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7336C" w14:textId="24DCBF88" w:rsidR="148E3CC6" w:rsidRDefault="148E3CC6" w:rsidP="27E3EED8">
      <w:pPr>
        <w:jc w:val="right"/>
      </w:pPr>
      <w:r>
        <w:t>Juan Alejandro Hernández - 202225518</w:t>
      </w:r>
    </w:p>
    <w:p w14:paraId="0D4F5090" w14:textId="70865B14" w:rsidR="148E3CC6" w:rsidRDefault="148E3CC6" w:rsidP="27E3EED8">
      <w:pPr>
        <w:jc w:val="right"/>
      </w:pPr>
      <w:r>
        <w:t xml:space="preserve">Isabella Ortega Linares - </w:t>
      </w:r>
      <w:r w:rsidR="75CBF458">
        <w:t>202221228</w:t>
      </w:r>
    </w:p>
    <w:p w14:paraId="47128230" w14:textId="71D2B0DC" w:rsidR="148E3CC6" w:rsidRDefault="148E3CC6" w:rsidP="27E3EED8">
      <w:pPr>
        <w:jc w:val="right"/>
      </w:pPr>
      <w:r>
        <w:t xml:space="preserve">Jesús David Alvernia - </w:t>
      </w:r>
      <w:r w:rsidR="56F7C470">
        <w:t>202225228</w:t>
      </w:r>
    </w:p>
    <w:p w14:paraId="562EA9AF" w14:textId="5313BEB0" w:rsidR="6909B8BF" w:rsidRDefault="6909B8BF" w:rsidP="6909B8BF">
      <w:pPr>
        <w:jc w:val="right"/>
      </w:pPr>
    </w:p>
    <w:p w14:paraId="24E89401" w14:textId="74EB4994" w:rsidR="5C7FF4FD" w:rsidRDefault="5C7FF4FD" w:rsidP="686B96CF">
      <w:pPr>
        <w:pStyle w:val="ListParagraph"/>
        <w:numPr>
          <w:ilvl w:val="0"/>
          <w:numId w:val="4"/>
        </w:numPr>
        <w:rPr>
          <w:sz w:val="26"/>
          <w:szCs w:val="26"/>
        </w:rPr>
      </w:pPr>
      <w:r w:rsidRPr="686B96CF">
        <w:rPr>
          <w:sz w:val="26"/>
          <w:szCs w:val="26"/>
        </w:rPr>
        <w:t>Contexto del problema</w:t>
      </w:r>
    </w:p>
    <w:p w14:paraId="73EA1C6A" w14:textId="70C25096" w:rsidR="4D71FF75" w:rsidRDefault="5188BAF4" w:rsidP="76FEB7F0">
      <w:r>
        <w:t xml:space="preserve">Antes de comenzar el proceso de diseño, se establecen las funcionalidades principales que la </w:t>
      </w:r>
      <w:r w:rsidR="7A2EA123">
        <w:t>aplicación</w:t>
      </w:r>
      <w:r>
        <w:t xml:space="preserve"> debe cumplir al interactuar con la interfaz. </w:t>
      </w:r>
      <w:r w:rsidR="6983050B">
        <w:t>Esto para que, sin importar cómo se integre la interfaz, la aplicación se pueda ver correctamente.</w:t>
      </w:r>
      <w:r>
        <w:t xml:space="preserve"> </w:t>
      </w:r>
      <w:r w:rsidR="1306E5CF">
        <w:t xml:space="preserve">La </w:t>
      </w:r>
      <w:r w:rsidR="6313EC4E">
        <w:t>Figura representa</w:t>
      </w:r>
      <w:r w:rsidR="1306E5CF">
        <w:t xml:space="preserve"> las interacciones</w:t>
      </w:r>
      <w:r w:rsidR="44936676">
        <w:t xml:space="preserve"> que tiene el administrador</w:t>
      </w:r>
      <w:r w:rsidR="181CA6A0">
        <w:t>, el propietario y el empleado</w:t>
      </w:r>
      <w:r w:rsidR="44936676">
        <w:t xml:space="preserve"> con la </w:t>
      </w:r>
      <w:r w:rsidR="1A5A1387">
        <w:t>galería</w:t>
      </w:r>
      <w:r w:rsidR="44936676">
        <w:t>.</w:t>
      </w:r>
    </w:p>
    <w:p w14:paraId="13F2D3B2" w14:textId="5E86E9EF" w:rsidR="4D71FF75" w:rsidRDefault="76ABA311" w:rsidP="76FEB7F0">
      <w:r>
        <w:rPr>
          <w:noProof/>
        </w:rPr>
        <w:drawing>
          <wp:inline distT="0" distB="0" distL="0" distR="0" wp14:anchorId="6C8A1050" wp14:editId="7C2D87BC">
            <wp:extent cx="5600700" cy="1493520"/>
            <wp:effectExtent l="0" t="0" r="0" b="0"/>
            <wp:docPr id="1510855258" name="Picture 151085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855258"/>
                    <pic:cNvPicPr/>
                  </pic:nvPicPr>
                  <pic:blipFill>
                    <a:blip r:embed="rId8">
                      <a:extLst>
                        <a:ext uri="{28A0092B-C50C-407E-A947-70E740481C1C}">
                          <a14:useLocalDpi xmlns:a14="http://schemas.microsoft.com/office/drawing/2010/main" val="0"/>
                        </a:ext>
                      </a:extLst>
                    </a:blip>
                    <a:stretch>
                      <a:fillRect/>
                    </a:stretch>
                  </pic:blipFill>
                  <pic:spPr>
                    <a:xfrm>
                      <a:off x="0" y="0"/>
                      <a:ext cx="5600700" cy="1493520"/>
                    </a:xfrm>
                    <a:prstGeom prst="rect">
                      <a:avLst/>
                    </a:prstGeom>
                  </pic:spPr>
                </pic:pic>
              </a:graphicData>
            </a:graphic>
          </wp:inline>
        </w:drawing>
      </w:r>
      <w:r w:rsidR="48B3D159">
        <w:rPr>
          <w:noProof/>
        </w:rPr>
        <w:drawing>
          <wp:inline distT="0" distB="0" distL="0" distR="0" wp14:anchorId="07CD096E" wp14:editId="63CD8E28">
            <wp:extent cx="5724524" cy="1590675"/>
            <wp:effectExtent l="0" t="0" r="0" b="0"/>
            <wp:docPr id="1442466490" name="Picture 144246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466490"/>
                    <pic:cNvPicPr/>
                  </pic:nvPicPr>
                  <pic:blipFill>
                    <a:blip r:embed="rId9">
                      <a:extLst>
                        <a:ext uri="{28A0092B-C50C-407E-A947-70E740481C1C}">
                          <a14:useLocalDpi xmlns:a14="http://schemas.microsoft.com/office/drawing/2010/main" val="0"/>
                        </a:ext>
                      </a:extLst>
                    </a:blip>
                    <a:stretch>
                      <a:fillRect/>
                    </a:stretch>
                  </pic:blipFill>
                  <pic:spPr>
                    <a:xfrm>
                      <a:off x="0" y="0"/>
                      <a:ext cx="5724524" cy="1590675"/>
                    </a:xfrm>
                    <a:prstGeom prst="rect">
                      <a:avLst/>
                    </a:prstGeom>
                  </pic:spPr>
                </pic:pic>
              </a:graphicData>
            </a:graphic>
          </wp:inline>
        </w:drawing>
      </w:r>
      <w:r w:rsidR="3B8F5F75">
        <w:rPr>
          <w:noProof/>
        </w:rPr>
        <w:drawing>
          <wp:inline distT="0" distB="0" distL="0" distR="0" wp14:anchorId="73481249" wp14:editId="235C351F">
            <wp:extent cx="5724524" cy="1647825"/>
            <wp:effectExtent l="0" t="0" r="0" b="0"/>
            <wp:docPr id="456313768" name="Picture 45631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313768"/>
                    <pic:cNvPicPr/>
                  </pic:nvPicPr>
                  <pic:blipFill>
                    <a:blip r:embed="rId10">
                      <a:extLst>
                        <a:ext uri="{28A0092B-C50C-407E-A947-70E740481C1C}">
                          <a14:useLocalDpi xmlns:a14="http://schemas.microsoft.com/office/drawing/2010/main" val="0"/>
                        </a:ext>
                      </a:extLst>
                    </a:blip>
                    <a:stretch>
                      <a:fillRect/>
                    </a:stretch>
                  </pic:blipFill>
                  <pic:spPr>
                    <a:xfrm>
                      <a:off x="0" y="0"/>
                      <a:ext cx="5724524" cy="1647825"/>
                    </a:xfrm>
                    <a:prstGeom prst="rect">
                      <a:avLst/>
                    </a:prstGeom>
                  </pic:spPr>
                </pic:pic>
              </a:graphicData>
            </a:graphic>
          </wp:inline>
        </w:drawing>
      </w:r>
    </w:p>
    <w:p w14:paraId="2B44F9AC" w14:textId="44407F1E" w:rsidR="6BA2BADE" w:rsidRDefault="3A002C04" w:rsidP="76FEB7F0">
      <w:r>
        <w:rPr>
          <w:noProof/>
          <w:color w:val="2B579A"/>
          <w:shd w:val="clear" w:color="auto" w:fill="E6E6E6"/>
        </w:rPr>
        <w:drawing>
          <wp:inline distT="0" distB="0" distL="0" distR="0" wp14:anchorId="258522C0" wp14:editId="687D0F96">
            <wp:extent cx="5724524" cy="1495425"/>
            <wp:effectExtent l="0" t="0" r="0" b="0"/>
            <wp:docPr id="1424584771" name="Picture 1424584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584771"/>
                    <pic:cNvPicPr/>
                  </pic:nvPicPr>
                  <pic:blipFill>
                    <a:blip r:embed="rId11">
                      <a:extLst>
                        <a:ext uri="{28A0092B-C50C-407E-A947-70E740481C1C}">
                          <a14:useLocalDpi xmlns:a14="http://schemas.microsoft.com/office/drawing/2010/main" val="0"/>
                        </a:ext>
                      </a:extLst>
                    </a:blip>
                    <a:stretch>
                      <a:fillRect/>
                    </a:stretch>
                  </pic:blipFill>
                  <pic:spPr>
                    <a:xfrm>
                      <a:off x="0" y="0"/>
                      <a:ext cx="5724524" cy="1495425"/>
                    </a:xfrm>
                    <a:prstGeom prst="rect">
                      <a:avLst/>
                    </a:prstGeom>
                  </pic:spPr>
                </pic:pic>
              </a:graphicData>
            </a:graphic>
          </wp:inline>
        </w:drawing>
      </w:r>
    </w:p>
    <w:p w14:paraId="7A01BE5D" w14:textId="392683A9" w:rsidR="3FB6BAC0" w:rsidRDefault="3FB6BAC0" w:rsidP="686B96CF"/>
    <w:p w14:paraId="7E40C524" w14:textId="7BADFE30" w:rsidR="7B60E513" w:rsidRDefault="7B60E513" w:rsidP="686B96CF">
      <w:pPr>
        <w:jc w:val="center"/>
      </w:pPr>
      <w:r>
        <w:t>Figura 1. Definición del contexto del problema.</w:t>
      </w:r>
    </w:p>
    <w:p w14:paraId="54B8F765" w14:textId="77777777" w:rsidR="00EB3D03" w:rsidRDefault="00EB3D03" w:rsidP="76FEB7F0">
      <w:r w:rsidRPr="00EB3D03">
        <w:t>Respecto al administrador, a este le corresponde dar las entradas acordes a lo que desee investigar respecto a una pieza: registrar una pieza nueva, indicar la venta de esta, en su caso contrario si se presenta una devolución de esta.  Su rol le otorga la capacidad de administrar toda la información dentro del sistema. Esto implica no solo la capacidad de ver y modificar datos, sino también de agregar nueva información y realizar acciones específicas según sea necesario. La interfaz del sistema actúa como el medio a través del cual el administrador interactúa con la información, esta le permite al administrador acceder fácilmente a los datos relevantes y realizar las acciones necesarias de manera rápida y precisa.</w:t>
      </w:r>
    </w:p>
    <w:p w14:paraId="200D5ACE" w14:textId="3676B2CD" w:rsidR="00635C54" w:rsidRDefault="00635C54" w:rsidP="76FEB7F0">
      <w:r>
        <w:t>El usuario</w:t>
      </w:r>
      <w:r w:rsidR="00A96352">
        <w:t xml:space="preserve">, que también aplica para el propietario que a su vez puede ser comprador, </w:t>
      </w:r>
      <w:r w:rsidR="00480EC9">
        <w:t xml:space="preserve">tiene que dar las </w:t>
      </w:r>
      <w:r w:rsidR="006567B7">
        <w:t>entradas acordes</w:t>
      </w:r>
      <w:r w:rsidR="00480EC9">
        <w:t xml:space="preserve"> a lo que desee consultar respecto a una pieza</w:t>
      </w:r>
      <w:r w:rsidR="00C12BC2">
        <w:t>: cargar el archivo de pieza, dar el estado de la pieza, comprar precio fijo y participar en la subasta</w:t>
      </w:r>
      <w:r w:rsidR="00AD7153">
        <w:t xml:space="preserve">. En caso de que sea el comprador, </w:t>
      </w:r>
      <w:r w:rsidR="5C37C92D">
        <w:t>se le añade</w:t>
      </w:r>
      <w:r w:rsidR="00AD7153">
        <w:t xml:space="preserve"> la posibilidad de revisar el historial </w:t>
      </w:r>
      <w:r w:rsidR="008260D0">
        <w:t>de compras de sus piezas.</w:t>
      </w:r>
    </w:p>
    <w:p w14:paraId="07BE8F63" w14:textId="68756135" w:rsidR="206E775A" w:rsidRDefault="003C30E7" w:rsidP="686B96CF">
      <w:r w:rsidRPr="003C30E7">
        <w:t xml:space="preserve">Los otros empleados de la galería </w:t>
      </w:r>
      <w:r>
        <w:t xml:space="preserve">tienen la posibilidad de desarrollar </w:t>
      </w:r>
      <w:r w:rsidRPr="003C30E7">
        <w:t xml:space="preserve">un papel respecto a la administración del inventario de piezas y en </w:t>
      </w:r>
      <w:r>
        <w:t>l</w:t>
      </w:r>
      <w:r w:rsidRPr="003C30E7">
        <w:t xml:space="preserve">as subastas. Un empleado </w:t>
      </w:r>
      <w:r w:rsidR="2844DEAF">
        <w:t xml:space="preserve">también </w:t>
      </w:r>
      <w:r>
        <w:t>puede</w:t>
      </w:r>
      <w:r w:rsidRPr="003C30E7">
        <w:t xml:space="preserve"> ser tanto cajero como operador, y estos tienen la capacidad de llevar a cabo acciones para mantener el inventario actualizado y facilitar el proceso de subasta. Esto incluye tareas como la actualización de la información de las piezas en el sistema, la gestión de transacciones de compra y venta, y la atención a consultas de clientes.</w:t>
      </w:r>
      <w:r>
        <w:t xml:space="preserve"> Por</w:t>
      </w:r>
      <w:r w:rsidR="206E775A">
        <w:t xml:space="preserve"> otro lado, la interfaz debe poder solicitarle a la galería la carga del archivo de piezas indicado por el usuario y que, según el estado de la pieza que desee consultar, se le muestre información de esta. Sumado a eso, puede seleccionar la pieza que desee comprar, o participar en la subasta que la persona seleccione. Por otro lado, si la persona posee un </w:t>
      </w:r>
      <w:proofErr w:type="spellStart"/>
      <w:r w:rsidR="206E775A">
        <w:t>login</w:t>
      </w:r>
      <w:proofErr w:type="spellEnd"/>
      <w:r w:rsidR="206E775A">
        <w:t xml:space="preserve"> y una contraseña, dependiendo del registro que se tenga de ella, se les dará acceso a ciertas secciones según su rol.</w:t>
      </w:r>
      <w:r w:rsidR="10EFA8C0">
        <w:t xml:space="preserve"> </w:t>
      </w:r>
    </w:p>
    <w:p w14:paraId="3238DE5A" w14:textId="4BD98D60" w:rsidR="6909B8BF" w:rsidRDefault="10EFA8C0" w:rsidP="686B96CF">
      <w:r>
        <w:t xml:space="preserve">En cuanto a los archivos de registros </w:t>
      </w:r>
      <w:r w:rsidR="7F414B9B">
        <w:t>e</w:t>
      </w:r>
      <w:r>
        <w:t xml:space="preserve"> historial, cada uno almacenara datos distintos. Es decir, el archivo de registro se </w:t>
      </w:r>
      <w:r w:rsidR="70491D3D">
        <w:t>encargará</w:t>
      </w:r>
      <w:r>
        <w:t xml:space="preserve"> de guardar el </w:t>
      </w:r>
      <w:proofErr w:type="spellStart"/>
      <w:r>
        <w:t>login</w:t>
      </w:r>
      <w:proofErr w:type="spellEnd"/>
      <w:r>
        <w:t xml:space="preserve"> y la contrase</w:t>
      </w:r>
      <w:r w:rsidR="3DE630CD">
        <w:t xml:space="preserve">ña del usuario para que tenga acceso a la </w:t>
      </w:r>
      <w:r w:rsidR="78E0BC2C">
        <w:t>aplicación</w:t>
      </w:r>
      <w:r w:rsidR="3DE630CD">
        <w:t xml:space="preserve">, y el archivo de historial </w:t>
      </w:r>
      <w:r w:rsidR="46C8C27C">
        <w:t>estará</w:t>
      </w:r>
      <w:r w:rsidR="3DE630CD">
        <w:t xml:space="preserve"> encargado de almacenar </w:t>
      </w:r>
      <w:r w:rsidR="061F852C">
        <w:t>el historial de las piezas vendidas y subastadas.</w:t>
      </w:r>
    </w:p>
    <w:p w14:paraId="021C4CC7" w14:textId="76E09AF9" w:rsidR="6909B8BF" w:rsidRDefault="6909B8BF" w:rsidP="686B96CF">
      <w:pPr>
        <w:rPr>
          <w:sz w:val="26"/>
          <w:szCs w:val="26"/>
        </w:rPr>
      </w:pPr>
    </w:p>
    <w:p w14:paraId="3F538C62" w14:textId="1B005357" w:rsidR="6909B8BF" w:rsidRDefault="51C61EAD" w:rsidP="686B96CF">
      <w:pPr>
        <w:rPr>
          <w:sz w:val="26"/>
          <w:szCs w:val="26"/>
        </w:rPr>
      </w:pPr>
      <w:r w:rsidRPr="686B96CF">
        <w:rPr>
          <w:sz w:val="26"/>
          <w:szCs w:val="26"/>
        </w:rPr>
        <w:t xml:space="preserve">2. </w:t>
      </w:r>
      <w:r w:rsidR="44552616" w:rsidRPr="686B96CF">
        <w:rPr>
          <w:sz w:val="26"/>
          <w:szCs w:val="26"/>
        </w:rPr>
        <w:t>Nivel 1</w:t>
      </w:r>
    </w:p>
    <w:p w14:paraId="3155F914" w14:textId="3E4AB63F" w:rsidR="6909B8BF" w:rsidRDefault="44552616" w:rsidP="686B96CF">
      <w:pPr>
        <w:rPr>
          <w:rFonts w:ascii="Calibri" w:eastAsia="Calibri" w:hAnsi="Calibri" w:cs="Calibri"/>
          <w:sz w:val="24"/>
          <w:szCs w:val="24"/>
        </w:rPr>
      </w:pPr>
      <w:r w:rsidRPr="686B96CF">
        <w:rPr>
          <w:rFonts w:ascii="Calibri" w:eastAsia="Calibri" w:hAnsi="Calibri" w:cs="Calibri"/>
          <w:sz w:val="24"/>
          <w:szCs w:val="24"/>
        </w:rPr>
        <w:t>2.1. Componentes candidatos y estereotipos</w:t>
      </w:r>
      <w:r w:rsidR="657E02AC" w:rsidRPr="686B96CF">
        <w:rPr>
          <w:rFonts w:ascii="Calibri" w:eastAsia="Calibri" w:hAnsi="Calibri" w:cs="Calibri"/>
          <w:sz w:val="24"/>
          <w:szCs w:val="24"/>
        </w:rPr>
        <w:t>:</w:t>
      </w:r>
    </w:p>
    <w:p w14:paraId="71D3C7E4" w14:textId="7917C270" w:rsidR="41DB7CBF" w:rsidRDefault="41DB7CBF" w:rsidP="686B96CF">
      <w:pPr>
        <w:rPr>
          <w:rFonts w:ascii="Calibri" w:eastAsia="Calibri" w:hAnsi="Calibri" w:cs="Calibri"/>
          <w:sz w:val="24"/>
          <w:szCs w:val="24"/>
        </w:rPr>
      </w:pPr>
      <w:r w:rsidRPr="15295802">
        <w:rPr>
          <w:rFonts w:ascii="Calibri" w:eastAsia="Calibri" w:hAnsi="Calibri" w:cs="Calibri"/>
          <w:sz w:val="24"/>
          <w:szCs w:val="24"/>
        </w:rPr>
        <w:t xml:space="preserve">1. </w:t>
      </w:r>
      <w:r w:rsidR="103E85A6" w:rsidRPr="15295802">
        <w:rPr>
          <w:rFonts w:ascii="Calibri" w:eastAsia="Calibri" w:hAnsi="Calibri" w:cs="Calibri"/>
          <w:sz w:val="24"/>
          <w:szCs w:val="24"/>
        </w:rPr>
        <w:t xml:space="preserve">Puesto que la galería debe mantener la información de las piezas y, asimismo, controlar lo que se puede consultar, solicitar o cambiar de estas, para llevar a cabo esto se debe agregar un componente que se encargue de esta labor. Adicionalmente, se considera que la aplicación solo funciona bajo las peticiones que haga el usuario dependiendo de lo que desee revisar; en este caso, es el mismo componente quien se encargará de coordinar la realización de estas acciones. De tal forma, dado que las Piezas son quienes proveen la información de las piezas, adoptan el estereotipo </w:t>
      </w:r>
      <w:proofErr w:type="spellStart"/>
      <w:r w:rsidR="103E85A6" w:rsidRPr="15295802">
        <w:rPr>
          <w:rFonts w:ascii="Calibri" w:eastAsia="Calibri" w:hAnsi="Calibri" w:cs="Calibri"/>
          <w:sz w:val="24"/>
          <w:szCs w:val="24"/>
        </w:rPr>
        <w:t>Information</w:t>
      </w:r>
      <w:proofErr w:type="spellEnd"/>
      <w:r w:rsidR="103E85A6" w:rsidRPr="15295802">
        <w:rPr>
          <w:rFonts w:ascii="Calibri" w:eastAsia="Calibri" w:hAnsi="Calibri" w:cs="Calibri"/>
          <w:sz w:val="24"/>
          <w:szCs w:val="24"/>
        </w:rPr>
        <w:t xml:space="preserve"> </w:t>
      </w:r>
      <w:proofErr w:type="spellStart"/>
      <w:r w:rsidR="103E85A6" w:rsidRPr="15295802">
        <w:rPr>
          <w:rFonts w:ascii="Calibri" w:eastAsia="Calibri" w:hAnsi="Calibri" w:cs="Calibri"/>
          <w:sz w:val="24"/>
          <w:szCs w:val="24"/>
        </w:rPr>
        <w:t>Holder</w:t>
      </w:r>
      <w:proofErr w:type="spellEnd"/>
      <w:r w:rsidR="103E85A6" w:rsidRPr="15295802">
        <w:rPr>
          <w:rFonts w:ascii="Calibri" w:eastAsia="Calibri" w:hAnsi="Calibri" w:cs="Calibri"/>
          <w:sz w:val="24"/>
          <w:szCs w:val="24"/>
        </w:rPr>
        <w:t xml:space="preserve">. </w:t>
      </w:r>
    </w:p>
    <w:p w14:paraId="3809A4B5" w14:textId="303FE277" w:rsidR="000754A2" w:rsidRDefault="41DB7CBF" w:rsidP="048F093E">
      <w:pPr>
        <w:rPr>
          <w:rFonts w:ascii="Calibri" w:eastAsia="Calibri" w:hAnsi="Calibri" w:cs="Calibri"/>
          <w:sz w:val="24"/>
          <w:szCs w:val="24"/>
        </w:rPr>
      </w:pPr>
      <w:r w:rsidRPr="048F093E">
        <w:rPr>
          <w:rFonts w:ascii="Calibri" w:eastAsia="Calibri" w:hAnsi="Calibri" w:cs="Calibri"/>
          <w:sz w:val="24"/>
          <w:szCs w:val="24"/>
        </w:rPr>
        <w:lastRenderedPageBreak/>
        <w:t xml:space="preserve">2. </w:t>
      </w:r>
      <w:r w:rsidR="7EE46980" w:rsidRPr="048F093E">
        <w:rPr>
          <w:rFonts w:ascii="Calibri" w:eastAsia="Calibri" w:hAnsi="Calibri" w:cs="Calibri"/>
          <w:sz w:val="24"/>
          <w:szCs w:val="24"/>
        </w:rPr>
        <w:t>Dado que es necesario manejar y registrar a los usuarios, se requiere un componente que se encargue de dichas responsabilidades. El “</w:t>
      </w:r>
      <w:proofErr w:type="spellStart"/>
      <w:r w:rsidR="7EE46980" w:rsidRPr="048F093E">
        <w:rPr>
          <w:rFonts w:ascii="Calibri" w:eastAsia="Calibri" w:hAnsi="Calibri" w:cs="Calibri"/>
          <w:sz w:val="24"/>
          <w:szCs w:val="24"/>
        </w:rPr>
        <w:t>Information</w:t>
      </w:r>
      <w:proofErr w:type="spellEnd"/>
      <w:r w:rsidR="7EE46980" w:rsidRPr="048F093E">
        <w:rPr>
          <w:rFonts w:ascii="Calibri" w:eastAsia="Calibri" w:hAnsi="Calibri" w:cs="Calibri"/>
          <w:sz w:val="24"/>
          <w:szCs w:val="24"/>
        </w:rPr>
        <w:t xml:space="preserve"> </w:t>
      </w:r>
      <w:proofErr w:type="spellStart"/>
      <w:r w:rsidR="7EE46980" w:rsidRPr="048F093E">
        <w:rPr>
          <w:rFonts w:ascii="Calibri" w:eastAsia="Calibri" w:hAnsi="Calibri" w:cs="Calibri"/>
          <w:sz w:val="24"/>
          <w:szCs w:val="24"/>
        </w:rPr>
        <w:t>holder</w:t>
      </w:r>
      <w:proofErr w:type="spellEnd"/>
      <w:r w:rsidR="7EE46980" w:rsidRPr="048F093E">
        <w:rPr>
          <w:rFonts w:ascii="Calibri" w:eastAsia="Calibri" w:hAnsi="Calibri" w:cs="Calibri"/>
          <w:sz w:val="24"/>
          <w:szCs w:val="24"/>
        </w:rPr>
        <w:t xml:space="preserve">” se encargará del entregar y actualizar los datos. </w:t>
      </w:r>
    </w:p>
    <w:p w14:paraId="0C0FB799" w14:textId="2117ED44" w:rsidR="000754A2" w:rsidRDefault="41DB7CBF" w:rsidP="686B96CF">
      <w:pPr>
        <w:rPr>
          <w:rFonts w:ascii="Calibri" w:eastAsia="Calibri" w:hAnsi="Calibri" w:cs="Calibri"/>
          <w:sz w:val="24"/>
          <w:szCs w:val="24"/>
        </w:rPr>
      </w:pPr>
      <w:r w:rsidRPr="048F093E">
        <w:rPr>
          <w:rFonts w:ascii="Calibri" w:eastAsia="Calibri" w:hAnsi="Calibri" w:cs="Calibri"/>
          <w:sz w:val="24"/>
          <w:szCs w:val="24"/>
        </w:rPr>
        <w:t>3</w:t>
      </w:r>
      <w:r w:rsidRPr="686B96CF">
        <w:rPr>
          <w:rFonts w:ascii="Calibri" w:eastAsia="Calibri" w:hAnsi="Calibri" w:cs="Calibri"/>
          <w:sz w:val="24"/>
          <w:szCs w:val="24"/>
        </w:rPr>
        <w:t xml:space="preserve">. </w:t>
      </w:r>
      <w:r w:rsidR="5EF19E08" w:rsidRPr="686B96CF">
        <w:rPr>
          <w:rFonts w:ascii="Calibri" w:eastAsia="Calibri" w:hAnsi="Calibri" w:cs="Calibri"/>
          <w:sz w:val="24"/>
          <w:szCs w:val="24"/>
        </w:rPr>
        <w:t>Respecto a las peticiones, al manejo y la actualización de datos de la subasta, se requiere otro componente al que le son asignadas estas responsabilidades. Cuando se requiere actualizar los datos este corresponde a un “contr</w:t>
      </w:r>
      <w:r w:rsidR="5500BC66" w:rsidRPr="686B96CF">
        <w:rPr>
          <w:rFonts w:ascii="Calibri" w:eastAsia="Calibri" w:hAnsi="Calibri" w:cs="Calibri"/>
          <w:sz w:val="24"/>
          <w:szCs w:val="24"/>
        </w:rPr>
        <w:t>olador subasta</w:t>
      </w:r>
      <w:r w:rsidR="5EF19E08" w:rsidRPr="686B96CF">
        <w:rPr>
          <w:rFonts w:ascii="Calibri" w:eastAsia="Calibri" w:hAnsi="Calibri" w:cs="Calibri"/>
          <w:sz w:val="24"/>
          <w:szCs w:val="24"/>
        </w:rPr>
        <w:t>”.</w:t>
      </w:r>
    </w:p>
    <w:p w14:paraId="5B0379D5" w14:textId="50ED6983" w:rsidR="009C3647" w:rsidRPr="009C3647" w:rsidRDefault="009C3647" w:rsidP="686B96CF">
      <w:pPr>
        <w:rPr>
          <w:rFonts w:ascii="Calibri" w:eastAsia="Calibri" w:hAnsi="Calibri" w:cs="Calibri"/>
          <w:b/>
          <w:bCs/>
          <w:sz w:val="24"/>
          <w:szCs w:val="24"/>
        </w:rPr>
      </w:pPr>
      <w:r>
        <w:rPr>
          <w:rFonts w:ascii="Calibri" w:eastAsia="Calibri" w:hAnsi="Calibri" w:cs="Calibri"/>
          <w:sz w:val="24"/>
          <w:szCs w:val="24"/>
        </w:rPr>
        <w:t xml:space="preserve">4. </w:t>
      </w:r>
      <w:proofErr w:type="spellStart"/>
      <w:r w:rsidRPr="009C3647">
        <w:rPr>
          <w:rFonts w:ascii="Calibri" w:eastAsia="Calibri" w:hAnsi="Calibri" w:cs="Calibri"/>
          <w:sz w:val="24"/>
          <w:szCs w:val="24"/>
        </w:rPr>
        <w:t>ControladorCompraPieza</w:t>
      </w:r>
      <w:proofErr w:type="spellEnd"/>
      <w:r w:rsidRPr="009C3647">
        <w:rPr>
          <w:rFonts w:ascii="Calibri" w:eastAsia="Calibri" w:hAnsi="Calibri" w:cs="Calibri"/>
          <w:sz w:val="24"/>
          <w:szCs w:val="24"/>
        </w:rPr>
        <w:t xml:space="preserve"> se encarga de gestionar la compra de una pieza. Posee atributos para la pieza que se va a comprar, el comprador, el monto de la compra y la fecha de compra.</w:t>
      </w:r>
      <w:r w:rsidR="00342807">
        <w:rPr>
          <w:rFonts w:ascii="Calibri" w:eastAsia="Calibri" w:hAnsi="Calibri" w:cs="Calibri"/>
          <w:sz w:val="24"/>
          <w:szCs w:val="24"/>
        </w:rPr>
        <w:t xml:space="preserve"> A</w:t>
      </w:r>
      <w:r w:rsidR="00342807" w:rsidRPr="00342807">
        <w:rPr>
          <w:rFonts w:ascii="Calibri" w:eastAsia="Calibri" w:hAnsi="Calibri" w:cs="Calibri"/>
          <w:sz w:val="24"/>
          <w:szCs w:val="24"/>
        </w:rPr>
        <w:t>ctúa como un intermediario entre el comprador, la pieza y el proceso de pago y se asegura de que la compra se realice de manera adecuada y gestionando todas las operaciones necesarias para completar la transacción de manera correcta.</w:t>
      </w:r>
      <w:r w:rsidR="00342807">
        <w:rPr>
          <w:rFonts w:ascii="Calibri" w:eastAsia="Calibri" w:hAnsi="Calibri" w:cs="Calibri"/>
          <w:sz w:val="24"/>
          <w:szCs w:val="24"/>
        </w:rPr>
        <w:t xml:space="preserve"> </w:t>
      </w:r>
      <w:r w:rsidRPr="009C3647">
        <w:rPr>
          <w:rFonts w:ascii="Calibri" w:eastAsia="Calibri" w:hAnsi="Calibri" w:cs="Calibri"/>
          <w:sz w:val="24"/>
          <w:szCs w:val="24"/>
        </w:rPr>
        <w:t>También tiene atributos que están relacionados con el pago, en este caso se gestiona por medio de la clase '</w:t>
      </w:r>
      <w:r w:rsidR="002937B6">
        <w:rPr>
          <w:rFonts w:ascii="Calibri" w:eastAsia="Calibri" w:hAnsi="Calibri" w:cs="Calibri"/>
          <w:sz w:val="24"/>
          <w:szCs w:val="24"/>
        </w:rPr>
        <w:t>Compra</w:t>
      </w:r>
      <w:r w:rsidRPr="009C3647">
        <w:rPr>
          <w:rFonts w:ascii="Calibri" w:eastAsia="Calibri" w:hAnsi="Calibri" w:cs="Calibri"/>
          <w:sz w:val="24"/>
          <w:szCs w:val="24"/>
        </w:rPr>
        <w:t>'.  La otra clase que en este caso es ‘</w:t>
      </w:r>
      <w:r w:rsidR="005D6949">
        <w:rPr>
          <w:rFonts w:ascii="Calibri" w:eastAsia="Calibri" w:hAnsi="Calibri" w:cs="Calibri"/>
          <w:sz w:val="24"/>
          <w:szCs w:val="24"/>
        </w:rPr>
        <w:t>Pago</w:t>
      </w:r>
      <w:r w:rsidR="005D6949" w:rsidRPr="009C3647">
        <w:rPr>
          <w:rFonts w:ascii="Calibri" w:eastAsia="Calibri" w:hAnsi="Calibri" w:cs="Calibri"/>
          <w:sz w:val="24"/>
          <w:szCs w:val="24"/>
        </w:rPr>
        <w:t xml:space="preserve"> (</w:t>
      </w:r>
      <w:r w:rsidRPr="009C3647">
        <w:rPr>
          <w:rFonts w:ascii="Calibri" w:eastAsia="Calibri" w:hAnsi="Calibri" w:cs="Calibri"/>
          <w:sz w:val="24"/>
          <w:szCs w:val="24"/>
        </w:rPr>
        <w:t>)' se encarga de verificar si se especificó el método de pago, y si se cumple esta condición, se realiza el proceso de pago de la clase '</w:t>
      </w:r>
      <w:r w:rsidR="002937B6">
        <w:rPr>
          <w:rFonts w:ascii="Calibri" w:eastAsia="Calibri" w:hAnsi="Calibri" w:cs="Calibri"/>
          <w:sz w:val="24"/>
          <w:szCs w:val="24"/>
        </w:rPr>
        <w:t>Compra</w:t>
      </w:r>
      <w:r w:rsidRPr="009C3647">
        <w:rPr>
          <w:rFonts w:ascii="Calibri" w:eastAsia="Calibri" w:hAnsi="Calibri" w:cs="Calibri"/>
          <w:sz w:val="24"/>
          <w:szCs w:val="24"/>
        </w:rPr>
        <w:t>'.</w:t>
      </w:r>
    </w:p>
    <w:p w14:paraId="5E0AFB8F" w14:textId="66D46935" w:rsidR="686B96CF" w:rsidRDefault="686B96CF" w:rsidP="686B96CF"/>
    <w:p w14:paraId="187700E1" w14:textId="15D7318A" w:rsidR="66BA6EC8" w:rsidRDefault="3D6E92A0" w:rsidP="15295802">
      <w:r>
        <w:rPr>
          <w:noProof/>
        </w:rPr>
        <w:drawing>
          <wp:inline distT="0" distB="0" distL="0" distR="0" wp14:anchorId="0563B7BC" wp14:editId="515529C8">
            <wp:extent cx="5724524" cy="3695700"/>
            <wp:effectExtent l="0" t="0" r="0" b="0"/>
            <wp:docPr id="1745169182" name="Picture 174516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695700"/>
                    </a:xfrm>
                    <a:prstGeom prst="rect">
                      <a:avLst/>
                    </a:prstGeom>
                  </pic:spPr>
                </pic:pic>
              </a:graphicData>
            </a:graphic>
          </wp:inline>
        </w:drawing>
      </w:r>
    </w:p>
    <w:p w14:paraId="7367C6F4" w14:textId="0B1F1279" w:rsidR="7CE94516" w:rsidRDefault="7CE94516" w:rsidP="686B96CF">
      <w:pPr>
        <w:rPr>
          <w:rFonts w:ascii="Calibri" w:eastAsia="Calibri" w:hAnsi="Calibri" w:cs="Calibri"/>
        </w:rPr>
      </w:pPr>
      <w:r w:rsidRPr="686B96CF">
        <w:rPr>
          <w:rFonts w:ascii="Calibri" w:eastAsia="Calibri" w:hAnsi="Calibri" w:cs="Calibri"/>
        </w:rPr>
        <w:t>Figura 2. Componentes candidatos y sus respectivos estereotipos.</w:t>
      </w:r>
    </w:p>
    <w:p w14:paraId="74DF7C01" w14:textId="4E53C3DF" w:rsidR="686B96CF" w:rsidRDefault="686B96CF" w:rsidP="686B96CF">
      <w:pPr>
        <w:rPr>
          <w:rFonts w:ascii="Calibri" w:eastAsia="Calibri" w:hAnsi="Calibri" w:cs="Calibri"/>
          <w:sz w:val="24"/>
          <w:szCs w:val="24"/>
        </w:rPr>
      </w:pPr>
    </w:p>
    <w:p w14:paraId="1AC3C2B1" w14:textId="6CA2905C" w:rsidR="64127245" w:rsidRDefault="64127245" w:rsidP="686B96CF">
      <w:pPr>
        <w:rPr>
          <w:rFonts w:ascii="Calibri" w:eastAsia="Calibri" w:hAnsi="Calibri" w:cs="Calibri"/>
          <w:sz w:val="24"/>
          <w:szCs w:val="24"/>
        </w:rPr>
      </w:pPr>
      <w:r w:rsidRPr="686B96CF">
        <w:rPr>
          <w:rFonts w:ascii="Calibri" w:eastAsia="Calibri" w:hAnsi="Calibri" w:cs="Calibri"/>
          <w:sz w:val="24"/>
          <w:szCs w:val="24"/>
        </w:rPr>
        <w:t>2.2 Responsabilidades</w:t>
      </w:r>
    </w:p>
    <w:p w14:paraId="2ED3BBF9" w14:textId="03E45FE0" w:rsidR="6FFE7C33" w:rsidRDefault="6FFE7C33" w:rsidP="686B96CF">
      <w:pPr>
        <w:rPr>
          <w:rFonts w:ascii="Calibri" w:eastAsia="Calibri" w:hAnsi="Calibri" w:cs="Calibri"/>
          <w:sz w:val="24"/>
          <w:szCs w:val="24"/>
        </w:rPr>
      </w:pPr>
      <w:r w:rsidRPr="686B96CF">
        <w:rPr>
          <w:rFonts w:ascii="Calibri" w:eastAsia="Calibri" w:hAnsi="Calibri" w:cs="Calibri"/>
          <w:sz w:val="24"/>
          <w:szCs w:val="24"/>
        </w:rPr>
        <w:lastRenderedPageBreak/>
        <w:t xml:space="preserve">Los componentes candidatos considerados tienen algunas responsabilidades que se ocuparán en el proyecto. </w:t>
      </w:r>
      <w:r w:rsidR="6E497A7C" w:rsidRPr="686B96CF">
        <w:rPr>
          <w:rFonts w:ascii="Calibri" w:eastAsia="Calibri" w:hAnsi="Calibri" w:cs="Calibri"/>
          <w:sz w:val="24"/>
          <w:szCs w:val="24"/>
        </w:rPr>
        <w:t>La tabla a continuación presenta cada una de las responsabilidades y el componente asociado que debe asumirlas.</w:t>
      </w:r>
    </w:p>
    <w:tbl>
      <w:tblPr>
        <w:tblStyle w:val="TableGrid"/>
        <w:tblW w:w="0" w:type="auto"/>
        <w:tblLayout w:type="fixed"/>
        <w:tblLook w:val="06A0" w:firstRow="1" w:lastRow="0" w:firstColumn="1" w:lastColumn="0" w:noHBand="1" w:noVBand="1"/>
      </w:tblPr>
      <w:tblGrid>
        <w:gridCol w:w="585"/>
        <w:gridCol w:w="4380"/>
        <w:gridCol w:w="4050"/>
      </w:tblGrid>
      <w:tr w:rsidR="686B96CF" w14:paraId="4E2164D4" w14:textId="77777777" w:rsidTr="0E03B16A">
        <w:trPr>
          <w:trHeight w:val="300"/>
        </w:trPr>
        <w:tc>
          <w:tcPr>
            <w:tcW w:w="585" w:type="dxa"/>
          </w:tcPr>
          <w:p w14:paraId="635797C5" w14:textId="15E0AF8F" w:rsidR="6C0B7D90" w:rsidRDefault="6C0B7D90" w:rsidP="686B96CF">
            <w:pPr>
              <w:rPr>
                <w:rFonts w:ascii="Calibri" w:eastAsia="Calibri" w:hAnsi="Calibri" w:cs="Calibri"/>
                <w:sz w:val="24"/>
                <w:szCs w:val="24"/>
              </w:rPr>
            </w:pPr>
            <w:r w:rsidRPr="686B96CF">
              <w:rPr>
                <w:rFonts w:ascii="Calibri" w:eastAsia="Calibri" w:hAnsi="Calibri" w:cs="Calibri"/>
                <w:sz w:val="24"/>
                <w:szCs w:val="24"/>
              </w:rPr>
              <w:t>#</w:t>
            </w:r>
          </w:p>
        </w:tc>
        <w:tc>
          <w:tcPr>
            <w:tcW w:w="4380" w:type="dxa"/>
          </w:tcPr>
          <w:p w14:paraId="30ACC058" w14:textId="3F5EF351" w:rsidR="2784341D" w:rsidRDefault="2784341D" w:rsidP="686B96CF">
            <w:pPr>
              <w:jc w:val="center"/>
              <w:rPr>
                <w:rFonts w:ascii="Calibri" w:eastAsia="Calibri" w:hAnsi="Calibri" w:cs="Calibri"/>
                <w:sz w:val="24"/>
                <w:szCs w:val="24"/>
              </w:rPr>
            </w:pPr>
            <w:r w:rsidRPr="686B96CF">
              <w:rPr>
                <w:rFonts w:ascii="Calibri" w:eastAsia="Calibri" w:hAnsi="Calibri" w:cs="Calibri"/>
                <w:b/>
                <w:bCs/>
                <w:sz w:val="24"/>
                <w:szCs w:val="24"/>
              </w:rPr>
              <w:t>Responsabilidad</w:t>
            </w:r>
          </w:p>
        </w:tc>
        <w:tc>
          <w:tcPr>
            <w:tcW w:w="4050" w:type="dxa"/>
          </w:tcPr>
          <w:p w14:paraId="249A9968" w14:textId="0D8F9913" w:rsidR="6C0B7D90" w:rsidRDefault="6C0B7D90" w:rsidP="686B96CF">
            <w:pPr>
              <w:jc w:val="center"/>
              <w:rPr>
                <w:rFonts w:ascii="Calibri" w:eastAsia="Calibri" w:hAnsi="Calibri" w:cs="Calibri"/>
                <w:b/>
                <w:bCs/>
                <w:sz w:val="24"/>
                <w:szCs w:val="24"/>
              </w:rPr>
            </w:pPr>
            <w:r w:rsidRPr="686B96CF">
              <w:rPr>
                <w:rFonts w:ascii="Calibri" w:eastAsia="Calibri" w:hAnsi="Calibri" w:cs="Calibri"/>
                <w:b/>
                <w:bCs/>
                <w:sz w:val="24"/>
                <w:szCs w:val="24"/>
              </w:rPr>
              <w:t>Componente</w:t>
            </w:r>
          </w:p>
        </w:tc>
      </w:tr>
      <w:tr w:rsidR="686B96CF" w14:paraId="49694D6C" w14:textId="5A0A7CB2" w:rsidTr="65DD5FF6">
        <w:trPr>
          <w:trHeight w:val="300"/>
        </w:trPr>
        <w:tc>
          <w:tcPr>
            <w:tcW w:w="585" w:type="dxa"/>
          </w:tcPr>
          <w:p w14:paraId="2D0580B5" w14:textId="085AF61F" w:rsidR="6C0B7D90" w:rsidRDefault="6C0B7D90" w:rsidP="686B96CF">
            <w:pPr>
              <w:rPr>
                <w:rFonts w:ascii="Calibri" w:eastAsia="Calibri" w:hAnsi="Calibri" w:cs="Calibri"/>
                <w:sz w:val="24"/>
                <w:szCs w:val="24"/>
              </w:rPr>
            </w:pPr>
            <w:r w:rsidRPr="686B96CF">
              <w:rPr>
                <w:rFonts w:ascii="Calibri" w:eastAsia="Calibri" w:hAnsi="Calibri" w:cs="Calibri"/>
                <w:sz w:val="24"/>
                <w:szCs w:val="24"/>
              </w:rPr>
              <w:t>1</w:t>
            </w:r>
          </w:p>
        </w:tc>
        <w:tc>
          <w:tcPr>
            <w:tcW w:w="4380" w:type="dxa"/>
          </w:tcPr>
          <w:p w14:paraId="7F232E7D" w14:textId="29A906FC" w:rsidR="7B7E605F" w:rsidRDefault="7B7E605F" w:rsidP="686B96CF">
            <w:pPr>
              <w:rPr>
                <w:rFonts w:ascii="Calibri" w:eastAsia="Calibri" w:hAnsi="Calibri" w:cs="Calibri"/>
                <w:sz w:val="24"/>
                <w:szCs w:val="24"/>
              </w:rPr>
            </w:pPr>
            <w:r w:rsidRPr="686B96CF">
              <w:rPr>
                <w:rFonts w:ascii="Calibri" w:eastAsia="Calibri" w:hAnsi="Calibri" w:cs="Calibri"/>
                <w:sz w:val="24"/>
                <w:szCs w:val="24"/>
              </w:rPr>
              <w:t>Cargar pieza</w:t>
            </w:r>
          </w:p>
        </w:tc>
        <w:tc>
          <w:tcPr>
            <w:tcW w:w="4050" w:type="dxa"/>
          </w:tcPr>
          <w:p w14:paraId="004AC2F3" w14:textId="2476EDB2" w:rsidR="686B96CF" w:rsidRDefault="708D2D71" w:rsidP="5003303F">
            <w:pPr>
              <w:jc w:val="center"/>
              <w:rPr>
                <w:rFonts w:ascii="Calibri" w:eastAsia="Calibri" w:hAnsi="Calibri" w:cs="Calibri"/>
                <w:sz w:val="24"/>
                <w:szCs w:val="24"/>
              </w:rPr>
            </w:pPr>
            <w:proofErr w:type="spellStart"/>
            <w:r w:rsidRPr="222D0213">
              <w:rPr>
                <w:rFonts w:ascii="Calibri" w:eastAsia="Calibri" w:hAnsi="Calibri" w:cs="Calibri"/>
                <w:sz w:val="24"/>
                <w:szCs w:val="24"/>
              </w:rPr>
              <w:t>I</w:t>
            </w:r>
            <w:r w:rsidR="0C5F2760" w:rsidRPr="222D0213">
              <w:rPr>
                <w:rFonts w:ascii="Calibri" w:eastAsia="Calibri" w:hAnsi="Calibri" w:cs="Calibri"/>
                <w:sz w:val="24"/>
                <w:szCs w:val="24"/>
              </w:rPr>
              <w:t>nventarioPiezas</w:t>
            </w:r>
            <w:proofErr w:type="spellEnd"/>
          </w:p>
        </w:tc>
      </w:tr>
      <w:tr w:rsidR="686B96CF" w14:paraId="05CE6C09" w14:textId="77777777" w:rsidTr="7DBF886B">
        <w:trPr>
          <w:trHeight w:val="300"/>
        </w:trPr>
        <w:tc>
          <w:tcPr>
            <w:tcW w:w="585" w:type="dxa"/>
          </w:tcPr>
          <w:p w14:paraId="3A82F679" w14:textId="26AA8F25" w:rsidR="6C0B7D90" w:rsidRDefault="6FD7ECF4" w:rsidP="686B96CF">
            <w:pPr>
              <w:rPr>
                <w:rFonts w:ascii="Calibri" w:eastAsia="Calibri" w:hAnsi="Calibri" w:cs="Calibri"/>
                <w:sz w:val="24"/>
                <w:szCs w:val="24"/>
              </w:rPr>
            </w:pPr>
            <w:r w:rsidRPr="07D76304">
              <w:rPr>
                <w:rFonts w:ascii="Calibri" w:eastAsia="Calibri" w:hAnsi="Calibri" w:cs="Calibri"/>
                <w:sz w:val="24"/>
                <w:szCs w:val="24"/>
              </w:rPr>
              <w:t>2</w:t>
            </w:r>
          </w:p>
        </w:tc>
        <w:tc>
          <w:tcPr>
            <w:tcW w:w="4380" w:type="dxa"/>
          </w:tcPr>
          <w:p w14:paraId="25205479" w14:textId="60D7B3ED" w:rsidR="47AD8F62" w:rsidRDefault="47AD8F62" w:rsidP="686B96CF">
            <w:pPr>
              <w:rPr>
                <w:rFonts w:ascii="Calibri" w:eastAsia="Calibri" w:hAnsi="Calibri" w:cs="Calibri"/>
                <w:sz w:val="24"/>
                <w:szCs w:val="24"/>
              </w:rPr>
            </w:pPr>
            <w:r w:rsidRPr="686B96CF">
              <w:rPr>
                <w:rFonts w:ascii="Calibri" w:eastAsia="Calibri" w:hAnsi="Calibri" w:cs="Calibri"/>
                <w:sz w:val="24"/>
                <w:szCs w:val="24"/>
              </w:rPr>
              <w:t>Exhibir piezas</w:t>
            </w:r>
          </w:p>
        </w:tc>
        <w:tc>
          <w:tcPr>
            <w:tcW w:w="4050" w:type="dxa"/>
            <w:vMerge w:val="restart"/>
          </w:tcPr>
          <w:p w14:paraId="12B10ADF" w14:textId="12F85644" w:rsidR="7DBF886B" w:rsidRDefault="7DBF886B" w:rsidP="7DBF886B">
            <w:pPr>
              <w:rPr>
                <w:rFonts w:ascii="Calibri" w:eastAsia="Calibri" w:hAnsi="Calibri" w:cs="Calibri"/>
                <w:sz w:val="24"/>
                <w:szCs w:val="24"/>
              </w:rPr>
            </w:pPr>
          </w:p>
          <w:p w14:paraId="49E990D1" w14:textId="77777777" w:rsidR="7DBF886B" w:rsidRDefault="7DBF886B" w:rsidP="7DBF886B">
            <w:pPr>
              <w:rPr>
                <w:rFonts w:ascii="Calibri" w:eastAsia="Calibri" w:hAnsi="Calibri" w:cs="Calibri"/>
                <w:sz w:val="24"/>
                <w:szCs w:val="24"/>
              </w:rPr>
            </w:pPr>
          </w:p>
          <w:p w14:paraId="206573F9" w14:textId="77777777" w:rsidR="7DBF886B" w:rsidRDefault="7DBF886B" w:rsidP="7DBF886B">
            <w:pPr>
              <w:rPr>
                <w:rFonts w:ascii="Calibri" w:eastAsia="Calibri" w:hAnsi="Calibri" w:cs="Calibri"/>
                <w:sz w:val="24"/>
                <w:szCs w:val="24"/>
              </w:rPr>
            </w:pPr>
          </w:p>
          <w:p w14:paraId="6F1EED53" w14:textId="77777777" w:rsidR="7DBF886B" w:rsidRDefault="7DBF886B" w:rsidP="7DBF886B">
            <w:pPr>
              <w:rPr>
                <w:rFonts w:ascii="Calibri" w:eastAsia="Calibri" w:hAnsi="Calibri" w:cs="Calibri"/>
                <w:sz w:val="24"/>
                <w:szCs w:val="24"/>
              </w:rPr>
            </w:pPr>
          </w:p>
          <w:p w14:paraId="10836924" w14:textId="77777777" w:rsidR="7DBF886B" w:rsidRDefault="7DBF886B" w:rsidP="7DBF886B">
            <w:pPr>
              <w:rPr>
                <w:rFonts w:ascii="Calibri" w:eastAsia="Calibri" w:hAnsi="Calibri" w:cs="Calibri"/>
                <w:sz w:val="24"/>
                <w:szCs w:val="24"/>
              </w:rPr>
            </w:pPr>
          </w:p>
          <w:p w14:paraId="3762A367" w14:textId="61F36F48" w:rsidR="7DBF886B" w:rsidRDefault="07B51F7D" w:rsidP="7A15F338">
            <w:pPr>
              <w:jc w:val="center"/>
              <w:rPr>
                <w:rFonts w:ascii="Calibri" w:eastAsia="Calibri" w:hAnsi="Calibri" w:cs="Calibri"/>
                <w:sz w:val="24"/>
                <w:szCs w:val="24"/>
              </w:rPr>
            </w:pPr>
            <w:r w:rsidRPr="7DBF886B">
              <w:rPr>
                <w:rFonts w:ascii="Calibri" w:eastAsia="Calibri" w:hAnsi="Calibri" w:cs="Calibri"/>
                <w:sz w:val="24"/>
                <w:szCs w:val="24"/>
              </w:rPr>
              <w:t>Persona</w:t>
            </w:r>
          </w:p>
        </w:tc>
      </w:tr>
      <w:tr w:rsidR="686B96CF" w14:paraId="13E05AF6" w14:textId="77777777" w:rsidTr="1D58F978">
        <w:trPr>
          <w:trHeight w:val="300"/>
        </w:trPr>
        <w:tc>
          <w:tcPr>
            <w:tcW w:w="585" w:type="dxa"/>
          </w:tcPr>
          <w:p w14:paraId="2D11F143" w14:textId="5BAE195E" w:rsidR="6C0B7D90" w:rsidRDefault="6FD7ECF4" w:rsidP="686B96CF">
            <w:pPr>
              <w:rPr>
                <w:rFonts w:ascii="Calibri" w:eastAsia="Calibri" w:hAnsi="Calibri" w:cs="Calibri"/>
                <w:sz w:val="24"/>
                <w:szCs w:val="24"/>
              </w:rPr>
            </w:pPr>
            <w:r w:rsidRPr="07D76304">
              <w:rPr>
                <w:rFonts w:ascii="Calibri" w:eastAsia="Calibri" w:hAnsi="Calibri" w:cs="Calibri"/>
                <w:sz w:val="24"/>
                <w:szCs w:val="24"/>
              </w:rPr>
              <w:t>3</w:t>
            </w:r>
          </w:p>
        </w:tc>
        <w:tc>
          <w:tcPr>
            <w:tcW w:w="4380" w:type="dxa"/>
          </w:tcPr>
          <w:p w14:paraId="570149AD" w14:textId="6D80DA91" w:rsidR="2CA2641D" w:rsidRDefault="2CA2641D" w:rsidP="686B96CF">
            <w:pPr>
              <w:rPr>
                <w:rFonts w:ascii="Calibri" w:eastAsia="Calibri" w:hAnsi="Calibri" w:cs="Calibri"/>
                <w:sz w:val="24"/>
                <w:szCs w:val="24"/>
              </w:rPr>
            </w:pPr>
            <w:r w:rsidRPr="686B96CF">
              <w:rPr>
                <w:rFonts w:ascii="Calibri" w:eastAsia="Calibri" w:hAnsi="Calibri" w:cs="Calibri"/>
                <w:sz w:val="24"/>
                <w:szCs w:val="24"/>
              </w:rPr>
              <w:t>Solicitar piezas</w:t>
            </w:r>
          </w:p>
        </w:tc>
        <w:tc>
          <w:tcPr>
            <w:tcW w:w="4050" w:type="dxa"/>
            <w:vMerge/>
          </w:tcPr>
          <w:p w14:paraId="17890EC0" w14:textId="0676ACE5" w:rsidR="65DD5FF6" w:rsidRDefault="2AC3DB7D" w:rsidP="65DD5FF6">
            <w:pPr>
              <w:jc w:val="center"/>
              <w:rPr>
                <w:rFonts w:ascii="Calibri" w:eastAsia="Calibri" w:hAnsi="Calibri" w:cs="Calibri"/>
                <w:sz w:val="24"/>
                <w:szCs w:val="24"/>
              </w:rPr>
            </w:pPr>
            <w:r w:rsidRPr="5A199E7E">
              <w:rPr>
                <w:rFonts w:ascii="Calibri" w:eastAsia="Calibri" w:hAnsi="Calibri" w:cs="Calibri"/>
                <w:sz w:val="24"/>
                <w:szCs w:val="24"/>
              </w:rPr>
              <w:t>Persona</w:t>
            </w:r>
          </w:p>
        </w:tc>
      </w:tr>
      <w:tr w:rsidR="686B96CF" w14:paraId="006DB794" w14:textId="77777777" w:rsidTr="1D58F978">
        <w:trPr>
          <w:trHeight w:val="300"/>
        </w:trPr>
        <w:tc>
          <w:tcPr>
            <w:tcW w:w="585" w:type="dxa"/>
          </w:tcPr>
          <w:p w14:paraId="11359146" w14:textId="1E6AEB19" w:rsidR="2676C528" w:rsidRDefault="7E78A252" w:rsidP="686B96CF">
            <w:pPr>
              <w:rPr>
                <w:rFonts w:ascii="Calibri" w:eastAsia="Calibri" w:hAnsi="Calibri" w:cs="Calibri"/>
                <w:sz w:val="24"/>
                <w:szCs w:val="24"/>
              </w:rPr>
            </w:pPr>
            <w:r w:rsidRPr="07D76304">
              <w:rPr>
                <w:rFonts w:ascii="Calibri" w:eastAsia="Calibri" w:hAnsi="Calibri" w:cs="Calibri"/>
                <w:sz w:val="24"/>
                <w:szCs w:val="24"/>
              </w:rPr>
              <w:t>4</w:t>
            </w:r>
          </w:p>
        </w:tc>
        <w:tc>
          <w:tcPr>
            <w:tcW w:w="4380" w:type="dxa"/>
          </w:tcPr>
          <w:p w14:paraId="5CD5853A" w14:textId="464246FF" w:rsidR="032645EF" w:rsidRDefault="032645EF" w:rsidP="686B96CF">
            <w:pPr>
              <w:rPr>
                <w:rFonts w:ascii="Calibri" w:eastAsia="Calibri" w:hAnsi="Calibri" w:cs="Calibri"/>
                <w:sz w:val="24"/>
                <w:szCs w:val="24"/>
              </w:rPr>
            </w:pPr>
            <w:r w:rsidRPr="686B96CF">
              <w:rPr>
                <w:rFonts w:ascii="Calibri" w:eastAsia="Calibri" w:hAnsi="Calibri" w:cs="Calibri"/>
                <w:sz w:val="24"/>
                <w:szCs w:val="24"/>
              </w:rPr>
              <w:t>Vender pieza</w:t>
            </w:r>
          </w:p>
        </w:tc>
        <w:tc>
          <w:tcPr>
            <w:tcW w:w="4050" w:type="dxa"/>
            <w:vMerge/>
          </w:tcPr>
          <w:p w14:paraId="5F2B88A8" w14:textId="2BFA7012" w:rsidR="65DD5FF6" w:rsidRDefault="2AC3DB7D" w:rsidP="65DD5FF6">
            <w:pPr>
              <w:jc w:val="center"/>
              <w:rPr>
                <w:rFonts w:ascii="Calibri" w:eastAsia="Calibri" w:hAnsi="Calibri" w:cs="Calibri"/>
                <w:sz w:val="24"/>
                <w:szCs w:val="24"/>
              </w:rPr>
            </w:pPr>
            <w:r w:rsidRPr="5A199E7E">
              <w:rPr>
                <w:rFonts w:ascii="Calibri" w:eastAsia="Calibri" w:hAnsi="Calibri" w:cs="Calibri"/>
                <w:sz w:val="24"/>
                <w:szCs w:val="24"/>
              </w:rPr>
              <w:t>Persona</w:t>
            </w:r>
          </w:p>
        </w:tc>
      </w:tr>
      <w:tr w:rsidR="686B96CF" w14:paraId="6AC2C8DD" w14:textId="77777777" w:rsidTr="1D58F978">
        <w:trPr>
          <w:trHeight w:val="300"/>
        </w:trPr>
        <w:tc>
          <w:tcPr>
            <w:tcW w:w="585" w:type="dxa"/>
          </w:tcPr>
          <w:p w14:paraId="2CC81A8A" w14:textId="3C015192" w:rsidR="37DE0E01" w:rsidRDefault="7E78A252" w:rsidP="686B96CF">
            <w:pPr>
              <w:rPr>
                <w:rFonts w:ascii="Calibri" w:eastAsia="Calibri" w:hAnsi="Calibri" w:cs="Calibri"/>
                <w:sz w:val="24"/>
                <w:szCs w:val="24"/>
              </w:rPr>
            </w:pPr>
            <w:r w:rsidRPr="07D76304">
              <w:rPr>
                <w:rFonts w:ascii="Calibri" w:eastAsia="Calibri" w:hAnsi="Calibri" w:cs="Calibri"/>
                <w:sz w:val="24"/>
                <w:szCs w:val="24"/>
              </w:rPr>
              <w:t>5</w:t>
            </w:r>
          </w:p>
        </w:tc>
        <w:tc>
          <w:tcPr>
            <w:tcW w:w="4380" w:type="dxa"/>
          </w:tcPr>
          <w:p w14:paraId="70363DE2" w14:textId="7A413A02" w:rsidR="7D02E773" w:rsidRDefault="7D02E773" w:rsidP="686B96CF">
            <w:pPr>
              <w:rPr>
                <w:rFonts w:ascii="Calibri" w:eastAsia="Calibri" w:hAnsi="Calibri" w:cs="Calibri"/>
                <w:sz w:val="24"/>
                <w:szCs w:val="24"/>
              </w:rPr>
            </w:pPr>
            <w:r w:rsidRPr="686B96CF">
              <w:rPr>
                <w:rFonts w:ascii="Calibri" w:eastAsia="Calibri" w:hAnsi="Calibri" w:cs="Calibri"/>
                <w:sz w:val="24"/>
                <w:szCs w:val="24"/>
              </w:rPr>
              <w:t>Retornar pieza al propietario</w:t>
            </w:r>
          </w:p>
        </w:tc>
        <w:tc>
          <w:tcPr>
            <w:tcW w:w="4050" w:type="dxa"/>
            <w:vMerge/>
          </w:tcPr>
          <w:p w14:paraId="3EE61C42" w14:textId="2405AEF5" w:rsidR="65DD5FF6" w:rsidRDefault="032C0594" w:rsidP="65DD5FF6">
            <w:pPr>
              <w:jc w:val="center"/>
              <w:rPr>
                <w:rFonts w:ascii="Calibri" w:eastAsia="Calibri" w:hAnsi="Calibri" w:cs="Calibri"/>
                <w:sz w:val="24"/>
                <w:szCs w:val="24"/>
              </w:rPr>
            </w:pPr>
            <w:r w:rsidRPr="5A199E7E">
              <w:rPr>
                <w:rFonts w:ascii="Calibri" w:eastAsia="Calibri" w:hAnsi="Calibri" w:cs="Calibri"/>
                <w:sz w:val="24"/>
                <w:szCs w:val="24"/>
              </w:rPr>
              <w:t>Persona</w:t>
            </w:r>
          </w:p>
        </w:tc>
      </w:tr>
      <w:tr w:rsidR="686B96CF" w14:paraId="32977B4D" w14:textId="77777777" w:rsidTr="1D58F978">
        <w:trPr>
          <w:trHeight w:val="300"/>
        </w:trPr>
        <w:tc>
          <w:tcPr>
            <w:tcW w:w="585" w:type="dxa"/>
          </w:tcPr>
          <w:p w14:paraId="741BC074" w14:textId="12859D41" w:rsidR="51D3966B" w:rsidRDefault="4AA28E63" w:rsidP="686B96CF">
            <w:pPr>
              <w:rPr>
                <w:rFonts w:ascii="Calibri" w:eastAsia="Calibri" w:hAnsi="Calibri" w:cs="Calibri"/>
                <w:sz w:val="24"/>
                <w:szCs w:val="24"/>
              </w:rPr>
            </w:pPr>
            <w:r w:rsidRPr="07D76304">
              <w:rPr>
                <w:rFonts w:ascii="Calibri" w:eastAsia="Calibri" w:hAnsi="Calibri" w:cs="Calibri"/>
                <w:sz w:val="24"/>
                <w:szCs w:val="24"/>
              </w:rPr>
              <w:t>6</w:t>
            </w:r>
          </w:p>
        </w:tc>
        <w:tc>
          <w:tcPr>
            <w:tcW w:w="4380" w:type="dxa"/>
          </w:tcPr>
          <w:p w14:paraId="55EBDCF4" w14:textId="511E5472" w:rsidR="3C65C8A2" w:rsidRDefault="3C65C8A2" w:rsidP="686B96CF">
            <w:pPr>
              <w:rPr>
                <w:rFonts w:ascii="Calibri" w:eastAsia="Calibri" w:hAnsi="Calibri" w:cs="Calibri"/>
                <w:sz w:val="24"/>
                <w:szCs w:val="24"/>
              </w:rPr>
            </w:pPr>
            <w:r w:rsidRPr="686B96CF">
              <w:rPr>
                <w:rFonts w:ascii="Calibri" w:eastAsia="Calibri" w:hAnsi="Calibri" w:cs="Calibri"/>
                <w:sz w:val="24"/>
                <w:szCs w:val="24"/>
              </w:rPr>
              <w:t>Guardar</w:t>
            </w:r>
            <w:r w:rsidR="5DB0907B" w:rsidRPr="686B96CF">
              <w:rPr>
                <w:rFonts w:ascii="Calibri" w:eastAsia="Calibri" w:hAnsi="Calibri" w:cs="Calibri"/>
                <w:sz w:val="24"/>
                <w:szCs w:val="24"/>
              </w:rPr>
              <w:t>/actualizar</w:t>
            </w:r>
            <w:r w:rsidRPr="686B96CF">
              <w:rPr>
                <w:rFonts w:ascii="Calibri" w:eastAsia="Calibri" w:hAnsi="Calibri" w:cs="Calibri"/>
                <w:sz w:val="24"/>
                <w:szCs w:val="24"/>
              </w:rPr>
              <w:t xml:space="preserve"> registros de piezas</w:t>
            </w:r>
          </w:p>
        </w:tc>
        <w:tc>
          <w:tcPr>
            <w:tcW w:w="4050" w:type="dxa"/>
            <w:vMerge/>
          </w:tcPr>
          <w:p w14:paraId="51BA8330" w14:textId="1D1C40A7" w:rsidR="706FB302" w:rsidRDefault="0A0412E5" w:rsidP="706FB302">
            <w:pPr>
              <w:jc w:val="center"/>
              <w:rPr>
                <w:rFonts w:ascii="Calibri" w:eastAsia="Calibri" w:hAnsi="Calibri" w:cs="Calibri"/>
                <w:sz w:val="24"/>
                <w:szCs w:val="24"/>
              </w:rPr>
            </w:pPr>
            <w:r w:rsidRPr="5A199E7E">
              <w:rPr>
                <w:rFonts w:ascii="Calibri" w:eastAsia="Calibri" w:hAnsi="Calibri" w:cs="Calibri"/>
                <w:sz w:val="24"/>
                <w:szCs w:val="24"/>
              </w:rPr>
              <w:t>Persona</w:t>
            </w:r>
          </w:p>
        </w:tc>
      </w:tr>
      <w:tr w:rsidR="686B96CF" w14:paraId="74B02460" w14:textId="77777777" w:rsidTr="1D58F978">
        <w:trPr>
          <w:trHeight w:val="330"/>
        </w:trPr>
        <w:tc>
          <w:tcPr>
            <w:tcW w:w="585" w:type="dxa"/>
          </w:tcPr>
          <w:p w14:paraId="16420B78" w14:textId="069BA717" w:rsidR="0652A327" w:rsidRDefault="4AA28E63" w:rsidP="686B96CF">
            <w:pPr>
              <w:rPr>
                <w:rFonts w:ascii="Calibri" w:eastAsia="Calibri" w:hAnsi="Calibri" w:cs="Calibri"/>
                <w:sz w:val="24"/>
                <w:szCs w:val="24"/>
              </w:rPr>
            </w:pPr>
            <w:r w:rsidRPr="73E2F1CF">
              <w:rPr>
                <w:rFonts w:ascii="Calibri" w:eastAsia="Calibri" w:hAnsi="Calibri" w:cs="Calibri"/>
                <w:sz w:val="24"/>
                <w:szCs w:val="24"/>
              </w:rPr>
              <w:t>7</w:t>
            </w:r>
          </w:p>
        </w:tc>
        <w:tc>
          <w:tcPr>
            <w:tcW w:w="4380" w:type="dxa"/>
          </w:tcPr>
          <w:p w14:paraId="2D2F16D4" w14:textId="4365A1BD" w:rsidR="0FE2F321" w:rsidRDefault="0FE2F321" w:rsidP="686B96CF">
            <w:pPr>
              <w:rPr>
                <w:rFonts w:ascii="Calibri" w:eastAsia="Calibri" w:hAnsi="Calibri" w:cs="Calibri"/>
                <w:sz w:val="24"/>
                <w:szCs w:val="24"/>
              </w:rPr>
            </w:pPr>
            <w:r w:rsidRPr="686B96CF">
              <w:rPr>
                <w:rFonts w:ascii="Calibri" w:eastAsia="Calibri" w:hAnsi="Calibri" w:cs="Calibri"/>
                <w:sz w:val="24"/>
                <w:szCs w:val="24"/>
              </w:rPr>
              <w:t>Conocer/modificar</w:t>
            </w:r>
            <w:r w:rsidR="5AD0D2F8" w:rsidRPr="686B96CF">
              <w:rPr>
                <w:rFonts w:ascii="Calibri" w:eastAsia="Calibri" w:hAnsi="Calibri" w:cs="Calibri"/>
                <w:sz w:val="24"/>
                <w:szCs w:val="24"/>
              </w:rPr>
              <w:t xml:space="preserve"> el estado de las piezas</w:t>
            </w:r>
          </w:p>
        </w:tc>
        <w:tc>
          <w:tcPr>
            <w:tcW w:w="4050" w:type="dxa"/>
            <w:vMerge/>
          </w:tcPr>
          <w:p w14:paraId="75C3FF6A" w14:textId="06ED7A85" w:rsidR="706FB302" w:rsidRDefault="14CF137E" w:rsidP="706FB302">
            <w:pPr>
              <w:jc w:val="center"/>
              <w:rPr>
                <w:rFonts w:ascii="Calibri" w:eastAsia="Calibri" w:hAnsi="Calibri" w:cs="Calibri"/>
                <w:sz w:val="24"/>
                <w:szCs w:val="24"/>
              </w:rPr>
            </w:pPr>
            <w:r w:rsidRPr="5A199E7E">
              <w:rPr>
                <w:rFonts w:ascii="Calibri" w:eastAsia="Calibri" w:hAnsi="Calibri" w:cs="Calibri"/>
                <w:sz w:val="24"/>
                <w:szCs w:val="24"/>
              </w:rPr>
              <w:t>Persona</w:t>
            </w:r>
          </w:p>
        </w:tc>
      </w:tr>
      <w:tr w:rsidR="686B96CF" w14:paraId="2E23B175" w14:textId="77777777" w:rsidTr="706FB302">
        <w:trPr>
          <w:trHeight w:val="420"/>
        </w:trPr>
        <w:tc>
          <w:tcPr>
            <w:tcW w:w="585" w:type="dxa"/>
          </w:tcPr>
          <w:p w14:paraId="2E8B909F" w14:textId="7C818CAC" w:rsidR="4A5EBA4E" w:rsidRDefault="5B016342" w:rsidP="686B96CF">
            <w:pPr>
              <w:rPr>
                <w:rFonts w:ascii="Calibri" w:eastAsia="Calibri" w:hAnsi="Calibri" w:cs="Calibri"/>
                <w:sz w:val="24"/>
                <w:szCs w:val="24"/>
              </w:rPr>
            </w:pPr>
            <w:r w:rsidRPr="73E2F1CF">
              <w:rPr>
                <w:rFonts w:ascii="Calibri" w:eastAsia="Calibri" w:hAnsi="Calibri" w:cs="Calibri"/>
                <w:sz w:val="24"/>
                <w:szCs w:val="24"/>
              </w:rPr>
              <w:t>8</w:t>
            </w:r>
          </w:p>
        </w:tc>
        <w:tc>
          <w:tcPr>
            <w:tcW w:w="4380" w:type="dxa"/>
          </w:tcPr>
          <w:p w14:paraId="0D707759" w14:textId="7596CA9F" w:rsidR="53452400" w:rsidRDefault="53452400" w:rsidP="686B96CF">
            <w:pPr>
              <w:rPr>
                <w:rFonts w:ascii="Calibri" w:eastAsia="Calibri" w:hAnsi="Calibri" w:cs="Calibri"/>
                <w:sz w:val="24"/>
                <w:szCs w:val="24"/>
              </w:rPr>
            </w:pPr>
            <w:r w:rsidRPr="686B96CF">
              <w:rPr>
                <w:rFonts w:ascii="Calibri" w:eastAsia="Calibri" w:hAnsi="Calibri" w:cs="Calibri"/>
                <w:sz w:val="24"/>
                <w:szCs w:val="24"/>
              </w:rPr>
              <w:t>Verificar usuarios</w:t>
            </w:r>
          </w:p>
        </w:tc>
        <w:tc>
          <w:tcPr>
            <w:tcW w:w="4050" w:type="dxa"/>
            <w:vMerge/>
          </w:tcPr>
          <w:p w14:paraId="35645C36" w14:textId="0400F687" w:rsidR="686B96CF" w:rsidRDefault="686B96CF" w:rsidP="686B96CF">
            <w:pPr>
              <w:jc w:val="center"/>
              <w:rPr>
                <w:rFonts w:ascii="Calibri" w:eastAsia="Calibri" w:hAnsi="Calibri" w:cs="Calibri"/>
                <w:sz w:val="24"/>
                <w:szCs w:val="24"/>
              </w:rPr>
            </w:pPr>
          </w:p>
          <w:p w14:paraId="13BFE509" w14:textId="423697CD" w:rsidR="54F0716D" w:rsidRDefault="1FE409F3" w:rsidP="706FB302">
            <w:pPr>
              <w:spacing w:line="259" w:lineRule="auto"/>
              <w:jc w:val="center"/>
              <w:rPr>
                <w:rFonts w:ascii="Calibri" w:eastAsia="Calibri" w:hAnsi="Calibri" w:cs="Calibri"/>
                <w:sz w:val="24"/>
                <w:szCs w:val="24"/>
              </w:rPr>
            </w:pPr>
            <w:r w:rsidRPr="706FB302">
              <w:rPr>
                <w:rFonts w:ascii="Calibri" w:eastAsia="Calibri" w:hAnsi="Calibri" w:cs="Calibri"/>
                <w:sz w:val="24"/>
                <w:szCs w:val="24"/>
              </w:rPr>
              <w:t>Pers</w:t>
            </w:r>
            <w:r w:rsidR="350EDD7B" w:rsidRPr="706FB302">
              <w:rPr>
                <w:rFonts w:ascii="Calibri" w:eastAsia="Calibri" w:hAnsi="Calibri" w:cs="Calibri"/>
                <w:sz w:val="24"/>
                <w:szCs w:val="24"/>
              </w:rPr>
              <w:t>o</w:t>
            </w:r>
            <w:r w:rsidR="1A96C708" w:rsidRPr="706FB302">
              <w:rPr>
                <w:rFonts w:ascii="Calibri" w:eastAsia="Calibri" w:hAnsi="Calibri" w:cs="Calibri"/>
                <w:sz w:val="24"/>
                <w:szCs w:val="24"/>
              </w:rPr>
              <w:t>n</w:t>
            </w:r>
            <w:r w:rsidR="6E43D854" w:rsidRPr="706FB302">
              <w:rPr>
                <w:rFonts w:ascii="Calibri" w:eastAsia="Calibri" w:hAnsi="Calibri" w:cs="Calibri"/>
                <w:sz w:val="24"/>
                <w:szCs w:val="24"/>
              </w:rPr>
              <w:t>a</w:t>
            </w:r>
          </w:p>
          <w:p w14:paraId="0C530BC4" w14:textId="403051C8" w:rsidR="686B96CF" w:rsidRDefault="686B96CF" w:rsidP="686B96CF">
            <w:pPr>
              <w:rPr>
                <w:rFonts w:ascii="Calibri" w:eastAsia="Calibri" w:hAnsi="Calibri" w:cs="Calibri"/>
                <w:sz w:val="24"/>
                <w:szCs w:val="24"/>
              </w:rPr>
            </w:pPr>
          </w:p>
        </w:tc>
      </w:tr>
      <w:tr w:rsidR="686B96CF" w14:paraId="7A0ABF12" w14:textId="77777777" w:rsidTr="0E03B16A">
        <w:trPr>
          <w:trHeight w:val="300"/>
        </w:trPr>
        <w:tc>
          <w:tcPr>
            <w:tcW w:w="585" w:type="dxa"/>
          </w:tcPr>
          <w:p w14:paraId="56909EDF" w14:textId="5EDA228D" w:rsidR="6BB1CB6D" w:rsidRDefault="5EBBBF6F" w:rsidP="686B96CF">
            <w:pPr>
              <w:rPr>
                <w:rFonts w:ascii="Calibri" w:eastAsia="Calibri" w:hAnsi="Calibri" w:cs="Calibri"/>
                <w:sz w:val="24"/>
                <w:szCs w:val="24"/>
              </w:rPr>
            </w:pPr>
            <w:r w:rsidRPr="00098D59">
              <w:rPr>
                <w:rFonts w:ascii="Calibri" w:eastAsia="Calibri" w:hAnsi="Calibri" w:cs="Calibri"/>
                <w:sz w:val="24"/>
                <w:szCs w:val="24"/>
              </w:rPr>
              <w:t>9</w:t>
            </w:r>
          </w:p>
        </w:tc>
        <w:tc>
          <w:tcPr>
            <w:tcW w:w="4380" w:type="dxa"/>
          </w:tcPr>
          <w:p w14:paraId="73B615B9" w14:textId="1FA0088B" w:rsidR="027EDB4D" w:rsidRDefault="027EDB4D" w:rsidP="686B96CF">
            <w:pPr>
              <w:rPr>
                <w:rFonts w:ascii="Calibri" w:eastAsia="Calibri" w:hAnsi="Calibri" w:cs="Calibri"/>
                <w:sz w:val="24"/>
                <w:szCs w:val="24"/>
              </w:rPr>
            </w:pPr>
            <w:r w:rsidRPr="686B96CF">
              <w:rPr>
                <w:rFonts w:ascii="Calibri" w:eastAsia="Calibri" w:hAnsi="Calibri" w:cs="Calibri"/>
                <w:sz w:val="24"/>
                <w:szCs w:val="24"/>
              </w:rPr>
              <w:t>Obtener información usuario</w:t>
            </w:r>
          </w:p>
        </w:tc>
        <w:tc>
          <w:tcPr>
            <w:tcW w:w="4050" w:type="dxa"/>
            <w:vMerge/>
          </w:tcPr>
          <w:p w14:paraId="71A05F2C" w14:textId="77777777" w:rsidR="00912543" w:rsidRDefault="00912543"/>
        </w:tc>
      </w:tr>
      <w:tr w:rsidR="686B96CF" w14:paraId="3216BBDE" w14:textId="77777777" w:rsidTr="0E03B16A">
        <w:trPr>
          <w:trHeight w:val="300"/>
        </w:trPr>
        <w:tc>
          <w:tcPr>
            <w:tcW w:w="585" w:type="dxa"/>
          </w:tcPr>
          <w:p w14:paraId="13E3E3DA" w14:textId="4AF1337D" w:rsidR="05357C64" w:rsidRDefault="245F63F3" w:rsidP="686B96CF">
            <w:pPr>
              <w:rPr>
                <w:rFonts w:ascii="Calibri" w:eastAsia="Calibri" w:hAnsi="Calibri" w:cs="Calibri"/>
                <w:sz w:val="24"/>
                <w:szCs w:val="24"/>
              </w:rPr>
            </w:pPr>
            <w:r w:rsidRPr="00098D59">
              <w:rPr>
                <w:rFonts w:ascii="Calibri" w:eastAsia="Calibri" w:hAnsi="Calibri" w:cs="Calibri"/>
                <w:sz w:val="24"/>
                <w:szCs w:val="24"/>
              </w:rPr>
              <w:t>1</w:t>
            </w:r>
            <w:r w:rsidR="2D8CC5B0" w:rsidRPr="00098D59">
              <w:rPr>
                <w:rFonts w:ascii="Calibri" w:eastAsia="Calibri" w:hAnsi="Calibri" w:cs="Calibri"/>
                <w:sz w:val="24"/>
                <w:szCs w:val="24"/>
              </w:rPr>
              <w:t>0</w:t>
            </w:r>
          </w:p>
        </w:tc>
        <w:tc>
          <w:tcPr>
            <w:tcW w:w="4380" w:type="dxa"/>
          </w:tcPr>
          <w:p w14:paraId="78FA261B" w14:textId="7F0F86C4" w:rsidR="027EDB4D" w:rsidRDefault="027EDB4D" w:rsidP="686B96CF">
            <w:pPr>
              <w:rPr>
                <w:rFonts w:ascii="Calibri" w:eastAsia="Calibri" w:hAnsi="Calibri" w:cs="Calibri"/>
                <w:sz w:val="24"/>
                <w:szCs w:val="24"/>
              </w:rPr>
            </w:pPr>
            <w:r w:rsidRPr="686B96CF">
              <w:rPr>
                <w:rFonts w:ascii="Calibri" w:eastAsia="Calibri" w:hAnsi="Calibri" w:cs="Calibri"/>
                <w:sz w:val="24"/>
                <w:szCs w:val="24"/>
              </w:rPr>
              <w:t>Administrar usuario</w:t>
            </w:r>
          </w:p>
        </w:tc>
        <w:tc>
          <w:tcPr>
            <w:tcW w:w="4050" w:type="dxa"/>
            <w:vMerge/>
          </w:tcPr>
          <w:p w14:paraId="0352B5E3" w14:textId="77777777" w:rsidR="00912543" w:rsidRDefault="00912543"/>
        </w:tc>
      </w:tr>
      <w:tr w:rsidR="686B96CF" w14:paraId="17AB8CD5" w14:textId="77777777" w:rsidTr="1D58F978">
        <w:trPr>
          <w:trHeight w:val="300"/>
        </w:trPr>
        <w:tc>
          <w:tcPr>
            <w:tcW w:w="585" w:type="dxa"/>
          </w:tcPr>
          <w:p w14:paraId="69DD6678" w14:textId="60F4C6FD" w:rsidR="2894394B" w:rsidRDefault="281BDEFA" w:rsidP="686B96CF">
            <w:pPr>
              <w:rPr>
                <w:rFonts w:ascii="Calibri" w:eastAsia="Calibri" w:hAnsi="Calibri" w:cs="Calibri"/>
                <w:sz w:val="24"/>
                <w:szCs w:val="24"/>
              </w:rPr>
            </w:pPr>
            <w:r w:rsidRPr="00098D59">
              <w:rPr>
                <w:rFonts w:ascii="Calibri" w:eastAsia="Calibri" w:hAnsi="Calibri" w:cs="Calibri"/>
                <w:sz w:val="24"/>
                <w:szCs w:val="24"/>
              </w:rPr>
              <w:t>1</w:t>
            </w:r>
            <w:r w:rsidR="0DFFD561" w:rsidRPr="00098D59">
              <w:rPr>
                <w:rFonts w:ascii="Calibri" w:eastAsia="Calibri" w:hAnsi="Calibri" w:cs="Calibri"/>
                <w:sz w:val="24"/>
                <w:szCs w:val="24"/>
              </w:rPr>
              <w:t>1</w:t>
            </w:r>
          </w:p>
        </w:tc>
        <w:tc>
          <w:tcPr>
            <w:tcW w:w="4380" w:type="dxa"/>
          </w:tcPr>
          <w:p w14:paraId="4FC01B90" w14:textId="225D34D5" w:rsidR="6AEE19E6" w:rsidRDefault="6AEE19E6" w:rsidP="686B96CF">
            <w:pPr>
              <w:rPr>
                <w:rFonts w:ascii="Calibri" w:eastAsia="Calibri" w:hAnsi="Calibri" w:cs="Calibri"/>
                <w:sz w:val="24"/>
                <w:szCs w:val="24"/>
              </w:rPr>
            </w:pPr>
            <w:r w:rsidRPr="686B96CF">
              <w:rPr>
                <w:rFonts w:ascii="Calibri" w:eastAsia="Calibri" w:hAnsi="Calibri" w:cs="Calibri"/>
                <w:sz w:val="24"/>
                <w:szCs w:val="24"/>
              </w:rPr>
              <w:t>Realizar pago</w:t>
            </w:r>
          </w:p>
        </w:tc>
        <w:tc>
          <w:tcPr>
            <w:tcW w:w="4050" w:type="dxa"/>
            <w:vMerge/>
          </w:tcPr>
          <w:p w14:paraId="0E1B2ACC" w14:textId="61F36F48" w:rsidR="686B96CF" w:rsidRDefault="07B51F7D" w:rsidP="1CD6C64F">
            <w:pPr>
              <w:jc w:val="center"/>
              <w:rPr>
                <w:rFonts w:ascii="Calibri" w:eastAsia="Calibri" w:hAnsi="Calibri" w:cs="Calibri"/>
                <w:sz w:val="24"/>
                <w:szCs w:val="24"/>
              </w:rPr>
            </w:pPr>
            <w:r w:rsidRPr="1DD146DD">
              <w:rPr>
                <w:rFonts w:ascii="Calibri" w:eastAsia="Calibri" w:hAnsi="Calibri" w:cs="Calibri"/>
                <w:sz w:val="24"/>
                <w:szCs w:val="24"/>
              </w:rPr>
              <w:t>Persona</w:t>
            </w:r>
          </w:p>
        </w:tc>
      </w:tr>
      <w:tr w:rsidR="686B96CF" w14:paraId="566D9E82" w14:textId="77777777" w:rsidTr="706FB302">
        <w:trPr>
          <w:trHeight w:val="360"/>
        </w:trPr>
        <w:tc>
          <w:tcPr>
            <w:tcW w:w="585" w:type="dxa"/>
          </w:tcPr>
          <w:p w14:paraId="2916F4E8" w14:textId="0ABB9B82" w:rsidR="48AD543C" w:rsidRDefault="7AB35FFB" w:rsidP="686B96CF">
            <w:pPr>
              <w:rPr>
                <w:rFonts w:ascii="Calibri" w:eastAsia="Calibri" w:hAnsi="Calibri" w:cs="Calibri"/>
                <w:sz w:val="24"/>
                <w:szCs w:val="24"/>
              </w:rPr>
            </w:pPr>
            <w:r w:rsidRPr="117F0F93">
              <w:rPr>
                <w:rFonts w:ascii="Calibri" w:eastAsia="Calibri" w:hAnsi="Calibri" w:cs="Calibri"/>
                <w:sz w:val="24"/>
                <w:szCs w:val="24"/>
              </w:rPr>
              <w:t>1</w:t>
            </w:r>
            <w:r w:rsidR="24AFD72C" w:rsidRPr="117F0F93">
              <w:rPr>
                <w:rFonts w:ascii="Calibri" w:eastAsia="Calibri" w:hAnsi="Calibri" w:cs="Calibri"/>
                <w:sz w:val="24"/>
                <w:szCs w:val="24"/>
              </w:rPr>
              <w:t>2</w:t>
            </w:r>
          </w:p>
        </w:tc>
        <w:tc>
          <w:tcPr>
            <w:tcW w:w="4380" w:type="dxa"/>
          </w:tcPr>
          <w:p w14:paraId="32925C94" w14:textId="0B13D3A4" w:rsidR="480591ED" w:rsidRDefault="480591ED" w:rsidP="686B96CF">
            <w:pPr>
              <w:spacing w:line="259" w:lineRule="auto"/>
              <w:rPr>
                <w:rFonts w:ascii="Calibri" w:eastAsia="Calibri" w:hAnsi="Calibri" w:cs="Calibri"/>
                <w:sz w:val="24"/>
                <w:szCs w:val="24"/>
              </w:rPr>
            </w:pPr>
            <w:r w:rsidRPr="686B96CF">
              <w:rPr>
                <w:rFonts w:ascii="Calibri" w:eastAsia="Calibri" w:hAnsi="Calibri" w:cs="Calibri"/>
                <w:sz w:val="24"/>
                <w:szCs w:val="24"/>
              </w:rPr>
              <w:t>Realizar subasta</w:t>
            </w:r>
          </w:p>
        </w:tc>
        <w:tc>
          <w:tcPr>
            <w:tcW w:w="4050" w:type="dxa"/>
            <w:vMerge w:val="restart"/>
          </w:tcPr>
          <w:p w14:paraId="2CFAE4C5" w14:textId="2C52E238" w:rsidR="4DF84255" w:rsidRDefault="4DF84255" w:rsidP="686B96CF">
            <w:pPr>
              <w:jc w:val="center"/>
              <w:rPr>
                <w:rFonts w:ascii="Calibri" w:eastAsia="Calibri" w:hAnsi="Calibri" w:cs="Calibri"/>
                <w:sz w:val="24"/>
                <w:szCs w:val="24"/>
              </w:rPr>
            </w:pPr>
            <w:r w:rsidRPr="686B96CF">
              <w:rPr>
                <w:rFonts w:ascii="Calibri" w:eastAsia="Calibri" w:hAnsi="Calibri" w:cs="Calibri"/>
                <w:sz w:val="24"/>
                <w:szCs w:val="24"/>
              </w:rPr>
              <w:t>Subasta</w:t>
            </w:r>
          </w:p>
          <w:p w14:paraId="5A4DF451" w14:textId="3B7F1C79" w:rsidR="4DF84255" w:rsidRPr="686B96CF" w:rsidRDefault="4DF84255" w:rsidP="686B96CF">
            <w:pPr>
              <w:rPr>
                <w:rFonts w:ascii="Calibri" w:eastAsia="Calibri" w:hAnsi="Calibri" w:cs="Calibri"/>
                <w:sz w:val="24"/>
                <w:szCs w:val="24"/>
              </w:rPr>
            </w:pPr>
          </w:p>
        </w:tc>
      </w:tr>
      <w:tr w:rsidR="686B96CF" w14:paraId="72B421C7" w14:textId="77777777" w:rsidTr="0E03B16A">
        <w:trPr>
          <w:trHeight w:val="420"/>
        </w:trPr>
        <w:tc>
          <w:tcPr>
            <w:tcW w:w="585" w:type="dxa"/>
          </w:tcPr>
          <w:p w14:paraId="6503C3EF" w14:textId="3BAACD81" w:rsidR="3F21B8AC" w:rsidRDefault="795A5BAC" w:rsidP="686B96CF">
            <w:pPr>
              <w:rPr>
                <w:rFonts w:ascii="Calibri" w:eastAsia="Calibri" w:hAnsi="Calibri" w:cs="Calibri"/>
                <w:sz w:val="24"/>
                <w:szCs w:val="24"/>
              </w:rPr>
            </w:pPr>
            <w:r w:rsidRPr="117F0F93">
              <w:rPr>
                <w:rFonts w:ascii="Calibri" w:eastAsia="Calibri" w:hAnsi="Calibri" w:cs="Calibri"/>
                <w:sz w:val="24"/>
                <w:szCs w:val="24"/>
              </w:rPr>
              <w:t>1</w:t>
            </w:r>
            <w:r w:rsidR="24AFD72C" w:rsidRPr="117F0F93">
              <w:rPr>
                <w:rFonts w:ascii="Calibri" w:eastAsia="Calibri" w:hAnsi="Calibri" w:cs="Calibri"/>
                <w:sz w:val="24"/>
                <w:szCs w:val="24"/>
              </w:rPr>
              <w:t>3</w:t>
            </w:r>
          </w:p>
        </w:tc>
        <w:tc>
          <w:tcPr>
            <w:tcW w:w="4380" w:type="dxa"/>
          </w:tcPr>
          <w:p w14:paraId="0EEE104A" w14:textId="459461C7" w:rsidR="6A02F16E" w:rsidRDefault="6A02F16E" w:rsidP="686B96CF">
            <w:pPr>
              <w:rPr>
                <w:rFonts w:ascii="Calibri" w:eastAsia="Calibri" w:hAnsi="Calibri" w:cs="Calibri"/>
                <w:sz w:val="24"/>
                <w:szCs w:val="24"/>
              </w:rPr>
            </w:pPr>
            <w:r w:rsidRPr="686B96CF">
              <w:rPr>
                <w:rFonts w:ascii="Calibri" w:eastAsia="Calibri" w:hAnsi="Calibri" w:cs="Calibri"/>
                <w:sz w:val="24"/>
                <w:szCs w:val="24"/>
              </w:rPr>
              <w:t>Actualizar datos subasta</w:t>
            </w:r>
          </w:p>
        </w:tc>
        <w:tc>
          <w:tcPr>
            <w:tcW w:w="4050" w:type="dxa"/>
            <w:vMerge/>
          </w:tcPr>
          <w:p w14:paraId="2B2FACF2" w14:textId="77777777" w:rsidR="00912543" w:rsidRDefault="00912543"/>
        </w:tc>
      </w:tr>
      <w:tr w:rsidR="34A91F4B" w14:paraId="79596A3F" w14:textId="77777777" w:rsidTr="222D0213">
        <w:trPr>
          <w:trHeight w:val="420"/>
        </w:trPr>
        <w:tc>
          <w:tcPr>
            <w:tcW w:w="585" w:type="dxa"/>
          </w:tcPr>
          <w:p w14:paraId="0CFC2EDC" w14:textId="0923E25C" w:rsidR="10FD923E" w:rsidRDefault="10FD923E" w:rsidP="34A91F4B">
            <w:pPr>
              <w:rPr>
                <w:rFonts w:ascii="Calibri" w:eastAsia="Calibri" w:hAnsi="Calibri" w:cs="Calibri"/>
                <w:sz w:val="24"/>
                <w:szCs w:val="24"/>
              </w:rPr>
            </w:pPr>
            <w:r w:rsidRPr="73338E53">
              <w:rPr>
                <w:rFonts w:ascii="Calibri" w:eastAsia="Calibri" w:hAnsi="Calibri" w:cs="Calibri"/>
                <w:sz w:val="24"/>
                <w:szCs w:val="24"/>
              </w:rPr>
              <w:t>14</w:t>
            </w:r>
          </w:p>
        </w:tc>
        <w:tc>
          <w:tcPr>
            <w:tcW w:w="4380" w:type="dxa"/>
          </w:tcPr>
          <w:p w14:paraId="4A9AC95F" w14:textId="3170A430" w:rsidR="34A91F4B" w:rsidRDefault="10FD923E" w:rsidP="34A91F4B">
            <w:pPr>
              <w:rPr>
                <w:rFonts w:ascii="Calibri" w:eastAsia="Calibri" w:hAnsi="Calibri" w:cs="Calibri"/>
                <w:sz w:val="24"/>
                <w:szCs w:val="24"/>
              </w:rPr>
            </w:pPr>
            <w:r w:rsidRPr="0AEFE71C">
              <w:rPr>
                <w:rFonts w:ascii="Calibri" w:eastAsia="Calibri" w:hAnsi="Calibri" w:cs="Calibri"/>
                <w:sz w:val="24"/>
                <w:szCs w:val="24"/>
              </w:rPr>
              <w:t>Iniciar</w:t>
            </w:r>
            <w:r w:rsidRPr="2C080518">
              <w:rPr>
                <w:rFonts w:ascii="Calibri" w:eastAsia="Calibri" w:hAnsi="Calibri" w:cs="Calibri"/>
                <w:sz w:val="24"/>
                <w:szCs w:val="24"/>
              </w:rPr>
              <w:t xml:space="preserve"> </w:t>
            </w:r>
            <w:r w:rsidRPr="3A6898AC">
              <w:rPr>
                <w:rFonts w:ascii="Calibri" w:eastAsia="Calibri" w:hAnsi="Calibri" w:cs="Calibri"/>
                <w:sz w:val="24"/>
                <w:szCs w:val="24"/>
              </w:rPr>
              <w:t>una Subasta</w:t>
            </w:r>
          </w:p>
        </w:tc>
        <w:tc>
          <w:tcPr>
            <w:tcW w:w="4050" w:type="dxa"/>
            <w:vMerge w:val="restart"/>
          </w:tcPr>
          <w:p w14:paraId="241312D5" w14:textId="7311AF56" w:rsidR="222D0213" w:rsidRDefault="222D0213" w:rsidP="222D0213">
            <w:pPr>
              <w:jc w:val="center"/>
              <w:rPr>
                <w:rFonts w:ascii="Calibri" w:eastAsia="Calibri" w:hAnsi="Calibri" w:cs="Calibri"/>
                <w:sz w:val="24"/>
                <w:szCs w:val="24"/>
              </w:rPr>
            </w:pPr>
          </w:p>
          <w:p w14:paraId="78C16F47" w14:textId="77777777" w:rsidR="222D0213" w:rsidRDefault="222D0213" w:rsidP="222D0213">
            <w:pPr>
              <w:jc w:val="center"/>
              <w:rPr>
                <w:rFonts w:ascii="Calibri" w:eastAsia="Calibri" w:hAnsi="Calibri" w:cs="Calibri"/>
                <w:sz w:val="24"/>
                <w:szCs w:val="24"/>
              </w:rPr>
            </w:pPr>
          </w:p>
          <w:p w14:paraId="2FAE891C" w14:textId="4998F13F" w:rsidR="34A91F4B" w:rsidRDefault="10FD923E" w:rsidP="34A91F4B">
            <w:pPr>
              <w:jc w:val="center"/>
              <w:rPr>
                <w:rFonts w:ascii="Calibri" w:eastAsia="Calibri" w:hAnsi="Calibri" w:cs="Calibri"/>
                <w:sz w:val="24"/>
                <w:szCs w:val="24"/>
              </w:rPr>
            </w:pPr>
            <w:r w:rsidRPr="222D0213">
              <w:rPr>
                <w:rFonts w:ascii="Calibri" w:eastAsia="Calibri" w:hAnsi="Calibri" w:cs="Calibri"/>
                <w:sz w:val="24"/>
                <w:szCs w:val="24"/>
              </w:rPr>
              <w:t>Galería</w:t>
            </w:r>
          </w:p>
          <w:p w14:paraId="422744EE" w14:textId="708FB507" w:rsidR="222D0213" w:rsidRDefault="222D0213" w:rsidP="222D0213">
            <w:pPr>
              <w:jc w:val="center"/>
              <w:rPr>
                <w:rFonts w:ascii="Calibri" w:eastAsia="Calibri" w:hAnsi="Calibri" w:cs="Calibri"/>
                <w:sz w:val="24"/>
                <w:szCs w:val="24"/>
              </w:rPr>
            </w:pPr>
          </w:p>
        </w:tc>
      </w:tr>
      <w:tr w:rsidR="35F90851" w14:paraId="59B4B059" w14:textId="77777777" w:rsidTr="0C57C98F">
        <w:trPr>
          <w:trHeight w:val="420"/>
        </w:trPr>
        <w:tc>
          <w:tcPr>
            <w:tcW w:w="585" w:type="dxa"/>
          </w:tcPr>
          <w:p w14:paraId="2DEC4564" w14:textId="07DA76F6" w:rsidR="10FD923E" w:rsidRDefault="10FD923E" w:rsidP="35F90851">
            <w:pPr>
              <w:rPr>
                <w:rFonts w:ascii="Calibri" w:eastAsia="Calibri" w:hAnsi="Calibri" w:cs="Calibri"/>
                <w:sz w:val="24"/>
                <w:szCs w:val="24"/>
              </w:rPr>
            </w:pPr>
            <w:r w:rsidRPr="522E7291">
              <w:rPr>
                <w:rFonts w:ascii="Calibri" w:eastAsia="Calibri" w:hAnsi="Calibri" w:cs="Calibri"/>
                <w:sz w:val="24"/>
                <w:szCs w:val="24"/>
              </w:rPr>
              <w:t>15</w:t>
            </w:r>
          </w:p>
        </w:tc>
        <w:tc>
          <w:tcPr>
            <w:tcW w:w="4380" w:type="dxa"/>
          </w:tcPr>
          <w:p w14:paraId="6E53B25E" w14:textId="40AD0368" w:rsidR="35F90851" w:rsidRDefault="10FD923E" w:rsidP="35F90851">
            <w:pPr>
              <w:rPr>
                <w:rFonts w:ascii="Calibri" w:eastAsia="Calibri" w:hAnsi="Calibri" w:cs="Calibri"/>
                <w:sz w:val="24"/>
                <w:szCs w:val="24"/>
              </w:rPr>
            </w:pPr>
            <w:r w:rsidRPr="19D40F9A">
              <w:rPr>
                <w:rFonts w:ascii="Calibri" w:eastAsia="Calibri" w:hAnsi="Calibri" w:cs="Calibri"/>
                <w:sz w:val="24"/>
                <w:szCs w:val="24"/>
              </w:rPr>
              <w:t xml:space="preserve">Guardar </w:t>
            </w:r>
            <w:r w:rsidRPr="1900CB12">
              <w:rPr>
                <w:rFonts w:ascii="Calibri" w:eastAsia="Calibri" w:hAnsi="Calibri" w:cs="Calibri"/>
                <w:sz w:val="24"/>
                <w:szCs w:val="24"/>
              </w:rPr>
              <w:t xml:space="preserve">las </w:t>
            </w:r>
            <w:r w:rsidRPr="540F39E1">
              <w:rPr>
                <w:rFonts w:ascii="Calibri" w:eastAsia="Calibri" w:hAnsi="Calibri" w:cs="Calibri"/>
                <w:sz w:val="24"/>
                <w:szCs w:val="24"/>
              </w:rPr>
              <w:t>Subastas</w:t>
            </w:r>
          </w:p>
        </w:tc>
        <w:tc>
          <w:tcPr>
            <w:tcW w:w="4050" w:type="dxa"/>
            <w:vMerge/>
          </w:tcPr>
          <w:p w14:paraId="7D464503" w14:textId="5A9BFB4B" w:rsidR="35F90851" w:rsidRDefault="10FD923E" w:rsidP="35F90851">
            <w:pPr>
              <w:jc w:val="center"/>
              <w:rPr>
                <w:rFonts w:ascii="Calibri" w:eastAsia="Calibri" w:hAnsi="Calibri" w:cs="Calibri"/>
                <w:sz w:val="24"/>
                <w:szCs w:val="24"/>
              </w:rPr>
            </w:pPr>
            <w:proofErr w:type="spellStart"/>
            <w:r w:rsidRPr="636CDEB4">
              <w:rPr>
                <w:rFonts w:ascii="Calibri" w:eastAsia="Calibri" w:hAnsi="Calibri" w:cs="Calibri"/>
                <w:sz w:val="24"/>
                <w:szCs w:val="24"/>
              </w:rPr>
              <w:t>Galeria</w:t>
            </w:r>
            <w:proofErr w:type="spellEnd"/>
          </w:p>
        </w:tc>
      </w:tr>
      <w:tr w:rsidR="2F5D60C3" w14:paraId="7CAFA1F2" w14:textId="77777777" w:rsidTr="0C57C98F">
        <w:trPr>
          <w:trHeight w:val="420"/>
        </w:trPr>
        <w:tc>
          <w:tcPr>
            <w:tcW w:w="585" w:type="dxa"/>
          </w:tcPr>
          <w:p w14:paraId="3C723CD4" w14:textId="54C7C8BF" w:rsidR="2F5D60C3" w:rsidRDefault="10FD923E" w:rsidP="2F5D60C3">
            <w:pPr>
              <w:rPr>
                <w:rFonts w:ascii="Calibri" w:eastAsia="Calibri" w:hAnsi="Calibri" w:cs="Calibri"/>
                <w:sz w:val="24"/>
                <w:szCs w:val="24"/>
              </w:rPr>
            </w:pPr>
            <w:r w:rsidRPr="5B9F0909">
              <w:rPr>
                <w:rFonts w:ascii="Calibri" w:eastAsia="Calibri" w:hAnsi="Calibri" w:cs="Calibri"/>
                <w:sz w:val="24"/>
                <w:szCs w:val="24"/>
              </w:rPr>
              <w:t>16</w:t>
            </w:r>
          </w:p>
        </w:tc>
        <w:tc>
          <w:tcPr>
            <w:tcW w:w="4380" w:type="dxa"/>
          </w:tcPr>
          <w:p w14:paraId="31864FA8" w14:textId="13F00925" w:rsidR="2F5D60C3" w:rsidRDefault="10FD923E" w:rsidP="2F5D60C3">
            <w:pPr>
              <w:rPr>
                <w:rFonts w:ascii="Calibri" w:eastAsia="Calibri" w:hAnsi="Calibri" w:cs="Calibri"/>
                <w:sz w:val="24"/>
                <w:szCs w:val="24"/>
              </w:rPr>
            </w:pPr>
            <w:r w:rsidRPr="3807FC13">
              <w:rPr>
                <w:rFonts w:ascii="Calibri" w:eastAsia="Calibri" w:hAnsi="Calibri" w:cs="Calibri"/>
                <w:sz w:val="24"/>
                <w:szCs w:val="24"/>
              </w:rPr>
              <w:t xml:space="preserve">Guardar </w:t>
            </w:r>
            <w:r w:rsidRPr="5D969AD6">
              <w:rPr>
                <w:rFonts w:ascii="Calibri" w:eastAsia="Calibri" w:hAnsi="Calibri" w:cs="Calibri"/>
                <w:sz w:val="24"/>
                <w:szCs w:val="24"/>
              </w:rPr>
              <w:t xml:space="preserve">los </w:t>
            </w:r>
            <w:r w:rsidRPr="19E48123">
              <w:rPr>
                <w:rFonts w:ascii="Calibri" w:eastAsia="Calibri" w:hAnsi="Calibri" w:cs="Calibri"/>
                <w:sz w:val="24"/>
                <w:szCs w:val="24"/>
              </w:rPr>
              <w:t>compradores</w:t>
            </w:r>
          </w:p>
        </w:tc>
        <w:tc>
          <w:tcPr>
            <w:tcW w:w="4050" w:type="dxa"/>
            <w:vMerge/>
          </w:tcPr>
          <w:p w14:paraId="53E67695" w14:textId="3E5A63D7" w:rsidR="2F5D60C3" w:rsidRDefault="10FD923E" w:rsidP="2F5D60C3">
            <w:pPr>
              <w:jc w:val="center"/>
              <w:rPr>
                <w:rFonts w:ascii="Calibri" w:eastAsia="Calibri" w:hAnsi="Calibri" w:cs="Calibri"/>
                <w:sz w:val="24"/>
                <w:szCs w:val="24"/>
              </w:rPr>
            </w:pPr>
            <w:proofErr w:type="spellStart"/>
            <w:r w:rsidRPr="2E910CA7">
              <w:rPr>
                <w:rFonts w:ascii="Calibri" w:eastAsia="Calibri" w:hAnsi="Calibri" w:cs="Calibri"/>
                <w:sz w:val="24"/>
                <w:szCs w:val="24"/>
              </w:rPr>
              <w:t>Galeria</w:t>
            </w:r>
            <w:proofErr w:type="spellEnd"/>
          </w:p>
        </w:tc>
      </w:tr>
      <w:tr w:rsidR="0E3108FB" w14:paraId="44B6F475" w14:textId="77777777" w:rsidTr="0C57C98F">
        <w:trPr>
          <w:trHeight w:val="420"/>
        </w:trPr>
        <w:tc>
          <w:tcPr>
            <w:tcW w:w="585" w:type="dxa"/>
          </w:tcPr>
          <w:p w14:paraId="65A509CF" w14:textId="27D929F0" w:rsidR="10FD923E" w:rsidRDefault="10FD923E" w:rsidP="0E3108FB">
            <w:pPr>
              <w:rPr>
                <w:rFonts w:ascii="Calibri" w:eastAsia="Calibri" w:hAnsi="Calibri" w:cs="Calibri"/>
                <w:sz w:val="24"/>
                <w:szCs w:val="24"/>
              </w:rPr>
            </w:pPr>
            <w:r w:rsidRPr="0E3108FB">
              <w:rPr>
                <w:rFonts w:ascii="Calibri" w:eastAsia="Calibri" w:hAnsi="Calibri" w:cs="Calibri"/>
                <w:sz w:val="24"/>
                <w:szCs w:val="24"/>
              </w:rPr>
              <w:t>17</w:t>
            </w:r>
          </w:p>
        </w:tc>
        <w:tc>
          <w:tcPr>
            <w:tcW w:w="4380" w:type="dxa"/>
          </w:tcPr>
          <w:p w14:paraId="0CF8EB4C" w14:textId="52715E31" w:rsidR="0E3108FB" w:rsidRDefault="10FD923E" w:rsidP="0E3108FB">
            <w:pPr>
              <w:rPr>
                <w:rFonts w:ascii="Calibri" w:eastAsia="Calibri" w:hAnsi="Calibri" w:cs="Calibri"/>
                <w:sz w:val="24"/>
                <w:szCs w:val="24"/>
              </w:rPr>
            </w:pPr>
            <w:r w:rsidRPr="553ED74D">
              <w:rPr>
                <w:rFonts w:ascii="Calibri" w:eastAsia="Calibri" w:hAnsi="Calibri" w:cs="Calibri"/>
                <w:sz w:val="24"/>
                <w:szCs w:val="24"/>
              </w:rPr>
              <w:t xml:space="preserve">Guardar </w:t>
            </w:r>
            <w:r w:rsidRPr="7F43F6D7">
              <w:rPr>
                <w:rFonts w:ascii="Calibri" w:eastAsia="Calibri" w:hAnsi="Calibri" w:cs="Calibri"/>
                <w:sz w:val="24"/>
                <w:szCs w:val="24"/>
              </w:rPr>
              <w:t xml:space="preserve">las </w:t>
            </w:r>
            <w:r w:rsidRPr="5C191CD6">
              <w:rPr>
                <w:rFonts w:ascii="Calibri" w:eastAsia="Calibri" w:hAnsi="Calibri" w:cs="Calibri"/>
                <w:sz w:val="24"/>
                <w:szCs w:val="24"/>
              </w:rPr>
              <w:t>piezas</w:t>
            </w:r>
          </w:p>
        </w:tc>
        <w:tc>
          <w:tcPr>
            <w:tcW w:w="4050" w:type="dxa"/>
            <w:vMerge/>
          </w:tcPr>
          <w:p w14:paraId="2598A7B4" w14:textId="5513824C" w:rsidR="0E3108FB" w:rsidRDefault="10FD923E" w:rsidP="0E3108FB">
            <w:pPr>
              <w:jc w:val="center"/>
              <w:rPr>
                <w:rFonts w:ascii="Calibri" w:eastAsia="Calibri" w:hAnsi="Calibri" w:cs="Calibri"/>
                <w:sz w:val="24"/>
                <w:szCs w:val="24"/>
              </w:rPr>
            </w:pPr>
            <w:proofErr w:type="spellStart"/>
            <w:r w:rsidRPr="7DBF886B">
              <w:rPr>
                <w:rFonts w:ascii="Calibri" w:eastAsia="Calibri" w:hAnsi="Calibri" w:cs="Calibri"/>
                <w:sz w:val="24"/>
                <w:szCs w:val="24"/>
              </w:rPr>
              <w:t>Galeria</w:t>
            </w:r>
            <w:proofErr w:type="spellEnd"/>
          </w:p>
        </w:tc>
      </w:tr>
    </w:tbl>
    <w:p w14:paraId="0B7FD6EF" w14:textId="45265146" w:rsidR="686B96CF" w:rsidRDefault="686B96CF" w:rsidP="686B96CF">
      <w:pPr>
        <w:rPr>
          <w:rFonts w:ascii="Calibri" w:eastAsia="Calibri" w:hAnsi="Calibri" w:cs="Calibri"/>
          <w:sz w:val="24"/>
          <w:szCs w:val="24"/>
        </w:rPr>
      </w:pPr>
    </w:p>
    <w:p w14:paraId="3FCCA869" w14:textId="549DF904" w:rsidR="5A2CF387" w:rsidRDefault="5A2CF387" w:rsidP="686B96CF">
      <w:pPr>
        <w:rPr>
          <w:rFonts w:ascii="Calibri" w:eastAsia="Calibri" w:hAnsi="Calibri" w:cs="Calibri"/>
          <w:sz w:val="24"/>
          <w:szCs w:val="24"/>
        </w:rPr>
      </w:pPr>
      <w:r w:rsidRPr="686B96CF">
        <w:rPr>
          <w:rFonts w:ascii="Calibri" w:eastAsia="Calibri" w:hAnsi="Calibri" w:cs="Calibri"/>
          <w:sz w:val="24"/>
          <w:szCs w:val="24"/>
        </w:rPr>
        <w:t xml:space="preserve">Esta </w:t>
      </w:r>
      <w:r w:rsidR="3393B2A6" w:rsidRPr="686B96CF">
        <w:rPr>
          <w:rFonts w:ascii="Calibri" w:eastAsia="Calibri" w:hAnsi="Calibri" w:cs="Calibri"/>
          <w:sz w:val="24"/>
          <w:szCs w:val="24"/>
        </w:rPr>
        <w:t>asignación</w:t>
      </w:r>
      <w:r w:rsidRPr="686B96CF">
        <w:rPr>
          <w:rFonts w:ascii="Calibri" w:eastAsia="Calibri" w:hAnsi="Calibri" w:cs="Calibri"/>
          <w:sz w:val="24"/>
          <w:szCs w:val="24"/>
        </w:rPr>
        <w:t xml:space="preserve"> es debida a que el controlador de piezas tiene encargado el manejo de la </w:t>
      </w:r>
      <w:r w:rsidR="208E4DA3" w:rsidRPr="686B96CF">
        <w:rPr>
          <w:rFonts w:ascii="Calibri" w:eastAsia="Calibri" w:hAnsi="Calibri" w:cs="Calibri"/>
          <w:sz w:val="24"/>
          <w:szCs w:val="24"/>
        </w:rPr>
        <w:t>información</w:t>
      </w:r>
      <w:r w:rsidRPr="686B96CF">
        <w:rPr>
          <w:rFonts w:ascii="Calibri" w:eastAsia="Calibri" w:hAnsi="Calibri" w:cs="Calibri"/>
          <w:sz w:val="24"/>
          <w:szCs w:val="24"/>
        </w:rPr>
        <w:t xml:space="preserve"> de las piezas almacenadas en la </w:t>
      </w:r>
      <w:r w:rsidR="0D95670D" w:rsidRPr="686B96CF">
        <w:rPr>
          <w:rFonts w:ascii="Calibri" w:eastAsia="Calibri" w:hAnsi="Calibri" w:cs="Calibri"/>
          <w:sz w:val="24"/>
          <w:szCs w:val="24"/>
        </w:rPr>
        <w:t>galería</w:t>
      </w:r>
      <w:r w:rsidRPr="686B96CF">
        <w:rPr>
          <w:rFonts w:ascii="Calibri" w:eastAsia="Calibri" w:hAnsi="Calibri" w:cs="Calibri"/>
          <w:sz w:val="24"/>
          <w:szCs w:val="24"/>
        </w:rPr>
        <w:t xml:space="preserve">. </w:t>
      </w:r>
      <w:r w:rsidR="22FFFF48" w:rsidRPr="686B96CF">
        <w:rPr>
          <w:rFonts w:ascii="Calibri" w:eastAsia="Calibri" w:hAnsi="Calibri" w:cs="Calibri"/>
          <w:sz w:val="24"/>
          <w:szCs w:val="24"/>
        </w:rPr>
        <w:t>Además</w:t>
      </w:r>
      <w:r w:rsidRPr="686B96CF">
        <w:rPr>
          <w:rFonts w:ascii="Calibri" w:eastAsia="Calibri" w:hAnsi="Calibri" w:cs="Calibri"/>
          <w:sz w:val="24"/>
          <w:szCs w:val="24"/>
        </w:rPr>
        <w:t>, es necesario verificar al tipo de persona por medio del registro que es un “</w:t>
      </w:r>
      <w:proofErr w:type="spellStart"/>
      <w:r w:rsidR="77B030F3" w:rsidRPr="686B96CF">
        <w:rPr>
          <w:rFonts w:ascii="Calibri" w:eastAsia="Calibri" w:hAnsi="Calibri" w:cs="Calibri"/>
          <w:sz w:val="24"/>
          <w:szCs w:val="24"/>
        </w:rPr>
        <w:t>information</w:t>
      </w:r>
      <w:proofErr w:type="spellEnd"/>
      <w:r w:rsidRPr="686B96CF">
        <w:rPr>
          <w:rFonts w:ascii="Calibri" w:eastAsia="Calibri" w:hAnsi="Calibri" w:cs="Calibri"/>
          <w:sz w:val="24"/>
          <w:szCs w:val="24"/>
        </w:rPr>
        <w:t xml:space="preserve"> </w:t>
      </w:r>
      <w:proofErr w:type="spellStart"/>
      <w:r w:rsidRPr="686B96CF">
        <w:rPr>
          <w:rFonts w:ascii="Calibri" w:eastAsia="Calibri" w:hAnsi="Calibri" w:cs="Calibri"/>
          <w:sz w:val="24"/>
          <w:szCs w:val="24"/>
        </w:rPr>
        <w:t>holder</w:t>
      </w:r>
      <w:proofErr w:type="spellEnd"/>
      <w:r w:rsidRPr="686B96CF">
        <w:rPr>
          <w:rFonts w:ascii="Calibri" w:eastAsia="Calibri" w:hAnsi="Calibri" w:cs="Calibri"/>
          <w:sz w:val="24"/>
          <w:szCs w:val="24"/>
        </w:rPr>
        <w:t xml:space="preserve">”, que va a estar usando la </w:t>
      </w:r>
      <w:r w:rsidR="4B25FBDE" w:rsidRPr="686B96CF">
        <w:rPr>
          <w:rFonts w:ascii="Calibri" w:eastAsia="Calibri" w:hAnsi="Calibri" w:cs="Calibri"/>
          <w:sz w:val="24"/>
          <w:szCs w:val="24"/>
        </w:rPr>
        <w:t>aplicación</w:t>
      </w:r>
      <w:r w:rsidRPr="686B96CF">
        <w:rPr>
          <w:rFonts w:ascii="Calibri" w:eastAsia="Calibri" w:hAnsi="Calibri" w:cs="Calibri"/>
          <w:sz w:val="24"/>
          <w:szCs w:val="24"/>
        </w:rPr>
        <w:t xml:space="preserve"> debido al manejo de la </w:t>
      </w:r>
      <w:r w:rsidR="29747C8E" w:rsidRPr="686B96CF">
        <w:rPr>
          <w:rFonts w:ascii="Calibri" w:eastAsia="Calibri" w:hAnsi="Calibri" w:cs="Calibri"/>
          <w:sz w:val="24"/>
          <w:szCs w:val="24"/>
        </w:rPr>
        <w:t>información</w:t>
      </w:r>
      <w:r w:rsidRPr="686B96CF">
        <w:rPr>
          <w:rFonts w:ascii="Calibri" w:eastAsia="Calibri" w:hAnsi="Calibri" w:cs="Calibri"/>
          <w:sz w:val="24"/>
          <w:szCs w:val="24"/>
        </w:rPr>
        <w:t xml:space="preserve"> que cada persona va a tener. Asimismo, se va a tener en cuenta la </w:t>
      </w:r>
      <w:r w:rsidR="0F2A0BE3" w:rsidRPr="686B96CF">
        <w:rPr>
          <w:rFonts w:ascii="Calibri" w:eastAsia="Calibri" w:hAnsi="Calibri" w:cs="Calibri"/>
          <w:sz w:val="24"/>
          <w:szCs w:val="24"/>
        </w:rPr>
        <w:t>información</w:t>
      </w:r>
      <w:r w:rsidRPr="686B96CF">
        <w:rPr>
          <w:rFonts w:ascii="Calibri" w:eastAsia="Calibri" w:hAnsi="Calibri" w:cs="Calibri"/>
          <w:sz w:val="24"/>
          <w:szCs w:val="24"/>
        </w:rPr>
        <w:t xml:space="preserve"> de la persona y el registro de esta. Finalmente, subasta funciona controlador para poder manejar los cambios realizados en esta.</w:t>
      </w:r>
    </w:p>
    <w:p w14:paraId="577FBBE3" w14:textId="23E2BEF8" w:rsidR="686B96CF" w:rsidRDefault="686B96CF" w:rsidP="686B96CF">
      <w:pPr>
        <w:rPr>
          <w:rFonts w:ascii="Calibri" w:eastAsia="Calibri" w:hAnsi="Calibri" w:cs="Calibri"/>
          <w:sz w:val="24"/>
          <w:szCs w:val="24"/>
        </w:rPr>
      </w:pPr>
    </w:p>
    <w:p w14:paraId="10D994FC" w14:textId="10C13049" w:rsidR="7386E90D" w:rsidRDefault="7386E90D" w:rsidP="686B96CF">
      <w:pPr>
        <w:rPr>
          <w:rFonts w:ascii="Calibri" w:eastAsia="Calibri" w:hAnsi="Calibri" w:cs="Calibri"/>
          <w:sz w:val="26"/>
          <w:szCs w:val="26"/>
        </w:rPr>
      </w:pPr>
      <w:r w:rsidRPr="686B96CF">
        <w:rPr>
          <w:rFonts w:ascii="Calibri" w:eastAsia="Calibri" w:hAnsi="Calibri" w:cs="Calibri"/>
          <w:sz w:val="26"/>
          <w:szCs w:val="26"/>
        </w:rPr>
        <w:t>2.3 Colaboraciones</w:t>
      </w:r>
    </w:p>
    <w:p w14:paraId="1E82C7F2" w14:textId="4EB2A0A5" w:rsidR="7386E90D" w:rsidRDefault="7386E90D" w:rsidP="686B96CF">
      <w:pPr>
        <w:rPr>
          <w:rFonts w:ascii="Calibri" w:eastAsia="Calibri" w:hAnsi="Calibri" w:cs="Calibri"/>
          <w:b/>
          <w:bCs/>
          <w:sz w:val="24"/>
          <w:szCs w:val="24"/>
        </w:rPr>
      </w:pPr>
      <w:r w:rsidRPr="686B96CF">
        <w:rPr>
          <w:rFonts w:ascii="Calibri" w:eastAsia="Calibri" w:hAnsi="Calibri" w:cs="Calibri"/>
          <w:b/>
          <w:bCs/>
          <w:sz w:val="24"/>
          <w:szCs w:val="24"/>
        </w:rPr>
        <w:t>Vender una pieza</w:t>
      </w:r>
      <w:r w:rsidR="11A9718A" w:rsidRPr="686B96CF">
        <w:rPr>
          <w:rFonts w:ascii="Calibri" w:eastAsia="Calibri" w:hAnsi="Calibri" w:cs="Calibri"/>
          <w:b/>
          <w:bCs/>
          <w:sz w:val="24"/>
          <w:szCs w:val="24"/>
        </w:rPr>
        <w:t xml:space="preserve">: </w:t>
      </w:r>
      <w:r w:rsidR="11A9718A" w:rsidRPr="686B96CF">
        <w:rPr>
          <w:rFonts w:ascii="Calibri" w:eastAsia="Calibri" w:hAnsi="Calibri" w:cs="Calibri"/>
          <w:sz w:val="24"/>
          <w:szCs w:val="24"/>
        </w:rPr>
        <w:t>Para la venta de una pieza se requieren de los siguientes pasos:</w:t>
      </w:r>
    </w:p>
    <w:p w14:paraId="73E1F1AA" w14:textId="1DCF63E8" w:rsidR="686B96CF" w:rsidRDefault="686B96CF" w:rsidP="686B96CF">
      <w:pPr>
        <w:rPr>
          <w:rFonts w:ascii="Calibri" w:eastAsia="Calibri" w:hAnsi="Calibri" w:cs="Calibri"/>
          <w:sz w:val="24"/>
          <w:szCs w:val="24"/>
        </w:rPr>
      </w:pPr>
      <w:r w:rsidRPr="686B96CF">
        <w:rPr>
          <w:rFonts w:ascii="Calibri" w:eastAsia="Calibri" w:hAnsi="Calibri" w:cs="Calibri"/>
          <w:sz w:val="24"/>
          <w:szCs w:val="24"/>
        </w:rPr>
        <w:t xml:space="preserve">1. </w:t>
      </w:r>
      <w:r w:rsidR="7386E90D" w:rsidRPr="686B96CF">
        <w:rPr>
          <w:rFonts w:ascii="Calibri" w:eastAsia="Calibri" w:hAnsi="Calibri" w:cs="Calibri"/>
          <w:sz w:val="24"/>
          <w:szCs w:val="24"/>
        </w:rPr>
        <w:t xml:space="preserve">Revisar si la pieza está en la galería o </w:t>
      </w:r>
      <w:r w:rsidR="373B0F49" w:rsidRPr="686B96CF">
        <w:rPr>
          <w:rFonts w:ascii="Calibri" w:eastAsia="Calibri" w:hAnsi="Calibri" w:cs="Calibri"/>
          <w:sz w:val="24"/>
          <w:szCs w:val="24"/>
        </w:rPr>
        <w:t>es propiedad de un usuario</w:t>
      </w:r>
    </w:p>
    <w:p w14:paraId="1B8B1C23" w14:textId="5F5A5C00" w:rsidR="54FCA380" w:rsidRDefault="54FCA380" w:rsidP="686B96CF">
      <w:pPr>
        <w:rPr>
          <w:rFonts w:ascii="Calibri" w:eastAsia="Calibri" w:hAnsi="Calibri" w:cs="Calibri"/>
          <w:sz w:val="24"/>
          <w:szCs w:val="24"/>
        </w:rPr>
      </w:pPr>
      <w:r w:rsidRPr="686B96CF">
        <w:rPr>
          <w:rFonts w:ascii="Calibri" w:eastAsia="Calibri" w:hAnsi="Calibri" w:cs="Calibri"/>
          <w:sz w:val="24"/>
          <w:szCs w:val="24"/>
        </w:rPr>
        <w:t>2. En caso de ser propieda</w:t>
      </w:r>
      <w:r w:rsidR="34E203DC" w:rsidRPr="686B96CF">
        <w:rPr>
          <w:rFonts w:ascii="Calibri" w:eastAsia="Calibri" w:hAnsi="Calibri" w:cs="Calibri"/>
          <w:sz w:val="24"/>
          <w:szCs w:val="24"/>
        </w:rPr>
        <w:t xml:space="preserve">d de un usuario se consigna la pieza </w:t>
      </w:r>
      <w:r w:rsidR="5CFE5A85" w:rsidRPr="686B96CF">
        <w:rPr>
          <w:rFonts w:ascii="Calibri" w:eastAsia="Calibri" w:hAnsi="Calibri" w:cs="Calibri"/>
          <w:sz w:val="24"/>
          <w:szCs w:val="24"/>
        </w:rPr>
        <w:t>para su venta</w:t>
      </w:r>
      <w:r w:rsidR="75C1C313" w:rsidRPr="686B96CF">
        <w:rPr>
          <w:rFonts w:ascii="Calibri" w:eastAsia="Calibri" w:hAnsi="Calibri" w:cs="Calibri"/>
          <w:sz w:val="24"/>
          <w:szCs w:val="24"/>
        </w:rPr>
        <w:t>, en caso de que la pieza este ya en la galería, esta puede ser vendida.</w:t>
      </w:r>
    </w:p>
    <w:p w14:paraId="1D7AEBC4" w14:textId="6B6C497D" w:rsidR="37983979" w:rsidRDefault="37983979" w:rsidP="686B96CF">
      <w:pPr>
        <w:rPr>
          <w:rFonts w:ascii="Calibri" w:eastAsia="Calibri" w:hAnsi="Calibri" w:cs="Calibri"/>
          <w:sz w:val="24"/>
          <w:szCs w:val="24"/>
        </w:rPr>
      </w:pPr>
      <w:r w:rsidRPr="686B96CF">
        <w:rPr>
          <w:rFonts w:ascii="Calibri" w:eastAsia="Calibri" w:hAnsi="Calibri" w:cs="Calibri"/>
          <w:sz w:val="24"/>
          <w:szCs w:val="24"/>
        </w:rPr>
        <w:t xml:space="preserve">3. </w:t>
      </w:r>
      <w:r w:rsidR="66742C3D" w:rsidRPr="686B96CF">
        <w:rPr>
          <w:rFonts w:ascii="Calibri" w:eastAsia="Calibri" w:hAnsi="Calibri" w:cs="Calibri"/>
          <w:sz w:val="24"/>
          <w:szCs w:val="24"/>
        </w:rPr>
        <w:t>S</w:t>
      </w:r>
      <w:r w:rsidRPr="686B96CF">
        <w:rPr>
          <w:rFonts w:ascii="Calibri" w:eastAsia="Calibri" w:hAnsi="Calibri" w:cs="Calibri"/>
          <w:sz w:val="24"/>
          <w:szCs w:val="24"/>
        </w:rPr>
        <w:t>e act</w:t>
      </w:r>
      <w:r w:rsidR="214BD620" w:rsidRPr="686B96CF">
        <w:rPr>
          <w:rFonts w:ascii="Calibri" w:eastAsia="Calibri" w:hAnsi="Calibri" w:cs="Calibri"/>
          <w:sz w:val="24"/>
          <w:szCs w:val="24"/>
        </w:rPr>
        <w:t>ualiza</w:t>
      </w:r>
      <w:r w:rsidRPr="686B96CF">
        <w:rPr>
          <w:rFonts w:ascii="Calibri" w:eastAsia="Calibri" w:hAnsi="Calibri" w:cs="Calibri"/>
          <w:sz w:val="24"/>
          <w:szCs w:val="24"/>
        </w:rPr>
        <w:t xml:space="preserve"> la información de la pieza</w:t>
      </w:r>
      <w:r w:rsidR="6CDAC2A1" w:rsidRPr="686B96CF">
        <w:rPr>
          <w:rFonts w:ascii="Calibri" w:eastAsia="Calibri" w:hAnsi="Calibri" w:cs="Calibri"/>
          <w:sz w:val="24"/>
          <w:szCs w:val="24"/>
        </w:rPr>
        <w:t xml:space="preserve"> y se bloquea</w:t>
      </w:r>
    </w:p>
    <w:p w14:paraId="236F7978" w14:textId="67082BFF" w:rsidR="6CDAC2A1" w:rsidRDefault="6CDAC2A1" w:rsidP="686B96CF">
      <w:pPr>
        <w:rPr>
          <w:rFonts w:ascii="Calibri" w:eastAsia="Calibri" w:hAnsi="Calibri" w:cs="Calibri"/>
          <w:sz w:val="24"/>
          <w:szCs w:val="24"/>
        </w:rPr>
      </w:pPr>
      <w:r w:rsidRPr="686B96CF">
        <w:rPr>
          <w:rFonts w:ascii="Calibri" w:eastAsia="Calibri" w:hAnsi="Calibri" w:cs="Calibri"/>
          <w:sz w:val="24"/>
          <w:szCs w:val="24"/>
        </w:rPr>
        <w:t xml:space="preserve">4. </w:t>
      </w:r>
      <w:r w:rsidR="7AD8BEFE" w:rsidRPr="686B96CF">
        <w:rPr>
          <w:rFonts w:ascii="Calibri" w:eastAsia="Calibri" w:hAnsi="Calibri" w:cs="Calibri"/>
          <w:sz w:val="24"/>
          <w:szCs w:val="24"/>
        </w:rPr>
        <w:t>S</w:t>
      </w:r>
      <w:r w:rsidRPr="686B96CF">
        <w:rPr>
          <w:rFonts w:ascii="Calibri" w:eastAsia="Calibri" w:hAnsi="Calibri" w:cs="Calibri"/>
          <w:sz w:val="24"/>
          <w:szCs w:val="24"/>
        </w:rPr>
        <w:t>e verifica la seriedad de la oferta</w:t>
      </w:r>
    </w:p>
    <w:p w14:paraId="08AEEF0C" w14:textId="378D2789" w:rsidR="6CDAC2A1" w:rsidRDefault="6CDAC2A1" w:rsidP="686B96CF">
      <w:pPr>
        <w:rPr>
          <w:rFonts w:ascii="Calibri" w:eastAsia="Calibri" w:hAnsi="Calibri" w:cs="Calibri"/>
          <w:sz w:val="24"/>
          <w:szCs w:val="24"/>
        </w:rPr>
      </w:pPr>
      <w:r w:rsidRPr="686B96CF">
        <w:rPr>
          <w:rFonts w:ascii="Calibri" w:eastAsia="Calibri" w:hAnsi="Calibri" w:cs="Calibri"/>
          <w:sz w:val="24"/>
          <w:szCs w:val="24"/>
        </w:rPr>
        <w:lastRenderedPageBreak/>
        <w:t xml:space="preserve">5. </w:t>
      </w:r>
      <w:r w:rsidR="56BD1B15" w:rsidRPr="686B96CF">
        <w:rPr>
          <w:rFonts w:ascii="Calibri" w:eastAsia="Calibri" w:hAnsi="Calibri" w:cs="Calibri"/>
          <w:sz w:val="24"/>
          <w:szCs w:val="24"/>
        </w:rPr>
        <w:t xml:space="preserve">Al confirmarse esta </w:t>
      </w:r>
      <w:r w:rsidR="52D713E1" w:rsidRPr="686B96CF">
        <w:rPr>
          <w:rFonts w:ascii="Calibri" w:eastAsia="Calibri" w:hAnsi="Calibri" w:cs="Calibri"/>
          <w:sz w:val="24"/>
          <w:szCs w:val="24"/>
        </w:rPr>
        <w:t>última</w:t>
      </w:r>
      <w:r w:rsidR="56BD1B15" w:rsidRPr="686B96CF">
        <w:rPr>
          <w:rFonts w:ascii="Calibri" w:eastAsia="Calibri" w:hAnsi="Calibri" w:cs="Calibri"/>
          <w:sz w:val="24"/>
          <w:szCs w:val="24"/>
        </w:rPr>
        <w:t>, se cambia el propietario, es decir, se actualiza la información de la pieza y del propietario.</w:t>
      </w:r>
    </w:p>
    <w:p w14:paraId="5A96944C" w14:textId="320BC788" w:rsidR="6CDAC2A1" w:rsidRDefault="523A2926" w:rsidP="686B96CF">
      <w:pPr>
        <w:jc w:val="center"/>
      </w:pPr>
      <w:r>
        <w:rPr>
          <w:noProof/>
          <w:color w:val="2B579A"/>
          <w:shd w:val="clear" w:color="auto" w:fill="E6E6E6"/>
        </w:rPr>
        <w:drawing>
          <wp:inline distT="0" distB="0" distL="0" distR="0" wp14:anchorId="69F50C2B" wp14:editId="4ABF8BA7">
            <wp:extent cx="4654392" cy="3012578"/>
            <wp:effectExtent l="0" t="0" r="0" b="0"/>
            <wp:docPr id="1372892870" name="Picture 137289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892870"/>
                    <pic:cNvPicPr/>
                  </pic:nvPicPr>
                  <pic:blipFill>
                    <a:blip r:embed="rId13">
                      <a:extLst>
                        <a:ext uri="{28A0092B-C50C-407E-A947-70E740481C1C}">
                          <a14:useLocalDpi xmlns:a14="http://schemas.microsoft.com/office/drawing/2010/main" val="0"/>
                        </a:ext>
                      </a:extLst>
                    </a:blip>
                    <a:stretch>
                      <a:fillRect/>
                    </a:stretch>
                  </pic:blipFill>
                  <pic:spPr>
                    <a:xfrm>
                      <a:off x="0" y="0"/>
                      <a:ext cx="4654392" cy="3012578"/>
                    </a:xfrm>
                    <a:prstGeom prst="rect">
                      <a:avLst/>
                    </a:prstGeom>
                  </pic:spPr>
                </pic:pic>
              </a:graphicData>
            </a:graphic>
          </wp:inline>
        </w:drawing>
      </w:r>
    </w:p>
    <w:p w14:paraId="519E1EA6" w14:textId="11BFC26C" w:rsidR="7386E90D" w:rsidRDefault="7386E90D" w:rsidP="686B96CF">
      <w:pPr>
        <w:rPr>
          <w:rFonts w:ascii="Calibri" w:eastAsia="Calibri" w:hAnsi="Calibri" w:cs="Calibri"/>
          <w:sz w:val="24"/>
          <w:szCs w:val="24"/>
        </w:rPr>
      </w:pPr>
      <w:r w:rsidRPr="686B96CF">
        <w:rPr>
          <w:rFonts w:ascii="Calibri" w:eastAsia="Calibri" w:hAnsi="Calibri" w:cs="Calibri"/>
          <w:b/>
          <w:bCs/>
          <w:sz w:val="24"/>
          <w:szCs w:val="24"/>
        </w:rPr>
        <w:t xml:space="preserve">Iniciar </w:t>
      </w:r>
      <w:r w:rsidR="760C6666" w:rsidRPr="686B96CF">
        <w:rPr>
          <w:rFonts w:ascii="Calibri" w:eastAsia="Calibri" w:hAnsi="Calibri" w:cs="Calibri"/>
          <w:b/>
          <w:bCs/>
          <w:sz w:val="24"/>
          <w:szCs w:val="24"/>
        </w:rPr>
        <w:t xml:space="preserve">y administrar </w:t>
      </w:r>
      <w:r w:rsidRPr="686B96CF">
        <w:rPr>
          <w:rFonts w:ascii="Calibri" w:eastAsia="Calibri" w:hAnsi="Calibri" w:cs="Calibri"/>
          <w:b/>
          <w:bCs/>
          <w:sz w:val="24"/>
          <w:szCs w:val="24"/>
        </w:rPr>
        <w:t>una subasta:</w:t>
      </w:r>
      <w:r w:rsidR="037FBDC3" w:rsidRPr="686B96CF">
        <w:rPr>
          <w:rFonts w:ascii="Calibri" w:eastAsia="Calibri" w:hAnsi="Calibri" w:cs="Calibri"/>
          <w:b/>
          <w:bCs/>
          <w:sz w:val="24"/>
          <w:szCs w:val="24"/>
        </w:rPr>
        <w:t xml:space="preserve"> </w:t>
      </w:r>
      <w:r w:rsidR="037FBDC3" w:rsidRPr="686B96CF">
        <w:rPr>
          <w:rFonts w:ascii="Calibri" w:eastAsia="Calibri" w:hAnsi="Calibri" w:cs="Calibri"/>
          <w:sz w:val="24"/>
          <w:szCs w:val="24"/>
        </w:rPr>
        <w:t>Al realizarse una subasta de una o varias piezas</w:t>
      </w:r>
      <w:r w:rsidR="79380752" w:rsidRPr="686B96CF">
        <w:rPr>
          <w:rFonts w:ascii="Calibri" w:eastAsia="Calibri" w:hAnsi="Calibri" w:cs="Calibri"/>
          <w:sz w:val="24"/>
          <w:szCs w:val="24"/>
        </w:rPr>
        <w:t xml:space="preserve"> se debe:</w:t>
      </w:r>
    </w:p>
    <w:p w14:paraId="58A3B6AD" w14:textId="40DA5703" w:rsidR="686B96CF" w:rsidRDefault="686B96CF" w:rsidP="686B96CF">
      <w:pPr>
        <w:rPr>
          <w:rFonts w:ascii="Calibri" w:eastAsia="Calibri" w:hAnsi="Calibri" w:cs="Calibri"/>
          <w:sz w:val="24"/>
          <w:szCs w:val="24"/>
        </w:rPr>
      </w:pPr>
      <w:r w:rsidRPr="686B96CF">
        <w:rPr>
          <w:rFonts w:ascii="Calibri" w:eastAsia="Calibri" w:hAnsi="Calibri" w:cs="Calibri"/>
          <w:sz w:val="24"/>
          <w:szCs w:val="24"/>
        </w:rPr>
        <w:t xml:space="preserve">1. </w:t>
      </w:r>
      <w:r w:rsidR="40ED320A" w:rsidRPr="686B96CF">
        <w:rPr>
          <w:rFonts w:ascii="Calibri" w:eastAsia="Calibri" w:hAnsi="Calibri" w:cs="Calibri"/>
          <w:sz w:val="24"/>
          <w:szCs w:val="24"/>
        </w:rPr>
        <w:t>Revisar si la</w:t>
      </w:r>
      <w:r w:rsidR="79648F23" w:rsidRPr="686B96CF">
        <w:rPr>
          <w:rFonts w:ascii="Calibri" w:eastAsia="Calibri" w:hAnsi="Calibri" w:cs="Calibri"/>
          <w:sz w:val="24"/>
          <w:szCs w:val="24"/>
        </w:rPr>
        <w:t>/s</w:t>
      </w:r>
      <w:r w:rsidR="40ED320A" w:rsidRPr="686B96CF">
        <w:rPr>
          <w:rFonts w:ascii="Calibri" w:eastAsia="Calibri" w:hAnsi="Calibri" w:cs="Calibri"/>
          <w:sz w:val="24"/>
          <w:szCs w:val="24"/>
        </w:rPr>
        <w:t xml:space="preserve"> pieza</w:t>
      </w:r>
      <w:r w:rsidR="4F297945" w:rsidRPr="686B96CF">
        <w:rPr>
          <w:rFonts w:ascii="Calibri" w:eastAsia="Calibri" w:hAnsi="Calibri" w:cs="Calibri"/>
          <w:sz w:val="24"/>
          <w:szCs w:val="24"/>
        </w:rPr>
        <w:t>s</w:t>
      </w:r>
      <w:r w:rsidR="40ED320A" w:rsidRPr="686B96CF">
        <w:rPr>
          <w:rFonts w:ascii="Calibri" w:eastAsia="Calibri" w:hAnsi="Calibri" w:cs="Calibri"/>
          <w:sz w:val="24"/>
          <w:szCs w:val="24"/>
        </w:rPr>
        <w:t xml:space="preserve"> </w:t>
      </w:r>
      <w:r w:rsidR="75F2DA7A" w:rsidRPr="686B96CF">
        <w:rPr>
          <w:rFonts w:ascii="Calibri" w:eastAsia="Calibri" w:hAnsi="Calibri" w:cs="Calibri"/>
          <w:sz w:val="24"/>
          <w:szCs w:val="24"/>
        </w:rPr>
        <w:t xml:space="preserve">están </w:t>
      </w:r>
      <w:r w:rsidR="40ED320A" w:rsidRPr="686B96CF">
        <w:rPr>
          <w:rFonts w:ascii="Calibri" w:eastAsia="Calibri" w:hAnsi="Calibri" w:cs="Calibri"/>
          <w:sz w:val="24"/>
          <w:szCs w:val="24"/>
        </w:rPr>
        <w:t xml:space="preserve">en la galería o </w:t>
      </w:r>
      <w:r w:rsidR="1A727A5A" w:rsidRPr="686B96CF">
        <w:rPr>
          <w:rFonts w:ascii="Calibri" w:eastAsia="Calibri" w:hAnsi="Calibri" w:cs="Calibri"/>
          <w:sz w:val="24"/>
          <w:szCs w:val="24"/>
        </w:rPr>
        <w:t>son</w:t>
      </w:r>
      <w:r w:rsidR="40ED320A" w:rsidRPr="686B96CF">
        <w:rPr>
          <w:rFonts w:ascii="Calibri" w:eastAsia="Calibri" w:hAnsi="Calibri" w:cs="Calibri"/>
          <w:sz w:val="24"/>
          <w:szCs w:val="24"/>
        </w:rPr>
        <w:t xml:space="preserve"> propiedad de un</w:t>
      </w:r>
      <w:r w:rsidR="06C09861" w:rsidRPr="686B96CF">
        <w:rPr>
          <w:rFonts w:ascii="Calibri" w:eastAsia="Calibri" w:hAnsi="Calibri" w:cs="Calibri"/>
          <w:sz w:val="24"/>
          <w:szCs w:val="24"/>
        </w:rPr>
        <w:t>o o varios</w:t>
      </w:r>
      <w:r w:rsidR="40ED320A" w:rsidRPr="686B96CF">
        <w:rPr>
          <w:rFonts w:ascii="Calibri" w:eastAsia="Calibri" w:hAnsi="Calibri" w:cs="Calibri"/>
          <w:sz w:val="24"/>
          <w:szCs w:val="24"/>
        </w:rPr>
        <w:t xml:space="preserve"> usuario</w:t>
      </w:r>
      <w:r w:rsidR="4E980492" w:rsidRPr="686B96CF">
        <w:rPr>
          <w:rFonts w:ascii="Calibri" w:eastAsia="Calibri" w:hAnsi="Calibri" w:cs="Calibri"/>
          <w:sz w:val="24"/>
          <w:szCs w:val="24"/>
        </w:rPr>
        <w:t>s</w:t>
      </w:r>
    </w:p>
    <w:p w14:paraId="0D5102DF" w14:textId="428B2D5E" w:rsidR="40ED320A" w:rsidRDefault="40ED320A" w:rsidP="686B96CF">
      <w:pPr>
        <w:rPr>
          <w:rFonts w:ascii="Calibri" w:eastAsia="Calibri" w:hAnsi="Calibri" w:cs="Calibri"/>
          <w:sz w:val="24"/>
          <w:szCs w:val="24"/>
        </w:rPr>
      </w:pPr>
      <w:r w:rsidRPr="686B96CF">
        <w:rPr>
          <w:rFonts w:ascii="Calibri" w:eastAsia="Calibri" w:hAnsi="Calibri" w:cs="Calibri"/>
          <w:sz w:val="24"/>
          <w:szCs w:val="24"/>
        </w:rPr>
        <w:t xml:space="preserve">2. En caso de ser propiedad de un usuario se consigna la pieza para la subasta, en caso de que la pieza este ya en la galería, esta puede ser </w:t>
      </w:r>
      <w:r w:rsidR="13FC8DD3" w:rsidRPr="686B96CF">
        <w:rPr>
          <w:rFonts w:ascii="Calibri" w:eastAsia="Calibri" w:hAnsi="Calibri" w:cs="Calibri"/>
          <w:sz w:val="24"/>
          <w:szCs w:val="24"/>
        </w:rPr>
        <w:t>subastada por medio del controlador de subastas.</w:t>
      </w:r>
    </w:p>
    <w:p w14:paraId="26DBC0D9" w14:textId="111C9C43" w:rsidR="13FC8DD3" w:rsidRDefault="13FC8DD3" w:rsidP="686B96CF">
      <w:pPr>
        <w:rPr>
          <w:rFonts w:ascii="Calibri" w:eastAsia="Calibri" w:hAnsi="Calibri" w:cs="Calibri"/>
          <w:sz w:val="24"/>
          <w:szCs w:val="24"/>
        </w:rPr>
      </w:pPr>
      <w:r w:rsidRPr="686B96CF">
        <w:rPr>
          <w:rFonts w:ascii="Calibri" w:eastAsia="Calibri" w:hAnsi="Calibri" w:cs="Calibri"/>
          <w:sz w:val="24"/>
          <w:szCs w:val="24"/>
        </w:rPr>
        <w:t xml:space="preserve">3. Se establece el valor </w:t>
      </w:r>
      <w:r w:rsidR="5B2C657D" w:rsidRPr="686B96CF">
        <w:rPr>
          <w:rFonts w:ascii="Calibri" w:eastAsia="Calibri" w:hAnsi="Calibri" w:cs="Calibri"/>
          <w:sz w:val="24"/>
          <w:szCs w:val="24"/>
        </w:rPr>
        <w:t xml:space="preserve">mínimo y el valor inicial para cada pieza </w:t>
      </w:r>
    </w:p>
    <w:p w14:paraId="2F69120F" w14:textId="44A6CA5D" w:rsidR="66E4D65C" w:rsidRDefault="66E4D65C" w:rsidP="686B96CF">
      <w:pPr>
        <w:rPr>
          <w:rFonts w:ascii="Calibri" w:eastAsia="Calibri" w:hAnsi="Calibri" w:cs="Calibri"/>
          <w:sz w:val="24"/>
          <w:szCs w:val="24"/>
        </w:rPr>
      </w:pPr>
      <w:r w:rsidRPr="686B96CF">
        <w:rPr>
          <w:rFonts w:ascii="Calibri" w:eastAsia="Calibri" w:hAnsi="Calibri" w:cs="Calibri"/>
          <w:sz w:val="24"/>
          <w:szCs w:val="24"/>
        </w:rPr>
        <w:t>4. se verifican los compradores que ingresaran a la subasta</w:t>
      </w:r>
    </w:p>
    <w:p w14:paraId="2484FA38" w14:textId="46A383C8" w:rsidR="66E4D65C" w:rsidRDefault="66E4D65C" w:rsidP="686B96CF">
      <w:pPr>
        <w:rPr>
          <w:rFonts w:ascii="Calibri" w:eastAsia="Calibri" w:hAnsi="Calibri" w:cs="Calibri"/>
          <w:sz w:val="24"/>
          <w:szCs w:val="24"/>
        </w:rPr>
      </w:pPr>
      <w:r w:rsidRPr="686B96CF">
        <w:rPr>
          <w:rFonts w:ascii="Calibri" w:eastAsia="Calibri" w:hAnsi="Calibri" w:cs="Calibri"/>
          <w:sz w:val="24"/>
          <w:szCs w:val="24"/>
        </w:rPr>
        <w:t>5. se lleva la traza de las ofertas realizadas por cada pieza</w:t>
      </w:r>
    </w:p>
    <w:p w14:paraId="38C45369" w14:textId="59C44D37" w:rsidR="528DF60C" w:rsidRDefault="528DF60C" w:rsidP="686B96CF">
      <w:pPr>
        <w:rPr>
          <w:rFonts w:ascii="Calibri" w:eastAsia="Calibri" w:hAnsi="Calibri" w:cs="Calibri"/>
          <w:sz w:val="24"/>
          <w:szCs w:val="24"/>
        </w:rPr>
      </w:pPr>
      <w:r w:rsidRPr="686B96CF">
        <w:rPr>
          <w:rFonts w:ascii="Calibri" w:eastAsia="Calibri" w:hAnsi="Calibri" w:cs="Calibri"/>
          <w:sz w:val="24"/>
          <w:szCs w:val="24"/>
        </w:rPr>
        <w:t xml:space="preserve">6. </w:t>
      </w:r>
      <w:r w:rsidR="5972A5DD" w:rsidRPr="686B96CF">
        <w:rPr>
          <w:rFonts w:ascii="Calibri" w:eastAsia="Calibri" w:hAnsi="Calibri" w:cs="Calibri"/>
          <w:sz w:val="24"/>
          <w:szCs w:val="24"/>
        </w:rPr>
        <w:t>Al encontrarse un ganador, s</w:t>
      </w:r>
      <w:r w:rsidRPr="686B96CF">
        <w:rPr>
          <w:rFonts w:ascii="Calibri" w:eastAsia="Calibri" w:hAnsi="Calibri" w:cs="Calibri"/>
          <w:sz w:val="24"/>
          <w:szCs w:val="24"/>
        </w:rPr>
        <w:t>e actualiza la información de la pieza</w:t>
      </w:r>
      <w:r w:rsidR="5E36F5E5" w:rsidRPr="686B96CF">
        <w:rPr>
          <w:rFonts w:ascii="Calibri" w:eastAsia="Calibri" w:hAnsi="Calibri" w:cs="Calibri"/>
          <w:sz w:val="24"/>
          <w:szCs w:val="24"/>
        </w:rPr>
        <w:t>/s</w:t>
      </w:r>
      <w:r w:rsidRPr="686B96CF">
        <w:rPr>
          <w:rFonts w:ascii="Calibri" w:eastAsia="Calibri" w:hAnsi="Calibri" w:cs="Calibri"/>
          <w:sz w:val="24"/>
          <w:szCs w:val="24"/>
        </w:rPr>
        <w:t xml:space="preserve"> y </w:t>
      </w:r>
      <w:r w:rsidR="166C3FE7" w:rsidRPr="686B96CF">
        <w:rPr>
          <w:rFonts w:ascii="Calibri" w:eastAsia="Calibri" w:hAnsi="Calibri" w:cs="Calibri"/>
          <w:sz w:val="24"/>
          <w:szCs w:val="24"/>
        </w:rPr>
        <w:t>del comprador</w:t>
      </w:r>
    </w:p>
    <w:p w14:paraId="320600B7" w14:textId="1E86683F" w:rsidR="00902A3C" w:rsidRDefault="3E99BC2A" w:rsidP="00902A3C">
      <w:pPr>
        <w:jc w:val="center"/>
      </w:pPr>
      <w:r>
        <w:rPr>
          <w:noProof/>
          <w:color w:val="2B579A"/>
          <w:shd w:val="clear" w:color="auto" w:fill="E6E6E6"/>
        </w:rPr>
        <w:drawing>
          <wp:inline distT="0" distB="0" distL="0" distR="0" wp14:anchorId="3959F3AF" wp14:editId="45643117">
            <wp:extent cx="342900" cy="342900"/>
            <wp:effectExtent l="0" t="0" r="0" b="0"/>
            <wp:docPr id="1824062381" name="Picture 1824062381" descr="U,{d451031c-3ffd-4822-9f52-4fefee727532}{177},3.125,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062381"/>
                    <pic:cNvPicPr/>
                  </pic:nvPicPr>
                  <pic:blipFill>
                    <a:blip r:embed="rId14">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2E9E39EE" w14:textId="4FB01AEE" w:rsidR="7386E90D" w:rsidRPr="00902A3C" w:rsidRDefault="7386E90D" w:rsidP="00902A3C">
      <w:pPr>
        <w:rPr>
          <w:rFonts w:ascii="Calibri" w:eastAsia="Calibri" w:hAnsi="Calibri" w:cs="Calibri"/>
          <w:b/>
          <w:sz w:val="24"/>
          <w:szCs w:val="24"/>
        </w:rPr>
      </w:pPr>
      <w:r w:rsidRPr="76FEB7F0">
        <w:rPr>
          <w:rFonts w:ascii="Calibri" w:eastAsia="Calibri" w:hAnsi="Calibri" w:cs="Calibri"/>
          <w:b/>
          <w:bCs/>
          <w:sz w:val="24"/>
          <w:szCs w:val="24"/>
        </w:rPr>
        <w:t>Exhibir una pieza:</w:t>
      </w:r>
    </w:p>
    <w:p w14:paraId="1D8DB308" w14:textId="1114FC5B" w:rsidR="339BAFA2" w:rsidRDefault="339BAFA2" w:rsidP="76FEB7F0">
      <w:pPr>
        <w:rPr>
          <w:rFonts w:ascii="Calibri" w:eastAsia="Calibri" w:hAnsi="Calibri" w:cs="Calibri"/>
          <w:color w:val="000000" w:themeColor="text1"/>
          <w:sz w:val="24"/>
          <w:szCs w:val="24"/>
        </w:rPr>
      </w:pPr>
      <w:r w:rsidRPr="76FEB7F0">
        <w:rPr>
          <w:rFonts w:ascii="Calibri" w:eastAsia="Calibri" w:hAnsi="Calibri" w:cs="Calibri"/>
          <w:color w:val="000000" w:themeColor="text1"/>
          <w:sz w:val="24"/>
          <w:szCs w:val="24"/>
        </w:rPr>
        <w:t>1. Revisar si la pieza está en la galería (en la bodega) o es propiedad de un usuario que desea exhibirla.</w:t>
      </w:r>
    </w:p>
    <w:p w14:paraId="10BC73D2" w14:textId="3C85BADE" w:rsidR="339BAFA2" w:rsidRDefault="339BAFA2" w:rsidP="76FEB7F0">
      <w:pPr>
        <w:rPr>
          <w:rFonts w:ascii="Calibri" w:eastAsia="Calibri" w:hAnsi="Calibri" w:cs="Calibri"/>
          <w:color w:val="000000" w:themeColor="text1"/>
          <w:sz w:val="24"/>
          <w:szCs w:val="24"/>
        </w:rPr>
      </w:pPr>
      <w:r w:rsidRPr="76FEB7F0">
        <w:rPr>
          <w:rFonts w:ascii="Calibri" w:eastAsia="Calibri" w:hAnsi="Calibri" w:cs="Calibri"/>
          <w:color w:val="000000" w:themeColor="text1"/>
          <w:sz w:val="24"/>
          <w:szCs w:val="24"/>
        </w:rPr>
        <w:t xml:space="preserve">2. En caso de ser propiedad de un usuario se consigna la pieza para su exhibición, por otro </w:t>
      </w:r>
      <w:r w:rsidR="2832652A" w:rsidRPr="76FEB7F0">
        <w:rPr>
          <w:rFonts w:ascii="Calibri" w:eastAsia="Calibri" w:hAnsi="Calibri" w:cs="Calibri"/>
          <w:color w:val="000000" w:themeColor="text1"/>
          <w:sz w:val="24"/>
          <w:szCs w:val="24"/>
        </w:rPr>
        <w:t>lado</w:t>
      </w:r>
      <w:r w:rsidRPr="76FEB7F0">
        <w:rPr>
          <w:rFonts w:ascii="Calibri" w:eastAsia="Calibri" w:hAnsi="Calibri" w:cs="Calibri"/>
          <w:color w:val="000000" w:themeColor="text1"/>
          <w:sz w:val="24"/>
          <w:szCs w:val="24"/>
        </w:rPr>
        <w:t xml:space="preserve">, </w:t>
      </w:r>
      <w:r w:rsidR="4180F9A7" w:rsidRPr="76FEB7F0">
        <w:rPr>
          <w:rFonts w:ascii="Calibri" w:eastAsia="Calibri" w:hAnsi="Calibri" w:cs="Calibri"/>
          <w:color w:val="000000" w:themeColor="text1"/>
          <w:sz w:val="24"/>
          <w:szCs w:val="24"/>
        </w:rPr>
        <w:t xml:space="preserve">si </w:t>
      </w:r>
      <w:r w:rsidRPr="76FEB7F0">
        <w:rPr>
          <w:rFonts w:ascii="Calibri" w:eastAsia="Calibri" w:hAnsi="Calibri" w:cs="Calibri"/>
          <w:color w:val="000000" w:themeColor="text1"/>
          <w:sz w:val="24"/>
          <w:szCs w:val="24"/>
        </w:rPr>
        <w:t xml:space="preserve">la pieza ya </w:t>
      </w:r>
      <w:r w:rsidR="2009BAE2" w:rsidRPr="76FEB7F0">
        <w:rPr>
          <w:rFonts w:ascii="Calibri" w:eastAsia="Calibri" w:hAnsi="Calibri" w:cs="Calibri"/>
          <w:color w:val="000000" w:themeColor="text1"/>
          <w:sz w:val="24"/>
          <w:szCs w:val="24"/>
        </w:rPr>
        <w:t xml:space="preserve">se encuentra </w:t>
      </w:r>
      <w:r w:rsidRPr="76FEB7F0">
        <w:rPr>
          <w:rFonts w:ascii="Calibri" w:eastAsia="Calibri" w:hAnsi="Calibri" w:cs="Calibri"/>
          <w:color w:val="000000" w:themeColor="text1"/>
          <w:sz w:val="24"/>
          <w:szCs w:val="24"/>
        </w:rPr>
        <w:t xml:space="preserve">en la galería, esta puede ser </w:t>
      </w:r>
      <w:r w:rsidR="2E98FB8E" w:rsidRPr="76FEB7F0">
        <w:rPr>
          <w:rFonts w:ascii="Calibri" w:eastAsia="Calibri" w:hAnsi="Calibri" w:cs="Calibri"/>
          <w:color w:val="000000" w:themeColor="text1"/>
          <w:sz w:val="24"/>
          <w:szCs w:val="24"/>
        </w:rPr>
        <w:t>exhibida</w:t>
      </w:r>
      <w:r w:rsidRPr="76FEB7F0">
        <w:rPr>
          <w:rFonts w:ascii="Calibri" w:eastAsia="Calibri" w:hAnsi="Calibri" w:cs="Calibri"/>
          <w:color w:val="000000" w:themeColor="text1"/>
          <w:sz w:val="24"/>
          <w:szCs w:val="24"/>
        </w:rPr>
        <w:t>.</w:t>
      </w:r>
    </w:p>
    <w:p w14:paraId="23608F2E" w14:textId="47001920" w:rsidR="19F174C4" w:rsidRDefault="19F174C4" w:rsidP="686B96CF">
      <w:pPr>
        <w:rPr>
          <w:rFonts w:ascii="Calibri" w:eastAsia="Calibri" w:hAnsi="Calibri" w:cs="Calibri"/>
          <w:sz w:val="24"/>
          <w:szCs w:val="24"/>
        </w:rPr>
      </w:pPr>
      <w:r w:rsidRPr="76FEB7F0">
        <w:rPr>
          <w:rFonts w:ascii="Calibri" w:eastAsia="Calibri" w:hAnsi="Calibri" w:cs="Calibri"/>
          <w:sz w:val="24"/>
          <w:szCs w:val="24"/>
        </w:rPr>
        <w:t xml:space="preserve">3. Se actualiza la información de la pieza </w:t>
      </w:r>
      <w:r w:rsidR="6C7CD6A3" w:rsidRPr="76FEB7F0">
        <w:rPr>
          <w:rFonts w:ascii="Calibri" w:eastAsia="Calibri" w:hAnsi="Calibri" w:cs="Calibri"/>
          <w:sz w:val="24"/>
          <w:szCs w:val="24"/>
        </w:rPr>
        <w:t>(booleano “Exhibida”)</w:t>
      </w:r>
    </w:p>
    <w:p w14:paraId="1BDDE34C" w14:textId="63C40EB1" w:rsidR="686B96CF" w:rsidRDefault="6C7CD6A3" w:rsidP="686B96CF">
      <w:pPr>
        <w:rPr>
          <w:rFonts w:ascii="Calibri" w:eastAsia="Calibri" w:hAnsi="Calibri" w:cs="Calibri"/>
          <w:sz w:val="24"/>
          <w:szCs w:val="24"/>
        </w:rPr>
      </w:pPr>
      <w:r w:rsidRPr="76FEB7F0">
        <w:rPr>
          <w:rFonts w:ascii="Calibri" w:eastAsia="Calibri" w:hAnsi="Calibri" w:cs="Calibri"/>
          <w:sz w:val="24"/>
          <w:szCs w:val="24"/>
        </w:rPr>
        <w:t>4. Si la pieza era de un usuario entonces se actualiza la información de dicho usuario.</w:t>
      </w:r>
    </w:p>
    <w:p w14:paraId="3FE5F346" w14:textId="08F28739" w:rsidR="686B96CF" w:rsidRDefault="3E7B66B9" w:rsidP="76FEB7F0">
      <w:pPr>
        <w:jc w:val="center"/>
      </w:pPr>
      <w:r>
        <w:rPr>
          <w:noProof/>
          <w:color w:val="2B579A"/>
          <w:shd w:val="clear" w:color="auto" w:fill="E6E6E6"/>
        </w:rPr>
        <w:lastRenderedPageBreak/>
        <w:drawing>
          <wp:inline distT="0" distB="0" distL="0" distR="0" wp14:anchorId="450AC1FA" wp14:editId="691CB411">
            <wp:extent cx="4886325" cy="3162696"/>
            <wp:effectExtent l="0" t="0" r="0" b="0"/>
            <wp:docPr id="51545150" name="Picture 51545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45150"/>
                    <pic:cNvPicPr/>
                  </pic:nvPicPr>
                  <pic:blipFill>
                    <a:blip r:embed="rId13">
                      <a:extLst>
                        <a:ext uri="{28A0092B-C50C-407E-A947-70E740481C1C}">
                          <a14:useLocalDpi xmlns:a14="http://schemas.microsoft.com/office/drawing/2010/main" val="0"/>
                        </a:ext>
                      </a:extLst>
                    </a:blip>
                    <a:stretch>
                      <a:fillRect/>
                    </a:stretch>
                  </pic:blipFill>
                  <pic:spPr>
                    <a:xfrm>
                      <a:off x="0" y="0"/>
                      <a:ext cx="4886325" cy="3162696"/>
                    </a:xfrm>
                    <a:prstGeom prst="rect">
                      <a:avLst/>
                    </a:prstGeom>
                  </pic:spPr>
                </pic:pic>
              </a:graphicData>
            </a:graphic>
          </wp:inline>
        </w:drawing>
      </w:r>
    </w:p>
    <w:p w14:paraId="3EDCF13C" w14:textId="572E56A0" w:rsidR="76FEB7F0" w:rsidRDefault="76FEB7F0" w:rsidP="76FEB7F0">
      <w:pPr>
        <w:jc w:val="center"/>
      </w:pPr>
    </w:p>
    <w:p w14:paraId="505415D8" w14:textId="342D8DA4" w:rsidR="76FEB7F0" w:rsidRDefault="76FEB7F0" w:rsidP="76FEB7F0">
      <w:pPr>
        <w:jc w:val="center"/>
      </w:pPr>
    </w:p>
    <w:p w14:paraId="27DFA631" w14:textId="2063099D" w:rsidR="00135FF3" w:rsidRDefault="00135FF3" w:rsidP="00135FF3">
      <w:pPr>
        <w:ind w:left="360"/>
      </w:pPr>
    </w:p>
    <w:p w14:paraId="48E3B0BE" w14:textId="764DED89" w:rsidR="76FEB7F0" w:rsidRPr="00135FF3" w:rsidRDefault="00AC4ACA" w:rsidP="00135FF3">
      <w:pPr>
        <w:pStyle w:val="ListParagraph"/>
        <w:numPr>
          <w:ilvl w:val="0"/>
          <w:numId w:val="11"/>
        </w:numPr>
        <w:rPr>
          <w:sz w:val="40"/>
          <w:szCs w:val="40"/>
        </w:rPr>
      </w:pPr>
      <w:r w:rsidRPr="00135FF3">
        <w:rPr>
          <w:sz w:val="40"/>
          <w:szCs w:val="40"/>
        </w:rPr>
        <w:t>Nivel 2</w:t>
      </w:r>
    </w:p>
    <w:p w14:paraId="4D2D898F" w14:textId="337E540E" w:rsidR="00135FF3" w:rsidRPr="00B27BE5" w:rsidRDefault="00135FF3" w:rsidP="00135FF3">
      <w:pPr>
        <w:pStyle w:val="NormalWeb"/>
        <w:ind w:firstLine="360"/>
        <w:rPr>
          <w:rFonts w:ascii="Calibri" w:hAnsi="Calibri" w:cs="Calibri"/>
          <w:sz w:val="20"/>
          <w:szCs w:val="20"/>
          <w:lang w:val="es-CO"/>
        </w:rPr>
      </w:pPr>
      <w:r w:rsidRPr="00B27BE5">
        <w:rPr>
          <w:rFonts w:ascii="Calibri" w:hAnsi="Calibri" w:cs="Calibri"/>
          <w:sz w:val="20"/>
          <w:szCs w:val="20"/>
          <w:lang w:val="es-CO"/>
        </w:rPr>
        <w:t xml:space="preserve">Siguiendo con el proceso de diseño por niveles, se procede a descomponer cada uno de los componentes perfilados en el nivel anterior. </w:t>
      </w:r>
    </w:p>
    <w:p w14:paraId="4D901557" w14:textId="5955215A" w:rsidR="41196C88" w:rsidRPr="00B27BE5" w:rsidRDefault="41196C88" w:rsidP="41196C88">
      <w:pPr>
        <w:pStyle w:val="NormalWeb"/>
        <w:ind w:firstLine="360"/>
        <w:rPr>
          <w:rFonts w:ascii="Calibri" w:hAnsi="Calibri" w:cs="Calibri"/>
          <w:sz w:val="20"/>
          <w:szCs w:val="20"/>
          <w:lang w:val="es-CO"/>
        </w:rPr>
      </w:pPr>
    </w:p>
    <w:p w14:paraId="3CFB36C1" w14:textId="1103A814" w:rsidR="00135FF3" w:rsidRPr="00135FF3" w:rsidRDefault="00135FF3" w:rsidP="00135FF3">
      <w:pPr>
        <w:pStyle w:val="NormalWeb"/>
        <w:numPr>
          <w:ilvl w:val="1"/>
          <w:numId w:val="11"/>
        </w:numPr>
        <w:rPr>
          <w:rFonts w:ascii="Calibri" w:hAnsi="Calibri" w:cs="Calibri"/>
        </w:rPr>
      </w:pPr>
      <w:proofErr w:type="spellStart"/>
      <w:r>
        <w:rPr>
          <w:rFonts w:ascii="Calibri" w:hAnsi="Calibri" w:cs="Calibri"/>
          <w:sz w:val="20"/>
          <w:szCs w:val="20"/>
        </w:rPr>
        <w:t>InventarioPiezas</w:t>
      </w:r>
      <w:proofErr w:type="spellEnd"/>
    </w:p>
    <w:p w14:paraId="200B1FF8" w14:textId="54A5C0A0" w:rsidR="00135FF3" w:rsidRPr="00B27BE5" w:rsidRDefault="00EC483B" w:rsidP="00135FF3">
      <w:pPr>
        <w:pStyle w:val="NormalWeb"/>
        <w:ind w:left="720"/>
        <w:rPr>
          <w:rFonts w:ascii="Calibri" w:hAnsi="Calibri" w:cs="Calibri"/>
          <w:sz w:val="20"/>
          <w:szCs w:val="20"/>
          <w:lang w:val="es-CO"/>
        </w:rPr>
      </w:pPr>
      <w:r w:rsidRPr="00B27BE5">
        <w:rPr>
          <w:rFonts w:ascii="Calibri" w:hAnsi="Calibri" w:cs="Calibri"/>
          <w:sz w:val="20"/>
          <w:szCs w:val="20"/>
          <w:lang w:val="es-CO"/>
        </w:rPr>
        <w:t>Inventario piezas</w:t>
      </w:r>
      <w:r w:rsidR="00380E2A" w:rsidRPr="00B27BE5">
        <w:rPr>
          <w:rFonts w:ascii="Calibri" w:hAnsi="Calibri" w:cs="Calibri"/>
          <w:sz w:val="20"/>
          <w:szCs w:val="20"/>
          <w:lang w:val="es-CO"/>
        </w:rPr>
        <w:t xml:space="preserve"> tiene las siguientes responsabilidades:</w:t>
      </w:r>
    </w:p>
    <w:p w14:paraId="45971A1C" w14:textId="1111B5AA" w:rsidR="00380E2A" w:rsidRDefault="00ED1609" w:rsidP="00380E2A">
      <w:pPr>
        <w:pStyle w:val="NormalWeb"/>
        <w:numPr>
          <w:ilvl w:val="0"/>
          <w:numId w:val="12"/>
        </w:numPr>
        <w:rPr>
          <w:rFonts w:ascii="Calibri" w:hAnsi="Calibri" w:cs="Calibri"/>
          <w:sz w:val="21"/>
          <w:szCs w:val="21"/>
        </w:rPr>
      </w:pPr>
      <w:proofErr w:type="spellStart"/>
      <w:r w:rsidRPr="00ED1609">
        <w:rPr>
          <w:rFonts w:ascii="Calibri" w:hAnsi="Calibri" w:cs="Calibri"/>
          <w:sz w:val="21"/>
          <w:szCs w:val="21"/>
        </w:rPr>
        <w:t>Cargar</w:t>
      </w:r>
      <w:proofErr w:type="spellEnd"/>
      <w:r w:rsidRPr="00ED1609">
        <w:rPr>
          <w:rFonts w:ascii="Calibri" w:hAnsi="Calibri" w:cs="Calibri"/>
          <w:sz w:val="21"/>
          <w:szCs w:val="21"/>
        </w:rPr>
        <w:t xml:space="preserve"> </w:t>
      </w:r>
      <w:proofErr w:type="spellStart"/>
      <w:r w:rsidRPr="00ED1609">
        <w:rPr>
          <w:rFonts w:ascii="Calibri" w:hAnsi="Calibri" w:cs="Calibri"/>
          <w:sz w:val="21"/>
          <w:szCs w:val="21"/>
        </w:rPr>
        <w:t>pieza</w:t>
      </w:r>
      <w:proofErr w:type="spellEnd"/>
    </w:p>
    <w:p w14:paraId="2D0DD296" w14:textId="1BC02ABD" w:rsidR="00ED1609" w:rsidRDefault="007F2016" w:rsidP="00380E2A">
      <w:pPr>
        <w:pStyle w:val="NormalWeb"/>
        <w:numPr>
          <w:ilvl w:val="0"/>
          <w:numId w:val="12"/>
        </w:numPr>
        <w:rPr>
          <w:rFonts w:ascii="Calibri" w:hAnsi="Calibri" w:cs="Calibri"/>
          <w:sz w:val="21"/>
          <w:szCs w:val="21"/>
        </w:rPr>
      </w:pPr>
      <w:proofErr w:type="spellStart"/>
      <w:r>
        <w:rPr>
          <w:rFonts w:ascii="Calibri" w:hAnsi="Calibri" w:cs="Calibri"/>
          <w:sz w:val="21"/>
          <w:szCs w:val="21"/>
        </w:rPr>
        <w:t>Exhibir</w:t>
      </w:r>
      <w:proofErr w:type="spellEnd"/>
      <w:r>
        <w:rPr>
          <w:rFonts w:ascii="Calibri" w:hAnsi="Calibri" w:cs="Calibri"/>
          <w:sz w:val="21"/>
          <w:szCs w:val="21"/>
        </w:rPr>
        <w:t xml:space="preserve"> </w:t>
      </w:r>
      <w:proofErr w:type="spellStart"/>
      <w:r>
        <w:rPr>
          <w:rFonts w:ascii="Calibri" w:hAnsi="Calibri" w:cs="Calibri"/>
          <w:sz w:val="21"/>
          <w:szCs w:val="21"/>
        </w:rPr>
        <w:t>una</w:t>
      </w:r>
      <w:proofErr w:type="spellEnd"/>
      <w:r>
        <w:rPr>
          <w:rFonts w:ascii="Calibri" w:hAnsi="Calibri" w:cs="Calibri"/>
          <w:sz w:val="21"/>
          <w:szCs w:val="21"/>
        </w:rPr>
        <w:t xml:space="preserve"> </w:t>
      </w:r>
      <w:proofErr w:type="spellStart"/>
      <w:r>
        <w:rPr>
          <w:rFonts w:ascii="Calibri" w:hAnsi="Calibri" w:cs="Calibri"/>
          <w:sz w:val="21"/>
          <w:szCs w:val="21"/>
        </w:rPr>
        <w:t>pieza</w:t>
      </w:r>
      <w:proofErr w:type="spellEnd"/>
    </w:p>
    <w:p w14:paraId="7FCB23DA" w14:textId="30278376" w:rsidR="007F2016" w:rsidRDefault="007F2016" w:rsidP="00380E2A">
      <w:pPr>
        <w:pStyle w:val="NormalWeb"/>
        <w:numPr>
          <w:ilvl w:val="0"/>
          <w:numId w:val="12"/>
        </w:numPr>
        <w:rPr>
          <w:rFonts w:ascii="Calibri" w:hAnsi="Calibri" w:cs="Calibri"/>
          <w:sz w:val="21"/>
          <w:szCs w:val="21"/>
        </w:rPr>
      </w:pPr>
      <w:proofErr w:type="spellStart"/>
      <w:r>
        <w:rPr>
          <w:rFonts w:ascii="Calibri" w:hAnsi="Calibri" w:cs="Calibri"/>
          <w:sz w:val="21"/>
          <w:szCs w:val="21"/>
        </w:rPr>
        <w:t>Solicitar</w:t>
      </w:r>
      <w:proofErr w:type="spellEnd"/>
      <w:r>
        <w:rPr>
          <w:rFonts w:ascii="Calibri" w:hAnsi="Calibri" w:cs="Calibri"/>
          <w:sz w:val="21"/>
          <w:szCs w:val="21"/>
        </w:rPr>
        <w:t xml:space="preserve"> </w:t>
      </w:r>
      <w:proofErr w:type="spellStart"/>
      <w:r>
        <w:rPr>
          <w:rFonts w:ascii="Calibri" w:hAnsi="Calibri" w:cs="Calibri"/>
          <w:sz w:val="21"/>
          <w:szCs w:val="21"/>
        </w:rPr>
        <w:t>pieza</w:t>
      </w:r>
      <w:proofErr w:type="spellEnd"/>
    </w:p>
    <w:p w14:paraId="5755D936" w14:textId="6F5AA589" w:rsidR="00A90D44" w:rsidRDefault="00A90D44" w:rsidP="00380E2A">
      <w:pPr>
        <w:pStyle w:val="NormalWeb"/>
        <w:numPr>
          <w:ilvl w:val="0"/>
          <w:numId w:val="12"/>
        </w:numPr>
        <w:rPr>
          <w:rFonts w:ascii="Calibri" w:hAnsi="Calibri" w:cs="Calibri"/>
          <w:sz w:val="21"/>
          <w:szCs w:val="21"/>
        </w:rPr>
      </w:pPr>
      <w:r>
        <w:rPr>
          <w:rFonts w:ascii="Calibri" w:hAnsi="Calibri" w:cs="Calibri"/>
          <w:sz w:val="21"/>
          <w:szCs w:val="21"/>
        </w:rPr>
        <w:t xml:space="preserve">Vender </w:t>
      </w:r>
      <w:proofErr w:type="spellStart"/>
      <w:r>
        <w:rPr>
          <w:rFonts w:ascii="Calibri" w:hAnsi="Calibri" w:cs="Calibri"/>
          <w:sz w:val="21"/>
          <w:szCs w:val="21"/>
        </w:rPr>
        <w:t>una</w:t>
      </w:r>
      <w:proofErr w:type="spellEnd"/>
      <w:r>
        <w:rPr>
          <w:rFonts w:ascii="Calibri" w:hAnsi="Calibri" w:cs="Calibri"/>
          <w:sz w:val="21"/>
          <w:szCs w:val="21"/>
        </w:rPr>
        <w:t xml:space="preserve"> </w:t>
      </w:r>
      <w:proofErr w:type="spellStart"/>
      <w:r>
        <w:rPr>
          <w:rFonts w:ascii="Calibri" w:hAnsi="Calibri" w:cs="Calibri"/>
          <w:sz w:val="21"/>
          <w:szCs w:val="21"/>
        </w:rPr>
        <w:t>pieza</w:t>
      </w:r>
      <w:proofErr w:type="spellEnd"/>
    </w:p>
    <w:p w14:paraId="77F08F28" w14:textId="4B77AB28" w:rsidR="00A90D44" w:rsidRDefault="00A90D44" w:rsidP="00380E2A">
      <w:pPr>
        <w:pStyle w:val="NormalWeb"/>
        <w:numPr>
          <w:ilvl w:val="0"/>
          <w:numId w:val="12"/>
        </w:numPr>
        <w:rPr>
          <w:rFonts w:ascii="Calibri" w:hAnsi="Calibri" w:cs="Calibri"/>
          <w:sz w:val="21"/>
          <w:szCs w:val="21"/>
        </w:rPr>
      </w:pPr>
      <w:proofErr w:type="spellStart"/>
      <w:r>
        <w:rPr>
          <w:rFonts w:ascii="Calibri" w:hAnsi="Calibri" w:cs="Calibri"/>
          <w:sz w:val="21"/>
          <w:szCs w:val="21"/>
        </w:rPr>
        <w:t>Retornar</w:t>
      </w:r>
      <w:proofErr w:type="spellEnd"/>
      <w:r>
        <w:rPr>
          <w:rFonts w:ascii="Calibri" w:hAnsi="Calibri" w:cs="Calibri"/>
          <w:sz w:val="21"/>
          <w:szCs w:val="21"/>
        </w:rPr>
        <w:t xml:space="preserve"> la </w:t>
      </w:r>
      <w:proofErr w:type="spellStart"/>
      <w:r>
        <w:rPr>
          <w:rFonts w:ascii="Calibri" w:hAnsi="Calibri" w:cs="Calibri"/>
          <w:sz w:val="21"/>
          <w:szCs w:val="21"/>
        </w:rPr>
        <w:t>pieza</w:t>
      </w:r>
      <w:proofErr w:type="spellEnd"/>
      <w:r>
        <w:rPr>
          <w:rFonts w:ascii="Calibri" w:hAnsi="Calibri" w:cs="Calibri"/>
          <w:sz w:val="21"/>
          <w:szCs w:val="21"/>
        </w:rPr>
        <w:t xml:space="preserve"> al </w:t>
      </w:r>
      <w:proofErr w:type="spellStart"/>
      <w:r>
        <w:rPr>
          <w:rFonts w:ascii="Calibri" w:hAnsi="Calibri" w:cs="Calibri"/>
          <w:sz w:val="21"/>
          <w:szCs w:val="21"/>
        </w:rPr>
        <w:t>propietario</w:t>
      </w:r>
      <w:proofErr w:type="spellEnd"/>
    </w:p>
    <w:p w14:paraId="797E84DC" w14:textId="0497FB42" w:rsidR="00A90D44" w:rsidRPr="00B27BE5" w:rsidRDefault="002504A2" w:rsidP="00380E2A">
      <w:pPr>
        <w:pStyle w:val="NormalWeb"/>
        <w:numPr>
          <w:ilvl w:val="0"/>
          <w:numId w:val="12"/>
        </w:numPr>
        <w:rPr>
          <w:rFonts w:ascii="Calibri" w:hAnsi="Calibri" w:cs="Calibri"/>
          <w:sz w:val="21"/>
          <w:szCs w:val="21"/>
          <w:lang w:val="es-CO"/>
        </w:rPr>
      </w:pPr>
      <w:r w:rsidRPr="00B27BE5">
        <w:rPr>
          <w:rFonts w:ascii="Calibri" w:hAnsi="Calibri" w:cs="Calibri"/>
          <w:sz w:val="21"/>
          <w:szCs w:val="21"/>
          <w:lang w:val="es-CO"/>
        </w:rPr>
        <w:t>Guardar/actualizar el registro de piezas</w:t>
      </w:r>
    </w:p>
    <w:p w14:paraId="390791AD" w14:textId="72D36B7A" w:rsidR="002F0D31" w:rsidRPr="00B27BE5" w:rsidRDefault="005254F5" w:rsidP="002F0D31">
      <w:pPr>
        <w:pStyle w:val="NormalWeb"/>
        <w:numPr>
          <w:ilvl w:val="0"/>
          <w:numId w:val="12"/>
        </w:numPr>
        <w:rPr>
          <w:rFonts w:ascii="Calibri" w:hAnsi="Calibri" w:cs="Calibri"/>
          <w:sz w:val="21"/>
          <w:szCs w:val="21"/>
          <w:lang w:val="es-CO"/>
        </w:rPr>
      </w:pPr>
      <w:r w:rsidRPr="00B27BE5">
        <w:rPr>
          <w:rFonts w:ascii="Calibri" w:hAnsi="Calibri" w:cs="Calibri"/>
          <w:sz w:val="21"/>
          <w:szCs w:val="21"/>
          <w:lang w:val="es-CO"/>
        </w:rPr>
        <w:t>Conocer/modifi</w:t>
      </w:r>
      <w:r w:rsidR="00835191" w:rsidRPr="00B27BE5">
        <w:rPr>
          <w:rFonts w:ascii="Calibri" w:hAnsi="Calibri" w:cs="Calibri"/>
          <w:sz w:val="21"/>
          <w:szCs w:val="21"/>
          <w:lang w:val="es-CO"/>
        </w:rPr>
        <w:t>car el estado de las piezas</w:t>
      </w:r>
    </w:p>
    <w:p w14:paraId="5867DC26" w14:textId="7E669C10" w:rsidR="55C80675" w:rsidRPr="00B27BE5" w:rsidRDefault="55C80675" w:rsidP="64289A09">
      <w:pPr>
        <w:pStyle w:val="NormalWeb"/>
        <w:ind w:left="360"/>
        <w:rPr>
          <w:rFonts w:ascii="Calibri" w:hAnsi="Calibri" w:cs="Calibri"/>
          <w:sz w:val="21"/>
          <w:szCs w:val="21"/>
          <w:lang w:val="es-CO"/>
        </w:rPr>
      </w:pPr>
    </w:p>
    <w:p w14:paraId="6398CC6F" w14:textId="49ABC28A" w:rsidR="002F0D31" w:rsidRDefault="002F0D31" w:rsidP="002F0D31">
      <w:pPr>
        <w:pStyle w:val="NormalWeb"/>
        <w:numPr>
          <w:ilvl w:val="2"/>
          <w:numId w:val="11"/>
        </w:numPr>
        <w:rPr>
          <w:rFonts w:ascii="Calibri" w:hAnsi="Calibri" w:cs="Calibri"/>
          <w:sz w:val="21"/>
          <w:szCs w:val="21"/>
        </w:rPr>
      </w:pPr>
      <w:proofErr w:type="spellStart"/>
      <w:r>
        <w:rPr>
          <w:rFonts w:ascii="Calibri" w:hAnsi="Calibri" w:cs="Calibri"/>
          <w:sz w:val="21"/>
          <w:szCs w:val="21"/>
        </w:rPr>
        <w:t>Componentes</w:t>
      </w:r>
      <w:proofErr w:type="spellEnd"/>
      <w:r>
        <w:rPr>
          <w:rFonts w:ascii="Calibri" w:hAnsi="Calibri" w:cs="Calibri"/>
          <w:sz w:val="21"/>
          <w:szCs w:val="21"/>
        </w:rPr>
        <w:t xml:space="preserve"> </w:t>
      </w:r>
      <w:proofErr w:type="spellStart"/>
      <w:r>
        <w:rPr>
          <w:rFonts w:ascii="Calibri" w:hAnsi="Calibri" w:cs="Calibri"/>
          <w:sz w:val="21"/>
          <w:szCs w:val="21"/>
        </w:rPr>
        <w:t>candidatos</w:t>
      </w:r>
      <w:proofErr w:type="spellEnd"/>
      <w:r>
        <w:rPr>
          <w:rFonts w:ascii="Calibri" w:hAnsi="Calibri" w:cs="Calibri"/>
          <w:sz w:val="21"/>
          <w:szCs w:val="21"/>
        </w:rPr>
        <w:t xml:space="preserve"> y </w:t>
      </w:r>
      <w:proofErr w:type="spellStart"/>
      <w:r>
        <w:rPr>
          <w:rFonts w:ascii="Calibri" w:hAnsi="Calibri" w:cs="Calibri"/>
          <w:sz w:val="21"/>
          <w:szCs w:val="21"/>
        </w:rPr>
        <w:t>estereotipos</w:t>
      </w:r>
      <w:proofErr w:type="spellEnd"/>
    </w:p>
    <w:p w14:paraId="18FFF629" w14:textId="76214A82" w:rsidR="00135FF3" w:rsidRPr="00B27BE5" w:rsidRDefault="00C66778" w:rsidP="00C66778">
      <w:pPr>
        <w:pStyle w:val="NormalWeb"/>
        <w:ind w:left="360"/>
        <w:rPr>
          <w:rFonts w:ascii="Calibri" w:hAnsi="Calibri" w:cs="Calibri"/>
          <w:sz w:val="21"/>
          <w:szCs w:val="21"/>
          <w:lang w:val="es-CO"/>
        </w:rPr>
      </w:pPr>
      <w:r w:rsidRPr="00B27BE5">
        <w:rPr>
          <w:rFonts w:ascii="Calibri" w:hAnsi="Calibri" w:cs="Calibri"/>
          <w:sz w:val="21"/>
          <w:szCs w:val="21"/>
          <w:lang w:val="es-CO"/>
        </w:rPr>
        <w:t>En el contexto del paquete "</w:t>
      </w:r>
      <w:proofErr w:type="spellStart"/>
      <w:r w:rsidRPr="00B27BE5">
        <w:rPr>
          <w:rFonts w:ascii="Calibri" w:hAnsi="Calibri" w:cs="Calibri"/>
          <w:sz w:val="21"/>
          <w:szCs w:val="21"/>
          <w:lang w:val="es-CO"/>
        </w:rPr>
        <w:t>InventarioPieza</w:t>
      </w:r>
      <w:proofErr w:type="spellEnd"/>
      <w:r w:rsidRPr="00B27BE5">
        <w:rPr>
          <w:rFonts w:ascii="Calibri" w:hAnsi="Calibri" w:cs="Calibri"/>
          <w:sz w:val="21"/>
          <w:szCs w:val="21"/>
          <w:lang w:val="es-CO"/>
        </w:rPr>
        <w:t xml:space="preserve">" y las clases asociadas como `Pieza`, `Video`, `Escultura`, `Pintura`, `Impresionista` y `Fotografía`, así como las clases `Tipo` y `Autor`, se puede considerar que estas responsabilidades están estrechamente relacionadas y que los componentes ya tienen un nivel de granularidad alto, por lo que sería factible pensar en ellos como clases directamente. Para cumplir </w:t>
      </w:r>
      <w:r w:rsidRPr="00B27BE5">
        <w:rPr>
          <w:rFonts w:ascii="Calibri" w:hAnsi="Calibri" w:cs="Calibri"/>
          <w:sz w:val="21"/>
          <w:szCs w:val="21"/>
          <w:lang w:val="es-CO"/>
        </w:rPr>
        <w:lastRenderedPageBreak/>
        <w:t>con estas responsabilidades, la clase `Pieza` almacena los atributos como el ID, título, año de creación, lugar de creación, tipo y autor. Además, se espera que las subclases como `Video`, `Escultura`, `Pintura`, `Impresionista` y `Fotografía` hereden estas propiedades y añadan información específica como la duración, el material, etc. Estos componentes sirven como la base del sistema de inventario de piezas y permiten organizar y gestionar la información de manera eficiente.</w:t>
      </w:r>
    </w:p>
    <w:p w14:paraId="4B7C7121" w14:textId="0DE54C80" w:rsidR="028EFD80" w:rsidRPr="00B27BE5" w:rsidRDefault="028EFD80" w:rsidP="028EFD80">
      <w:pPr>
        <w:pStyle w:val="NormalWeb"/>
        <w:ind w:left="360"/>
        <w:rPr>
          <w:rFonts w:ascii="Calibri" w:hAnsi="Calibri" w:cs="Calibri"/>
          <w:sz w:val="21"/>
          <w:szCs w:val="21"/>
          <w:lang w:val="es-CO"/>
        </w:rPr>
      </w:pPr>
    </w:p>
    <w:p w14:paraId="47A0879C" w14:textId="027925DC" w:rsidR="00A37942" w:rsidRPr="006E4B24" w:rsidRDefault="006E4B24" w:rsidP="006E4B24">
      <w:pPr>
        <w:pStyle w:val="NormalWeb"/>
        <w:numPr>
          <w:ilvl w:val="2"/>
          <w:numId w:val="11"/>
        </w:numPr>
        <w:rPr>
          <w:rFonts w:ascii="Calibri" w:hAnsi="Calibri" w:cs="Calibri"/>
          <w:sz w:val="21"/>
          <w:szCs w:val="21"/>
        </w:rPr>
      </w:pPr>
      <w:proofErr w:type="spellStart"/>
      <w:r>
        <w:rPr>
          <w:rFonts w:ascii="Calibri" w:hAnsi="Calibri" w:cs="Calibri"/>
          <w:sz w:val="21"/>
          <w:szCs w:val="21"/>
        </w:rPr>
        <w:t>Responsabilidades</w:t>
      </w:r>
      <w:proofErr w:type="spellEnd"/>
      <w:r>
        <w:rPr>
          <w:rFonts w:ascii="Calibri" w:hAnsi="Calibri" w:cs="Calibri"/>
          <w:sz w:val="21"/>
          <w:szCs w:val="21"/>
        </w:rPr>
        <w:t xml:space="preserve"> y </w:t>
      </w:r>
      <w:proofErr w:type="spellStart"/>
      <w:r>
        <w:rPr>
          <w:rFonts w:ascii="Calibri" w:hAnsi="Calibri" w:cs="Calibri"/>
          <w:sz w:val="21"/>
          <w:szCs w:val="21"/>
        </w:rPr>
        <w:t>colaboraciones</w:t>
      </w:r>
      <w:proofErr w:type="spellEnd"/>
    </w:p>
    <w:p w14:paraId="6188294F" w14:textId="7CFB1FED" w:rsidR="00A37942" w:rsidRDefault="00A37942" w:rsidP="00C66778">
      <w:pPr>
        <w:pStyle w:val="NormalWeb"/>
        <w:ind w:left="360"/>
        <w:rPr>
          <w:rFonts w:ascii="Calibri" w:hAnsi="Calibri" w:cs="Calibri"/>
          <w:sz w:val="21"/>
          <w:szCs w:val="21"/>
          <w:lang w:val="es-ES"/>
        </w:rPr>
      </w:pPr>
      <w:r w:rsidRPr="00B27BE5">
        <w:rPr>
          <w:rFonts w:ascii="Calibri" w:hAnsi="Calibri" w:cs="Calibri"/>
          <w:sz w:val="21"/>
          <w:szCs w:val="21"/>
          <w:lang w:val="es-CO"/>
        </w:rPr>
        <w:t xml:space="preserve">El componente analizado es todo un paquete con varias clases, el cual contiene el inventario de las piezas que se van a almacenar en la </w:t>
      </w:r>
      <w:proofErr w:type="spellStart"/>
      <w:r w:rsidRPr="00B27BE5">
        <w:rPr>
          <w:rFonts w:ascii="Calibri" w:hAnsi="Calibri" w:cs="Calibri"/>
          <w:sz w:val="21"/>
          <w:szCs w:val="21"/>
          <w:lang w:val="es-CO"/>
        </w:rPr>
        <w:t>galeria</w:t>
      </w:r>
      <w:proofErr w:type="spellEnd"/>
      <w:r w:rsidRPr="00B27BE5">
        <w:rPr>
          <w:rFonts w:ascii="Calibri" w:hAnsi="Calibri" w:cs="Calibri"/>
          <w:sz w:val="21"/>
          <w:szCs w:val="21"/>
          <w:lang w:val="es-CO"/>
        </w:rPr>
        <w:t xml:space="preserve">. Por tal motivo, hay colaboraciones en este nivel que </w:t>
      </w:r>
      <w:proofErr w:type="spellStart"/>
      <w:r w:rsidRPr="00B27BE5">
        <w:rPr>
          <w:rFonts w:ascii="Calibri" w:hAnsi="Calibri" w:cs="Calibri"/>
          <w:sz w:val="21"/>
          <w:szCs w:val="21"/>
          <w:lang w:val="es-CO"/>
        </w:rPr>
        <w:t>estan</w:t>
      </w:r>
      <w:proofErr w:type="spellEnd"/>
      <w:r w:rsidRPr="00B27BE5">
        <w:rPr>
          <w:rFonts w:ascii="Calibri" w:hAnsi="Calibri" w:cs="Calibri"/>
          <w:sz w:val="21"/>
          <w:szCs w:val="21"/>
          <w:lang w:val="es-CO"/>
        </w:rPr>
        <w:t xml:space="preserve"> relacionadas con otras clases.</w:t>
      </w:r>
    </w:p>
    <w:p w14:paraId="5FAC19AD" w14:textId="2333810A" w:rsidR="006D7292" w:rsidRDefault="008B18D3" w:rsidP="2E4732BA">
      <w:pPr>
        <w:pStyle w:val="ListParagraph"/>
        <w:ind w:left="0"/>
      </w:pPr>
      <w:r>
        <w:rPr>
          <w:noProof/>
          <w:color w:val="2B579A"/>
          <w:shd w:val="clear" w:color="auto" w:fill="E6E6E6"/>
        </w:rPr>
        <w:drawing>
          <wp:inline distT="0" distB="0" distL="0" distR="0" wp14:anchorId="09EA3128" wp14:editId="0F208E5B">
            <wp:extent cx="5367130" cy="4096117"/>
            <wp:effectExtent l="0" t="0" r="5080" b="6350"/>
            <wp:docPr id="1188216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16511" name="Picture 11882165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521" cy="4119311"/>
                    </a:xfrm>
                    <a:prstGeom prst="rect">
                      <a:avLst/>
                    </a:prstGeom>
                  </pic:spPr>
                </pic:pic>
              </a:graphicData>
            </a:graphic>
          </wp:inline>
        </w:drawing>
      </w:r>
    </w:p>
    <w:p w14:paraId="0123EC6E" w14:textId="30522A91" w:rsidR="008B18D3" w:rsidRDefault="008B18D3" w:rsidP="234253C5">
      <w:pPr>
        <w:pStyle w:val="ListParagraph"/>
        <w:ind w:left="0"/>
      </w:pPr>
    </w:p>
    <w:p w14:paraId="6B689588" w14:textId="0ACD46AC" w:rsidR="77A0AA8B" w:rsidRDefault="1EEA981F" w:rsidP="240BA8EC">
      <w:r>
        <w:t xml:space="preserve">3.2 </w:t>
      </w:r>
      <w:r w:rsidR="77A0AA8B">
        <w:t>Persona</w:t>
      </w:r>
    </w:p>
    <w:p w14:paraId="5FB7F9B4" w14:textId="3AB5DDA8" w:rsidR="5BDFB472" w:rsidRDefault="757A9530" w:rsidP="5BDFB472">
      <w:pPr>
        <w:pStyle w:val="ListParagraph"/>
        <w:ind w:left="0"/>
      </w:pPr>
      <w:r>
        <w:rPr>
          <w:noProof/>
        </w:rPr>
        <w:lastRenderedPageBreak/>
        <w:drawing>
          <wp:inline distT="0" distB="0" distL="0" distR="0" wp14:anchorId="6F69DD72" wp14:editId="076A92C0">
            <wp:extent cx="5724524" cy="3667125"/>
            <wp:effectExtent l="0" t="0" r="0" b="0"/>
            <wp:docPr id="410250351" name="Picture 41025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667125"/>
                    </a:xfrm>
                    <a:prstGeom prst="rect">
                      <a:avLst/>
                    </a:prstGeom>
                  </pic:spPr>
                </pic:pic>
              </a:graphicData>
            </a:graphic>
          </wp:inline>
        </w:drawing>
      </w:r>
    </w:p>
    <w:p w14:paraId="73785424" w14:textId="0DBDB30C" w:rsidR="5BDFB472" w:rsidRDefault="77A0AA8B" w:rsidP="5BDFB472">
      <w:pPr>
        <w:pStyle w:val="ListParagraph"/>
        <w:ind w:left="0"/>
      </w:pPr>
      <w:r>
        <w:t>Responsabilidades:</w:t>
      </w:r>
    </w:p>
    <w:p w14:paraId="3D0716C5" w14:textId="24E9CA87" w:rsidR="0E91FFFE" w:rsidRDefault="30BC8AAD" w:rsidP="0E91FFFE">
      <w:pPr>
        <w:pStyle w:val="ListParagraph"/>
        <w:numPr>
          <w:ilvl w:val="0"/>
          <w:numId w:val="13"/>
        </w:numPr>
      </w:pPr>
      <w:r>
        <w:t>Administrar inventario</w:t>
      </w:r>
    </w:p>
    <w:p w14:paraId="101687F4" w14:textId="1B386665" w:rsidR="0CC9321B" w:rsidRDefault="30BC8AAD" w:rsidP="2E32C61D">
      <w:pPr>
        <w:pStyle w:val="ListParagraph"/>
        <w:numPr>
          <w:ilvl w:val="0"/>
          <w:numId w:val="13"/>
        </w:numPr>
      </w:pPr>
      <w:r>
        <w:t>Actualizar inventario</w:t>
      </w:r>
    </w:p>
    <w:p w14:paraId="59D3284B" w14:textId="2D7AAD25" w:rsidR="04661542" w:rsidRDefault="04661542" w:rsidP="2E32C61D">
      <w:pPr>
        <w:pStyle w:val="ListParagraph"/>
        <w:numPr>
          <w:ilvl w:val="0"/>
          <w:numId w:val="13"/>
        </w:numPr>
      </w:pPr>
      <w:r>
        <w:t>Registrar/Realizar oferta</w:t>
      </w:r>
    </w:p>
    <w:p w14:paraId="02D7C38E" w14:textId="17332A43" w:rsidR="04661542" w:rsidRDefault="04661542" w:rsidP="1DC1458E">
      <w:pPr>
        <w:pStyle w:val="ListParagraph"/>
        <w:numPr>
          <w:ilvl w:val="0"/>
          <w:numId w:val="13"/>
        </w:numPr>
      </w:pPr>
      <w:r>
        <w:t>Consultar oferta</w:t>
      </w:r>
    </w:p>
    <w:p w14:paraId="73FC6BDE" w14:textId="6B48CAA2" w:rsidR="04661542" w:rsidRDefault="04661542" w:rsidP="612E6852">
      <w:pPr>
        <w:pStyle w:val="ListParagraph"/>
        <w:numPr>
          <w:ilvl w:val="0"/>
          <w:numId w:val="13"/>
        </w:numPr>
      </w:pPr>
      <w:r>
        <w:t xml:space="preserve">Devolver y bloquear pieza </w:t>
      </w:r>
    </w:p>
    <w:p w14:paraId="78F7E49B" w14:textId="28C39CAA" w:rsidR="04661542" w:rsidRDefault="04661542" w:rsidP="574B45F1">
      <w:pPr>
        <w:pStyle w:val="ListParagraph"/>
        <w:numPr>
          <w:ilvl w:val="0"/>
          <w:numId w:val="13"/>
        </w:numPr>
      </w:pPr>
      <w:r>
        <w:t xml:space="preserve">Verificar comprador y </w:t>
      </w:r>
      <w:r w:rsidR="3271EFA3">
        <w:t>límite</w:t>
      </w:r>
      <w:r>
        <w:t xml:space="preserve"> de compra</w:t>
      </w:r>
    </w:p>
    <w:p w14:paraId="0165FE6F" w14:textId="3149E7E6" w:rsidR="04661542" w:rsidRDefault="04661542" w:rsidP="2F899F8F">
      <w:pPr>
        <w:pStyle w:val="ListParagraph"/>
        <w:numPr>
          <w:ilvl w:val="0"/>
          <w:numId w:val="13"/>
        </w:numPr>
      </w:pPr>
      <w:r>
        <w:t>Registrar compr</w:t>
      </w:r>
      <w:r w:rsidR="1E0B3E08">
        <w:t>a</w:t>
      </w:r>
    </w:p>
    <w:p w14:paraId="598F3BEE" w14:textId="0D85DAFD" w:rsidR="1E0B3E08" w:rsidRDefault="1E0B3E08" w:rsidP="3390BC96">
      <w:pPr>
        <w:rPr>
          <w:rFonts w:ascii="Calibri" w:eastAsia="Calibri" w:hAnsi="Calibri" w:cs="Calibri"/>
        </w:rPr>
      </w:pPr>
      <w:r>
        <w:t xml:space="preserve">3.2.1 </w:t>
      </w:r>
      <w:r w:rsidRPr="28F57FE5">
        <w:rPr>
          <w:rFonts w:ascii="Calibri" w:eastAsia="Calibri" w:hAnsi="Calibri" w:cs="Calibri"/>
        </w:rPr>
        <w:t>Componentes candidatos y estereotipos</w:t>
      </w:r>
    </w:p>
    <w:p w14:paraId="658A72FC" w14:textId="49B1C786" w:rsidR="61B776B7" w:rsidRDefault="7F67699F" w:rsidP="61B776B7">
      <w:pPr>
        <w:rPr>
          <w:rFonts w:ascii="Calibri" w:eastAsia="Calibri" w:hAnsi="Calibri" w:cs="Calibri"/>
        </w:rPr>
      </w:pPr>
      <w:r w:rsidRPr="02DA8034">
        <w:rPr>
          <w:rFonts w:ascii="Calibri" w:eastAsia="Calibri" w:hAnsi="Calibri" w:cs="Calibri"/>
        </w:rPr>
        <w:t xml:space="preserve">En este caso, tomamos Persona como clase madre para todos los </w:t>
      </w:r>
      <w:r w:rsidRPr="0E2E4056">
        <w:rPr>
          <w:rFonts w:ascii="Calibri" w:eastAsia="Calibri" w:hAnsi="Calibri" w:cs="Calibri"/>
        </w:rPr>
        <w:t xml:space="preserve">tipos de </w:t>
      </w:r>
      <w:r w:rsidRPr="325331C4">
        <w:rPr>
          <w:rFonts w:ascii="Calibri" w:eastAsia="Calibri" w:hAnsi="Calibri" w:cs="Calibri"/>
        </w:rPr>
        <w:t>pe</w:t>
      </w:r>
      <w:r w:rsidR="718ECAB0" w:rsidRPr="325331C4">
        <w:rPr>
          <w:rFonts w:ascii="Calibri" w:eastAsia="Calibri" w:hAnsi="Calibri" w:cs="Calibri"/>
        </w:rPr>
        <w:t xml:space="preserve">rsona que </w:t>
      </w:r>
      <w:r w:rsidR="718ECAB0" w:rsidRPr="68A628DD">
        <w:rPr>
          <w:rFonts w:ascii="Calibri" w:eastAsia="Calibri" w:hAnsi="Calibri" w:cs="Calibri"/>
        </w:rPr>
        <w:t>van a haber en</w:t>
      </w:r>
      <w:r w:rsidR="718ECAB0" w:rsidRPr="058A2C51">
        <w:rPr>
          <w:rFonts w:ascii="Calibri" w:eastAsia="Calibri" w:hAnsi="Calibri" w:cs="Calibri"/>
        </w:rPr>
        <w:t xml:space="preserve"> </w:t>
      </w:r>
      <w:r w:rsidR="718ECAB0" w:rsidRPr="60B3A7DD">
        <w:rPr>
          <w:rFonts w:ascii="Calibri" w:eastAsia="Calibri" w:hAnsi="Calibri" w:cs="Calibri"/>
        </w:rPr>
        <w:t xml:space="preserve">la </w:t>
      </w:r>
      <w:r w:rsidR="007A3285" w:rsidRPr="3A73DF36">
        <w:rPr>
          <w:rFonts w:ascii="Calibri" w:eastAsia="Calibri" w:hAnsi="Calibri" w:cs="Calibri"/>
        </w:rPr>
        <w:t>galería</w:t>
      </w:r>
      <w:r w:rsidR="718ECAB0" w:rsidRPr="3A73DF36">
        <w:rPr>
          <w:rFonts w:ascii="Calibri" w:eastAsia="Calibri" w:hAnsi="Calibri" w:cs="Calibri"/>
        </w:rPr>
        <w:t xml:space="preserve"> </w:t>
      </w:r>
      <w:r w:rsidR="718ECAB0" w:rsidRPr="5D5C52F9">
        <w:rPr>
          <w:rFonts w:ascii="Calibri" w:eastAsia="Calibri" w:hAnsi="Calibri" w:cs="Calibri"/>
        </w:rPr>
        <w:t xml:space="preserve">de </w:t>
      </w:r>
      <w:r w:rsidR="718ECAB0" w:rsidRPr="46581481">
        <w:rPr>
          <w:rFonts w:ascii="Calibri" w:eastAsia="Calibri" w:hAnsi="Calibri" w:cs="Calibri"/>
        </w:rPr>
        <w:t xml:space="preserve">manera </w:t>
      </w:r>
      <w:r w:rsidR="718ECAB0" w:rsidRPr="1DDE53CF">
        <w:rPr>
          <w:rFonts w:ascii="Calibri" w:eastAsia="Calibri" w:hAnsi="Calibri" w:cs="Calibri"/>
        </w:rPr>
        <w:t xml:space="preserve">en la que se </w:t>
      </w:r>
      <w:r w:rsidR="718ECAB0" w:rsidRPr="47E37359">
        <w:rPr>
          <w:rFonts w:ascii="Calibri" w:eastAsia="Calibri" w:hAnsi="Calibri" w:cs="Calibri"/>
        </w:rPr>
        <w:t xml:space="preserve">pueda tener una </w:t>
      </w:r>
      <w:r w:rsidR="718ECAB0" w:rsidRPr="7907CF5B">
        <w:rPr>
          <w:rFonts w:ascii="Calibri" w:eastAsia="Calibri" w:hAnsi="Calibri" w:cs="Calibri"/>
        </w:rPr>
        <w:t xml:space="preserve">forma </w:t>
      </w:r>
      <w:r w:rsidR="007A3285" w:rsidRPr="6ED8C59F">
        <w:rPr>
          <w:rFonts w:ascii="Calibri" w:eastAsia="Calibri" w:hAnsi="Calibri" w:cs="Calibri"/>
        </w:rPr>
        <w:t>fácil</w:t>
      </w:r>
      <w:r w:rsidR="718ECAB0" w:rsidRPr="6ED8C59F">
        <w:rPr>
          <w:rFonts w:ascii="Calibri" w:eastAsia="Calibri" w:hAnsi="Calibri" w:cs="Calibri"/>
        </w:rPr>
        <w:t xml:space="preserve"> de </w:t>
      </w:r>
      <w:r w:rsidR="718ECAB0" w:rsidRPr="0553163A">
        <w:rPr>
          <w:rFonts w:ascii="Calibri" w:eastAsia="Calibri" w:hAnsi="Calibri" w:cs="Calibri"/>
        </w:rPr>
        <w:t>registrarlos (</w:t>
      </w:r>
      <w:r w:rsidR="718ECAB0" w:rsidRPr="23C27885">
        <w:rPr>
          <w:rFonts w:ascii="Calibri" w:eastAsia="Calibri" w:hAnsi="Calibri" w:cs="Calibri"/>
        </w:rPr>
        <w:t xml:space="preserve">usuario y </w:t>
      </w:r>
      <w:r w:rsidR="718ECAB0" w:rsidRPr="22830108">
        <w:rPr>
          <w:rFonts w:ascii="Calibri" w:eastAsia="Calibri" w:hAnsi="Calibri" w:cs="Calibri"/>
        </w:rPr>
        <w:t>contraseña</w:t>
      </w:r>
      <w:r w:rsidR="718ECAB0" w:rsidRPr="27F6930E">
        <w:rPr>
          <w:rFonts w:ascii="Calibri" w:eastAsia="Calibri" w:hAnsi="Calibri" w:cs="Calibri"/>
        </w:rPr>
        <w:t xml:space="preserve">) y </w:t>
      </w:r>
      <w:r w:rsidR="73C269C7" w:rsidRPr="27F6930E">
        <w:rPr>
          <w:rFonts w:ascii="Calibri" w:eastAsia="Calibri" w:hAnsi="Calibri" w:cs="Calibri"/>
        </w:rPr>
        <w:t xml:space="preserve">que </w:t>
      </w:r>
      <w:r w:rsidR="73C269C7" w:rsidRPr="44296C9D">
        <w:rPr>
          <w:rFonts w:ascii="Calibri" w:eastAsia="Calibri" w:hAnsi="Calibri" w:cs="Calibri"/>
        </w:rPr>
        <w:t xml:space="preserve">estos </w:t>
      </w:r>
      <w:r w:rsidR="73C269C7" w:rsidRPr="3E737459">
        <w:rPr>
          <w:rFonts w:ascii="Calibri" w:eastAsia="Calibri" w:hAnsi="Calibri" w:cs="Calibri"/>
        </w:rPr>
        <w:t>queden guardados</w:t>
      </w:r>
      <w:r w:rsidR="065717E5" w:rsidRPr="1665E69C">
        <w:rPr>
          <w:rFonts w:ascii="Calibri" w:eastAsia="Calibri" w:hAnsi="Calibri" w:cs="Calibri"/>
        </w:rPr>
        <w:t xml:space="preserve"> </w:t>
      </w:r>
      <w:r w:rsidR="065717E5" w:rsidRPr="2B7983B3">
        <w:rPr>
          <w:rFonts w:ascii="Calibri" w:eastAsia="Calibri" w:hAnsi="Calibri" w:cs="Calibri"/>
        </w:rPr>
        <w:t xml:space="preserve">en </w:t>
      </w:r>
      <w:r w:rsidR="065717E5" w:rsidRPr="1381B519">
        <w:rPr>
          <w:rFonts w:ascii="Calibri" w:eastAsia="Calibri" w:hAnsi="Calibri" w:cs="Calibri"/>
        </w:rPr>
        <w:t xml:space="preserve">alguna </w:t>
      </w:r>
      <w:r w:rsidR="065717E5" w:rsidRPr="74F20733">
        <w:rPr>
          <w:rFonts w:ascii="Calibri" w:eastAsia="Calibri" w:hAnsi="Calibri" w:cs="Calibri"/>
        </w:rPr>
        <w:t xml:space="preserve">base de </w:t>
      </w:r>
      <w:r w:rsidR="065717E5" w:rsidRPr="1AECD8EC">
        <w:rPr>
          <w:rFonts w:ascii="Calibri" w:eastAsia="Calibri" w:hAnsi="Calibri" w:cs="Calibri"/>
        </w:rPr>
        <w:t>daros.</w:t>
      </w:r>
      <w:r w:rsidR="065717E5" w:rsidRPr="658D71F4">
        <w:rPr>
          <w:rFonts w:ascii="Calibri" w:eastAsia="Calibri" w:hAnsi="Calibri" w:cs="Calibri"/>
        </w:rPr>
        <w:t xml:space="preserve"> </w:t>
      </w:r>
      <w:r w:rsidR="065717E5" w:rsidRPr="4AE5F73D">
        <w:rPr>
          <w:rFonts w:ascii="Calibri" w:eastAsia="Calibri" w:hAnsi="Calibri" w:cs="Calibri"/>
        </w:rPr>
        <w:t>Dicho esto</w:t>
      </w:r>
      <w:r w:rsidR="065717E5" w:rsidRPr="755749BC">
        <w:rPr>
          <w:rFonts w:ascii="Calibri" w:eastAsia="Calibri" w:hAnsi="Calibri" w:cs="Calibri"/>
        </w:rPr>
        <w:t xml:space="preserve">, </w:t>
      </w:r>
      <w:r w:rsidR="065717E5" w:rsidRPr="56CE8C43">
        <w:rPr>
          <w:rFonts w:ascii="Calibri" w:eastAsia="Calibri" w:hAnsi="Calibri" w:cs="Calibri"/>
        </w:rPr>
        <w:t>Persona toma el</w:t>
      </w:r>
      <w:r w:rsidR="065717E5" w:rsidRPr="67D7DB88">
        <w:rPr>
          <w:rFonts w:ascii="Calibri" w:eastAsia="Calibri" w:hAnsi="Calibri" w:cs="Calibri"/>
        </w:rPr>
        <w:t xml:space="preserve"> rol de </w:t>
      </w:r>
      <w:r w:rsidR="1B6E749D" w:rsidRPr="7D8FF09B">
        <w:rPr>
          <w:rFonts w:ascii="Calibri" w:eastAsia="Calibri" w:hAnsi="Calibri" w:cs="Calibri"/>
        </w:rPr>
        <w:t>“</w:t>
      </w:r>
      <w:proofErr w:type="spellStart"/>
      <w:r w:rsidR="065717E5" w:rsidRPr="6A3BA04A">
        <w:rPr>
          <w:rFonts w:ascii="Calibri" w:eastAsia="Calibri" w:hAnsi="Calibri" w:cs="Calibri"/>
        </w:rPr>
        <w:t>Information</w:t>
      </w:r>
      <w:proofErr w:type="spellEnd"/>
      <w:r w:rsidR="065717E5" w:rsidRPr="6A3BA04A">
        <w:rPr>
          <w:rFonts w:ascii="Calibri" w:eastAsia="Calibri" w:hAnsi="Calibri" w:cs="Calibri"/>
        </w:rPr>
        <w:t xml:space="preserve"> </w:t>
      </w:r>
      <w:proofErr w:type="spellStart"/>
      <w:r w:rsidR="065717E5" w:rsidRPr="44680A98">
        <w:rPr>
          <w:rFonts w:ascii="Calibri" w:eastAsia="Calibri" w:hAnsi="Calibri" w:cs="Calibri"/>
        </w:rPr>
        <w:t>holder</w:t>
      </w:r>
      <w:proofErr w:type="spellEnd"/>
      <w:r w:rsidR="7E1E3E34" w:rsidRPr="2FB3A15F">
        <w:rPr>
          <w:rFonts w:ascii="Calibri" w:eastAsia="Calibri" w:hAnsi="Calibri" w:cs="Calibri"/>
        </w:rPr>
        <w:t>”</w:t>
      </w:r>
      <w:r w:rsidR="065717E5" w:rsidRPr="44680A98">
        <w:rPr>
          <w:rFonts w:ascii="Calibri" w:eastAsia="Calibri" w:hAnsi="Calibri" w:cs="Calibri"/>
        </w:rPr>
        <w:t xml:space="preserve"> dado </w:t>
      </w:r>
      <w:r w:rsidR="065717E5" w:rsidRPr="21CE0EE1">
        <w:rPr>
          <w:rFonts w:ascii="Calibri" w:eastAsia="Calibri" w:hAnsi="Calibri" w:cs="Calibri"/>
        </w:rPr>
        <w:t xml:space="preserve">a que almacena a </w:t>
      </w:r>
      <w:r w:rsidR="065717E5" w:rsidRPr="68D305DE">
        <w:rPr>
          <w:rFonts w:ascii="Calibri" w:eastAsia="Calibri" w:hAnsi="Calibri" w:cs="Calibri"/>
        </w:rPr>
        <w:t>to</w:t>
      </w:r>
      <w:r w:rsidR="6A4290B6" w:rsidRPr="68D305DE">
        <w:rPr>
          <w:rFonts w:ascii="Calibri" w:eastAsia="Calibri" w:hAnsi="Calibri" w:cs="Calibri"/>
        </w:rPr>
        <w:t xml:space="preserve">dos </w:t>
      </w:r>
      <w:r w:rsidR="6A4290B6" w:rsidRPr="4D5E8D43">
        <w:rPr>
          <w:rFonts w:ascii="Calibri" w:eastAsia="Calibri" w:hAnsi="Calibri" w:cs="Calibri"/>
        </w:rPr>
        <w:t xml:space="preserve">los usuarios </w:t>
      </w:r>
      <w:r w:rsidR="6A4290B6" w:rsidRPr="5438D2CC">
        <w:rPr>
          <w:rFonts w:ascii="Calibri" w:eastAsia="Calibri" w:hAnsi="Calibri" w:cs="Calibri"/>
        </w:rPr>
        <w:t xml:space="preserve">y </w:t>
      </w:r>
      <w:r w:rsidR="6A4290B6" w:rsidRPr="5533535A">
        <w:rPr>
          <w:rFonts w:ascii="Calibri" w:eastAsia="Calibri" w:hAnsi="Calibri" w:cs="Calibri"/>
        </w:rPr>
        <w:t>a</w:t>
      </w:r>
      <w:r w:rsidR="6A4290B6" w:rsidRPr="78856961">
        <w:rPr>
          <w:rFonts w:ascii="Calibri" w:eastAsia="Calibri" w:hAnsi="Calibri" w:cs="Calibri"/>
        </w:rPr>
        <w:t xml:space="preserve"> su vez </w:t>
      </w:r>
      <w:r w:rsidR="6A4290B6" w:rsidRPr="3B1CB6ED">
        <w:rPr>
          <w:rFonts w:ascii="Calibri" w:eastAsia="Calibri" w:hAnsi="Calibri" w:cs="Calibri"/>
        </w:rPr>
        <w:t xml:space="preserve">toma el rol de </w:t>
      </w:r>
      <w:r w:rsidR="0A027380" w:rsidRPr="584290F0">
        <w:rPr>
          <w:rFonts w:ascii="Calibri" w:eastAsia="Calibri" w:hAnsi="Calibri" w:cs="Calibri"/>
        </w:rPr>
        <w:t>“</w:t>
      </w:r>
      <w:proofErr w:type="spellStart"/>
      <w:r w:rsidR="6A4290B6" w:rsidRPr="2C772C6A">
        <w:rPr>
          <w:rFonts w:ascii="Calibri" w:eastAsia="Calibri" w:hAnsi="Calibri" w:cs="Calibri"/>
        </w:rPr>
        <w:t>controller</w:t>
      </w:r>
      <w:proofErr w:type="spellEnd"/>
      <w:r w:rsidR="38C30AC0" w:rsidRPr="5E96EC23">
        <w:rPr>
          <w:rFonts w:ascii="Calibri" w:eastAsia="Calibri" w:hAnsi="Calibri" w:cs="Calibri"/>
        </w:rPr>
        <w:t>”</w:t>
      </w:r>
      <w:r w:rsidR="6A4290B6" w:rsidRPr="2C772C6A">
        <w:rPr>
          <w:rFonts w:ascii="Calibri" w:eastAsia="Calibri" w:hAnsi="Calibri" w:cs="Calibri"/>
        </w:rPr>
        <w:t xml:space="preserve"> ya que </w:t>
      </w:r>
      <w:r w:rsidR="6A4290B6" w:rsidRPr="4A0A6088">
        <w:rPr>
          <w:rFonts w:ascii="Calibri" w:eastAsia="Calibri" w:hAnsi="Calibri" w:cs="Calibri"/>
        </w:rPr>
        <w:t>este debe administrarlos y dec</w:t>
      </w:r>
      <w:r w:rsidR="3E1F3AD1" w:rsidRPr="4A0A6088">
        <w:rPr>
          <w:rFonts w:ascii="Calibri" w:eastAsia="Calibri" w:hAnsi="Calibri" w:cs="Calibri"/>
        </w:rPr>
        <w:t xml:space="preserve">idir a su vez quien de los diferentes tipos de persona pueden entrar y modificar la </w:t>
      </w:r>
      <w:r w:rsidR="007A3285" w:rsidRPr="4A0A6088">
        <w:rPr>
          <w:rFonts w:ascii="Calibri" w:eastAsia="Calibri" w:hAnsi="Calibri" w:cs="Calibri"/>
        </w:rPr>
        <w:t>galería</w:t>
      </w:r>
      <w:r w:rsidR="3E1F3AD1" w:rsidRPr="4A0A6088">
        <w:rPr>
          <w:rFonts w:ascii="Calibri" w:eastAsia="Calibri" w:hAnsi="Calibri" w:cs="Calibri"/>
        </w:rPr>
        <w:t>.</w:t>
      </w:r>
    </w:p>
    <w:p w14:paraId="612A8B79" w14:textId="428907AC" w:rsidR="08912A7E" w:rsidRDefault="08912A7E" w:rsidP="42292F8F">
      <w:pPr>
        <w:rPr>
          <w:rFonts w:ascii="Calibri" w:eastAsia="Calibri" w:hAnsi="Calibri" w:cs="Calibri"/>
        </w:rPr>
      </w:pPr>
      <w:r w:rsidRPr="047B862C">
        <w:rPr>
          <w:rFonts w:ascii="Calibri" w:eastAsia="Calibri" w:hAnsi="Calibri" w:cs="Calibri"/>
        </w:rPr>
        <w:t xml:space="preserve">3.3 Controlador </w:t>
      </w:r>
      <w:r w:rsidRPr="19FDE6E9">
        <w:rPr>
          <w:rFonts w:ascii="Calibri" w:eastAsia="Calibri" w:hAnsi="Calibri" w:cs="Calibri"/>
        </w:rPr>
        <w:t>Subasta</w:t>
      </w:r>
      <w:r w:rsidR="280B665C" w:rsidRPr="1665E69C">
        <w:rPr>
          <w:rFonts w:ascii="Calibri" w:eastAsia="Calibri" w:hAnsi="Calibri" w:cs="Calibri"/>
        </w:rPr>
        <w:t xml:space="preserve"> </w:t>
      </w:r>
    </w:p>
    <w:p w14:paraId="66514E50" w14:textId="7C105BED" w:rsidR="002207A8" w:rsidRDefault="002207A8" w:rsidP="42292F8F">
      <w:pPr>
        <w:rPr>
          <w:rFonts w:ascii="Calibri" w:eastAsia="Calibri" w:hAnsi="Calibri" w:cs="Calibri"/>
        </w:rPr>
      </w:pPr>
      <w:r>
        <w:rPr>
          <w:rFonts w:ascii="Calibri" w:eastAsia="Calibri" w:hAnsi="Calibri" w:cs="Calibri"/>
          <w:noProof/>
          <w:color w:val="2B579A"/>
          <w:shd w:val="clear" w:color="auto" w:fill="E6E6E6"/>
        </w:rPr>
        <w:lastRenderedPageBreak/>
        <w:drawing>
          <wp:inline distT="0" distB="0" distL="0" distR="0" wp14:anchorId="1AA39254" wp14:editId="251C7982">
            <wp:extent cx="5731510" cy="5608955"/>
            <wp:effectExtent l="0" t="0" r="0" b="4445"/>
            <wp:docPr id="5813504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50440" name="Picture 5813504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608955"/>
                    </a:xfrm>
                    <a:prstGeom prst="rect">
                      <a:avLst/>
                    </a:prstGeom>
                  </pic:spPr>
                </pic:pic>
              </a:graphicData>
            </a:graphic>
          </wp:inline>
        </w:drawing>
      </w:r>
    </w:p>
    <w:p w14:paraId="4401605F" w14:textId="2D7FC1B6" w:rsidR="19FDE6E9" w:rsidRDefault="08912A7E" w:rsidP="19FDE6E9">
      <w:pPr>
        <w:rPr>
          <w:rFonts w:ascii="Calibri" w:eastAsia="Calibri" w:hAnsi="Calibri" w:cs="Calibri"/>
        </w:rPr>
      </w:pPr>
      <w:r w:rsidRPr="07702938">
        <w:rPr>
          <w:rFonts w:ascii="Calibri" w:eastAsia="Calibri" w:hAnsi="Calibri" w:cs="Calibri"/>
        </w:rPr>
        <w:t>Responsabilidades:</w:t>
      </w:r>
    </w:p>
    <w:p w14:paraId="699D33A7" w14:textId="1BAED5CC" w:rsidR="07702938" w:rsidRDefault="08912A7E" w:rsidP="2CFC374A">
      <w:pPr>
        <w:pStyle w:val="ListParagraph"/>
        <w:numPr>
          <w:ilvl w:val="0"/>
          <w:numId w:val="14"/>
        </w:numPr>
        <w:rPr>
          <w:rFonts w:ascii="Calibri" w:eastAsia="Calibri" w:hAnsi="Calibri" w:cs="Calibri"/>
        </w:rPr>
      </w:pPr>
      <w:r w:rsidRPr="70704A7A">
        <w:rPr>
          <w:rFonts w:ascii="Calibri" w:eastAsia="Calibri" w:hAnsi="Calibri" w:cs="Calibri"/>
        </w:rPr>
        <w:t>Empezar una subasta</w:t>
      </w:r>
    </w:p>
    <w:p w14:paraId="79976811" w14:textId="4C721FEC" w:rsidR="08912A7E" w:rsidRDefault="08912A7E" w:rsidP="70704A7A">
      <w:pPr>
        <w:pStyle w:val="ListParagraph"/>
        <w:numPr>
          <w:ilvl w:val="0"/>
          <w:numId w:val="14"/>
        </w:numPr>
        <w:rPr>
          <w:rFonts w:ascii="Calibri" w:eastAsia="Calibri" w:hAnsi="Calibri" w:cs="Calibri"/>
        </w:rPr>
      </w:pPr>
      <w:r w:rsidRPr="0B63AC8D">
        <w:rPr>
          <w:rFonts w:ascii="Calibri" w:eastAsia="Calibri" w:hAnsi="Calibri" w:cs="Calibri"/>
        </w:rPr>
        <w:t xml:space="preserve">Agregar participante a la </w:t>
      </w:r>
      <w:r w:rsidRPr="2EB85345">
        <w:rPr>
          <w:rFonts w:ascii="Calibri" w:eastAsia="Calibri" w:hAnsi="Calibri" w:cs="Calibri"/>
        </w:rPr>
        <w:t>subasta</w:t>
      </w:r>
    </w:p>
    <w:p w14:paraId="7BAAB83A" w14:textId="194EE2BC" w:rsidR="2EB85345" w:rsidRDefault="08912A7E" w:rsidP="2EB85345">
      <w:pPr>
        <w:pStyle w:val="ListParagraph"/>
        <w:numPr>
          <w:ilvl w:val="0"/>
          <w:numId w:val="14"/>
        </w:numPr>
        <w:rPr>
          <w:rFonts w:ascii="Calibri" w:eastAsia="Calibri" w:hAnsi="Calibri" w:cs="Calibri"/>
        </w:rPr>
      </w:pPr>
      <w:r w:rsidRPr="59C864E6">
        <w:rPr>
          <w:rFonts w:ascii="Calibri" w:eastAsia="Calibri" w:hAnsi="Calibri" w:cs="Calibri"/>
        </w:rPr>
        <w:t xml:space="preserve">Establecer valor </w:t>
      </w:r>
      <w:r w:rsidRPr="2337674A">
        <w:rPr>
          <w:rFonts w:ascii="Calibri" w:eastAsia="Calibri" w:hAnsi="Calibri" w:cs="Calibri"/>
        </w:rPr>
        <w:t>mínimo</w:t>
      </w:r>
      <w:r w:rsidRPr="59C864E6">
        <w:rPr>
          <w:rFonts w:ascii="Calibri" w:eastAsia="Calibri" w:hAnsi="Calibri" w:cs="Calibri"/>
        </w:rPr>
        <w:t xml:space="preserve"> e </w:t>
      </w:r>
      <w:r w:rsidRPr="7ADDF231">
        <w:rPr>
          <w:rFonts w:ascii="Calibri" w:eastAsia="Calibri" w:hAnsi="Calibri" w:cs="Calibri"/>
        </w:rPr>
        <w:t>inicial</w:t>
      </w:r>
    </w:p>
    <w:p w14:paraId="1AE65CAF" w14:textId="0986C14E" w:rsidR="05EA590B" w:rsidRDefault="1BDA719C" w:rsidP="05EA590B">
      <w:pPr>
        <w:pStyle w:val="ListParagraph"/>
        <w:numPr>
          <w:ilvl w:val="0"/>
          <w:numId w:val="14"/>
        </w:numPr>
        <w:rPr>
          <w:rFonts w:ascii="Calibri" w:eastAsia="Calibri" w:hAnsi="Calibri" w:cs="Calibri"/>
        </w:rPr>
      </w:pPr>
      <w:r w:rsidRPr="22B5E3F5">
        <w:rPr>
          <w:rFonts w:ascii="Calibri" w:eastAsia="Calibri" w:hAnsi="Calibri" w:cs="Calibri"/>
        </w:rPr>
        <w:t>Regist</w:t>
      </w:r>
      <w:r w:rsidR="482A30B0" w:rsidRPr="22B5E3F5">
        <w:rPr>
          <w:rFonts w:ascii="Calibri" w:eastAsia="Calibri" w:hAnsi="Calibri" w:cs="Calibri"/>
        </w:rPr>
        <w:t>r</w:t>
      </w:r>
      <w:r w:rsidRPr="22B5E3F5">
        <w:rPr>
          <w:rFonts w:ascii="Calibri" w:eastAsia="Calibri" w:hAnsi="Calibri" w:cs="Calibri"/>
        </w:rPr>
        <w:t>ar</w:t>
      </w:r>
      <w:r w:rsidRPr="6B42DE53">
        <w:rPr>
          <w:rFonts w:ascii="Calibri" w:eastAsia="Calibri" w:hAnsi="Calibri" w:cs="Calibri"/>
        </w:rPr>
        <w:t xml:space="preserve"> </w:t>
      </w:r>
      <w:r w:rsidRPr="5C3120DB">
        <w:rPr>
          <w:rFonts w:ascii="Calibri" w:eastAsia="Calibri" w:hAnsi="Calibri" w:cs="Calibri"/>
        </w:rPr>
        <w:t>oferta</w:t>
      </w:r>
    </w:p>
    <w:p w14:paraId="0FAB03D7" w14:textId="1F1DA5AC" w:rsidR="1BDA719C" w:rsidRDefault="1BDA719C" w:rsidP="5C3120DB">
      <w:pPr>
        <w:pStyle w:val="ListParagraph"/>
        <w:numPr>
          <w:ilvl w:val="0"/>
          <w:numId w:val="14"/>
        </w:numPr>
        <w:rPr>
          <w:rFonts w:ascii="Calibri" w:eastAsia="Calibri" w:hAnsi="Calibri" w:cs="Calibri"/>
        </w:rPr>
      </w:pPr>
      <w:r w:rsidRPr="0465EA9F">
        <w:rPr>
          <w:rFonts w:ascii="Calibri" w:eastAsia="Calibri" w:hAnsi="Calibri" w:cs="Calibri"/>
        </w:rPr>
        <w:t>Finalizar oferta</w:t>
      </w:r>
    </w:p>
    <w:p w14:paraId="3FAA7A56" w14:textId="57C103CE" w:rsidR="6A47C64D" w:rsidRDefault="6A47C64D" w:rsidP="41CE059B">
      <w:pPr>
        <w:rPr>
          <w:rFonts w:ascii="Calibri" w:eastAsia="Calibri" w:hAnsi="Calibri" w:cs="Calibri"/>
        </w:rPr>
      </w:pPr>
    </w:p>
    <w:p w14:paraId="5BD5D05F" w14:textId="30987C3A" w:rsidR="08912A7E" w:rsidRDefault="08912A7E" w:rsidP="41CE059B">
      <w:pPr>
        <w:rPr>
          <w:rFonts w:ascii="Calibri" w:eastAsia="Calibri" w:hAnsi="Calibri" w:cs="Calibri"/>
        </w:rPr>
      </w:pPr>
      <w:r w:rsidRPr="41CE059B">
        <w:rPr>
          <w:rFonts w:ascii="Calibri" w:eastAsia="Calibri" w:hAnsi="Calibri" w:cs="Calibri"/>
        </w:rPr>
        <w:t>3.3</w:t>
      </w:r>
      <w:r w:rsidRPr="0152F532">
        <w:rPr>
          <w:rFonts w:ascii="Calibri" w:eastAsia="Calibri" w:hAnsi="Calibri" w:cs="Calibri"/>
        </w:rPr>
        <w:t>.1</w:t>
      </w:r>
      <w:r w:rsidR="00A858B1" w:rsidRPr="00A858B1">
        <w:rPr>
          <w:rFonts w:ascii="Calibri" w:eastAsia="Calibri" w:hAnsi="Calibri" w:cs="Calibri"/>
        </w:rPr>
        <w:t xml:space="preserve"> </w:t>
      </w:r>
      <w:r w:rsidR="00A858B1" w:rsidRPr="28F57FE5">
        <w:rPr>
          <w:rFonts w:ascii="Calibri" w:eastAsia="Calibri" w:hAnsi="Calibri" w:cs="Calibri"/>
        </w:rPr>
        <w:t>Componentes candidatos y estereotipos</w:t>
      </w:r>
    </w:p>
    <w:p w14:paraId="7CD30E1C" w14:textId="04F81B45" w:rsidR="00491753" w:rsidRPr="00491753" w:rsidRDefault="00491753" w:rsidP="00491753">
      <w:pPr>
        <w:rPr>
          <w:rFonts w:ascii="Calibri" w:eastAsia="Calibri" w:hAnsi="Calibri" w:cs="Calibri"/>
        </w:rPr>
      </w:pPr>
      <w:r w:rsidRPr="00491753">
        <w:rPr>
          <w:rFonts w:ascii="Calibri" w:eastAsia="Calibri" w:hAnsi="Calibri" w:cs="Calibri"/>
        </w:rPr>
        <w:t xml:space="preserve">En el diseño </w:t>
      </w:r>
      <w:r>
        <w:rPr>
          <w:rFonts w:ascii="Calibri" w:eastAsia="Calibri" w:hAnsi="Calibri" w:cs="Calibri"/>
        </w:rPr>
        <w:t>podemos</w:t>
      </w:r>
      <w:r w:rsidRPr="00491753">
        <w:rPr>
          <w:rFonts w:ascii="Calibri" w:eastAsia="Calibri" w:hAnsi="Calibri" w:cs="Calibri"/>
        </w:rPr>
        <w:t xml:space="preserve"> identifica</w:t>
      </w:r>
      <w:r>
        <w:rPr>
          <w:rFonts w:ascii="Calibri" w:eastAsia="Calibri" w:hAnsi="Calibri" w:cs="Calibri"/>
        </w:rPr>
        <w:t>r</w:t>
      </w:r>
      <w:r w:rsidRPr="00491753">
        <w:rPr>
          <w:rFonts w:ascii="Calibri" w:eastAsia="Calibri" w:hAnsi="Calibri" w:cs="Calibri"/>
        </w:rPr>
        <w:t xml:space="preserve"> dos clases principales: "Subasta" y "Oferta". La clase "Subasta" actúa como un componente candidato principal, representando el proceso de subasta en sí mismo. Sus estereotipos incluyen atributos como el identificador de subasta (</w:t>
      </w:r>
      <w:proofErr w:type="spellStart"/>
      <w:r w:rsidRPr="00491753">
        <w:rPr>
          <w:rFonts w:ascii="Calibri" w:eastAsia="Calibri" w:hAnsi="Calibri" w:cs="Calibri"/>
        </w:rPr>
        <w:t>idSubasta</w:t>
      </w:r>
      <w:proofErr w:type="spellEnd"/>
      <w:r w:rsidRPr="00491753">
        <w:rPr>
          <w:rFonts w:ascii="Calibri" w:eastAsia="Calibri" w:hAnsi="Calibri" w:cs="Calibri"/>
        </w:rPr>
        <w:t>), el valor inicial de la puja (</w:t>
      </w:r>
      <w:proofErr w:type="spellStart"/>
      <w:r w:rsidRPr="00491753">
        <w:rPr>
          <w:rFonts w:ascii="Calibri" w:eastAsia="Calibri" w:hAnsi="Calibri" w:cs="Calibri"/>
        </w:rPr>
        <w:t>valorInicial</w:t>
      </w:r>
      <w:proofErr w:type="spellEnd"/>
      <w:r w:rsidRPr="00491753">
        <w:rPr>
          <w:rFonts w:ascii="Calibri" w:eastAsia="Calibri" w:hAnsi="Calibri" w:cs="Calibri"/>
        </w:rPr>
        <w:t>), el valor mínimo requerido (</w:t>
      </w:r>
      <w:proofErr w:type="spellStart"/>
      <w:r w:rsidRPr="00491753">
        <w:rPr>
          <w:rFonts w:ascii="Calibri" w:eastAsia="Calibri" w:hAnsi="Calibri" w:cs="Calibri"/>
        </w:rPr>
        <w:t>valorMinimo</w:t>
      </w:r>
      <w:proofErr w:type="spellEnd"/>
      <w:r w:rsidRPr="00491753">
        <w:rPr>
          <w:rFonts w:ascii="Calibri" w:eastAsia="Calibri" w:hAnsi="Calibri" w:cs="Calibri"/>
        </w:rPr>
        <w:t>) y una lista de participantes verificados (</w:t>
      </w:r>
      <w:proofErr w:type="spellStart"/>
      <w:r w:rsidRPr="00491753">
        <w:rPr>
          <w:rFonts w:ascii="Calibri" w:eastAsia="Calibri" w:hAnsi="Calibri" w:cs="Calibri"/>
        </w:rPr>
        <w:t>participantesVerificados</w:t>
      </w:r>
      <w:proofErr w:type="spellEnd"/>
      <w:r w:rsidRPr="00491753">
        <w:rPr>
          <w:rFonts w:ascii="Calibri" w:eastAsia="Calibri" w:hAnsi="Calibri" w:cs="Calibri"/>
        </w:rPr>
        <w:t>). Además, proporciona métodos para agregar participantes, realizar la subasta, obtener los valores inicial y mínimo, así como finalizar la subasta.</w:t>
      </w:r>
    </w:p>
    <w:p w14:paraId="41512DF4" w14:textId="1C43ED11" w:rsidR="00491753" w:rsidRPr="00491753" w:rsidRDefault="00491753" w:rsidP="00491753">
      <w:pPr>
        <w:rPr>
          <w:rFonts w:ascii="Calibri" w:eastAsia="Calibri" w:hAnsi="Calibri" w:cs="Calibri"/>
        </w:rPr>
      </w:pPr>
      <w:r w:rsidRPr="00491753">
        <w:rPr>
          <w:rFonts w:ascii="Calibri" w:eastAsia="Calibri" w:hAnsi="Calibri" w:cs="Calibri"/>
        </w:rPr>
        <w:lastRenderedPageBreak/>
        <w:t>Por otro lado, la clase "Oferta" se extiende de "Subasta", lo que sugiere una relación de herencia entre ellas. Los estereotipos asociados con "Oferta" incluyen atributos como el identificador de oferta (</w:t>
      </w:r>
      <w:proofErr w:type="spellStart"/>
      <w:r w:rsidRPr="00491753">
        <w:rPr>
          <w:rFonts w:ascii="Calibri" w:eastAsia="Calibri" w:hAnsi="Calibri" w:cs="Calibri"/>
        </w:rPr>
        <w:t>idOferta</w:t>
      </w:r>
      <w:proofErr w:type="spellEnd"/>
      <w:r w:rsidRPr="00491753">
        <w:rPr>
          <w:rFonts w:ascii="Calibri" w:eastAsia="Calibri" w:hAnsi="Calibri" w:cs="Calibri"/>
        </w:rPr>
        <w:t>), el comprador que realiza la oferta (comprador), y el valor de la oferta (</w:t>
      </w:r>
      <w:proofErr w:type="spellStart"/>
      <w:r w:rsidRPr="00491753">
        <w:rPr>
          <w:rFonts w:ascii="Calibri" w:eastAsia="Calibri" w:hAnsi="Calibri" w:cs="Calibri"/>
        </w:rPr>
        <w:t>valorOferta</w:t>
      </w:r>
      <w:proofErr w:type="spellEnd"/>
      <w:r w:rsidRPr="00491753">
        <w:rPr>
          <w:rFonts w:ascii="Calibri" w:eastAsia="Calibri" w:hAnsi="Calibri" w:cs="Calibri"/>
        </w:rPr>
        <w:t>). Además, ofrece un método para verificar la validez de la oferta.</w:t>
      </w:r>
    </w:p>
    <w:p w14:paraId="26ABD461" w14:textId="625CB2C5" w:rsidR="00491753" w:rsidRDefault="00491753" w:rsidP="00491753">
      <w:pPr>
        <w:rPr>
          <w:rFonts w:ascii="Calibri" w:eastAsia="Calibri" w:hAnsi="Calibri" w:cs="Calibri"/>
        </w:rPr>
      </w:pPr>
      <w:r w:rsidRPr="00491753">
        <w:rPr>
          <w:rFonts w:ascii="Calibri" w:eastAsia="Calibri" w:hAnsi="Calibri" w:cs="Calibri"/>
        </w:rPr>
        <w:t>Estos componentes y estereotipos proporcionan una estructura clara para representar y gestionar tanto el proceso de subasta como las ofertas realizadas dentro de dicho proceso.</w:t>
      </w:r>
    </w:p>
    <w:p w14:paraId="6FBF0FA8" w14:textId="4FBB1A9F" w:rsidR="3C229430" w:rsidRDefault="3C229430" w:rsidP="3C229430">
      <w:pPr>
        <w:rPr>
          <w:rFonts w:ascii="Calibri" w:eastAsia="Calibri" w:hAnsi="Calibri" w:cs="Calibri"/>
        </w:rPr>
      </w:pPr>
    </w:p>
    <w:p w14:paraId="0F4E5CFA" w14:textId="4D78BC1A" w:rsidR="00902A3C" w:rsidRPr="00A0426A" w:rsidRDefault="00300F84" w:rsidP="00441153">
      <w:pPr>
        <w:rPr>
          <w:sz w:val="28"/>
          <w:szCs w:val="28"/>
        </w:rPr>
      </w:pPr>
      <w:r w:rsidRPr="00A0426A">
        <w:rPr>
          <w:sz w:val="28"/>
          <w:szCs w:val="28"/>
        </w:rPr>
        <w:t>3.4</w:t>
      </w:r>
      <w:r w:rsidR="00441153" w:rsidRPr="00A0426A">
        <w:rPr>
          <w:sz w:val="28"/>
          <w:szCs w:val="28"/>
        </w:rPr>
        <w:t>. Compra</w:t>
      </w:r>
    </w:p>
    <w:p w14:paraId="30F40C53" w14:textId="4836D8BF" w:rsidR="00441153" w:rsidRDefault="00292F50" w:rsidP="00441153">
      <w:r>
        <w:rPr>
          <w:noProof/>
          <w:color w:val="2B579A"/>
          <w:shd w:val="clear" w:color="auto" w:fill="E6E6E6"/>
        </w:rPr>
        <w:drawing>
          <wp:inline distT="0" distB="0" distL="0" distR="0" wp14:anchorId="7B25F664" wp14:editId="4F1B37AB">
            <wp:extent cx="5229305" cy="3749040"/>
            <wp:effectExtent l="0" t="0" r="3175" b="0"/>
            <wp:docPr id="728830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285169" cy="3789090"/>
                    </a:xfrm>
                    <a:prstGeom prst="rect">
                      <a:avLst/>
                    </a:prstGeom>
                  </pic:spPr>
                </pic:pic>
              </a:graphicData>
            </a:graphic>
          </wp:inline>
        </w:drawing>
      </w:r>
    </w:p>
    <w:p w14:paraId="74836ACD" w14:textId="77777777" w:rsidR="00902A3C" w:rsidRDefault="00902A3C" w:rsidP="76FEB7F0">
      <w:pPr>
        <w:jc w:val="center"/>
      </w:pPr>
    </w:p>
    <w:p w14:paraId="0A229A8E" w14:textId="77777777" w:rsidR="00902A3C" w:rsidRDefault="00902A3C" w:rsidP="76FEB7F0">
      <w:pPr>
        <w:jc w:val="center"/>
      </w:pPr>
    </w:p>
    <w:p w14:paraId="18AA03BA" w14:textId="7447BBA5" w:rsidR="00292F50" w:rsidRPr="00B27BE5" w:rsidRDefault="00292F50" w:rsidP="00292F50">
      <w:pPr>
        <w:pStyle w:val="NormalWeb"/>
        <w:rPr>
          <w:rFonts w:ascii="Calibri" w:hAnsi="Calibri" w:cs="Calibri"/>
          <w:sz w:val="20"/>
          <w:szCs w:val="20"/>
          <w:lang w:val="es-CO"/>
        </w:rPr>
      </w:pPr>
      <w:r w:rsidRPr="00B27BE5">
        <w:rPr>
          <w:rFonts w:ascii="Calibri" w:hAnsi="Calibri" w:cs="Calibri"/>
          <w:sz w:val="20"/>
          <w:szCs w:val="20"/>
          <w:lang w:val="es-CO"/>
        </w:rPr>
        <w:t>Compra tiene las siguientes responsabilidades:</w:t>
      </w:r>
    </w:p>
    <w:p w14:paraId="58BAF711" w14:textId="384A6DA0" w:rsidR="00292F50" w:rsidRPr="00B27BE5" w:rsidRDefault="00F569C6" w:rsidP="00292F50">
      <w:pPr>
        <w:pStyle w:val="NormalWeb"/>
        <w:numPr>
          <w:ilvl w:val="0"/>
          <w:numId w:val="12"/>
        </w:numPr>
        <w:rPr>
          <w:rFonts w:ascii="Calibri" w:hAnsi="Calibri" w:cs="Calibri"/>
          <w:sz w:val="20"/>
          <w:szCs w:val="20"/>
          <w:lang w:val="es-CO"/>
        </w:rPr>
      </w:pPr>
      <w:r w:rsidRPr="00B27BE5">
        <w:rPr>
          <w:rFonts w:ascii="Calibri" w:hAnsi="Calibri" w:cs="Calibri"/>
          <w:sz w:val="20"/>
          <w:szCs w:val="20"/>
          <w:lang w:val="es-CO"/>
        </w:rPr>
        <w:t>Devuelve la pieza adquirida en la compra</w:t>
      </w:r>
    </w:p>
    <w:p w14:paraId="636BD854" w14:textId="0E664BED" w:rsidR="00F569C6" w:rsidRPr="00B27BE5" w:rsidRDefault="0060181B" w:rsidP="00292F50">
      <w:pPr>
        <w:pStyle w:val="NormalWeb"/>
        <w:numPr>
          <w:ilvl w:val="0"/>
          <w:numId w:val="12"/>
        </w:numPr>
        <w:rPr>
          <w:rFonts w:ascii="Calibri" w:hAnsi="Calibri" w:cs="Calibri"/>
          <w:sz w:val="20"/>
          <w:szCs w:val="20"/>
          <w:lang w:val="es-CO"/>
        </w:rPr>
      </w:pPr>
      <w:r w:rsidRPr="00B27BE5">
        <w:rPr>
          <w:rFonts w:ascii="Calibri" w:hAnsi="Calibri" w:cs="Calibri"/>
          <w:sz w:val="20"/>
          <w:szCs w:val="20"/>
          <w:lang w:val="es-CO"/>
        </w:rPr>
        <w:t>Devuelve el comprador que realizó la compra.</w:t>
      </w:r>
    </w:p>
    <w:p w14:paraId="0CE7398E" w14:textId="3D5C51B5" w:rsidR="00FC642F" w:rsidRPr="00B27BE5" w:rsidRDefault="00FC642F" w:rsidP="00292F50">
      <w:pPr>
        <w:pStyle w:val="NormalWeb"/>
        <w:numPr>
          <w:ilvl w:val="0"/>
          <w:numId w:val="12"/>
        </w:numPr>
        <w:rPr>
          <w:rFonts w:ascii="Calibri" w:hAnsi="Calibri" w:cs="Calibri"/>
          <w:sz w:val="20"/>
          <w:szCs w:val="20"/>
          <w:lang w:val="es-CO"/>
        </w:rPr>
      </w:pPr>
      <w:r w:rsidRPr="00B27BE5">
        <w:rPr>
          <w:rFonts w:ascii="Calibri" w:hAnsi="Calibri" w:cs="Calibri"/>
          <w:sz w:val="20"/>
          <w:szCs w:val="20"/>
          <w:lang w:val="es-CO"/>
        </w:rPr>
        <w:t>Devuelve el monto de la transacción.</w:t>
      </w:r>
    </w:p>
    <w:p w14:paraId="78D3FE0E" w14:textId="295C72F7" w:rsidR="00BB3912" w:rsidRPr="00B27BE5" w:rsidRDefault="00BB3912" w:rsidP="00292F50">
      <w:pPr>
        <w:pStyle w:val="NormalWeb"/>
        <w:numPr>
          <w:ilvl w:val="0"/>
          <w:numId w:val="12"/>
        </w:numPr>
        <w:rPr>
          <w:rFonts w:ascii="Calibri" w:hAnsi="Calibri" w:cs="Calibri"/>
          <w:sz w:val="20"/>
          <w:szCs w:val="20"/>
          <w:lang w:val="es-CO"/>
        </w:rPr>
      </w:pPr>
      <w:r w:rsidRPr="00B27BE5">
        <w:rPr>
          <w:rFonts w:ascii="Calibri" w:hAnsi="Calibri" w:cs="Calibri"/>
          <w:sz w:val="20"/>
          <w:szCs w:val="20"/>
          <w:lang w:val="es-CO"/>
        </w:rPr>
        <w:t>Devuelve la fecha en la que se realizó la compra.</w:t>
      </w:r>
    </w:p>
    <w:p w14:paraId="49A9835C" w14:textId="1CDCE849" w:rsidR="5438D2CC" w:rsidRPr="00B27BE5" w:rsidRDefault="5438D2CC" w:rsidP="5438D2CC">
      <w:pPr>
        <w:pStyle w:val="NormalWeb"/>
        <w:ind w:left="360"/>
        <w:rPr>
          <w:rFonts w:ascii="Calibri" w:hAnsi="Calibri" w:cs="Calibri"/>
          <w:sz w:val="20"/>
          <w:szCs w:val="20"/>
          <w:lang w:val="es-CO"/>
        </w:rPr>
      </w:pPr>
    </w:p>
    <w:p w14:paraId="7BAB65B5" w14:textId="3D5BB7AD" w:rsidR="00ED1C3C" w:rsidRDefault="006D6E79" w:rsidP="006D6E79">
      <w:pPr>
        <w:pStyle w:val="NormalWeb"/>
        <w:rPr>
          <w:rFonts w:ascii="Calibri" w:hAnsi="Calibri" w:cs="Calibri"/>
          <w:sz w:val="20"/>
          <w:szCs w:val="20"/>
          <w:lang w:val="es-ES"/>
        </w:rPr>
      </w:pPr>
      <w:r w:rsidRPr="00B27BE5">
        <w:rPr>
          <w:rFonts w:ascii="Calibri" w:hAnsi="Calibri" w:cs="Calibri"/>
          <w:sz w:val="20"/>
          <w:szCs w:val="20"/>
          <w:lang w:val="es-CO"/>
        </w:rPr>
        <w:t>3.4.1. Componentes candidatos y estereotipos</w:t>
      </w:r>
    </w:p>
    <w:p w14:paraId="7809357E" w14:textId="0ACF59B7" w:rsidR="00323CA3" w:rsidRDefault="00FF4ED9" w:rsidP="006D6E79">
      <w:pPr>
        <w:pStyle w:val="NormalWeb"/>
        <w:rPr>
          <w:rFonts w:ascii="Calibri" w:hAnsi="Calibri" w:cs="Calibri"/>
          <w:sz w:val="20"/>
          <w:szCs w:val="20"/>
          <w:lang w:val="es-ES"/>
        </w:rPr>
      </w:pPr>
      <w:r w:rsidRPr="00B27BE5">
        <w:rPr>
          <w:rFonts w:ascii="Calibri" w:hAnsi="Calibri" w:cs="Calibri"/>
          <w:sz w:val="20"/>
          <w:szCs w:val="20"/>
          <w:lang w:val="es-CO"/>
        </w:rPr>
        <w:t xml:space="preserve">Para poder modelar la interacción entre los elementos involucrados en el proceso de compra, se requiere delimitar tres componentes fundamentales: en primer lugar, uno dedicado al manejo exclusivo de la compra en sí, incluyendo los detalles como la pieza adquirida, el comprador, el monto y la fecha de compra. Luego, se necesita un componente que represente tanto la pieza en venta como al comprador, siendo ambos </w:t>
      </w:r>
      <w:r w:rsidRPr="00B27BE5">
        <w:rPr>
          <w:rFonts w:ascii="Calibri" w:hAnsi="Calibri" w:cs="Calibri"/>
          <w:sz w:val="20"/>
          <w:szCs w:val="20"/>
          <w:lang w:val="es-CO"/>
        </w:rPr>
        <w:lastRenderedPageBreak/>
        <w:t>componentes responsables del mantenimiento de la información asociada a estos objetos. Por último, se requiere un componente que coordine la interacción entre los dos primeros, gestionando la creación de nuevas instancias de compras, así como el acceso a la información relacionada con estas transacciones. En este contexto, tanto las instancias de compra como los objetos relacionados (como piezas y compradores) podrían clasificarse como componentes para el mantenimiento de información</w:t>
      </w:r>
      <w:r w:rsidR="0082149B" w:rsidRPr="00B27BE5">
        <w:rPr>
          <w:rFonts w:ascii="Calibri" w:hAnsi="Calibri" w:cs="Calibri"/>
          <w:sz w:val="20"/>
          <w:szCs w:val="20"/>
          <w:lang w:val="es-CO"/>
        </w:rPr>
        <w:t>.</w:t>
      </w:r>
    </w:p>
    <w:p w14:paraId="62A567C3" w14:textId="18DEED48" w:rsidR="5438D2CC" w:rsidRDefault="5438D2CC" w:rsidP="5438D2CC">
      <w:pPr>
        <w:pStyle w:val="NormalWeb"/>
        <w:rPr>
          <w:rFonts w:ascii="Calibri" w:hAnsi="Calibri" w:cs="Calibri"/>
          <w:sz w:val="20"/>
          <w:szCs w:val="20"/>
          <w:lang w:val="es-ES"/>
        </w:rPr>
      </w:pPr>
    </w:p>
    <w:p w14:paraId="4F809576" w14:textId="21E8978D" w:rsidR="00323CA3" w:rsidRDefault="00323CA3" w:rsidP="006D6E79">
      <w:pPr>
        <w:pStyle w:val="NormalWeb"/>
        <w:rPr>
          <w:rFonts w:ascii="Calibri" w:hAnsi="Calibri" w:cs="Calibri"/>
          <w:sz w:val="20"/>
          <w:szCs w:val="20"/>
          <w:lang w:val="es-ES"/>
        </w:rPr>
      </w:pPr>
      <w:r w:rsidRPr="00B27BE5">
        <w:rPr>
          <w:rFonts w:ascii="Calibri" w:hAnsi="Calibri" w:cs="Calibri"/>
          <w:sz w:val="20"/>
          <w:szCs w:val="20"/>
          <w:lang w:val="es-CO"/>
        </w:rPr>
        <w:t>3.4.2. Responsabilidades y colaboraciones</w:t>
      </w:r>
    </w:p>
    <w:p w14:paraId="75FEC5AD" w14:textId="1D466047" w:rsidR="00323CA3" w:rsidRPr="00B27BE5" w:rsidRDefault="00323CA3" w:rsidP="006D6E79">
      <w:pPr>
        <w:pStyle w:val="NormalWeb"/>
        <w:rPr>
          <w:rFonts w:ascii="Calibri" w:hAnsi="Calibri" w:cs="Calibri"/>
          <w:sz w:val="20"/>
          <w:szCs w:val="20"/>
          <w:lang w:val="es-CO"/>
        </w:rPr>
      </w:pPr>
      <w:r w:rsidRPr="00B27BE5">
        <w:rPr>
          <w:rFonts w:ascii="Calibri" w:hAnsi="Calibri" w:cs="Calibri"/>
          <w:sz w:val="20"/>
          <w:szCs w:val="20"/>
          <w:lang w:val="es-CO"/>
        </w:rPr>
        <w:t>En el proceso de compra, se identifican tres componentes esenciales: uno encargado de gestionar exclusivamente cada transacción, incluyendo la creación de instancias con los detalles como la pieza adquirida, el comprador, el monto y la fecha; otro dedicado al mantenimiento de la información asociada a las piezas en venta y los compradores; y un tercero que coordina la interacción entre los anteriores, facilitando la creación de nuevas instancias de compra y el acceso a la información de las transacciones. Estos componentes colaboran entre sí: el primero crea las instancias de compra en colaboración con el tercero, mientras que este último facilita el acceso a los datos de las transacciones en colaboración con el segundo.</w:t>
      </w:r>
    </w:p>
    <w:p w14:paraId="02FF7840" w14:textId="77777777" w:rsidR="00310BB8" w:rsidRPr="00B27BE5" w:rsidRDefault="00310BB8" w:rsidP="006D6E79">
      <w:pPr>
        <w:pStyle w:val="NormalWeb"/>
        <w:rPr>
          <w:rFonts w:ascii="Calibri" w:hAnsi="Calibri" w:cs="Calibri"/>
          <w:sz w:val="20"/>
          <w:szCs w:val="20"/>
          <w:lang w:val="es-CO"/>
        </w:rPr>
      </w:pPr>
    </w:p>
    <w:p w14:paraId="286CC5CE" w14:textId="4FCA1DFE" w:rsidR="001E7192" w:rsidRPr="00310BB8" w:rsidRDefault="001E7192" w:rsidP="00310BB8">
      <w:pPr>
        <w:rPr>
          <w:sz w:val="28"/>
          <w:szCs w:val="28"/>
        </w:rPr>
      </w:pPr>
      <w:r w:rsidRPr="00A0426A">
        <w:rPr>
          <w:sz w:val="28"/>
          <w:szCs w:val="28"/>
        </w:rPr>
        <w:t>3.</w:t>
      </w:r>
      <w:r>
        <w:rPr>
          <w:sz w:val="28"/>
          <w:szCs w:val="28"/>
        </w:rPr>
        <w:t>5</w:t>
      </w:r>
      <w:r w:rsidRPr="00A0426A">
        <w:rPr>
          <w:sz w:val="28"/>
          <w:szCs w:val="28"/>
        </w:rPr>
        <w:t xml:space="preserve">. </w:t>
      </w:r>
      <w:r w:rsidR="00B07F86">
        <w:rPr>
          <w:sz w:val="28"/>
          <w:szCs w:val="28"/>
        </w:rPr>
        <w:t>Pago</w:t>
      </w:r>
    </w:p>
    <w:p w14:paraId="39FB06F4" w14:textId="0CF7C90C" w:rsidR="76FEB7F0" w:rsidRDefault="00B07F86" w:rsidP="76FEB7F0">
      <w:pPr>
        <w:jc w:val="center"/>
      </w:pPr>
      <w:r>
        <w:rPr>
          <w:noProof/>
          <w:color w:val="2B579A"/>
          <w:shd w:val="clear" w:color="auto" w:fill="E6E6E6"/>
        </w:rPr>
        <w:drawing>
          <wp:inline distT="0" distB="0" distL="0" distR="0" wp14:anchorId="18E88630" wp14:editId="763746E3">
            <wp:extent cx="3808675" cy="3234765"/>
            <wp:effectExtent l="0" t="0" r="1905" b="3810"/>
            <wp:docPr id="1362822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3808675" cy="3234765"/>
                    </a:xfrm>
                    <a:prstGeom prst="rect">
                      <a:avLst/>
                    </a:prstGeom>
                  </pic:spPr>
                </pic:pic>
              </a:graphicData>
            </a:graphic>
          </wp:inline>
        </w:drawing>
      </w:r>
    </w:p>
    <w:p w14:paraId="4D0A7601" w14:textId="556880E9" w:rsidR="002855DE" w:rsidRPr="00B27BE5" w:rsidRDefault="002855DE" w:rsidP="002855DE">
      <w:pPr>
        <w:pStyle w:val="NormalWeb"/>
        <w:rPr>
          <w:rFonts w:ascii="Calibri" w:hAnsi="Calibri" w:cs="Calibri"/>
          <w:sz w:val="20"/>
          <w:szCs w:val="20"/>
          <w:lang w:val="es-CO"/>
        </w:rPr>
      </w:pPr>
      <w:r w:rsidRPr="00B27BE5">
        <w:rPr>
          <w:rFonts w:ascii="Calibri" w:hAnsi="Calibri" w:cs="Calibri"/>
          <w:sz w:val="20"/>
          <w:szCs w:val="20"/>
          <w:lang w:val="es-CO"/>
        </w:rPr>
        <w:t>Pago tiene las siguientes responsabilidades:</w:t>
      </w:r>
    </w:p>
    <w:p w14:paraId="4A6E4014" w14:textId="35DFABBF" w:rsidR="002855DE" w:rsidRPr="00B27BE5" w:rsidRDefault="005D4C4D" w:rsidP="002855DE">
      <w:pPr>
        <w:pStyle w:val="NormalWeb"/>
        <w:numPr>
          <w:ilvl w:val="0"/>
          <w:numId w:val="12"/>
        </w:numPr>
        <w:rPr>
          <w:rFonts w:ascii="Calibri" w:hAnsi="Calibri" w:cs="Calibri"/>
          <w:sz w:val="20"/>
          <w:szCs w:val="20"/>
          <w:lang w:val="es-CO"/>
        </w:rPr>
      </w:pPr>
      <w:r w:rsidRPr="00B27BE5">
        <w:rPr>
          <w:rFonts w:ascii="Calibri" w:hAnsi="Calibri" w:cs="Calibri"/>
          <w:sz w:val="20"/>
          <w:szCs w:val="20"/>
          <w:lang w:val="es-CO"/>
        </w:rPr>
        <w:t>La clase es responsable de almacenar y gestionar el método de pago asociado a la transacción.</w:t>
      </w:r>
    </w:p>
    <w:p w14:paraId="38BE9E33" w14:textId="02D02A7C" w:rsidR="005D4C4D" w:rsidRPr="00B27BE5" w:rsidRDefault="00CA3590" w:rsidP="002855DE">
      <w:pPr>
        <w:pStyle w:val="NormalWeb"/>
        <w:numPr>
          <w:ilvl w:val="0"/>
          <w:numId w:val="12"/>
        </w:numPr>
        <w:rPr>
          <w:rFonts w:ascii="Calibri" w:hAnsi="Calibri" w:cs="Calibri"/>
          <w:sz w:val="20"/>
          <w:szCs w:val="20"/>
          <w:lang w:val="es-CO"/>
        </w:rPr>
      </w:pPr>
      <w:r w:rsidRPr="00B27BE5">
        <w:rPr>
          <w:rFonts w:ascii="Calibri" w:hAnsi="Calibri" w:cs="Calibri"/>
          <w:sz w:val="20"/>
          <w:szCs w:val="20"/>
          <w:lang w:val="es-CO"/>
        </w:rPr>
        <w:t>Debe llevar un registro del estado del pago, indicando si este ha sido realizado o no.</w:t>
      </w:r>
    </w:p>
    <w:p w14:paraId="53B27316" w14:textId="6C1F76B2" w:rsidR="00CA3590" w:rsidRPr="00B27BE5" w:rsidRDefault="00310BB8" w:rsidP="002855DE">
      <w:pPr>
        <w:pStyle w:val="NormalWeb"/>
        <w:numPr>
          <w:ilvl w:val="0"/>
          <w:numId w:val="12"/>
        </w:numPr>
        <w:rPr>
          <w:rFonts w:ascii="Calibri" w:hAnsi="Calibri" w:cs="Calibri"/>
          <w:sz w:val="20"/>
          <w:szCs w:val="20"/>
          <w:lang w:val="es-CO"/>
        </w:rPr>
      </w:pPr>
      <w:r w:rsidRPr="00B27BE5">
        <w:rPr>
          <w:rFonts w:ascii="Calibri" w:hAnsi="Calibri" w:cs="Calibri"/>
          <w:sz w:val="20"/>
          <w:szCs w:val="20"/>
          <w:lang w:val="es-CO"/>
        </w:rPr>
        <w:t>La clase es responsable de ejecutar el proceso de pago, lo que puede implicar interactuar con sistemas externos de procesamiento de pagos o realizar acciones internas para validar y confirmar el pago.</w:t>
      </w:r>
    </w:p>
    <w:p w14:paraId="703ECE39" w14:textId="2902D7EC" w:rsidR="4A0A6088" w:rsidRPr="00B27BE5" w:rsidRDefault="4A0A6088" w:rsidP="4A0A6088">
      <w:pPr>
        <w:pStyle w:val="NormalWeb"/>
        <w:ind w:left="360"/>
        <w:rPr>
          <w:rFonts w:ascii="Calibri" w:hAnsi="Calibri" w:cs="Calibri"/>
          <w:sz w:val="20"/>
          <w:szCs w:val="20"/>
          <w:lang w:val="es-CO"/>
        </w:rPr>
      </w:pPr>
    </w:p>
    <w:p w14:paraId="52A9F82B" w14:textId="344065C3" w:rsidR="00310BB8" w:rsidRDefault="00310BB8" w:rsidP="00310BB8">
      <w:pPr>
        <w:pStyle w:val="NormalWeb"/>
        <w:rPr>
          <w:rFonts w:ascii="Calibri" w:hAnsi="Calibri" w:cs="Calibri"/>
          <w:sz w:val="20"/>
          <w:szCs w:val="20"/>
          <w:lang w:val="es-ES"/>
        </w:rPr>
      </w:pPr>
      <w:r w:rsidRPr="00B27BE5">
        <w:rPr>
          <w:rFonts w:ascii="Calibri" w:hAnsi="Calibri" w:cs="Calibri"/>
          <w:sz w:val="20"/>
          <w:szCs w:val="20"/>
          <w:lang w:val="es-CO"/>
        </w:rPr>
        <w:t>3.5.1. Componentes candidatos y estereotipos</w:t>
      </w:r>
    </w:p>
    <w:p w14:paraId="5466D0C5" w14:textId="4CE3B1B0" w:rsidR="4A0A6088" w:rsidRDefault="00700C7A" w:rsidP="4A0A6088">
      <w:pPr>
        <w:pStyle w:val="NormalWeb"/>
        <w:rPr>
          <w:rFonts w:ascii="Calibri" w:hAnsi="Calibri" w:cs="Calibri"/>
          <w:sz w:val="20"/>
          <w:szCs w:val="20"/>
          <w:lang w:val="es-ES"/>
        </w:rPr>
      </w:pPr>
      <w:r w:rsidRPr="00B27BE5">
        <w:rPr>
          <w:rFonts w:ascii="Calibri" w:hAnsi="Calibri" w:cs="Calibri"/>
          <w:sz w:val="20"/>
          <w:szCs w:val="20"/>
          <w:lang w:val="es-CO"/>
        </w:rPr>
        <w:lastRenderedPageBreak/>
        <w:t>Para estructurar la dinámica del proceso de pago, se necesitan identificar tres componentes clave: en primer lugar, uno centrado en la gestión del pago, abarcando detalles como el método de pago utilizado y el estado del pago. Luego, se especifica un componente que represente los diversos métodos de pago disponibles y su respectiva implementación, ofreciendo una estructura para manejar las opciones de pago. Por último, se requiere un componente encargado de coordinar la interacción entre los dos anteriores, facilitando la realización de nuevos pagos y el acceso a la información relacionada con transacciones pasadas. En este contexto, tanto las instancias de pago como los métodos de pago podrían ser considerados componentes esenciales para gestionar la información asociada con las transacciones financieras.</w:t>
      </w:r>
    </w:p>
    <w:p w14:paraId="583B3868" w14:textId="5E335346" w:rsidR="00C903F5" w:rsidRDefault="00C903F5" w:rsidP="00C903F5">
      <w:pPr>
        <w:pStyle w:val="NormalWeb"/>
        <w:rPr>
          <w:rFonts w:ascii="Calibri" w:hAnsi="Calibri" w:cs="Calibri"/>
          <w:sz w:val="20"/>
          <w:szCs w:val="20"/>
          <w:lang w:val="es-ES"/>
        </w:rPr>
      </w:pPr>
      <w:r w:rsidRPr="00B27BE5">
        <w:rPr>
          <w:rFonts w:ascii="Calibri" w:hAnsi="Calibri" w:cs="Calibri"/>
          <w:sz w:val="20"/>
          <w:szCs w:val="20"/>
          <w:lang w:val="es-CO"/>
        </w:rPr>
        <w:t>3.5.2. Responsabilidades y colaboraciones</w:t>
      </w:r>
    </w:p>
    <w:p w14:paraId="0DBD8737" w14:textId="753BE166" w:rsidR="77D509C6" w:rsidRPr="00B27BE5" w:rsidRDefault="00C903F5" w:rsidP="77D509C6">
      <w:pPr>
        <w:pStyle w:val="NormalWeb"/>
        <w:rPr>
          <w:rFonts w:ascii="Calibri" w:hAnsi="Calibri" w:cs="Calibri"/>
          <w:sz w:val="20"/>
          <w:szCs w:val="20"/>
          <w:lang w:val="es-CO"/>
        </w:rPr>
      </w:pPr>
      <w:r w:rsidRPr="00B27BE5">
        <w:rPr>
          <w:rFonts w:ascii="Calibri" w:hAnsi="Calibri" w:cs="Calibri"/>
          <w:sz w:val="20"/>
          <w:szCs w:val="20"/>
          <w:lang w:val="es-CO"/>
        </w:rPr>
        <w:t>Dentro del sistema, el componente de Pago se encarga de gestionar el proceso de pago y mantener su estado, colaborando estrechamente con el componente de Métodos de Pago para seleccionar y utilizar el método de pago adecuado. A su vez, el componente de Métodos de Pago mantiene una lista de opciones disponibles y facilita la selección y uso de métodos de pago específicos, interactuando con el sistema para validar y procesar las selecciones. Ambos componentes son coordinados por un tercer componente, el Coordinador, que facilita la interacción entre ellos, permite la creación de nuevas instancias de pago y el acceso a la información relacionada con transacciones financieras, colaborando estrechamente con el sistema para proporcionar funcionalidades de gestión de pagos y acceso a datos financieros.</w:t>
      </w:r>
    </w:p>
    <w:p w14:paraId="11CDA8C4" w14:textId="19D0209A" w:rsidR="004B5DE4" w:rsidRDefault="004B5DE4" w:rsidP="77D509C6">
      <w:pPr>
        <w:pStyle w:val="NormalWeb"/>
        <w:rPr>
          <w:rFonts w:ascii="Calibri" w:hAnsi="Calibri" w:cs="Calibri"/>
          <w:sz w:val="20"/>
          <w:szCs w:val="20"/>
          <w:lang w:val="es-ES"/>
        </w:rPr>
      </w:pPr>
      <w:r w:rsidRPr="2D4FA2F2">
        <w:rPr>
          <w:rFonts w:ascii="Calibri" w:hAnsi="Calibri" w:cs="Calibri"/>
          <w:sz w:val="20"/>
          <w:szCs w:val="20"/>
        </w:rPr>
        <w:t xml:space="preserve">3.6 </w:t>
      </w:r>
      <w:proofErr w:type="spellStart"/>
      <w:r w:rsidRPr="2D4FA2F2">
        <w:rPr>
          <w:rFonts w:ascii="Calibri" w:hAnsi="Calibri" w:cs="Calibri"/>
          <w:sz w:val="20"/>
          <w:szCs w:val="20"/>
        </w:rPr>
        <w:t>historial</w:t>
      </w:r>
      <w:proofErr w:type="spellEnd"/>
      <w:r w:rsidRPr="2D4FA2F2">
        <w:rPr>
          <w:rFonts w:ascii="Calibri" w:hAnsi="Calibri" w:cs="Calibri"/>
          <w:sz w:val="20"/>
          <w:szCs w:val="20"/>
        </w:rPr>
        <w:t xml:space="preserve"> </w:t>
      </w:r>
      <w:proofErr w:type="spellStart"/>
      <w:r w:rsidRPr="2D4FA2F2">
        <w:rPr>
          <w:rFonts w:ascii="Calibri" w:hAnsi="Calibri" w:cs="Calibri"/>
          <w:sz w:val="20"/>
          <w:szCs w:val="20"/>
        </w:rPr>
        <w:t>compras</w:t>
      </w:r>
      <w:proofErr w:type="spellEnd"/>
    </w:p>
    <w:p w14:paraId="744E21C6" w14:textId="1380C05F" w:rsidR="74E03D6D" w:rsidRDefault="004B5DE4" w:rsidP="30079940">
      <w:pPr>
        <w:pStyle w:val="NormalWeb"/>
        <w:rPr>
          <w:rFonts w:ascii="Calibri" w:hAnsi="Calibri" w:cs="Calibri"/>
          <w:sz w:val="20"/>
          <w:szCs w:val="20"/>
          <w:lang w:val="es-ES"/>
        </w:rPr>
      </w:pPr>
      <w:r>
        <w:rPr>
          <w:noProof/>
          <w:color w:val="2B579A"/>
          <w:shd w:val="clear" w:color="auto" w:fill="E6E6E6"/>
        </w:rPr>
        <w:drawing>
          <wp:inline distT="0" distB="0" distL="0" distR="0" wp14:anchorId="30A41FCC" wp14:editId="23649074">
            <wp:extent cx="3477110" cy="2095792"/>
            <wp:effectExtent l="0" t="0" r="0" b="0"/>
            <wp:docPr id="296512095" name="Picture 29651209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12095"/>
                    <pic:cNvPicPr/>
                  </pic:nvPicPr>
                  <pic:blipFill>
                    <a:blip r:embed="rId20">
                      <a:extLst>
                        <a:ext uri="{28A0092B-C50C-407E-A947-70E740481C1C}">
                          <a14:useLocalDpi xmlns:a14="http://schemas.microsoft.com/office/drawing/2010/main" val="0"/>
                        </a:ext>
                      </a:extLst>
                    </a:blip>
                    <a:stretch>
                      <a:fillRect/>
                    </a:stretch>
                  </pic:blipFill>
                  <pic:spPr>
                    <a:xfrm>
                      <a:off x="0" y="0"/>
                      <a:ext cx="3477110" cy="2095792"/>
                    </a:xfrm>
                    <a:prstGeom prst="rect">
                      <a:avLst/>
                    </a:prstGeom>
                  </pic:spPr>
                </pic:pic>
              </a:graphicData>
            </a:graphic>
          </wp:inline>
        </w:drawing>
      </w:r>
    </w:p>
    <w:p w14:paraId="7DDBB39A" w14:textId="143C0ADF" w:rsidR="74E03D6D" w:rsidRDefault="74E03D6D" w:rsidP="55A547CB">
      <w:pPr>
        <w:pStyle w:val="NormalWeb"/>
        <w:rPr>
          <w:rFonts w:ascii="Calibri" w:hAnsi="Calibri" w:cs="Calibri"/>
          <w:sz w:val="20"/>
          <w:szCs w:val="20"/>
          <w:lang w:val="es-ES"/>
        </w:rPr>
      </w:pPr>
      <w:proofErr w:type="spellStart"/>
      <w:r w:rsidRPr="2D4FA2F2">
        <w:rPr>
          <w:rFonts w:ascii="Calibri" w:hAnsi="Calibri" w:cs="Calibri"/>
          <w:sz w:val="20"/>
          <w:szCs w:val="20"/>
        </w:rPr>
        <w:t>Responsabilidades</w:t>
      </w:r>
      <w:proofErr w:type="spellEnd"/>
      <w:r w:rsidRPr="2D4FA2F2">
        <w:rPr>
          <w:rFonts w:ascii="Calibri" w:hAnsi="Calibri" w:cs="Calibri"/>
          <w:sz w:val="20"/>
          <w:szCs w:val="20"/>
        </w:rPr>
        <w:t>:</w:t>
      </w:r>
      <w:r w:rsidR="6FEEB51D" w:rsidRPr="2D4FA2F2">
        <w:rPr>
          <w:rFonts w:ascii="Calibri" w:hAnsi="Calibri" w:cs="Calibri"/>
          <w:sz w:val="20"/>
          <w:szCs w:val="20"/>
        </w:rPr>
        <w:t xml:space="preserve"> </w:t>
      </w:r>
    </w:p>
    <w:p w14:paraId="07D8D137" w14:textId="0A901A38" w:rsidR="74E03D6D" w:rsidRDefault="7EE84228" w:rsidP="55A547CB">
      <w:pPr>
        <w:pStyle w:val="NormalWeb"/>
        <w:numPr>
          <w:ilvl w:val="0"/>
          <w:numId w:val="15"/>
        </w:numPr>
        <w:rPr>
          <w:rFonts w:ascii="Calibri" w:hAnsi="Calibri" w:cs="Calibri"/>
          <w:sz w:val="20"/>
          <w:szCs w:val="20"/>
          <w:lang w:val="es-ES"/>
        </w:rPr>
      </w:pPr>
      <w:r w:rsidRPr="2D4FA2F2">
        <w:rPr>
          <w:rFonts w:ascii="Calibri" w:hAnsi="Calibri" w:cs="Calibri"/>
          <w:sz w:val="20"/>
          <w:szCs w:val="20"/>
        </w:rPr>
        <w:t xml:space="preserve">registrar </w:t>
      </w:r>
      <w:proofErr w:type="spellStart"/>
      <w:r w:rsidRPr="2D4FA2F2">
        <w:rPr>
          <w:rFonts w:ascii="Calibri" w:hAnsi="Calibri" w:cs="Calibri"/>
          <w:sz w:val="20"/>
          <w:szCs w:val="20"/>
        </w:rPr>
        <w:t>oferta</w:t>
      </w:r>
      <w:proofErr w:type="spellEnd"/>
    </w:p>
    <w:p w14:paraId="4E081531" w14:textId="17B59F3B" w:rsidR="78F75DD2" w:rsidRDefault="7EE84228" w:rsidP="78F75DD2">
      <w:pPr>
        <w:pStyle w:val="NormalWeb"/>
        <w:numPr>
          <w:ilvl w:val="0"/>
          <w:numId w:val="15"/>
        </w:numPr>
        <w:rPr>
          <w:rFonts w:ascii="Calibri" w:hAnsi="Calibri" w:cs="Calibri"/>
          <w:sz w:val="20"/>
          <w:szCs w:val="20"/>
          <w:lang w:val="es-ES"/>
        </w:rPr>
      </w:pPr>
      <w:proofErr w:type="spellStart"/>
      <w:r w:rsidRPr="2D4FA2F2">
        <w:rPr>
          <w:rFonts w:ascii="Calibri" w:hAnsi="Calibri" w:cs="Calibri"/>
          <w:sz w:val="20"/>
          <w:szCs w:val="20"/>
        </w:rPr>
        <w:t>Obtener</w:t>
      </w:r>
      <w:proofErr w:type="spellEnd"/>
      <w:r w:rsidRPr="2D4FA2F2">
        <w:rPr>
          <w:rFonts w:ascii="Calibri" w:hAnsi="Calibri" w:cs="Calibri"/>
          <w:sz w:val="20"/>
          <w:szCs w:val="20"/>
        </w:rPr>
        <w:t xml:space="preserve"> </w:t>
      </w:r>
      <w:proofErr w:type="spellStart"/>
      <w:r w:rsidRPr="2D4FA2F2">
        <w:rPr>
          <w:rFonts w:ascii="Calibri" w:hAnsi="Calibri" w:cs="Calibri"/>
          <w:sz w:val="20"/>
          <w:szCs w:val="20"/>
        </w:rPr>
        <w:t>ofertas</w:t>
      </w:r>
      <w:proofErr w:type="spellEnd"/>
    </w:p>
    <w:p w14:paraId="211F6B4B" w14:textId="7280244D" w:rsidR="56CE8C43" w:rsidRDefault="56CE8C43" w:rsidP="56CE8C43">
      <w:pPr>
        <w:pStyle w:val="NormalWeb"/>
        <w:rPr>
          <w:rFonts w:ascii="Calibri" w:hAnsi="Calibri" w:cs="Calibri"/>
          <w:sz w:val="20"/>
          <w:szCs w:val="20"/>
          <w:lang w:val="es-ES"/>
        </w:rPr>
      </w:pPr>
    </w:p>
    <w:p w14:paraId="62573A7D" w14:textId="47CFF7A8" w:rsidR="3FC35D5F" w:rsidRDefault="79DAD958" w:rsidP="3FC35D5F">
      <w:pPr>
        <w:pStyle w:val="NormalWeb"/>
        <w:rPr>
          <w:rFonts w:ascii="Calibri" w:hAnsi="Calibri" w:cs="Calibri"/>
          <w:sz w:val="20"/>
          <w:szCs w:val="20"/>
          <w:lang w:val="es-ES"/>
        </w:rPr>
      </w:pPr>
      <w:r w:rsidRPr="74F20733">
        <w:rPr>
          <w:rFonts w:ascii="Calibri" w:hAnsi="Calibri" w:cs="Calibri"/>
          <w:sz w:val="20"/>
          <w:szCs w:val="20"/>
          <w:lang w:val="es-ES"/>
        </w:rPr>
        <w:t>3.6.1</w:t>
      </w:r>
      <w:r w:rsidRPr="1AECD8EC">
        <w:rPr>
          <w:rFonts w:ascii="Calibri" w:hAnsi="Calibri" w:cs="Calibri"/>
          <w:sz w:val="20"/>
          <w:szCs w:val="20"/>
          <w:lang w:val="es-ES"/>
        </w:rPr>
        <w:t xml:space="preserve"> </w:t>
      </w:r>
      <w:r w:rsidRPr="44680A98">
        <w:rPr>
          <w:rFonts w:ascii="Calibri" w:hAnsi="Calibri" w:cs="Calibri"/>
          <w:sz w:val="20"/>
          <w:szCs w:val="20"/>
          <w:lang w:val="es-ES"/>
        </w:rPr>
        <w:t>Componentes</w:t>
      </w:r>
      <w:r w:rsidRPr="21CE0EE1">
        <w:rPr>
          <w:rFonts w:ascii="Calibri" w:hAnsi="Calibri" w:cs="Calibri"/>
          <w:sz w:val="20"/>
          <w:szCs w:val="20"/>
          <w:lang w:val="es-ES"/>
        </w:rPr>
        <w:t xml:space="preserve"> candidatos y estereotipos</w:t>
      </w:r>
    </w:p>
    <w:p w14:paraId="5E60954D" w14:textId="6C625714" w:rsidR="7EE84228" w:rsidRDefault="00707C66" w:rsidP="4F54F020">
      <w:pPr>
        <w:pStyle w:val="NormalWeb"/>
        <w:rPr>
          <w:rFonts w:ascii="Calibri" w:hAnsi="Calibri" w:cs="Calibri"/>
          <w:sz w:val="20"/>
          <w:szCs w:val="20"/>
          <w:lang w:val="es-ES"/>
        </w:rPr>
      </w:pPr>
      <w:r w:rsidRPr="00707C66">
        <w:rPr>
          <w:rFonts w:ascii="Calibri" w:hAnsi="Calibri" w:cs="Calibri"/>
          <w:sz w:val="20"/>
          <w:szCs w:val="20"/>
          <w:lang w:val="es-ES"/>
        </w:rPr>
        <w:t>Dentro del componente "</w:t>
      </w:r>
      <w:proofErr w:type="spellStart"/>
      <w:r w:rsidRPr="00707C66">
        <w:rPr>
          <w:rFonts w:ascii="Calibri" w:hAnsi="Calibri" w:cs="Calibri"/>
          <w:sz w:val="20"/>
          <w:szCs w:val="20"/>
          <w:lang w:val="es-ES"/>
        </w:rPr>
        <w:t>historialCompras</w:t>
      </w:r>
      <w:proofErr w:type="spellEnd"/>
      <w:r w:rsidRPr="00707C66">
        <w:rPr>
          <w:rFonts w:ascii="Calibri" w:hAnsi="Calibri" w:cs="Calibri"/>
          <w:sz w:val="20"/>
          <w:szCs w:val="20"/>
          <w:lang w:val="es-ES"/>
        </w:rPr>
        <w:t>", se registran y gestionan las ofertas realizadas por los compradores para las diferentes piezas de arte disponibles. Los componentes candidatos incluyen las "Piezas" de arte y los "Compradores", representados por los estereotipos que indican las ofertas realizadas por cada comprador para una pieza específica. El estereotipo "Pieza" describe los elementos de arte objeto de las ofertas, mientras que el estereotipo "Comprador" identifica a los individuos que hacen las ofertas. Estos estereotipos permiten la organización y el acceso eficientes a las ofertas realizadas, facilitando así la gestión del historial de compras y las interacciones entre los compradores y las piezas de arte disponibles.</w:t>
      </w:r>
    </w:p>
    <w:p w14:paraId="69E3DA3D" w14:textId="264B2C5F" w:rsidR="00794527" w:rsidRPr="00B27BE5" w:rsidRDefault="00794527" w:rsidP="4F54F020">
      <w:pPr>
        <w:pStyle w:val="NormalWeb"/>
        <w:rPr>
          <w:rFonts w:ascii="Calibri" w:hAnsi="Calibri" w:cs="Calibri"/>
          <w:sz w:val="20"/>
          <w:szCs w:val="20"/>
          <w:lang w:val="es-CO"/>
        </w:rPr>
      </w:pPr>
      <w:r>
        <w:rPr>
          <w:rFonts w:ascii="Calibri" w:hAnsi="Calibri" w:cs="Calibri"/>
          <w:sz w:val="20"/>
          <w:szCs w:val="20"/>
          <w:lang w:val="es-ES"/>
        </w:rPr>
        <w:t xml:space="preserve">3.6.2. </w:t>
      </w:r>
      <w:r w:rsidRPr="00B27BE5">
        <w:rPr>
          <w:rFonts w:ascii="Calibri" w:hAnsi="Calibri" w:cs="Calibri"/>
          <w:sz w:val="20"/>
          <w:szCs w:val="20"/>
          <w:lang w:val="es-CO"/>
        </w:rPr>
        <w:t>Responsabilidades y colaboraciones</w:t>
      </w:r>
    </w:p>
    <w:p w14:paraId="66982EC7" w14:textId="6584F9D7" w:rsidR="003B0DC9" w:rsidRPr="003B0DC9" w:rsidRDefault="003B0DC9" w:rsidP="003B0DC9">
      <w:pPr>
        <w:pStyle w:val="NormalWeb"/>
        <w:rPr>
          <w:rFonts w:ascii="Calibri" w:hAnsi="Calibri" w:cs="Calibri"/>
          <w:sz w:val="20"/>
          <w:szCs w:val="20"/>
          <w:lang w:val="es-ES"/>
        </w:rPr>
      </w:pPr>
      <w:r w:rsidRPr="003B0DC9">
        <w:rPr>
          <w:rFonts w:ascii="Calibri" w:hAnsi="Calibri" w:cs="Calibri"/>
          <w:sz w:val="20"/>
          <w:szCs w:val="20"/>
          <w:lang w:val="es-ES"/>
        </w:rPr>
        <w:lastRenderedPageBreak/>
        <w:t>Dentro del componente "</w:t>
      </w:r>
      <w:proofErr w:type="spellStart"/>
      <w:r w:rsidRPr="003B0DC9">
        <w:rPr>
          <w:rFonts w:ascii="Calibri" w:hAnsi="Calibri" w:cs="Calibri"/>
          <w:sz w:val="20"/>
          <w:szCs w:val="20"/>
          <w:lang w:val="es-ES"/>
        </w:rPr>
        <w:t>historialCompras</w:t>
      </w:r>
      <w:proofErr w:type="spellEnd"/>
      <w:r w:rsidRPr="003B0DC9">
        <w:rPr>
          <w:rFonts w:ascii="Calibri" w:hAnsi="Calibri" w:cs="Calibri"/>
          <w:sz w:val="20"/>
          <w:szCs w:val="20"/>
          <w:lang w:val="es-ES"/>
        </w:rPr>
        <w:t xml:space="preserve">", se asignan varias responsabilidades clave. En primer lugar, es responsable de registrar las ofertas realizadas por los compradores para las diferentes piezas de arte, manteniendo un registro preciso de estas transacciones. Además, debe proporcionar funcionalidades para obtener información detallada sobre las ofertas realizadas tanto por pieza individual como en general, facilitando así el acceso a los datos del historial de compras. </w:t>
      </w:r>
    </w:p>
    <w:p w14:paraId="5BFF0C27" w14:textId="77476EB8" w:rsidR="00794527" w:rsidRPr="00794527" w:rsidRDefault="003B0DC9" w:rsidP="003B0DC9">
      <w:pPr>
        <w:pStyle w:val="NormalWeb"/>
        <w:rPr>
          <w:rFonts w:ascii="Calibri" w:hAnsi="Calibri" w:cs="Calibri"/>
          <w:sz w:val="20"/>
          <w:szCs w:val="20"/>
          <w:lang w:val="es-ES"/>
        </w:rPr>
      </w:pPr>
      <w:r w:rsidRPr="003B0DC9">
        <w:rPr>
          <w:rFonts w:ascii="Calibri" w:hAnsi="Calibri" w:cs="Calibri"/>
          <w:sz w:val="20"/>
          <w:szCs w:val="20"/>
          <w:lang w:val="es-ES"/>
        </w:rPr>
        <w:t>Las colaboraciones involucran estrechamente a los estereotipos de "Pieza" y "Comprador". La colaboración con el estereotipo de "Pieza" implica el registro y la organización de las ofertas realizadas para cada pieza de arte individual. Por otro lado, la colaboración con el estereotipo de "Comprador" implica registrar las ofertas específicas realizadas por cada comprador y mantener un seguimiento de su participación en las transacciones de compra. Esta dinámica asegura una gestión eficiente del historial de compras, permitiendo un acceso fácil y preciso a la información relevante para todas las partes involucradas.</w:t>
      </w:r>
    </w:p>
    <w:p w14:paraId="45A710BB" w14:textId="4EC95F42" w:rsidR="00310BB8" w:rsidRPr="00C8596F" w:rsidRDefault="00C8596F" w:rsidP="00C8596F">
      <w:pPr>
        <w:rPr>
          <w:sz w:val="28"/>
          <w:szCs w:val="28"/>
        </w:rPr>
      </w:pPr>
      <w:r w:rsidRPr="00A0426A">
        <w:rPr>
          <w:sz w:val="28"/>
          <w:szCs w:val="28"/>
        </w:rPr>
        <w:t>3.</w:t>
      </w:r>
      <w:r>
        <w:rPr>
          <w:sz w:val="28"/>
          <w:szCs w:val="28"/>
        </w:rPr>
        <w:t>6</w:t>
      </w:r>
      <w:r w:rsidRPr="00A0426A">
        <w:rPr>
          <w:sz w:val="28"/>
          <w:szCs w:val="28"/>
        </w:rPr>
        <w:t xml:space="preserve">. </w:t>
      </w:r>
      <w:r>
        <w:rPr>
          <w:sz w:val="28"/>
          <w:szCs w:val="28"/>
        </w:rPr>
        <w:t>Galería</w:t>
      </w:r>
    </w:p>
    <w:p w14:paraId="1354B56F" w14:textId="29329283" w:rsidR="00B87828" w:rsidRDefault="00C8596F" w:rsidP="00B87828">
      <w:pPr>
        <w:rPr>
          <w:noProof/>
        </w:rPr>
      </w:pPr>
      <w:r>
        <w:rPr>
          <w:noProof/>
          <w:color w:val="2B579A"/>
          <w:shd w:val="clear" w:color="auto" w:fill="E6E6E6"/>
        </w:rPr>
        <w:drawing>
          <wp:inline distT="0" distB="0" distL="0" distR="0" wp14:anchorId="31AE6E9B" wp14:editId="7C115B7E">
            <wp:extent cx="4521834" cy="3533404"/>
            <wp:effectExtent l="0" t="0" r="0" b="4445"/>
            <wp:docPr id="410305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4521834" cy="3533404"/>
                    </a:xfrm>
                    <a:prstGeom prst="rect">
                      <a:avLst/>
                    </a:prstGeom>
                  </pic:spPr>
                </pic:pic>
              </a:graphicData>
            </a:graphic>
          </wp:inline>
        </w:drawing>
      </w:r>
    </w:p>
    <w:p w14:paraId="7433FA2A" w14:textId="47436CFB" w:rsidR="00B87828" w:rsidRPr="00B27BE5" w:rsidRDefault="00B87828" w:rsidP="00B87828">
      <w:pPr>
        <w:pStyle w:val="NormalWeb"/>
        <w:rPr>
          <w:rFonts w:ascii="Calibri" w:hAnsi="Calibri" w:cs="Calibri"/>
          <w:sz w:val="20"/>
          <w:szCs w:val="20"/>
          <w:lang w:val="es-CO"/>
        </w:rPr>
      </w:pPr>
      <w:proofErr w:type="spellStart"/>
      <w:r w:rsidRPr="00B27BE5">
        <w:rPr>
          <w:rFonts w:ascii="Calibri" w:hAnsi="Calibri" w:cs="Calibri"/>
          <w:sz w:val="20"/>
          <w:szCs w:val="20"/>
          <w:lang w:val="es-CO"/>
        </w:rPr>
        <w:t>Galeria</w:t>
      </w:r>
      <w:proofErr w:type="spellEnd"/>
      <w:r w:rsidRPr="00B27BE5">
        <w:rPr>
          <w:rFonts w:ascii="Calibri" w:hAnsi="Calibri" w:cs="Calibri"/>
          <w:sz w:val="20"/>
          <w:szCs w:val="20"/>
          <w:lang w:val="es-CO"/>
        </w:rPr>
        <w:t xml:space="preserve"> tiene las siguientes responsabilidades:</w:t>
      </w:r>
    </w:p>
    <w:p w14:paraId="4A8A69E7" w14:textId="65B12A41" w:rsidR="00B87828" w:rsidRPr="00B27BE5" w:rsidRDefault="00E874A6" w:rsidP="00B87828">
      <w:pPr>
        <w:pStyle w:val="NormalWeb"/>
        <w:numPr>
          <w:ilvl w:val="0"/>
          <w:numId w:val="12"/>
        </w:numPr>
        <w:rPr>
          <w:rFonts w:ascii="Calibri" w:hAnsi="Calibri" w:cs="Calibri"/>
          <w:sz w:val="20"/>
          <w:szCs w:val="20"/>
          <w:lang w:val="es-CO"/>
        </w:rPr>
      </w:pPr>
      <w:r w:rsidRPr="00B27BE5">
        <w:rPr>
          <w:rFonts w:ascii="Calibri" w:hAnsi="Calibri" w:cs="Calibri"/>
          <w:sz w:val="20"/>
          <w:szCs w:val="20"/>
          <w:lang w:val="es-CO"/>
        </w:rPr>
        <w:t>La galería es responsable de mantener una lista actualizada de las obras de arte disponibles para exhibición y venta, representadas por la lista de piezas.</w:t>
      </w:r>
    </w:p>
    <w:p w14:paraId="6681AAA8" w14:textId="1AD7421B" w:rsidR="00E874A6" w:rsidRPr="00B27BE5" w:rsidRDefault="00193658" w:rsidP="00B87828">
      <w:pPr>
        <w:pStyle w:val="NormalWeb"/>
        <w:numPr>
          <w:ilvl w:val="0"/>
          <w:numId w:val="12"/>
        </w:numPr>
        <w:rPr>
          <w:rFonts w:ascii="Calibri" w:hAnsi="Calibri" w:cs="Calibri"/>
          <w:sz w:val="20"/>
          <w:szCs w:val="20"/>
          <w:lang w:val="es-CO"/>
        </w:rPr>
      </w:pPr>
      <w:r w:rsidRPr="00B27BE5">
        <w:rPr>
          <w:rFonts w:ascii="Calibri" w:hAnsi="Calibri" w:cs="Calibri"/>
          <w:sz w:val="20"/>
          <w:szCs w:val="20"/>
          <w:lang w:val="es-CO"/>
        </w:rPr>
        <w:t>Es responsable de organizar y llevar a cabo subastas de obras de arte, gestionando tanto las subastas en sí como la participación de los usuarios interesados, lo cual se refleja en la lista de subastas y usuarios.</w:t>
      </w:r>
    </w:p>
    <w:p w14:paraId="13B3CFB4" w14:textId="610B21B2" w:rsidR="00B87828" w:rsidRPr="00B27BE5" w:rsidRDefault="00AB2568" w:rsidP="00B87828">
      <w:pPr>
        <w:pStyle w:val="NormalWeb"/>
        <w:numPr>
          <w:ilvl w:val="0"/>
          <w:numId w:val="12"/>
        </w:numPr>
        <w:rPr>
          <w:rFonts w:ascii="Calibri" w:hAnsi="Calibri" w:cs="Calibri"/>
          <w:sz w:val="20"/>
          <w:szCs w:val="20"/>
          <w:lang w:val="es-CO"/>
        </w:rPr>
      </w:pPr>
      <w:r w:rsidRPr="00B27BE5">
        <w:rPr>
          <w:rFonts w:ascii="Calibri" w:hAnsi="Calibri" w:cs="Calibri"/>
          <w:sz w:val="20"/>
          <w:szCs w:val="20"/>
          <w:lang w:val="es-CO"/>
        </w:rPr>
        <w:t xml:space="preserve">Debe mantener un registro preciso de la información de la galería, incluyendo su nombre y ubicación, facilitando el acceso a estos detalles a través de los métodos </w:t>
      </w:r>
      <w:proofErr w:type="spellStart"/>
      <w:r w:rsidRPr="00B27BE5">
        <w:rPr>
          <w:rFonts w:ascii="Calibri" w:hAnsi="Calibri" w:cs="Calibri"/>
          <w:sz w:val="20"/>
          <w:szCs w:val="20"/>
          <w:lang w:val="es-CO"/>
        </w:rPr>
        <w:t>getNombre</w:t>
      </w:r>
      <w:proofErr w:type="spellEnd"/>
      <w:r w:rsidRPr="00B27BE5">
        <w:rPr>
          <w:rFonts w:ascii="Calibri" w:hAnsi="Calibri" w:cs="Calibri"/>
          <w:sz w:val="20"/>
          <w:szCs w:val="20"/>
          <w:lang w:val="es-CO"/>
        </w:rPr>
        <w:t xml:space="preserve">() y </w:t>
      </w:r>
      <w:proofErr w:type="spellStart"/>
      <w:r w:rsidRPr="00B27BE5">
        <w:rPr>
          <w:rFonts w:ascii="Calibri" w:hAnsi="Calibri" w:cs="Calibri"/>
          <w:sz w:val="20"/>
          <w:szCs w:val="20"/>
          <w:lang w:val="es-CO"/>
        </w:rPr>
        <w:t>getUbicacion</w:t>
      </w:r>
      <w:proofErr w:type="spellEnd"/>
      <w:r w:rsidRPr="00B27BE5">
        <w:rPr>
          <w:rFonts w:ascii="Calibri" w:hAnsi="Calibri" w:cs="Calibri"/>
          <w:sz w:val="20"/>
          <w:szCs w:val="20"/>
          <w:lang w:val="es-CO"/>
        </w:rPr>
        <w:t>().</w:t>
      </w:r>
    </w:p>
    <w:p w14:paraId="41F9C751" w14:textId="5536C136" w:rsidR="001238CA" w:rsidRPr="00B27BE5" w:rsidRDefault="001238CA" w:rsidP="00B87828">
      <w:pPr>
        <w:pStyle w:val="NormalWeb"/>
        <w:numPr>
          <w:ilvl w:val="0"/>
          <w:numId w:val="12"/>
        </w:numPr>
        <w:rPr>
          <w:rFonts w:ascii="Calibri" w:hAnsi="Calibri" w:cs="Calibri"/>
          <w:sz w:val="20"/>
          <w:szCs w:val="20"/>
          <w:lang w:val="es-CO"/>
        </w:rPr>
      </w:pPr>
      <w:r w:rsidRPr="00B27BE5">
        <w:rPr>
          <w:rFonts w:ascii="Calibri" w:hAnsi="Calibri" w:cs="Calibri"/>
          <w:sz w:val="20"/>
          <w:szCs w:val="20"/>
          <w:lang w:val="es-CO"/>
        </w:rPr>
        <w:t>La galería se encarga de interactuar con los clientes y posibles compradores, ofreciendo información sobre las obras de arte disponibles, las subastas en curso y otros eventos relacionados con el arte.</w:t>
      </w:r>
    </w:p>
    <w:p w14:paraId="072BB1F3" w14:textId="58479C12" w:rsidR="6097F6CB" w:rsidRPr="00B27BE5" w:rsidRDefault="00D629C0" w:rsidP="00F631CF">
      <w:pPr>
        <w:pStyle w:val="NormalWeb"/>
        <w:numPr>
          <w:ilvl w:val="0"/>
          <w:numId w:val="12"/>
        </w:numPr>
        <w:rPr>
          <w:rFonts w:ascii="Calibri" w:hAnsi="Calibri" w:cs="Calibri"/>
          <w:sz w:val="20"/>
          <w:szCs w:val="20"/>
          <w:lang w:val="es-CO"/>
        </w:rPr>
      </w:pPr>
      <w:r w:rsidRPr="00B27BE5">
        <w:rPr>
          <w:rFonts w:ascii="Calibri" w:hAnsi="Calibri" w:cs="Calibri"/>
          <w:sz w:val="20"/>
          <w:szCs w:val="20"/>
          <w:lang w:val="es-CO"/>
        </w:rPr>
        <w:t xml:space="preserve">Debe gestionar la colección de obras de arte en su posesión, agregando nuevas piezas a través del método </w:t>
      </w:r>
      <w:proofErr w:type="spellStart"/>
      <w:r w:rsidRPr="00B27BE5">
        <w:rPr>
          <w:rFonts w:ascii="Calibri" w:hAnsi="Calibri" w:cs="Calibri"/>
          <w:sz w:val="20"/>
          <w:szCs w:val="20"/>
          <w:lang w:val="es-CO"/>
        </w:rPr>
        <w:t>agregarPieza</w:t>
      </w:r>
      <w:proofErr w:type="spellEnd"/>
      <w:r w:rsidRPr="00B27BE5">
        <w:rPr>
          <w:rFonts w:ascii="Calibri" w:hAnsi="Calibri" w:cs="Calibri"/>
          <w:sz w:val="20"/>
          <w:szCs w:val="20"/>
          <w:lang w:val="es-CO"/>
        </w:rPr>
        <w:t xml:space="preserve">() y manteniendo un registro de las subastas iniciadas mediante el método </w:t>
      </w:r>
      <w:proofErr w:type="spellStart"/>
      <w:r w:rsidRPr="00B27BE5">
        <w:rPr>
          <w:rFonts w:ascii="Calibri" w:hAnsi="Calibri" w:cs="Calibri"/>
          <w:sz w:val="20"/>
          <w:szCs w:val="20"/>
          <w:lang w:val="es-CO"/>
        </w:rPr>
        <w:t>iniciarSubasta</w:t>
      </w:r>
      <w:proofErr w:type="spellEnd"/>
      <w:r w:rsidRPr="00B27BE5">
        <w:rPr>
          <w:rFonts w:ascii="Calibri" w:hAnsi="Calibri" w:cs="Calibri"/>
          <w:sz w:val="20"/>
          <w:szCs w:val="20"/>
          <w:lang w:val="es-CO"/>
        </w:rPr>
        <w:t>()</w:t>
      </w:r>
      <w:r w:rsidR="00F631CF" w:rsidRPr="00B27BE5">
        <w:rPr>
          <w:rFonts w:ascii="Calibri" w:hAnsi="Calibri" w:cs="Calibri"/>
          <w:sz w:val="20"/>
          <w:szCs w:val="20"/>
          <w:lang w:val="es-CO"/>
        </w:rPr>
        <w:t>.</w:t>
      </w:r>
    </w:p>
    <w:p w14:paraId="2F2D4805" w14:textId="0F61B4AA" w:rsidR="00DE3E2B" w:rsidRDefault="00DE3E2B" w:rsidP="00DE3E2B">
      <w:pPr>
        <w:pStyle w:val="NormalWeb"/>
        <w:rPr>
          <w:rFonts w:ascii="Calibri" w:hAnsi="Calibri" w:cs="Calibri"/>
          <w:sz w:val="20"/>
          <w:szCs w:val="20"/>
          <w:lang w:val="es-ES"/>
        </w:rPr>
      </w:pPr>
      <w:r w:rsidRPr="00B27BE5">
        <w:rPr>
          <w:rFonts w:ascii="Calibri" w:hAnsi="Calibri" w:cs="Calibri"/>
          <w:sz w:val="20"/>
          <w:szCs w:val="20"/>
          <w:lang w:val="es-CO"/>
        </w:rPr>
        <w:lastRenderedPageBreak/>
        <w:t>3.6.1. Componentes candidatos y estereotipos</w:t>
      </w:r>
    </w:p>
    <w:p w14:paraId="2D6E23AF" w14:textId="0D01FFD4" w:rsidR="00A812A3" w:rsidRDefault="00A812A3" w:rsidP="00DE3E2B">
      <w:pPr>
        <w:pStyle w:val="NormalWeb"/>
        <w:rPr>
          <w:rFonts w:ascii="Calibri" w:hAnsi="Calibri" w:cs="Calibri"/>
          <w:sz w:val="20"/>
          <w:szCs w:val="20"/>
          <w:lang w:val="es-ES"/>
        </w:rPr>
      </w:pPr>
      <w:r w:rsidRPr="00B27BE5">
        <w:rPr>
          <w:rFonts w:ascii="Calibri" w:hAnsi="Calibri" w:cs="Calibri"/>
          <w:sz w:val="20"/>
          <w:szCs w:val="20"/>
          <w:lang w:val="es-CO"/>
        </w:rPr>
        <w:t>Los componentes candidatos y estereotipos asociados en el contexto de la galería de arte incluyen: en primer lugar, el componente principal de la "Galería" en sí, que abarca atributos como el nombre y la ubicación, además de gestionar listas de obras de arte representadas por la lista de piezas y subastas. Dentro de este marco, los estereotipos destacados comprenden la representación de las "Piezas" de arte y las "Subastas", cada una con sus propias listas asociadas, mientras que las "Personas" interesadas en participar en las subastas se incluyen como parte del estereotipo de "Usuarios". Estos componentes y estereotipos son esenciales para la gestión y promoción efectiva de la colección de arte, así como para la organización de eventos como subastas dentro del contexto de la galería.</w:t>
      </w:r>
    </w:p>
    <w:p w14:paraId="6BF80730" w14:textId="77777777" w:rsidR="00673906" w:rsidRDefault="00673906" w:rsidP="00673906">
      <w:pPr>
        <w:pStyle w:val="NormalWeb"/>
        <w:rPr>
          <w:rFonts w:ascii="Calibri" w:hAnsi="Calibri" w:cs="Calibri"/>
          <w:sz w:val="20"/>
          <w:szCs w:val="20"/>
          <w:lang w:val="es-ES"/>
        </w:rPr>
      </w:pPr>
      <w:r w:rsidRPr="2D4FA2F2">
        <w:rPr>
          <w:rFonts w:ascii="Calibri" w:hAnsi="Calibri" w:cs="Calibri"/>
          <w:sz w:val="20"/>
          <w:szCs w:val="20"/>
        </w:rPr>
        <w:t xml:space="preserve">3.6.2. </w:t>
      </w:r>
      <w:proofErr w:type="spellStart"/>
      <w:r w:rsidRPr="2D4FA2F2">
        <w:rPr>
          <w:rFonts w:ascii="Calibri" w:hAnsi="Calibri" w:cs="Calibri"/>
          <w:sz w:val="20"/>
          <w:szCs w:val="20"/>
        </w:rPr>
        <w:t>Responsabilidades</w:t>
      </w:r>
      <w:proofErr w:type="spellEnd"/>
      <w:r w:rsidRPr="2D4FA2F2">
        <w:rPr>
          <w:rFonts w:ascii="Calibri" w:hAnsi="Calibri" w:cs="Calibri"/>
          <w:sz w:val="20"/>
          <w:szCs w:val="20"/>
        </w:rPr>
        <w:t xml:space="preserve"> y </w:t>
      </w:r>
      <w:proofErr w:type="spellStart"/>
      <w:r w:rsidRPr="2D4FA2F2">
        <w:rPr>
          <w:rFonts w:ascii="Calibri" w:hAnsi="Calibri" w:cs="Calibri"/>
          <w:sz w:val="20"/>
          <w:szCs w:val="20"/>
        </w:rPr>
        <w:t>colaboraciones</w:t>
      </w:r>
      <w:proofErr w:type="spellEnd"/>
    </w:p>
    <w:p w14:paraId="267331BC" w14:textId="1CC381DC" w:rsidR="004379C8" w:rsidRPr="004379C8" w:rsidRDefault="008D2463" w:rsidP="08612512">
      <w:pPr>
        <w:pStyle w:val="NormalWeb"/>
        <w:rPr>
          <w:rFonts w:ascii="Calibri" w:hAnsi="Calibri" w:cs="Calibri"/>
          <w:sz w:val="20"/>
          <w:szCs w:val="20"/>
          <w:lang w:val="es-ES"/>
        </w:rPr>
      </w:pPr>
      <w:r w:rsidRPr="008D2463">
        <w:rPr>
          <w:rFonts w:ascii="Calibri" w:hAnsi="Calibri" w:cs="Calibri"/>
          <w:sz w:val="20"/>
          <w:szCs w:val="20"/>
          <w:lang w:val="es-ES"/>
        </w:rPr>
        <w:t>Dentro del entorno de la galería de arte, las responsabilidades y colaboraciones se distribuyen de la siguiente manera: la "Galería" tiene la responsabilidad principal de gestionar su identidad representada por su nombre y ubicación, así como de administrar las colecciones de obras de arte y subastas, agregando y manteniendo registros precisos de piezas y eventos respectivamente. Además, debe facilitar el acceso a la información sobre sus actividades a través de métodos de obtención de nombre y ubicación. Colabora estrechamente con los componentes "Pieza" y "Subasta", donde las piezas de arte se agregan y exhiben dentro de la galería, mientras que las subastas se organizan y gestionan, facilitando así la interacción con los usuarios interesados, quienes también son colaboradores directos en el proceso de participación en subastas</w:t>
      </w:r>
      <w:r w:rsidR="00C8028B">
        <w:rPr>
          <w:rFonts w:ascii="Calibri" w:hAnsi="Calibri" w:cs="Calibri"/>
          <w:sz w:val="20"/>
          <w:szCs w:val="20"/>
          <w:lang w:val="es-ES"/>
        </w:rPr>
        <w:t>.</w:t>
      </w:r>
    </w:p>
    <w:p w14:paraId="07EA9ABC" w14:textId="1ADCDF67" w:rsidR="08612512" w:rsidRDefault="08612512" w:rsidP="08612512">
      <w:pPr>
        <w:pStyle w:val="NormalWeb"/>
        <w:rPr>
          <w:rFonts w:ascii="Calibri" w:hAnsi="Calibri" w:cs="Calibri"/>
          <w:sz w:val="20"/>
          <w:szCs w:val="20"/>
          <w:lang w:val="es-ES"/>
        </w:rPr>
      </w:pPr>
      <w:r w:rsidRPr="00B27BE5">
        <w:rPr>
          <w:rFonts w:ascii="Calibri" w:hAnsi="Calibri" w:cs="Calibri"/>
          <w:sz w:val="20"/>
          <w:szCs w:val="20"/>
          <w:lang w:val="es-CO"/>
        </w:rPr>
        <w:t xml:space="preserve">4. </w:t>
      </w:r>
      <w:r w:rsidR="3D4593C3" w:rsidRPr="00B27BE5">
        <w:rPr>
          <w:rFonts w:ascii="Calibri" w:hAnsi="Calibri" w:cs="Calibri"/>
          <w:sz w:val="20"/>
          <w:szCs w:val="20"/>
          <w:lang w:val="es-CO"/>
        </w:rPr>
        <w:t>Diseño final</w:t>
      </w:r>
    </w:p>
    <w:p w14:paraId="4B712B86" w14:textId="52B795CC" w:rsidR="00B674CE" w:rsidRPr="00B27BE5" w:rsidRDefault="00EE74F6" w:rsidP="00DE3E2B">
      <w:pPr>
        <w:pStyle w:val="NormalWeb"/>
        <w:rPr>
          <w:rFonts w:ascii="Calibri" w:hAnsi="Calibri" w:cs="Calibri"/>
          <w:sz w:val="20"/>
          <w:szCs w:val="20"/>
          <w:lang w:val="es-CO"/>
        </w:rPr>
      </w:pPr>
      <w:r w:rsidRPr="00B27BE5">
        <w:rPr>
          <w:rFonts w:ascii="Calibri" w:hAnsi="Calibri" w:cs="Calibri"/>
          <w:sz w:val="20"/>
          <w:szCs w:val="20"/>
          <w:lang w:val="es-CO"/>
        </w:rPr>
        <w:t>Después de identificar las relaciones y descomponer las clases por componente, se ha elaborado el diseño final correspondiente. Esto nos proporciona una base sólida para proceder con la implementación de la solución, asegurando que esté alineada con las colaboraciones definidas en el nivel superior.</w:t>
      </w:r>
    </w:p>
    <w:p w14:paraId="07C07F28" w14:textId="235BB86C" w:rsidR="00EE74F6" w:rsidRPr="00B27BE5" w:rsidRDefault="00EE74F6" w:rsidP="00DE3E2B">
      <w:pPr>
        <w:pStyle w:val="NormalWeb"/>
        <w:rPr>
          <w:lang w:val="es-CO"/>
        </w:rPr>
      </w:pPr>
    </w:p>
    <w:p w14:paraId="646E58B2" w14:textId="20ED201A" w:rsidR="00EE74F6" w:rsidRPr="001238CA" w:rsidRDefault="30E32F66" w:rsidP="53B130D9">
      <w:pPr>
        <w:pStyle w:val="NormalWeb"/>
      </w:pPr>
      <w:r>
        <w:rPr>
          <w:noProof/>
        </w:rPr>
        <w:drawing>
          <wp:inline distT="0" distB="0" distL="0" distR="0" wp14:anchorId="2FDF92CC" wp14:editId="11E30A61">
            <wp:extent cx="5724524" cy="2305050"/>
            <wp:effectExtent l="0" t="0" r="0" b="0"/>
            <wp:docPr id="1643168605" name="Picture 164316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2305050"/>
                    </a:xfrm>
                    <a:prstGeom prst="rect">
                      <a:avLst/>
                    </a:prstGeom>
                  </pic:spPr>
                </pic:pic>
              </a:graphicData>
            </a:graphic>
          </wp:inline>
        </w:drawing>
      </w:r>
    </w:p>
    <w:p w14:paraId="28F2EB75" w14:textId="21CC3B6C" w:rsidR="00EE74F6" w:rsidRPr="001238CA" w:rsidRDefault="003A3297" w:rsidP="15295802">
      <w:pPr>
        <w:pStyle w:val="NormalWeb"/>
        <w:rPr>
          <w:rFonts w:asciiTheme="minorHAnsi" w:eastAsiaTheme="minorEastAsia" w:hAnsiTheme="minorHAnsi" w:cstheme="minorBidi"/>
          <w:b/>
          <w:bCs/>
        </w:rPr>
      </w:pPr>
      <w:hyperlink r:id="rId23">
        <w:r w:rsidR="30E32F66" w:rsidRPr="15295802">
          <w:rPr>
            <w:rStyle w:val="Hyperlink"/>
            <w:b/>
            <w:bCs/>
          </w:rPr>
          <w:t>https://lucid.app/lucidchart/ad069b68-5c6e-485f-bae8-05024524f17f/edit?view_items=iEysJV2hnBm8&amp;invitationId=inv_bce5f299-45c3-46e4-a81b-2432cc4f8977</w:t>
        </w:r>
      </w:hyperlink>
    </w:p>
    <w:p w14:paraId="730E25FA" w14:textId="004614CE" w:rsidR="00EE74F6" w:rsidRPr="001238CA" w:rsidRDefault="00EE74F6" w:rsidP="15295802">
      <w:pPr>
        <w:pStyle w:val="NormalWeb"/>
        <w:rPr>
          <w:rFonts w:asciiTheme="minorHAnsi" w:eastAsiaTheme="minorEastAsia" w:hAnsiTheme="minorHAnsi" w:cstheme="minorBidi"/>
          <w:b/>
          <w:bCs/>
        </w:rPr>
      </w:pPr>
    </w:p>
    <w:p w14:paraId="7D9503ED" w14:textId="5148E21C" w:rsidR="00EE74F6" w:rsidRPr="00B27BE5" w:rsidRDefault="266B86E8" w:rsidP="53B130D9">
      <w:pPr>
        <w:pStyle w:val="NormalWeb"/>
        <w:rPr>
          <w:rFonts w:ascii="Calibri" w:hAnsi="Calibri" w:cs="Calibri"/>
          <w:b/>
          <w:bCs/>
          <w:sz w:val="20"/>
          <w:szCs w:val="20"/>
          <w:lang w:val="es-CO"/>
        </w:rPr>
      </w:pPr>
      <w:r w:rsidRPr="00B27BE5">
        <w:rPr>
          <w:rFonts w:asciiTheme="minorHAnsi" w:eastAsiaTheme="minorEastAsia" w:hAnsiTheme="minorHAnsi" w:cstheme="minorBidi"/>
          <w:b/>
          <w:bCs/>
          <w:lang w:val="es-CO"/>
        </w:rPr>
        <w:t>Historias de usuario</w:t>
      </w:r>
    </w:p>
    <w:p w14:paraId="0586175A" w14:textId="3F45C788" w:rsidR="6211C46D" w:rsidRPr="00B27BE5" w:rsidRDefault="6211C46D" w:rsidP="6211C46D">
      <w:pPr>
        <w:pStyle w:val="NormalWeb"/>
        <w:rPr>
          <w:rFonts w:asciiTheme="minorHAnsi" w:eastAsiaTheme="minorEastAsia" w:hAnsiTheme="minorHAnsi" w:cstheme="minorBidi"/>
          <w:b/>
          <w:bCs/>
          <w:lang w:val="es-CO"/>
        </w:rPr>
      </w:pPr>
    </w:p>
    <w:p w14:paraId="717BFA59" w14:textId="0888C92C" w:rsidR="2632CC66" w:rsidRPr="00B27BE5" w:rsidRDefault="2632CC66" w:rsidP="4F9B68B1">
      <w:pPr>
        <w:pStyle w:val="NormalWeb"/>
        <w:rPr>
          <w:rFonts w:asciiTheme="minorHAnsi" w:eastAsiaTheme="minorEastAsia" w:hAnsiTheme="minorHAnsi" w:cstheme="minorBidi"/>
          <w:lang w:val="es-CO"/>
        </w:rPr>
      </w:pPr>
      <w:r w:rsidRPr="00B27BE5">
        <w:rPr>
          <w:rFonts w:asciiTheme="minorHAnsi" w:eastAsiaTheme="minorEastAsia" w:hAnsiTheme="minorHAnsi" w:cstheme="minorBidi"/>
          <w:lang w:val="es-CO"/>
        </w:rPr>
        <w:t>Administrador del sistema</w:t>
      </w:r>
    </w:p>
    <w:p w14:paraId="31111085" w14:textId="1FD2F589" w:rsidR="4CD55479" w:rsidRPr="00B27BE5" w:rsidRDefault="4CD55479" w:rsidP="4CD55479">
      <w:pPr>
        <w:pStyle w:val="NormalWeb"/>
        <w:rPr>
          <w:rFonts w:asciiTheme="minorHAnsi" w:eastAsiaTheme="minorEastAsia" w:hAnsiTheme="minorHAnsi" w:cstheme="minorBidi"/>
          <w:lang w:val="es-CO"/>
        </w:rPr>
      </w:pPr>
    </w:p>
    <w:p w14:paraId="06C39FB3" w14:textId="4D122B68" w:rsidR="1E46DD22" w:rsidRDefault="1E46DD22" w:rsidP="4CD55479">
      <w:pPr>
        <w:pStyle w:val="NormalWeb"/>
        <w:rPr>
          <w:rFonts w:asciiTheme="minorHAnsi" w:eastAsiaTheme="minorEastAsia" w:hAnsiTheme="minorHAnsi" w:cstheme="minorBidi"/>
          <w:lang w:val="es-ES"/>
        </w:rPr>
      </w:pPr>
      <w:r w:rsidRPr="4CD55479">
        <w:rPr>
          <w:rFonts w:asciiTheme="minorHAnsi" w:eastAsiaTheme="minorEastAsia" w:hAnsiTheme="minorHAnsi" w:cstheme="minorBidi"/>
          <w:lang w:val="es-ES"/>
        </w:rPr>
        <w:t xml:space="preserve">Una tarea del administrador es poder registrar una pieza nueva, al </w:t>
      </w:r>
      <w:r w:rsidR="000C32C5">
        <w:rPr>
          <w:rFonts w:asciiTheme="minorHAnsi" w:eastAsiaTheme="minorEastAsia" w:hAnsiTheme="minorHAnsi" w:cstheme="minorBidi"/>
          <w:lang w:val="es-ES"/>
        </w:rPr>
        <w:t>seleccionar</w:t>
      </w:r>
      <w:r w:rsidRPr="4CD55479">
        <w:rPr>
          <w:rFonts w:asciiTheme="minorHAnsi" w:eastAsiaTheme="minorEastAsia" w:hAnsiTheme="minorHAnsi" w:cstheme="minorBidi"/>
          <w:lang w:val="es-ES"/>
        </w:rPr>
        <w:t xml:space="preserve"> la opción de “Registrar pieza”</w:t>
      </w:r>
      <w:r w:rsidR="1A22C9CF" w:rsidRPr="4CD55479">
        <w:rPr>
          <w:rFonts w:asciiTheme="minorHAnsi" w:eastAsiaTheme="minorEastAsia" w:hAnsiTheme="minorHAnsi" w:cstheme="minorBidi"/>
          <w:lang w:val="es-ES"/>
        </w:rPr>
        <w:t xml:space="preserve"> este le pide al administrador que ingrese los siguientes datos: Nombre de la pieza, autor, propietario, año de creación, tipo de pieza, estado de venta</w:t>
      </w:r>
      <w:r w:rsidR="6BAB89EE" w:rsidRPr="4CD55479">
        <w:rPr>
          <w:rFonts w:asciiTheme="minorHAnsi" w:eastAsiaTheme="minorEastAsia" w:hAnsiTheme="minorHAnsi" w:cstheme="minorBidi"/>
          <w:lang w:val="es-ES"/>
        </w:rPr>
        <w:t xml:space="preserve"> (s</w:t>
      </w:r>
      <w:r w:rsidR="410DE36D" w:rsidRPr="4CD55479">
        <w:rPr>
          <w:rFonts w:asciiTheme="minorHAnsi" w:eastAsiaTheme="minorEastAsia" w:hAnsiTheme="minorHAnsi" w:cstheme="minorBidi"/>
          <w:lang w:val="es-ES"/>
        </w:rPr>
        <w:t xml:space="preserve">e debe mencionar si </w:t>
      </w:r>
      <w:r w:rsidR="0DEC7ADB" w:rsidRPr="4CD55479">
        <w:rPr>
          <w:rFonts w:asciiTheme="minorHAnsi" w:eastAsiaTheme="minorEastAsia" w:hAnsiTheme="minorHAnsi" w:cstheme="minorBidi"/>
          <w:lang w:val="es-ES"/>
        </w:rPr>
        <w:t xml:space="preserve">es </w:t>
      </w:r>
      <w:r w:rsidR="56FDB452" w:rsidRPr="4CD55479">
        <w:rPr>
          <w:rFonts w:asciiTheme="minorHAnsi" w:eastAsiaTheme="minorEastAsia" w:hAnsiTheme="minorHAnsi" w:cstheme="minorBidi"/>
          <w:lang w:val="es-ES"/>
        </w:rPr>
        <w:t xml:space="preserve">solo por exhibición, si </w:t>
      </w:r>
      <w:r w:rsidR="0F4DCDD0" w:rsidRPr="4CD55479">
        <w:rPr>
          <w:rFonts w:asciiTheme="minorHAnsi" w:eastAsiaTheme="minorEastAsia" w:hAnsiTheme="minorHAnsi" w:cstheme="minorBidi"/>
          <w:lang w:val="es-ES"/>
        </w:rPr>
        <w:t xml:space="preserve">tiene precio fijo o si se </w:t>
      </w:r>
      <w:r w:rsidR="3B757B5C" w:rsidRPr="4CD55479">
        <w:rPr>
          <w:rFonts w:asciiTheme="minorHAnsi" w:eastAsiaTheme="minorEastAsia" w:hAnsiTheme="minorHAnsi" w:cstheme="minorBidi"/>
          <w:lang w:val="es-ES"/>
        </w:rPr>
        <w:t>venderá</w:t>
      </w:r>
      <w:r w:rsidR="0F4DCDD0" w:rsidRPr="4CD55479">
        <w:rPr>
          <w:rFonts w:asciiTheme="minorHAnsi" w:eastAsiaTheme="minorEastAsia" w:hAnsiTheme="minorHAnsi" w:cstheme="minorBidi"/>
          <w:lang w:val="es-ES"/>
        </w:rPr>
        <w:t xml:space="preserve"> por subasta la cual pide el precio </w:t>
      </w:r>
      <w:r w:rsidR="7E6851DD" w:rsidRPr="4CD55479">
        <w:rPr>
          <w:rFonts w:asciiTheme="minorHAnsi" w:eastAsiaTheme="minorEastAsia" w:hAnsiTheme="minorHAnsi" w:cstheme="minorBidi"/>
          <w:lang w:val="es-ES"/>
        </w:rPr>
        <w:t>mínimo</w:t>
      </w:r>
      <w:r w:rsidR="0F4DCDD0" w:rsidRPr="4CD55479">
        <w:rPr>
          <w:rFonts w:asciiTheme="minorHAnsi" w:eastAsiaTheme="minorEastAsia" w:hAnsiTheme="minorHAnsi" w:cstheme="minorBidi"/>
          <w:lang w:val="es-ES"/>
        </w:rPr>
        <w:t xml:space="preserve"> e inicial.</w:t>
      </w:r>
    </w:p>
    <w:p w14:paraId="0F224A1F" w14:textId="248B6F5A" w:rsidR="4CD55479" w:rsidRDefault="4CD55479" w:rsidP="4CD55479">
      <w:pPr>
        <w:pStyle w:val="NormalWeb"/>
        <w:rPr>
          <w:rFonts w:asciiTheme="minorHAnsi" w:eastAsiaTheme="minorEastAsia" w:hAnsiTheme="minorHAnsi" w:cstheme="minorBidi"/>
          <w:lang w:val="es-ES"/>
        </w:rPr>
      </w:pPr>
    </w:p>
    <w:p w14:paraId="26A462E1" w14:textId="36CA5FDE" w:rsidR="0884A36C" w:rsidRDefault="0884A36C" w:rsidP="4CD55479">
      <w:pPr>
        <w:pStyle w:val="NormalWeb"/>
        <w:rPr>
          <w:rFonts w:asciiTheme="minorHAnsi" w:eastAsiaTheme="minorEastAsia" w:hAnsiTheme="minorHAnsi" w:cstheme="minorBidi"/>
          <w:lang w:val="es-ES"/>
        </w:rPr>
      </w:pPr>
      <w:r w:rsidRPr="4CD55479">
        <w:rPr>
          <w:rFonts w:asciiTheme="minorHAnsi" w:eastAsiaTheme="minorEastAsia" w:hAnsiTheme="minorHAnsi" w:cstheme="minorBidi"/>
          <w:lang w:val="es-ES"/>
        </w:rPr>
        <w:t xml:space="preserve">De igual manera cuando el estado de venta </w:t>
      </w:r>
      <w:r w:rsidR="48FD991B" w:rsidRPr="4CD55479">
        <w:rPr>
          <w:rFonts w:asciiTheme="minorHAnsi" w:eastAsiaTheme="minorEastAsia" w:hAnsiTheme="minorHAnsi" w:cstheme="minorBidi"/>
          <w:lang w:val="es-ES"/>
        </w:rPr>
        <w:t>haya cambiado, en caso de que un comprador haya comprado una pieza es necesario que el administrador pueda actualizar este c</w:t>
      </w:r>
      <w:r w:rsidR="667954A5" w:rsidRPr="4CD55479">
        <w:rPr>
          <w:rFonts w:asciiTheme="minorHAnsi" w:eastAsiaTheme="minorEastAsia" w:hAnsiTheme="minorHAnsi" w:cstheme="minorBidi"/>
          <w:lang w:val="es-ES"/>
        </w:rPr>
        <w:t xml:space="preserve">ambio en el registro por lo que debe de elegir la </w:t>
      </w:r>
      <w:r w:rsidR="094FA378" w:rsidRPr="4CD55479">
        <w:rPr>
          <w:rFonts w:asciiTheme="minorHAnsi" w:eastAsiaTheme="minorEastAsia" w:hAnsiTheme="minorHAnsi" w:cstheme="minorBidi"/>
          <w:lang w:val="es-ES"/>
        </w:rPr>
        <w:t>opción</w:t>
      </w:r>
      <w:r w:rsidR="667954A5" w:rsidRPr="4CD55479">
        <w:rPr>
          <w:rFonts w:asciiTheme="minorHAnsi" w:eastAsiaTheme="minorEastAsia" w:hAnsiTheme="minorHAnsi" w:cstheme="minorBidi"/>
          <w:lang w:val="es-ES"/>
        </w:rPr>
        <w:t xml:space="preserve"> de “</w:t>
      </w:r>
      <w:r w:rsidR="6F24E30B" w:rsidRPr="4CD55479">
        <w:rPr>
          <w:rFonts w:asciiTheme="minorHAnsi" w:eastAsiaTheme="minorEastAsia" w:hAnsiTheme="minorHAnsi" w:cstheme="minorBidi"/>
          <w:lang w:val="es-ES"/>
        </w:rPr>
        <w:t xml:space="preserve">Actualizar registro piezas” en este </w:t>
      </w:r>
      <w:r w:rsidR="3532BC6E" w:rsidRPr="4CD55479">
        <w:rPr>
          <w:rFonts w:asciiTheme="minorHAnsi" w:eastAsiaTheme="minorEastAsia" w:hAnsiTheme="minorHAnsi" w:cstheme="minorBidi"/>
          <w:lang w:val="es-ES"/>
        </w:rPr>
        <w:t>podrá</w:t>
      </w:r>
      <w:r w:rsidR="6F24E30B" w:rsidRPr="4CD55479">
        <w:rPr>
          <w:rFonts w:asciiTheme="minorHAnsi" w:eastAsiaTheme="minorEastAsia" w:hAnsiTheme="minorHAnsi" w:cstheme="minorBidi"/>
          <w:lang w:val="es-ES"/>
        </w:rPr>
        <w:t xml:space="preserve"> </w:t>
      </w:r>
      <w:r w:rsidR="635346F1" w:rsidRPr="4CD55479">
        <w:rPr>
          <w:rFonts w:asciiTheme="minorHAnsi" w:eastAsiaTheme="minorEastAsia" w:hAnsiTheme="minorHAnsi" w:cstheme="minorBidi"/>
          <w:lang w:val="es-ES"/>
        </w:rPr>
        <w:t>cambiar</w:t>
      </w:r>
      <w:r w:rsidR="6F24E30B" w:rsidRPr="4CD55479">
        <w:rPr>
          <w:rFonts w:asciiTheme="minorHAnsi" w:eastAsiaTheme="minorEastAsia" w:hAnsiTheme="minorHAnsi" w:cstheme="minorBidi"/>
          <w:lang w:val="es-ES"/>
        </w:rPr>
        <w:t xml:space="preserve"> el estado de venta</w:t>
      </w:r>
      <w:r w:rsidR="45DB3767" w:rsidRPr="4CD55479">
        <w:rPr>
          <w:rFonts w:asciiTheme="minorHAnsi" w:eastAsiaTheme="minorEastAsia" w:hAnsiTheme="minorHAnsi" w:cstheme="minorBidi"/>
          <w:lang w:val="es-ES"/>
        </w:rPr>
        <w:t xml:space="preserve"> y mencionar que la pieza ya está comprada</w:t>
      </w:r>
      <w:r w:rsidR="6F24E30B" w:rsidRPr="4CD55479">
        <w:rPr>
          <w:rFonts w:asciiTheme="minorHAnsi" w:eastAsiaTheme="minorEastAsia" w:hAnsiTheme="minorHAnsi" w:cstheme="minorBidi"/>
          <w:lang w:val="es-ES"/>
        </w:rPr>
        <w:t>.</w:t>
      </w:r>
    </w:p>
    <w:p w14:paraId="15B6FEC7" w14:textId="73CCBDD6" w:rsidR="4CD55479" w:rsidRDefault="4CD55479" w:rsidP="4CD55479">
      <w:pPr>
        <w:pStyle w:val="NormalWeb"/>
        <w:rPr>
          <w:rFonts w:asciiTheme="minorHAnsi" w:eastAsiaTheme="minorEastAsia" w:hAnsiTheme="minorHAnsi" w:cstheme="minorBidi"/>
          <w:lang w:val="es-ES"/>
        </w:rPr>
      </w:pPr>
    </w:p>
    <w:p w14:paraId="2E47748D" w14:textId="4192888D" w:rsidR="35F4172B" w:rsidRDefault="35F4172B" w:rsidP="4CD55479">
      <w:pPr>
        <w:pStyle w:val="NormalWeb"/>
        <w:rPr>
          <w:rFonts w:asciiTheme="minorHAnsi" w:eastAsiaTheme="minorEastAsia" w:hAnsiTheme="minorHAnsi" w:cstheme="minorBidi"/>
          <w:lang w:val="es-ES"/>
        </w:rPr>
      </w:pPr>
      <w:r w:rsidRPr="4CD55479">
        <w:rPr>
          <w:rFonts w:asciiTheme="minorHAnsi" w:eastAsiaTheme="minorEastAsia" w:hAnsiTheme="minorHAnsi" w:cstheme="minorBidi"/>
          <w:lang w:val="es-ES"/>
        </w:rPr>
        <w:t xml:space="preserve">Cuando el administrador haya cambiado el estado de la pieza a vendido, es necesario que este sea registrado en un historial de piezas vendidas por lo que </w:t>
      </w:r>
      <w:r w:rsidR="3BD62556" w:rsidRPr="6E121DCA">
        <w:rPr>
          <w:rFonts w:asciiTheme="minorHAnsi" w:eastAsiaTheme="minorEastAsia" w:hAnsiTheme="minorHAnsi" w:cstheme="minorBidi"/>
          <w:lang w:val="es-ES"/>
        </w:rPr>
        <w:t>deberá</w:t>
      </w:r>
      <w:r w:rsidRPr="4CD55479">
        <w:rPr>
          <w:rFonts w:asciiTheme="minorHAnsi" w:eastAsiaTheme="minorEastAsia" w:hAnsiTheme="minorHAnsi" w:cstheme="minorBidi"/>
          <w:lang w:val="es-ES"/>
        </w:rPr>
        <w:t xml:space="preserve"> elegir la opción de “Registrar piezas” en este </w:t>
      </w:r>
      <w:r w:rsidR="422A8089" w:rsidRPr="4CD55479">
        <w:rPr>
          <w:rFonts w:asciiTheme="minorHAnsi" w:eastAsiaTheme="minorEastAsia" w:hAnsiTheme="minorHAnsi" w:cstheme="minorBidi"/>
          <w:lang w:val="es-ES"/>
        </w:rPr>
        <w:t>deberá</w:t>
      </w:r>
      <w:r w:rsidR="15502F13" w:rsidRPr="4CD55479">
        <w:rPr>
          <w:rFonts w:asciiTheme="minorHAnsi" w:eastAsiaTheme="minorEastAsia" w:hAnsiTheme="minorHAnsi" w:cstheme="minorBidi"/>
          <w:lang w:val="es-ES"/>
        </w:rPr>
        <w:t xml:space="preserve"> ingresar toda la información de la pieza (nombre de la pieza, autor, propietario, año de creación y tipo) con u</w:t>
      </w:r>
      <w:r w:rsidR="72CE912D" w:rsidRPr="4CD55479">
        <w:rPr>
          <w:rFonts w:asciiTheme="minorHAnsi" w:eastAsiaTheme="minorEastAsia" w:hAnsiTheme="minorHAnsi" w:cstheme="minorBidi"/>
          <w:lang w:val="es-ES"/>
        </w:rPr>
        <w:t xml:space="preserve">na nueva información la cual </w:t>
      </w:r>
      <w:r w:rsidR="2700AB11" w:rsidRPr="6E121DCA">
        <w:rPr>
          <w:rFonts w:asciiTheme="minorHAnsi" w:eastAsiaTheme="minorEastAsia" w:hAnsiTheme="minorHAnsi" w:cstheme="minorBidi"/>
          <w:lang w:val="es-ES"/>
        </w:rPr>
        <w:t>será</w:t>
      </w:r>
      <w:r w:rsidR="72CE912D" w:rsidRPr="4CD55479">
        <w:rPr>
          <w:rFonts w:asciiTheme="minorHAnsi" w:eastAsiaTheme="minorEastAsia" w:hAnsiTheme="minorHAnsi" w:cstheme="minorBidi"/>
          <w:lang w:val="es-ES"/>
        </w:rPr>
        <w:t>: monto de venta, el nombre del comprador y la hora y la fecha de este.</w:t>
      </w:r>
    </w:p>
    <w:p w14:paraId="61D24148" w14:textId="79529824" w:rsidR="6E121DCA" w:rsidRDefault="6E121DCA" w:rsidP="6E121DCA">
      <w:pPr>
        <w:pStyle w:val="NormalWeb"/>
        <w:rPr>
          <w:rFonts w:asciiTheme="minorHAnsi" w:eastAsiaTheme="minorEastAsia" w:hAnsiTheme="minorHAnsi" w:cstheme="minorBidi"/>
          <w:lang w:val="es-ES"/>
        </w:rPr>
      </w:pPr>
    </w:p>
    <w:p w14:paraId="6A735B0F" w14:textId="3D61C6FF" w:rsidR="4B7BDF43" w:rsidRDefault="4B7BDF43" w:rsidP="327C51CE">
      <w:pPr>
        <w:pStyle w:val="NormalWeb"/>
        <w:rPr>
          <w:rFonts w:asciiTheme="minorHAnsi" w:eastAsiaTheme="minorEastAsia" w:hAnsiTheme="minorHAnsi" w:cstheme="minorBidi"/>
          <w:lang w:val="es-ES"/>
        </w:rPr>
      </w:pPr>
      <w:r w:rsidRPr="3E7B5B99">
        <w:rPr>
          <w:rFonts w:asciiTheme="minorHAnsi" w:eastAsiaTheme="minorEastAsia" w:hAnsiTheme="minorHAnsi" w:cstheme="minorBidi"/>
          <w:lang w:val="es-ES"/>
        </w:rPr>
        <w:t xml:space="preserve">En casos de que el administrador haya cometido un error en el registro, como por ejemplo registrar la misma pieza dos veces </w:t>
      </w:r>
      <w:r w:rsidRPr="0627FD33">
        <w:rPr>
          <w:rFonts w:asciiTheme="minorHAnsi" w:eastAsiaTheme="minorEastAsia" w:hAnsiTheme="minorHAnsi" w:cstheme="minorBidi"/>
          <w:lang w:val="es-ES"/>
        </w:rPr>
        <w:t>también</w:t>
      </w:r>
      <w:r w:rsidRPr="3E7B5B99">
        <w:rPr>
          <w:rFonts w:asciiTheme="minorHAnsi" w:eastAsiaTheme="minorEastAsia" w:hAnsiTheme="minorHAnsi" w:cstheme="minorBidi"/>
          <w:lang w:val="es-ES"/>
        </w:rPr>
        <w:t xml:space="preserve"> tendrá </w:t>
      </w:r>
      <w:r w:rsidRPr="0627FD33">
        <w:rPr>
          <w:rFonts w:asciiTheme="minorHAnsi" w:eastAsiaTheme="minorEastAsia" w:hAnsiTheme="minorHAnsi" w:cstheme="minorBidi"/>
          <w:lang w:val="es-ES"/>
        </w:rPr>
        <w:t xml:space="preserve">la opción de “Eliminar pieza” en este </w:t>
      </w:r>
      <w:r w:rsidR="38C5FD2B" w:rsidRPr="20538BB7">
        <w:rPr>
          <w:rFonts w:asciiTheme="minorHAnsi" w:eastAsiaTheme="minorEastAsia" w:hAnsiTheme="minorHAnsi" w:cstheme="minorBidi"/>
          <w:lang w:val="es-ES"/>
        </w:rPr>
        <w:t xml:space="preserve">el </w:t>
      </w:r>
      <w:r w:rsidR="38C5FD2B" w:rsidRPr="14C30835">
        <w:rPr>
          <w:rFonts w:asciiTheme="minorHAnsi" w:eastAsiaTheme="minorEastAsia" w:hAnsiTheme="minorHAnsi" w:cstheme="minorBidi"/>
          <w:lang w:val="es-ES"/>
        </w:rPr>
        <w:t xml:space="preserve">administrador </w:t>
      </w:r>
      <w:proofErr w:type="spellStart"/>
      <w:r w:rsidR="38C5FD2B" w:rsidRPr="14C30835">
        <w:rPr>
          <w:rFonts w:asciiTheme="minorHAnsi" w:eastAsiaTheme="minorEastAsia" w:hAnsiTheme="minorHAnsi" w:cstheme="minorBidi"/>
          <w:lang w:val="es-ES"/>
        </w:rPr>
        <w:t>tendra</w:t>
      </w:r>
      <w:proofErr w:type="spellEnd"/>
      <w:r w:rsidR="38C5FD2B" w:rsidRPr="14C30835">
        <w:rPr>
          <w:rFonts w:asciiTheme="minorHAnsi" w:eastAsiaTheme="minorEastAsia" w:hAnsiTheme="minorHAnsi" w:cstheme="minorBidi"/>
          <w:lang w:val="es-ES"/>
        </w:rPr>
        <w:t xml:space="preserve"> que ingresar el nombre de la pieza y del autor, luego </w:t>
      </w:r>
      <w:r w:rsidR="38C5FD2B" w:rsidRPr="5E35D83A">
        <w:rPr>
          <w:rFonts w:asciiTheme="minorHAnsi" w:eastAsiaTheme="minorEastAsia" w:hAnsiTheme="minorHAnsi" w:cstheme="minorBidi"/>
          <w:lang w:val="es-ES"/>
        </w:rPr>
        <w:t xml:space="preserve">este le mostrará la </w:t>
      </w:r>
      <w:r w:rsidR="4A1C7DF2" w:rsidRPr="288A64F1">
        <w:rPr>
          <w:rFonts w:asciiTheme="minorHAnsi" w:eastAsiaTheme="minorEastAsia" w:hAnsiTheme="minorHAnsi" w:cstheme="minorBidi"/>
          <w:lang w:val="es-ES"/>
        </w:rPr>
        <w:t>información</w:t>
      </w:r>
      <w:r w:rsidR="38C5FD2B" w:rsidRPr="5E35D83A">
        <w:rPr>
          <w:rFonts w:asciiTheme="minorHAnsi" w:eastAsiaTheme="minorEastAsia" w:hAnsiTheme="minorHAnsi" w:cstheme="minorBidi"/>
          <w:lang w:val="es-ES"/>
        </w:rPr>
        <w:t xml:space="preserve"> de la pieza </w:t>
      </w:r>
      <w:r w:rsidR="0450BED4" w:rsidRPr="5E35D83A">
        <w:rPr>
          <w:rFonts w:asciiTheme="minorHAnsi" w:eastAsiaTheme="minorEastAsia" w:hAnsiTheme="minorHAnsi" w:cstheme="minorBidi"/>
          <w:lang w:val="es-ES"/>
        </w:rPr>
        <w:t xml:space="preserve">y le </w:t>
      </w:r>
      <w:r w:rsidR="0450BED4" w:rsidRPr="288A64F1">
        <w:rPr>
          <w:rFonts w:asciiTheme="minorHAnsi" w:eastAsiaTheme="minorEastAsia" w:hAnsiTheme="minorHAnsi" w:cstheme="minorBidi"/>
          <w:lang w:val="es-ES"/>
        </w:rPr>
        <w:t>pedirá</w:t>
      </w:r>
      <w:r w:rsidR="0450BED4" w:rsidRPr="5E35D83A">
        <w:rPr>
          <w:rFonts w:asciiTheme="minorHAnsi" w:eastAsiaTheme="minorEastAsia" w:hAnsiTheme="minorHAnsi" w:cstheme="minorBidi"/>
          <w:lang w:val="es-ES"/>
        </w:rPr>
        <w:t xml:space="preserve"> la confirmación para borrar la pieza.</w:t>
      </w:r>
      <w:commentRangeStart w:id="0"/>
      <w:commentRangeEnd w:id="0"/>
      <w:r w:rsidR="73010CAD">
        <w:rPr>
          <w:rStyle w:val="CommentReference"/>
        </w:rPr>
        <w:commentReference w:id="0"/>
      </w:r>
    </w:p>
    <w:p w14:paraId="0948211E" w14:textId="2694E683" w:rsidR="734B018D" w:rsidRDefault="734B018D" w:rsidP="734B018D">
      <w:pPr>
        <w:pStyle w:val="NormalWeb"/>
        <w:rPr>
          <w:rFonts w:asciiTheme="minorHAnsi" w:eastAsiaTheme="minorEastAsia" w:hAnsiTheme="minorHAnsi" w:cstheme="minorBidi"/>
          <w:lang w:val="es-ES"/>
        </w:rPr>
      </w:pPr>
    </w:p>
    <w:p w14:paraId="723A4417" w14:textId="27071F23" w:rsidR="0A43BCC0" w:rsidRDefault="0A43BCC0" w:rsidP="169D1795">
      <w:pPr>
        <w:pStyle w:val="NormalWeb"/>
        <w:rPr>
          <w:rFonts w:asciiTheme="minorHAnsi" w:eastAsiaTheme="minorEastAsia" w:hAnsiTheme="minorHAnsi" w:cstheme="minorBidi"/>
          <w:lang w:val="es-ES"/>
        </w:rPr>
      </w:pPr>
      <w:r w:rsidRPr="7AB62560">
        <w:rPr>
          <w:rFonts w:asciiTheme="minorHAnsi" w:eastAsiaTheme="minorEastAsia" w:hAnsiTheme="minorHAnsi" w:cstheme="minorBidi"/>
          <w:lang w:val="es-ES"/>
        </w:rPr>
        <w:t xml:space="preserve">Otra función importante del </w:t>
      </w:r>
      <w:r w:rsidRPr="7DED2EAA">
        <w:rPr>
          <w:rFonts w:asciiTheme="minorHAnsi" w:eastAsiaTheme="minorEastAsia" w:hAnsiTheme="minorHAnsi" w:cstheme="minorBidi"/>
          <w:lang w:val="es-ES"/>
        </w:rPr>
        <w:t xml:space="preserve">administrador es </w:t>
      </w:r>
      <w:r w:rsidRPr="33880B74">
        <w:rPr>
          <w:rFonts w:asciiTheme="minorHAnsi" w:eastAsiaTheme="minorEastAsia" w:hAnsiTheme="minorHAnsi" w:cstheme="minorBidi"/>
          <w:lang w:val="es-ES"/>
        </w:rPr>
        <w:t xml:space="preserve">autorizar la </w:t>
      </w:r>
      <w:r w:rsidRPr="72127A7C">
        <w:rPr>
          <w:rFonts w:asciiTheme="minorHAnsi" w:eastAsiaTheme="minorEastAsia" w:hAnsiTheme="minorHAnsi" w:cstheme="minorBidi"/>
          <w:lang w:val="es-ES"/>
        </w:rPr>
        <w:t>compra</w:t>
      </w:r>
      <w:r w:rsidRPr="2336D67F">
        <w:rPr>
          <w:rFonts w:asciiTheme="minorHAnsi" w:eastAsiaTheme="minorEastAsia" w:hAnsiTheme="minorHAnsi" w:cstheme="minorBidi"/>
          <w:lang w:val="es-ES"/>
        </w:rPr>
        <w:t>.</w:t>
      </w:r>
      <w:r w:rsidRPr="5A35D61A">
        <w:rPr>
          <w:rFonts w:asciiTheme="minorHAnsi" w:eastAsiaTheme="minorEastAsia" w:hAnsiTheme="minorHAnsi" w:cstheme="minorBidi"/>
          <w:lang w:val="es-ES"/>
        </w:rPr>
        <w:t xml:space="preserve"> </w:t>
      </w:r>
      <w:r w:rsidRPr="10CDC423">
        <w:rPr>
          <w:rFonts w:asciiTheme="minorHAnsi" w:eastAsiaTheme="minorEastAsia" w:hAnsiTheme="minorHAnsi" w:cstheme="minorBidi"/>
          <w:lang w:val="es-ES"/>
        </w:rPr>
        <w:t xml:space="preserve">Cuando alguien quiere </w:t>
      </w:r>
      <w:r w:rsidRPr="46D4D3E1">
        <w:rPr>
          <w:rFonts w:asciiTheme="minorHAnsi" w:eastAsiaTheme="minorEastAsia" w:hAnsiTheme="minorHAnsi" w:cstheme="minorBidi"/>
          <w:lang w:val="es-ES"/>
        </w:rPr>
        <w:t xml:space="preserve">comprar </w:t>
      </w:r>
      <w:r w:rsidRPr="7D008EF4">
        <w:rPr>
          <w:rFonts w:asciiTheme="minorHAnsi" w:eastAsiaTheme="minorEastAsia" w:hAnsiTheme="minorHAnsi" w:cstheme="minorBidi"/>
          <w:lang w:val="es-ES"/>
        </w:rPr>
        <w:t xml:space="preserve">una pieza </w:t>
      </w:r>
      <w:r w:rsidRPr="005C4394">
        <w:rPr>
          <w:rFonts w:asciiTheme="minorHAnsi" w:eastAsiaTheme="minorEastAsia" w:hAnsiTheme="minorHAnsi" w:cstheme="minorBidi"/>
          <w:lang w:val="es-ES"/>
        </w:rPr>
        <w:t xml:space="preserve">al administrador le llegaran </w:t>
      </w:r>
      <w:r w:rsidRPr="7D4C764F">
        <w:rPr>
          <w:rFonts w:asciiTheme="minorHAnsi" w:eastAsiaTheme="minorEastAsia" w:hAnsiTheme="minorHAnsi" w:cstheme="minorBidi"/>
          <w:lang w:val="es-ES"/>
        </w:rPr>
        <w:t xml:space="preserve">compras </w:t>
      </w:r>
      <w:r w:rsidRPr="21082E9B">
        <w:rPr>
          <w:rFonts w:asciiTheme="minorHAnsi" w:eastAsiaTheme="minorEastAsia" w:hAnsiTheme="minorHAnsi" w:cstheme="minorBidi"/>
          <w:lang w:val="es-ES"/>
        </w:rPr>
        <w:t>pendientes</w:t>
      </w:r>
      <w:r w:rsidRPr="058D6F5C">
        <w:rPr>
          <w:rFonts w:asciiTheme="minorHAnsi" w:eastAsiaTheme="minorEastAsia" w:hAnsiTheme="minorHAnsi" w:cstheme="minorBidi"/>
          <w:lang w:val="es-ES"/>
        </w:rPr>
        <w:t xml:space="preserve"> </w:t>
      </w:r>
      <w:r w:rsidR="334A9C69" w:rsidRPr="6402C576">
        <w:rPr>
          <w:rFonts w:asciiTheme="minorHAnsi" w:eastAsiaTheme="minorEastAsia" w:hAnsiTheme="minorHAnsi" w:cstheme="minorBidi"/>
          <w:lang w:val="es-ES"/>
        </w:rPr>
        <w:t>“</w:t>
      </w:r>
      <w:r w:rsidR="334A9C69" w:rsidRPr="491653D0">
        <w:rPr>
          <w:rFonts w:asciiTheme="minorHAnsi" w:eastAsiaTheme="minorEastAsia" w:hAnsiTheme="minorHAnsi" w:cstheme="minorBidi"/>
          <w:lang w:val="es-ES"/>
        </w:rPr>
        <w:t xml:space="preserve">Ventas </w:t>
      </w:r>
      <w:r w:rsidR="334A9C69" w:rsidRPr="6F112588">
        <w:rPr>
          <w:rFonts w:asciiTheme="minorHAnsi" w:eastAsiaTheme="minorEastAsia" w:hAnsiTheme="minorHAnsi" w:cstheme="minorBidi"/>
          <w:lang w:val="es-ES"/>
        </w:rPr>
        <w:t>por confirmar</w:t>
      </w:r>
      <w:r w:rsidR="334A9C69" w:rsidRPr="700BA616">
        <w:rPr>
          <w:rFonts w:asciiTheme="minorHAnsi" w:eastAsiaTheme="minorEastAsia" w:hAnsiTheme="minorHAnsi" w:cstheme="minorBidi"/>
          <w:lang w:val="es-ES"/>
        </w:rPr>
        <w:t>”</w:t>
      </w:r>
      <w:r w:rsidRPr="5A74A78D">
        <w:rPr>
          <w:rFonts w:asciiTheme="minorHAnsi" w:eastAsiaTheme="minorEastAsia" w:hAnsiTheme="minorHAnsi" w:cstheme="minorBidi"/>
          <w:lang w:val="es-ES"/>
        </w:rPr>
        <w:t xml:space="preserve"> </w:t>
      </w:r>
      <w:r w:rsidRPr="058D6F5C">
        <w:rPr>
          <w:rFonts w:asciiTheme="minorHAnsi" w:eastAsiaTheme="minorEastAsia" w:hAnsiTheme="minorHAnsi" w:cstheme="minorBidi"/>
          <w:lang w:val="es-ES"/>
        </w:rPr>
        <w:t xml:space="preserve">las cuales </w:t>
      </w:r>
      <w:r w:rsidR="5D124CE8" w:rsidRPr="31B417ED">
        <w:rPr>
          <w:rFonts w:asciiTheme="minorHAnsi" w:eastAsiaTheme="minorEastAsia" w:hAnsiTheme="minorHAnsi" w:cstheme="minorBidi"/>
          <w:lang w:val="es-ES"/>
        </w:rPr>
        <w:t>tendrán</w:t>
      </w:r>
      <w:r w:rsidRPr="058D6F5C">
        <w:rPr>
          <w:rFonts w:asciiTheme="minorHAnsi" w:eastAsiaTheme="minorEastAsia" w:hAnsiTheme="minorHAnsi" w:cstheme="minorBidi"/>
          <w:lang w:val="es-ES"/>
        </w:rPr>
        <w:t xml:space="preserve"> la información </w:t>
      </w:r>
      <w:r w:rsidRPr="5FB9D9A9">
        <w:rPr>
          <w:rFonts w:asciiTheme="minorHAnsi" w:eastAsiaTheme="minorEastAsia" w:hAnsiTheme="minorHAnsi" w:cstheme="minorBidi"/>
          <w:lang w:val="es-ES"/>
        </w:rPr>
        <w:t xml:space="preserve">de </w:t>
      </w:r>
      <w:r w:rsidRPr="6ED2878D">
        <w:rPr>
          <w:rFonts w:asciiTheme="minorHAnsi" w:eastAsiaTheme="minorEastAsia" w:hAnsiTheme="minorHAnsi" w:cstheme="minorBidi"/>
          <w:lang w:val="es-ES"/>
        </w:rPr>
        <w:t>la</w:t>
      </w:r>
      <w:r w:rsidR="46471C76" w:rsidRPr="6ED2878D">
        <w:rPr>
          <w:rFonts w:asciiTheme="minorHAnsi" w:eastAsiaTheme="minorEastAsia" w:hAnsiTheme="minorHAnsi" w:cstheme="minorBidi"/>
          <w:lang w:val="es-ES"/>
        </w:rPr>
        <w:t xml:space="preserve"> pieza, el comprador y </w:t>
      </w:r>
      <w:r w:rsidR="6B024DCC" w:rsidRPr="097F96FB">
        <w:rPr>
          <w:rFonts w:asciiTheme="minorHAnsi" w:eastAsiaTheme="minorEastAsia" w:hAnsiTheme="minorHAnsi" w:cstheme="minorBidi"/>
          <w:lang w:val="es-ES"/>
        </w:rPr>
        <w:t>método</w:t>
      </w:r>
      <w:r w:rsidR="46471C76" w:rsidRPr="6ED2878D">
        <w:rPr>
          <w:rFonts w:asciiTheme="minorHAnsi" w:eastAsiaTheme="minorEastAsia" w:hAnsiTheme="minorHAnsi" w:cstheme="minorBidi"/>
          <w:lang w:val="es-ES"/>
        </w:rPr>
        <w:t xml:space="preserve"> de </w:t>
      </w:r>
      <w:r w:rsidR="46471C76" w:rsidRPr="0D41E9D9">
        <w:rPr>
          <w:rFonts w:asciiTheme="minorHAnsi" w:eastAsiaTheme="minorEastAsia" w:hAnsiTheme="minorHAnsi" w:cstheme="minorBidi"/>
          <w:lang w:val="es-ES"/>
        </w:rPr>
        <w:t>pago, el</w:t>
      </w:r>
      <w:r w:rsidR="46471C76" w:rsidRPr="19688562">
        <w:rPr>
          <w:rFonts w:asciiTheme="minorHAnsi" w:eastAsiaTheme="minorEastAsia" w:hAnsiTheme="minorHAnsi" w:cstheme="minorBidi"/>
          <w:lang w:val="es-ES"/>
        </w:rPr>
        <w:t xml:space="preserve"> </w:t>
      </w:r>
      <w:r w:rsidR="46471C76" w:rsidRPr="51AC1DDC">
        <w:rPr>
          <w:rFonts w:asciiTheme="minorHAnsi" w:eastAsiaTheme="minorEastAsia" w:hAnsiTheme="minorHAnsi" w:cstheme="minorBidi"/>
          <w:lang w:val="es-ES"/>
        </w:rPr>
        <w:t xml:space="preserve">administrador </w:t>
      </w:r>
      <w:r w:rsidR="39C036E1" w:rsidRPr="31B417ED">
        <w:rPr>
          <w:rFonts w:asciiTheme="minorHAnsi" w:eastAsiaTheme="minorEastAsia" w:hAnsiTheme="minorHAnsi" w:cstheme="minorBidi"/>
          <w:lang w:val="es-ES"/>
        </w:rPr>
        <w:t>tendrá</w:t>
      </w:r>
      <w:r w:rsidR="46471C76" w:rsidRPr="285C87F1">
        <w:rPr>
          <w:rFonts w:asciiTheme="minorHAnsi" w:eastAsiaTheme="minorEastAsia" w:hAnsiTheme="minorHAnsi" w:cstheme="minorBidi"/>
          <w:lang w:val="es-ES"/>
        </w:rPr>
        <w:t xml:space="preserve"> </w:t>
      </w:r>
      <w:r w:rsidR="46471C76" w:rsidRPr="0AF12751">
        <w:rPr>
          <w:rFonts w:asciiTheme="minorHAnsi" w:eastAsiaTheme="minorEastAsia" w:hAnsiTheme="minorHAnsi" w:cstheme="minorBidi"/>
          <w:lang w:val="es-ES"/>
        </w:rPr>
        <w:t xml:space="preserve">que </w:t>
      </w:r>
      <w:r w:rsidR="00893ADA">
        <w:rPr>
          <w:rFonts w:asciiTheme="minorHAnsi" w:eastAsiaTheme="minorEastAsia" w:hAnsiTheme="minorHAnsi" w:cstheme="minorBidi"/>
          <w:lang w:val="es-ES"/>
        </w:rPr>
        <w:t>seleccionar la opción de</w:t>
      </w:r>
      <w:r w:rsidR="791FE3AA" w:rsidRPr="5A6E1B21">
        <w:rPr>
          <w:rFonts w:asciiTheme="minorHAnsi" w:eastAsiaTheme="minorEastAsia" w:hAnsiTheme="minorHAnsi" w:cstheme="minorBidi"/>
          <w:lang w:val="es-ES"/>
        </w:rPr>
        <w:t xml:space="preserve"> </w:t>
      </w:r>
      <w:r w:rsidR="791FE3AA" w:rsidRPr="5706EC2C">
        <w:rPr>
          <w:rFonts w:asciiTheme="minorHAnsi" w:eastAsiaTheme="minorEastAsia" w:hAnsiTheme="minorHAnsi" w:cstheme="minorBidi"/>
          <w:lang w:val="es-ES"/>
        </w:rPr>
        <w:t>“</w:t>
      </w:r>
      <w:r w:rsidR="791FE3AA" w:rsidRPr="5A6E1B21">
        <w:rPr>
          <w:rFonts w:asciiTheme="minorHAnsi" w:eastAsiaTheme="minorEastAsia" w:hAnsiTheme="minorHAnsi" w:cstheme="minorBidi"/>
          <w:lang w:val="es-ES"/>
        </w:rPr>
        <w:t xml:space="preserve">buscar </w:t>
      </w:r>
      <w:r w:rsidR="791FE3AA" w:rsidRPr="7EDF5D0B">
        <w:rPr>
          <w:rFonts w:asciiTheme="minorHAnsi" w:eastAsiaTheme="minorEastAsia" w:hAnsiTheme="minorHAnsi" w:cstheme="minorBidi"/>
          <w:lang w:val="es-ES"/>
        </w:rPr>
        <w:t xml:space="preserve">usuario </w:t>
      </w:r>
      <w:r w:rsidR="791FE3AA" w:rsidRPr="64943B38">
        <w:rPr>
          <w:rFonts w:asciiTheme="minorHAnsi" w:eastAsiaTheme="minorEastAsia" w:hAnsiTheme="minorHAnsi" w:cstheme="minorBidi"/>
          <w:lang w:val="es-ES"/>
        </w:rPr>
        <w:t>en el sistema”</w:t>
      </w:r>
      <w:r w:rsidR="791FE3AA" w:rsidRPr="097F96FB">
        <w:rPr>
          <w:rFonts w:asciiTheme="minorHAnsi" w:eastAsiaTheme="minorEastAsia" w:hAnsiTheme="minorHAnsi" w:cstheme="minorBidi"/>
          <w:lang w:val="es-ES"/>
        </w:rPr>
        <w:t xml:space="preserve"> </w:t>
      </w:r>
      <w:r w:rsidR="791FE3AA" w:rsidRPr="7EDF5D0B">
        <w:rPr>
          <w:rFonts w:asciiTheme="minorHAnsi" w:eastAsiaTheme="minorEastAsia" w:hAnsiTheme="minorHAnsi" w:cstheme="minorBidi"/>
          <w:lang w:val="es-ES"/>
        </w:rPr>
        <w:t xml:space="preserve">con el fin de </w:t>
      </w:r>
      <w:r w:rsidR="791FE3AA" w:rsidRPr="4519E6D6">
        <w:rPr>
          <w:rFonts w:asciiTheme="minorHAnsi" w:eastAsiaTheme="minorEastAsia" w:hAnsiTheme="minorHAnsi" w:cstheme="minorBidi"/>
          <w:lang w:val="es-ES"/>
        </w:rPr>
        <w:t>asegurarse que la persona sea real</w:t>
      </w:r>
      <w:r w:rsidR="791FE3AA" w:rsidRPr="20F8EC02">
        <w:rPr>
          <w:rFonts w:asciiTheme="minorHAnsi" w:eastAsiaTheme="minorEastAsia" w:hAnsiTheme="minorHAnsi" w:cstheme="minorBidi"/>
          <w:lang w:val="es-ES"/>
        </w:rPr>
        <w:t>, para luego dar la confirmación del pago</w:t>
      </w:r>
      <w:r w:rsidR="791FE3AA" w:rsidRPr="7A2D6672">
        <w:rPr>
          <w:rFonts w:asciiTheme="minorHAnsi" w:eastAsiaTheme="minorEastAsia" w:hAnsiTheme="minorHAnsi" w:cstheme="minorBidi"/>
          <w:lang w:val="es-ES"/>
        </w:rPr>
        <w:t>.</w:t>
      </w:r>
      <w:r w:rsidR="791FE3AA" w:rsidRPr="3E28D6D0">
        <w:rPr>
          <w:rFonts w:asciiTheme="minorHAnsi" w:eastAsiaTheme="minorEastAsia" w:hAnsiTheme="minorHAnsi" w:cstheme="minorBidi"/>
          <w:lang w:val="es-ES"/>
        </w:rPr>
        <w:t xml:space="preserve"> </w:t>
      </w:r>
    </w:p>
    <w:p w14:paraId="717E398A" w14:textId="2ADD41D1" w:rsidR="288A64F1" w:rsidRDefault="288A64F1" w:rsidP="288A64F1">
      <w:pPr>
        <w:pStyle w:val="NormalWeb"/>
        <w:rPr>
          <w:rFonts w:asciiTheme="minorHAnsi" w:eastAsiaTheme="minorEastAsia" w:hAnsiTheme="minorHAnsi" w:cstheme="minorBidi"/>
          <w:lang w:val="es-ES"/>
        </w:rPr>
      </w:pPr>
    </w:p>
    <w:p w14:paraId="3A592B58" w14:textId="18682396" w:rsidR="0160A5E5" w:rsidRDefault="0160A5E5" w:rsidP="288A64F1">
      <w:pPr>
        <w:pStyle w:val="NormalWeb"/>
        <w:rPr>
          <w:rFonts w:asciiTheme="minorHAnsi" w:eastAsiaTheme="minorEastAsia" w:hAnsiTheme="minorHAnsi" w:cstheme="minorBidi"/>
          <w:lang w:val="es-ES"/>
        </w:rPr>
      </w:pPr>
      <w:r w:rsidRPr="288A64F1">
        <w:rPr>
          <w:rFonts w:asciiTheme="minorHAnsi" w:eastAsiaTheme="minorEastAsia" w:hAnsiTheme="minorHAnsi" w:cstheme="minorBidi"/>
          <w:lang w:val="es-ES"/>
        </w:rPr>
        <w:t xml:space="preserve">Por </w:t>
      </w:r>
      <w:r w:rsidR="2E44DB87" w:rsidRPr="32784485">
        <w:rPr>
          <w:rFonts w:asciiTheme="minorHAnsi" w:eastAsiaTheme="minorEastAsia" w:hAnsiTheme="minorHAnsi" w:cstheme="minorBidi"/>
          <w:lang w:val="es-ES"/>
        </w:rPr>
        <w:t>último</w:t>
      </w:r>
      <w:r w:rsidR="63585B23" w:rsidRPr="0B6ED576">
        <w:rPr>
          <w:rFonts w:asciiTheme="minorHAnsi" w:eastAsiaTheme="minorEastAsia" w:hAnsiTheme="minorHAnsi" w:cstheme="minorBidi"/>
          <w:lang w:val="es-ES"/>
        </w:rPr>
        <w:t>,</w:t>
      </w:r>
      <w:r w:rsidRPr="288A64F1">
        <w:rPr>
          <w:rFonts w:asciiTheme="minorHAnsi" w:eastAsiaTheme="minorEastAsia" w:hAnsiTheme="minorHAnsi" w:cstheme="minorBidi"/>
          <w:lang w:val="es-ES"/>
        </w:rPr>
        <w:t xml:space="preserve"> es necesario para la administración de la </w:t>
      </w:r>
      <w:r w:rsidR="0324EFD5" w:rsidRPr="77B3414F">
        <w:rPr>
          <w:rFonts w:asciiTheme="minorHAnsi" w:eastAsiaTheme="minorEastAsia" w:hAnsiTheme="minorHAnsi" w:cstheme="minorBidi"/>
          <w:lang w:val="es-ES"/>
        </w:rPr>
        <w:t>galería</w:t>
      </w:r>
      <w:r w:rsidRPr="288A64F1">
        <w:rPr>
          <w:rFonts w:asciiTheme="minorHAnsi" w:eastAsiaTheme="minorEastAsia" w:hAnsiTheme="minorHAnsi" w:cstheme="minorBidi"/>
          <w:lang w:val="es-ES"/>
        </w:rPr>
        <w:t xml:space="preserve"> tener acceso al historial de ventas y al </w:t>
      </w:r>
      <w:r w:rsidR="04B2DF5E" w:rsidRPr="692DE489">
        <w:rPr>
          <w:rFonts w:asciiTheme="minorHAnsi" w:eastAsiaTheme="minorEastAsia" w:hAnsiTheme="minorHAnsi" w:cstheme="minorBidi"/>
          <w:lang w:val="es-ES"/>
        </w:rPr>
        <w:t>catálogo</w:t>
      </w:r>
      <w:r w:rsidRPr="288A64F1">
        <w:rPr>
          <w:rFonts w:asciiTheme="minorHAnsi" w:eastAsiaTheme="minorEastAsia" w:hAnsiTheme="minorHAnsi" w:cstheme="minorBidi"/>
          <w:lang w:val="es-ES"/>
        </w:rPr>
        <w:t xml:space="preserve"> </w:t>
      </w:r>
      <w:r w:rsidRPr="2ACF411D">
        <w:rPr>
          <w:rFonts w:asciiTheme="minorHAnsi" w:eastAsiaTheme="minorEastAsia" w:hAnsiTheme="minorHAnsi" w:cstheme="minorBidi"/>
          <w:lang w:val="es-ES"/>
        </w:rPr>
        <w:t xml:space="preserve">de las piezas </w:t>
      </w:r>
      <w:r w:rsidR="08DCFA88" w:rsidRPr="4EEF88B0">
        <w:rPr>
          <w:rFonts w:asciiTheme="minorHAnsi" w:eastAsiaTheme="minorEastAsia" w:hAnsiTheme="minorHAnsi" w:cstheme="minorBidi"/>
          <w:lang w:val="es-ES"/>
        </w:rPr>
        <w:t xml:space="preserve">por lo que </w:t>
      </w:r>
      <w:r w:rsidR="58050422" w:rsidRPr="77B3414F">
        <w:rPr>
          <w:rFonts w:asciiTheme="minorHAnsi" w:eastAsiaTheme="minorEastAsia" w:hAnsiTheme="minorHAnsi" w:cstheme="minorBidi"/>
          <w:lang w:val="es-ES"/>
        </w:rPr>
        <w:t>tendrá</w:t>
      </w:r>
      <w:r w:rsidR="08DCFA88" w:rsidRPr="4EEF88B0">
        <w:rPr>
          <w:rFonts w:asciiTheme="minorHAnsi" w:eastAsiaTheme="minorEastAsia" w:hAnsiTheme="minorHAnsi" w:cstheme="minorBidi"/>
          <w:lang w:val="es-ES"/>
        </w:rPr>
        <w:t xml:space="preserve"> la posibilidad de elegir entre las </w:t>
      </w:r>
      <w:r w:rsidR="08DCFA88" w:rsidRPr="033B22DA">
        <w:rPr>
          <w:rFonts w:asciiTheme="minorHAnsi" w:eastAsiaTheme="minorEastAsia" w:hAnsiTheme="minorHAnsi" w:cstheme="minorBidi"/>
          <w:lang w:val="es-ES"/>
        </w:rPr>
        <w:t xml:space="preserve">opciones “Mostrar piezas </w:t>
      </w:r>
      <w:r w:rsidR="08DCFA88" w:rsidRPr="7A092A5C">
        <w:rPr>
          <w:rFonts w:asciiTheme="minorHAnsi" w:eastAsiaTheme="minorEastAsia" w:hAnsiTheme="minorHAnsi" w:cstheme="minorBidi"/>
          <w:lang w:val="es-ES"/>
        </w:rPr>
        <w:t>vendidas” y “Mostrar</w:t>
      </w:r>
      <w:r w:rsidR="08DCFA88" w:rsidRPr="5702FBB0">
        <w:rPr>
          <w:rFonts w:asciiTheme="minorHAnsi" w:eastAsiaTheme="minorEastAsia" w:hAnsiTheme="minorHAnsi" w:cstheme="minorBidi"/>
          <w:lang w:val="es-ES"/>
        </w:rPr>
        <w:t xml:space="preserve"> piezas no vendidas” </w:t>
      </w:r>
      <w:r w:rsidR="2943D56A" w:rsidRPr="140FECB9">
        <w:rPr>
          <w:rFonts w:asciiTheme="minorHAnsi" w:eastAsiaTheme="minorEastAsia" w:hAnsiTheme="minorHAnsi" w:cstheme="minorBidi"/>
          <w:lang w:val="es-ES"/>
        </w:rPr>
        <w:t xml:space="preserve">la cual </w:t>
      </w:r>
      <w:r w:rsidR="4844AD77" w:rsidRPr="0B6ED576">
        <w:rPr>
          <w:rFonts w:asciiTheme="minorHAnsi" w:eastAsiaTheme="minorEastAsia" w:hAnsiTheme="minorHAnsi" w:cstheme="minorBidi"/>
          <w:lang w:val="es-ES"/>
        </w:rPr>
        <w:t>tendrá</w:t>
      </w:r>
      <w:r w:rsidR="2943D56A" w:rsidRPr="140FECB9">
        <w:rPr>
          <w:rFonts w:asciiTheme="minorHAnsi" w:eastAsiaTheme="minorEastAsia" w:hAnsiTheme="minorHAnsi" w:cstheme="minorBidi"/>
          <w:lang w:val="es-ES"/>
        </w:rPr>
        <w:t xml:space="preserve"> a </w:t>
      </w:r>
      <w:r w:rsidR="0EE8D986" w:rsidRPr="4CEE66A6">
        <w:rPr>
          <w:rFonts w:asciiTheme="minorHAnsi" w:eastAsiaTheme="minorEastAsia" w:hAnsiTheme="minorHAnsi" w:cstheme="minorBidi"/>
          <w:lang w:val="es-ES"/>
        </w:rPr>
        <w:t>disposición</w:t>
      </w:r>
      <w:r w:rsidR="2943D56A" w:rsidRPr="4EB22893">
        <w:rPr>
          <w:rFonts w:asciiTheme="minorHAnsi" w:eastAsiaTheme="minorEastAsia" w:hAnsiTheme="minorHAnsi" w:cstheme="minorBidi"/>
          <w:lang w:val="es-ES"/>
        </w:rPr>
        <w:t xml:space="preserve"> todas las piezas que entren </w:t>
      </w:r>
      <w:r w:rsidR="2943D56A" w:rsidRPr="25652359">
        <w:rPr>
          <w:rFonts w:asciiTheme="minorHAnsi" w:eastAsiaTheme="minorEastAsia" w:hAnsiTheme="minorHAnsi" w:cstheme="minorBidi"/>
          <w:lang w:val="es-ES"/>
        </w:rPr>
        <w:t xml:space="preserve">en esta </w:t>
      </w:r>
      <w:r w:rsidR="6B96C37E" w:rsidRPr="4CEE66A6">
        <w:rPr>
          <w:rFonts w:asciiTheme="minorHAnsi" w:eastAsiaTheme="minorEastAsia" w:hAnsiTheme="minorHAnsi" w:cstheme="minorBidi"/>
          <w:lang w:val="es-ES"/>
        </w:rPr>
        <w:t>categoría</w:t>
      </w:r>
      <w:r w:rsidR="2943D56A" w:rsidRPr="25652359">
        <w:rPr>
          <w:rFonts w:asciiTheme="minorHAnsi" w:eastAsiaTheme="minorEastAsia" w:hAnsiTheme="minorHAnsi" w:cstheme="minorBidi"/>
          <w:lang w:val="es-ES"/>
        </w:rPr>
        <w:t xml:space="preserve"> con toda su </w:t>
      </w:r>
      <w:r w:rsidR="7AF46851" w:rsidRPr="6FEF895C">
        <w:rPr>
          <w:rFonts w:asciiTheme="minorHAnsi" w:eastAsiaTheme="minorEastAsia" w:hAnsiTheme="minorHAnsi" w:cstheme="minorBidi"/>
          <w:lang w:val="es-ES"/>
        </w:rPr>
        <w:t>información</w:t>
      </w:r>
      <w:r w:rsidR="7AF46851" w:rsidRPr="675BF2E5">
        <w:rPr>
          <w:rFonts w:asciiTheme="minorHAnsi" w:eastAsiaTheme="minorEastAsia" w:hAnsiTheme="minorHAnsi" w:cstheme="minorBidi"/>
          <w:lang w:val="es-ES"/>
        </w:rPr>
        <w:t xml:space="preserve"> </w:t>
      </w:r>
      <w:r w:rsidR="2943D56A" w:rsidRPr="675BF2E5">
        <w:rPr>
          <w:rFonts w:asciiTheme="minorHAnsi" w:eastAsiaTheme="minorEastAsia" w:hAnsiTheme="minorHAnsi" w:cstheme="minorBidi"/>
          <w:lang w:val="es-ES"/>
        </w:rPr>
        <w:t>mencionada</w:t>
      </w:r>
      <w:r w:rsidR="2943D56A" w:rsidRPr="6A5DA4F5">
        <w:rPr>
          <w:rFonts w:asciiTheme="minorHAnsi" w:eastAsiaTheme="minorEastAsia" w:hAnsiTheme="minorHAnsi" w:cstheme="minorBidi"/>
          <w:lang w:val="es-ES"/>
        </w:rPr>
        <w:t xml:space="preserve"> anteriormente</w:t>
      </w:r>
      <w:r w:rsidR="24620CD5" w:rsidRPr="4502E988">
        <w:rPr>
          <w:rFonts w:asciiTheme="minorHAnsi" w:eastAsiaTheme="minorEastAsia" w:hAnsiTheme="minorHAnsi" w:cstheme="minorBidi"/>
          <w:lang w:val="es-ES"/>
        </w:rPr>
        <w:t xml:space="preserve"> </w:t>
      </w:r>
      <w:r w:rsidR="24620CD5" w:rsidRPr="4502E988">
        <w:rPr>
          <w:rFonts w:asciiTheme="minorHAnsi" w:eastAsiaTheme="minorEastAsia" w:hAnsiTheme="minorHAnsi" w:cstheme="minorBidi"/>
          <w:lang w:val="es-ES"/>
        </w:rPr>
        <w:lastRenderedPageBreak/>
        <w:t xml:space="preserve">(esta </w:t>
      </w:r>
      <w:r w:rsidR="7ACC8A3B" w:rsidRPr="74F09488">
        <w:rPr>
          <w:rFonts w:asciiTheme="minorHAnsi" w:eastAsiaTheme="minorEastAsia" w:hAnsiTheme="minorHAnsi" w:cstheme="minorBidi"/>
          <w:lang w:val="es-ES"/>
        </w:rPr>
        <w:t>búsqueda</w:t>
      </w:r>
      <w:r w:rsidR="24620CD5" w:rsidRPr="4502E988">
        <w:rPr>
          <w:rFonts w:asciiTheme="minorHAnsi" w:eastAsiaTheme="minorEastAsia" w:hAnsiTheme="minorHAnsi" w:cstheme="minorBidi"/>
          <w:lang w:val="es-ES"/>
        </w:rPr>
        <w:t xml:space="preserve"> </w:t>
      </w:r>
      <w:r w:rsidR="24620CD5" w:rsidRPr="2FAA5582">
        <w:rPr>
          <w:rFonts w:asciiTheme="minorHAnsi" w:eastAsiaTheme="minorEastAsia" w:hAnsiTheme="minorHAnsi" w:cstheme="minorBidi"/>
          <w:lang w:val="es-ES"/>
        </w:rPr>
        <w:t xml:space="preserve">se </w:t>
      </w:r>
      <w:r w:rsidR="57357D45" w:rsidRPr="74F09488">
        <w:rPr>
          <w:rFonts w:asciiTheme="minorHAnsi" w:eastAsiaTheme="minorEastAsia" w:hAnsiTheme="minorHAnsi" w:cstheme="minorBidi"/>
          <w:lang w:val="es-ES"/>
        </w:rPr>
        <w:t>podrá</w:t>
      </w:r>
      <w:r w:rsidR="24620CD5" w:rsidRPr="2FAA5582">
        <w:rPr>
          <w:rFonts w:asciiTheme="minorHAnsi" w:eastAsiaTheme="minorEastAsia" w:hAnsiTheme="minorHAnsi" w:cstheme="minorBidi"/>
          <w:lang w:val="es-ES"/>
        </w:rPr>
        <w:t xml:space="preserve"> </w:t>
      </w:r>
      <w:r w:rsidR="24620CD5" w:rsidRPr="6C442329">
        <w:rPr>
          <w:rFonts w:asciiTheme="minorHAnsi" w:eastAsiaTheme="minorEastAsia" w:hAnsiTheme="minorHAnsi" w:cstheme="minorBidi"/>
          <w:lang w:val="es-ES"/>
        </w:rPr>
        <w:t xml:space="preserve">filtrar por </w:t>
      </w:r>
      <w:r w:rsidR="24620CD5" w:rsidRPr="1AC2542C">
        <w:rPr>
          <w:rFonts w:asciiTheme="minorHAnsi" w:eastAsiaTheme="minorEastAsia" w:hAnsiTheme="minorHAnsi" w:cstheme="minorBidi"/>
          <w:lang w:val="es-ES"/>
        </w:rPr>
        <w:t xml:space="preserve">artista o nombre de </w:t>
      </w:r>
      <w:r w:rsidR="24620CD5" w:rsidRPr="16DA20FE">
        <w:rPr>
          <w:rFonts w:asciiTheme="minorHAnsi" w:eastAsiaTheme="minorEastAsia" w:hAnsiTheme="minorHAnsi" w:cstheme="minorBidi"/>
          <w:lang w:val="es-ES"/>
        </w:rPr>
        <w:t>pieza</w:t>
      </w:r>
      <w:r w:rsidR="24620CD5" w:rsidRPr="681989BD">
        <w:rPr>
          <w:rFonts w:asciiTheme="minorHAnsi" w:eastAsiaTheme="minorEastAsia" w:hAnsiTheme="minorHAnsi" w:cstheme="minorBidi"/>
          <w:lang w:val="es-ES"/>
        </w:rPr>
        <w:t xml:space="preserve">). </w:t>
      </w:r>
      <w:r w:rsidR="4E969B1C" w:rsidRPr="637C6468">
        <w:rPr>
          <w:rFonts w:asciiTheme="minorHAnsi" w:eastAsiaTheme="minorEastAsia" w:hAnsiTheme="minorHAnsi" w:cstheme="minorBidi"/>
          <w:lang w:val="es-ES"/>
        </w:rPr>
        <w:t>Adicionalmente</w:t>
      </w:r>
      <w:r w:rsidR="24620CD5" w:rsidRPr="34E6D171">
        <w:rPr>
          <w:rFonts w:asciiTheme="minorHAnsi" w:eastAsiaTheme="minorEastAsia" w:hAnsiTheme="minorHAnsi" w:cstheme="minorBidi"/>
          <w:lang w:val="es-ES"/>
        </w:rPr>
        <w:t xml:space="preserve"> el administrador tiene la</w:t>
      </w:r>
      <w:r w:rsidR="24620CD5" w:rsidRPr="1F220A76">
        <w:rPr>
          <w:rFonts w:asciiTheme="minorHAnsi" w:eastAsiaTheme="minorEastAsia" w:hAnsiTheme="minorHAnsi" w:cstheme="minorBidi"/>
          <w:lang w:val="es-ES"/>
        </w:rPr>
        <w:t xml:space="preserve"> capacidad de </w:t>
      </w:r>
      <w:r w:rsidR="24620CD5" w:rsidRPr="290EADF4">
        <w:rPr>
          <w:rFonts w:asciiTheme="minorHAnsi" w:eastAsiaTheme="minorEastAsia" w:hAnsiTheme="minorHAnsi" w:cstheme="minorBidi"/>
          <w:lang w:val="es-ES"/>
        </w:rPr>
        <w:t xml:space="preserve">ver la </w:t>
      </w:r>
      <w:r w:rsidR="24620CD5" w:rsidRPr="02CEE54D">
        <w:rPr>
          <w:rFonts w:asciiTheme="minorHAnsi" w:eastAsiaTheme="minorEastAsia" w:hAnsiTheme="minorHAnsi" w:cstheme="minorBidi"/>
          <w:lang w:val="es-ES"/>
        </w:rPr>
        <w:t>información de sus clientes</w:t>
      </w:r>
      <w:r w:rsidR="24620CD5" w:rsidRPr="7836394C">
        <w:rPr>
          <w:rFonts w:asciiTheme="minorHAnsi" w:eastAsiaTheme="minorEastAsia" w:hAnsiTheme="minorHAnsi" w:cstheme="minorBidi"/>
          <w:lang w:val="es-ES"/>
        </w:rPr>
        <w:t xml:space="preserve"> por </w:t>
      </w:r>
      <w:r w:rsidR="62A0BF3E" w:rsidRPr="7836394C">
        <w:rPr>
          <w:rFonts w:asciiTheme="minorHAnsi" w:eastAsiaTheme="minorEastAsia" w:hAnsiTheme="minorHAnsi" w:cstheme="minorBidi"/>
          <w:lang w:val="es-ES"/>
        </w:rPr>
        <w:t>lo cual puede</w:t>
      </w:r>
      <w:r w:rsidR="62A0BF3E" w:rsidRPr="48C47828">
        <w:rPr>
          <w:rFonts w:asciiTheme="minorHAnsi" w:eastAsiaTheme="minorEastAsia" w:hAnsiTheme="minorHAnsi" w:cstheme="minorBidi"/>
          <w:lang w:val="es-ES"/>
        </w:rPr>
        <w:t xml:space="preserve"> ver el historial de compras de ellos </w:t>
      </w:r>
      <w:r w:rsidR="62A0BF3E" w:rsidRPr="637C6468">
        <w:rPr>
          <w:rFonts w:asciiTheme="minorHAnsi" w:eastAsiaTheme="minorEastAsia" w:hAnsiTheme="minorHAnsi" w:cstheme="minorBidi"/>
          <w:lang w:val="es-ES"/>
        </w:rPr>
        <w:t>y el precio de estos</w:t>
      </w:r>
      <w:r w:rsidR="2943D56A" w:rsidRPr="48C47828">
        <w:rPr>
          <w:rFonts w:asciiTheme="minorHAnsi" w:eastAsiaTheme="minorEastAsia" w:hAnsiTheme="minorHAnsi" w:cstheme="minorBidi"/>
          <w:lang w:val="es-ES"/>
        </w:rPr>
        <w:t>.</w:t>
      </w:r>
    </w:p>
    <w:p w14:paraId="4F44C73D" w14:textId="2566E42E" w:rsidR="4F9B68B1" w:rsidRPr="00692503" w:rsidRDefault="4F9B68B1" w:rsidP="4F9B68B1">
      <w:pPr>
        <w:pStyle w:val="NormalWeb"/>
        <w:rPr>
          <w:rFonts w:asciiTheme="minorHAnsi" w:eastAsiaTheme="minorEastAsia" w:hAnsiTheme="minorHAnsi" w:cstheme="minorBidi"/>
          <w:lang w:val="es-CO"/>
        </w:rPr>
      </w:pPr>
    </w:p>
    <w:p w14:paraId="721F757D" w14:textId="23B9E790" w:rsidR="261C7360" w:rsidRPr="00692503" w:rsidRDefault="261C7360" w:rsidP="261C7360">
      <w:pPr>
        <w:pStyle w:val="NormalWeb"/>
        <w:rPr>
          <w:rFonts w:asciiTheme="minorHAnsi" w:eastAsiaTheme="minorEastAsia" w:hAnsiTheme="minorHAnsi" w:cstheme="minorBidi"/>
          <w:lang w:val="es-CO"/>
        </w:rPr>
      </w:pPr>
    </w:p>
    <w:p w14:paraId="12947A43" w14:textId="3E2AF8EC" w:rsidR="2632CC66" w:rsidRPr="00B27BE5" w:rsidRDefault="71BA6251" w:rsidP="0755134E">
      <w:pPr>
        <w:pStyle w:val="NormalWeb"/>
        <w:rPr>
          <w:rFonts w:asciiTheme="minorHAnsi" w:eastAsiaTheme="minorEastAsia" w:hAnsiTheme="minorHAnsi" w:cstheme="minorBidi"/>
          <w:lang w:val="es-CO"/>
        </w:rPr>
      </w:pPr>
      <w:r w:rsidRPr="00B27BE5">
        <w:rPr>
          <w:rFonts w:asciiTheme="minorHAnsi" w:eastAsiaTheme="minorEastAsia" w:hAnsiTheme="minorHAnsi" w:cstheme="minorBidi"/>
          <w:lang w:val="es-CO"/>
        </w:rPr>
        <w:t xml:space="preserve">Cajero </w:t>
      </w:r>
      <w:r w:rsidR="2632CC66" w:rsidRPr="00B27BE5">
        <w:rPr>
          <w:rFonts w:asciiTheme="minorHAnsi" w:eastAsiaTheme="minorEastAsia" w:hAnsiTheme="minorHAnsi" w:cstheme="minorBidi"/>
          <w:lang w:val="es-CO"/>
        </w:rPr>
        <w:t xml:space="preserve">de la </w:t>
      </w:r>
      <w:proofErr w:type="spellStart"/>
      <w:r w:rsidR="2632CC66" w:rsidRPr="00B27BE5">
        <w:rPr>
          <w:rFonts w:asciiTheme="minorHAnsi" w:eastAsiaTheme="minorEastAsia" w:hAnsiTheme="minorHAnsi" w:cstheme="minorBidi"/>
          <w:lang w:val="es-CO"/>
        </w:rPr>
        <w:t>galeria</w:t>
      </w:r>
      <w:proofErr w:type="spellEnd"/>
    </w:p>
    <w:p w14:paraId="1D7DE44A" w14:textId="7AFDAE24" w:rsidR="207D776F" w:rsidRPr="00B27BE5" w:rsidRDefault="207D776F" w:rsidP="207D776F">
      <w:pPr>
        <w:pStyle w:val="NormalWeb"/>
        <w:rPr>
          <w:rFonts w:asciiTheme="minorHAnsi" w:eastAsiaTheme="minorEastAsia" w:hAnsiTheme="minorHAnsi" w:cstheme="minorBidi"/>
          <w:lang w:val="es-CO"/>
        </w:rPr>
      </w:pPr>
    </w:p>
    <w:p w14:paraId="20078C79" w14:textId="7D59108C" w:rsidR="6B2E8200" w:rsidRDefault="5A4A6651" w:rsidP="6B2E8200">
      <w:pPr>
        <w:pStyle w:val="NormalWeb"/>
        <w:rPr>
          <w:rFonts w:asciiTheme="minorHAnsi" w:eastAsiaTheme="minorEastAsia" w:hAnsiTheme="minorHAnsi" w:cstheme="minorBidi"/>
          <w:lang w:val="es-ES"/>
        </w:rPr>
      </w:pPr>
      <w:r w:rsidRPr="39A17FD9">
        <w:rPr>
          <w:rFonts w:asciiTheme="minorHAnsi" w:eastAsiaTheme="minorEastAsia" w:hAnsiTheme="minorHAnsi" w:cstheme="minorBidi"/>
          <w:lang w:val="es-ES"/>
        </w:rPr>
        <w:t>Cajero solo se encargar de autorizar compras. Cuando se llegue a la realización del pago por medio del comprador</w:t>
      </w:r>
      <w:r w:rsidR="3A0B4B7D" w:rsidRPr="0D70E094">
        <w:rPr>
          <w:rFonts w:asciiTheme="minorHAnsi" w:eastAsiaTheme="minorEastAsia" w:hAnsiTheme="minorHAnsi" w:cstheme="minorBidi"/>
          <w:lang w:val="es-ES"/>
        </w:rPr>
        <w:t xml:space="preserve">, el cajero </w:t>
      </w:r>
      <w:r w:rsidR="3A0B4B7D" w:rsidRPr="796C954E">
        <w:rPr>
          <w:rFonts w:asciiTheme="minorHAnsi" w:eastAsiaTheme="minorEastAsia" w:hAnsiTheme="minorHAnsi" w:cstheme="minorBidi"/>
          <w:lang w:val="es-ES"/>
        </w:rPr>
        <w:t>deberá</w:t>
      </w:r>
      <w:r w:rsidR="3A0B4B7D" w:rsidRPr="0D70E094">
        <w:rPr>
          <w:rFonts w:asciiTheme="minorHAnsi" w:eastAsiaTheme="minorEastAsia" w:hAnsiTheme="minorHAnsi" w:cstheme="minorBidi"/>
          <w:lang w:val="es-ES"/>
        </w:rPr>
        <w:t xml:space="preserve"> tomar los </w:t>
      </w:r>
      <w:r w:rsidR="3A0B4B7D" w:rsidRPr="796C954E">
        <w:rPr>
          <w:rFonts w:asciiTheme="minorHAnsi" w:eastAsiaTheme="minorEastAsia" w:hAnsiTheme="minorHAnsi" w:cstheme="minorBidi"/>
          <w:lang w:val="es-ES"/>
        </w:rPr>
        <w:t>datos</w:t>
      </w:r>
      <w:r w:rsidR="3A0B4B7D" w:rsidRPr="0D70E094">
        <w:rPr>
          <w:rFonts w:asciiTheme="minorHAnsi" w:eastAsiaTheme="minorEastAsia" w:hAnsiTheme="minorHAnsi" w:cstheme="minorBidi"/>
          <w:lang w:val="es-ES"/>
        </w:rPr>
        <w:t xml:space="preserve"> </w:t>
      </w:r>
      <w:r w:rsidR="3A0B4B7D" w:rsidRPr="71875DAE">
        <w:rPr>
          <w:rFonts w:asciiTheme="minorHAnsi" w:eastAsiaTheme="minorEastAsia" w:hAnsiTheme="minorHAnsi" w:cstheme="minorBidi"/>
          <w:lang w:val="es-ES"/>
        </w:rPr>
        <w:t xml:space="preserve">de la persona, la </w:t>
      </w:r>
      <w:r w:rsidR="3A0B4B7D" w:rsidRPr="1C1D5B83">
        <w:rPr>
          <w:rFonts w:asciiTheme="minorHAnsi" w:eastAsiaTheme="minorEastAsia" w:hAnsiTheme="minorHAnsi" w:cstheme="minorBidi"/>
          <w:lang w:val="es-ES"/>
        </w:rPr>
        <w:t xml:space="preserve">pieza que </w:t>
      </w:r>
      <w:r w:rsidR="3A0B4B7D" w:rsidRPr="796C954E">
        <w:rPr>
          <w:rFonts w:asciiTheme="minorHAnsi" w:eastAsiaTheme="minorEastAsia" w:hAnsiTheme="minorHAnsi" w:cstheme="minorBidi"/>
          <w:lang w:val="es-ES"/>
        </w:rPr>
        <w:t>está</w:t>
      </w:r>
      <w:r w:rsidR="3A0B4B7D" w:rsidRPr="62C41842">
        <w:rPr>
          <w:rFonts w:asciiTheme="minorHAnsi" w:eastAsiaTheme="minorEastAsia" w:hAnsiTheme="minorHAnsi" w:cstheme="minorBidi"/>
          <w:lang w:val="es-ES"/>
        </w:rPr>
        <w:t xml:space="preserve"> comprando</w:t>
      </w:r>
      <w:r w:rsidR="3A0B4B7D" w:rsidRPr="07A18D22">
        <w:rPr>
          <w:rFonts w:asciiTheme="minorHAnsi" w:eastAsiaTheme="minorEastAsia" w:hAnsiTheme="minorHAnsi" w:cstheme="minorBidi"/>
          <w:lang w:val="es-ES"/>
        </w:rPr>
        <w:t xml:space="preserve">, el medio de pago y registrarlo </w:t>
      </w:r>
      <w:r w:rsidR="3A0B4B7D" w:rsidRPr="2BEE23B7">
        <w:rPr>
          <w:rFonts w:asciiTheme="minorHAnsi" w:eastAsiaTheme="minorEastAsia" w:hAnsiTheme="minorHAnsi" w:cstheme="minorBidi"/>
          <w:lang w:val="es-ES"/>
        </w:rPr>
        <w:t xml:space="preserve">para </w:t>
      </w:r>
      <w:r w:rsidR="3A0B4B7D" w:rsidRPr="796C954E">
        <w:rPr>
          <w:rFonts w:asciiTheme="minorHAnsi" w:eastAsiaTheme="minorEastAsia" w:hAnsiTheme="minorHAnsi" w:cstheme="minorBidi"/>
          <w:lang w:val="es-ES"/>
        </w:rPr>
        <w:t>próximamente</w:t>
      </w:r>
      <w:r w:rsidR="3A0B4B7D" w:rsidRPr="2BEE23B7">
        <w:rPr>
          <w:rFonts w:asciiTheme="minorHAnsi" w:eastAsiaTheme="minorEastAsia" w:hAnsiTheme="minorHAnsi" w:cstheme="minorBidi"/>
          <w:lang w:val="es-ES"/>
        </w:rPr>
        <w:t xml:space="preserve"> ser </w:t>
      </w:r>
      <w:r w:rsidR="3A0B4B7D" w:rsidRPr="589BFEF2">
        <w:rPr>
          <w:rFonts w:asciiTheme="minorHAnsi" w:eastAsiaTheme="minorEastAsia" w:hAnsiTheme="minorHAnsi" w:cstheme="minorBidi"/>
          <w:lang w:val="es-ES"/>
        </w:rPr>
        <w:t>aprobado.</w:t>
      </w:r>
    </w:p>
    <w:p w14:paraId="18EAEF07" w14:textId="57E892FF" w:rsidR="68D63699" w:rsidRDefault="68D63699" w:rsidP="68D63699">
      <w:pPr>
        <w:pStyle w:val="NormalWeb"/>
        <w:rPr>
          <w:rFonts w:asciiTheme="minorHAnsi" w:eastAsiaTheme="minorEastAsia" w:hAnsiTheme="minorHAnsi" w:cstheme="minorBidi"/>
          <w:lang w:val="es-ES"/>
        </w:rPr>
      </w:pPr>
    </w:p>
    <w:p w14:paraId="70E7E046" w14:textId="1136C856" w:rsidR="42791F94" w:rsidRPr="00B27BE5" w:rsidRDefault="42791F94" w:rsidP="15295802">
      <w:pPr>
        <w:pStyle w:val="NormalWeb"/>
        <w:rPr>
          <w:rFonts w:asciiTheme="minorHAnsi" w:eastAsiaTheme="minorEastAsia" w:hAnsiTheme="minorHAnsi" w:cstheme="minorBidi"/>
          <w:lang w:val="es-CO"/>
        </w:rPr>
      </w:pPr>
      <w:r w:rsidRPr="00B27BE5">
        <w:rPr>
          <w:rFonts w:asciiTheme="minorHAnsi" w:eastAsiaTheme="minorEastAsia" w:hAnsiTheme="minorHAnsi" w:cstheme="minorBidi"/>
          <w:lang w:val="es-CO"/>
        </w:rPr>
        <w:t>Es importante que el cajer</w:t>
      </w:r>
      <w:r w:rsidR="00692503" w:rsidRPr="00B27BE5">
        <w:rPr>
          <w:rFonts w:asciiTheme="minorHAnsi" w:eastAsiaTheme="minorEastAsia" w:hAnsiTheme="minorHAnsi" w:cstheme="minorBidi"/>
          <w:lang w:val="es-CO"/>
        </w:rPr>
        <w:t>o</w:t>
      </w:r>
      <w:r w:rsidRPr="00B27BE5">
        <w:rPr>
          <w:rFonts w:asciiTheme="minorHAnsi" w:eastAsiaTheme="minorEastAsia" w:hAnsiTheme="minorHAnsi" w:cstheme="minorBidi"/>
          <w:lang w:val="es-CO"/>
        </w:rPr>
        <w:t xml:space="preserve"> pueda tener </w:t>
      </w:r>
      <w:r w:rsidR="321F5C39" w:rsidRPr="00B27BE5">
        <w:rPr>
          <w:rFonts w:asciiTheme="minorHAnsi" w:eastAsiaTheme="minorEastAsia" w:hAnsiTheme="minorHAnsi" w:cstheme="minorBidi"/>
          <w:lang w:val="es-CO"/>
        </w:rPr>
        <w:t>acceso</w:t>
      </w:r>
      <w:r w:rsidRPr="00B27BE5">
        <w:rPr>
          <w:rFonts w:asciiTheme="minorHAnsi" w:eastAsiaTheme="minorEastAsia" w:hAnsiTheme="minorHAnsi" w:cstheme="minorBidi"/>
          <w:lang w:val="es-CO"/>
        </w:rPr>
        <w:t xml:space="preserve"> al historial de </w:t>
      </w:r>
      <w:r w:rsidR="2F0349EB" w:rsidRPr="00B27BE5">
        <w:rPr>
          <w:rFonts w:asciiTheme="minorHAnsi" w:eastAsiaTheme="minorEastAsia" w:hAnsiTheme="minorHAnsi" w:cstheme="minorBidi"/>
          <w:lang w:val="es-CO"/>
        </w:rPr>
        <w:t xml:space="preserve">las piezas ya sean vendidas o no (“Mostrar piezas vendidas”, “Mostrar piezas no vendidas”) estas </w:t>
      </w:r>
      <w:r w:rsidR="275789E7" w:rsidRPr="00B27BE5">
        <w:rPr>
          <w:rFonts w:asciiTheme="minorHAnsi" w:eastAsiaTheme="minorEastAsia" w:hAnsiTheme="minorHAnsi" w:cstheme="minorBidi"/>
          <w:lang w:val="es-CO"/>
        </w:rPr>
        <w:t>tendrán</w:t>
      </w:r>
      <w:r w:rsidR="2F0349EB" w:rsidRPr="00B27BE5">
        <w:rPr>
          <w:rFonts w:asciiTheme="minorHAnsi" w:eastAsiaTheme="minorEastAsia" w:hAnsiTheme="minorHAnsi" w:cstheme="minorBidi"/>
          <w:lang w:val="es-CO"/>
        </w:rPr>
        <w:t xml:space="preserve"> los datos mencionados anteriormente y </w:t>
      </w:r>
      <w:r w:rsidR="4F26E77E" w:rsidRPr="00B27BE5">
        <w:rPr>
          <w:rFonts w:asciiTheme="minorHAnsi" w:eastAsiaTheme="minorEastAsia" w:hAnsiTheme="minorHAnsi" w:cstheme="minorBidi"/>
          <w:lang w:val="es-CO"/>
        </w:rPr>
        <w:t>también</w:t>
      </w:r>
      <w:r w:rsidR="2F0349EB" w:rsidRPr="00B27BE5">
        <w:rPr>
          <w:rFonts w:asciiTheme="minorHAnsi" w:eastAsiaTheme="minorEastAsia" w:hAnsiTheme="minorHAnsi" w:cstheme="minorBidi"/>
          <w:lang w:val="es-CO"/>
        </w:rPr>
        <w:t xml:space="preserve"> se pueden buscar filtrando ya sea por </w:t>
      </w:r>
      <w:r w:rsidR="292A8AF8" w:rsidRPr="00B27BE5">
        <w:rPr>
          <w:rFonts w:asciiTheme="minorHAnsi" w:eastAsiaTheme="minorEastAsia" w:hAnsiTheme="minorHAnsi" w:cstheme="minorBidi"/>
          <w:lang w:val="es-CO"/>
        </w:rPr>
        <w:t>artista o por el nombre de la obra.</w:t>
      </w:r>
    </w:p>
    <w:p w14:paraId="321D59FD" w14:textId="74394B99" w:rsidR="54DD0AA0" w:rsidRPr="00B27BE5" w:rsidRDefault="54DD0AA0" w:rsidP="54DD0AA0">
      <w:pPr>
        <w:pStyle w:val="NormalWeb"/>
        <w:rPr>
          <w:rFonts w:asciiTheme="minorHAnsi" w:eastAsiaTheme="minorEastAsia" w:hAnsiTheme="minorHAnsi" w:cstheme="minorBidi"/>
          <w:lang w:val="es-CO"/>
        </w:rPr>
      </w:pPr>
    </w:p>
    <w:p w14:paraId="75ABD064" w14:textId="32EF0DD3" w:rsidR="423C4617" w:rsidRPr="00B27BE5" w:rsidRDefault="423C4617" w:rsidP="423C4617">
      <w:pPr>
        <w:pStyle w:val="NormalWeb"/>
        <w:rPr>
          <w:rFonts w:asciiTheme="minorHAnsi" w:eastAsiaTheme="minorEastAsia" w:hAnsiTheme="minorHAnsi" w:cstheme="minorBidi"/>
          <w:lang w:val="es-CO"/>
        </w:rPr>
      </w:pPr>
    </w:p>
    <w:p w14:paraId="01476456" w14:textId="642B11A8" w:rsidR="00EE74F6" w:rsidRPr="00B27BE5" w:rsidRDefault="2632CC66" w:rsidP="00DE3E2B">
      <w:pPr>
        <w:pStyle w:val="NormalWeb"/>
        <w:rPr>
          <w:rFonts w:asciiTheme="minorHAnsi" w:eastAsiaTheme="minorEastAsia" w:hAnsiTheme="minorHAnsi" w:cstheme="minorBidi"/>
          <w:lang w:val="es-CO"/>
        </w:rPr>
      </w:pPr>
      <w:r w:rsidRPr="00B27BE5">
        <w:rPr>
          <w:rFonts w:asciiTheme="minorHAnsi" w:eastAsiaTheme="minorEastAsia" w:hAnsiTheme="minorHAnsi" w:cstheme="minorBidi"/>
          <w:lang w:val="es-CO"/>
        </w:rPr>
        <w:t>Compradores</w:t>
      </w:r>
    </w:p>
    <w:p w14:paraId="061F04C3" w14:textId="19B501C6" w:rsidR="3741CD00" w:rsidRPr="00B27BE5" w:rsidRDefault="3741CD00" w:rsidP="3741CD00">
      <w:pPr>
        <w:pStyle w:val="NormalWeb"/>
        <w:rPr>
          <w:rFonts w:asciiTheme="minorHAnsi" w:eastAsiaTheme="minorEastAsia" w:hAnsiTheme="minorHAnsi" w:cstheme="minorBidi"/>
          <w:lang w:val="es-CO"/>
        </w:rPr>
      </w:pPr>
    </w:p>
    <w:p w14:paraId="611C19DF" w14:textId="43AC9B63" w:rsidR="00086DCE" w:rsidRPr="008C5AA4" w:rsidRDefault="00086DCE" w:rsidP="00086DCE">
      <w:pPr>
        <w:pStyle w:val="NormalWeb"/>
        <w:rPr>
          <w:rFonts w:asciiTheme="minorHAnsi" w:eastAsiaTheme="minorEastAsia" w:hAnsiTheme="minorHAnsi" w:cstheme="minorBidi"/>
          <w:lang w:val="es-CO"/>
        </w:rPr>
      </w:pPr>
      <w:r w:rsidRPr="008C5AA4">
        <w:rPr>
          <w:rFonts w:asciiTheme="minorHAnsi" w:eastAsiaTheme="minorEastAsia" w:hAnsiTheme="minorHAnsi" w:cstheme="minorBidi"/>
          <w:lang w:val="es-CO"/>
        </w:rPr>
        <w:t xml:space="preserve">Como comprador se espera realiza acciones para comprar las piezas de arte disponibles en la </w:t>
      </w:r>
      <w:r w:rsidR="008C5AA4" w:rsidRPr="008C5AA4">
        <w:rPr>
          <w:rFonts w:asciiTheme="minorHAnsi" w:eastAsiaTheme="minorEastAsia" w:hAnsiTheme="minorHAnsi" w:cstheme="minorBidi"/>
          <w:lang w:val="es-CO"/>
        </w:rPr>
        <w:t>galería</w:t>
      </w:r>
      <w:r w:rsidRPr="008C5AA4">
        <w:rPr>
          <w:rFonts w:asciiTheme="minorHAnsi" w:eastAsiaTheme="minorEastAsia" w:hAnsiTheme="minorHAnsi" w:cstheme="minorBidi"/>
          <w:lang w:val="es-CO"/>
        </w:rPr>
        <w:t>.</w:t>
      </w:r>
    </w:p>
    <w:p w14:paraId="5C500BBC" w14:textId="4CC2F68E" w:rsidR="44B60888" w:rsidRPr="00B27BE5" w:rsidRDefault="44B60888" w:rsidP="44B60888">
      <w:pPr>
        <w:pStyle w:val="NormalWeb"/>
        <w:rPr>
          <w:rFonts w:asciiTheme="minorHAnsi" w:eastAsiaTheme="minorEastAsia" w:hAnsiTheme="minorHAnsi" w:cstheme="minorBidi"/>
          <w:lang w:val="es-CO"/>
        </w:rPr>
      </w:pPr>
    </w:p>
    <w:p w14:paraId="4AEE13BA" w14:textId="4CA2AD9F" w:rsidR="00711E2B" w:rsidRDefault="00086DCE" w:rsidP="15295802">
      <w:pPr>
        <w:pStyle w:val="NormalWeb"/>
        <w:rPr>
          <w:rFonts w:asciiTheme="minorHAnsi" w:eastAsiaTheme="minorEastAsia" w:hAnsiTheme="minorHAnsi" w:cstheme="minorBidi"/>
          <w:lang w:val="es-ES"/>
        </w:rPr>
      </w:pPr>
      <w:r w:rsidRPr="15295802">
        <w:rPr>
          <w:rFonts w:asciiTheme="minorHAnsi" w:eastAsiaTheme="minorEastAsia" w:hAnsiTheme="minorHAnsi" w:cstheme="minorBidi"/>
          <w:lang w:val="es-ES"/>
        </w:rPr>
        <w:t xml:space="preserve">Si eres un comprador se puede acceder al </w:t>
      </w:r>
      <w:r w:rsidR="4810616A" w:rsidRPr="15295802">
        <w:rPr>
          <w:rFonts w:asciiTheme="minorHAnsi" w:eastAsiaTheme="minorEastAsia" w:hAnsiTheme="minorHAnsi" w:cstheme="minorBidi"/>
          <w:lang w:val="es-ES"/>
        </w:rPr>
        <w:t>menú</w:t>
      </w:r>
      <w:r w:rsidRPr="15295802">
        <w:rPr>
          <w:rFonts w:asciiTheme="minorHAnsi" w:eastAsiaTheme="minorEastAsia" w:hAnsiTheme="minorHAnsi" w:cstheme="minorBidi"/>
          <w:lang w:val="es-ES"/>
        </w:rPr>
        <w:t xml:space="preserve"> de comprador, </w:t>
      </w:r>
      <w:r w:rsidR="116EA661" w:rsidRPr="15295802">
        <w:rPr>
          <w:rFonts w:asciiTheme="minorHAnsi" w:eastAsiaTheme="minorEastAsia" w:hAnsiTheme="minorHAnsi" w:cstheme="minorBidi"/>
          <w:lang w:val="es-ES"/>
        </w:rPr>
        <w:t xml:space="preserve">en el cual </w:t>
      </w:r>
      <w:r w:rsidRPr="15295802">
        <w:rPr>
          <w:rFonts w:asciiTheme="minorHAnsi" w:eastAsiaTheme="minorEastAsia" w:hAnsiTheme="minorHAnsi" w:cstheme="minorBidi"/>
          <w:lang w:val="es-ES"/>
        </w:rPr>
        <w:t xml:space="preserve">tienes la </w:t>
      </w:r>
      <w:r w:rsidR="2B915DB9" w:rsidRPr="15295802">
        <w:rPr>
          <w:rFonts w:asciiTheme="minorHAnsi" w:eastAsiaTheme="minorEastAsia" w:hAnsiTheme="minorHAnsi" w:cstheme="minorBidi"/>
          <w:lang w:val="es-ES"/>
        </w:rPr>
        <w:t>opción</w:t>
      </w:r>
      <w:r w:rsidRPr="15295802">
        <w:rPr>
          <w:rFonts w:asciiTheme="minorHAnsi" w:eastAsiaTheme="minorEastAsia" w:hAnsiTheme="minorHAnsi" w:cstheme="minorBidi"/>
          <w:lang w:val="es-ES"/>
        </w:rPr>
        <w:t xml:space="preserve"> de ver la lista de piezas disponibles</w:t>
      </w:r>
      <w:r w:rsidR="004B0BE5" w:rsidRPr="15295802">
        <w:rPr>
          <w:rFonts w:asciiTheme="minorHAnsi" w:eastAsiaTheme="minorEastAsia" w:hAnsiTheme="minorHAnsi" w:cstheme="minorBidi"/>
          <w:lang w:val="es-ES"/>
        </w:rPr>
        <w:t xml:space="preserve">, </w:t>
      </w:r>
      <w:r w:rsidR="3398840B" w:rsidRPr="15295802">
        <w:rPr>
          <w:rFonts w:asciiTheme="minorHAnsi" w:eastAsiaTheme="minorEastAsia" w:hAnsiTheme="minorHAnsi" w:cstheme="minorBidi"/>
          <w:lang w:val="es-ES"/>
        </w:rPr>
        <w:t>aquí</w:t>
      </w:r>
      <w:r w:rsidR="21AADF72" w:rsidRPr="15295802">
        <w:rPr>
          <w:rFonts w:asciiTheme="minorHAnsi" w:eastAsiaTheme="minorEastAsia" w:hAnsiTheme="minorHAnsi" w:cstheme="minorBidi"/>
          <w:lang w:val="es-ES"/>
        </w:rPr>
        <w:t xml:space="preserve"> </w:t>
      </w:r>
      <w:r w:rsidRPr="15295802">
        <w:rPr>
          <w:rFonts w:asciiTheme="minorHAnsi" w:eastAsiaTheme="minorEastAsia" w:hAnsiTheme="minorHAnsi" w:cstheme="minorBidi"/>
          <w:lang w:val="es-ES"/>
        </w:rPr>
        <w:t xml:space="preserve">es posible seleccionar cual es </w:t>
      </w:r>
      <w:r w:rsidR="3C164CD7" w:rsidRPr="15295802">
        <w:rPr>
          <w:rFonts w:asciiTheme="minorHAnsi" w:eastAsiaTheme="minorEastAsia" w:hAnsiTheme="minorHAnsi" w:cstheme="minorBidi"/>
          <w:lang w:val="es-ES"/>
        </w:rPr>
        <w:t xml:space="preserve">la pieza de </w:t>
      </w:r>
      <w:r w:rsidRPr="15295802">
        <w:rPr>
          <w:rFonts w:asciiTheme="minorHAnsi" w:eastAsiaTheme="minorEastAsia" w:hAnsiTheme="minorHAnsi" w:cstheme="minorBidi"/>
          <w:lang w:val="es-ES"/>
        </w:rPr>
        <w:t xml:space="preserve">su </w:t>
      </w:r>
      <w:r w:rsidR="2E67B446" w:rsidRPr="15295802">
        <w:rPr>
          <w:rFonts w:asciiTheme="minorHAnsi" w:eastAsiaTheme="minorEastAsia" w:hAnsiTheme="minorHAnsi" w:cstheme="minorBidi"/>
          <w:lang w:val="es-ES"/>
        </w:rPr>
        <w:t>interés</w:t>
      </w:r>
      <w:r w:rsidRPr="15295802">
        <w:rPr>
          <w:rFonts w:asciiTheme="minorHAnsi" w:eastAsiaTheme="minorEastAsia" w:hAnsiTheme="minorHAnsi" w:cstheme="minorBidi"/>
          <w:lang w:val="es-ES"/>
        </w:rPr>
        <w:t xml:space="preserve">, elegir el </w:t>
      </w:r>
      <w:r w:rsidR="12D8BB73" w:rsidRPr="15295802">
        <w:rPr>
          <w:rFonts w:asciiTheme="minorHAnsi" w:eastAsiaTheme="minorEastAsia" w:hAnsiTheme="minorHAnsi" w:cstheme="minorBidi"/>
          <w:lang w:val="es-ES"/>
        </w:rPr>
        <w:t>método</w:t>
      </w:r>
      <w:r w:rsidRPr="15295802">
        <w:rPr>
          <w:rFonts w:asciiTheme="minorHAnsi" w:eastAsiaTheme="minorEastAsia" w:hAnsiTheme="minorHAnsi" w:cstheme="minorBidi"/>
          <w:lang w:val="es-ES"/>
        </w:rPr>
        <w:t xml:space="preserve"> de pago</w:t>
      </w:r>
      <w:r w:rsidR="1FF8170F" w:rsidRPr="15295802">
        <w:rPr>
          <w:rFonts w:asciiTheme="minorHAnsi" w:eastAsiaTheme="minorEastAsia" w:hAnsiTheme="minorHAnsi" w:cstheme="minorBidi"/>
          <w:lang w:val="es-ES"/>
        </w:rPr>
        <w:t>, el cual quedara registrado en</w:t>
      </w:r>
      <w:r w:rsidRPr="15295802">
        <w:rPr>
          <w:rFonts w:asciiTheme="minorHAnsi" w:eastAsiaTheme="minorEastAsia" w:hAnsiTheme="minorHAnsi" w:cstheme="minorBidi"/>
          <w:lang w:val="es-ES"/>
        </w:rPr>
        <w:t xml:space="preserve"> el sistema</w:t>
      </w:r>
      <w:r w:rsidR="1CC8640C" w:rsidRPr="15295802">
        <w:rPr>
          <w:rFonts w:asciiTheme="minorHAnsi" w:eastAsiaTheme="minorEastAsia" w:hAnsiTheme="minorHAnsi" w:cstheme="minorBidi"/>
          <w:lang w:val="es-ES"/>
        </w:rPr>
        <w:t xml:space="preserve"> como pendiente</w:t>
      </w:r>
      <w:r w:rsidR="37724516" w:rsidRPr="15295802">
        <w:rPr>
          <w:rFonts w:asciiTheme="minorHAnsi" w:eastAsiaTheme="minorEastAsia" w:hAnsiTheme="minorHAnsi" w:cstheme="minorBidi"/>
          <w:lang w:val="es-ES"/>
        </w:rPr>
        <w:t xml:space="preserve">. Seguido a esto, la </w:t>
      </w:r>
      <w:r w:rsidR="06EE6D20" w:rsidRPr="15295802">
        <w:rPr>
          <w:rFonts w:asciiTheme="minorHAnsi" w:eastAsiaTheme="minorEastAsia" w:hAnsiTheme="minorHAnsi" w:cstheme="minorBidi"/>
          <w:lang w:val="es-ES"/>
        </w:rPr>
        <w:t>información</w:t>
      </w:r>
      <w:r w:rsidR="37724516" w:rsidRPr="15295802">
        <w:rPr>
          <w:rFonts w:asciiTheme="minorHAnsi" w:eastAsiaTheme="minorEastAsia" w:hAnsiTheme="minorHAnsi" w:cstheme="minorBidi"/>
          <w:lang w:val="es-ES"/>
        </w:rPr>
        <w:t xml:space="preserve"> </w:t>
      </w:r>
      <w:r w:rsidR="009A11ED" w:rsidRPr="15295802">
        <w:rPr>
          <w:rFonts w:asciiTheme="minorHAnsi" w:eastAsiaTheme="minorEastAsia" w:hAnsiTheme="minorHAnsi" w:cstheme="minorBidi"/>
          <w:lang w:val="es-ES"/>
        </w:rPr>
        <w:t>será</w:t>
      </w:r>
      <w:r w:rsidR="37724516" w:rsidRPr="15295802">
        <w:rPr>
          <w:rFonts w:asciiTheme="minorHAnsi" w:eastAsiaTheme="minorEastAsia" w:hAnsiTheme="minorHAnsi" w:cstheme="minorBidi"/>
          <w:lang w:val="es-ES"/>
        </w:rPr>
        <w:t xml:space="preserve"> enviada para confirmar el pago,</w:t>
      </w:r>
      <w:r w:rsidRPr="15295802">
        <w:rPr>
          <w:rFonts w:asciiTheme="minorHAnsi" w:eastAsiaTheme="minorEastAsia" w:hAnsiTheme="minorHAnsi" w:cstheme="minorBidi"/>
          <w:lang w:val="es-ES"/>
        </w:rPr>
        <w:t xml:space="preserve"> </w:t>
      </w:r>
      <w:r w:rsidR="5721CCDE" w:rsidRPr="15295802">
        <w:rPr>
          <w:rFonts w:asciiTheme="minorHAnsi" w:eastAsiaTheme="minorEastAsia" w:hAnsiTheme="minorHAnsi" w:cstheme="minorBidi"/>
          <w:lang w:val="es-ES"/>
        </w:rPr>
        <w:t xml:space="preserve">este se decide al </w:t>
      </w:r>
      <w:r w:rsidRPr="15295802">
        <w:rPr>
          <w:rFonts w:asciiTheme="minorHAnsi" w:eastAsiaTheme="minorEastAsia" w:hAnsiTheme="minorHAnsi" w:cstheme="minorBidi"/>
          <w:lang w:val="es-ES"/>
        </w:rPr>
        <w:t>autentic</w:t>
      </w:r>
      <w:r w:rsidR="1190B9A3" w:rsidRPr="15295802">
        <w:rPr>
          <w:rFonts w:asciiTheme="minorHAnsi" w:eastAsiaTheme="minorEastAsia" w:hAnsiTheme="minorHAnsi" w:cstheme="minorBidi"/>
          <w:lang w:val="es-ES"/>
        </w:rPr>
        <w:t>ar el usuario y asegurarse</w:t>
      </w:r>
      <w:r w:rsidRPr="15295802">
        <w:rPr>
          <w:rFonts w:asciiTheme="minorHAnsi" w:eastAsiaTheme="minorEastAsia" w:hAnsiTheme="minorHAnsi" w:cstheme="minorBidi"/>
          <w:lang w:val="es-ES"/>
        </w:rPr>
        <w:t xml:space="preserve"> que </w:t>
      </w:r>
      <w:r w:rsidR="4DFA4C21" w:rsidRPr="15295802">
        <w:rPr>
          <w:rFonts w:asciiTheme="minorHAnsi" w:eastAsiaTheme="minorEastAsia" w:hAnsiTheme="minorHAnsi" w:cstheme="minorBidi"/>
          <w:lang w:val="es-ES"/>
        </w:rPr>
        <w:t>está</w:t>
      </w:r>
      <w:r w:rsidRPr="15295802">
        <w:rPr>
          <w:rFonts w:asciiTheme="minorHAnsi" w:eastAsiaTheme="minorEastAsia" w:hAnsiTheme="minorHAnsi" w:cstheme="minorBidi"/>
          <w:lang w:val="es-ES"/>
        </w:rPr>
        <w:t xml:space="preserve"> registrado.</w:t>
      </w:r>
    </w:p>
    <w:p w14:paraId="65023C9E" w14:textId="11835E60" w:rsidR="00711E2B" w:rsidRDefault="00711E2B" w:rsidP="15295802">
      <w:pPr>
        <w:pStyle w:val="NormalWeb"/>
        <w:rPr>
          <w:rFonts w:asciiTheme="minorHAnsi" w:eastAsiaTheme="minorEastAsia" w:hAnsiTheme="minorHAnsi" w:cstheme="minorBidi"/>
          <w:lang w:val="es-ES"/>
        </w:rPr>
      </w:pPr>
    </w:p>
    <w:p w14:paraId="2CC9AFA2" w14:textId="0BC7B76D" w:rsidR="00711E2B" w:rsidRDefault="268323D5" w:rsidP="15295802">
      <w:pPr>
        <w:pStyle w:val="NormalWeb"/>
        <w:rPr>
          <w:rFonts w:asciiTheme="minorHAnsi" w:eastAsiaTheme="minorEastAsia" w:hAnsiTheme="minorHAnsi" w:cstheme="minorBidi"/>
          <w:i/>
          <w:iCs/>
          <w:sz w:val="22"/>
          <w:szCs w:val="22"/>
          <w:u w:val="single"/>
          <w:lang w:val="es-ES"/>
        </w:rPr>
      </w:pPr>
      <w:r w:rsidRPr="15295802">
        <w:rPr>
          <w:rFonts w:asciiTheme="minorHAnsi" w:eastAsiaTheme="minorEastAsia" w:hAnsiTheme="minorHAnsi" w:cstheme="minorBidi"/>
          <w:i/>
          <w:iCs/>
          <w:sz w:val="22"/>
          <w:szCs w:val="22"/>
          <w:u w:val="single"/>
          <w:lang w:val="es-ES"/>
        </w:rPr>
        <w:t>Se</w:t>
      </w:r>
      <w:r w:rsidR="00086DCE" w:rsidRPr="15295802">
        <w:rPr>
          <w:rFonts w:asciiTheme="minorHAnsi" w:eastAsiaTheme="minorEastAsia" w:hAnsiTheme="minorHAnsi" w:cstheme="minorBidi"/>
          <w:i/>
          <w:iCs/>
          <w:sz w:val="22"/>
          <w:szCs w:val="22"/>
          <w:u w:val="single"/>
          <w:lang w:val="es-ES"/>
        </w:rPr>
        <w:t xml:space="preserve"> </w:t>
      </w:r>
      <w:r w:rsidR="3110C036" w:rsidRPr="15295802">
        <w:rPr>
          <w:rFonts w:asciiTheme="minorHAnsi" w:eastAsiaTheme="minorEastAsia" w:hAnsiTheme="minorHAnsi" w:cstheme="minorBidi"/>
          <w:i/>
          <w:iCs/>
          <w:sz w:val="22"/>
          <w:szCs w:val="22"/>
          <w:u w:val="single"/>
          <w:lang w:val="es-ES"/>
        </w:rPr>
        <w:t>quedará</w:t>
      </w:r>
      <w:r w:rsidR="00086DCE" w:rsidRPr="15295802">
        <w:rPr>
          <w:rFonts w:asciiTheme="minorHAnsi" w:eastAsiaTheme="minorEastAsia" w:hAnsiTheme="minorHAnsi" w:cstheme="minorBidi"/>
          <w:i/>
          <w:iCs/>
          <w:sz w:val="22"/>
          <w:szCs w:val="22"/>
          <w:u w:val="single"/>
          <w:lang w:val="es-ES"/>
        </w:rPr>
        <w:t xml:space="preserve"> en estado pendiente hasta que el administrador verifique la base de datos y mire si se encuentra registrada la persona, si es </w:t>
      </w:r>
      <w:r w:rsidR="1AA16B64" w:rsidRPr="15295802">
        <w:rPr>
          <w:rFonts w:asciiTheme="minorHAnsi" w:eastAsiaTheme="minorEastAsia" w:hAnsiTheme="minorHAnsi" w:cstheme="minorBidi"/>
          <w:i/>
          <w:iCs/>
          <w:sz w:val="22"/>
          <w:szCs w:val="22"/>
          <w:u w:val="single"/>
          <w:lang w:val="es-ES"/>
        </w:rPr>
        <w:t>así</w:t>
      </w:r>
      <w:r w:rsidR="00086DCE" w:rsidRPr="15295802">
        <w:rPr>
          <w:rFonts w:asciiTheme="minorHAnsi" w:eastAsiaTheme="minorEastAsia" w:hAnsiTheme="minorHAnsi" w:cstheme="minorBidi"/>
          <w:i/>
          <w:iCs/>
          <w:sz w:val="22"/>
          <w:szCs w:val="22"/>
          <w:u w:val="single"/>
          <w:lang w:val="es-ES"/>
        </w:rPr>
        <w:t>, entonces la compra cambia a autorizada.</w:t>
      </w:r>
    </w:p>
    <w:p w14:paraId="45FF0981" w14:textId="77777777" w:rsidR="00B27BE5" w:rsidRDefault="00B27BE5" w:rsidP="15295802">
      <w:pPr>
        <w:pStyle w:val="NormalWeb"/>
        <w:rPr>
          <w:rFonts w:asciiTheme="minorHAnsi" w:eastAsiaTheme="minorEastAsia" w:hAnsiTheme="minorHAnsi" w:cstheme="minorBidi"/>
          <w:i/>
          <w:iCs/>
          <w:sz w:val="22"/>
          <w:szCs w:val="22"/>
          <w:u w:val="single"/>
          <w:lang w:val="es-ES"/>
        </w:rPr>
      </w:pPr>
    </w:p>
    <w:p w14:paraId="33BA849D" w14:textId="553C36AE" w:rsidR="00B27BE5" w:rsidRDefault="00B27BE5" w:rsidP="15295802">
      <w:pPr>
        <w:pStyle w:val="NormalWeb"/>
        <w:rPr>
          <w:rFonts w:asciiTheme="minorHAnsi" w:eastAsiaTheme="minorEastAsia" w:hAnsiTheme="minorHAnsi" w:cstheme="minorBidi"/>
          <w:b/>
          <w:bCs/>
          <w:sz w:val="22"/>
          <w:szCs w:val="22"/>
          <w:lang w:val="es-ES"/>
        </w:rPr>
      </w:pPr>
      <w:r w:rsidRPr="00B27BE5">
        <w:rPr>
          <w:rFonts w:asciiTheme="minorHAnsi" w:eastAsiaTheme="minorEastAsia" w:hAnsiTheme="minorHAnsi" w:cstheme="minorBidi"/>
          <w:b/>
          <w:bCs/>
          <w:sz w:val="22"/>
          <w:szCs w:val="22"/>
          <w:lang w:val="es-ES"/>
        </w:rPr>
        <w:lastRenderedPageBreak/>
        <w:t>Diagramas de clase.</w:t>
      </w:r>
    </w:p>
    <w:p w14:paraId="3CE06D80" w14:textId="19EB1F3A" w:rsidR="00B27BE5" w:rsidRPr="00B27BE5" w:rsidRDefault="000A0ABF" w:rsidP="15295802">
      <w:pPr>
        <w:pStyle w:val="NormalWeb"/>
        <w:rPr>
          <w:rFonts w:asciiTheme="minorHAnsi" w:eastAsiaTheme="minorEastAsia" w:hAnsiTheme="minorHAnsi" w:cstheme="minorBidi"/>
          <w:b/>
          <w:bCs/>
          <w:sz w:val="22"/>
          <w:szCs w:val="22"/>
          <w:lang w:val="es-ES"/>
        </w:rPr>
      </w:pPr>
      <w:r>
        <w:rPr>
          <w:rFonts w:asciiTheme="minorHAnsi" w:eastAsiaTheme="minorEastAsia" w:hAnsiTheme="minorHAnsi" w:cstheme="minorBidi"/>
          <w:noProof/>
          <w:lang w:val="es-ES"/>
        </w:rPr>
        <w:drawing>
          <wp:inline distT="0" distB="0" distL="0" distR="0" wp14:anchorId="6C19BDA6" wp14:editId="328D7162">
            <wp:extent cx="5397500" cy="5499100"/>
            <wp:effectExtent l="0" t="0" r="0" b="0"/>
            <wp:docPr id="1816740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40499" name="Picture 1816740499"/>
                    <pic:cNvPicPr/>
                  </pic:nvPicPr>
                  <pic:blipFill>
                    <a:blip r:embed="rId28">
                      <a:extLst>
                        <a:ext uri="{28A0092B-C50C-407E-A947-70E740481C1C}">
                          <a14:useLocalDpi xmlns:a14="http://schemas.microsoft.com/office/drawing/2010/main" val="0"/>
                        </a:ext>
                      </a:extLst>
                    </a:blip>
                    <a:stretch>
                      <a:fillRect/>
                    </a:stretch>
                  </pic:blipFill>
                  <pic:spPr>
                    <a:xfrm>
                      <a:off x="0" y="0"/>
                      <a:ext cx="5397500" cy="5499100"/>
                    </a:xfrm>
                    <a:prstGeom prst="rect">
                      <a:avLst/>
                    </a:prstGeom>
                  </pic:spPr>
                </pic:pic>
              </a:graphicData>
            </a:graphic>
          </wp:inline>
        </w:drawing>
      </w:r>
      <w:r>
        <w:rPr>
          <w:rFonts w:asciiTheme="minorHAnsi" w:eastAsiaTheme="minorEastAsia" w:hAnsiTheme="minorHAnsi" w:cstheme="minorBidi"/>
          <w:noProof/>
          <w:lang w:val="es-ES"/>
        </w:rPr>
        <w:drawing>
          <wp:inline distT="0" distB="0" distL="0" distR="0" wp14:anchorId="6DFF0DF9" wp14:editId="09BF49BA">
            <wp:extent cx="5731510" cy="2963545"/>
            <wp:effectExtent l="0" t="0" r="0" b="0"/>
            <wp:docPr id="9024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2124" name="Picture 902421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45B8491C" w14:textId="665D6BC3" w:rsidR="00B629C2" w:rsidRPr="00086DCE" w:rsidRDefault="000A0ABF" w:rsidP="15295802">
      <w:pPr>
        <w:pStyle w:val="NormalWeb"/>
        <w:rPr>
          <w:rFonts w:asciiTheme="minorHAnsi" w:eastAsiaTheme="minorEastAsia" w:hAnsiTheme="minorHAnsi" w:cstheme="minorBidi"/>
          <w:lang w:val="es-ES"/>
        </w:rPr>
      </w:pPr>
      <w:r>
        <w:rPr>
          <w:rFonts w:asciiTheme="minorHAnsi" w:eastAsiaTheme="minorEastAsia" w:hAnsiTheme="minorHAnsi" w:cstheme="minorBidi"/>
          <w:noProof/>
          <w:lang w:val="es-ES"/>
        </w:rPr>
        <w:lastRenderedPageBreak/>
        <w:drawing>
          <wp:inline distT="0" distB="0" distL="0" distR="0" wp14:anchorId="3D953C0D" wp14:editId="26724B4B">
            <wp:extent cx="5731510" cy="1981200"/>
            <wp:effectExtent l="0" t="0" r="0" b="0"/>
            <wp:docPr id="1057578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78300" name="Picture 10575783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81200"/>
                    </a:xfrm>
                    <a:prstGeom prst="rect">
                      <a:avLst/>
                    </a:prstGeom>
                  </pic:spPr>
                </pic:pic>
              </a:graphicData>
            </a:graphic>
          </wp:inline>
        </w:drawing>
      </w:r>
      <w:r>
        <w:rPr>
          <w:rFonts w:asciiTheme="minorHAnsi" w:eastAsiaTheme="minorEastAsia" w:hAnsiTheme="minorHAnsi" w:cstheme="minorBidi"/>
          <w:noProof/>
          <w:lang w:val="es-ES"/>
        </w:rPr>
        <w:drawing>
          <wp:inline distT="0" distB="0" distL="0" distR="0" wp14:anchorId="0F0218BF" wp14:editId="1CCE03BE">
            <wp:extent cx="5731510" cy="3681730"/>
            <wp:effectExtent l="0" t="0" r="0" b="1270"/>
            <wp:docPr id="1476530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30090" name="Picture 147653009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681730"/>
                    </a:xfrm>
                    <a:prstGeom prst="rect">
                      <a:avLst/>
                    </a:prstGeom>
                  </pic:spPr>
                </pic:pic>
              </a:graphicData>
            </a:graphic>
          </wp:inline>
        </w:drawing>
      </w:r>
      <w:r>
        <w:rPr>
          <w:rFonts w:asciiTheme="minorHAnsi" w:eastAsiaTheme="minorEastAsia" w:hAnsiTheme="minorHAnsi" w:cstheme="minorBidi"/>
          <w:noProof/>
          <w:lang w:val="es-ES"/>
        </w:rPr>
        <w:lastRenderedPageBreak/>
        <w:drawing>
          <wp:inline distT="0" distB="0" distL="0" distR="0" wp14:anchorId="65C10801" wp14:editId="72EA2D05">
            <wp:extent cx="5731510" cy="3472815"/>
            <wp:effectExtent l="0" t="0" r="0" b="0"/>
            <wp:docPr id="657473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3593" name="Picture 65747359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r>
        <w:rPr>
          <w:rFonts w:asciiTheme="minorHAnsi" w:eastAsiaTheme="minorEastAsia" w:hAnsiTheme="minorHAnsi" w:cstheme="minorBidi"/>
          <w:noProof/>
          <w:lang w:val="es-ES"/>
        </w:rPr>
        <w:drawing>
          <wp:inline distT="0" distB="0" distL="0" distR="0" wp14:anchorId="4534F91A" wp14:editId="77437B9D">
            <wp:extent cx="5731510" cy="998855"/>
            <wp:effectExtent l="0" t="0" r="0" b="4445"/>
            <wp:docPr id="1223972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72134" name="Picture 12239721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998855"/>
                    </a:xfrm>
                    <a:prstGeom prst="rect">
                      <a:avLst/>
                    </a:prstGeom>
                  </pic:spPr>
                </pic:pic>
              </a:graphicData>
            </a:graphic>
          </wp:inline>
        </w:drawing>
      </w:r>
      <w:r>
        <w:rPr>
          <w:rFonts w:asciiTheme="minorHAnsi" w:eastAsiaTheme="minorEastAsia" w:hAnsiTheme="minorHAnsi" w:cstheme="minorBidi"/>
          <w:noProof/>
          <w:lang w:val="es-ES"/>
        </w:rPr>
        <w:drawing>
          <wp:inline distT="0" distB="0" distL="0" distR="0" wp14:anchorId="306510DE" wp14:editId="5BBDEE47">
            <wp:extent cx="4749800" cy="4254500"/>
            <wp:effectExtent l="0" t="0" r="0" b="0"/>
            <wp:docPr id="1274418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18716" name="Picture 1274418716"/>
                    <pic:cNvPicPr/>
                  </pic:nvPicPr>
                  <pic:blipFill>
                    <a:blip r:embed="rId34">
                      <a:extLst>
                        <a:ext uri="{28A0092B-C50C-407E-A947-70E740481C1C}">
                          <a14:useLocalDpi xmlns:a14="http://schemas.microsoft.com/office/drawing/2010/main" val="0"/>
                        </a:ext>
                      </a:extLst>
                    </a:blip>
                    <a:stretch>
                      <a:fillRect/>
                    </a:stretch>
                  </pic:blipFill>
                  <pic:spPr>
                    <a:xfrm>
                      <a:off x="0" y="0"/>
                      <a:ext cx="4749800" cy="4254500"/>
                    </a:xfrm>
                    <a:prstGeom prst="rect">
                      <a:avLst/>
                    </a:prstGeom>
                  </pic:spPr>
                </pic:pic>
              </a:graphicData>
            </a:graphic>
          </wp:inline>
        </w:drawing>
      </w:r>
    </w:p>
    <w:sectPr w:rsidR="00B629C2" w:rsidRPr="00086DCE">
      <w:headerReference w:type="default" r:id="rId35"/>
      <w:footerReference w:type="default" r:id="rId36"/>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sabella Ortega Linares" w:date="2024-05-13T22:39:00Z" w:initials="IL">
    <w:p w14:paraId="4F9826D9" w14:textId="55B3F7F0" w:rsidR="4EEF88B0" w:rsidRDefault="4EEF88B0">
      <w:r>
        <w:rPr>
          <w:color w:val="2B579A"/>
          <w:shd w:val="clear" w:color="auto" w:fill="E6E6E6"/>
        </w:rPr>
        <w:fldChar w:fldCharType="begin"/>
      </w:r>
      <w:r>
        <w:instrText xml:space="preserve"> HYPERLINK "mailto:j.alvernia@uniandes.edu.co"</w:instrText>
      </w:r>
      <w:r>
        <w:rPr>
          <w:color w:val="2B579A"/>
          <w:shd w:val="clear" w:color="auto" w:fill="E6E6E6"/>
        </w:rPr>
      </w:r>
      <w:bookmarkStart w:id="1" w:name="_@_47AC752A8D0640778E82225500DDD7B8Z"/>
      <w:r>
        <w:rPr>
          <w:color w:val="2B579A"/>
          <w:shd w:val="clear" w:color="auto" w:fill="E6E6E6"/>
        </w:rPr>
        <w:fldChar w:fldCharType="separate"/>
      </w:r>
      <w:bookmarkEnd w:id="1"/>
      <w:r w:rsidRPr="4EEF88B0">
        <w:rPr>
          <w:rStyle w:val="Mention"/>
          <w:noProof/>
        </w:rPr>
        <w:t>@Jesus David Alvernia Barona</w:t>
      </w:r>
      <w:r>
        <w:rPr>
          <w:color w:val="2B579A"/>
          <w:shd w:val="clear" w:color="auto" w:fill="E6E6E6"/>
        </w:rPr>
        <w:fldChar w:fldCharType="end"/>
      </w:r>
      <w:r>
        <w:t xml:space="preserve">  tambien podemos dar la opcion de buscar pieza</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9826D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2792886" w16cex:dateUtc="2024-05-14T0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9826D9" w16cid:durableId="627928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1A3EF" w14:textId="77777777" w:rsidR="009B4BB9" w:rsidRDefault="009B4BB9">
      <w:pPr>
        <w:spacing w:after="0" w:line="240" w:lineRule="auto"/>
      </w:pPr>
      <w:r>
        <w:separator/>
      </w:r>
    </w:p>
  </w:endnote>
  <w:endnote w:type="continuationSeparator" w:id="0">
    <w:p w14:paraId="4DE3CA5A" w14:textId="77777777" w:rsidR="009B4BB9" w:rsidRDefault="009B4BB9">
      <w:pPr>
        <w:spacing w:after="0" w:line="240" w:lineRule="auto"/>
      </w:pPr>
      <w:r>
        <w:continuationSeparator/>
      </w:r>
    </w:p>
  </w:endnote>
  <w:endnote w:type="continuationNotice" w:id="1">
    <w:p w14:paraId="68E4D53F" w14:textId="77777777" w:rsidR="009B4BB9" w:rsidRDefault="009B4B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86B96CF" w14:paraId="341FB382" w14:textId="77777777" w:rsidTr="686B96CF">
      <w:trPr>
        <w:trHeight w:val="300"/>
      </w:trPr>
      <w:tc>
        <w:tcPr>
          <w:tcW w:w="3005" w:type="dxa"/>
        </w:tcPr>
        <w:p w14:paraId="0166A701" w14:textId="721D1C8E" w:rsidR="686B96CF" w:rsidRDefault="686B96CF" w:rsidP="686B96CF">
          <w:pPr>
            <w:pStyle w:val="Header"/>
            <w:ind w:left="-115"/>
          </w:pPr>
        </w:p>
      </w:tc>
      <w:tc>
        <w:tcPr>
          <w:tcW w:w="3005" w:type="dxa"/>
        </w:tcPr>
        <w:p w14:paraId="4A3EDFA2" w14:textId="408D083A" w:rsidR="686B96CF" w:rsidRDefault="686B96CF" w:rsidP="686B96CF">
          <w:pPr>
            <w:pStyle w:val="Header"/>
            <w:jc w:val="center"/>
          </w:pPr>
          <w:r>
            <w:t>1</w:t>
          </w:r>
        </w:p>
      </w:tc>
      <w:tc>
        <w:tcPr>
          <w:tcW w:w="3005" w:type="dxa"/>
        </w:tcPr>
        <w:p w14:paraId="3E242D74" w14:textId="1FD3A3CB" w:rsidR="686B96CF" w:rsidRDefault="686B96CF" w:rsidP="686B96CF">
          <w:pPr>
            <w:pStyle w:val="Header"/>
            <w:ind w:right="-115"/>
            <w:jc w:val="right"/>
          </w:pPr>
        </w:p>
      </w:tc>
    </w:tr>
  </w:tbl>
  <w:p w14:paraId="21DA05ED" w14:textId="15D10FF9" w:rsidR="686B96CF" w:rsidRDefault="686B96CF" w:rsidP="686B9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3E406" w14:textId="77777777" w:rsidR="009B4BB9" w:rsidRDefault="009B4BB9">
      <w:pPr>
        <w:spacing w:after="0" w:line="240" w:lineRule="auto"/>
      </w:pPr>
      <w:r>
        <w:separator/>
      </w:r>
    </w:p>
  </w:footnote>
  <w:footnote w:type="continuationSeparator" w:id="0">
    <w:p w14:paraId="35FA1B70" w14:textId="77777777" w:rsidR="009B4BB9" w:rsidRDefault="009B4BB9">
      <w:pPr>
        <w:spacing w:after="0" w:line="240" w:lineRule="auto"/>
      </w:pPr>
      <w:r>
        <w:continuationSeparator/>
      </w:r>
    </w:p>
  </w:footnote>
  <w:footnote w:type="continuationNotice" w:id="1">
    <w:p w14:paraId="06D79E60" w14:textId="77777777" w:rsidR="009B4BB9" w:rsidRDefault="009B4B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86B96CF" w14:paraId="37CC04AF" w14:textId="77777777" w:rsidTr="686B96CF">
      <w:trPr>
        <w:trHeight w:val="300"/>
      </w:trPr>
      <w:tc>
        <w:tcPr>
          <w:tcW w:w="3005" w:type="dxa"/>
        </w:tcPr>
        <w:p w14:paraId="145F3403" w14:textId="11491066" w:rsidR="686B96CF" w:rsidRDefault="686B96CF" w:rsidP="686B96CF">
          <w:pPr>
            <w:pStyle w:val="Header"/>
            <w:ind w:left="-115"/>
          </w:pPr>
        </w:p>
      </w:tc>
      <w:tc>
        <w:tcPr>
          <w:tcW w:w="3005" w:type="dxa"/>
        </w:tcPr>
        <w:p w14:paraId="5D3537A1" w14:textId="05C5F78A" w:rsidR="686B96CF" w:rsidRDefault="686B96CF" w:rsidP="686B96CF">
          <w:pPr>
            <w:pStyle w:val="Header"/>
            <w:jc w:val="center"/>
          </w:pPr>
        </w:p>
      </w:tc>
      <w:tc>
        <w:tcPr>
          <w:tcW w:w="3005" w:type="dxa"/>
        </w:tcPr>
        <w:p w14:paraId="2B84F98A" w14:textId="42D98808" w:rsidR="686B96CF" w:rsidRDefault="686B96CF" w:rsidP="686B96CF">
          <w:pPr>
            <w:pStyle w:val="Header"/>
            <w:ind w:right="-115"/>
            <w:jc w:val="right"/>
          </w:pPr>
        </w:p>
      </w:tc>
    </w:tr>
  </w:tbl>
  <w:p w14:paraId="063D19DF" w14:textId="419814D9" w:rsidR="686B96CF" w:rsidRDefault="686B96CF" w:rsidP="686B96CF">
    <w:pPr>
      <w:pStyle w:val="Header"/>
    </w:pPr>
  </w:p>
</w:hdr>
</file>

<file path=word/intelligence2.xml><?xml version="1.0" encoding="utf-8"?>
<int2:intelligence xmlns:int2="http://schemas.microsoft.com/office/intelligence/2020/intelligence" xmlns:oel="http://schemas.microsoft.com/office/2019/extlst">
  <int2:observations>
    <int2:textHash int2:hashCode="95oiIsMRqvN0jn" int2:id="RraQK9B5">
      <int2:state int2:value="Rejected" int2:type="AugLoop_Text_Critique"/>
    </int2:textHash>
    <int2:textHash int2:hashCode="Jzb6spHwTmm2LU" int2:id="VxJyXKg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2F96"/>
    <w:multiLevelType w:val="multilevel"/>
    <w:tmpl w:val="95EE55D4"/>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2160" w:hanging="1800"/>
      </w:pPr>
      <w:rPr>
        <w:rFonts w:hint="default"/>
        <w:sz w:val="20"/>
      </w:rPr>
    </w:lvl>
  </w:abstractNum>
  <w:abstractNum w:abstractNumId="1" w15:restartNumberingAfterBreak="0">
    <w:nsid w:val="11142C02"/>
    <w:multiLevelType w:val="hybridMultilevel"/>
    <w:tmpl w:val="FFFFFFFF"/>
    <w:lvl w:ilvl="0" w:tplc="2FB49B7A">
      <w:start w:val="1"/>
      <w:numFmt w:val="bullet"/>
      <w:lvlText w:val=""/>
      <w:lvlJc w:val="left"/>
      <w:pPr>
        <w:ind w:left="720" w:hanging="360"/>
      </w:pPr>
      <w:rPr>
        <w:rFonts w:ascii="Symbol" w:hAnsi="Symbol" w:hint="default"/>
      </w:rPr>
    </w:lvl>
    <w:lvl w:ilvl="1" w:tplc="3C866F26">
      <w:start w:val="1"/>
      <w:numFmt w:val="bullet"/>
      <w:lvlText w:val="o"/>
      <w:lvlJc w:val="left"/>
      <w:pPr>
        <w:ind w:left="1440" w:hanging="360"/>
      </w:pPr>
      <w:rPr>
        <w:rFonts w:ascii="Courier New" w:hAnsi="Courier New" w:hint="default"/>
      </w:rPr>
    </w:lvl>
    <w:lvl w:ilvl="2" w:tplc="60ECB8D8">
      <w:start w:val="1"/>
      <w:numFmt w:val="bullet"/>
      <w:lvlText w:val=""/>
      <w:lvlJc w:val="left"/>
      <w:pPr>
        <w:ind w:left="2160" w:hanging="360"/>
      </w:pPr>
      <w:rPr>
        <w:rFonts w:ascii="Wingdings" w:hAnsi="Wingdings" w:hint="default"/>
      </w:rPr>
    </w:lvl>
    <w:lvl w:ilvl="3" w:tplc="D574525E">
      <w:start w:val="1"/>
      <w:numFmt w:val="bullet"/>
      <w:lvlText w:val=""/>
      <w:lvlJc w:val="left"/>
      <w:pPr>
        <w:ind w:left="2880" w:hanging="360"/>
      </w:pPr>
      <w:rPr>
        <w:rFonts w:ascii="Symbol" w:hAnsi="Symbol" w:hint="default"/>
      </w:rPr>
    </w:lvl>
    <w:lvl w:ilvl="4" w:tplc="590CBD88">
      <w:start w:val="1"/>
      <w:numFmt w:val="bullet"/>
      <w:lvlText w:val="o"/>
      <w:lvlJc w:val="left"/>
      <w:pPr>
        <w:ind w:left="3600" w:hanging="360"/>
      </w:pPr>
      <w:rPr>
        <w:rFonts w:ascii="Courier New" w:hAnsi="Courier New" w:hint="default"/>
      </w:rPr>
    </w:lvl>
    <w:lvl w:ilvl="5" w:tplc="B7EEA256">
      <w:start w:val="1"/>
      <w:numFmt w:val="bullet"/>
      <w:lvlText w:val=""/>
      <w:lvlJc w:val="left"/>
      <w:pPr>
        <w:ind w:left="4320" w:hanging="360"/>
      </w:pPr>
      <w:rPr>
        <w:rFonts w:ascii="Wingdings" w:hAnsi="Wingdings" w:hint="default"/>
      </w:rPr>
    </w:lvl>
    <w:lvl w:ilvl="6" w:tplc="2988A11E">
      <w:start w:val="1"/>
      <w:numFmt w:val="bullet"/>
      <w:lvlText w:val=""/>
      <w:lvlJc w:val="left"/>
      <w:pPr>
        <w:ind w:left="5040" w:hanging="360"/>
      </w:pPr>
      <w:rPr>
        <w:rFonts w:ascii="Symbol" w:hAnsi="Symbol" w:hint="default"/>
      </w:rPr>
    </w:lvl>
    <w:lvl w:ilvl="7" w:tplc="94A28E0C">
      <w:start w:val="1"/>
      <w:numFmt w:val="bullet"/>
      <w:lvlText w:val="o"/>
      <w:lvlJc w:val="left"/>
      <w:pPr>
        <w:ind w:left="5760" w:hanging="360"/>
      </w:pPr>
      <w:rPr>
        <w:rFonts w:ascii="Courier New" w:hAnsi="Courier New" w:hint="default"/>
      </w:rPr>
    </w:lvl>
    <w:lvl w:ilvl="8" w:tplc="E064F228">
      <w:start w:val="1"/>
      <w:numFmt w:val="bullet"/>
      <w:lvlText w:val=""/>
      <w:lvlJc w:val="left"/>
      <w:pPr>
        <w:ind w:left="6480" w:hanging="360"/>
      </w:pPr>
      <w:rPr>
        <w:rFonts w:ascii="Wingdings" w:hAnsi="Wingdings" w:hint="default"/>
      </w:rPr>
    </w:lvl>
  </w:abstractNum>
  <w:abstractNum w:abstractNumId="2" w15:restartNumberingAfterBreak="0">
    <w:nsid w:val="1450730D"/>
    <w:multiLevelType w:val="hybridMultilevel"/>
    <w:tmpl w:val="BF78F768"/>
    <w:lvl w:ilvl="0" w:tplc="E4F894C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AC798B"/>
    <w:multiLevelType w:val="hybridMultilevel"/>
    <w:tmpl w:val="9B3A66D2"/>
    <w:lvl w:ilvl="0" w:tplc="F260D952">
      <w:start w:val="1"/>
      <w:numFmt w:val="bullet"/>
      <w:lvlText w:val="-"/>
      <w:lvlJc w:val="left"/>
      <w:pPr>
        <w:ind w:left="720" w:hanging="360"/>
      </w:pPr>
      <w:rPr>
        <w:rFonts w:ascii="Calibri" w:hAnsi="Calibri" w:hint="default"/>
      </w:rPr>
    </w:lvl>
    <w:lvl w:ilvl="1" w:tplc="AE7A0C76">
      <w:start w:val="1"/>
      <w:numFmt w:val="bullet"/>
      <w:lvlText w:val="o"/>
      <w:lvlJc w:val="left"/>
      <w:pPr>
        <w:ind w:left="1440" w:hanging="360"/>
      </w:pPr>
      <w:rPr>
        <w:rFonts w:ascii="Courier New" w:hAnsi="Courier New" w:hint="default"/>
      </w:rPr>
    </w:lvl>
    <w:lvl w:ilvl="2" w:tplc="5F3865A4">
      <w:start w:val="1"/>
      <w:numFmt w:val="bullet"/>
      <w:lvlText w:val=""/>
      <w:lvlJc w:val="left"/>
      <w:pPr>
        <w:ind w:left="2160" w:hanging="360"/>
      </w:pPr>
      <w:rPr>
        <w:rFonts w:ascii="Wingdings" w:hAnsi="Wingdings" w:hint="default"/>
      </w:rPr>
    </w:lvl>
    <w:lvl w:ilvl="3" w:tplc="B8CE5018">
      <w:start w:val="1"/>
      <w:numFmt w:val="bullet"/>
      <w:lvlText w:val=""/>
      <w:lvlJc w:val="left"/>
      <w:pPr>
        <w:ind w:left="2880" w:hanging="360"/>
      </w:pPr>
      <w:rPr>
        <w:rFonts w:ascii="Symbol" w:hAnsi="Symbol" w:hint="default"/>
      </w:rPr>
    </w:lvl>
    <w:lvl w:ilvl="4" w:tplc="234A2994">
      <w:start w:val="1"/>
      <w:numFmt w:val="bullet"/>
      <w:lvlText w:val="o"/>
      <w:lvlJc w:val="left"/>
      <w:pPr>
        <w:ind w:left="3600" w:hanging="360"/>
      </w:pPr>
      <w:rPr>
        <w:rFonts w:ascii="Courier New" w:hAnsi="Courier New" w:hint="default"/>
      </w:rPr>
    </w:lvl>
    <w:lvl w:ilvl="5" w:tplc="70B2CA90">
      <w:start w:val="1"/>
      <w:numFmt w:val="bullet"/>
      <w:lvlText w:val=""/>
      <w:lvlJc w:val="left"/>
      <w:pPr>
        <w:ind w:left="4320" w:hanging="360"/>
      </w:pPr>
      <w:rPr>
        <w:rFonts w:ascii="Wingdings" w:hAnsi="Wingdings" w:hint="default"/>
      </w:rPr>
    </w:lvl>
    <w:lvl w:ilvl="6" w:tplc="94A0643A">
      <w:start w:val="1"/>
      <w:numFmt w:val="bullet"/>
      <w:lvlText w:val=""/>
      <w:lvlJc w:val="left"/>
      <w:pPr>
        <w:ind w:left="5040" w:hanging="360"/>
      </w:pPr>
      <w:rPr>
        <w:rFonts w:ascii="Symbol" w:hAnsi="Symbol" w:hint="default"/>
      </w:rPr>
    </w:lvl>
    <w:lvl w:ilvl="7" w:tplc="81809ABC">
      <w:start w:val="1"/>
      <w:numFmt w:val="bullet"/>
      <w:lvlText w:val="o"/>
      <w:lvlJc w:val="left"/>
      <w:pPr>
        <w:ind w:left="5760" w:hanging="360"/>
      </w:pPr>
      <w:rPr>
        <w:rFonts w:ascii="Courier New" w:hAnsi="Courier New" w:hint="default"/>
      </w:rPr>
    </w:lvl>
    <w:lvl w:ilvl="8" w:tplc="93860346">
      <w:start w:val="1"/>
      <w:numFmt w:val="bullet"/>
      <w:lvlText w:val=""/>
      <w:lvlJc w:val="left"/>
      <w:pPr>
        <w:ind w:left="6480" w:hanging="360"/>
      </w:pPr>
      <w:rPr>
        <w:rFonts w:ascii="Wingdings" w:hAnsi="Wingdings" w:hint="default"/>
      </w:rPr>
    </w:lvl>
  </w:abstractNum>
  <w:abstractNum w:abstractNumId="4" w15:restartNumberingAfterBreak="0">
    <w:nsid w:val="1BF37EE5"/>
    <w:multiLevelType w:val="hybridMultilevel"/>
    <w:tmpl w:val="1AD4A3F6"/>
    <w:lvl w:ilvl="0" w:tplc="069848D2">
      <w:start w:val="3"/>
      <w:numFmt w:val="bullet"/>
      <w:lvlText w:val="-"/>
      <w:lvlJc w:val="left"/>
      <w:pPr>
        <w:ind w:left="1080" w:hanging="360"/>
      </w:pPr>
      <w:rPr>
        <w:rFonts w:ascii="Calibri" w:eastAsia="Times New Roman" w:hAnsi="Calibri" w:cs="Calibri"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A05869"/>
    <w:multiLevelType w:val="hybridMultilevel"/>
    <w:tmpl w:val="C6E02C1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57AD10"/>
    <w:multiLevelType w:val="hybridMultilevel"/>
    <w:tmpl w:val="F0C08488"/>
    <w:lvl w:ilvl="0" w:tplc="E696A1AA">
      <w:start w:val="1"/>
      <w:numFmt w:val="decimal"/>
      <w:lvlText w:val="%1."/>
      <w:lvlJc w:val="left"/>
      <w:pPr>
        <w:ind w:left="720" w:hanging="360"/>
      </w:pPr>
    </w:lvl>
    <w:lvl w:ilvl="1" w:tplc="64EC182C">
      <w:start w:val="1"/>
      <w:numFmt w:val="lowerLetter"/>
      <w:lvlText w:val="%2."/>
      <w:lvlJc w:val="left"/>
      <w:pPr>
        <w:ind w:left="1440" w:hanging="360"/>
      </w:pPr>
    </w:lvl>
    <w:lvl w:ilvl="2" w:tplc="AEFA4954">
      <w:start w:val="1"/>
      <w:numFmt w:val="lowerRoman"/>
      <w:lvlText w:val="%3."/>
      <w:lvlJc w:val="right"/>
      <w:pPr>
        <w:ind w:left="2160" w:hanging="180"/>
      </w:pPr>
    </w:lvl>
    <w:lvl w:ilvl="3" w:tplc="9A785D6A">
      <w:start w:val="1"/>
      <w:numFmt w:val="decimal"/>
      <w:lvlText w:val="%4."/>
      <w:lvlJc w:val="left"/>
      <w:pPr>
        <w:ind w:left="2880" w:hanging="360"/>
      </w:pPr>
    </w:lvl>
    <w:lvl w:ilvl="4" w:tplc="1418486C">
      <w:start w:val="1"/>
      <w:numFmt w:val="lowerLetter"/>
      <w:lvlText w:val="%5."/>
      <w:lvlJc w:val="left"/>
      <w:pPr>
        <w:ind w:left="3600" w:hanging="360"/>
      </w:pPr>
    </w:lvl>
    <w:lvl w:ilvl="5" w:tplc="DBFCF52C">
      <w:start w:val="1"/>
      <w:numFmt w:val="lowerRoman"/>
      <w:lvlText w:val="%6."/>
      <w:lvlJc w:val="right"/>
      <w:pPr>
        <w:ind w:left="4320" w:hanging="180"/>
      </w:pPr>
    </w:lvl>
    <w:lvl w:ilvl="6" w:tplc="34DC56DE">
      <w:start w:val="1"/>
      <w:numFmt w:val="decimal"/>
      <w:lvlText w:val="%7."/>
      <w:lvlJc w:val="left"/>
      <w:pPr>
        <w:ind w:left="5040" w:hanging="360"/>
      </w:pPr>
    </w:lvl>
    <w:lvl w:ilvl="7" w:tplc="07440EA4">
      <w:start w:val="1"/>
      <w:numFmt w:val="lowerLetter"/>
      <w:lvlText w:val="%8."/>
      <w:lvlJc w:val="left"/>
      <w:pPr>
        <w:ind w:left="5760" w:hanging="360"/>
      </w:pPr>
    </w:lvl>
    <w:lvl w:ilvl="8" w:tplc="F978FDAE">
      <w:start w:val="1"/>
      <w:numFmt w:val="lowerRoman"/>
      <w:lvlText w:val="%9."/>
      <w:lvlJc w:val="right"/>
      <w:pPr>
        <w:ind w:left="6480" w:hanging="180"/>
      </w:pPr>
    </w:lvl>
  </w:abstractNum>
  <w:abstractNum w:abstractNumId="7" w15:restartNumberingAfterBreak="0">
    <w:nsid w:val="24DD04CC"/>
    <w:multiLevelType w:val="hybridMultilevel"/>
    <w:tmpl w:val="9B8CB3A6"/>
    <w:lvl w:ilvl="0" w:tplc="5E2E9E74">
      <w:start w:val="1"/>
      <w:numFmt w:val="decimal"/>
      <w:lvlText w:val="%1."/>
      <w:lvlJc w:val="left"/>
      <w:pPr>
        <w:ind w:left="720" w:hanging="360"/>
      </w:pPr>
    </w:lvl>
    <w:lvl w:ilvl="1" w:tplc="56C8AD4A">
      <w:start w:val="1"/>
      <w:numFmt w:val="lowerLetter"/>
      <w:lvlText w:val="%2."/>
      <w:lvlJc w:val="left"/>
      <w:pPr>
        <w:ind w:left="1440" w:hanging="360"/>
      </w:pPr>
    </w:lvl>
    <w:lvl w:ilvl="2" w:tplc="78EEB410">
      <w:start w:val="1"/>
      <w:numFmt w:val="lowerRoman"/>
      <w:lvlText w:val="%3."/>
      <w:lvlJc w:val="right"/>
      <w:pPr>
        <w:ind w:left="2160" w:hanging="180"/>
      </w:pPr>
    </w:lvl>
    <w:lvl w:ilvl="3" w:tplc="39FE2B66">
      <w:start w:val="1"/>
      <w:numFmt w:val="decimal"/>
      <w:lvlText w:val="%4."/>
      <w:lvlJc w:val="left"/>
      <w:pPr>
        <w:ind w:left="2880" w:hanging="360"/>
      </w:pPr>
    </w:lvl>
    <w:lvl w:ilvl="4" w:tplc="4CD2A04C">
      <w:start w:val="1"/>
      <w:numFmt w:val="lowerLetter"/>
      <w:lvlText w:val="%5."/>
      <w:lvlJc w:val="left"/>
      <w:pPr>
        <w:ind w:left="3600" w:hanging="360"/>
      </w:pPr>
    </w:lvl>
    <w:lvl w:ilvl="5" w:tplc="14A435CA">
      <w:start w:val="1"/>
      <w:numFmt w:val="lowerRoman"/>
      <w:lvlText w:val="%6."/>
      <w:lvlJc w:val="right"/>
      <w:pPr>
        <w:ind w:left="4320" w:hanging="180"/>
      </w:pPr>
    </w:lvl>
    <w:lvl w:ilvl="6" w:tplc="E1005568">
      <w:start w:val="1"/>
      <w:numFmt w:val="decimal"/>
      <w:lvlText w:val="%7."/>
      <w:lvlJc w:val="left"/>
      <w:pPr>
        <w:ind w:left="5040" w:hanging="360"/>
      </w:pPr>
    </w:lvl>
    <w:lvl w:ilvl="7" w:tplc="D144A7DA">
      <w:start w:val="1"/>
      <w:numFmt w:val="lowerLetter"/>
      <w:lvlText w:val="%8."/>
      <w:lvlJc w:val="left"/>
      <w:pPr>
        <w:ind w:left="5760" w:hanging="360"/>
      </w:pPr>
    </w:lvl>
    <w:lvl w:ilvl="8" w:tplc="C6BE1CE4">
      <w:start w:val="1"/>
      <w:numFmt w:val="lowerRoman"/>
      <w:lvlText w:val="%9."/>
      <w:lvlJc w:val="right"/>
      <w:pPr>
        <w:ind w:left="6480" w:hanging="180"/>
      </w:pPr>
    </w:lvl>
  </w:abstractNum>
  <w:abstractNum w:abstractNumId="8" w15:restartNumberingAfterBreak="0">
    <w:nsid w:val="2B811D8A"/>
    <w:multiLevelType w:val="hybridMultilevel"/>
    <w:tmpl w:val="F16C5A8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8E8BE0"/>
    <w:multiLevelType w:val="hybridMultilevel"/>
    <w:tmpl w:val="AD9472E6"/>
    <w:lvl w:ilvl="0" w:tplc="54BACA08">
      <w:start w:val="1"/>
      <w:numFmt w:val="bullet"/>
      <w:lvlText w:val="-"/>
      <w:lvlJc w:val="left"/>
      <w:pPr>
        <w:ind w:left="720" w:hanging="360"/>
      </w:pPr>
      <w:rPr>
        <w:rFonts w:ascii="Calibri" w:hAnsi="Calibri" w:hint="default"/>
      </w:rPr>
    </w:lvl>
    <w:lvl w:ilvl="1" w:tplc="118EBD14">
      <w:start w:val="1"/>
      <w:numFmt w:val="bullet"/>
      <w:lvlText w:val="o"/>
      <w:lvlJc w:val="left"/>
      <w:pPr>
        <w:ind w:left="1440" w:hanging="360"/>
      </w:pPr>
      <w:rPr>
        <w:rFonts w:ascii="Courier New" w:hAnsi="Courier New" w:hint="default"/>
      </w:rPr>
    </w:lvl>
    <w:lvl w:ilvl="2" w:tplc="61A8C9AA">
      <w:start w:val="1"/>
      <w:numFmt w:val="bullet"/>
      <w:lvlText w:val=""/>
      <w:lvlJc w:val="left"/>
      <w:pPr>
        <w:ind w:left="2160" w:hanging="360"/>
      </w:pPr>
      <w:rPr>
        <w:rFonts w:ascii="Wingdings" w:hAnsi="Wingdings" w:hint="default"/>
      </w:rPr>
    </w:lvl>
    <w:lvl w:ilvl="3" w:tplc="1AAEE5FA">
      <w:start w:val="1"/>
      <w:numFmt w:val="bullet"/>
      <w:lvlText w:val=""/>
      <w:lvlJc w:val="left"/>
      <w:pPr>
        <w:ind w:left="2880" w:hanging="360"/>
      </w:pPr>
      <w:rPr>
        <w:rFonts w:ascii="Symbol" w:hAnsi="Symbol" w:hint="default"/>
      </w:rPr>
    </w:lvl>
    <w:lvl w:ilvl="4" w:tplc="517689D6">
      <w:start w:val="1"/>
      <w:numFmt w:val="bullet"/>
      <w:lvlText w:val="o"/>
      <w:lvlJc w:val="left"/>
      <w:pPr>
        <w:ind w:left="3600" w:hanging="360"/>
      </w:pPr>
      <w:rPr>
        <w:rFonts w:ascii="Courier New" w:hAnsi="Courier New" w:hint="default"/>
      </w:rPr>
    </w:lvl>
    <w:lvl w:ilvl="5" w:tplc="621EA38A">
      <w:start w:val="1"/>
      <w:numFmt w:val="bullet"/>
      <w:lvlText w:val=""/>
      <w:lvlJc w:val="left"/>
      <w:pPr>
        <w:ind w:left="4320" w:hanging="360"/>
      </w:pPr>
      <w:rPr>
        <w:rFonts w:ascii="Wingdings" w:hAnsi="Wingdings" w:hint="default"/>
      </w:rPr>
    </w:lvl>
    <w:lvl w:ilvl="6" w:tplc="6F684340">
      <w:start w:val="1"/>
      <w:numFmt w:val="bullet"/>
      <w:lvlText w:val=""/>
      <w:lvlJc w:val="left"/>
      <w:pPr>
        <w:ind w:left="5040" w:hanging="360"/>
      </w:pPr>
      <w:rPr>
        <w:rFonts w:ascii="Symbol" w:hAnsi="Symbol" w:hint="default"/>
      </w:rPr>
    </w:lvl>
    <w:lvl w:ilvl="7" w:tplc="3B12AB86">
      <w:start w:val="1"/>
      <w:numFmt w:val="bullet"/>
      <w:lvlText w:val="o"/>
      <w:lvlJc w:val="left"/>
      <w:pPr>
        <w:ind w:left="5760" w:hanging="360"/>
      </w:pPr>
      <w:rPr>
        <w:rFonts w:ascii="Courier New" w:hAnsi="Courier New" w:hint="default"/>
      </w:rPr>
    </w:lvl>
    <w:lvl w:ilvl="8" w:tplc="E8DA7572">
      <w:start w:val="1"/>
      <w:numFmt w:val="bullet"/>
      <w:lvlText w:val=""/>
      <w:lvlJc w:val="left"/>
      <w:pPr>
        <w:ind w:left="6480" w:hanging="360"/>
      </w:pPr>
      <w:rPr>
        <w:rFonts w:ascii="Wingdings" w:hAnsi="Wingdings" w:hint="default"/>
      </w:rPr>
    </w:lvl>
  </w:abstractNum>
  <w:abstractNum w:abstractNumId="10" w15:restartNumberingAfterBreak="0">
    <w:nsid w:val="49C24AF9"/>
    <w:multiLevelType w:val="hybridMultilevel"/>
    <w:tmpl w:val="CF2ECF1C"/>
    <w:lvl w:ilvl="0" w:tplc="163A204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D897A63"/>
    <w:multiLevelType w:val="hybridMultilevel"/>
    <w:tmpl w:val="905E071A"/>
    <w:lvl w:ilvl="0" w:tplc="F4F88D2E">
      <w:start w:val="1"/>
      <w:numFmt w:val="decimal"/>
      <w:lvlText w:val="%1."/>
      <w:lvlJc w:val="left"/>
      <w:pPr>
        <w:ind w:left="720" w:hanging="360"/>
      </w:pPr>
    </w:lvl>
    <w:lvl w:ilvl="1" w:tplc="C622B472">
      <w:start w:val="1"/>
      <w:numFmt w:val="lowerLetter"/>
      <w:lvlText w:val="%2."/>
      <w:lvlJc w:val="left"/>
      <w:pPr>
        <w:ind w:left="1440" w:hanging="360"/>
      </w:pPr>
    </w:lvl>
    <w:lvl w:ilvl="2" w:tplc="2FF08FD4">
      <w:start w:val="1"/>
      <w:numFmt w:val="lowerRoman"/>
      <w:lvlText w:val="%3."/>
      <w:lvlJc w:val="right"/>
      <w:pPr>
        <w:ind w:left="2160" w:hanging="180"/>
      </w:pPr>
    </w:lvl>
    <w:lvl w:ilvl="3" w:tplc="3420FD18">
      <w:start w:val="1"/>
      <w:numFmt w:val="decimal"/>
      <w:lvlText w:val="%4."/>
      <w:lvlJc w:val="left"/>
      <w:pPr>
        <w:ind w:left="2880" w:hanging="360"/>
      </w:pPr>
    </w:lvl>
    <w:lvl w:ilvl="4" w:tplc="135ABE5E">
      <w:start w:val="1"/>
      <w:numFmt w:val="lowerLetter"/>
      <w:lvlText w:val="%5."/>
      <w:lvlJc w:val="left"/>
      <w:pPr>
        <w:ind w:left="3600" w:hanging="360"/>
      </w:pPr>
    </w:lvl>
    <w:lvl w:ilvl="5" w:tplc="C7908F5E">
      <w:start w:val="1"/>
      <w:numFmt w:val="lowerRoman"/>
      <w:lvlText w:val="%6."/>
      <w:lvlJc w:val="right"/>
      <w:pPr>
        <w:ind w:left="4320" w:hanging="180"/>
      </w:pPr>
    </w:lvl>
    <w:lvl w:ilvl="6" w:tplc="88081904">
      <w:start w:val="1"/>
      <w:numFmt w:val="decimal"/>
      <w:lvlText w:val="%7."/>
      <w:lvlJc w:val="left"/>
      <w:pPr>
        <w:ind w:left="5040" w:hanging="360"/>
      </w:pPr>
    </w:lvl>
    <w:lvl w:ilvl="7" w:tplc="30EE954A">
      <w:start w:val="1"/>
      <w:numFmt w:val="lowerLetter"/>
      <w:lvlText w:val="%8."/>
      <w:lvlJc w:val="left"/>
      <w:pPr>
        <w:ind w:left="5760" w:hanging="360"/>
      </w:pPr>
    </w:lvl>
    <w:lvl w:ilvl="8" w:tplc="B014625E">
      <w:start w:val="1"/>
      <w:numFmt w:val="lowerRoman"/>
      <w:lvlText w:val="%9."/>
      <w:lvlJc w:val="right"/>
      <w:pPr>
        <w:ind w:left="6480" w:hanging="180"/>
      </w:pPr>
    </w:lvl>
  </w:abstractNum>
  <w:abstractNum w:abstractNumId="12" w15:restartNumberingAfterBreak="0">
    <w:nsid w:val="6F8911AF"/>
    <w:multiLevelType w:val="hybridMultilevel"/>
    <w:tmpl w:val="65280B88"/>
    <w:lvl w:ilvl="0" w:tplc="C88AFA3E">
      <w:start w:val="1"/>
      <w:numFmt w:val="decimal"/>
      <w:lvlText w:val="%1."/>
      <w:lvlJc w:val="left"/>
      <w:pPr>
        <w:ind w:left="720" w:hanging="360"/>
      </w:pPr>
    </w:lvl>
    <w:lvl w:ilvl="1" w:tplc="B1AEF502">
      <w:start w:val="1"/>
      <w:numFmt w:val="lowerLetter"/>
      <w:lvlText w:val="%2."/>
      <w:lvlJc w:val="left"/>
      <w:pPr>
        <w:ind w:left="1440" w:hanging="360"/>
      </w:pPr>
    </w:lvl>
    <w:lvl w:ilvl="2" w:tplc="F0F472EC">
      <w:start w:val="1"/>
      <w:numFmt w:val="lowerRoman"/>
      <w:lvlText w:val="%3."/>
      <w:lvlJc w:val="right"/>
      <w:pPr>
        <w:ind w:left="2160" w:hanging="180"/>
      </w:pPr>
    </w:lvl>
    <w:lvl w:ilvl="3" w:tplc="49EA28A4">
      <w:start w:val="1"/>
      <w:numFmt w:val="decimal"/>
      <w:lvlText w:val="%4."/>
      <w:lvlJc w:val="left"/>
      <w:pPr>
        <w:ind w:left="2880" w:hanging="360"/>
      </w:pPr>
    </w:lvl>
    <w:lvl w:ilvl="4" w:tplc="67D829D2">
      <w:start w:val="1"/>
      <w:numFmt w:val="lowerLetter"/>
      <w:lvlText w:val="%5."/>
      <w:lvlJc w:val="left"/>
      <w:pPr>
        <w:ind w:left="3600" w:hanging="360"/>
      </w:pPr>
    </w:lvl>
    <w:lvl w:ilvl="5" w:tplc="A79ECFB6">
      <w:start w:val="1"/>
      <w:numFmt w:val="lowerRoman"/>
      <w:lvlText w:val="%6."/>
      <w:lvlJc w:val="right"/>
      <w:pPr>
        <w:ind w:left="4320" w:hanging="180"/>
      </w:pPr>
    </w:lvl>
    <w:lvl w:ilvl="6" w:tplc="25AA55D4">
      <w:start w:val="1"/>
      <w:numFmt w:val="decimal"/>
      <w:lvlText w:val="%7."/>
      <w:lvlJc w:val="left"/>
      <w:pPr>
        <w:ind w:left="5040" w:hanging="360"/>
      </w:pPr>
    </w:lvl>
    <w:lvl w:ilvl="7" w:tplc="F7725CCE">
      <w:start w:val="1"/>
      <w:numFmt w:val="lowerLetter"/>
      <w:lvlText w:val="%8."/>
      <w:lvlJc w:val="left"/>
      <w:pPr>
        <w:ind w:left="5760" w:hanging="360"/>
      </w:pPr>
    </w:lvl>
    <w:lvl w:ilvl="8" w:tplc="B20AAD98">
      <w:start w:val="1"/>
      <w:numFmt w:val="lowerRoman"/>
      <w:lvlText w:val="%9."/>
      <w:lvlJc w:val="right"/>
      <w:pPr>
        <w:ind w:left="6480" w:hanging="180"/>
      </w:pPr>
    </w:lvl>
  </w:abstractNum>
  <w:abstractNum w:abstractNumId="13" w15:restartNumberingAfterBreak="0">
    <w:nsid w:val="77EE3F02"/>
    <w:multiLevelType w:val="hybridMultilevel"/>
    <w:tmpl w:val="FFFFFFFF"/>
    <w:lvl w:ilvl="0" w:tplc="0486C3C4">
      <w:start w:val="1"/>
      <w:numFmt w:val="bullet"/>
      <w:lvlText w:val=""/>
      <w:lvlJc w:val="left"/>
      <w:pPr>
        <w:ind w:left="720" w:hanging="360"/>
      </w:pPr>
      <w:rPr>
        <w:rFonts w:ascii="Symbol" w:hAnsi="Symbol" w:hint="default"/>
      </w:rPr>
    </w:lvl>
    <w:lvl w:ilvl="1" w:tplc="AFF87234">
      <w:start w:val="1"/>
      <w:numFmt w:val="bullet"/>
      <w:lvlText w:val="o"/>
      <w:lvlJc w:val="left"/>
      <w:pPr>
        <w:ind w:left="1440" w:hanging="360"/>
      </w:pPr>
      <w:rPr>
        <w:rFonts w:ascii="Courier New" w:hAnsi="Courier New" w:hint="default"/>
      </w:rPr>
    </w:lvl>
    <w:lvl w:ilvl="2" w:tplc="D47C110A">
      <w:start w:val="1"/>
      <w:numFmt w:val="bullet"/>
      <w:lvlText w:val=""/>
      <w:lvlJc w:val="left"/>
      <w:pPr>
        <w:ind w:left="2160" w:hanging="360"/>
      </w:pPr>
      <w:rPr>
        <w:rFonts w:ascii="Wingdings" w:hAnsi="Wingdings" w:hint="default"/>
      </w:rPr>
    </w:lvl>
    <w:lvl w:ilvl="3" w:tplc="F7200844">
      <w:start w:val="1"/>
      <w:numFmt w:val="bullet"/>
      <w:lvlText w:val=""/>
      <w:lvlJc w:val="left"/>
      <w:pPr>
        <w:ind w:left="2880" w:hanging="360"/>
      </w:pPr>
      <w:rPr>
        <w:rFonts w:ascii="Symbol" w:hAnsi="Symbol" w:hint="default"/>
      </w:rPr>
    </w:lvl>
    <w:lvl w:ilvl="4" w:tplc="53DA2CD4">
      <w:start w:val="1"/>
      <w:numFmt w:val="bullet"/>
      <w:lvlText w:val="o"/>
      <w:lvlJc w:val="left"/>
      <w:pPr>
        <w:ind w:left="3600" w:hanging="360"/>
      </w:pPr>
      <w:rPr>
        <w:rFonts w:ascii="Courier New" w:hAnsi="Courier New" w:hint="default"/>
      </w:rPr>
    </w:lvl>
    <w:lvl w:ilvl="5" w:tplc="0DFCD6A6">
      <w:start w:val="1"/>
      <w:numFmt w:val="bullet"/>
      <w:lvlText w:val=""/>
      <w:lvlJc w:val="left"/>
      <w:pPr>
        <w:ind w:left="4320" w:hanging="360"/>
      </w:pPr>
      <w:rPr>
        <w:rFonts w:ascii="Wingdings" w:hAnsi="Wingdings" w:hint="default"/>
      </w:rPr>
    </w:lvl>
    <w:lvl w:ilvl="6" w:tplc="26166458">
      <w:start w:val="1"/>
      <w:numFmt w:val="bullet"/>
      <w:lvlText w:val=""/>
      <w:lvlJc w:val="left"/>
      <w:pPr>
        <w:ind w:left="5040" w:hanging="360"/>
      </w:pPr>
      <w:rPr>
        <w:rFonts w:ascii="Symbol" w:hAnsi="Symbol" w:hint="default"/>
      </w:rPr>
    </w:lvl>
    <w:lvl w:ilvl="7" w:tplc="FD4E5B18">
      <w:start w:val="1"/>
      <w:numFmt w:val="bullet"/>
      <w:lvlText w:val="o"/>
      <w:lvlJc w:val="left"/>
      <w:pPr>
        <w:ind w:left="5760" w:hanging="360"/>
      </w:pPr>
      <w:rPr>
        <w:rFonts w:ascii="Courier New" w:hAnsi="Courier New" w:hint="default"/>
      </w:rPr>
    </w:lvl>
    <w:lvl w:ilvl="8" w:tplc="1206E360">
      <w:start w:val="1"/>
      <w:numFmt w:val="bullet"/>
      <w:lvlText w:val=""/>
      <w:lvlJc w:val="left"/>
      <w:pPr>
        <w:ind w:left="6480" w:hanging="360"/>
      </w:pPr>
      <w:rPr>
        <w:rFonts w:ascii="Wingdings" w:hAnsi="Wingdings" w:hint="default"/>
      </w:rPr>
    </w:lvl>
  </w:abstractNum>
  <w:abstractNum w:abstractNumId="14" w15:restartNumberingAfterBreak="0">
    <w:nsid w:val="7C01D332"/>
    <w:multiLevelType w:val="hybridMultilevel"/>
    <w:tmpl w:val="FFFFFFFF"/>
    <w:lvl w:ilvl="0" w:tplc="EB6AC978">
      <w:start w:val="1"/>
      <w:numFmt w:val="bullet"/>
      <w:lvlText w:val=""/>
      <w:lvlJc w:val="left"/>
      <w:pPr>
        <w:ind w:left="720" w:hanging="360"/>
      </w:pPr>
      <w:rPr>
        <w:rFonts w:ascii="Symbol" w:hAnsi="Symbol" w:hint="default"/>
      </w:rPr>
    </w:lvl>
    <w:lvl w:ilvl="1" w:tplc="A698AA9E">
      <w:start w:val="1"/>
      <w:numFmt w:val="bullet"/>
      <w:lvlText w:val="o"/>
      <w:lvlJc w:val="left"/>
      <w:pPr>
        <w:ind w:left="1440" w:hanging="360"/>
      </w:pPr>
      <w:rPr>
        <w:rFonts w:ascii="Courier New" w:hAnsi="Courier New" w:hint="default"/>
      </w:rPr>
    </w:lvl>
    <w:lvl w:ilvl="2" w:tplc="F522D620">
      <w:start w:val="1"/>
      <w:numFmt w:val="bullet"/>
      <w:lvlText w:val=""/>
      <w:lvlJc w:val="left"/>
      <w:pPr>
        <w:ind w:left="2160" w:hanging="360"/>
      </w:pPr>
      <w:rPr>
        <w:rFonts w:ascii="Wingdings" w:hAnsi="Wingdings" w:hint="default"/>
      </w:rPr>
    </w:lvl>
    <w:lvl w:ilvl="3" w:tplc="209ED7F4">
      <w:start w:val="1"/>
      <w:numFmt w:val="bullet"/>
      <w:lvlText w:val=""/>
      <w:lvlJc w:val="left"/>
      <w:pPr>
        <w:ind w:left="2880" w:hanging="360"/>
      </w:pPr>
      <w:rPr>
        <w:rFonts w:ascii="Symbol" w:hAnsi="Symbol" w:hint="default"/>
      </w:rPr>
    </w:lvl>
    <w:lvl w:ilvl="4" w:tplc="4EA0DEC2">
      <w:start w:val="1"/>
      <w:numFmt w:val="bullet"/>
      <w:lvlText w:val="o"/>
      <w:lvlJc w:val="left"/>
      <w:pPr>
        <w:ind w:left="3600" w:hanging="360"/>
      </w:pPr>
      <w:rPr>
        <w:rFonts w:ascii="Courier New" w:hAnsi="Courier New" w:hint="default"/>
      </w:rPr>
    </w:lvl>
    <w:lvl w:ilvl="5" w:tplc="3F2496DA">
      <w:start w:val="1"/>
      <w:numFmt w:val="bullet"/>
      <w:lvlText w:val=""/>
      <w:lvlJc w:val="left"/>
      <w:pPr>
        <w:ind w:left="4320" w:hanging="360"/>
      </w:pPr>
      <w:rPr>
        <w:rFonts w:ascii="Wingdings" w:hAnsi="Wingdings" w:hint="default"/>
      </w:rPr>
    </w:lvl>
    <w:lvl w:ilvl="6" w:tplc="96826350">
      <w:start w:val="1"/>
      <w:numFmt w:val="bullet"/>
      <w:lvlText w:val=""/>
      <w:lvlJc w:val="left"/>
      <w:pPr>
        <w:ind w:left="5040" w:hanging="360"/>
      </w:pPr>
      <w:rPr>
        <w:rFonts w:ascii="Symbol" w:hAnsi="Symbol" w:hint="default"/>
      </w:rPr>
    </w:lvl>
    <w:lvl w:ilvl="7" w:tplc="4D6A4EC0">
      <w:start w:val="1"/>
      <w:numFmt w:val="bullet"/>
      <w:lvlText w:val="o"/>
      <w:lvlJc w:val="left"/>
      <w:pPr>
        <w:ind w:left="5760" w:hanging="360"/>
      </w:pPr>
      <w:rPr>
        <w:rFonts w:ascii="Courier New" w:hAnsi="Courier New" w:hint="default"/>
      </w:rPr>
    </w:lvl>
    <w:lvl w:ilvl="8" w:tplc="988CACB6">
      <w:start w:val="1"/>
      <w:numFmt w:val="bullet"/>
      <w:lvlText w:val=""/>
      <w:lvlJc w:val="left"/>
      <w:pPr>
        <w:ind w:left="6480" w:hanging="360"/>
      </w:pPr>
      <w:rPr>
        <w:rFonts w:ascii="Wingdings" w:hAnsi="Wingdings" w:hint="default"/>
      </w:rPr>
    </w:lvl>
  </w:abstractNum>
  <w:num w:numId="1" w16cid:durableId="1667830262">
    <w:abstractNumId w:val="6"/>
  </w:num>
  <w:num w:numId="2" w16cid:durableId="1179931673">
    <w:abstractNumId w:val="7"/>
  </w:num>
  <w:num w:numId="3" w16cid:durableId="14237011">
    <w:abstractNumId w:val="12"/>
  </w:num>
  <w:num w:numId="4" w16cid:durableId="1061514283">
    <w:abstractNumId w:val="11"/>
  </w:num>
  <w:num w:numId="5" w16cid:durableId="2010595926">
    <w:abstractNumId w:val="3"/>
  </w:num>
  <w:num w:numId="6" w16cid:durableId="1080327938">
    <w:abstractNumId w:val="9"/>
  </w:num>
  <w:num w:numId="7" w16cid:durableId="311518985">
    <w:abstractNumId w:val="10"/>
  </w:num>
  <w:num w:numId="8" w16cid:durableId="402141242">
    <w:abstractNumId w:val="5"/>
  </w:num>
  <w:num w:numId="9" w16cid:durableId="643974384">
    <w:abstractNumId w:val="8"/>
  </w:num>
  <w:num w:numId="10" w16cid:durableId="802969691">
    <w:abstractNumId w:val="2"/>
  </w:num>
  <w:num w:numId="11" w16cid:durableId="2042314226">
    <w:abstractNumId w:val="0"/>
  </w:num>
  <w:num w:numId="12" w16cid:durableId="52315070">
    <w:abstractNumId w:val="4"/>
  </w:num>
  <w:num w:numId="13" w16cid:durableId="636035536">
    <w:abstractNumId w:val="1"/>
  </w:num>
  <w:num w:numId="14" w16cid:durableId="97869074">
    <w:abstractNumId w:val="13"/>
  </w:num>
  <w:num w:numId="15" w16cid:durableId="104656619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bella Ortega Linares">
    <w15:presenceInfo w15:providerId="AD" w15:userId="S::i.ortegal@uniandes.edu.co::72e284cf-75ab-4664-933f-af61734e95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89F241"/>
    <w:rsid w:val="000004D5"/>
    <w:rsid w:val="000007E4"/>
    <w:rsid w:val="000014E6"/>
    <w:rsid w:val="00001A7A"/>
    <w:rsid w:val="0000209E"/>
    <w:rsid w:val="0000371F"/>
    <w:rsid w:val="00003ABD"/>
    <w:rsid w:val="00003DD9"/>
    <w:rsid w:val="00004DC8"/>
    <w:rsid w:val="000056CF"/>
    <w:rsid w:val="00005E0D"/>
    <w:rsid w:val="00006B95"/>
    <w:rsid w:val="000076F0"/>
    <w:rsid w:val="00007AD8"/>
    <w:rsid w:val="00007C88"/>
    <w:rsid w:val="00011B75"/>
    <w:rsid w:val="00014589"/>
    <w:rsid w:val="00014679"/>
    <w:rsid w:val="000146F9"/>
    <w:rsid w:val="00017269"/>
    <w:rsid w:val="000216D7"/>
    <w:rsid w:val="000252AE"/>
    <w:rsid w:val="00025C99"/>
    <w:rsid w:val="000306AC"/>
    <w:rsid w:val="00030E15"/>
    <w:rsid w:val="00031E21"/>
    <w:rsid w:val="0003241C"/>
    <w:rsid w:val="00033F41"/>
    <w:rsid w:val="000352D2"/>
    <w:rsid w:val="0003575B"/>
    <w:rsid w:val="00040012"/>
    <w:rsid w:val="0004001A"/>
    <w:rsid w:val="000407D1"/>
    <w:rsid w:val="00040DFD"/>
    <w:rsid w:val="00042037"/>
    <w:rsid w:val="00044319"/>
    <w:rsid w:val="000443EC"/>
    <w:rsid w:val="00044537"/>
    <w:rsid w:val="0004465F"/>
    <w:rsid w:val="00045EC3"/>
    <w:rsid w:val="000510A4"/>
    <w:rsid w:val="0005133B"/>
    <w:rsid w:val="000517B3"/>
    <w:rsid w:val="00051A77"/>
    <w:rsid w:val="00054CAC"/>
    <w:rsid w:val="0005627C"/>
    <w:rsid w:val="00056512"/>
    <w:rsid w:val="00062639"/>
    <w:rsid w:val="00063D2C"/>
    <w:rsid w:val="0006665C"/>
    <w:rsid w:val="00067E9A"/>
    <w:rsid w:val="00071D77"/>
    <w:rsid w:val="00072C4E"/>
    <w:rsid w:val="000754A2"/>
    <w:rsid w:val="00075FFA"/>
    <w:rsid w:val="00076AFE"/>
    <w:rsid w:val="000771A6"/>
    <w:rsid w:val="00077425"/>
    <w:rsid w:val="00077C5F"/>
    <w:rsid w:val="0008106D"/>
    <w:rsid w:val="00082435"/>
    <w:rsid w:val="000845AB"/>
    <w:rsid w:val="00085005"/>
    <w:rsid w:val="00085230"/>
    <w:rsid w:val="0008555C"/>
    <w:rsid w:val="00085766"/>
    <w:rsid w:val="000861AA"/>
    <w:rsid w:val="00086DCE"/>
    <w:rsid w:val="00090044"/>
    <w:rsid w:val="000913D9"/>
    <w:rsid w:val="00092029"/>
    <w:rsid w:val="000933D7"/>
    <w:rsid w:val="00093547"/>
    <w:rsid w:val="000958FE"/>
    <w:rsid w:val="00096174"/>
    <w:rsid w:val="00098D59"/>
    <w:rsid w:val="000A0877"/>
    <w:rsid w:val="000A0ABF"/>
    <w:rsid w:val="000A0BB4"/>
    <w:rsid w:val="000A17B1"/>
    <w:rsid w:val="000A324F"/>
    <w:rsid w:val="000A482A"/>
    <w:rsid w:val="000A4C46"/>
    <w:rsid w:val="000A7A07"/>
    <w:rsid w:val="000B1634"/>
    <w:rsid w:val="000B1D5B"/>
    <w:rsid w:val="000B5FD0"/>
    <w:rsid w:val="000B67E5"/>
    <w:rsid w:val="000B6A0A"/>
    <w:rsid w:val="000C08B2"/>
    <w:rsid w:val="000C22D6"/>
    <w:rsid w:val="000C26F7"/>
    <w:rsid w:val="000C3289"/>
    <w:rsid w:val="000C32C5"/>
    <w:rsid w:val="000C366D"/>
    <w:rsid w:val="000C39EA"/>
    <w:rsid w:val="000C404E"/>
    <w:rsid w:val="000C5E83"/>
    <w:rsid w:val="000C60F4"/>
    <w:rsid w:val="000D22B8"/>
    <w:rsid w:val="000D3870"/>
    <w:rsid w:val="000D3F15"/>
    <w:rsid w:val="000D5B73"/>
    <w:rsid w:val="000E02C8"/>
    <w:rsid w:val="000E29EB"/>
    <w:rsid w:val="000E36D1"/>
    <w:rsid w:val="000E4D14"/>
    <w:rsid w:val="000E7F28"/>
    <w:rsid w:val="000F1516"/>
    <w:rsid w:val="000F1794"/>
    <w:rsid w:val="000F1A87"/>
    <w:rsid w:val="000F1B3D"/>
    <w:rsid w:val="000F30AF"/>
    <w:rsid w:val="000F35CA"/>
    <w:rsid w:val="000F3727"/>
    <w:rsid w:val="000F4963"/>
    <w:rsid w:val="000F5B71"/>
    <w:rsid w:val="000F5D7E"/>
    <w:rsid w:val="000F69EB"/>
    <w:rsid w:val="000F707B"/>
    <w:rsid w:val="000F7F5B"/>
    <w:rsid w:val="00100A96"/>
    <w:rsid w:val="001015FF"/>
    <w:rsid w:val="001025EB"/>
    <w:rsid w:val="001033E5"/>
    <w:rsid w:val="0010376C"/>
    <w:rsid w:val="00104EAB"/>
    <w:rsid w:val="00106F3D"/>
    <w:rsid w:val="00107C00"/>
    <w:rsid w:val="001108D1"/>
    <w:rsid w:val="00110D05"/>
    <w:rsid w:val="00110DDB"/>
    <w:rsid w:val="00111BEE"/>
    <w:rsid w:val="0011651E"/>
    <w:rsid w:val="00120929"/>
    <w:rsid w:val="00120A21"/>
    <w:rsid w:val="00121B7E"/>
    <w:rsid w:val="00122D09"/>
    <w:rsid w:val="00123450"/>
    <w:rsid w:val="001238CA"/>
    <w:rsid w:val="001262FB"/>
    <w:rsid w:val="0012785A"/>
    <w:rsid w:val="00131606"/>
    <w:rsid w:val="00132D42"/>
    <w:rsid w:val="001344C6"/>
    <w:rsid w:val="00134503"/>
    <w:rsid w:val="001352E0"/>
    <w:rsid w:val="00135481"/>
    <w:rsid w:val="00135BDB"/>
    <w:rsid w:val="00135FF3"/>
    <w:rsid w:val="00141C2A"/>
    <w:rsid w:val="00141C81"/>
    <w:rsid w:val="00142C39"/>
    <w:rsid w:val="00146018"/>
    <w:rsid w:val="00146365"/>
    <w:rsid w:val="00146923"/>
    <w:rsid w:val="00146AE0"/>
    <w:rsid w:val="00147B50"/>
    <w:rsid w:val="00150530"/>
    <w:rsid w:val="00151973"/>
    <w:rsid w:val="00151F71"/>
    <w:rsid w:val="00153143"/>
    <w:rsid w:val="00154B59"/>
    <w:rsid w:val="00155968"/>
    <w:rsid w:val="001608AD"/>
    <w:rsid w:val="0016280E"/>
    <w:rsid w:val="00164B68"/>
    <w:rsid w:val="0016532B"/>
    <w:rsid w:val="00166500"/>
    <w:rsid w:val="00166D97"/>
    <w:rsid w:val="00167370"/>
    <w:rsid w:val="00167A70"/>
    <w:rsid w:val="00170766"/>
    <w:rsid w:val="00170EF7"/>
    <w:rsid w:val="001721D7"/>
    <w:rsid w:val="00172554"/>
    <w:rsid w:val="00174672"/>
    <w:rsid w:val="001758C8"/>
    <w:rsid w:val="001760E2"/>
    <w:rsid w:val="001762D8"/>
    <w:rsid w:val="0017723F"/>
    <w:rsid w:val="00181989"/>
    <w:rsid w:val="00182F29"/>
    <w:rsid w:val="00184869"/>
    <w:rsid w:val="00185D05"/>
    <w:rsid w:val="00186D76"/>
    <w:rsid w:val="00187A98"/>
    <w:rsid w:val="00187EEC"/>
    <w:rsid w:val="00191020"/>
    <w:rsid w:val="00191270"/>
    <w:rsid w:val="00191A09"/>
    <w:rsid w:val="00191C0B"/>
    <w:rsid w:val="00193658"/>
    <w:rsid w:val="00194A41"/>
    <w:rsid w:val="00194F64"/>
    <w:rsid w:val="001963C6"/>
    <w:rsid w:val="00197614"/>
    <w:rsid w:val="001A3A44"/>
    <w:rsid w:val="001A44C6"/>
    <w:rsid w:val="001A4A6B"/>
    <w:rsid w:val="001A4A75"/>
    <w:rsid w:val="001A6F08"/>
    <w:rsid w:val="001B0087"/>
    <w:rsid w:val="001B1728"/>
    <w:rsid w:val="001B2CDB"/>
    <w:rsid w:val="001B3BFC"/>
    <w:rsid w:val="001B5D0B"/>
    <w:rsid w:val="001C0CF4"/>
    <w:rsid w:val="001C16D5"/>
    <w:rsid w:val="001C49EF"/>
    <w:rsid w:val="001C5362"/>
    <w:rsid w:val="001C56B0"/>
    <w:rsid w:val="001C7082"/>
    <w:rsid w:val="001D0A43"/>
    <w:rsid w:val="001D2F96"/>
    <w:rsid w:val="001D48E5"/>
    <w:rsid w:val="001D49F9"/>
    <w:rsid w:val="001D4F40"/>
    <w:rsid w:val="001D63ED"/>
    <w:rsid w:val="001D670D"/>
    <w:rsid w:val="001D698F"/>
    <w:rsid w:val="001D6F47"/>
    <w:rsid w:val="001E0773"/>
    <w:rsid w:val="001E6E40"/>
    <w:rsid w:val="001E7192"/>
    <w:rsid w:val="001E77C3"/>
    <w:rsid w:val="001F1822"/>
    <w:rsid w:val="001F1D86"/>
    <w:rsid w:val="001F3624"/>
    <w:rsid w:val="001F3A8B"/>
    <w:rsid w:val="001F441E"/>
    <w:rsid w:val="001F5C10"/>
    <w:rsid w:val="001F6F90"/>
    <w:rsid w:val="002008DD"/>
    <w:rsid w:val="00204047"/>
    <w:rsid w:val="00205327"/>
    <w:rsid w:val="00206023"/>
    <w:rsid w:val="00210ACB"/>
    <w:rsid w:val="00210E32"/>
    <w:rsid w:val="00211248"/>
    <w:rsid w:val="00212136"/>
    <w:rsid w:val="00214CD2"/>
    <w:rsid w:val="002207A8"/>
    <w:rsid w:val="00220A54"/>
    <w:rsid w:val="00224AAA"/>
    <w:rsid w:val="002271FD"/>
    <w:rsid w:val="00227802"/>
    <w:rsid w:val="00227C64"/>
    <w:rsid w:val="00231D48"/>
    <w:rsid w:val="00232B1E"/>
    <w:rsid w:val="00233115"/>
    <w:rsid w:val="00234007"/>
    <w:rsid w:val="002340E8"/>
    <w:rsid w:val="00235045"/>
    <w:rsid w:val="00237D56"/>
    <w:rsid w:val="00240608"/>
    <w:rsid w:val="0024063A"/>
    <w:rsid w:val="0024196E"/>
    <w:rsid w:val="00242583"/>
    <w:rsid w:val="002436B6"/>
    <w:rsid w:val="0024447F"/>
    <w:rsid w:val="00245C14"/>
    <w:rsid w:val="00245D40"/>
    <w:rsid w:val="00246560"/>
    <w:rsid w:val="00246DCD"/>
    <w:rsid w:val="0024773E"/>
    <w:rsid w:val="00247E84"/>
    <w:rsid w:val="002504A2"/>
    <w:rsid w:val="00251EB9"/>
    <w:rsid w:val="002545D4"/>
    <w:rsid w:val="00254CED"/>
    <w:rsid w:val="0025553D"/>
    <w:rsid w:val="0026317E"/>
    <w:rsid w:val="0026365E"/>
    <w:rsid w:val="002645CF"/>
    <w:rsid w:val="00264F75"/>
    <w:rsid w:val="002651FB"/>
    <w:rsid w:val="0026600A"/>
    <w:rsid w:val="0026676A"/>
    <w:rsid w:val="00266E3E"/>
    <w:rsid w:val="0027049D"/>
    <w:rsid w:val="00271727"/>
    <w:rsid w:val="002726BB"/>
    <w:rsid w:val="002841AD"/>
    <w:rsid w:val="00284382"/>
    <w:rsid w:val="00284CBD"/>
    <w:rsid w:val="0028546F"/>
    <w:rsid w:val="00285502"/>
    <w:rsid w:val="002855DE"/>
    <w:rsid w:val="002857A6"/>
    <w:rsid w:val="00285DD5"/>
    <w:rsid w:val="00285FE8"/>
    <w:rsid w:val="002862A1"/>
    <w:rsid w:val="0029072D"/>
    <w:rsid w:val="00291004"/>
    <w:rsid w:val="002918B9"/>
    <w:rsid w:val="0029210E"/>
    <w:rsid w:val="00292163"/>
    <w:rsid w:val="00292F50"/>
    <w:rsid w:val="002937B6"/>
    <w:rsid w:val="002943B5"/>
    <w:rsid w:val="00294D81"/>
    <w:rsid w:val="0029532B"/>
    <w:rsid w:val="00295EE5"/>
    <w:rsid w:val="0029623A"/>
    <w:rsid w:val="002971EF"/>
    <w:rsid w:val="002A4BE1"/>
    <w:rsid w:val="002A5178"/>
    <w:rsid w:val="002B0346"/>
    <w:rsid w:val="002B1826"/>
    <w:rsid w:val="002B2053"/>
    <w:rsid w:val="002B27BF"/>
    <w:rsid w:val="002B3958"/>
    <w:rsid w:val="002B5302"/>
    <w:rsid w:val="002B69A3"/>
    <w:rsid w:val="002C015F"/>
    <w:rsid w:val="002C0358"/>
    <w:rsid w:val="002C0624"/>
    <w:rsid w:val="002C322D"/>
    <w:rsid w:val="002C37CD"/>
    <w:rsid w:val="002C3A9A"/>
    <w:rsid w:val="002C48A2"/>
    <w:rsid w:val="002C5FF3"/>
    <w:rsid w:val="002C791B"/>
    <w:rsid w:val="002C7B12"/>
    <w:rsid w:val="002D1E91"/>
    <w:rsid w:val="002D334B"/>
    <w:rsid w:val="002D3AC1"/>
    <w:rsid w:val="002D42EC"/>
    <w:rsid w:val="002D7347"/>
    <w:rsid w:val="002D7EA4"/>
    <w:rsid w:val="002E11DD"/>
    <w:rsid w:val="002E2280"/>
    <w:rsid w:val="002E4C45"/>
    <w:rsid w:val="002E7106"/>
    <w:rsid w:val="002E7453"/>
    <w:rsid w:val="002E7486"/>
    <w:rsid w:val="002F0D18"/>
    <w:rsid w:val="002F0D31"/>
    <w:rsid w:val="002F285C"/>
    <w:rsid w:val="002F28B2"/>
    <w:rsid w:val="002F3410"/>
    <w:rsid w:val="002F670A"/>
    <w:rsid w:val="002F6A79"/>
    <w:rsid w:val="002F756C"/>
    <w:rsid w:val="00300B8C"/>
    <w:rsid w:val="00300F84"/>
    <w:rsid w:val="0030284B"/>
    <w:rsid w:val="003029A6"/>
    <w:rsid w:val="003037A2"/>
    <w:rsid w:val="0030427E"/>
    <w:rsid w:val="003045CA"/>
    <w:rsid w:val="0030492F"/>
    <w:rsid w:val="00310BB8"/>
    <w:rsid w:val="00311127"/>
    <w:rsid w:val="0031339F"/>
    <w:rsid w:val="003133E4"/>
    <w:rsid w:val="003167F0"/>
    <w:rsid w:val="00316DD4"/>
    <w:rsid w:val="00317A4C"/>
    <w:rsid w:val="00317E8A"/>
    <w:rsid w:val="00322DC7"/>
    <w:rsid w:val="0032336C"/>
    <w:rsid w:val="00323CA3"/>
    <w:rsid w:val="00324862"/>
    <w:rsid w:val="00324EC5"/>
    <w:rsid w:val="003262E6"/>
    <w:rsid w:val="003268F8"/>
    <w:rsid w:val="00331C85"/>
    <w:rsid w:val="00331D80"/>
    <w:rsid w:val="00333A7E"/>
    <w:rsid w:val="00334761"/>
    <w:rsid w:val="00340008"/>
    <w:rsid w:val="003408EE"/>
    <w:rsid w:val="00342807"/>
    <w:rsid w:val="00342AFE"/>
    <w:rsid w:val="00345D8E"/>
    <w:rsid w:val="00347B40"/>
    <w:rsid w:val="00350819"/>
    <w:rsid w:val="00350AB0"/>
    <w:rsid w:val="003516DF"/>
    <w:rsid w:val="00353EF3"/>
    <w:rsid w:val="00353FAB"/>
    <w:rsid w:val="00356D14"/>
    <w:rsid w:val="00357815"/>
    <w:rsid w:val="003605D1"/>
    <w:rsid w:val="00360626"/>
    <w:rsid w:val="00361A27"/>
    <w:rsid w:val="00362DAA"/>
    <w:rsid w:val="0036313A"/>
    <w:rsid w:val="00363AEC"/>
    <w:rsid w:val="00367374"/>
    <w:rsid w:val="00371209"/>
    <w:rsid w:val="00371DC3"/>
    <w:rsid w:val="0037280A"/>
    <w:rsid w:val="0037482D"/>
    <w:rsid w:val="00374D0B"/>
    <w:rsid w:val="00375E33"/>
    <w:rsid w:val="003806BD"/>
    <w:rsid w:val="00380E2A"/>
    <w:rsid w:val="003825F1"/>
    <w:rsid w:val="0038295E"/>
    <w:rsid w:val="00383719"/>
    <w:rsid w:val="003858F1"/>
    <w:rsid w:val="003860A2"/>
    <w:rsid w:val="003863A8"/>
    <w:rsid w:val="00391031"/>
    <w:rsid w:val="00393A32"/>
    <w:rsid w:val="003950BA"/>
    <w:rsid w:val="00397919"/>
    <w:rsid w:val="00397C70"/>
    <w:rsid w:val="003A1987"/>
    <w:rsid w:val="003A2D05"/>
    <w:rsid w:val="003A2DBA"/>
    <w:rsid w:val="003A3BDF"/>
    <w:rsid w:val="003A3C30"/>
    <w:rsid w:val="003A4908"/>
    <w:rsid w:val="003A7E3B"/>
    <w:rsid w:val="003B067E"/>
    <w:rsid w:val="003B0DC9"/>
    <w:rsid w:val="003B2CBF"/>
    <w:rsid w:val="003B4821"/>
    <w:rsid w:val="003B6B17"/>
    <w:rsid w:val="003B6BF3"/>
    <w:rsid w:val="003B6E90"/>
    <w:rsid w:val="003B7474"/>
    <w:rsid w:val="003C26A1"/>
    <w:rsid w:val="003C30E7"/>
    <w:rsid w:val="003C5F19"/>
    <w:rsid w:val="003D07C4"/>
    <w:rsid w:val="003D7705"/>
    <w:rsid w:val="003D7EB5"/>
    <w:rsid w:val="003E023C"/>
    <w:rsid w:val="003E0F79"/>
    <w:rsid w:val="003E1013"/>
    <w:rsid w:val="003E28CC"/>
    <w:rsid w:val="003E559D"/>
    <w:rsid w:val="003E58D5"/>
    <w:rsid w:val="003E62BC"/>
    <w:rsid w:val="003E7C4C"/>
    <w:rsid w:val="003E7D1E"/>
    <w:rsid w:val="003F046D"/>
    <w:rsid w:val="003F09CE"/>
    <w:rsid w:val="003F23C0"/>
    <w:rsid w:val="003F35D9"/>
    <w:rsid w:val="003F45BB"/>
    <w:rsid w:val="003F4D07"/>
    <w:rsid w:val="003F593A"/>
    <w:rsid w:val="003F7E0C"/>
    <w:rsid w:val="00401370"/>
    <w:rsid w:val="00402286"/>
    <w:rsid w:val="00403A48"/>
    <w:rsid w:val="00404F6A"/>
    <w:rsid w:val="00411DE8"/>
    <w:rsid w:val="0041505C"/>
    <w:rsid w:val="00416B92"/>
    <w:rsid w:val="00416DAC"/>
    <w:rsid w:val="00417076"/>
    <w:rsid w:val="0042574C"/>
    <w:rsid w:val="00425F3E"/>
    <w:rsid w:val="00427F23"/>
    <w:rsid w:val="004304DC"/>
    <w:rsid w:val="0043060A"/>
    <w:rsid w:val="00431527"/>
    <w:rsid w:val="004360F0"/>
    <w:rsid w:val="004375B5"/>
    <w:rsid w:val="004379C8"/>
    <w:rsid w:val="00440366"/>
    <w:rsid w:val="00441153"/>
    <w:rsid w:val="00441A55"/>
    <w:rsid w:val="00444513"/>
    <w:rsid w:val="00444810"/>
    <w:rsid w:val="00444CC1"/>
    <w:rsid w:val="0044625E"/>
    <w:rsid w:val="00450148"/>
    <w:rsid w:val="00450BD8"/>
    <w:rsid w:val="00453109"/>
    <w:rsid w:val="004537A1"/>
    <w:rsid w:val="00453C39"/>
    <w:rsid w:val="00456ABA"/>
    <w:rsid w:val="00457260"/>
    <w:rsid w:val="0046193B"/>
    <w:rsid w:val="004657CE"/>
    <w:rsid w:val="00465EEB"/>
    <w:rsid w:val="00466595"/>
    <w:rsid w:val="00467492"/>
    <w:rsid w:val="00472726"/>
    <w:rsid w:val="00476482"/>
    <w:rsid w:val="00476651"/>
    <w:rsid w:val="00480483"/>
    <w:rsid w:val="00480EC9"/>
    <w:rsid w:val="00487B18"/>
    <w:rsid w:val="00490785"/>
    <w:rsid w:val="00490805"/>
    <w:rsid w:val="00491753"/>
    <w:rsid w:val="00491F75"/>
    <w:rsid w:val="00492207"/>
    <w:rsid w:val="00493873"/>
    <w:rsid w:val="00494302"/>
    <w:rsid w:val="00494CEA"/>
    <w:rsid w:val="0049582E"/>
    <w:rsid w:val="00495A34"/>
    <w:rsid w:val="00496E42"/>
    <w:rsid w:val="004A0CA0"/>
    <w:rsid w:val="004A0FA2"/>
    <w:rsid w:val="004A1BFD"/>
    <w:rsid w:val="004A1EDF"/>
    <w:rsid w:val="004A263B"/>
    <w:rsid w:val="004A2BAE"/>
    <w:rsid w:val="004B0531"/>
    <w:rsid w:val="004B0BE5"/>
    <w:rsid w:val="004B1848"/>
    <w:rsid w:val="004B1BA6"/>
    <w:rsid w:val="004B38B9"/>
    <w:rsid w:val="004B44E8"/>
    <w:rsid w:val="004B49A6"/>
    <w:rsid w:val="004B4B3A"/>
    <w:rsid w:val="004B5DE4"/>
    <w:rsid w:val="004B7EFF"/>
    <w:rsid w:val="004C182C"/>
    <w:rsid w:val="004C225E"/>
    <w:rsid w:val="004C254A"/>
    <w:rsid w:val="004C3552"/>
    <w:rsid w:val="004C45FC"/>
    <w:rsid w:val="004C4714"/>
    <w:rsid w:val="004C5FF1"/>
    <w:rsid w:val="004C6315"/>
    <w:rsid w:val="004C70A8"/>
    <w:rsid w:val="004C7543"/>
    <w:rsid w:val="004D1894"/>
    <w:rsid w:val="004D35A5"/>
    <w:rsid w:val="004D4411"/>
    <w:rsid w:val="004D59CB"/>
    <w:rsid w:val="004D5B3A"/>
    <w:rsid w:val="004D7176"/>
    <w:rsid w:val="004E3560"/>
    <w:rsid w:val="004E4A77"/>
    <w:rsid w:val="004E4BEE"/>
    <w:rsid w:val="004E5F49"/>
    <w:rsid w:val="004F03C0"/>
    <w:rsid w:val="004F1B3A"/>
    <w:rsid w:val="004F27F5"/>
    <w:rsid w:val="004F350C"/>
    <w:rsid w:val="004F4C88"/>
    <w:rsid w:val="004F59A5"/>
    <w:rsid w:val="004F5A1B"/>
    <w:rsid w:val="004F7D53"/>
    <w:rsid w:val="00500CA2"/>
    <w:rsid w:val="00502CB5"/>
    <w:rsid w:val="005066B5"/>
    <w:rsid w:val="00506AEB"/>
    <w:rsid w:val="00506D44"/>
    <w:rsid w:val="00511BD8"/>
    <w:rsid w:val="005151DA"/>
    <w:rsid w:val="00520ED5"/>
    <w:rsid w:val="005226E0"/>
    <w:rsid w:val="00523B37"/>
    <w:rsid w:val="00524EFB"/>
    <w:rsid w:val="005252AB"/>
    <w:rsid w:val="005254F5"/>
    <w:rsid w:val="00530A4E"/>
    <w:rsid w:val="00530BF6"/>
    <w:rsid w:val="00530DF3"/>
    <w:rsid w:val="0053106D"/>
    <w:rsid w:val="005359BD"/>
    <w:rsid w:val="00543CA1"/>
    <w:rsid w:val="00544337"/>
    <w:rsid w:val="00544FE3"/>
    <w:rsid w:val="00545D32"/>
    <w:rsid w:val="00546FD6"/>
    <w:rsid w:val="005567A9"/>
    <w:rsid w:val="00557C8D"/>
    <w:rsid w:val="00557FAD"/>
    <w:rsid w:val="00564401"/>
    <w:rsid w:val="00565549"/>
    <w:rsid w:val="00567932"/>
    <w:rsid w:val="00571C75"/>
    <w:rsid w:val="00572641"/>
    <w:rsid w:val="005743B3"/>
    <w:rsid w:val="00574F9B"/>
    <w:rsid w:val="00576294"/>
    <w:rsid w:val="00577D06"/>
    <w:rsid w:val="00580397"/>
    <w:rsid w:val="00580DC0"/>
    <w:rsid w:val="0058294F"/>
    <w:rsid w:val="00582F0F"/>
    <w:rsid w:val="0058363C"/>
    <w:rsid w:val="005843A6"/>
    <w:rsid w:val="00585066"/>
    <w:rsid w:val="00586170"/>
    <w:rsid w:val="005867EE"/>
    <w:rsid w:val="00586A58"/>
    <w:rsid w:val="005874E4"/>
    <w:rsid w:val="00591386"/>
    <w:rsid w:val="005913BE"/>
    <w:rsid w:val="00591763"/>
    <w:rsid w:val="00591998"/>
    <w:rsid w:val="0059298F"/>
    <w:rsid w:val="00593D02"/>
    <w:rsid w:val="005953D6"/>
    <w:rsid w:val="005961D8"/>
    <w:rsid w:val="005970DD"/>
    <w:rsid w:val="00597C9A"/>
    <w:rsid w:val="005A063A"/>
    <w:rsid w:val="005A251B"/>
    <w:rsid w:val="005A2DBD"/>
    <w:rsid w:val="005A3EFC"/>
    <w:rsid w:val="005A5571"/>
    <w:rsid w:val="005A5BAD"/>
    <w:rsid w:val="005A6544"/>
    <w:rsid w:val="005A716A"/>
    <w:rsid w:val="005A7751"/>
    <w:rsid w:val="005A7D37"/>
    <w:rsid w:val="005B124C"/>
    <w:rsid w:val="005B1290"/>
    <w:rsid w:val="005B2012"/>
    <w:rsid w:val="005B27C7"/>
    <w:rsid w:val="005B32BA"/>
    <w:rsid w:val="005B4951"/>
    <w:rsid w:val="005B4EB8"/>
    <w:rsid w:val="005B5DBB"/>
    <w:rsid w:val="005B619F"/>
    <w:rsid w:val="005B6FE6"/>
    <w:rsid w:val="005C07F4"/>
    <w:rsid w:val="005C1892"/>
    <w:rsid w:val="005C4394"/>
    <w:rsid w:val="005C45E0"/>
    <w:rsid w:val="005C62E2"/>
    <w:rsid w:val="005C650F"/>
    <w:rsid w:val="005D0689"/>
    <w:rsid w:val="005D10B9"/>
    <w:rsid w:val="005D19A3"/>
    <w:rsid w:val="005D2060"/>
    <w:rsid w:val="005D31D9"/>
    <w:rsid w:val="005D3FF5"/>
    <w:rsid w:val="005D4A09"/>
    <w:rsid w:val="005D4C4D"/>
    <w:rsid w:val="005D576B"/>
    <w:rsid w:val="005D6949"/>
    <w:rsid w:val="005E3596"/>
    <w:rsid w:val="005E4A7D"/>
    <w:rsid w:val="005E4C52"/>
    <w:rsid w:val="005E7BB7"/>
    <w:rsid w:val="005F796F"/>
    <w:rsid w:val="0060002B"/>
    <w:rsid w:val="00600803"/>
    <w:rsid w:val="0060181B"/>
    <w:rsid w:val="006025BA"/>
    <w:rsid w:val="00603EBF"/>
    <w:rsid w:val="00604247"/>
    <w:rsid w:val="006043AE"/>
    <w:rsid w:val="006045FC"/>
    <w:rsid w:val="006062A2"/>
    <w:rsid w:val="00606A14"/>
    <w:rsid w:val="00610480"/>
    <w:rsid w:val="006105DF"/>
    <w:rsid w:val="00611AF5"/>
    <w:rsid w:val="00613004"/>
    <w:rsid w:val="00613810"/>
    <w:rsid w:val="00613B41"/>
    <w:rsid w:val="00614A11"/>
    <w:rsid w:val="00614C36"/>
    <w:rsid w:val="006150B8"/>
    <w:rsid w:val="00615BF3"/>
    <w:rsid w:val="006163E9"/>
    <w:rsid w:val="0061698C"/>
    <w:rsid w:val="006174EA"/>
    <w:rsid w:val="00617A11"/>
    <w:rsid w:val="006202A9"/>
    <w:rsid w:val="00622691"/>
    <w:rsid w:val="00624782"/>
    <w:rsid w:val="006258C9"/>
    <w:rsid w:val="00630438"/>
    <w:rsid w:val="0063173E"/>
    <w:rsid w:val="00631DC3"/>
    <w:rsid w:val="006327A2"/>
    <w:rsid w:val="00632F1F"/>
    <w:rsid w:val="00634193"/>
    <w:rsid w:val="00635C54"/>
    <w:rsid w:val="00643DBB"/>
    <w:rsid w:val="0064550C"/>
    <w:rsid w:val="00645B6B"/>
    <w:rsid w:val="00646BEC"/>
    <w:rsid w:val="0064726C"/>
    <w:rsid w:val="00650572"/>
    <w:rsid w:val="00650D5E"/>
    <w:rsid w:val="00652A8B"/>
    <w:rsid w:val="00653398"/>
    <w:rsid w:val="006567B7"/>
    <w:rsid w:val="00656A9C"/>
    <w:rsid w:val="00656AD1"/>
    <w:rsid w:val="00656FA9"/>
    <w:rsid w:val="006577E8"/>
    <w:rsid w:val="00660F0C"/>
    <w:rsid w:val="006615AE"/>
    <w:rsid w:val="0066228F"/>
    <w:rsid w:val="00664598"/>
    <w:rsid w:val="00665469"/>
    <w:rsid w:val="0066692E"/>
    <w:rsid w:val="00666D99"/>
    <w:rsid w:val="00666DE4"/>
    <w:rsid w:val="00671FDF"/>
    <w:rsid w:val="00673906"/>
    <w:rsid w:val="006761E1"/>
    <w:rsid w:val="00676ED0"/>
    <w:rsid w:val="0067720D"/>
    <w:rsid w:val="00680195"/>
    <w:rsid w:val="00681751"/>
    <w:rsid w:val="00681828"/>
    <w:rsid w:val="0068232D"/>
    <w:rsid w:val="0068400D"/>
    <w:rsid w:val="00685575"/>
    <w:rsid w:val="0068736B"/>
    <w:rsid w:val="00687E3D"/>
    <w:rsid w:val="00687FA3"/>
    <w:rsid w:val="00692503"/>
    <w:rsid w:val="00692839"/>
    <w:rsid w:val="00693E45"/>
    <w:rsid w:val="006949FF"/>
    <w:rsid w:val="00694A4F"/>
    <w:rsid w:val="00695B8B"/>
    <w:rsid w:val="00696B19"/>
    <w:rsid w:val="00697FBB"/>
    <w:rsid w:val="006A01E5"/>
    <w:rsid w:val="006A02C9"/>
    <w:rsid w:val="006A26BC"/>
    <w:rsid w:val="006A4DD2"/>
    <w:rsid w:val="006A523A"/>
    <w:rsid w:val="006A6E18"/>
    <w:rsid w:val="006A7A1B"/>
    <w:rsid w:val="006B0638"/>
    <w:rsid w:val="006B0904"/>
    <w:rsid w:val="006B13FB"/>
    <w:rsid w:val="006B17E2"/>
    <w:rsid w:val="006B306D"/>
    <w:rsid w:val="006B721F"/>
    <w:rsid w:val="006B7C63"/>
    <w:rsid w:val="006C04C3"/>
    <w:rsid w:val="006C4732"/>
    <w:rsid w:val="006C5688"/>
    <w:rsid w:val="006C6495"/>
    <w:rsid w:val="006C71B9"/>
    <w:rsid w:val="006D16DF"/>
    <w:rsid w:val="006D1F56"/>
    <w:rsid w:val="006D2B67"/>
    <w:rsid w:val="006D3E03"/>
    <w:rsid w:val="006D6E79"/>
    <w:rsid w:val="006D7292"/>
    <w:rsid w:val="006E05F1"/>
    <w:rsid w:val="006E1DDE"/>
    <w:rsid w:val="006E308C"/>
    <w:rsid w:val="006E4A31"/>
    <w:rsid w:val="006E4B24"/>
    <w:rsid w:val="006E4D79"/>
    <w:rsid w:val="006E6170"/>
    <w:rsid w:val="006E6E7A"/>
    <w:rsid w:val="006F2089"/>
    <w:rsid w:val="006F2A38"/>
    <w:rsid w:val="006F2EFE"/>
    <w:rsid w:val="006F5463"/>
    <w:rsid w:val="006F756B"/>
    <w:rsid w:val="00700337"/>
    <w:rsid w:val="00700533"/>
    <w:rsid w:val="00700C7A"/>
    <w:rsid w:val="00701917"/>
    <w:rsid w:val="007023A9"/>
    <w:rsid w:val="00703E9F"/>
    <w:rsid w:val="0070694B"/>
    <w:rsid w:val="007071FC"/>
    <w:rsid w:val="00707944"/>
    <w:rsid w:val="00707997"/>
    <w:rsid w:val="00707C66"/>
    <w:rsid w:val="00707F44"/>
    <w:rsid w:val="007113E5"/>
    <w:rsid w:val="00711E2B"/>
    <w:rsid w:val="00712149"/>
    <w:rsid w:val="00715B3E"/>
    <w:rsid w:val="0071733A"/>
    <w:rsid w:val="00720041"/>
    <w:rsid w:val="00722D77"/>
    <w:rsid w:val="0072468D"/>
    <w:rsid w:val="00725507"/>
    <w:rsid w:val="00725F86"/>
    <w:rsid w:val="00730801"/>
    <w:rsid w:val="00731649"/>
    <w:rsid w:val="007332FA"/>
    <w:rsid w:val="00733572"/>
    <w:rsid w:val="00735131"/>
    <w:rsid w:val="007409C3"/>
    <w:rsid w:val="00741C73"/>
    <w:rsid w:val="007420DA"/>
    <w:rsid w:val="007427D1"/>
    <w:rsid w:val="007444EE"/>
    <w:rsid w:val="00746511"/>
    <w:rsid w:val="00753008"/>
    <w:rsid w:val="00754AD1"/>
    <w:rsid w:val="0075723E"/>
    <w:rsid w:val="007611FA"/>
    <w:rsid w:val="00762F8B"/>
    <w:rsid w:val="00765D85"/>
    <w:rsid w:val="00766C17"/>
    <w:rsid w:val="007679C3"/>
    <w:rsid w:val="00771C2C"/>
    <w:rsid w:val="00775019"/>
    <w:rsid w:val="00777766"/>
    <w:rsid w:val="007778D3"/>
    <w:rsid w:val="00777F24"/>
    <w:rsid w:val="0078003B"/>
    <w:rsid w:val="00780180"/>
    <w:rsid w:val="00780676"/>
    <w:rsid w:val="00782999"/>
    <w:rsid w:val="007832E4"/>
    <w:rsid w:val="00784AA6"/>
    <w:rsid w:val="00786594"/>
    <w:rsid w:val="0078725E"/>
    <w:rsid w:val="00790EDB"/>
    <w:rsid w:val="00791998"/>
    <w:rsid w:val="00791EEE"/>
    <w:rsid w:val="00793DB4"/>
    <w:rsid w:val="00794527"/>
    <w:rsid w:val="00794F22"/>
    <w:rsid w:val="00796745"/>
    <w:rsid w:val="00796922"/>
    <w:rsid w:val="0079794C"/>
    <w:rsid w:val="007A0CD7"/>
    <w:rsid w:val="007A3285"/>
    <w:rsid w:val="007B0CB8"/>
    <w:rsid w:val="007B2974"/>
    <w:rsid w:val="007B4031"/>
    <w:rsid w:val="007B4517"/>
    <w:rsid w:val="007B7CD7"/>
    <w:rsid w:val="007B7E12"/>
    <w:rsid w:val="007C1AF8"/>
    <w:rsid w:val="007C26BF"/>
    <w:rsid w:val="007C4639"/>
    <w:rsid w:val="007C56F1"/>
    <w:rsid w:val="007C5E57"/>
    <w:rsid w:val="007C61CD"/>
    <w:rsid w:val="007D233F"/>
    <w:rsid w:val="007D27EB"/>
    <w:rsid w:val="007D4811"/>
    <w:rsid w:val="007D4C39"/>
    <w:rsid w:val="007D4D43"/>
    <w:rsid w:val="007D7178"/>
    <w:rsid w:val="007D7D2E"/>
    <w:rsid w:val="007E002E"/>
    <w:rsid w:val="007E0EB0"/>
    <w:rsid w:val="007E6805"/>
    <w:rsid w:val="007E68E9"/>
    <w:rsid w:val="007E7C73"/>
    <w:rsid w:val="007F0500"/>
    <w:rsid w:val="007F2016"/>
    <w:rsid w:val="007F2158"/>
    <w:rsid w:val="007F25C1"/>
    <w:rsid w:val="007F2E57"/>
    <w:rsid w:val="007F3213"/>
    <w:rsid w:val="007F6DF4"/>
    <w:rsid w:val="00801C1D"/>
    <w:rsid w:val="008047B8"/>
    <w:rsid w:val="00805174"/>
    <w:rsid w:val="0080660D"/>
    <w:rsid w:val="0081022B"/>
    <w:rsid w:val="00810711"/>
    <w:rsid w:val="00810B2F"/>
    <w:rsid w:val="00812385"/>
    <w:rsid w:val="008124FD"/>
    <w:rsid w:val="00812C1E"/>
    <w:rsid w:val="00813DE1"/>
    <w:rsid w:val="008143C3"/>
    <w:rsid w:val="00815DD2"/>
    <w:rsid w:val="00820194"/>
    <w:rsid w:val="0082149B"/>
    <w:rsid w:val="00821516"/>
    <w:rsid w:val="00821AD9"/>
    <w:rsid w:val="008229B4"/>
    <w:rsid w:val="008237B5"/>
    <w:rsid w:val="0082544C"/>
    <w:rsid w:val="00825ED3"/>
    <w:rsid w:val="008260D0"/>
    <w:rsid w:val="00826FD9"/>
    <w:rsid w:val="00827155"/>
    <w:rsid w:val="00835191"/>
    <w:rsid w:val="00835691"/>
    <w:rsid w:val="00836046"/>
    <w:rsid w:val="00840844"/>
    <w:rsid w:val="008413C0"/>
    <w:rsid w:val="008415B7"/>
    <w:rsid w:val="00842770"/>
    <w:rsid w:val="00842DD4"/>
    <w:rsid w:val="00843296"/>
    <w:rsid w:val="00844336"/>
    <w:rsid w:val="008452F6"/>
    <w:rsid w:val="008463DE"/>
    <w:rsid w:val="008473C5"/>
    <w:rsid w:val="00847D0E"/>
    <w:rsid w:val="00847D94"/>
    <w:rsid w:val="00850690"/>
    <w:rsid w:val="00850899"/>
    <w:rsid w:val="008521C9"/>
    <w:rsid w:val="00852CEB"/>
    <w:rsid w:val="008557C1"/>
    <w:rsid w:val="00855FBA"/>
    <w:rsid w:val="00856162"/>
    <w:rsid w:val="00857B64"/>
    <w:rsid w:val="00857D8C"/>
    <w:rsid w:val="00866934"/>
    <w:rsid w:val="0086787B"/>
    <w:rsid w:val="00870305"/>
    <w:rsid w:val="00871CD3"/>
    <w:rsid w:val="00874E23"/>
    <w:rsid w:val="00875930"/>
    <w:rsid w:val="008763E0"/>
    <w:rsid w:val="008764E2"/>
    <w:rsid w:val="00876F8E"/>
    <w:rsid w:val="008770DC"/>
    <w:rsid w:val="00877447"/>
    <w:rsid w:val="008801DD"/>
    <w:rsid w:val="00881E61"/>
    <w:rsid w:val="00882EB5"/>
    <w:rsid w:val="00887A09"/>
    <w:rsid w:val="00892560"/>
    <w:rsid w:val="008926E8"/>
    <w:rsid w:val="008927A7"/>
    <w:rsid w:val="00893032"/>
    <w:rsid w:val="008934D5"/>
    <w:rsid w:val="00893ADA"/>
    <w:rsid w:val="008948BD"/>
    <w:rsid w:val="008961A0"/>
    <w:rsid w:val="00896381"/>
    <w:rsid w:val="008A31F8"/>
    <w:rsid w:val="008A5DC6"/>
    <w:rsid w:val="008A66F4"/>
    <w:rsid w:val="008A725F"/>
    <w:rsid w:val="008B0E49"/>
    <w:rsid w:val="008B18D3"/>
    <w:rsid w:val="008B3C03"/>
    <w:rsid w:val="008B4E4A"/>
    <w:rsid w:val="008B50EA"/>
    <w:rsid w:val="008B5F08"/>
    <w:rsid w:val="008B64D0"/>
    <w:rsid w:val="008B72C4"/>
    <w:rsid w:val="008B7D8A"/>
    <w:rsid w:val="008C142F"/>
    <w:rsid w:val="008C1B73"/>
    <w:rsid w:val="008C3684"/>
    <w:rsid w:val="008C36DB"/>
    <w:rsid w:val="008C52BA"/>
    <w:rsid w:val="008C5AA4"/>
    <w:rsid w:val="008C705A"/>
    <w:rsid w:val="008C78A0"/>
    <w:rsid w:val="008D0BF9"/>
    <w:rsid w:val="008D2463"/>
    <w:rsid w:val="008D270D"/>
    <w:rsid w:val="008D3F28"/>
    <w:rsid w:val="008D6B69"/>
    <w:rsid w:val="008D7C0F"/>
    <w:rsid w:val="008E27C2"/>
    <w:rsid w:val="008E4FFF"/>
    <w:rsid w:val="008E6625"/>
    <w:rsid w:val="008F1AE1"/>
    <w:rsid w:val="008F2B4E"/>
    <w:rsid w:val="008F3E99"/>
    <w:rsid w:val="008F5199"/>
    <w:rsid w:val="008F6785"/>
    <w:rsid w:val="00900A83"/>
    <w:rsid w:val="00902A3C"/>
    <w:rsid w:val="00903A1A"/>
    <w:rsid w:val="0090438C"/>
    <w:rsid w:val="009068CD"/>
    <w:rsid w:val="0090784E"/>
    <w:rsid w:val="00911A02"/>
    <w:rsid w:val="00911A75"/>
    <w:rsid w:val="00912543"/>
    <w:rsid w:val="009144F5"/>
    <w:rsid w:val="00914C05"/>
    <w:rsid w:val="00914E1E"/>
    <w:rsid w:val="0091581D"/>
    <w:rsid w:val="00916850"/>
    <w:rsid w:val="00916EFB"/>
    <w:rsid w:val="00920406"/>
    <w:rsid w:val="009208D4"/>
    <w:rsid w:val="0092366E"/>
    <w:rsid w:val="009242CA"/>
    <w:rsid w:val="00924DBE"/>
    <w:rsid w:val="009265BC"/>
    <w:rsid w:val="0092677A"/>
    <w:rsid w:val="009268AE"/>
    <w:rsid w:val="00926997"/>
    <w:rsid w:val="00931772"/>
    <w:rsid w:val="009360CC"/>
    <w:rsid w:val="0094073E"/>
    <w:rsid w:val="00944EF0"/>
    <w:rsid w:val="00945094"/>
    <w:rsid w:val="009459C4"/>
    <w:rsid w:val="009478C0"/>
    <w:rsid w:val="009519AE"/>
    <w:rsid w:val="00953578"/>
    <w:rsid w:val="00956CB5"/>
    <w:rsid w:val="00957659"/>
    <w:rsid w:val="00957766"/>
    <w:rsid w:val="0095791F"/>
    <w:rsid w:val="00957EF9"/>
    <w:rsid w:val="009610D8"/>
    <w:rsid w:val="009619F6"/>
    <w:rsid w:val="00962B5A"/>
    <w:rsid w:val="00962F3C"/>
    <w:rsid w:val="00963C7C"/>
    <w:rsid w:val="0096575A"/>
    <w:rsid w:val="00967174"/>
    <w:rsid w:val="00967981"/>
    <w:rsid w:val="00970A8D"/>
    <w:rsid w:val="009718EC"/>
    <w:rsid w:val="009768B0"/>
    <w:rsid w:val="00976F44"/>
    <w:rsid w:val="009803B7"/>
    <w:rsid w:val="009807C6"/>
    <w:rsid w:val="00981573"/>
    <w:rsid w:val="009826C3"/>
    <w:rsid w:val="00983D4C"/>
    <w:rsid w:val="00984D7F"/>
    <w:rsid w:val="00985690"/>
    <w:rsid w:val="00986741"/>
    <w:rsid w:val="009875DE"/>
    <w:rsid w:val="00993B37"/>
    <w:rsid w:val="00994676"/>
    <w:rsid w:val="00994802"/>
    <w:rsid w:val="00994F60"/>
    <w:rsid w:val="00995051"/>
    <w:rsid w:val="0099544E"/>
    <w:rsid w:val="00995728"/>
    <w:rsid w:val="009A08F1"/>
    <w:rsid w:val="009A0D64"/>
    <w:rsid w:val="009A11ED"/>
    <w:rsid w:val="009A1F85"/>
    <w:rsid w:val="009A2DD8"/>
    <w:rsid w:val="009A301D"/>
    <w:rsid w:val="009A3581"/>
    <w:rsid w:val="009A3F7D"/>
    <w:rsid w:val="009A676D"/>
    <w:rsid w:val="009A7E76"/>
    <w:rsid w:val="009B0D9E"/>
    <w:rsid w:val="009B1CEB"/>
    <w:rsid w:val="009B4281"/>
    <w:rsid w:val="009B4BB9"/>
    <w:rsid w:val="009B509F"/>
    <w:rsid w:val="009B5EFA"/>
    <w:rsid w:val="009B75BA"/>
    <w:rsid w:val="009B7EE1"/>
    <w:rsid w:val="009C2B95"/>
    <w:rsid w:val="009C31D0"/>
    <w:rsid w:val="009C3647"/>
    <w:rsid w:val="009C369A"/>
    <w:rsid w:val="009C4AE4"/>
    <w:rsid w:val="009D1817"/>
    <w:rsid w:val="009D259D"/>
    <w:rsid w:val="009D4413"/>
    <w:rsid w:val="009D4FEB"/>
    <w:rsid w:val="009D65DC"/>
    <w:rsid w:val="009E362D"/>
    <w:rsid w:val="009E3826"/>
    <w:rsid w:val="009E6DCD"/>
    <w:rsid w:val="009E78DA"/>
    <w:rsid w:val="009F1351"/>
    <w:rsid w:val="009F2462"/>
    <w:rsid w:val="009F7395"/>
    <w:rsid w:val="00A01A23"/>
    <w:rsid w:val="00A0426A"/>
    <w:rsid w:val="00A055DC"/>
    <w:rsid w:val="00A059AD"/>
    <w:rsid w:val="00A07C8E"/>
    <w:rsid w:val="00A11D0E"/>
    <w:rsid w:val="00A14248"/>
    <w:rsid w:val="00A20F52"/>
    <w:rsid w:val="00A2125D"/>
    <w:rsid w:val="00A21946"/>
    <w:rsid w:val="00A22369"/>
    <w:rsid w:val="00A24E28"/>
    <w:rsid w:val="00A26355"/>
    <w:rsid w:val="00A27F15"/>
    <w:rsid w:val="00A3041A"/>
    <w:rsid w:val="00A324CC"/>
    <w:rsid w:val="00A3267B"/>
    <w:rsid w:val="00A32BAF"/>
    <w:rsid w:val="00A34BDA"/>
    <w:rsid w:val="00A36D6A"/>
    <w:rsid w:val="00A374BA"/>
    <w:rsid w:val="00A37789"/>
    <w:rsid w:val="00A37942"/>
    <w:rsid w:val="00A40844"/>
    <w:rsid w:val="00A41494"/>
    <w:rsid w:val="00A425AE"/>
    <w:rsid w:val="00A46745"/>
    <w:rsid w:val="00A46AEE"/>
    <w:rsid w:val="00A47794"/>
    <w:rsid w:val="00A47AD4"/>
    <w:rsid w:val="00A47E4F"/>
    <w:rsid w:val="00A5028A"/>
    <w:rsid w:val="00A515DC"/>
    <w:rsid w:val="00A52C00"/>
    <w:rsid w:val="00A561B2"/>
    <w:rsid w:val="00A5695E"/>
    <w:rsid w:val="00A62299"/>
    <w:rsid w:val="00A6446D"/>
    <w:rsid w:val="00A648B6"/>
    <w:rsid w:val="00A6558D"/>
    <w:rsid w:val="00A66D68"/>
    <w:rsid w:val="00A67310"/>
    <w:rsid w:val="00A71DA2"/>
    <w:rsid w:val="00A74726"/>
    <w:rsid w:val="00A77FB2"/>
    <w:rsid w:val="00A812A3"/>
    <w:rsid w:val="00A858B1"/>
    <w:rsid w:val="00A86772"/>
    <w:rsid w:val="00A874A9"/>
    <w:rsid w:val="00A90B9E"/>
    <w:rsid w:val="00A90D44"/>
    <w:rsid w:val="00A91514"/>
    <w:rsid w:val="00A9153A"/>
    <w:rsid w:val="00A93031"/>
    <w:rsid w:val="00A93781"/>
    <w:rsid w:val="00A949FD"/>
    <w:rsid w:val="00A96352"/>
    <w:rsid w:val="00A97C75"/>
    <w:rsid w:val="00AA056F"/>
    <w:rsid w:val="00AA074F"/>
    <w:rsid w:val="00AA103F"/>
    <w:rsid w:val="00AA1BE3"/>
    <w:rsid w:val="00AA2657"/>
    <w:rsid w:val="00AA56BE"/>
    <w:rsid w:val="00AA6200"/>
    <w:rsid w:val="00AA6968"/>
    <w:rsid w:val="00AA6E57"/>
    <w:rsid w:val="00AB059F"/>
    <w:rsid w:val="00AB1C9C"/>
    <w:rsid w:val="00AB2568"/>
    <w:rsid w:val="00AB36F2"/>
    <w:rsid w:val="00AB3E23"/>
    <w:rsid w:val="00AB4101"/>
    <w:rsid w:val="00AB5FEB"/>
    <w:rsid w:val="00AB77E6"/>
    <w:rsid w:val="00AC47F7"/>
    <w:rsid w:val="00AC4ACA"/>
    <w:rsid w:val="00AC65AC"/>
    <w:rsid w:val="00AC7A92"/>
    <w:rsid w:val="00AD0C05"/>
    <w:rsid w:val="00AD2F80"/>
    <w:rsid w:val="00AD7153"/>
    <w:rsid w:val="00AD7921"/>
    <w:rsid w:val="00AE0532"/>
    <w:rsid w:val="00AE0FB6"/>
    <w:rsid w:val="00AE3E75"/>
    <w:rsid w:val="00AE6C37"/>
    <w:rsid w:val="00AF20FB"/>
    <w:rsid w:val="00AF5763"/>
    <w:rsid w:val="00AF6241"/>
    <w:rsid w:val="00AF6860"/>
    <w:rsid w:val="00AF6A24"/>
    <w:rsid w:val="00AF6F47"/>
    <w:rsid w:val="00AF758B"/>
    <w:rsid w:val="00B003BB"/>
    <w:rsid w:val="00B01240"/>
    <w:rsid w:val="00B0130B"/>
    <w:rsid w:val="00B03412"/>
    <w:rsid w:val="00B04B7E"/>
    <w:rsid w:val="00B0628F"/>
    <w:rsid w:val="00B06A25"/>
    <w:rsid w:val="00B07F86"/>
    <w:rsid w:val="00B11840"/>
    <w:rsid w:val="00B16090"/>
    <w:rsid w:val="00B160C4"/>
    <w:rsid w:val="00B173B2"/>
    <w:rsid w:val="00B2059F"/>
    <w:rsid w:val="00B2177C"/>
    <w:rsid w:val="00B247D9"/>
    <w:rsid w:val="00B24D99"/>
    <w:rsid w:val="00B27BE5"/>
    <w:rsid w:val="00B361D0"/>
    <w:rsid w:val="00B36636"/>
    <w:rsid w:val="00B37B45"/>
    <w:rsid w:val="00B40F3E"/>
    <w:rsid w:val="00B4138E"/>
    <w:rsid w:val="00B44ADD"/>
    <w:rsid w:val="00B45047"/>
    <w:rsid w:val="00B50D62"/>
    <w:rsid w:val="00B54CD1"/>
    <w:rsid w:val="00B55BB5"/>
    <w:rsid w:val="00B56489"/>
    <w:rsid w:val="00B6213B"/>
    <w:rsid w:val="00B628AE"/>
    <w:rsid w:val="00B629C2"/>
    <w:rsid w:val="00B63B3A"/>
    <w:rsid w:val="00B65575"/>
    <w:rsid w:val="00B674CE"/>
    <w:rsid w:val="00B70798"/>
    <w:rsid w:val="00B70E17"/>
    <w:rsid w:val="00B718E8"/>
    <w:rsid w:val="00B72396"/>
    <w:rsid w:val="00B73527"/>
    <w:rsid w:val="00B73817"/>
    <w:rsid w:val="00B74B6A"/>
    <w:rsid w:val="00B76D46"/>
    <w:rsid w:val="00B76D61"/>
    <w:rsid w:val="00B814E9"/>
    <w:rsid w:val="00B838C4"/>
    <w:rsid w:val="00B83B5D"/>
    <w:rsid w:val="00B83DC7"/>
    <w:rsid w:val="00B8426B"/>
    <w:rsid w:val="00B84C3A"/>
    <w:rsid w:val="00B84EC5"/>
    <w:rsid w:val="00B863AF"/>
    <w:rsid w:val="00B86538"/>
    <w:rsid w:val="00B87828"/>
    <w:rsid w:val="00B9021F"/>
    <w:rsid w:val="00B902E4"/>
    <w:rsid w:val="00B91FAD"/>
    <w:rsid w:val="00B92F6B"/>
    <w:rsid w:val="00B96661"/>
    <w:rsid w:val="00BA00D1"/>
    <w:rsid w:val="00BA0153"/>
    <w:rsid w:val="00BA32F5"/>
    <w:rsid w:val="00BA6EEF"/>
    <w:rsid w:val="00BB10AC"/>
    <w:rsid w:val="00BB3912"/>
    <w:rsid w:val="00BB574F"/>
    <w:rsid w:val="00BB632D"/>
    <w:rsid w:val="00BB7D26"/>
    <w:rsid w:val="00BC0B45"/>
    <w:rsid w:val="00BC18A6"/>
    <w:rsid w:val="00BC4E5B"/>
    <w:rsid w:val="00BC4F55"/>
    <w:rsid w:val="00BC53DD"/>
    <w:rsid w:val="00BC6047"/>
    <w:rsid w:val="00BC6F1E"/>
    <w:rsid w:val="00BD480C"/>
    <w:rsid w:val="00BD5A7D"/>
    <w:rsid w:val="00BD7206"/>
    <w:rsid w:val="00BD7918"/>
    <w:rsid w:val="00BE100A"/>
    <w:rsid w:val="00BE10A7"/>
    <w:rsid w:val="00BE1D9E"/>
    <w:rsid w:val="00BE2D01"/>
    <w:rsid w:val="00BE2D0E"/>
    <w:rsid w:val="00BE3745"/>
    <w:rsid w:val="00BE4DEA"/>
    <w:rsid w:val="00BE4EF8"/>
    <w:rsid w:val="00BE6159"/>
    <w:rsid w:val="00BE63EE"/>
    <w:rsid w:val="00BE6545"/>
    <w:rsid w:val="00BE7B65"/>
    <w:rsid w:val="00BF05BF"/>
    <w:rsid w:val="00BF1FC5"/>
    <w:rsid w:val="00BF463A"/>
    <w:rsid w:val="00BF519F"/>
    <w:rsid w:val="00BF616A"/>
    <w:rsid w:val="00BF795B"/>
    <w:rsid w:val="00C00575"/>
    <w:rsid w:val="00C01299"/>
    <w:rsid w:val="00C025FF"/>
    <w:rsid w:val="00C03016"/>
    <w:rsid w:val="00C0349C"/>
    <w:rsid w:val="00C03647"/>
    <w:rsid w:val="00C04D43"/>
    <w:rsid w:val="00C057EC"/>
    <w:rsid w:val="00C062D3"/>
    <w:rsid w:val="00C11A2F"/>
    <w:rsid w:val="00C12BC2"/>
    <w:rsid w:val="00C13C53"/>
    <w:rsid w:val="00C13E5F"/>
    <w:rsid w:val="00C14239"/>
    <w:rsid w:val="00C14CAA"/>
    <w:rsid w:val="00C156F2"/>
    <w:rsid w:val="00C16EFD"/>
    <w:rsid w:val="00C1791E"/>
    <w:rsid w:val="00C17DF6"/>
    <w:rsid w:val="00C21B84"/>
    <w:rsid w:val="00C24EFD"/>
    <w:rsid w:val="00C2559A"/>
    <w:rsid w:val="00C262ED"/>
    <w:rsid w:val="00C306B7"/>
    <w:rsid w:val="00C30A0D"/>
    <w:rsid w:val="00C31946"/>
    <w:rsid w:val="00C33442"/>
    <w:rsid w:val="00C34526"/>
    <w:rsid w:val="00C34F51"/>
    <w:rsid w:val="00C35BB0"/>
    <w:rsid w:val="00C3622C"/>
    <w:rsid w:val="00C37146"/>
    <w:rsid w:val="00C41124"/>
    <w:rsid w:val="00C4257B"/>
    <w:rsid w:val="00C44A44"/>
    <w:rsid w:val="00C45554"/>
    <w:rsid w:val="00C45BC1"/>
    <w:rsid w:val="00C46FA7"/>
    <w:rsid w:val="00C47200"/>
    <w:rsid w:val="00C47554"/>
    <w:rsid w:val="00C477C8"/>
    <w:rsid w:val="00C5044F"/>
    <w:rsid w:val="00C50711"/>
    <w:rsid w:val="00C50F27"/>
    <w:rsid w:val="00C54D37"/>
    <w:rsid w:val="00C5576D"/>
    <w:rsid w:val="00C56B6C"/>
    <w:rsid w:val="00C61389"/>
    <w:rsid w:val="00C66778"/>
    <w:rsid w:val="00C67492"/>
    <w:rsid w:val="00C67C97"/>
    <w:rsid w:val="00C67E76"/>
    <w:rsid w:val="00C7379B"/>
    <w:rsid w:val="00C77C6D"/>
    <w:rsid w:val="00C8028B"/>
    <w:rsid w:val="00C814FB"/>
    <w:rsid w:val="00C84ADA"/>
    <w:rsid w:val="00C8596F"/>
    <w:rsid w:val="00C86838"/>
    <w:rsid w:val="00C86FBB"/>
    <w:rsid w:val="00C878DC"/>
    <w:rsid w:val="00C903F5"/>
    <w:rsid w:val="00C907F3"/>
    <w:rsid w:val="00C92A16"/>
    <w:rsid w:val="00CA3046"/>
    <w:rsid w:val="00CA3590"/>
    <w:rsid w:val="00CA36FC"/>
    <w:rsid w:val="00CA3ABE"/>
    <w:rsid w:val="00CA4076"/>
    <w:rsid w:val="00CA4EDC"/>
    <w:rsid w:val="00CA5A48"/>
    <w:rsid w:val="00CA790D"/>
    <w:rsid w:val="00CB1797"/>
    <w:rsid w:val="00CB430B"/>
    <w:rsid w:val="00CB51C6"/>
    <w:rsid w:val="00CB5208"/>
    <w:rsid w:val="00CB6194"/>
    <w:rsid w:val="00CB6F7D"/>
    <w:rsid w:val="00CB7114"/>
    <w:rsid w:val="00CB714D"/>
    <w:rsid w:val="00CB7D37"/>
    <w:rsid w:val="00CC0D58"/>
    <w:rsid w:val="00CC2011"/>
    <w:rsid w:val="00CC25A1"/>
    <w:rsid w:val="00CC268B"/>
    <w:rsid w:val="00CC30FE"/>
    <w:rsid w:val="00CC39A5"/>
    <w:rsid w:val="00CC4792"/>
    <w:rsid w:val="00CC53F1"/>
    <w:rsid w:val="00CC664D"/>
    <w:rsid w:val="00CC6965"/>
    <w:rsid w:val="00CD03A7"/>
    <w:rsid w:val="00CD064E"/>
    <w:rsid w:val="00CD1B25"/>
    <w:rsid w:val="00CD2078"/>
    <w:rsid w:val="00CD2540"/>
    <w:rsid w:val="00CD2DD9"/>
    <w:rsid w:val="00CD3C1E"/>
    <w:rsid w:val="00CE02BC"/>
    <w:rsid w:val="00CE46FF"/>
    <w:rsid w:val="00CE4A32"/>
    <w:rsid w:val="00CE5673"/>
    <w:rsid w:val="00CE63F5"/>
    <w:rsid w:val="00CF0D8F"/>
    <w:rsid w:val="00CF311D"/>
    <w:rsid w:val="00CF33BA"/>
    <w:rsid w:val="00CF36E7"/>
    <w:rsid w:val="00CF742F"/>
    <w:rsid w:val="00D02313"/>
    <w:rsid w:val="00D067E3"/>
    <w:rsid w:val="00D073F0"/>
    <w:rsid w:val="00D074FC"/>
    <w:rsid w:val="00D1019C"/>
    <w:rsid w:val="00D10BD7"/>
    <w:rsid w:val="00D124A5"/>
    <w:rsid w:val="00D1352F"/>
    <w:rsid w:val="00D163D4"/>
    <w:rsid w:val="00D16F6F"/>
    <w:rsid w:val="00D21537"/>
    <w:rsid w:val="00D21E0A"/>
    <w:rsid w:val="00D226A7"/>
    <w:rsid w:val="00D249DB"/>
    <w:rsid w:val="00D25787"/>
    <w:rsid w:val="00D26677"/>
    <w:rsid w:val="00D303F1"/>
    <w:rsid w:val="00D30817"/>
    <w:rsid w:val="00D321F2"/>
    <w:rsid w:val="00D34AD0"/>
    <w:rsid w:val="00D37532"/>
    <w:rsid w:val="00D377D2"/>
    <w:rsid w:val="00D40495"/>
    <w:rsid w:val="00D40C9F"/>
    <w:rsid w:val="00D4326C"/>
    <w:rsid w:val="00D43790"/>
    <w:rsid w:val="00D43ED2"/>
    <w:rsid w:val="00D4421B"/>
    <w:rsid w:val="00D44D16"/>
    <w:rsid w:val="00D4581C"/>
    <w:rsid w:val="00D473EC"/>
    <w:rsid w:val="00D50F80"/>
    <w:rsid w:val="00D5492A"/>
    <w:rsid w:val="00D55408"/>
    <w:rsid w:val="00D555CC"/>
    <w:rsid w:val="00D562F5"/>
    <w:rsid w:val="00D56A4D"/>
    <w:rsid w:val="00D578B1"/>
    <w:rsid w:val="00D62892"/>
    <w:rsid w:val="00D629C0"/>
    <w:rsid w:val="00D62E17"/>
    <w:rsid w:val="00D63F37"/>
    <w:rsid w:val="00D64302"/>
    <w:rsid w:val="00D64935"/>
    <w:rsid w:val="00D65DDA"/>
    <w:rsid w:val="00D665C4"/>
    <w:rsid w:val="00D66C16"/>
    <w:rsid w:val="00D715E3"/>
    <w:rsid w:val="00D721AA"/>
    <w:rsid w:val="00D7244C"/>
    <w:rsid w:val="00D72A67"/>
    <w:rsid w:val="00D73968"/>
    <w:rsid w:val="00D749F4"/>
    <w:rsid w:val="00D74D7C"/>
    <w:rsid w:val="00D75C8B"/>
    <w:rsid w:val="00D75EB6"/>
    <w:rsid w:val="00D76F74"/>
    <w:rsid w:val="00D80034"/>
    <w:rsid w:val="00D8012C"/>
    <w:rsid w:val="00D833CA"/>
    <w:rsid w:val="00D83E8E"/>
    <w:rsid w:val="00D85293"/>
    <w:rsid w:val="00D86286"/>
    <w:rsid w:val="00D863D5"/>
    <w:rsid w:val="00D867A3"/>
    <w:rsid w:val="00D926E6"/>
    <w:rsid w:val="00D92752"/>
    <w:rsid w:val="00D92CD6"/>
    <w:rsid w:val="00D9344C"/>
    <w:rsid w:val="00D959AA"/>
    <w:rsid w:val="00D95A0F"/>
    <w:rsid w:val="00D97341"/>
    <w:rsid w:val="00DA3B31"/>
    <w:rsid w:val="00DA6BF0"/>
    <w:rsid w:val="00DA70B3"/>
    <w:rsid w:val="00DB1BB0"/>
    <w:rsid w:val="00DB1E98"/>
    <w:rsid w:val="00DB3913"/>
    <w:rsid w:val="00DB3FA2"/>
    <w:rsid w:val="00DB56C7"/>
    <w:rsid w:val="00DB62C7"/>
    <w:rsid w:val="00DB68C1"/>
    <w:rsid w:val="00DB6953"/>
    <w:rsid w:val="00DB6FCA"/>
    <w:rsid w:val="00DC585F"/>
    <w:rsid w:val="00DC5C34"/>
    <w:rsid w:val="00DC694A"/>
    <w:rsid w:val="00DD20F4"/>
    <w:rsid w:val="00DD2395"/>
    <w:rsid w:val="00DD2C19"/>
    <w:rsid w:val="00DD352E"/>
    <w:rsid w:val="00DD3822"/>
    <w:rsid w:val="00DD4104"/>
    <w:rsid w:val="00DD4860"/>
    <w:rsid w:val="00DD59ED"/>
    <w:rsid w:val="00DD60F8"/>
    <w:rsid w:val="00DD7964"/>
    <w:rsid w:val="00DE0802"/>
    <w:rsid w:val="00DE3591"/>
    <w:rsid w:val="00DE395D"/>
    <w:rsid w:val="00DE3E2B"/>
    <w:rsid w:val="00DE42C2"/>
    <w:rsid w:val="00DE464B"/>
    <w:rsid w:val="00DE5CCA"/>
    <w:rsid w:val="00DF123D"/>
    <w:rsid w:val="00DF12E8"/>
    <w:rsid w:val="00DF1EF6"/>
    <w:rsid w:val="00DF5F65"/>
    <w:rsid w:val="00DF6868"/>
    <w:rsid w:val="00E02475"/>
    <w:rsid w:val="00E025C2"/>
    <w:rsid w:val="00E04863"/>
    <w:rsid w:val="00E06B98"/>
    <w:rsid w:val="00E07936"/>
    <w:rsid w:val="00E101C4"/>
    <w:rsid w:val="00E10787"/>
    <w:rsid w:val="00E11207"/>
    <w:rsid w:val="00E1267F"/>
    <w:rsid w:val="00E1272C"/>
    <w:rsid w:val="00E12CF7"/>
    <w:rsid w:val="00E15649"/>
    <w:rsid w:val="00E15D91"/>
    <w:rsid w:val="00E15FCB"/>
    <w:rsid w:val="00E16C58"/>
    <w:rsid w:val="00E1784D"/>
    <w:rsid w:val="00E239E4"/>
    <w:rsid w:val="00E23DD2"/>
    <w:rsid w:val="00E24113"/>
    <w:rsid w:val="00E2702E"/>
    <w:rsid w:val="00E272C1"/>
    <w:rsid w:val="00E276FA"/>
    <w:rsid w:val="00E30C72"/>
    <w:rsid w:val="00E30E8F"/>
    <w:rsid w:val="00E31756"/>
    <w:rsid w:val="00E33620"/>
    <w:rsid w:val="00E36D68"/>
    <w:rsid w:val="00E404DA"/>
    <w:rsid w:val="00E41865"/>
    <w:rsid w:val="00E41FD5"/>
    <w:rsid w:val="00E53087"/>
    <w:rsid w:val="00E54B00"/>
    <w:rsid w:val="00E55761"/>
    <w:rsid w:val="00E57015"/>
    <w:rsid w:val="00E577FA"/>
    <w:rsid w:val="00E62D08"/>
    <w:rsid w:val="00E63666"/>
    <w:rsid w:val="00E6376B"/>
    <w:rsid w:val="00E64109"/>
    <w:rsid w:val="00E6421A"/>
    <w:rsid w:val="00E658FC"/>
    <w:rsid w:val="00E66DAC"/>
    <w:rsid w:val="00E703C6"/>
    <w:rsid w:val="00E761E2"/>
    <w:rsid w:val="00E76982"/>
    <w:rsid w:val="00E800EB"/>
    <w:rsid w:val="00E80799"/>
    <w:rsid w:val="00E815D2"/>
    <w:rsid w:val="00E8394E"/>
    <w:rsid w:val="00E849BE"/>
    <w:rsid w:val="00E874A6"/>
    <w:rsid w:val="00E9079A"/>
    <w:rsid w:val="00E922E7"/>
    <w:rsid w:val="00E951B0"/>
    <w:rsid w:val="00E95E89"/>
    <w:rsid w:val="00E95EE5"/>
    <w:rsid w:val="00EA017B"/>
    <w:rsid w:val="00EA057F"/>
    <w:rsid w:val="00EA10DC"/>
    <w:rsid w:val="00EA130D"/>
    <w:rsid w:val="00EA2233"/>
    <w:rsid w:val="00EA4933"/>
    <w:rsid w:val="00EA59AF"/>
    <w:rsid w:val="00EA5DAA"/>
    <w:rsid w:val="00EA62D5"/>
    <w:rsid w:val="00EA6F30"/>
    <w:rsid w:val="00EB0851"/>
    <w:rsid w:val="00EB1042"/>
    <w:rsid w:val="00EB1BB4"/>
    <w:rsid w:val="00EB3D03"/>
    <w:rsid w:val="00EB40D3"/>
    <w:rsid w:val="00EB4912"/>
    <w:rsid w:val="00EB5AC7"/>
    <w:rsid w:val="00EB6A38"/>
    <w:rsid w:val="00EB78FA"/>
    <w:rsid w:val="00EC096F"/>
    <w:rsid w:val="00EC483B"/>
    <w:rsid w:val="00EC502D"/>
    <w:rsid w:val="00EC693D"/>
    <w:rsid w:val="00EC7AE4"/>
    <w:rsid w:val="00EC7E66"/>
    <w:rsid w:val="00ED1609"/>
    <w:rsid w:val="00ED1C3C"/>
    <w:rsid w:val="00ED2D05"/>
    <w:rsid w:val="00ED782A"/>
    <w:rsid w:val="00EE0936"/>
    <w:rsid w:val="00EE14D8"/>
    <w:rsid w:val="00EE2877"/>
    <w:rsid w:val="00EE2BC2"/>
    <w:rsid w:val="00EE4509"/>
    <w:rsid w:val="00EE4C79"/>
    <w:rsid w:val="00EE56D2"/>
    <w:rsid w:val="00EE613D"/>
    <w:rsid w:val="00EE6BAB"/>
    <w:rsid w:val="00EE74F6"/>
    <w:rsid w:val="00EE7A47"/>
    <w:rsid w:val="00EF0ABD"/>
    <w:rsid w:val="00EF4D42"/>
    <w:rsid w:val="00F007BF"/>
    <w:rsid w:val="00F00EE3"/>
    <w:rsid w:val="00F0126A"/>
    <w:rsid w:val="00F028E0"/>
    <w:rsid w:val="00F032C3"/>
    <w:rsid w:val="00F0390F"/>
    <w:rsid w:val="00F039FB"/>
    <w:rsid w:val="00F03FAF"/>
    <w:rsid w:val="00F05452"/>
    <w:rsid w:val="00F07CFA"/>
    <w:rsid w:val="00F110A1"/>
    <w:rsid w:val="00F13576"/>
    <w:rsid w:val="00F14680"/>
    <w:rsid w:val="00F158DF"/>
    <w:rsid w:val="00F2071A"/>
    <w:rsid w:val="00F22A53"/>
    <w:rsid w:val="00F231D9"/>
    <w:rsid w:val="00F2409C"/>
    <w:rsid w:val="00F255DE"/>
    <w:rsid w:val="00F25BBD"/>
    <w:rsid w:val="00F264FA"/>
    <w:rsid w:val="00F26701"/>
    <w:rsid w:val="00F27D3F"/>
    <w:rsid w:val="00F32188"/>
    <w:rsid w:val="00F33FF6"/>
    <w:rsid w:val="00F3467E"/>
    <w:rsid w:val="00F41EB7"/>
    <w:rsid w:val="00F42410"/>
    <w:rsid w:val="00F4504D"/>
    <w:rsid w:val="00F45336"/>
    <w:rsid w:val="00F45E80"/>
    <w:rsid w:val="00F4647A"/>
    <w:rsid w:val="00F46E5B"/>
    <w:rsid w:val="00F54277"/>
    <w:rsid w:val="00F54DF7"/>
    <w:rsid w:val="00F5619E"/>
    <w:rsid w:val="00F569C6"/>
    <w:rsid w:val="00F56DFF"/>
    <w:rsid w:val="00F61C86"/>
    <w:rsid w:val="00F631CF"/>
    <w:rsid w:val="00F63858"/>
    <w:rsid w:val="00F639D2"/>
    <w:rsid w:val="00F64B95"/>
    <w:rsid w:val="00F67B33"/>
    <w:rsid w:val="00F70A93"/>
    <w:rsid w:val="00F71CF2"/>
    <w:rsid w:val="00F72061"/>
    <w:rsid w:val="00F73AEE"/>
    <w:rsid w:val="00F73DAE"/>
    <w:rsid w:val="00F75C8F"/>
    <w:rsid w:val="00F7669C"/>
    <w:rsid w:val="00F76C10"/>
    <w:rsid w:val="00F82297"/>
    <w:rsid w:val="00F831DB"/>
    <w:rsid w:val="00F8393A"/>
    <w:rsid w:val="00F83AF4"/>
    <w:rsid w:val="00F84229"/>
    <w:rsid w:val="00F85140"/>
    <w:rsid w:val="00F867E4"/>
    <w:rsid w:val="00F91287"/>
    <w:rsid w:val="00F91CFD"/>
    <w:rsid w:val="00F93416"/>
    <w:rsid w:val="00F95CD0"/>
    <w:rsid w:val="00F96E79"/>
    <w:rsid w:val="00F97F8A"/>
    <w:rsid w:val="00FA10E2"/>
    <w:rsid w:val="00FA27B5"/>
    <w:rsid w:val="00FA2FE3"/>
    <w:rsid w:val="00FA7163"/>
    <w:rsid w:val="00FB1769"/>
    <w:rsid w:val="00FB72A0"/>
    <w:rsid w:val="00FC12B0"/>
    <w:rsid w:val="00FC5781"/>
    <w:rsid w:val="00FC642F"/>
    <w:rsid w:val="00FC6846"/>
    <w:rsid w:val="00FC6C06"/>
    <w:rsid w:val="00FC74BF"/>
    <w:rsid w:val="00FC7D31"/>
    <w:rsid w:val="00FC7F7B"/>
    <w:rsid w:val="00FD0218"/>
    <w:rsid w:val="00FD2629"/>
    <w:rsid w:val="00FD27E9"/>
    <w:rsid w:val="00FD2CDA"/>
    <w:rsid w:val="00FD45C5"/>
    <w:rsid w:val="00FD596D"/>
    <w:rsid w:val="00FD5A60"/>
    <w:rsid w:val="00FD79F9"/>
    <w:rsid w:val="00FE00C2"/>
    <w:rsid w:val="00FE2B80"/>
    <w:rsid w:val="00FE3FD1"/>
    <w:rsid w:val="00FE5904"/>
    <w:rsid w:val="00FE6068"/>
    <w:rsid w:val="00FE6088"/>
    <w:rsid w:val="00FE718A"/>
    <w:rsid w:val="00FE7D89"/>
    <w:rsid w:val="00FF001C"/>
    <w:rsid w:val="00FF1BA2"/>
    <w:rsid w:val="00FF2319"/>
    <w:rsid w:val="00FF2FBD"/>
    <w:rsid w:val="00FF4079"/>
    <w:rsid w:val="00FF47EC"/>
    <w:rsid w:val="00FF4BEC"/>
    <w:rsid w:val="00FF4ED9"/>
    <w:rsid w:val="00FF5739"/>
    <w:rsid w:val="0103E2F2"/>
    <w:rsid w:val="01065638"/>
    <w:rsid w:val="012EC033"/>
    <w:rsid w:val="01487EA3"/>
    <w:rsid w:val="0152F532"/>
    <w:rsid w:val="0160A5E5"/>
    <w:rsid w:val="016B2170"/>
    <w:rsid w:val="0177CFD7"/>
    <w:rsid w:val="01A17EED"/>
    <w:rsid w:val="01D62575"/>
    <w:rsid w:val="026361BF"/>
    <w:rsid w:val="027473DA"/>
    <w:rsid w:val="027EDB4D"/>
    <w:rsid w:val="028EFD80"/>
    <w:rsid w:val="02AE0D3E"/>
    <w:rsid w:val="02CEE54D"/>
    <w:rsid w:val="02DA8034"/>
    <w:rsid w:val="030AF392"/>
    <w:rsid w:val="03156A21"/>
    <w:rsid w:val="0315D575"/>
    <w:rsid w:val="0324EFD5"/>
    <w:rsid w:val="032645EF"/>
    <w:rsid w:val="032780F0"/>
    <w:rsid w:val="032C0594"/>
    <w:rsid w:val="033B22DA"/>
    <w:rsid w:val="037FBDC3"/>
    <w:rsid w:val="039F9B5B"/>
    <w:rsid w:val="03B5AA8E"/>
    <w:rsid w:val="03F194CD"/>
    <w:rsid w:val="0450BED4"/>
    <w:rsid w:val="0453B9C5"/>
    <w:rsid w:val="045C4203"/>
    <w:rsid w:val="0465EA9F"/>
    <w:rsid w:val="04661542"/>
    <w:rsid w:val="047B862C"/>
    <w:rsid w:val="048F093E"/>
    <w:rsid w:val="04B2DF5E"/>
    <w:rsid w:val="05357C64"/>
    <w:rsid w:val="0553163A"/>
    <w:rsid w:val="0582F220"/>
    <w:rsid w:val="058A2C51"/>
    <w:rsid w:val="058D652E"/>
    <w:rsid w:val="058D6F5C"/>
    <w:rsid w:val="05C0AFA7"/>
    <w:rsid w:val="05EA590B"/>
    <w:rsid w:val="061E771A"/>
    <w:rsid w:val="061F852C"/>
    <w:rsid w:val="0627FD33"/>
    <w:rsid w:val="0652A327"/>
    <w:rsid w:val="065717E5"/>
    <w:rsid w:val="0674F010"/>
    <w:rsid w:val="06C09861"/>
    <w:rsid w:val="06EE6D20"/>
    <w:rsid w:val="07121B31"/>
    <w:rsid w:val="0755134E"/>
    <w:rsid w:val="07702938"/>
    <w:rsid w:val="07A18D22"/>
    <w:rsid w:val="07AFD39C"/>
    <w:rsid w:val="07B51F7D"/>
    <w:rsid w:val="07D46314"/>
    <w:rsid w:val="07D76304"/>
    <w:rsid w:val="07EFFE81"/>
    <w:rsid w:val="08612512"/>
    <w:rsid w:val="086DDD85"/>
    <w:rsid w:val="0884A36C"/>
    <w:rsid w:val="08912A7E"/>
    <w:rsid w:val="08DCFA88"/>
    <w:rsid w:val="08F0C215"/>
    <w:rsid w:val="093AFFA3"/>
    <w:rsid w:val="094FA378"/>
    <w:rsid w:val="0974369B"/>
    <w:rsid w:val="097F96FB"/>
    <w:rsid w:val="09ED1FF4"/>
    <w:rsid w:val="0A027380"/>
    <w:rsid w:val="0A0412E5"/>
    <w:rsid w:val="0A077D5D"/>
    <w:rsid w:val="0A2769F2"/>
    <w:rsid w:val="0A43BCC0"/>
    <w:rsid w:val="0A89F241"/>
    <w:rsid w:val="0AEFE71C"/>
    <w:rsid w:val="0AF12751"/>
    <w:rsid w:val="0B072EE0"/>
    <w:rsid w:val="0B26A8D6"/>
    <w:rsid w:val="0B3EF6A0"/>
    <w:rsid w:val="0B63AC8D"/>
    <w:rsid w:val="0B6ED576"/>
    <w:rsid w:val="0B7D0DD7"/>
    <w:rsid w:val="0BDCB0F4"/>
    <w:rsid w:val="0C1840BA"/>
    <w:rsid w:val="0C57C98F"/>
    <w:rsid w:val="0C5F2760"/>
    <w:rsid w:val="0C93B54D"/>
    <w:rsid w:val="0C98FD5C"/>
    <w:rsid w:val="0CC9321B"/>
    <w:rsid w:val="0CF8AD39"/>
    <w:rsid w:val="0D41E9D9"/>
    <w:rsid w:val="0D70E094"/>
    <w:rsid w:val="0D95670D"/>
    <w:rsid w:val="0DE333FA"/>
    <w:rsid w:val="0DEC7ADB"/>
    <w:rsid w:val="0DFFD561"/>
    <w:rsid w:val="0E03B16A"/>
    <w:rsid w:val="0E2E4056"/>
    <w:rsid w:val="0E3108FB"/>
    <w:rsid w:val="0E360840"/>
    <w:rsid w:val="0E91FFFE"/>
    <w:rsid w:val="0EE8D986"/>
    <w:rsid w:val="0EFD691E"/>
    <w:rsid w:val="0F117652"/>
    <w:rsid w:val="0F2A0BE3"/>
    <w:rsid w:val="0F4DCDD0"/>
    <w:rsid w:val="0FBBCF92"/>
    <w:rsid w:val="0FE2F321"/>
    <w:rsid w:val="0FE9C67B"/>
    <w:rsid w:val="103E85A6"/>
    <w:rsid w:val="10554FEA"/>
    <w:rsid w:val="106F12FD"/>
    <w:rsid w:val="1077A951"/>
    <w:rsid w:val="10A1AE55"/>
    <w:rsid w:val="10A5EBF7"/>
    <w:rsid w:val="10B726C5"/>
    <w:rsid w:val="10CDC423"/>
    <w:rsid w:val="10D0E59F"/>
    <w:rsid w:val="10DB41B9"/>
    <w:rsid w:val="10EFA8C0"/>
    <w:rsid w:val="10FD923E"/>
    <w:rsid w:val="111A3D44"/>
    <w:rsid w:val="1125923E"/>
    <w:rsid w:val="1153D051"/>
    <w:rsid w:val="116EA661"/>
    <w:rsid w:val="117F0F93"/>
    <w:rsid w:val="1190B9A3"/>
    <w:rsid w:val="11973025"/>
    <w:rsid w:val="119CC9B3"/>
    <w:rsid w:val="11A9718A"/>
    <w:rsid w:val="11B7E7EB"/>
    <w:rsid w:val="11CDCB70"/>
    <w:rsid w:val="120489CB"/>
    <w:rsid w:val="12249D95"/>
    <w:rsid w:val="126F0F64"/>
    <w:rsid w:val="127E5A43"/>
    <w:rsid w:val="12AB65AA"/>
    <w:rsid w:val="12D8BB73"/>
    <w:rsid w:val="12FE2D70"/>
    <w:rsid w:val="1306E5CF"/>
    <w:rsid w:val="1318350C"/>
    <w:rsid w:val="132866BD"/>
    <w:rsid w:val="132AD2EF"/>
    <w:rsid w:val="13548BDD"/>
    <w:rsid w:val="136078F3"/>
    <w:rsid w:val="136FBB8C"/>
    <w:rsid w:val="1381B519"/>
    <w:rsid w:val="13AF9CC5"/>
    <w:rsid w:val="13B190FF"/>
    <w:rsid w:val="13FC8DD3"/>
    <w:rsid w:val="140ADFC5"/>
    <w:rsid w:val="140FECB9"/>
    <w:rsid w:val="142D38CD"/>
    <w:rsid w:val="148E3CC6"/>
    <w:rsid w:val="14AB4744"/>
    <w:rsid w:val="14B7E9DD"/>
    <w:rsid w:val="14C30835"/>
    <w:rsid w:val="14CF137E"/>
    <w:rsid w:val="14E12E6B"/>
    <w:rsid w:val="15295802"/>
    <w:rsid w:val="153F470A"/>
    <w:rsid w:val="15502F13"/>
    <w:rsid w:val="158A0070"/>
    <w:rsid w:val="15A6B026"/>
    <w:rsid w:val="15ABCAAD"/>
    <w:rsid w:val="15C9DE0F"/>
    <w:rsid w:val="15D5B4FA"/>
    <w:rsid w:val="15ED51CB"/>
    <w:rsid w:val="163C5849"/>
    <w:rsid w:val="1643DC99"/>
    <w:rsid w:val="1665E69C"/>
    <w:rsid w:val="166C3FE7"/>
    <w:rsid w:val="168C08E2"/>
    <w:rsid w:val="168C2C9F"/>
    <w:rsid w:val="169D1795"/>
    <w:rsid w:val="16B37D6B"/>
    <w:rsid w:val="16DA20FE"/>
    <w:rsid w:val="16E32380"/>
    <w:rsid w:val="17A82B38"/>
    <w:rsid w:val="17AFF085"/>
    <w:rsid w:val="17B95B5E"/>
    <w:rsid w:val="17FB1444"/>
    <w:rsid w:val="181CA6A0"/>
    <w:rsid w:val="1827AD89"/>
    <w:rsid w:val="18A0C8D1"/>
    <w:rsid w:val="18F327A7"/>
    <w:rsid w:val="1900CB12"/>
    <w:rsid w:val="1901DDA4"/>
    <w:rsid w:val="19688562"/>
    <w:rsid w:val="1970296B"/>
    <w:rsid w:val="19713208"/>
    <w:rsid w:val="19BCB4F6"/>
    <w:rsid w:val="19D40F9A"/>
    <w:rsid w:val="19E48123"/>
    <w:rsid w:val="19F174C4"/>
    <w:rsid w:val="19FDE6E9"/>
    <w:rsid w:val="1A0478CA"/>
    <w:rsid w:val="1A22C9CF"/>
    <w:rsid w:val="1A5A1387"/>
    <w:rsid w:val="1A727A5A"/>
    <w:rsid w:val="1A8F2632"/>
    <w:rsid w:val="1A96C708"/>
    <w:rsid w:val="1AA16B64"/>
    <w:rsid w:val="1AC2542C"/>
    <w:rsid w:val="1AECD8EC"/>
    <w:rsid w:val="1B242B71"/>
    <w:rsid w:val="1B47BDA9"/>
    <w:rsid w:val="1B5FA143"/>
    <w:rsid w:val="1B6E749D"/>
    <w:rsid w:val="1BB9D5AF"/>
    <w:rsid w:val="1BDA719C"/>
    <w:rsid w:val="1C0F707D"/>
    <w:rsid w:val="1C1D5B83"/>
    <w:rsid w:val="1C4C523E"/>
    <w:rsid w:val="1C86F494"/>
    <w:rsid w:val="1C9C5810"/>
    <w:rsid w:val="1CC8640C"/>
    <w:rsid w:val="1CD6C64F"/>
    <w:rsid w:val="1CEAAB99"/>
    <w:rsid w:val="1D22BEEF"/>
    <w:rsid w:val="1D58F978"/>
    <w:rsid w:val="1D7B5832"/>
    <w:rsid w:val="1DAB40DE"/>
    <w:rsid w:val="1DBF2196"/>
    <w:rsid w:val="1DC1458E"/>
    <w:rsid w:val="1DC21589"/>
    <w:rsid w:val="1DD146DD"/>
    <w:rsid w:val="1DDE53CF"/>
    <w:rsid w:val="1E0B3E08"/>
    <w:rsid w:val="1E16168E"/>
    <w:rsid w:val="1E22C4F5"/>
    <w:rsid w:val="1E46DD22"/>
    <w:rsid w:val="1E4A3CBF"/>
    <w:rsid w:val="1EC3B954"/>
    <w:rsid w:val="1ED14C79"/>
    <w:rsid w:val="1ED31289"/>
    <w:rsid w:val="1EEA0477"/>
    <w:rsid w:val="1EEA981F"/>
    <w:rsid w:val="1F220A76"/>
    <w:rsid w:val="1F31475D"/>
    <w:rsid w:val="1F58FECF"/>
    <w:rsid w:val="1F84BC4E"/>
    <w:rsid w:val="1F859294"/>
    <w:rsid w:val="1F89CB70"/>
    <w:rsid w:val="1F99FE00"/>
    <w:rsid w:val="1FC7BAFF"/>
    <w:rsid w:val="1FE409F3"/>
    <w:rsid w:val="1FF8170F"/>
    <w:rsid w:val="2009BAE2"/>
    <w:rsid w:val="201D0983"/>
    <w:rsid w:val="203ADE60"/>
    <w:rsid w:val="204BB490"/>
    <w:rsid w:val="204CEFB9"/>
    <w:rsid w:val="20538BB7"/>
    <w:rsid w:val="206E775A"/>
    <w:rsid w:val="20783C26"/>
    <w:rsid w:val="207AC12B"/>
    <w:rsid w:val="207D776F"/>
    <w:rsid w:val="208E4DA3"/>
    <w:rsid w:val="20AAE83B"/>
    <w:rsid w:val="20F8EC02"/>
    <w:rsid w:val="21082E9B"/>
    <w:rsid w:val="210A640E"/>
    <w:rsid w:val="214BD620"/>
    <w:rsid w:val="2175B143"/>
    <w:rsid w:val="21893505"/>
    <w:rsid w:val="21AADF72"/>
    <w:rsid w:val="21AE7522"/>
    <w:rsid w:val="21BB8814"/>
    <w:rsid w:val="21CE0EE1"/>
    <w:rsid w:val="2213CC1A"/>
    <w:rsid w:val="222D0213"/>
    <w:rsid w:val="22759686"/>
    <w:rsid w:val="2276553C"/>
    <w:rsid w:val="22830108"/>
    <w:rsid w:val="22B5E3F5"/>
    <w:rsid w:val="22CC395B"/>
    <w:rsid w:val="22FFFF48"/>
    <w:rsid w:val="231181A4"/>
    <w:rsid w:val="2336D67F"/>
    <w:rsid w:val="2337674A"/>
    <w:rsid w:val="233C0582"/>
    <w:rsid w:val="234253C5"/>
    <w:rsid w:val="23482831"/>
    <w:rsid w:val="23C27885"/>
    <w:rsid w:val="240BA8EC"/>
    <w:rsid w:val="242A0A96"/>
    <w:rsid w:val="2449DF28"/>
    <w:rsid w:val="245F63F3"/>
    <w:rsid w:val="24620CD5"/>
    <w:rsid w:val="2475E9BF"/>
    <w:rsid w:val="24AFD72C"/>
    <w:rsid w:val="24E2E598"/>
    <w:rsid w:val="25652359"/>
    <w:rsid w:val="259F5FA3"/>
    <w:rsid w:val="25EBCE2C"/>
    <w:rsid w:val="261C7360"/>
    <w:rsid w:val="2627ECBB"/>
    <w:rsid w:val="2632CC66"/>
    <w:rsid w:val="265D0999"/>
    <w:rsid w:val="266B86E8"/>
    <w:rsid w:val="2676C528"/>
    <w:rsid w:val="268323D5"/>
    <w:rsid w:val="26D0C82A"/>
    <w:rsid w:val="26E04033"/>
    <w:rsid w:val="2700AB11"/>
    <w:rsid w:val="27129338"/>
    <w:rsid w:val="2749C65F"/>
    <w:rsid w:val="275789E7"/>
    <w:rsid w:val="27672BB5"/>
    <w:rsid w:val="2767EA37"/>
    <w:rsid w:val="276A753B"/>
    <w:rsid w:val="2782D081"/>
    <w:rsid w:val="2784341D"/>
    <w:rsid w:val="27BB546E"/>
    <w:rsid w:val="27E3EED8"/>
    <w:rsid w:val="27F6930E"/>
    <w:rsid w:val="27FBC8A5"/>
    <w:rsid w:val="280B665C"/>
    <w:rsid w:val="281BDEFA"/>
    <w:rsid w:val="2832652A"/>
    <w:rsid w:val="2844DEAF"/>
    <w:rsid w:val="285C87F1"/>
    <w:rsid w:val="288A64F1"/>
    <w:rsid w:val="2891B1B1"/>
    <w:rsid w:val="2894394B"/>
    <w:rsid w:val="289C4397"/>
    <w:rsid w:val="28F57FE5"/>
    <w:rsid w:val="290EADF4"/>
    <w:rsid w:val="292A8AF8"/>
    <w:rsid w:val="29348287"/>
    <w:rsid w:val="2943D56A"/>
    <w:rsid w:val="2960DDF9"/>
    <w:rsid w:val="29747C8E"/>
    <w:rsid w:val="29797976"/>
    <w:rsid w:val="299033B8"/>
    <w:rsid w:val="29C19698"/>
    <w:rsid w:val="2A508CE7"/>
    <w:rsid w:val="2A7B18C5"/>
    <w:rsid w:val="2AA9E12B"/>
    <w:rsid w:val="2AC3DB7D"/>
    <w:rsid w:val="2ACF411D"/>
    <w:rsid w:val="2B4150EC"/>
    <w:rsid w:val="2B47A42E"/>
    <w:rsid w:val="2B6E536D"/>
    <w:rsid w:val="2B7983B3"/>
    <w:rsid w:val="2B915DB9"/>
    <w:rsid w:val="2B9B7EC1"/>
    <w:rsid w:val="2BADB005"/>
    <w:rsid w:val="2BD53A2D"/>
    <w:rsid w:val="2BEE23B7"/>
    <w:rsid w:val="2C080518"/>
    <w:rsid w:val="2C1D3782"/>
    <w:rsid w:val="2C2D1839"/>
    <w:rsid w:val="2C69BAD1"/>
    <w:rsid w:val="2C772C6A"/>
    <w:rsid w:val="2C9E7DA0"/>
    <w:rsid w:val="2CA2641D"/>
    <w:rsid w:val="2CFC374A"/>
    <w:rsid w:val="2D4FA2F2"/>
    <w:rsid w:val="2D8CC5B0"/>
    <w:rsid w:val="2D8D80E8"/>
    <w:rsid w:val="2DC0F569"/>
    <w:rsid w:val="2DE7DAE1"/>
    <w:rsid w:val="2E1E5B1B"/>
    <w:rsid w:val="2E32C61D"/>
    <w:rsid w:val="2E433D58"/>
    <w:rsid w:val="2E44DB87"/>
    <w:rsid w:val="2E4732BA"/>
    <w:rsid w:val="2E4AB534"/>
    <w:rsid w:val="2E5C4288"/>
    <w:rsid w:val="2E67B446"/>
    <w:rsid w:val="2E910CA7"/>
    <w:rsid w:val="2E98FB8E"/>
    <w:rsid w:val="2EB55DED"/>
    <w:rsid w:val="2EB85345"/>
    <w:rsid w:val="2EC4D973"/>
    <w:rsid w:val="2ED38CC9"/>
    <w:rsid w:val="2F0349EB"/>
    <w:rsid w:val="2F36A41B"/>
    <w:rsid w:val="2F5D60C3"/>
    <w:rsid w:val="2F899F8F"/>
    <w:rsid w:val="2FAA5582"/>
    <w:rsid w:val="2FB3A15F"/>
    <w:rsid w:val="2FCC2766"/>
    <w:rsid w:val="2FD626CE"/>
    <w:rsid w:val="2FF63CDD"/>
    <w:rsid w:val="30079940"/>
    <w:rsid w:val="3041E054"/>
    <w:rsid w:val="30531440"/>
    <w:rsid w:val="3073EC16"/>
    <w:rsid w:val="308F7951"/>
    <w:rsid w:val="30BC8AAD"/>
    <w:rsid w:val="30D467BF"/>
    <w:rsid w:val="30E32F66"/>
    <w:rsid w:val="30F8962B"/>
    <w:rsid w:val="3102B942"/>
    <w:rsid w:val="31078236"/>
    <w:rsid w:val="3110C036"/>
    <w:rsid w:val="31B417ED"/>
    <w:rsid w:val="31C2537A"/>
    <w:rsid w:val="320C7568"/>
    <w:rsid w:val="321F5C39"/>
    <w:rsid w:val="325331C4"/>
    <w:rsid w:val="3271EFA3"/>
    <w:rsid w:val="32784485"/>
    <w:rsid w:val="327C51CE"/>
    <w:rsid w:val="334A9C69"/>
    <w:rsid w:val="33880B74"/>
    <w:rsid w:val="3390BC96"/>
    <w:rsid w:val="3393B2A6"/>
    <w:rsid w:val="3398840B"/>
    <w:rsid w:val="339BAFA2"/>
    <w:rsid w:val="34093CCC"/>
    <w:rsid w:val="3412A920"/>
    <w:rsid w:val="34297C0A"/>
    <w:rsid w:val="3451CF98"/>
    <w:rsid w:val="34A535E6"/>
    <w:rsid w:val="34A91F4B"/>
    <w:rsid w:val="34E203DC"/>
    <w:rsid w:val="34E6D171"/>
    <w:rsid w:val="350EDD7B"/>
    <w:rsid w:val="3532BC6E"/>
    <w:rsid w:val="35570C5C"/>
    <w:rsid w:val="356FA26D"/>
    <w:rsid w:val="35B40FF1"/>
    <w:rsid w:val="35B5B08C"/>
    <w:rsid w:val="35E0502E"/>
    <w:rsid w:val="35F4172B"/>
    <w:rsid w:val="35F90851"/>
    <w:rsid w:val="364E44CD"/>
    <w:rsid w:val="3663A298"/>
    <w:rsid w:val="366EC6FB"/>
    <w:rsid w:val="36706ADC"/>
    <w:rsid w:val="36AA6F9E"/>
    <w:rsid w:val="36D204C6"/>
    <w:rsid w:val="36D99BA0"/>
    <w:rsid w:val="373B0F49"/>
    <w:rsid w:val="3741CD00"/>
    <w:rsid w:val="3759481B"/>
    <w:rsid w:val="3768511C"/>
    <w:rsid w:val="37724516"/>
    <w:rsid w:val="37983979"/>
    <w:rsid w:val="37B22EF4"/>
    <w:rsid w:val="37BD10D7"/>
    <w:rsid w:val="37DE0E01"/>
    <w:rsid w:val="3807FC13"/>
    <w:rsid w:val="385B49C6"/>
    <w:rsid w:val="38C30AC0"/>
    <w:rsid w:val="38C5FD2B"/>
    <w:rsid w:val="390A74BF"/>
    <w:rsid w:val="39A17FD9"/>
    <w:rsid w:val="39B2E7CF"/>
    <w:rsid w:val="39B755D1"/>
    <w:rsid w:val="39C036E1"/>
    <w:rsid w:val="39D006C4"/>
    <w:rsid w:val="39E76D35"/>
    <w:rsid w:val="3A002C04"/>
    <w:rsid w:val="3A0B4B7D"/>
    <w:rsid w:val="3A353987"/>
    <w:rsid w:val="3A3F804D"/>
    <w:rsid w:val="3A6898AC"/>
    <w:rsid w:val="3A73DF36"/>
    <w:rsid w:val="3A7C1868"/>
    <w:rsid w:val="3A992A15"/>
    <w:rsid w:val="3AA54901"/>
    <w:rsid w:val="3AFC23EE"/>
    <w:rsid w:val="3B1C4568"/>
    <w:rsid w:val="3B1CB6ED"/>
    <w:rsid w:val="3B2FB33D"/>
    <w:rsid w:val="3B3C8041"/>
    <w:rsid w:val="3B52EBC7"/>
    <w:rsid w:val="3B757B5C"/>
    <w:rsid w:val="3B783393"/>
    <w:rsid w:val="3B8F5F75"/>
    <w:rsid w:val="3BD62556"/>
    <w:rsid w:val="3BDF8AE7"/>
    <w:rsid w:val="3BF167CE"/>
    <w:rsid w:val="3C0C5E73"/>
    <w:rsid w:val="3C164CD7"/>
    <w:rsid w:val="3C2227CE"/>
    <w:rsid w:val="3C229430"/>
    <w:rsid w:val="3C28F8C9"/>
    <w:rsid w:val="3C2B61FF"/>
    <w:rsid w:val="3C65C8A2"/>
    <w:rsid w:val="3D073AFF"/>
    <w:rsid w:val="3D4593C3"/>
    <w:rsid w:val="3D6E92A0"/>
    <w:rsid w:val="3D8FFAB6"/>
    <w:rsid w:val="3DC87D26"/>
    <w:rsid w:val="3DE630CD"/>
    <w:rsid w:val="3E1CA635"/>
    <w:rsid w:val="3E1F3AD1"/>
    <w:rsid w:val="3E28D6D0"/>
    <w:rsid w:val="3E737459"/>
    <w:rsid w:val="3E7B5B99"/>
    <w:rsid w:val="3E7B66B9"/>
    <w:rsid w:val="3E94724D"/>
    <w:rsid w:val="3E99BC2A"/>
    <w:rsid w:val="3F024371"/>
    <w:rsid w:val="3F21B8AC"/>
    <w:rsid w:val="3F251814"/>
    <w:rsid w:val="3F384091"/>
    <w:rsid w:val="3F43D017"/>
    <w:rsid w:val="3F72E994"/>
    <w:rsid w:val="3FB6BAC0"/>
    <w:rsid w:val="3FC35D5F"/>
    <w:rsid w:val="3FF89750"/>
    <w:rsid w:val="40159DAE"/>
    <w:rsid w:val="403D712C"/>
    <w:rsid w:val="40B04FC7"/>
    <w:rsid w:val="40CD6E39"/>
    <w:rsid w:val="40ED320A"/>
    <w:rsid w:val="40FF539F"/>
    <w:rsid w:val="40FF81F4"/>
    <w:rsid w:val="410C7240"/>
    <w:rsid w:val="410DE36D"/>
    <w:rsid w:val="41162338"/>
    <w:rsid w:val="41196C88"/>
    <w:rsid w:val="413CA8E6"/>
    <w:rsid w:val="4180F9A7"/>
    <w:rsid w:val="41BD623C"/>
    <w:rsid w:val="41CE059B"/>
    <w:rsid w:val="41DB7CBF"/>
    <w:rsid w:val="42292F8F"/>
    <w:rsid w:val="422A8089"/>
    <w:rsid w:val="423C4617"/>
    <w:rsid w:val="42728CE6"/>
    <w:rsid w:val="42791F94"/>
    <w:rsid w:val="42A89599"/>
    <w:rsid w:val="42C4B253"/>
    <w:rsid w:val="432BA355"/>
    <w:rsid w:val="434C22E3"/>
    <w:rsid w:val="44296C9D"/>
    <w:rsid w:val="442D58E6"/>
    <w:rsid w:val="44552616"/>
    <w:rsid w:val="44680A98"/>
    <w:rsid w:val="44936676"/>
    <w:rsid w:val="44B60888"/>
    <w:rsid w:val="44B697D4"/>
    <w:rsid w:val="44BA2AC0"/>
    <w:rsid w:val="44D5875F"/>
    <w:rsid w:val="44DDD3DA"/>
    <w:rsid w:val="44EC0EC1"/>
    <w:rsid w:val="44F79B04"/>
    <w:rsid w:val="4502E988"/>
    <w:rsid w:val="4519E6D6"/>
    <w:rsid w:val="4572604D"/>
    <w:rsid w:val="4592670C"/>
    <w:rsid w:val="45B21481"/>
    <w:rsid w:val="45DB3767"/>
    <w:rsid w:val="46471C76"/>
    <w:rsid w:val="4655FB21"/>
    <w:rsid w:val="46581481"/>
    <w:rsid w:val="46A48FE3"/>
    <w:rsid w:val="46AD4A28"/>
    <w:rsid w:val="46C29BF0"/>
    <w:rsid w:val="46C8C27C"/>
    <w:rsid w:val="46D4D3E1"/>
    <w:rsid w:val="47AD8F62"/>
    <w:rsid w:val="47D05C8B"/>
    <w:rsid w:val="47E37359"/>
    <w:rsid w:val="480591ED"/>
    <w:rsid w:val="480B948A"/>
    <w:rsid w:val="4810616A"/>
    <w:rsid w:val="4811F27D"/>
    <w:rsid w:val="4811FFBC"/>
    <w:rsid w:val="482A30B0"/>
    <w:rsid w:val="48310B8D"/>
    <w:rsid w:val="4844AD77"/>
    <w:rsid w:val="4863EC9A"/>
    <w:rsid w:val="48AD543C"/>
    <w:rsid w:val="48B3D159"/>
    <w:rsid w:val="48C47828"/>
    <w:rsid w:val="48D876EB"/>
    <w:rsid w:val="48F1FCD8"/>
    <w:rsid w:val="48FD991B"/>
    <w:rsid w:val="491653D0"/>
    <w:rsid w:val="494BEC89"/>
    <w:rsid w:val="4954CFB7"/>
    <w:rsid w:val="4989DBD8"/>
    <w:rsid w:val="49A54141"/>
    <w:rsid w:val="49BD9CEF"/>
    <w:rsid w:val="4A0A6088"/>
    <w:rsid w:val="4A0D49EE"/>
    <w:rsid w:val="4A0F20E2"/>
    <w:rsid w:val="4A1C7DF2"/>
    <w:rsid w:val="4A1F9D8A"/>
    <w:rsid w:val="4A3A8FD0"/>
    <w:rsid w:val="4A5EBA4E"/>
    <w:rsid w:val="4A6F8B22"/>
    <w:rsid w:val="4AA28E63"/>
    <w:rsid w:val="4AADDD53"/>
    <w:rsid w:val="4AC097C3"/>
    <w:rsid w:val="4AE5F73D"/>
    <w:rsid w:val="4AF806F5"/>
    <w:rsid w:val="4AFFCC42"/>
    <w:rsid w:val="4B25FBDE"/>
    <w:rsid w:val="4B48FBC7"/>
    <w:rsid w:val="4B7BDF43"/>
    <w:rsid w:val="4BCE9EA9"/>
    <w:rsid w:val="4BEF1E3A"/>
    <w:rsid w:val="4C473145"/>
    <w:rsid w:val="4C6F3699"/>
    <w:rsid w:val="4C9746C8"/>
    <w:rsid w:val="4CAC1448"/>
    <w:rsid w:val="4CD55479"/>
    <w:rsid w:val="4CEE66A6"/>
    <w:rsid w:val="4CEFC706"/>
    <w:rsid w:val="4D06B6D1"/>
    <w:rsid w:val="4D11DB9F"/>
    <w:rsid w:val="4D12F89A"/>
    <w:rsid w:val="4D5067A5"/>
    <w:rsid w:val="4D5E8D43"/>
    <w:rsid w:val="4D71FF75"/>
    <w:rsid w:val="4DB4486D"/>
    <w:rsid w:val="4DF84255"/>
    <w:rsid w:val="4DFA4C21"/>
    <w:rsid w:val="4E969B1C"/>
    <w:rsid w:val="4E980492"/>
    <w:rsid w:val="4EB22893"/>
    <w:rsid w:val="4EC59249"/>
    <w:rsid w:val="4EE8E93D"/>
    <w:rsid w:val="4EEF88B0"/>
    <w:rsid w:val="4F26E77E"/>
    <w:rsid w:val="4F297945"/>
    <w:rsid w:val="4F54F020"/>
    <w:rsid w:val="4F9B68B1"/>
    <w:rsid w:val="4FDB6E70"/>
    <w:rsid w:val="5003303F"/>
    <w:rsid w:val="50201647"/>
    <w:rsid w:val="5088CDB1"/>
    <w:rsid w:val="50FAE6A7"/>
    <w:rsid w:val="5123CE2D"/>
    <w:rsid w:val="5188BAF4"/>
    <w:rsid w:val="51AC1DDC"/>
    <w:rsid w:val="51C61EAD"/>
    <w:rsid w:val="51D3966B"/>
    <w:rsid w:val="51EEACBD"/>
    <w:rsid w:val="51F929F9"/>
    <w:rsid w:val="52185BD3"/>
    <w:rsid w:val="522E7291"/>
    <w:rsid w:val="522F805F"/>
    <w:rsid w:val="523A2926"/>
    <w:rsid w:val="527B3090"/>
    <w:rsid w:val="527F9535"/>
    <w:rsid w:val="528DF60C"/>
    <w:rsid w:val="52925359"/>
    <w:rsid w:val="52C856C7"/>
    <w:rsid w:val="52CFDFE7"/>
    <w:rsid w:val="52D713E1"/>
    <w:rsid w:val="533E9249"/>
    <w:rsid w:val="53452400"/>
    <w:rsid w:val="539EF4E4"/>
    <w:rsid w:val="53B130D9"/>
    <w:rsid w:val="53DE8E03"/>
    <w:rsid w:val="540F39E1"/>
    <w:rsid w:val="54143A7C"/>
    <w:rsid w:val="5438D2CC"/>
    <w:rsid w:val="546871B3"/>
    <w:rsid w:val="546AD3EB"/>
    <w:rsid w:val="54DD0AA0"/>
    <w:rsid w:val="54F0716D"/>
    <w:rsid w:val="54FCA380"/>
    <w:rsid w:val="5500BC66"/>
    <w:rsid w:val="5533535A"/>
    <w:rsid w:val="553ED74D"/>
    <w:rsid w:val="554D60E2"/>
    <w:rsid w:val="5573DD55"/>
    <w:rsid w:val="55A547CB"/>
    <w:rsid w:val="55C80675"/>
    <w:rsid w:val="56BD1B15"/>
    <w:rsid w:val="56CE8C43"/>
    <w:rsid w:val="56F7C470"/>
    <w:rsid w:val="56FDB452"/>
    <w:rsid w:val="5702FBB0"/>
    <w:rsid w:val="5706EC2C"/>
    <w:rsid w:val="57102A2E"/>
    <w:rsid w:val="5721CCDE"/>
    <w:rsid w:val="57357D45"/>
    <w:rsid w:val="574B45F1"/>
    <w:rsid w:val="578DA8AE"/>
    <w:rsid w:val="578EDC5D"/>
    <w:rsid w:val="579BC7EA"/>
    <w:rsid w:val="58050422"/>
    <w:rsid w:val="584290F0"/>
    <w:rsid w:val="586D5C94"/>
    <w:rsid w:val="589BFEF2"/>
    <w:rsid w:val="5921C9ED"/>
    <w:rsid w:val="594DB9A1"/>
    <w:rsid w:val="5972A5DD"/>
    <w:rsid w:val="59AE78ED"/>
    <w:rsid w:val="59BEB1F3"/>
    <w:rsid w:val="59C864E6"/>
    <w:rsid w:val="5A199E7E"/>
    <w:rsid w:val="5A2CF387"/>
    <w:rsid w:val="5A35D61A"/>
    <w:rsid w:val="5A4A6651"/>
    <w:rsid w:val="5A62BB03"/>
    <w:rsid w:val="5A6E1B21"/>
    <w:rsid w:val="5A74A78D"/>
    <w:rsid w:val="5ACFD0DA"/>
    <w:rsid w:val="5AD0D2F8"/>
    <w:rsid w:val="5AE635B5"/>
    <w:rsid w:val="5B016342"/>
    <w:rsid w:val="5B2C657D"/>
    <w:rsid w:val="5B5F14E0"/>
    <w:rsid w:val="5B68A577"/>
    <w:rsid w:val="5B7198EC"/>
    <w:rsid w:val="5B9F0909"/>
    <w:rsid w:val="5BD97F3B"/>
    <w:rsid w:val="5BDFB472"/>
    <w:rsid w:val="5BF0F660"/>
    <w:rsid w:val="5C15A14B"/>
    <w:rsid w:val="5C191CD6"/>
    <w:rsid w:val="5C3120DB"/>
    <w:rsid w:val="5C37C92D"/>
    <w:rsid w:val="5C7FF4FD"/>
    <w:rsid w:val="5C9362AB"/>
    <w:rsid w:val="5CFD67A9"/>
    <w:rsid w:val="5CFE5A85"/>
    <w:rsid w:val="5D1114C5"/>
    <w:rsid w:val="5D124CE8"/>
    <w:rsid w:val="5D133024"/>
    <w:rsid w:val="5D5C52F9"/>
    <w:rsid w:val="5D62FC00"/>
    <w:rsid w:val="5D698D49"/>
    <w:rsid w:val="5D8D19B9"/>
    <w:rsid w:val="5D969AD6"/>
    <w:rsid w:val="5DB0907B"/>
    <w:rsid w:val="5E35CFE4"/>
    <w:rsid w:val="5E35D83A"/>
    <w:rsid w:val="5E36F5E5"/>
    <w:rsid w:val="5E3DCBAF"/>
    <w:rsid w:val="5E4BD113"/>
    <w:rsid w:val="5E714004"/>
    <w:rsid w:val="5E96EC23"/>
    <w:rsid w:val="5EBBBF6F"/>
    <w:rsid w:val="5EC4D300"/>
    <w:rsid w:val="5EE96145"/>
    <w:rsid w:val="5EF19E08"/>
    <w:rsid w:val="5F015AB2"/>
    <w:rsid w:val="5F910B71"/>
    <w:rsid w:val="5FA2130D"/>
    <w:rsid w:val="5FB9D9A9"/>
    <w:rsid w:val="5FD41192"/>
    <w:rsid w:val="6057B3A0"/>
    <w:rsid w:val="6097F6CB"/>
    <w:rsid w:val="60B3A7DD"/>
    <w:rsid w:val="6120F1D3"/>
    <w:rsid w:val="612E6852"/>
    <w:rsid w:val="616FE281"/>
    <w:rsid w:val="61928111"/>
    <w:rsid w:val="61955021"/>
    <w:rsid w:val="6197B0A0"/>
    <w:rsid w:val="61A15E94"/>
    <w:rsid w:val="61B132F3"/>
    <w:rsid w:val="61B776B7"/>
    <w:rsid w:val="61F62566"/>
    <w:rsid w:val="6211C46D"/>
    <w:rsid w:val="62147C43"/>
    <w:rsid w:val="621EEB08"/>
    <w:rsid w:val="62250C5B"/>
    <w:rsid w:val="623C286D"/>
    <w:rsid w:val="62995067"/>
    <w:rsid w:val="62A0BF3E"/>
    <w:rsid w:val="62C41842"/>
    <w:rsid w:val="62C6FB5A"/>
    <w:rsid w:val="62C8AC33"/>
    <w:rsid w:val="62D161A2"/>
    <w:rsid w:val="62F1CEC8"/>
    <w:rsid w:val="6313EC4E"/>
    <w:rsid w:val="635346F1"/>
    <w:rsid w:val="63585B23"/>
    <w:rsid w:val="636400A2"/>
    <w:rsid w:val="6364BD61"/>
    <w:rsid w:val="636CDEB4"/>
    <w:rsid w:val="637C6468"/>
    <w:rsid w:val="63925EEA"/>
    <w:rsid w:val="63C51350"/>
    <w:rsid w:val="63C73A8A"/>
    <w:rsid w:val="63E3EF46"/>
    <w:rsid w:val="6402C576"/>
    <w:rsid w:val="6403CD92"/>
    <w:rsid w:val="640D3FB9"/>
    <w:rsid w:val="64127245"/>
    <w:rsid w:val="64289A09"/>
    <w:rsid w:val="648BE359"/>
    <w:rsid w:val="648EC186"/>
    <w:rsid w:val="64943B38"/>
    <w:rsid w:val="64F64FE6"/>
    <w:rsid w:val="657E02AC"/>
    <w:rsid w:val="65852564"/>
    <w:rsid w:val="658D71F4"/>
    <w:rsid w:val="65DD5FF6"/>
    <w:rsid w:val="6600EFC1"/>
    <w:rsid w:val="660D3F89"/>
    <w:rsid w:val="6671BF7D"/>
    <w:rsid w:val="66742C3D"/>
    <w:rsid w:val="667954A5"/>
    <w:rsid w:val="66BA6EC8"/>
    <w:rsid w:val="66E4D65C"/>
    <w:rsid w:val="675BF2E5"/>
    <w:rsid w:val="6799BF0C"/>
    <w:rsid w:val="67D7DB88"/>
    <w:rsid w:val="67FB9651"/>
    <w:rsid w:val="681989BD"/>
    <w:rsid w:val="686B96CF"/>
    <w:rsid w:val="68A628DD"/>
    <w:rsid w:val="68D305DE"/>
    <w:rsid w:val="68D63699"/>
    <w:rsid w:val="68E16CD9"/>
    <w:rsid w:val="6909B8BF"/>
    <w:rsid w:val="692DE489"/>
    <w:rsid w:val="6983050B"/>
    <w:rsid w:val="69BC191E"/>
    <w:rsid w:val="6A02F16E"/>
    <w:rsid w:val="6A3BA04A"/>
    <w:rsid w:val="6A417F08"/>
    <w:rsid w:val="6A4290B6"/>
    <w:rsid w:val="6A47C64D"/>
    <w:rsid w:val="6A4BF53A"/>
    <w:rsid w:val="6A5DA4F5"/>
    <w:rsid w:val="6AB82727"/>
    <w:rsid w:val="6AC790FE"/>
    <w:rsid w:val="6AEE19E6"/>
    <w:rsid w:val="6B024DCC"/>
    <w:rsid w:val="6B2E8200"/>
    <w:rsid w:val="6B35726C"/>
    <w:rsid w:val="6B42DE53"/>
    <w:rsid w:val="6B96C37E"/>
    <w:rsid w:val="6B9F5EC7"/>
    <w:rsid w:val="6BA2BADE"/>
    <w:rsid w:val="6BAB438E"/>
    <w:rsid w:val="6BAB89EE"/>
    <w:rsid w:val="6BB1CB6D"/>
    <w:rsid w:val="6BEE9AF1"/>
    <w:rsid w:val="6C0B7D90"/>
    <w:rsid w:val="6C0CAA9C"/>
    <w:rsid w:val="6C17EFF0"/>
    <w:rsid w:val="6C259845"/>
    <w:rsid w:val="6C300140"/>
    <w:rsid w:val="6C442329"/>
    <w:rsid w:val="6C7CD6A3"/>
    <w:rsid w:val="6C94FB82"/>
    <w:rsid w:val="6CB8FBAD"/>
    <w:rsid w:val="6CDAC2A1"/>
    <w:rsid w:val="6D99C7F9"/>
    <w:rsid w:val="6DA1B57F"/>
    <w:rsid w:val="6DA9116B"/>
    <w:rsid w:val="6E121DCA"/>
    <w:rsid w:val="6E167229"/>
    <w:rsid w:val="6E1DBF43"/>
    <w:rsid w:val="6E43D854"/>
    <w:rsid w:val="6E497A7C"/>
    <w:rsid w:val="6E4A1CFC"/>
    <w:rsid w:val="6E5A5BB4"/>
    <w:rsid w:val="6E78BFC4"/>
    <w:rsid w:val="6E969320"/>
    <w:rsid w:val="6ED2878D"/>
    <w:rsid w:val="6ED8C59F"/>
    <w:rsid w:val="6EE2E450"/>
    <w:rsid w:val="6F112588"/>
    <w:rsid w:val="6F24E30B"/>
    <w:rsid w:val="6F2CAE09"/>
    <w:rsid w:val="6F46A872"/>
    <w:rsid w:val="6F5B949E"/>
    <w:rsid w:val="6F6285F5"/>
    <w:rsid w:val="6FD7ECF4"/>
    <w:rsid w:val="6FEEB51D"/>
    <w:rsid w:val="6FEF895C"/>
    <w:rsid w:val="6FFE7C33"/>
    <w:rsid w:val="70032213"/>
    <w:rsid w:val="700BA616"/>
    <w:rsid w:val="70491D3D"/>
    <w:rsid w:val="706FB302"/>
    <w:rsid w:val="70704A7A"/>
    <w:rsid w:val="7081C9D1"/>
    <w:rsid w:val="7088A50D"/>
    <w:rsid w:val="708D2D71"/>
    <w:rsid w:val="70A27DAC"/>
    <w:rsid w:val="71875DAE"/>
    <w:rsid w:val="718DD9E5"/>
    <w:rsid w:val="718ECAB0"/>
    <w:rsid w:val="71901482"/>
    <w:rsid w:val="71BA6251"/>
    <w:rsid w:val="71EB9D6B"/>
    <w:rsid w:val="72127A7C"/>
    <w:rsid w:val="721A8512"/>
    <w:rsid w:val="722CA630"/>
    <w:rsid w:val="72CE912D"/>
    <w:rsid w:val="73010CAD"/>
    <w:rsid w:val="73084045"/>
    <w:rsid w:val="731F3DFD"/>
    <w:rsid w:val="73338E53"/>
    <w:rsid w:val="734B018D"/>
    <w:rsid w:val="734BFDAC"/>
    <w:rsid w:val="7386E90D"/>
    <w:rsid w:val="73B96A93"/>
    <w:rsid w:val="73C269C7"/>
    <w:rsid w:val="73DE69DB"/>
    <w:rsid w:val="73E2F1CF"/>
    <w:rsid w:val="74674556"/>
    <w:rsid w:val="748090D8"/>
    <w:rsid w:val="748790F0"/>
    <w:rsid w:val="74A23301"/>
    <w:rsid w:val="74E03D6D"/>
    <w:rsid w:val="74E20E0D"/>
    <w:rsid w:val="74F09488"/>
    <w:rsid w:val="74F20733"/>
    <w:rsid w:val="75478CBE"/>
    <w:rsid w:val="755749BC"/>
    <w:rsid w:val="7578EAE7"/>
    <w:rsid w:val="75790B4C"/>
    <w:rsid w:val="757A9530"/>
    <w:rsid w:val="75809330"/>
    <w:rsid w:val="75C1C313"/>
    <w:rsid w:val="75CBF458"/>
    <w:rsid w:val="75E46960"/>
    <w:rsid w:val="75F2DA7A"/>
    <w:rsid w:val="760C6666"/>
    <w:rsid w:val="7624142E"/>
    <w:rsid w:val="76ABA311"/>
    <w:rsid w:val="76FD1511"/>
    <w:rsid w:val="76FEB7F0"/>
    <w:rsid w:val="7749CCD1"/>
    <w:rsid w:val="777AEE9B"/>
    <w:rsid w:val="77A0AA8B"/>
    <w:rsid w:val="77B030F3"/>
    <w:rsid w:val="77B3414F"/>
    <w:rsid w:val="77D509C6"/>
    <w:rsid w:val="7836394C"/>
    <w:rsid w:val="7868EFFB"/>
    <w:rsid w:val="78709E39"/>
    <w:rsid w:val="78856961"/>
    <w:rsid w:val="78CF9CFE"/>
    <w:rsid w:val="78E0BC2C"/>
    <w:rsid w:val="78F34BCA"/>
    <w:rsid w:val="78F75DD2"/>
    <w:rsid w:val="7907CF5B"/>
    <w:rsid w:val="791FE3AA"/>
    <w:rsid w:val="79380752"/>
    <w:rsid w:val="7939DCC7"/>
    <w:rsid w:val="795A5BAC"/>
    <w:rsid w:val="79648F23"/>
    <w:rsid w:val="796C954E"/>
    <w:rsid w:val="79DAD958"/>
    <w:rsid w:val="7A092A5C"/>
    <w:rsid w:val="7A15F338"/>
    <w:rsid w:val="7A1EDCDD"/>
    <w:rsid w:val="7A2D6672"/>
    <w:rsid w:val="7A2EA123"/>
    <w:rsid w:val="7A5511B7"/>
    <w:rsid w:val="7A6CA9CB"/>
    <w:rsid w:val="7A8E84B3"/>
    <w:rsid w:val="7A9C0E72"/>
    <w:rsid w:val="7AB35FFB"/>
    <w:rsid w:val="7AB62560"/>
    <w:rsid w:val="7ACC8A3B"/>
    <w:rsid w:val="7AD8BEFE"/>
    <w:rsid w:val="7ADDF231"/>
    <w:rsid w:val="7AF46851"/>
    <w:rsid w:val="7AFBCFDC"/>
    <w:rsid w:val="7B1DB389"/>
    <w:rsid w:val="7B60E513"/>
    <w:rsid w:val="7B7E605F"/>
    <w:rsid w:val="7BE1BC8F"/>
    <w:rsid w:val="7C2CF0C7"/>
    <w:rsid w:val="7C86DA1C"/>
    <w:rsid w:val="7CC69B74"/>
    <w:rsid w:val="7CD3F067"/>
    <w:rsid w:val="7CE94516"/>
    <w:rsid w:val="7D008EF4"/>
    <w:rsid w:val="7D02E773"/>
    <w:rsid w:val="7D11CB30"/>
    <w:rsid w:val="7D4C764F"/>
    <w:rsid w:val="7D4C7ACD"/>
    <w:rsid w:val="7D7B28BE"/>
    <w:rsid w:val="7D8FF09B"/>
    <w:rsid w:val="7D9ADD16"/>
    <w:rsid w:val="7DBF886B"/>
    <w:rsid w:val="7DED2EAA"/>
    <w:rsid w:val="7E1E3E34"/>
    <w:rsid w:val="7E384BBC"/>
    <w:rsid w:val="7E402F14"/>
    <w:rsid w:val="7E46B041"/>
    <w:rsid w:val="7E5E1DE2"/>
    <w:rsid w:val="7E6851DD"/>
    <w:rsid w:val="7E78A252"/>
    <w:rsid w:val="7E82A537"/>
    <w:rsid w:val="7EC4619D"/>
    <w:rsid w:val="7EDF5D0B"/>
    <w:rsid w:val="7EE46980"/>
    <w:rsid w:val="7EE84228"/>
    <w:rsid w:val="7F03D787"/>
    <w:rsid w:val="7F414B9B"/>
    <w:rsid w:val="7F43F6D7"/>
    <w:rsid w:val="7F67699F"/>
    <w:rsid w:val="7F876BDE"/>
    <w:rsid w:val="7FF4C6AC"/>
    <w:rsid w:val="7FFA968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F241"/>
  <w15:chartTrackingRefBased/>
  <w15:docId w15:val="{E5350434-AC70-4807-BFDD-F1D19B36E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102B942"/>
  </w:style>
  <w:style w:type="paragraph" w:styleId="Heading1">
    <w:name w:val="heading 1"/>
    <w:basedOn w:val="Normal"/>
    <w:next w:val="Normal"/>
    <w:link w:val="Heading1Char"/>
    <w:uiPriority w:val="9"/>
    <w:qFormat/>
    <w:rsid w:val="00DE42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42C2"/>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DE42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E42C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E42C2"/>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DE42C2"/>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DE42C2"/>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DE42C2"/>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rmalWeb">
    <w:name w:val="Normal (Web)"/>
    <w:basedOn w:val="Normal"/>
    <w:uiPriority w:val="99"/>
    <w:unhideWhenUsed/>
    <w:rsid w:val="3102B942"/>
    <w:pPr>
      <w:spacing w:beforeAutospacing="1"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DE42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42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42C2"/>
    <w:rPr>
      <w:rFonts w:asciiTheme="majorHAnsi" w:eastAsiaTheme="majorEastAsia" w:hAnsiTheme="majorHAnsi" w:cstheme="majorBidi"/>
      <w:color w:val="1F3763"/>
      <w:sz w:val="24"/>
      <w:szCs w:val="24"/>
    </w:rPr>
  </w:style>
  <w:style w:type="character" w:customStyle="1" w:styleId="Heading4Char">
    <w:name w:val="Heading 4 Char"/>
    <w:basedOn w:val="DefaultParagraphFont"/>
    <w:link w:val="Heading4"/>
    <w:uiPriority w:val="9"/>
    <w:rsid w:val="00DE42C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E42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E42C2"/>
    <w:rPr>
      <w:rFonts w:asciiTheme="majorHAnsi" w:eastAsiaTheme="majorEastAsia" w:hAnsiTheme="majorHAnsi" w:cstheme="majorBidi"/>
      <w:color w:val="1F3763"/>
    </w:rPr>
  </w:style>
  <w:style w:type="character" w:customStyle="1" w:styleId="Heading7Char">
    <w:name w:val="Heading 7 Char"/>
    <w:basedOn w:val="DefaultParagraphFont"/>
    <w:link w:val="Heading7"/>
    <w:uiPriority w:val="9"/>
    <w:rsid w:val="00DE42C2"/>
    <w:rPr>
      <w:rFonts w:asciiTheme="majorHAnsi" w:eastAsiaTheme="majorEastAsia" w:hAnsiTheme="majorHAnsi" w:cstheme="majorBidi"/>
      <w:i/>
      <w:iCs/>
      <w:color w:val="1F3763"/>
    </w:rPr>
  </w:style>
  <w:style w:type="character" w:customStyle="1" w:styleId="Heading8Char">
    <w:name w:val="Heading 8 Char"/>
    <w:basedOn w:val="DefaultParagraphFont"/>
    <w:link w:val="Heading8"/>
    <w:uiPriority w:val="9"/>
    <w:rsid w:val="00DE42C2"/>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rsid w:val="00DE42C2"/>
    <w:rPr>
      <w:rFonts w:asciiTheme="majorHAnsi" w:eastAsiaTheme="majorEastAsia" w:hAnsiTheme="majorHAnsi" w:cstheme="majorBidi"/>
      <w:i/>
      <w:iCs/>
      <w:color w:val="272727"/>
      <w:sz w:val="21"/>
      <w:szCs w:val="21"/>
    </w:rPr>
  </w:style>
  <w:style w:type="paragraph" w:styleId="Title">
    <w:name w:val="Title"/>
    <w:basedOn w:val="Normal"/>
    <w:next w:val="Normal"/>
    <w:link w:val="TitleChar"/>
    <w:uiPriority w:val="10"/>
    <w:qFormat/>
    <w:rsid w:val="00DE42C2"/>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DE42C2"/>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0DE42C2"/>
    <w:rPr>
      <w:rFonts w:eastAsiaTheme="minorEastAsia"/>
      <w:color w:val="5A5A5A"/>
    </w:rPr>
  </w:style>
  <w:style w:type="character" w:customStyle="1" w:styleId="SubtitleChar">
    <w:name w:val="Subtitle Char"/>
    <w:basedOn w:val="DefaultParagraphFont"/>
    <w:link w:val="Subtitle"/>
    <w:uiPriority w:val="11"/>
    <w:rsid w:val="00DE42C2"/>
    <w:rPr>
      <w:rFonts w:eastAsiaTheme="minorEastAsia"/>
      <w:color w:val="5A5A5A"/>
    </w:rPr>
  </w:style>
  <w:style w:type="paragraph" w:styleId="Quote">
    <w:name w:val="Quote"/>
    <w:basedOn w:val="Normal"/>
    <w:next w:val="Normal"/>
    <w:link w:val="QuoteChar"/>
    <w:uiPriority w:val="29"/>
    <w:qFormat/>
    <w:rsid w:val="00DE42C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E42C2"/>
    <w:rPr>
      <w:i/>
      <w:iCs/>
      <w:color w:val="404040" w:themeColor="text1" w:themeTint="BF"/>
    </w:rPr>
  </w:style>
  <w:style w:type="paragraph" w:styleId="IntenseQuote">
    <w:name w:val="Intense Quote"/>
    <w:basedOn w:val="Normal"/>
    <w:next w:val="Normal"/>
    <w:link w:val="IntenseQuoteChar"/>
    <w:uiPriority w:val="30"/>
    <w:qFormat/>
    <w:rsid w:val="00DE42C2"/>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E42C2"/>
    <w:rPr>
      <w:i/>
      <w:iCs/>
      <w:color w:val="4472C4" w:themeColor="accent1"/>
    </w:rPr>
  </w:style>
  <w:style w:type="paragraph" w:styleId="TOC1">
    <w:name w:val="toc 1"/>
    <w:basedOn w:val="Normal"/>
    <w:next w:val="Normal"/>
    <w:uiPriority w:val="39"/>
    <w:unhideWhenUsed/>
    <w:rsid w:val="00DE42C2"/>
    <w:pPr>
      <w:spacing w:after="100"/>
    </w:pPr>
  </w:style>
  <w:style w:type="paragraph" w:styleId="TOC2">
    <w:name w:val="toc 2"/>
    <w:basedOn w:val="Normal"/>
    <w:next w:val="Normal"/>
    <w:uiPriority w:val="39"/>
    <w:unhideWhenUsed/>
    <w:rsid w:val="00DE42C2"/>
    <w:pPr>
      <w:spacing w:after="100"/>
      <w:ind w:left="220"/>
    </w:pPr>
  </w:style>
  <w:style w:type="paragraph" w:styleId="TOC3">
    <w:name w:val="toc 3"/>
    <w:basedOn w:val="Normal"/>
    <w:next w:val="Normal"/>
    <w:uiPriority w:val="39"/>
    <w:unhideWhenUsed/>
    <w:rsid w:val="00DE42C2"/>
    <w:pPr>
      <w:spacing w:after="100"/>
      <w:ind w:left="440"/>
    </w:pPr>
  </w:style>
  <w:style w:type="paragraph" w:styleId="TOC4">
    <w:name w:val="toc 4"/>
    <w:basedOn w:val="Normal"/>
    <w:next w:val="Normal"/>
    <w:uiPriority w:val="39"/>
    <w:unhideWhenUsed/>
    <w:rsid w:val="00DE42C2"/>
    <w:pPr>
      <w:spacing w:after="100"/>
      <w:ind w:left="660"/>
    </w:pPr>
  </w:style>
  <w:style w:type="paragraph" w:styleId="TOC5">
    <w:name w:val="toc 5"/>
    <w:basedOn w:val="Normal"/>
    <w:next w:val="Normal"/>
    <w:uiPriority w:val="39"/>
    <w:unhideWhenUsed/>
    <w:rsid w:val="00DE42C2"/>
    <w:pPr>
      <w:spacing w:after="100"/>
      <w:ind w:left="880"/>
    </w:pPr>
  </w:style>
  <w:style w:type="paragraph" w:styleId="TOC6">
    <w:name w:val="toc 6"/>
    <w:basedOn w:val="Normal"/>
    <w:next w:val="Normal"/>
    <w:uiPriority w:val="39"/>
    <w:unhideWhenUsed/>
    <w:rsid w:val="00DE42C2"/>
    <w:pPr>
      <w:spacing w:after="100"/>
      <w:ind w:left="1100"/>
    </w:pPr>
  </w:style>
  <w:style w:type="paragraph" w:styleId="TOC7">
    <w:name w:val="toc 7"/>
    <w:basedOn w:val="Normal"/>
    <w:next w:val="Normal"/>
    <w:uiPriority w:val="39"/>
    <w:unhideWhenUsed/>
    <w:rsid w:val="00DE42C2"/>
    <w:pPr>
      <w:spacing w:after="100"/>
      <w:ind w:left="1320"/>
    </w:pPr>
  </w:style>
  <w:style w:type="paragraph" w:styleId="TOC8">
    <w:name w:val="toc 8"/>
    <w:basedOn w:val="Normal"/>
    <w:next w:val="Normal"/>
    <w:uiPriority w:val="39"/>
    <w:unhideWhenUsed/>
    <w:rsid w:val="00DE42C2"/>
    <w:pPr>
      <w:spacing w:after="100"/>
      <w:ind w:left="1540"/>
    </w:pPr>
  </w:style>
  <w:style w:type="paragraph" w:styleId="TOC9">
    <w:name w:val="toc 9"/>
    <w:basedOn w:val="Normal"/>
    <w:next w:val="Normal"/>
    <w:uiPriority w:val="39"/>
    <w:unhideWhenUsed/>
    <w:rsid w:val="00DE42C2"/>
    <w:pPr>
      <w:spacing w:after="100"/>
      <w:ind w:left="1760"/>
    </w:pPr>
  </w:style>
  <w:style w:type="paragraph" w:styleId="EndnoteText">
    <w:name w:val="endnote text"/>
    <w:basedOn w:val="Normal"/>
    <w:link w:val="EndnoteTextChar"/>
    <w:uiPriority w:val="99"/>
    <w:semiHidden/>
    <w:unhideWhenUsed/>
    <w:rsid w:val="00DE42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E42C2"/>
    <w:rPr>
      <w:sz w:val="20"/>
      <w:szCs w:val="20"/>
    </w:rPr>
  </w:style>
  <w:style w:type="paragraph" w:styleId="FootnoteText">
    <w:name w:val="footnote text"/>
    <w:basedOn w:val="Normal"/>
    <w:link w:val="FootnoteTextChar"/>
    <w:uiPriority w:val="99"/>
    <w:semiHidden/>
    <w:unhideWhenUsed/>
    <w:rsid w:val="00DE42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42C2"/>
    <w:rPr>
      <w:sz w:val="20"/>
      <w:szCs w:val="20"/>
    </w:rPr>
  </w:style>
  <w:style w:type="character" w:styleId="Mention">
    <w:name w:val="Mention"/>
    <w:basedOn w:val="DefaultParagraphFont"/>
    <w:uiPriority w:val="99"/>
    <w:unhideWhenUsed/>
    <w:rsid w:val="009D4413"/>
    <w:rPr>
      <w:color w:val="2B579A"/>
      <w:shd w:val="clear" w:color="auto" w:fill="E6E6E6"/>
    </w:rPr>
  </w:style>
  <w:style w:type="paragraph" w:styleId="CommentText">
    <w:name w:val="annotation text"/>
    <w:basedOn w:val="Normal"/>
    <w:link w:val="CommentTextChar"/>
    <w:uiPriority w:val="99"/>
    <w:semiHidden/>
    <w:unhideWhenUsed/>
    <w:rsid w:val="009D4413"/>
    <w:pPr>
      <w:spacing w:line="240" w:lineRule="auto"/>
    </w:pPr>
    <w:rPr>
      <w:sz w:val="20"/>
      <w:szCs w:val="20"/>
    </w:rPr>
  </w:style>
  <w:style w:type="character" w:customStyle="1" w:styleId="CommentTextChar">
    <w:name w:val="Comment Text Char"/>
    <w:basedOn w:val="DefaultParagraphFont"/>
    <w:link w:val="CommentText"/>
    <w:uiPriority w:val="99"/>
    <w:semiHidden/>
    <w:rsid w:val="009D4413"/>
    <w:rPr>
      <w:sz w:val="20"/>
      <w:szCs w:val="20"/>
    </w:rPr>
  </w:style>
  <w:style w:type="character" w:styleId="CommentReference">
    <w:name w:val="annotation reference"/>
    <w:basedOn w:val="DefaultParagraphFont"/>
    <w:uiPriority w:val="99"/>
    <w:semiHidden/>
    <w:unhideWhenUsed/>
    <w:rsid w:val="009D4413"/>
    <w:rPr>
      <w:sz w:val="16"/>
      <w:szCs w:val="16"/>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525540">
      <w:bodyDiv w:val="1"/>
      <w:marLeft w:val="0"/>
      <w:marRight w:val="0"/>
      <w:marTop w:val="0"/>
      <w:marBottom w:val="0"/>
      <w:divBdr>
        <w:top w:val="none" w:sz="0" w:space="0" w:color="auto"/>
        <w:left w:val="none" w:sz="0" w:space="0" w:color="auto"/>
        <w:bottom w:val="none" w:sz="0" w:space="0" w:color="auto"/>
        <w:right w:val="none" w:sz="0" w:space="0" w:color="auto"/>
      </w:divBdr>
      <w:divsChild>
        <w:div w:id="180707015">
          <w:marLeft w:val="0"/>
          <w:marRight w:val="0"/>
          <w:marTop w:val="0"/>
          <w:marBottom w:val="0"/>
          <w:divBdr>
            <w:top w:val="none" w:sz="0" w:space="0" w:color="auto"/>
            <w:left w:val="none" w:sz="0" w:space="0" w:color="auto"/>
            <w:bottom w:val="none" w:sz="0" w:space="0" w:color="auto"/>
            <w:right w:val="none" w:sz="0" w:space="0" w:color="auto"/>
          </w:divBdr>
          <w:divsChild>
            <w:div w:id="1796488403">
              <w:marLeft w:val="0"/>
              <w:marRight w:val="0"/>
              <w:marTop w:val="0"/>
              <w:marBottom w:val="0"/>
              <w:divBdr>
                <w:top w:val="none" w:sz="0" w:space="0" w:color="auto"/>
                <w:left w:val="none" w:sz="0" w:space="0" w:color="auto"/>
                <w:bottom w:val="none" w:sz="0" w:space="0" w:color="auto"/>
                <w:right w:val="none" w:sz="0" w:space="0" w:color="auto"/>
              </w:divBdr>
              <w:divsChild>
                <w:div w:id="1829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618640">
      <w:bodyDiv w:val="1"/>
      <w:marLeft w:val="0"/>
      <w:marRight w:val="0"/>
      <w:marTop w:val="0"/>
      <w:marBottom w:val="0"/>
      <w:divBdr>
        <w:top w:val="none" w:sz="0" w:space="0" w:color="auto"/>
        <w:left w:val="none" w:sz="0" w:space="0" w:color="auto"/>
        <w:bottom w:val="none" w:sz="0" w:space="0" w:color="auto"/>
        <w:right w:val="none" w:sz="0" w:space="0" w:color="auto"/>
      </w:divBdr>
    </w:div>
    <w:div w:id="1292200844">
      <w:bodyDiv w:val="1"/>
      <w:marLeft w:val="0"/>
      <w:marRight w:val="0"/>
      <w:marTop w:val="0"/>
      <w:marBottom w:val="0"/>
      <w:divBdr>
        <w:top w:val="none" w:sz="0" w:space="0" w:color="auto"/>
        <w:left w:val="none" w:sz="0" w:space="0" w:color="auto"/>
        <w:bottom w:val="none" w:sz="0" w:space="0" w:color="auto"/>
        <w:right w:val="none" w:sz="0" w:space="0" w:color="auto"/>
      </w:divBdr>
      <w:divsChild>
        <w:div w:id="551962821">
          <w:marLeft w:val="0"/>
          <w:marRight w:val="0"/>
          <w:marTop w:val="0"/>
          <w:marBottom w:val="0"/>
          <w:divBdr>
            <w:top w:val="none" w:sz="0" w:space="0" w:color="auto"/>
            <w:left w:val="none" w:sz="0" w:space="0" w:color="auto"/>
            <w:bottom w:val="none" w:sz="0" w:space="0" w:color="auto"/>
            <w:right w:val="none" w:sz="0" w:space="0" w:color="auto"/>
          </w:divBdr>
          <w:divsChild>
            <w:div w:id="722867426">
              <w:marLeft w:val="0"/>
              <w:marRight w:val="0"/>
              <w:marTop w:val="0"/>
              <w:marBottom w:val="0"/>
              <w:divBdr>
                <w:top w:val="none" w:sz="0" w:space="0" w:color="auto"/>
                <w:left w:val="none" w:sz="0" w:space="0" w:color="auto"/>
                <w:bottom w:val="none" w:sz="0" w:space="0" w:color="auto"/>
                <w:right w:val="none" w:sz="0" w:space="0" w:color="auto"/>
              </w:divBdr>
              <w:divsChild>
                <w:div w:id="1951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918307">
      <w:bodyDiv w:val="1"/>
      <w:marLeft w:val="0"/>
      <w:marRight w:val="0"/>
      <w:marTop w:val="0"/>
      <w:marBottom w:val="0"/>
      <w:divBdr>
        <w:top w:val="none" w:sz="0" w:space="0" w:color="auto"/>
        <w:left w:val="none" w:sz="0" w:space="0" w:color="auto"/>
        <w:bottom w:val="none" w:sz="0" w:space="0" w:color="auto"/>
        <w:right w:val="none" w:sz="0" w:space="0" w:color="auto"/>
      </w:divBdr>
      <w:divsChild>
        <w:div w:id="1964144407">
          <w:marLeft w:val="0"/>
          <w:marRight w:val="0"/>
          <w:marTop w:val="0"/>
          <w:marBottom w:val="0"/>
          <w:divBdr>
            <w:top w:val="none" w:sz="0" w:space="0" w:color="auto"/>
            <w:left w:val="none" w:sz="0" w:space="0" w:color="auto"/>
            <w:bottom w:val="none" w:sz="0" w:space="0" w:color="auto"/>
            <w:right w:val="none" w:sz="0" w:space="0" w:color="auto"/>
          </w:divBdr>
          <w:divsChild>
            <w:div w:id="1189679121">
              <w:marLeft w:val="0"/>
              <w:marRight w:val="0"/>
              <w:marTop w:val="0"/>
              <w:marBottom w:val="0"/>
              <w:divBdr>
                <w:top w:val="none" w:sz="0" w:space="0" w:color="auto"/>
                <w:left w:val="none" w:sz="0" w:space="0" w:color="auto"/>
                <w:bottom w:val="none" w:sz="0" w:space="0" w:color="auto"/>
                <w:right w:val="none" w:sz="0" w:space="0" w:color="auto"/>
              </w:divBdr>
              <w:divsChild>
                <w:div w:id="1503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051670">
      <w:bodyDiv w:val="1"/>
      <w:marLeft w:val="0"/>
      <w:marRight w:val="0"/>
      <w:marTop w:val="0"/>
      <w:marBottom w:val="0"/>
      <w:divBdr>
        <w:top w:val="none" w:sz="0" w:space="0" w:color="auto"/>
        <w:left w:val="none" w:sz="0" w:space="0" w:color="auto"/>
        <w:bottom w:val="none" w:sz="0" w:space="0" w:color="auto"/>
        <w:right w:val="none" w:sz="0" w:space="0" w:color="auto"/>
      </w:divBdr>
      <w:divsChild>
        <w:div w:id="217516139">
          <w:marLeft w:val="0"/>
          <w:marRight w:val="0"/>
          <w:marTop w:val="0"/>
          <w:marBottom w:val="0"/>
          <w:divBdr>
            <w:top w:val="none" w:sz="0" w:space="0" w:color="auto"/>
            <w:left w:val="none" w:sz="0" w:space="0" w:color="auto"/>
            <w:bottom w:val="none" w:sz="0" w:space="0" w:color="auto"/>
            <w:right w:val="none" w:sz="0" w:space="0" w:color="auto"/>
          </w:divBdr>
          <w:divsChild>
            <w:div w:id="2049143393">
              <w:marLeft w:val="0"/>
              <w:marRight w:val="0"/>
              <w:marTop w:val="0"/>
              <w:marBottom w:val="0"/>
              <w:divBdr>
                <w:top w:val="none" w:sz="0" w:space="0" w:color="auto"/>
                <w:left w:val="none" w:sz="0" w:space="0" w:color="auto"/>
                <w:bottom w:val="none" w:sz="0" w:space="0" w:color="auto"/>
                <w:right w:val="none" w:sz="0" w:space="0" w:color="auto"/>
              </w:divBdr>
              <w:divsChild>
                <w:div w:id="12590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image" Target="media/image21.jpe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0.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ucid.app/lucidchart/ad069b68-5c6e-485f-bae8-05024524f17f/edit?view_items=iEysJV2hnBm8&amp;invitationId=inv_bce5f299-45c3-46e4-a81b-2432cc4f8977" TargetMode="Externa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8/08/relationships/commentsExtensible" Target="commentsExtensible.xml"/><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90918-C2B1-F040-9FDF-F31C532EC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3734</Words>
  <Characters>21290</Characters>
  <Application>Microsoft Office Word</Application>
  <DocSecurity>0</DocSecurity>
  <Lines>177</Lines>
  <Paragraphs>49</Paragraphs>
  <ScaleCrop>false</ScaleCrop>
  <Company/>
  <LinksUpToDate>false</LinksUpToDate>
  <CharactersWithSpaces>24975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Hernandez Granobles</dc:creator>
  <cp:keywords/>
  <dc:description/>
  <cp:lastModifiedBy>Jesus David Alvernia Barona</cp:lastModifiedBy>
  <cp:revision>2</cp:revision>
  <dcterms:created xsi:type="dcterms:W3CDTF">2024-06-05T14:19:00Z</dcterms:created>
  <dcterms:modified xsi:type="dcterms:W3CDTF">2024-06-05T14:19:00Z</dcterms:modified>
</cp:coreProperties>
</file>