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Julius Ahenkora</w:t>
      </w:r>
    </w:p>
    <w:p>
      <w:pPr>
        <w:pStyle w:val="Normal"/>
        <w:jc w:val="right"/>
        <w:rPr/>
      </w:pPr>
      <w:r>
        <w:rPr/>
        <w:t xml:space="preserve">CS 484 </w:t>
      </w:r>
    </w:p>
    <w:p>
      <w:pPr>
        <w:pStyle w:val="Normal"/>
        <w:jc w:val="center"/>
        <w:rPr>
          <w:b/>
          <w:b/>
          <w:bCs/>
          <w:u w:val="single"/>
        </w:rPr>
      </w:pPr>
      <w:r>
        <w:rPr>
          <w:b/>
          <w:bCs/>
          <w:u w:val="single"/>
        </w:rPr>
        <w:t>K-Means</w:t>
      </w:r>
      <w:r>
        <w:rPr>
          <w:b/>
          <w:bCs/>
          <w:u w:val="single"/>
        </w:rPr>
        <w:t xml:space="preserve"> Report</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SSE Table</w:t>
      </w:r>
    </w:p>
    <w:p>
      <w:pPr>
        <w:pStyle w:val="Normal"/>
        <w:jc w:val="left"/>
        <w:rPr>
          <w:b w:val="false"/>
          <w:b w:val="false"/>
          <w:bCs w:val="false"/>
        </w:rPr>
      </w:pPr>
      <w:r>
        <w:rPr>
          <w:b w:val="false"/>
          <w:bCs w:val="fals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46"/>
        <w:gridCol w:w="1246"/>
        <w:gridCol w:w="1247"/>
        <w:gridCol w:w="1246"/>
        <w:gridCol w:w="1247"/>
        <w:gridCol w:w="1246"/>
        <w:gridCol w:w="1247"/>
        <w:gridCol w:w="1247"/>
      </w:tblGrid>
      <w:tr>
        <w:trPr/>
        <w:tc>
          <w:tcPr>
            <w:tcW w:w="124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Approach #</w:t>
            </w:r>
          </w:p>
        </w:tc>
        <w:tc>
          <w:tcPr>
            <w:tcW w:w="124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1</w:t>
            </w:r>
          </w:p>
        </w:tc>
        <w:tc>
          <w:tcPr>
            <w:tcW w:w="12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2</w:t>
            </w:r>
          </w:p>
        </w:tc>
        <w:tc>
          <w:tcPr>
            <w:tcW w:w="124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3</w:t>
            </w:r>
          </w:p>
        </w:tc>
        <w:tc>
          <w:tcPr>
            <w:tcW w:w="12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4</w:t>
            </w:r>
          </w:p>
        </w:tc>
        <w:tc>
          <w:tcPr>
            <w:tcW w:w="124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5</w:t>
            </w:r>
          </w:p>
        </w:tc>
        <w:tc>
          <w:tcPr>
            <w:tcW w:w="12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6</w:t>
            </w:r>
          </w:p>
        </w:tc>
        <w:tc>
          <w:tcPr>
            <w:tcW w:w="12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7</w:t>
            </w:r>
          </w:p>
        </w:tc>
      </w:tr>
      <w:tr>
        <w:trPr>
          <w:trHeight w:val="482" w:hRule="atLeast"/>
        </w:trPr>
        <w:tc>
          <w:tcPr>
            <w:tcW w:w="124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Iris</w:t>
            </w:r>
          </w:p>
          <w:p>
            <w:pPr>
              <w:pStyle w:val="TableContents"/>
              <w:jc w:val="left"/>
              <w:rPr/>
            </w:pPr>
            <w:r>
              <w:rPr/>
              <w:t>K = 3</w:t>
            </w:r>
          </w:p>
        </w:tc>
        <w:tc>
          <w:tcPr>
            <w:tcW w:w="124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230</w:t>
            </w:r>
          </w:p>
        </w:tc>
        <w:tc>
          <w:tcPr>
            <w:tcW w:w="124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243.</w:t>
            </w:r>
            <w:r>
              <w:rPr/>
              <w:t>3</w:t>
            </w:r>
          </w:p>
        </w:tc>
        <w:tc>
          <w:tcPr>
            <w:tcW w:w="124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130</w:t>
            </w:r>
            <w:r>
              <w:rPr/>
              <w:t>.6</w:t>
            </w:r>
          </w:p>
        </w:tc>
        <w:tc>
          <w:tcPr>
            <w:tcW w:w="124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128.5</w:t>
            </w:r>
          </w:p>
        </w:tc>
        <w:tc>
          <w:tcPr>
            <w:tcW w:w="124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126.3</w:t>
            </w:r>
          </w:p>
        </w:tc>
        <w:tc>
          <w:tcPr>
            <w:tcW w:w="124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w:t>
            </w:r>
            <w:r>
              <w:rPr/>
              <w:t>08</w:t>
            </w:r>
          </w:p>
        </w:tc>
        <w:tc>
          <w:tcPr>
            <w:tcW w:w="12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105</w:t>
            </w:r>
          </w:p>
        </w:tc>
      </w:tr>
      <w:tr>
        <w:trPr>
          <w:trHeight w:val="482" w:hRule="atLeast"/>
        </w:trPr>
        <w:tc>
          <w:tcPr>
            <w:tcW w:w="124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Image</w:t>
            </w:r>
          </w:p>
          <w:p>
            <w:pPr>
              <w:pStyle w:val="TableContents"/>
              <w:jc w:val="left"/>
              <w:rPr/>
            </w:pPr>
            <w:r>
              <w:rPr/>
              <w:t>K =10</w:t>
            </w:r>
          </w:p>
        </w:tc>
        <w:tc>
          <w:tcPr>
            <w:tcW w:w="124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2.9*1e10</w:t>
            </w:r>
          </w:p>
        </w:tc>
        <w:tc>
          <w:tcPr>
            <w:tcW w:w="124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3.4*1e10</w:t>
            </w:r>
          </w:p>
        </w:tc>
        <w:tc>
          <w:tcPr>
            <w:tcW w:w="124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400,000</w:t>
            </w:r>
          </w:p>
        </w:tc>
        <w:tc>
          <w:tcPr>
            <w:tcW w:w="124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390,000/10</w:t>
            </w:r>
          </w:p>
        </w:tc>
        <w:tc>
          <w:tcPr>
            <w:tcW w:w="124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2.5*1e10</w:t>
            </w:r>
          </w:p>
        </w:tc>
        <w:tc>
          <w:tcPr>
            <w:tcW w:w="124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2.35*1e10</w:t>
            </w:r>
          </w:p>
        </w:tc>
        <w:tc>
          <w:tcPr>
            <w:tcW w:w="12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2.30*1e10</w:t>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Miner name: jahenkor1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Approach #1-</w:t>
      </w:r>
      <w:r>
        <w:rPr>
          <w:b w:val="false"/>
          <w:bCs w:val="false"/>
        </w:rPr>
        <w:t>2</w:t>
      </w:r>
      <w:r>
        <w:rPr>
          <w:b w:val="false"/>
          <w:bCs w:val="false"/>
        </w:rPr>
        <w:t>:</w:t>
      </w:r>
    </w:p>
    <w:p>
      <w:pPr>
        <w:pStyle w:val="Normal"/>
        <w:jc w:val="left"/>
        <w:rPr>
          <w:b w:val="false"/>
          <w:b w:val="false"/>
          <w:bCs w:val="false"/>
        </w:rPr>
      </w:pPr>
      <w:r>
        <w:rPr>
          <w:b w:val="false"/>
          <w:bCs w:val="false"/>
        </w:rPr>
        <w:tab/>
        <w:t>Selection: Input of data</w:t>
      </w:r>
    </w:p>
    <w:p>
      <w:pPr>
        <w:pStyle w:val="Normal"/>
        <w:jc w:val="left"/>
        <w:rPr>
          <w:b w:val="false"/>
          <w:b w:val="false"/>
          <w:bCs w:val="false"/>
        </w:rPr>
      </w:pPr>
      <w:r>
        <w:rPr>
          <w:b w:val="false"/>
          <w:bCs w:val="false"/>
        </w:rPr>
        <w:tab/>
        <w:t>Preprocessing: None</w:t>
      </w:r>
    </w:p>
    <w:p>
      <w:pPr>
        <w:pStyle w:val="Normal"/>
        <w:jc w:val="left"/>
        <w:rPr>
          <w:b w:val="false"/>
          <w:b w:val="false"/>
          <w:bCs w:val="false"/>
        </w:rPr>
      </w:pPr>
      <w:r>
        <w:rPr>
          <w:b w:val="false"/>
          <w:bCs w:val="false"/>
        </w:rPr>
        <w:tab/>
        <w:t>Transformation: None</w:t>
      </w:r>
    </w:p>
    <w:p>
      <w:pPr>
        <w:pStyle w:val="Normal"/>
        <w:jc w:val="left"/>
        <w:rPr>
          <w:b w:val="false"/>
          <w:b w:val="false"/>
          <w:bCs w:val="false"/>
        </w:rPr>
      </w:pPr>
      <w:r>
        <w:rPr>
          <w:b w:val="false"/>
          <w:bCs w:val="false"/>
        </w:rPr>
        <w:tab/>
        <w:t>Data Mining:</w:t>
      </w:r>
    </w:p>
    <w:p>
      <w:pPr>
        <w:pStyle w:val="Normal"/>
        <w:jc w:val="left"/>
        <w:rPr>
          <w:b w:val="false"/>
          <w:b w:val="false"/>
          <w:bCs w:val="false"/>
        </w:rPr>
      </w:pPr>
      <w:r>
        <w:rPr>
          <w:b w:val="false"/>
          <w:bCs w:val="false"/>
        </w:rPr>
        <w:tab/>
        <w:tab/>
        <w:t>K-Means with random centroids</w:t>
      </w:r>
    </w:p>
    <w:p>
      <w:pPr>
        <w:pStyle w:val="Normal"/>
        <w:jc w:val="left"/>
        <w:rPr>
          <w:b w:val="false"/>
          <w:b w:val="false"/>
          <w:bCs w:val="false"/>
        </w:rPr>
      </w:pPr>
      <w:r>
        <w:rPr>
          <w:b w:val="false"/>
          <w:bCs w:val="false"/>
        </w:rPr>
        <w:tab/>
        <w:tab/>
      </w:r>
      <w:r>
        <w:rPr>
          <w:b w:val="false"/>
          <w:bCs w:val="false"/>
        </w:rPr>
        <w:t>Distance Metric: Euclidean Distance</w:t>
      </w:r>
    </w:p>
    <w:p>
      <w:pPr>
        <w:pStyle w:val="Normal"/>
        <w:jc w:val="left"/>
        <w:rPr>
          <w:b w:val="false"/>
          <w:b w:val="false"/>
          <w:bCs w:val="false"/>
        </w:rPr>
      </w:pPr>
      <w:r>
        <w:rPr>
          <w:b w:val="false"/>
          <w:bCs w:val="false"/>
        </w:rPr>
        <w:tab/>
        <w:tab/>
      </w:r>
      <w:r>
        <w:rPr>
          <w:b w:val="false"/>
          <w:bCs w:val="false"/>
        </w:rPr>
        <w:t>Clustering Method: K-Means</w:t>
      </w:r>
    </w:p>
    <w:p>
      <w:pPr>
        <w:pStyle w:val="Normal"/>
        <w:jc w:val="left"/>
        <w:rPr>
          <w:b w:val="false"/>
          <w:b w:val="false"/>
          <w:bCs w:val="false"/>
        </w:rPr>
      </w:pPr>
      <w:r>
        <w:rPr>
          <w:b w:val="false"/>
          <w:bCs w:val="false"/>
        </w:rPr>
        <w:t>Interpretation/Evaluation: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To interpret the datasets I began with a k-means clustering algorithm which chose random points in the dataset as centroids up to a specified k value. I used euclidean distance as my distance metric and SSE as my evaluation metric which calculates the squared sum of errors from a data point to its nearest centroid. Human visualization is an important factors in k-means clustering and to assess the optimum K-values for my dataset I plotted SSE v K-value for my datasets and using the elbow criterion method, we should see an arm shape appear and select the “elbow” or K value in which there appears to be a major decrease in SSE, but is a relatively small value so our clustering algorithm has some meaning.</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Choosing random points for my centroids led to SSE values with varying results, in some instances, SSE would rise dramatically and in other runs it would decrease in both datasets at the start of the algorithm. There was no consistency in SSE for a certain K value. </w:t>
      </w:r>
    </w:p>
    <w:p>
      <w:pPr>
        <w:pStyle w:val="Normal"/>
        <w:jc w:val="left"/>
        <w:rPr>
          <w:b w:val="false"/>
          <w:b w:val="false"/>
          <w:bCs w:val="false"/>
        </w:rPr>
      </w:pPr>
      <w:r>
        <w:rPr>
          <w:b w:val="false"/>
          <w:bCs w:val="false"/>
        </w:rPr>
        <w:t>Iris- Optimal Clusters: 3, Handwritten-Image: 10</w:t>
      </w:r>
    </w:p>
    <w:p>
      <w:pPr>
        <w:pStyle w:val="Normal"/>
        <w:jc w:val="left"/>
        <w:rPr>
          <w:b w:val="false"/>
          <w:b w:val="false"/>
          <w:bCs w:val="false"/>
        </w:rPr>
      </w:pPr>
      <w:r>
        <w:rPr>
          <w:b w:val="false"/>
          <w:bCs w:val="false"/>
        </w:rPr>
        <w:t>Elbow Method: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-257810</wp:posOffset>
            </wp:positionH>
            <wp:positionV relativeFrom="paragraph">
              <wp:posOffset>46355</wp:posOffset>
            </wp:positionV>
            <wp:extent cx="2407285" cy="1805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07285" cy="180530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2190750</wp:posOffset>
            </wp:positionH>
            <wp:positionV relativeFrom="paragraph">
              <wp:posOffset>151130</wp:posOffset>
            </wp:positionV>
            <wp:extent cx="2255520" cy="16916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55520" cy="169164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Approach #</w:t>
      </w:r>
      <w:r>
        <w:rPr>
          <w:b w:val="false"/>
          <w:bCs w:val="false"/>
        </w:rPr>
        <w:t>3</w:t>
      </w:r>
      <w:r>
        <w:rPr>
          <w:b w:val="false"/>
          <w:bCs w:val="false"/>
        </w:rPr>
        <w:t>-4</w:t>
      </w:r>
    </w:p>
    <w:p>
      <w:pPr>
        <w:pStyle w:val="Normal"/>
        <w:jc w:val="left"/>
        <w:rPr>
          <w:b w:val="false"/>
          <w:b w:val="false"/>
          <w:bCs w:val="false"/>
        </w:rPr>
      </w:pPr>
      <w:r>
        <w:rPr>
          <w:b w:val="false"/>
          <w:bCs w:val="false"/>
        </w:rPr>
        <w:t xml:space="preserve">Selection: Input of data </w:t>
      </w:r>
      <w:r>
        <w:rPr>
          <w:b w:val="false"/>
          <w:bCs w:val="false"/>
        </w:rPr>
        <w:t>[Iris/Handwritten data]</w:t>
      </w:r>
    </w:p>
    <w:p>
      <w:pPr>
        <w:pStyle w:val="Normal"/>
        <w:jc w:val="left"/>
        <w:rPr>
          <w:b w:val="false"/>
          <w:b w:val="false"/>
          <w:bCs w:val="false"/>
        </w:rPr>
      </w:pPr>
      <w:r>
        <w:rPr>
          <w:b w:val="false"/>
          <w:bCs w:val="false"/>
        </w:rPr>
        <w:tab/>
        <w:t xml:space="preserve">Preprocessing: </w:t>
      </w:r>
      <w:r>
        <w:rPr>
          <w:b w:val="false"/>
          <w:bCs w:val="false"/>
        </w:rPr>
        <w:t>Standard Scaler – Iris, MinMaxScaler – Image</w:t>
      </w:r>
    </w:p>
    <w:p>
      <w:pPr>
        <w:pStyle w:val="Normal"/>
        <w:jc w:val="left"/>
        <w:rPr>
          <w:b w:val="false"/>
          <w:b w:val="false"/>
          <w:bCs w:val="false"/>
        </w:rPr>
      </w:pPr>
      <w:r>
        <w:rPr>
          <w:b w:val="false"/>
          <w:bCs w:val="false"/>
        </w:rPr>
        <w:tab/>
        <w:t xml:space="preserve">Transformation: </w:t>
      </w:r>
    </w:p>
    <w:p>
      <w:pPr>
        <w:pStyle w:val="Normal"/>
        <w:jc w:val="left"/>
        <w:rPr>
          <w:b w:val="false"/>
          <w:b w:val="false"/>
          <w:bCs w:val="false"/>
        </w:rPr>
      </w:pPr>
      <w:r>
        <w:rPr>
          <w:b w:val="false"/>
          <w:bCs w:val="false"/>
        </w:rPr>
        <w:tab/>
        <w:t>Data Mining:</w:t>
      </w:r>
    </w:p>
    <w:p>
      <w:pPr>
        <w:pStyle w:val="Normal"/>
        <w:jc w:val="left"/>
        <w:rPr>
          <w:b w:val="false"/>
          <w:b w:val="false"/>
          <w:bCs w:val="false"/>
        </w:rPr>
      </w:pPr>
      <w:r>
        <w:rPr>
          <w:b w:val="false"/>
          <w:bCs w:val="false"/>
        </w:rPr>
        <w:tab/>
        <w:tab/>
        <w:t xml:space="preserve">K-Means with </w:t>
      </w:r>
      <w:r>
        <w:rPr>
          <w:b w:val="false"/>
          <w:bCs w:val="false"/>
        </w:rPr>
        <w:t>k-means++</w:t>
      </w:r>
      <w:r>
        <w:rPr>
          <w:b w:val="false"/>
          <w:bCs w:val="false"/>
        </w:rPr>
        <w:t xml:space="preserve"> centroids</w:t>
      </w:r>
    </w:p>
    <w:p>
      <w:pPr>
        <w:pStyle w:val="Normal"/>
        <w:jc w:val="left"/>
        <w:rPr>
          <w:b w:val="false"/>
          <w:b w:val="false"/>
          <w:bCs w:val="false"/>
        </w:rPr>
      </w:pPr>
      <w:r>
        <w:rPr>
          <w:b w:val="false"/>
          <w:bCs w:val="false"/>
        </w:rPr>
        <w:tab/>
        <w:tab/>
      </w:r>
      <w:r>
        <w:rPr>
          <w:b w:val="false"/>
          <w:bCs w:val="false"/>
        </w:rPr>
        <w:t>Distance Metric: Euclidean Distance</w:t>
      </w:r>
    </w:p>
    <w:p>
      <w:pPr>
        <w:pStyle w:val="Normal"/>
        <w:jc w:val="left"/>
        <w:rPr>
          <w:b w:val="false"/>
          <w:b w:val="false"/>
          <w:bCs w:val="false"/>
        </w:rPr>
      </w:pPr>
      <w:r>
        <w:rPr>
          <w:b w:val="false"/>
          <w:bCs w:val="false"/>
        </w:rPr>
        <w:tab/>
        <w:tab/>
      </w:r>
      <w:r>
        <w:rPr>
          <w:b w:val="false"/>
          <w:bCs w:val="false"/>
        </w:rPr>
        <w:t>Clustering Method: K-Means</w:t>
      </w:r>
    </w:p>
    <w:p>
      <w:pPr>
        <w:pStyle w:val="Normal"/>
        <w:jc w:val="left"/>
        <w:rPr>
          <w:b w:val="false"/>
          <w:b w:val="false"/>
          <w:bCs w:val="false"/>
        </w:rPr>
      </w:pPr>
      <w:r>
        <w:rPr>
          <w:b w:val="false"/>
          <w:bCs w:val="false"/>
        </w:rPr>
        <w:t>Interpretation/Evaluation: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 found that the k-means++ algorithm, which chooses centroids that are far away from other chosen centroids based on a probability matrix which gives a higher chance that data points at a greater distance from the current centroids are chosen as the next centroid for our clustering algorithm. I found that this algorithm converged faster, and gave me better clustering results in terms of V-measure on the data miner as well as SSE score. I chose to preprocess my data so outliers or features with higher means/variance would not disrupt the results of the clustering. I chose to “standardize features by removing the mean and scaling to unit variance” for the iris dataset and the MinMaxScaler for the image dataset, since values ranged from 0-255, </w:t>
      </w:r>
      <w:r>
        <w:rPr>
          <w:b w:val="false"/>
          <w:bCs w:val="false"/>
        </w:rPr>
        <w:t>and distance computations would be more performant if the data was normalized and ranged instead, from 0-1.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posOffset>139065</wp:posOffset>
            </wp:positionH>
            <wp:positionV relativeFrom="paragraph">
              <wp:posOffset>126365</wp:posOffset>
            </wp:positionV>
            <wp:extent cx="2373630" cy="17805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73630" cy="178054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3229610</wp:posOffset>
            </wp:positionH>
            <wp:positionV relativeFrom="paragraph">
              <wp:posOffset>172720</wp:posOffset>
            </wp:positionV>
            <wp:extent cx="2444750" cy="18338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44750" cy="183388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Approach #5-7</w:t>
      </w:r>
    </w:p>
    <w:p>
      <w:pPr>
        <w:pStyle w:val="Normal"/>
        <w:jc w:val="left"/>
        <w:rPr>
          <w:b w:val="false"/>
          <w:b w:val="false"/>
          <w:bCs w:val="false"/>
        </w:rPr>
      </w:pPr>
      <w:r>
        <w:rPr>
          <w:b w:val="false"/>
          <w:bCs w:val="false"/>
        </w:rPr>
        <w:tab/>
        <w:t>Selection: Input of data [Iris/Handwritten data]</w:t>
      </w:r>
    </w:p>
    <w:p>
      <w:pPr>
        <w:pStyle w:val="Normal"/>
        <w:jc w:val="left"/>
        <w:rPr>
          <w:b w:val="false"/>
          <w:b w:val="false"/>
          <w:bCs w:val="false"/>
        </w:rPr>
      </w:pPr>
      <w:r>
        <w:rPr>
          <w:b w:val="false"/>
          <w:bCs w:val="false"/>
        </w:rPr>
        <w:tab/>
        <w:t xml:space="preserve">Preprocessing: </w:t>
      </w:r>
      <w:r>
        <w:rPr>
          <w:b w:val="false"/>
          <w:bCs w:val="false"/>
        </w:rPr>
        <w:t>PCA to find centroids</w:t>
      </w:r>
    </w:p>
    <w:p>
      <w:pPr>
        <w:pStyle w:val="Normal"/>
        <w:jc w:val="left"/>
        <w:rPr>
          <w:b w:val="false"/>
          <w:b w:val="false"/>
          <w:bCs w:val="false"/>
        </w:rPr>
      </w:pPr>
      <w:r>
        <w:rPr>
          <w:b w:val="false"/>
          <w:bCs w:val="false"/>
        </w:rPr>
        <w:tab/>
      </w:r>
      <w:r>
        <w:rPr>
          <w:b w:val="false"/>
          <w:bCs w:val="false"/>
        </w:rPr>
        <w:t xml:space="preserve">Transformation: </w:t>
      </w:r>
    </w:p>
    <w:p>
      <w:pPr>
        <w:pStyle w:val="Normal"/>
        <w:jc w:val="left"/>
        <w:rPr>
          <w:b w:val="false"/>
          <w:b w:val="false"/>
          <w:bCs w:val="false"/>
        </w:rPr>
      </w:pPr>
      <w:r>
        <w:rPr>
          <w:b w:val="false"/>
          <w:bCs w:val="false"/>
        </w:rPr>
        <w:tab/>
        <w:t>Data Mining:</w:t>
      </w:r>
    </w:p>
    <w:p>
      <w:pPr>
        <w:pStyle w:val="Normal"/>
        <w:jc w:val="left"/>
        <w:rPr>
          <w:b w:val="false"/>
          <w:b w:val="false"/>
          <w:bCs w:val="false"/>
        </w:rPr>
      </w:pPr>
      <w:r>
        <w:rPr>
          <w:b w:val="false"/>
          <w:bCs w:val="false"/>
        </w:rPr>
        <w:tab/>
        <w:tab/>
        <w:t xml:space="preserve">K-Means with </w:t>
      </w:r>
      <w:r>
        <w:rPr>
          <w:b w:val="false"/>
          <w:bCs w:val="false"/>
        </w:rPr>
        <w:t>k-means++</w:t>
      </w:r>
      <w:r>
        <w:rPr>
          <w:b w:val="false"/>
          <w:bCs w:val="false"/>
        </w:rPr>
        <w:t xml:space="preserve"> centroids</w:t>
      </w:r>
    </w:p>
    <w:p>
      <w:pPr>
        <w:pStyle w:val="Normal"/>
        <w:jc w:val="left"/>
        <w:rPr>
          <w:b w:val="false"/>
          <w:b w:val="false"/>
          <w:bCs w:val="false"/>
        </w:rPr>
      </w:pPr>
      <w:r>
        <w:rPr>
          <w:b w:val="false"/>
          <w:bCs w:val="false"/>
        </w:rPr>
        <w:tab/>
        <w:tab/>
      </w:r>
      <w:r>
        <w:rPr>
          <w:b w:val="false"/>
          <w:bCs w:val="false"/>
        </w:rPr>
        <w:t>Distance Metric: Euclidean Distance</w:t>
      </w:r>
    </w:p>
    <w:p>
      <w:pPr>
        <w:pStyle w:val="Normal"/>
        <w:jc w:val="left"/>
        <w:rPr>
          <w:b w:val="false"/>
          <w:b w:val="false"/>
          <w:bCs w:val="false"/>
        </w:rPr>
      </w:pPr>
      <w:r>
        <w:rPr>
          <w:b w:val="false"/>
          <w:bCs w:val="false"/>
        </w:rPr>
        <w:tab/>
        <w:tab/>
      </w:r>
      <w:r>
        <w:rPr>
          <w:b w:val="false"/>
          <w:bCs w:val="false"/>
        </w:rPr>
        <w:t>Clustering Method: K-Means</w:t>
      </w:r>
    </w:p>
    <w:p>
      <w:pPr>
        <w:pStyle w:val="Normal"/>
        <w:jc w:val="left"/>
        <w:rPr>
          <w:b w:val="false"/>
          <w:b w:val="false"/>
          <w:bCs w:val="false"/>
        </w:rPr>
      </w:pPr>
      <w:r>
        <w:rPr>
          <w:b w:val="false"/>
          <w:bCs w:val="false"/>
        </w:rPr>
        <w:t>Interpretation/Evaluation:</w:t>
      </w:r>
    </w:p>
    <w:p>
      <w:pPr>
        <w:pStyle w:val="Normal"/>
        <w:jc w:val="left"/>
        <w:rPr>
          <w:b w:val="false"/>
          <w:b w:val="false"/>
          <w:bCs w:val="false"/>
        </w:rPr>
      </w:pPr>
      <w:r>
        <w:rPr>
          <w:b w:val="false"/>
          <w:bCs w:val="false"/>
        </w:rPr>
        <w:t>Finally, for approach 5-7 I employed PCA in order to choose k centroids, with the “principal axes in feature space, representing the directions of maximum variance in the data” (sklearn). This essentially chooses centroids based on maximum variance in k chosen dimensions. Using the component vector as my intial centroids led to the fastest convergence rate that I have had thus far. The SSE, in terms of relative scale, reduced considerably compared to my previous attempts.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-146685</wp:posOffset>
            </wp:positionH>
            <wp:positionV relativeFrom="paragraph">
              <wp:posOffset>168275</wp:posOffset>
            </wp:positionV>
            <wp:extent cx="2500630" cy="18757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500630" cy="187579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2575560</wp:posOffset>
            </wp:positionH>
            <wp:positionV relativeFrom="paragraph">
              <wp:posOffset>148590</wp:posOffset>
            </wp:positionV>
            <wp:extent cx="2585720" cy="19392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585720" cy="193929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Approached used for miner:</w:t>
      </w:r>
      <w:r>
        <w:rPr>
          <w:b w:val="false"/>
          <w:bCs w:val="false"/>
        </w:rPr>
        <w:t xml:space="preserve"> </w:t>
      </w:r>
    </w:p>
    <w:p>
      <w:pPr>
        <w:pStyle w:val="Normal"/>
        <w:jc w:val="left"/>
        <w:rPr>
          <w:b w:val="false"/>
          <w:b w:val="false"/>
          <w:bCs w:val="false"/>
        </w:rPr>
      </w:pPr>
      <w:r>
        <w:rPr>
          <w:b w:val="false"/>
          <w:bCs w:val="false"/>
        </w:rPr>
        <w:br/>
      </w:r>
      <w:r>
        <w:rPr>
          <w:b w:val="false"/>
          <w:bCs w:val="false"/>
        </w:rPr>
        <w:t>Selection: Input of data [Iris/Handwritten data]</w:t>
      </w:r>
    </w:p>
    <w:p>
      <w:pPr>
        <w:pStyle w:val="Normal"/>
        <w:jc w:val="left"/>
        <w:rPr>
          <w:b w:val="false"/>
          <w:b w:val="false"/>
          <w:bCs w:val="false"/>
        </w:rPr>
      </w:pPr>
      <w:r>
        <w:rPr>
          <w:b w:val="false"/>
          <w:bCs w:val="false"/>
        </w:rPr>
        <w:tab/>
        <w:t xml:space="preserve">Preprocessing: </w:t>
      </w:r>
      <w:r>
        <w:rPr>
          <w:b w:val="false"/>
          <w:bCs w:val="false"/>
        </w:rPr>
        <w:t>Standard Scaler – Iris, MinMaxScaler – Image</w:t>
      </w:r>
    </w:p>
    <w:p>
      <w:pPr>
        <w:pStyle w:val="Normal"/>
        <w:jc w:val="left"/>
        <w:rPr>
          <w:b w:val="false"/>
          <w:b w:val="false"/>
          <w:bCs w:val="false"/>
        </w:rPr>
      </w:pPr>
      <w:r>
        <w:rPr>
          <w:b w:val="false"/>
          <w:bCs w:val="false"/>
        </w:rPr>
        <w:tab/>
        <w:t xml:space="preserve">Transformation: </w:t>
      </w:r>
    </w:p>
    <w:p>
      <w:pPr>
        <w:pStyle w:val="Normal"/>
        <w:jc w:val="left"/>
        <w:rPr>
          <w:b w:val="false"/>
          <w:b w:val="false"/>
          <w:bCs w:val="false"/>
        </w:rPr>
      </w:pPr>
      <w:r>
        <w:rPr>
          <w:b w:val="false"/>
          <w:bCs w:val="false"/>
        </w:rPr>
        <w:tab/>
        <w:t>Data Mining:</w:t>
      </w:r>
    </w:p>
    <w:p>
      <w:pPr>
        <w:pStyle w:val="Normal"/>
        <w:jc w:val="left"/>
        <w:rPr>
          <w:b w:val="false"/>
          <w:b w:val="false"/>
          <w:bCs w:val="false"/>
        </w:rPr>
      </w:pPr>
      <w:r>
        <w:rPr>
          <w:b w:val="false"/>
          <w:bCs w:val="false"/>
        </w:rPr>
        <w:tab/>
        <w:tab/>
        <w:t xml:space="preserve">K-Means with </w:t>
      </w:r>
      <w:r>
        <w:rPr>
          <w:b w:val="false"/>
          <w:bCs w:val="false"/>
        </w:rPr>
        <w:t>k-means++</w:t>
      </w:r>
      <w:r>
        <w:rPr>
          <w:b w:val="false"/>
          <w:bCs w:val="false"/>
        </w:rPr>
        <w:t xml:space="preserve"> centroids</w:t>
      </w:r>
    </w:p>
    <w:p>
      <w:pPr>
        <w:pStyle w:val="Normal"/>
        <w:jc w:val="left"/>
        <w:rPr>
          <w:b w:val="false"/>
          <w:b w:val="false"/>
          <w:bCs w:val="false"/>
        </w:rPr>
      </w:pPr>
      <w:r>
        <w:rPr>
          <w:b w:val="false"/>
          <w:bCs w:val="false"/>
        </w:rPr>
        <w:tab/>
        <w:tab/>
      </w:r>
      <w:r>
        <w:rPr>
          <w:b w:val="false"/>
          <w:bCs w:val="false"/>
        </w:rPr>
        <w:t>Distance Metric: Euclidean Distance</w:t>
      </w:r>
    </w:p>
    <w:p>
      <w:pPr>
        <w:pStyle w:val="Normal"/>
        <w:jc w:val="left"/>
        <w:rPr>
          <w:b w:val="false"/>
          <w:b w:val="false"/>
          <w:bCs w:val="false"/>
        </w:rPr>
      </w:pPr>
      <w:r>
        <w:rPr>
          <w:b w:val="false"/>
          <w:bCs w:val="false"/>
        </w:rPr>
        <w:tab/>
        <w:tab/>
      </w:r>
      <w:r>
        <w:rPr>
          <w:b w:val="false"/>
          <w:bCs w:val="false"/>
        </w:rPr>
        <w:t>Clustering Method: K-Means</w:t>
      </w:r>
    </w:p>
    <w:p>
      <w:pPr>
        <w:pStyle w:val="Normal"/>
        <w:jc w:val="left"/>
        <w:rPr>
          <w:b w:val="false"/>
          <w:b w:val="false"/>
          <w:bCs w:val="false"/>
        </w:rPr>
      </w:pPr>
      <w:r>
        <w:rPr>
          <w:b w:val="false"/>
          <w:bCs w:val="false"/>
        </w:rPr>
        <w:tab/>
        <w:tab/>
      </w:r>
      <w:r>
        <w:rPr>
          <w:b w:val="false"/>
          <w:bCs w:val="false"/>
        </w:rPr>
        <w:t>Evaluation Metric: SSE</w:t>
      </w:r>
    </w:p>
    <w:p>
      <w:pPr>
        <w:pStyle w:val="Normal"/>
        <w:jc w:val="left"/>
        <w:rPr>
          <w:b w:val="false"/>
          <w:b w:val="false"/>
          <w:bCs w:val="false"/>
        </w:rPr>
      </w:pPr>
      <w:r>
        <w:rPr>
          <w:b w:val="false"/>
          <w:bCs w:val="false"/>
        </w:rPr>
        <w:tab/>
      </w:r>
      <w:r>
        <w:rPr>
          <w:b w:val="false"/>
          <w:bCs w:val="false"/>
        </w:rPr>
        <w:t>Miner Score as of this report:</w:t>
      </w:r>
    </w:p>
    <w:p>
      <w:pPr>
        <w:pStyle w:val="Normal"/>
        <w:jc w:val="left"/>
        <w:rPr>
          <w:b w:val="false"/>
          <w:b w:val="false"/>
          <w:bCs w:val="false"/>
        </w:rPr>
      </w:pPr>
      <w:r>
        <w:rPr>
          <w:b w:val="false"/>
          <w:bCs w:val="false"/>
        </w:rPr>
        <w:tab/>
        <w:tab/>
      </w:r>
      <w:r>
        <w:rPr>
          <w:b w:val="false"/>
          <w:bCs w:val="false"/>
        </w:rPr>
        <w:t>Iris-Dataset: 73</w:t>
      </w:r>
    </w:p>
    <w:p>
      <w:pPr>
        <w:pStyle w:val="Normal"/>
        <w:jc w:val="left"/>
        <w:rPr>
          <w:b w:val="false"/>
          <w:b w:val="false"/>
          <w:bCs w:val="false"/>
        </w:rPr>
      </w:pPr>
      <w:r>
        <w:rPr>
          <w:b w:val="false"/>
          <w:bCs w:val="false"/>
        </w:rPr>
        <w:tab/>
        <w:tab/>
      </w:r>
      <w:r>
        <w:rPr>
          <w:b w:val="false"/>
          <w:bCs w:val="false"/>
        </w:rPr>
        <w:t>Image-Digits: 44</w:t>
      </w:r>
    </w:p>
    <w:p>
      <w:pPr>
        <w:pStyle w:val="Normal"/>
        <w:jc w:val="left"/>
        <w:rPr>
          <w:b w:val="false"/>
          <w:b w:val="false"/>
          <w:bCs w:val="false"/>
        </w:rPr>
      </w:pPr>
      <w:r>
        <w:rPr>
          <w:b w:val="false"/>
          <w:bCs w:val="false"/>
        </w:rPr>
        <w:tab/>
        <w:tab/>
        <w:t xml:space="preserve">Rank: </w:t>
      </w:r>
      <w:r>
        <w:rPr>
          <w:b w:val="false"/>
          <w:bCs w:val="false"/>
        </w:rPr>
        <w:t>36</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References:</w:t>
      </w:r>
    </w:p>
    <w:p>
      <w:pPr>
        <w:pStyle w:val="Normal"/>
        <w:jc w:val="left"/>
        <w:rPr>
          <w:b w:val="false"/>
          <w:b w:val="false"/>
          <w:bCs w:val="false"/>
        </w:rPr>
      </w:pPr>
      <w:r>
        <w:rPr>
          <w:b w:val="false"/>
          <w:bCs w:val="false"/>
        </w:rPr>
      </w:r>
    </w:p>
    <w:p>
      <w:pPr>
        <w:pStyle w:val="Normal"/>
        <w:jc w:val="left"/>
        <w:rPr>
          <w:b w:val="false"/>
          <w:b w:val="false"/>
          <w:bCs w:val="false"/>
        </w:rPr>
      </w:pPr>
      <w:r>
        <w:fldChar w:fldCharType="begin"/>
      </w:r>
      <w:r>
        <w:instrText> HYPERLINK "https://scikit-learn.org/stable/modules/clustering.html" \l "k-means"</w:instrText>
      </w:r>
      <w:r>
        <w:fldChar w:fldCharType="separate"/>
      </w:r>
      <w:r>
        <w:rPr>
          <w:rStyle w:val="InternetLink"/>
          <w:b w:val="false"/>
          <w:bCs w:val="false"/>
        </w:rPr>
        <w:t>https://scikit-learn.org/stable/modules/clustering.html#k-means</w:t>
      </w:r>
      <w:r>
        <w:fldChar w:fldCharType="end"/>
      </w:r>
    </w:p>
    <w:p>
      <w:pPr>
        <w:pStyle w:val="Normal"/>
        <w:jc w:val="left"/>
        <w:rPr>
          <w:b w:val="false"/>
          <w:b w:val="false"/>
          <w:bCs w:val="false"/>
        </w:rPr>
      </w:pPr>
      <w:hyperlink r:id="rId8">
        <w:r>
          <w:rPr>
            <w:rStyle w:val="InternetLink"/>
            <w:b w:val="false"/>
            <w:bCs w:val="false"/>
          </w:rPr>
          <w:t>https://scikit-learn.org/stable/modules/generated/sklearn.preprocessing.StandardScaler.html</w:t>
        </w:r>
      </w:hyperlink>
    </w:p>
    <w:p>
      <w:pPr>
        <w:pStyle w:val="Normal"/>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scikit-learn.org/stable/modules/generated/sklearn.preprocessing.StandardScaler.html"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LibreOffice/5.2.7.2$Linux_X86_64 LibreOffice_project/20m0$Build-2</Application>
  <Pages>4</Pages>
  <Words>568</Words>
  <Characters>3291</Characters>
  <CharactersWithSpaces>3838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2019-04-12T20:09:01Z</dcterms:created>
  <dc:creator/>
  <dc:description/>
  <dc:language>en-US</dc:language>
  <cp:lastModifiedBy/>
  <dcterms:modified xsi:type="dcterms:W3CDTF">2019-08-02T12:42:13Z</dcterms:modified>
  <cp:revision>12</cp:revision>
  <dc:subject/>
  <dc:title/>
</cp:coreProperties>
</file>