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3B965" w14:textId="77777777" w:rsidR="00F45D38" w:rsidRDefault="00000000">
      <w:pPr>
        <w:spacing w:before="600"/>
        <w:jc w:val="center"/>
      </w:pPr>
      <w:r>
        <w:rPr>
          <w:rFonts w:cs="Arial"/>
          <w:b/>
          <w:bCs/>
          <w:color w:val="1A56A8"/>
          <w:sz w:val="28"/>
          <w:szCs w:val="28"/>
        </w:rPr>
        <w:t>DIU AI Project Competition 2026</w:t>
      </w:r>
    </w:p>
    <w:p w14:paraId="780C39C5" w14:textId="77777777" w:rsidR="00F45D38" w:rsidRDefault="00000000">
      <w:pPr>
        <w:spacing w:before="40"/>
        <w:jc w:val="center"/>
      </w:pPr>
      <w:r>
        <w:rPr>
          <w:rFonts w:cs="Arial"/>
          <w:color w:val="444441"/>
        </w:rPr>
        <w:t>Intra-University MVP Competition  ·  Department of CIS</w:t>
      </w:r>
    </w:p>
    <w:p w14:paraId="081131DB" w14:textId="77777777" w:rsidR="00F45D38" w:rsidRDefault="00F45D38">
      <w:pPr>
        <w:spacing w:after="500" w:line="340" w:lineRule="auto"/>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5D38" w14:paraId="18530152" w14:textId="77777777" w:rsidTr="005328A7">
        <w:trPr>
          <w:jc w:val="center"/>
        </w:trPr>
        <w:tc>
          <w:tcPr>
            <w:tcW w:w="9026" w:type="dxa"/>
            <w:tcBorders>
              <w:top w:val="single" w:sz="16" w:space="0" w:color="0D2D6B"/>
              <w:left w:val="none" w:sz="0" w:space="0" w:color="FFFFFF"/>
              <w:bottom w:val="single" w:sz="16" w:space="0" w:color="0D2D6B"/>
              <w:right w:val="none" w:sz="0" w:space="0" w:color="FFFFFF"/>
            </w:tcBorders>
            <w:shd w:val="clear" w:color="auto" w:fill="0D2D6B"/>
            <w:tcMar>
              <w:top w:w="160" w:type="dxa"/>
              <w:left w:w="240" w:type="dxa"/>
              <w:bottom w:w="160" w:type="dxa"/>
              <w:right w:w="240" w:type="dxa"/>
            </w:tcMar>
          </w:tcPr>
          <w:p w14:paraId="16B258A2" w14:textId="77777777" w:rsidR="00F45D38" w:rsidRDefault="00000000">
            <w:pPr>
              <w:spacing w:after="40" w:line="340" w:lineRule="auto"/>
              <w:jc w:val="center"/>
            </w:pPr>
            <w:r>
              <w:rPr>
                <w:rFonts w:cs="Arial"/>
                <w:b/>
                <w:bCs/>
                <w:color w:val="FFFFFF"/>
                <w:sz w:val="56"/>
                <w:szCs w:val="56"/>
              </w:rPr>
              <w:t>EduGuard</w:t>
            </w:r>
          </w:p>
          <w:p w14:paraId="52FEE98F" w14:textId="77777777" w:rsidR="00F45D38" w:rsidRDefault="00000000">
            <w:pPr>
              <w:spacing w:after="160" w:line="340" w:lineRule="auto"/>
              <w:jc w:val="center"/>
            </w:pPr>
            <w:r>
              <w:rPr>
                <w:rFonts w:cs="Arial"/>
                <w:color w:val="D6E4F7"/>
                <w:sz w:val="26"/>
                <w:szCs w:val="26"/>
              </w:rPr>
              <w:t>Student Dropout Risk Prediction &amp; Early Intervention System</w:t>
            </w:r>
          </w:p>
        </w:tc>
      </w:tr>
    </w:tbl>
    <w:p w14:paraId="43666F9F" w14:textId="77777777" w:rsidR="00F45D38" w:rsidRDefault="00F45D38">
      <w:pPr>
        <w:spacing w:after="400" w:line="340" w:lineRule="auto"/>
      </w:pPr>
    </w:p>
    <w:p w14:paraId="16F24CF6" w14:textId="77777777" w:rsidR="005328A7" w:rsidRDefault="005328A7" w:rsidP="005328A7">
      <w:pPr>
        <w:spacing w:after="73" w:line="259" w:lineRule="auto"/>
        <w:ind w:left="126"/>
        <w:jc w:val="center"/>
      </w:pPr>
      <w:r>
        <w:rPr>
          <w:b/>
          <w:sz w:val="28"/>
        </w:rPr>
        <w:t xml:space="preserve">Submitted By </w:t>
      </w:r>
    </w:p>
    <w:p w14:paraId="687F420C" w14:textId="77777777" w:rsidR="005328A7" w:rsidRDefault="005328A7" w:rsidP="005328A7">
      <w:pPr>
        <w:spacing w:line="259" w:lineRule="auto"/>
      </w:pPr>
      <w:r>
        <w:rPr>
          <w:b/>
          <w:sz w:val="20"/>
        </w:rPr>
        <w:t xml:space="preserve"> </w:t>
      </w:r>
    </w:p>
    <w:tbl>
      <w:tblPr>
        <w:tblStyle w:val="TableGrid"/>
        <w:tblW w:w="4890" w:type="dxa"/>
        <w:tblInd w:w="2517" w:type="dxa"/>
        <w:tblCellMar>
          <w:top w:w="7" w:type="dxa"/>
          <w:left w:w="115" w:type="dxa"/>
          <w:right w:w="115" w:type="dxa"/>
        </w:tblCellMar>
        <w:tblLook w:val="04A0" w:firstRow="1" w:lastRow="0" w:firstColumn="1" w:lastColumn="0" w:noHBand="0" w:noVBand="1"/>
      </w:tblPr>
      <w:tblGrid>
        <w:gridCol w:w="2684"/>
        <w:gridCol w:w="2206"/>
      </w:tblGrid>
      <w:tr w:rsidR="005328A7" w14:paraId="77168533" w14:textId="77777777" w:rsidTr="005328A7">
        <w:trPr>
          <w:trHeight w:val="336"/>
        </w:trPr>
        <w:tc>
          <w:tcPr>
            <w:tcW w:w="2684" w:type="dxa"/>
            <w:tcBorders>
              <w:top w:val="single" w:sz="4" w:space="0" w:color="000000"/>
              <w:left w:val="single" w:sz="4" w:space="0" w:color="000000"/>
              <w:bottom w:val="single" w:sz="4" w:space="0" w:color="000000"/>
              <w:right w:val="single" w:sz="4" w:space="0" w:color="000000"/>
            </w:tcBorders>
          </w:tcPr>
          <w:p w14:paraId="7515A78A" w14:textId="77777777" w:rsidR="005328A7" w:rsidRDefault="005328A7" w:rsidP="00D75B4B">
            <w:pPr>
              <w:spacing w:line="259" w:lineRule="auto"/>
              <w:ind w:left="11"/>
              <w:jc w:val="center"/>
            </w:pPr>
            <w:r>
              <w:rPr>
                <w:b/>
              </w:rPr>
              <w:t xml:space="preserve">Student Name </w:t>
            </w:r>
          </w:p>
        </w:tc>
        <w:tc>
          <w:tcPr>
            <w:tcW w:w="2206" w:type="dxa"/>
            <w:tcBorders>
              <w:top w:val="single" w:sz="4" w:space="0" w:color="000000"/>
              <w:left w:val="single" w:sz="4" w:space="0" w:color="000000"/>
              <w:bottom w:val="single" w:sz="4" w:space="0" w:color="000000"/>
              <w:right w:val="single" w:sz="4" w:space="0" w:color="000000"/>
            </w:tcBorders>
          </w:tcPr>
          <w:p w14:paraId="5AC94986" w14:textId="77777777" w:rsidR="005328A7" w:rsidRDefault="005328A7" w:rsidP="00D75B4B">
            <w:pPr>
              <w:spacing w:line="259" w:lineRule="auto"/>
              <w:ind w:left="18"/>
              <w:jc w:val="center"/>
            </w:pPr>
            <w:r>
              <w:rPr>
                <w:b/>
              </w:rPr>
              <w:t xml:space="preserve">Student ID </w:t>
            </w:r>
          </w:p>
        </w:tc>
      </w:tr>
      <w:tr w:rsidR="005328A7" w14:paraId="30D6550D" w14:textId="77777777" w:rsidTr="005328A7">
        <w:trPr>
          <w:trHeight w:val="336"/>
        </w:trPr>
        <w:tc>
          <w:tcPr>
            <w:tcW w:w="2684" w:type="dxa"/>
            <w:tcBorders>
              <w:top w:val="single" w:sz="4" w:space="0" w:color="000000"/>
              <w:left w:val="single" w:sz="4" w:space="0" w:color="000000"/>
              <w:bottom w:val="single" w:sz="4" w:space="0" w:color="000000"/>
              <w:right w:val="single" w:sz="4" w:space="0" w:color="000000"/>
            </w:tcBorders>
          </w:tcPr>
          <w:p w14:paraId="3600E878" w14:textId="3EDD8FDF" w:rsidR="005328A7" w:rsidRDefault="005328A7" w:rsidP="00D75B4B">
            <w:pPr>
              <w:spacing w:line="259" w:lineRule="auto"/>
              <w:ind w:right="1"/>
              <w:jc w:val="center"/>
            </w:pPr>
            <w:r>
              <w:t>Jaherun Hasan Rimon</w:t>
            </w:r>
          </w:p>
        </w:tc>
        <w:tc>
          <w:tcPr>
            <w:tcW w:w="2206" w:type="dxa"/>
            <w:tcBorders>
              <w:top w:val="single" w:sz="4" w:space="0" w:color="000000"/>
              <w:left w:val="single" w:sz="4" w:space="0" w:color="000000"/>
              <w:bottom w:val="single" w:sz="4" w:space="0" w:color="000000"/>
              <w:right w:val="single" w:sz="4" w:space="0" w:color="000000"/>
            </w:tcBorders>
          </w:tcPr>
          <w:p w14:paraId="5BE30F7F" w14:textId="389BDC90" w:rsidR="005328A7" w:rsidRDefault="005328A7" w:rsidP="00D75B4B">
            <w:pPr>
              <w:spacing w:line="259" w:lineRule="auto"/>
              <w:ind w:left="2"/>
              <w:jc w:val="center"/>
            </w:pPr>
            <w:r>
              <w:t>241-15-914</w:t>
            </w:r>
          </w:p>
        </w:tc>
      </w:tr>
      <w:tr w:rsidR="005328A7" w14:paraId="021A84B1" w14:textId="77777777" w:rsidTr="005328A7">
        <w:trPr>
          <w:trHeight w:val="615"/>
        </w:trPr>
        <w:tc>
          <w:tcPr>
            <w:tcW w:w="2684" w:type="dxa"/>
            <w:tcBorders>
              <w:top w:val="single" w:sz="4" w:space="0" w:color="000000"/>
              <w:left w:val="single" w:sz="4" w:space="0" w:color="000000"/>
              <w:bottom w:val="single" w:sz="4" w:space="0" w:color="000000"/>
              <w:right w:val="single" w:sz="4" w:space="0" w:color="000000"/>
            </w:tcBorders>
          </w:tcPr>
          <w:p w14:paraId="2989AC5D" w14:textId="180F28F0" w:rsidR="005328A7" w:rsidRDefault="005D06AE" w:rsidP="00D75B4B">
            <w:pPr>
              <w:spacing w:line="259" w:lineRule="auto"/>
              <w:jc w:val="center"/>
            </w:pPr>
            <w:r>
              <w:t xml:space="preserve">MD. Farhan Sadik </w:t>
            </w:r>
            <w:r w:rsidR="005328A7">
              <w:t>Udoy</w:t>
            </w:r>
          </w:p>
        </w:tc>
        <w:tc>
          <w:tcPr>
            <w:tcW w:w="2206" w:type="dxa"/>
            <w:tcBorders>
              <w:top w:val="single" w:sz="4" w:space="0" w:color="000000"/>
              <w:left w:val="single" w:sz="4" w:space="0" w:color="000000"/>
              <w:bottom w:val="single" w:sz="4" w:space="0" w:color="000000"/>
              <w:right w:val="single" w:sz="4" w:space="0" w:color="000000"/>
            </w:tcBorders>
          </w:tcPr>
          <w:p w14:paraId="21A6410E" w14:textId="25EB027A" w:rsidR="005328A7" w:rsidRDefault="005328A7" w:rsidP="00D75B4B">
            <w:pPr>
              <w:spacing w:line="259" w:lineRule="auto"/>
              <w:ind w:left="2"/>
              <w:jc w:val="center"/>
            </w:pPr>
            <w:r>
              <w:t>2</w:t>
            </w:r>
            <w:r w:rsidR="005D06AE">
              <w:t>5</w:t>
            </w:r>
            <w:r>
              <w:t>1-15-0</w:t>
            </w:r>
            <w:r w:rsidR="005D06AE">
              <w:t>65</w:t>
            </w:r>
          </w:p>
        </w:tc>
      </w:tr>
    </w:tbl>
    <w:p w14:paraId="5B299038" w14:textId="77777777" w:rsidR="00112BF8" w:rsidRDefault="00112BF8" w:rsidP="00112BF8">
      <w:pPr>
        <w:spacing w:after="300" w:line="340" w:lineRule="auto"/>
        <w:jc w:val="center"/>
        <w:rPr>
          <w:bCs/>
          <w:sz w:val="28"/>
        </w:rPr>
      </w:pPr>
    </w:p>
    <w:p w14:paraId="7260BA68" w14:textId="0E739386" w:rsidR="005328A7" w:rsidRPr="00112BF8" w:rsidRDefault="00112BF8" w:rsidP="00112BF8">
      <w:pPr>
        <w:spacing w:after="300" w:line="340" w:lineRule="auto"/>
        <w:jc w:val="center"/>
        <w:rPr>
          <w:bCs/>
        </w:rPr>
      </w:pPr>
      <w:r w:rsidRPr="00112BF8">
        <w:rPr>
          <w:bCs/>
          <w:sz w:val="28"/>
        </w:rPr>
        <w:t xml:space="preserve">Department of </w:t>
      </w:r>
      <w:r w:rsidR="005328A7" w:rsidRPr="005D06AE">
        <w:rPr>
          <w:bCs/>
          <w:sz w:val="28"/>
        </w:rPr>
        <w:t>Computer Science and Engineering Department</w:t>
      </w:r>
    </w:p>
    <w:p w14:paraId="2F3908D5" w14:textId="77777777" w:rsidR="005328A7" w:rsidRDefault="005328A7">
      <w:pPr>
        <w:spacing w:after="300" w:line="340" w:lineRule="auto"/>
      </w:pPr>
    </w:p>
    <w:p w14:paraId="2315A0D9" w14:textId="77777777" w:rsidR="005328A7" w:rsidRDefault="005328A7">
      <w:pPr>
        <w:spacing w:after="300" w:line="340" w:lineRule="auto"/>
      </w:pPr>
    </w:p>
    <w:p w14:paraId="33EC7CE2" w14:textId="77777777" w:rsidR="005328A7" w:rsidRDefault="005328A7" w:rsidP="005328A7">
      <w:pPr>
        <w:spacing w:after="299" w:line="259" w:lineRule="auto"/>
        <w:ind w:left="3594"/>
      </w:pPr>
      <w:r>
        <w:rPr>
          <w:noProof/>
        </w:rPr>
        <w:drawing>
          <wp:inline distT="0" distB="0" distL="0" distR="0" wp14:anchorId="63F8A918" wp14:editId="557BE378">
            <wp:extent cx="1343025" cy="1343025"/>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8"/>
                    <a:stretch>
                      <a:fillRect/>
                    </a:stretch>
                  </pic:blipFill>
                  <pic:spPr>
                    <a:xfrm>
                      <a:off x="0" y="0"/>
                      <a:ext cx="1343025" cy="1343025"/>
                    </a:xfrm>
                    <a:prstGeom prst="rect">
                      <a:avLst/>
                    </a:prstGeom>
                  </pic:spPr>
                </pic:pic>
              </a:graphicData>
            </a:graphic>
          </wp:inline>
        </w:drawing>
      </w:r>
    </w:p>
    <w:p w14:paraId="127FB8C8" w14:textId="77777777" w:rsidR="005328A7" w:rsidRDefault="005328A7" w:rsidP="005328A7">
      <w:pPr>
        <w:spacing w:after="26" w:line="259" w:lineRule="auto"/>
        <w:ind w:left="126" w:right="11"/>
        <w:jc w:val="center"/>
      </w:pPr>
      <w:r>
        <w:rPr>
          <w:b/>
          <w:sz w:val="28"/>
        </w:rPr>
        <w:t xml:space="preserve">DAFFODIL INTERNATIONAL UNIVERSITY </w:t>
      </w:r>
    </w:p>
    <w:p w14:paraId="48E0797E" w14:textId="77777777" w:rsidR="005328A7" w:rsidRDefault="005328A7" w:rsidP="005328A7">
      <w:pPr>
        <w:spacing w:after="73" w:line="259" w:lineRule="auto"/>
        <w:ind w:left="126" w:right="3"/>
        <w:jc w:val="center"/>
      </w:pPr>
      <w:r>
        <w:rPr>
          <w:b/>
          <w:sz w:val="28"/>
        </w:rPr>
        <w:t xml:space="preserve">Dhaka, Bangladesh </w:t>
      </w:r>
    </w:p>
    <w:p w14:paraId="66A1B063" w14:textId="13CBB87F" w:rsidR="005328A7" w:rsidRDefault="005328A7" w:rsidP="005328A7">
      <w:pPr>
        <w:spacing w:after="3" w:line="259" w:lineRule="auto"/>
        <w:ind w:left="10"/>
      </w:pPr>
      <w:r>
        <w:rPr>
          <w:b/>
        </w:rPr>
        <w:t xml:space="preserve">                                                                      April </w:t>
      </w:r>
      <w:r w:rsidR="001855CC">
        <w:rPr>
          <w:b/>
        </w:rPr>
        <w:t>30</w:t>
      </w:r>
      <w:r>
        <w:rPr>
          <w:b/>
        </w:rPr>
        <w:t>, 2026</w:t>
      </w:r>
    </w:p>
    <w:p w14:paraId="3CE4E330" w14:textId="77777777" w:rsidR="005328A7" w:rsidRDefault="005328A7">
      <w:pPr>
        <w:spacing w:after="300" w:line="340" w:lineRule="auto"/>
      </w:pPr>
    </w:p>
    <w:p w14:paraId="189A67A1" w14:textId="77777777" w:rsidR="00F45D38" w:rsidRDefault="00000000">
      <w:pPr>
        <w:pBdr>
          <w:top w:val="single" w:sz="4" w:space="2" w:color="D3D1C7"/>
        </w:pBdr>
        <w:jc w:val="center"/>
      </w:pPr>
      <w:r>
        <w:rPr>
          <w:rFonts w:cs="Arial"/>
          <w:color w:val="444441"/>
          <w:sz w:val="18"/>
          <w:szCs w:val="18"/>
        </w:rPr>
        <w:t>This proposal is submitted in fulfilment of the entry requirements for the DIU AI Project Competition 2026, organised by the Department of Computer and Information Science (CIS), Daffodil International University.</w:t>
      </w:r>
    </w:p>
    <w:p w14:paraId="76863DC3" w14:textId="77777777" w:rsidR="00F45D38" w:rsidRDefault="00000000">
      <w:pPr>
        <w:spacing w:after="160" w:line="340" w:lineRule="auto"/>
      </w:pPr>
      <w:r>
        <w:br w:type="page"/>
      </w:r>
    </w:p>
    <w:sdt>
      <w:sdtPr>
        <w:rPr>
          <w:rFonts w:ascii="Arial" w:eastAsia="Arial" w:hAnsi="Arial" w:cs="Vrinda"/>
          <w:b w:val="0"/>
          <w:bCs w:val="0"/>
          <w:color w:val="auto"/>
          <w:sz w:val="32"/>
          <w:szCs w:val="32"/>
          <w:lang w:val="en-BD" w:eastAsia="en-GB" w:bidi="bn-IN"/>
        </w:rPr>
        <w:id w:val="1242063980"/>
        <w:docPartObj>
          <w:docPartGallery w:val="Table of Contents"/>
          <w:docPartUnique/>
        </w:docPartObj>
      </w:sdtPr>
      <w:sdtEndPr>
        <w:rPr>
          <w:noProof/>
          <w:sz w:val="22"/>
          <w:szCs w:val="22"/>
        </w:rPr>
      </w:sdtEndPr>
      <w:sdtContent>
        <w:p w14:paraId="391BE393" w14:textId="4F2281F1" w:rsidR="005D06AE" w:rsidRPr="005D06AE" w:rsidRDefault="005D06AE">
          <w:pPr>
            <w:pStyle w:val="TOCHeading"/>
            <w:rPr>
              <w:sz w:val="32"/>
              <w:szCs w:val="32"/>
            </w:rPr>
          </w:pPr>
          <w:r w:rsidRPr="005D06AE">
            <w:rPr>
              <w:sz w:val="32"/>
              <w:szCs w:val="32"/>
            </w:rPr>
            <w:t>Table of Contents</w:t>
          </w:r>
        </w:p>
        <w:p w14:paraId="606A7E06" w14:textId="582CDCF0" w:rsidR="005D06AE" w:rsidRDefault="005D06AE">
          <w:pPr>
            <w:pStyle w:val="TOC1"/>
            <w:tabs>
              <w:tab w:val="right" w:leader="dot" w:pos="9616"/>
            </w:tabs>
            <w:rPr>
              <w:rFonts w:eastAsiaTheme="minorEastAsia"/>
              <w:b w:val="0"/>
              <w:bCs w:val="0"/>
              <w:i w:val="0"/>
              <w:iCs w:val="0"/>
              <w:noProof/>
              <w:kern w:val="2"/>
              <w:szCs w:val="30"/>
              <w14:ligatures w14:val="standardContextual"/>
            </w:rPr>
          </w:pPr>
          <w:r>
            <w:rPr>
              <w:b w:val="0"/>
              <w:bCs w:val="0"/>
            </w:rPr>
            <w:fldChar w:fldCharType="begin"/>
          </w:r>
          <w:r>
            <w:instrText xml:space="preserve"> TOC \o "1-3" \h \z \u </w:instrText>
          </w:r>
          <w:r>
            <w:rPr>
              <w:b w:val="0"/>
              <w:bCs w:val="0"/>
            </w:rPr>
            <w:fldChar w:fldCharType="separate"/>
          </w:r>
          <w:hyperlink w:anchor="_Toc227618143" w:history="1">
            <w:r w:rsidRPr="0091523F">
              <w:rPr>
                <w:rStyle w:val="Hyperlink"/>
                <w:noProof/>
              </w:rPr>
              <w:t>1. Executive Summary</w:t>
            </w:r>
            <w:r>
              <w:rPr>
                <w:noProof/>
                <w:webHidden/>
              </w:rPr>
              <w:tab/>
            </w:r>
            <w:r>
              <w:rPr>
                <w:noProof/>
                <w:webHidden/>
              </w:rPr>
              <w:fldChar w:fldCharType="begin"/>
            </w:r>
            <w:r>
              <w:rPr>
                <w:noProof/>
                <w:webHidden/>
              </w:rPr>
              <w:instrText xml:space="preserve"> PAGEREF _Toc227618143 \h </w:instrText>
            </w:r>
            <w:r>
              <w:rPr>
                <w:noProof/>
                <w:webHidden/>
              </w:rPr>
            </w:r>
            <w:r>
              <w:rPr>
                <w:noProof/>
                <w:webHidden/>
              </w:rPr>
              <w:fldChar w:fldCharType="separate"/>
            </w:r>
            <w:r>
              <w:rPr>
                <w:noProof/>
                <w:webHidden/>
              </w:rPr>
              <w:t>4</w:t>
            </w:r>
            <w:r>
              <w:rPr>
                <w:noProof/>
                <w:webHidden/>
              </w:rPr>
              <w:fldChar w:fldCharType="end"/>
            </w:r>
          </w:hyperlink>
        </w:p>
        <w:p w14:paraId="70718C63" w14:textId="3C069E17"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44" w:history="1">
            <w:r w:rsidRPr="0091523F">
              <w:rPr>
                <w:rStyle w:val="Hyperlink"/>
                <w:noProof/>
              </w:rPr>
              <w:t>2. Problem Statement</w:t>
            </w:r>
            <w:r>
              <w:rPr>
                <w:noProof/>
                <w:webHidden/>
              </w:rPr>
              <w:tab/>
            </w:r>
            <w:r>
              <w:rPr>
                <w:noProof/>
                <w:webHidden/>
              </w:rPr>
              <w:fldChar w:fldCharType="begin"/>
            </w:r>
            <w:r>
              <w:rPr>
                <w:noProof/>
                <w:webHidden/>
              </w:rPr>
              <w:instrText xml:space="preserve"> PAGEREF _Toc227618144 \h </w:instrText>
            </w:r>
            <w:r>
              <w:rPr>
                <w:noProof/>
                <w:webHidden/>
              </w:rPr>
            </w:r>
            <w:r>
              <w:rPr>
                <w:noProof/>
                <w:webHidden/>
              </w:rPr>
              <w:fldChar w:fldCharType="separate"/>
            </w:r>
            <w:r>
              <w:rPr>
                <w:noProof/>
                <w:webHidden/>
              </w:rPr>
              <w:t>5</w:t>
            </w:r>
            <w:r>
              <w:rPr>
                <w:noProof/>
                <w:webHidden/>
              </w:rPr>
              <w:fldChar w:fldCharType="end"/>
            </w:r>
          </w:hyperlink>
        </w:p>
        <w:p w14:paraId="4F23947F" w14:textId="40230538"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45" w:history="1">
            <w:r w:rsidRPr="0091523F">
              <w:rPr>
                <w:rStyle w:val="Hyperlink"/>
                <w:noProof/>
              </w:rPr>
              <w:t>2.1  The Scale of the Problem</w:t>
            </w:r>
            <w:r>
              <w:rPr>
                <w:noProof/>
                <w:webHidden/>
              </w:rPr>
              <w:tab/>
            </w:r>
            <w:r>
              <w:rPr>
                <w:noProof/>
                <w:webHidden/>
              </w:rPr>
              <w:fldChar w:fldCharType="begin"/>
            </w:r>
            <w:r>
              <w:rPr>
                <w:noProof/>
                <w:webHidden/>
              </w:rPr>
              <w:instrText xml:space="preserve"> PAGEREF _Toc227618145 \h </w:instrText>
            </w:r>
            <w:r>
              <w:rPr>
                <w:noProof/>
                <w:webHidden/>
              </w:rPr>
            </w:r>
            <w:r>
              <w:rPr>
                <w:noProof/>
                <w:webHidden/>
              </w:rPr>
              <w:fldChar w:fldCharType="separate"/>
            </w:r>
            <w:r>
              <w:rPr>
                <w:noProof/>
                <w:webHidden/>
              </w:rPr>
              <w:t>5</w:t>
            </w:r>
            <w:r>
              <w:rPr>
                <w:noProof/>
                <w:webHidden/>
              </w:rPr>
              <w:fldChar w:fldCharType="end"/>
            </w:r>
          </w:hyperlink>
        </w:p>
        <w:p w14:paraId="2304A095" w14:textId="06F934BD"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46" w:history="1">
            <w:r w:rsidRPr="0091523F">
              <w:rPr>
                <w:rStyle w:val="Hyperlink"/>
                <w:noProof/>
              </w:rPr>
              <w:t>2.2  The Missing System</w:t>
            </w:r>
            <w:r>
              <w:rPr>
                <w:noProof/>
                <w:webHidden/>
              </w:rPr>
              <w:tab/>
            </w:r>
            <w:r>
              <w:rPr>
                <w:noProof/>
                <w:webHidden/>
              </w:rPr>
              <w:fldChar w:fldCharType="begin"/>
            </w:r>
            <w:r>
              <w:rPr>
                <w:noProof/>
                <w:webHidden/>
              </w:rPr>
              <w:instrText xml:space="preserve"> PAGEREF _Toc227618146 \h </w:instrText>
            </w:r>
            <w:r>
              <w:rPr>
                <w:noProof/>
                <w:webHidden/>
              </w:rPr>
            </w:r>
            <w:r>
              <w:rPr>
                <w:noProof/>
                <w:webHidden/>
              </w:rPr>
              <w:fldChar w:fldCharType="separate"/>
            </w:r>
            <w:r>
              <w:rPr>
                <w:noProof/>
                <w:webHidden/>
              </w:rPr>
              <w:t>5</w:t>
            </w:r>
            <w:r>
              <w:rPr>
                <w:noProof/>
                <w:webHidden/>
              </w:rPr>
              <w:fldChar w:fldCharType="end"/>
            </w:r>
          </w:hyperlink>
        </w:p>
        <w:p w14:paraId="039142CF" w14:textId="4F41A587"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47" w:history="1">
            <w:r w:rsidRPr="0091523F">
              <w:rPr>
                <w:rStyle w:val="Hyperlink"/>
                <w:noProof/>
              </w:rPr>
              <w:t>2.3  Why Now</w:t>
            </w:r>
            <w:r>
              <w:rPr>
                <w:noProof/>
                <w:webHidden/>
              </w:rPr>
              <w:tab/>
            </w:r>
            <w:r>
              <w:rPr>
                <w:noProof/>
                <w:webHidden/>
              </w:rPr>
              <w:fldChar w:fldCharType="begin"/>
            </w:r>
            <w:r>
              <w:rPr>
                <w:noProof/>
                <w:webHidden/>
              </w:rPr>
              <w:instrText xml:space="preserve"> PAGEREF _Toc227618147 \h </w:instrText>
            </w:r>
            <w:r>
              <w:rPr>
                <w:noProof/>
                <w:webHidden/>
              </w:rPr>
            </w:r>
            <w:r>
              <w:rPr>
                <w:noProof/>
                <w:webHidden/>
              </w:rPr>
              <w:fldChar w:fldCharType="separate"/>
            </w:r>
            <w:r>
              <w:rPr>
                <w:noProof/>
                <w:webHidden/>
              </w:rPr>
              <w:t>6</w:t>
            </w:r>
            <w:r>
              <w:rPr>
                <w:noProof/>
                <w:webHidden/>
              </w:rPr>
              <w:fldChar w:fldCharType="end"/>
            </w:r>
          </w:hyperlink>
        </w:p>
        <w:p w14:paraId="76BCA808" w14:textId="2ADFC847"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48" w:history="1">
            <w:r w:rsidRPr="0091523F">
              <w:rPr>
                <w:rStyle w:val="Hyperlink"/>
                <w:noProof/>
              </w:rPr>
              <w:t>3. Proposed Solution — EduGuard</w:t>
            </w:r>
            <w:r>
              <w:rPr>
                <w:noProof/>
                <w:webHidden/>
              </w:rPr>
              <w:tab/>
            </w:r>
            <w:r>
              <w:rPr>
                <w:noProof/>
                <w:webHidden/>
              </w:rPr>
              <w:fldChar w:fldCharType="begin"/>
            </w:r>
            <w:r>
              <w:rPr>
                <w:noProof/>
                <w:webHidden/>
              </w:rPr>
              <w:instrText xml:space="preserve"> PAGEREF _Toc227618148 \h </w:instrText>
            </w:r>
            <w:r>
              <w:rPr>
                <w:noProof/>
                <w:webHidden/>
              </w:rPr>
            </w:r>
            <w:r>
              <w:rPr>
                <w:noProof/>
                <w:webHidden/>
              </w:rPr>
              <w:fldChar w:fldCharType="separate"/>
            </w:r>
            <w:r>
              <w:rPr>
                <w:noProof/>
                <w:webHidden/>
              </w:rPr>
              <w:t>7</w:t>
            </w:r>
            <w:r>
              <w:rPr>
                <w:noProof/>
                <w:webHidden/>
              </w:rPr>
              <w:fldChar w:fldCharType="end"/>
            </w:r>
          </w:hyperlink>
        </w:p>
        <w:p w14:paraId="3E873AE2" w14:textId="0319BD42"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49" w:history="1">
            <w:r w:rsidRPr="0091523F">
              <w:rPr>
                <w:rStyle w:val="Hyperlink"/>
                <w:noProof/>
              </w:rPr>
              <w:t>3.1  What EduGuard Does</w:t>
            </w:r>
            <w:r>
              <w:rPr>
                <w:noProof/>
                <w:webHidden/>
              </w:rPr>
              <w:tab/>
            </w:r>
            <w:r>
              <w:rPr>
                <w:noProof/>
                <w:webHidden/>
              </w:rPr>
              <w:fldChar w:fldCharType="begin"/>
            </w:r>
            <w:r>
              <w:rPr>
                <w:noProof/>
                <w:webHidden/>
              </w:rPr>
              <w:instrText xml:space="preserve"> PAGEREF _Toc227618149 \h </w:instrText>
            </w:r>
            <w:r>
              <w:rPr>
                <w:noProof/>
                <w:webHidden/>
              </w:rPr>
            </w:r>
            <w:r>
              <w:rPr>
                <w:noProof/>
                <w:webHidden/>
              </w:rPr>
              <w:fldChar w:fldCharType="separate"/>
            </w:r>
            <w:r>
              <w:rPr>
                <w:noProof/>
                <w:webHidden/>
              </w:rPr>
              <w:t>7</w:t>
            </w:r>
            <w:r>
              <w:rPr>
                <w:noProof/>
                <w:webHidden/>
              </w:rPr>
              <w:fldChar w:fldCharType="end"/>
            </w:r>
          </w:hyperlink>
        </w:p>
        <w:p w14:paraId="64EAD33B" w14:textId="3F3C36A9"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50" w:history="1">
            <w:r w:rsidRPr="0091523F">
              <w:rPr>
                <w:rStyle w:val="Hyperlink"/>
                <w:noProof/>
              </w:rPr>
              <w:t>3.2  What Makes It Different</w:t>
            </w:r>
            <w:r>
              <w:rPr>
                <w:noProof/>
                <w:webHidden/>
              </w:rPr>
              <w:tab/>
            </w:r>
            <w:r>
              <w:rPr>
                <w:noProof/>
                <w:webHidden/>
              </w:rPr>
              <w:fldChar w:fldCharType="begin"/>
            </w:r>
            <w:r>
              <w:rPr>
                <w:noProof/>
                <w:webHidden/>
              </w:rPr>
              <w:instrText xml:space="preserve"> PAGEREF _Toc227618150 \h </w:instrText>
            </w:r>
            <w:r>
              <w:rPr>
                <w:noProof/>
                <w:webHidden/>
              </w:rPr>
            </w:r>
            <w:r>
              <w:rPr>
                <w:noProof/>
                <w:webHidden/>
              </w:rPr>
              <w:fldChar w:fldCharType="separate"/>
            </w:r>
            <w:r>
              <w:rPr>
                <w:noProof/>
                <w:webHidden/>
              </w:rPr>
              <w:t>7</w:t>
            </w:r>
            <w:r>
              <w:rPr>
                <w:noProof/>
                <w:webHidden/>
              </w:rPr>
              <w:fldChar w:fldCharType="end"/>
            </w:r>
          </w:hyperlink>
        </w:p>
        <w:p w14:paraId="1FB66430" w14:textId="067EB1B5"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51" w:history="1">
            <w:r w:rsidRPr="0091523F">
              <w:rPr>
                <w:rStyle w:val="Hyperlink"/>
                <w:noProof/>
              </w:rPr>
              <w:t>3.3  System Name &amp; Branding</w:t>
            </w:r>
            <w:r>
              <w:rPr>
                <w:noProof/>
                <w:webHidden/>
              </w:rPr>
              <w:tab/>
            </w:r>
            <w:r>
              <w:rPr>
                <w:noProof/>
                <w:webHidden/>
              </w:rPr>
              <w:fldChar w:fldCharType="begin"/>
            </w:r>
            <w:r>
              <w:rPr>
                <w:noProof/>
                <w:webHidden/>
              </w:rPr>
              <w:instrText xml:space="preserve"> PAGEREF _Toc227618151 \h </w:instrText>
            </w:r>
            <w:r>
              <w:rPr>
                <w:noProof/>
                <w:webHidden/>
              </w:rPr>
            </w:r>
            <w:r>
              <w:rPr>
                <w:noProof/>
                <w:webHidden/>
              </w:rPr>
              <w:fldChar w:fldCharType="separate"/>
            </w:r>
            <w:r>
              <w:rPr>
                <w:noProof/>
                <w:webHidden/>
              </w:rPr>
              <w:t>7</w:t>
            </w:r>
            <w:r>
              <w:rPr>
                <w:noProof/>
                <w:webHidden/>
              </w:rPr>
              <w:fldChar w:fldCharType="end"/>
            </w:r>
          </w:hyperlink>
        </w:p>
        <w:p w14:paraId="332E528A" w14:textId="11253EB5"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52" w:history="1">
            <w:r w:rsidRPr="0091523F">
              <w:rPr>
                <w:rStyle w:val="Hyperlink"/>
                <w:noProof/>
              </w:rPr>
              <w:t>4. Core Features &amp; System Modules</w:t>
            </w:r>
            <w:r>
              <w:rPr>
                <w:noProof/>
                <w:webHidden/>
              </w:rPr>
              <w:tab/>
            </w:r>
            <w:r>
              <w:rPr>
                <w:noProof/>
                <w:webHidden/>
              </w:rPr>
              <w:fldChar w:fldCharType="begin"/>
            </w:r>
            <w:r>
              <w:rPr>
                <w:noProof/>
                <w:webHidden/>
              </w:rPr>
              <w:instrText xml:space="preserve"> PAGEREF _Toc227618152 \h </w:instrText>
            </w:r>
            <w:r>
              <w:rPr>
                <w:noProof/>
                <w:webHidden/>
              </w:rPr>
            </w:r>
            <w:r>
              <w:rPr>
                <w:noProof/>
                <w:webHidden/>
              </w:rPr>
              <w:fldChar w:fldCharType="separate"/>
            </w:r>
            <w:r>
              <w:rPr>
                <w:noProof/>
                <w:webHidden/>
              </w:rPr>
              <w:t>8</w:t>
            </w:r>
            <w:r>
              <w:rPr>
                <w:noProof/>
                <w:webHidden/>
              </w:rPr>
              <w:fldChar w:fldCharType="end"/>
            </w:r>
          </w:hyperlink>
        </w:p>
        <w:p w14:paraId="13214E74" w14:textId="1878A2E5"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53" w:history="1">
            <w:r w:rsidRPr="0091523F">
              <w:rPr>
                <w:rStyle w:val="Hyperlink"/>
                <w:noProof/>
              </w:rPr>
              <w:t>4.1  MVP Features (Competition Deliverable)</w:t>
            </w:r>
            <w:r>
              <w:rPr>
                <w:noProof/>
                <w:webHidden/>
              </w:rPr>
              <w:tab/>
            </w:r>
            <w:r>
              <w:rPr>
                <w:noProof/>
                <w:webHidden/>
              </w:rPr>
              <w:fldChar w:fldCharType="begin"/>
            </w:r>
            <w:r>
              <w:rPr>
                <w:noProof/>
                <w:webHidden/>
              </w:rPr>
              <w:instrText xml:space="preserve"> PAGEREF _Toc227618153 \h </w:instrText>
            </w:r>
            <w:r>
              <w:rPr>
                <w:noProof/>
                <w:webHidden/>
              </w:rPr>
            </w:r>
            <w:r>
              <w:rPr>
                <w:noProof/>
                <w:webHidden/>
              </w:rPr>
              <w:fldChar w:fldCharType="separate"/>
            </w:r>
            <w:r>
              <w:rPr>
                <w:noProof/>
                <w:webHidden/>
              </w:rPr>
              <w:t>8</w:t>
            </w:r>
            <w:r>
              <w:rPr>
                <w:noProof/>
                <w:webHidden/>
              </w:rPr>
              <w:fldChar w:fldCharType="end"/>
            </w:r>
          </w:hyperlink>
        </w:p>
        <w:p w14:paraId="7FCB7534" w14:textId="19ED7A41"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54" w:history="1">
            <w:r w:rsidRPr="0091523F">
              <w:rPr>
                <w:rStyle w:val="Hyperlink"/>
                <w:noProof/>
              </w:rPr>
              <w:t>4.2  Level 2 Features (Proposal Differentiators)</w:t>
            </w:r>
            <w:r>
              <w:rPr>
                <w:noProof/>
                <w:webHidden/>
              </w:rPr>
              <w:tab/>
            </w:r>
            <w:r>
              <w:rPr>
                <w:noProof/>
                <w:webHidden/>
              </w:rPr>
              <w:fldChar w:fldCharType="begin"/>
            </w:r>
            <w:r>
              <w:rPr>
                <w:noProof/>
                <w:webHidden/>
              </w:rPr>
              <w:instrText xml:space="preserve"> PAGEREF _Toc227618154 \h </w:instrText>
            </w:r>
            <w:r>
              <w:rPr>
                <w:noProof/>
                <w:webHidden/>
              </w:rPr>
            </w:r>
            <w:r>
              <w:rPr>
                <w:noProof/>
                <w:webHidden/>
              </w:rPr>
              <w:fldChar w:fldCharType="separate"/>
            </w:r>
            <w:r>
              <w:rPr>
                <w:noProof/>
                <w:webHidden/>
              </w:rPr>
              <w:t>9</w:t>
            </w:r>
            <w:r>
              <w:rPr>
                <w:noProof/>
                <w:webHidden/>
              </w:rPr>
              <w:fldChar w:fldCharType="end"/>
            </w:r>
          </w:hyperlink>
        </w:p>
        <w:p w14:paraId="3B5C4D84" w14:textId="7BAF3916"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55" w:history="1">
            <w:r w:rsidRPr="0091523F">
              <w:rPr>
                <w:rStyle w:val="Hyperlink"/>
                <w:noProof/>
              </w:rPr>
              <w:t>5. System Architecture</w:t>
            </w:r>
            <w:r>
              <w:rPr>
                <w:noProof/>
                <w:webHidden/>
              </w:rPr>
              <w:tab/>
            </w:r>
            <w:r>
              <w:rPr>
                <w:noProof/>
                <w:webHidden/>
              </w:rPr>
              <w:fldChar w:fldCharType="begin"/>
            </w:r>
            <w:r>
              <w:rPr>
                <w:noProof/>
                <w:webHidden/>
              </w:rPr>
              <w:instrText xml:space="preserve"> PAGEREF _Toc227618155 \h </w:instrText>
            </w:r>
            <w:r>
              <w:rPr>
                <w:noProof/>
                <w:webHidden/>
              </w:rPr>
            </w:r>
            <w:r>
              <w:rPr>
                <w:noProof/>
                <w:webHidden/>
              </w:rPr>
              <w:fldChar w:fldCharType="separate"/>
            </w:r>
            <w:r>
              <w:rPr>
                <w:noProof/>
                <w:webHidden/>
              </w:rPr>
              <w:t>10</w:t>
            </w:r>
            <w:r>
              <w:rPr>
                <w:noProof/>
                <w:webHidden/>
              </w:rPr>
              <w:fldChar w:fldCharType="end"/>
            </w:r>
          </w:hyperlink>
        </w:p>
        <w:p w14:paraId="5F16A3EF" w14:textId="585BB617"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56" w:history="1">
            <w:r w:rsidRPr="0091523F">
              <w:rPr>
                <w:rStyle w:val="Hyperlink"/>
                <w:noProof/>
              </w:rPr>
              <w:t>5.1  High-Level Architecture</w:t>
            </w:r>
            <w:r>
              <w:rPr>
                <w:noProof/>
                <w:webHidden/>
              </w:rPr>
              <w:tab/>
            </w:r>
            <w:r>
              <w:rPr>
                <w:noProof/>
                <w:webHidden/>
              </w:rPr>
              <w:fldChar w:fldCharType="begin"/>
            </w:r>
            <w:r>
              <w:rPr>
                <w:noProof/>
                <w:webHidden/>
              </w:rPr>
              <w:instrText xml:space="preserve"> PAGEREF _Toc227618156 \h </w:instrText>
            </w:r>
            <w:r>
              <w:rPr>
                <w:noProof/>
                <w:webHidden/>
              </w:rPr>
            </w:r>
            <w:r>
              <w:rPr>
                <w:noProof/>
                <w:webHidden/>
              </w:rPr>
              <w:fldChar w:fldCharType="separate"/>
            </w:r>
            <w:r>
              <w:rPr>
                <w:noProof/>
                <w:webHidden/>
              </w:rPr>
              <w:t>10</w:t>
            </w:r>
            <w:r>
              <w:rPr>
                <w:noProof/>
                <w:webHidden/>
              </w:rPr>
              <w:fldChar w:fldCharType="end"/>
            </w:r>
          </w:hyperlink>
        </w:p>
        <w:p w14:paraId="029BDFA5" w14:textId="3C2060E5"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57" w:history="1">
            <w:r w:rsidRPr="0091523F">
              <w:rPr>
                <w:rStyle w:val="Hyperlink"/>
                <w:noProof/>
              </w:rPr>
              <w:t>5.2  Data Flow</w:t>
            </w:r>
            <w:r>
              <w:rPr>
                <w:noProof/>
                <w:webHidden/>
              </w:rPr>
              <w:tab/>
            </w:r>
            <w:r>
              <w:rPr>
                <w:noProof/>
                <w:webHidden/>
              </w:rPr>
              <w:fldChar w:fldCharType="begin"/>
            </w:r>
            <w:r>
              <w:rPr>
                <w:noProof/>
                <w:webHidden/>
              </w:rPr>
              <w:instrText xml:space="preserve"> PAGEREF _Toc227618157 \h </w:instrText>
            </w:r>
            <w:r>
              <w:rPr>
                <w:noProof/>
                <w:webHidden/>
              </w:rPr>
            </w:r>
            <w:r>
              <w:rPr>
                <w:noProof/>
                <w:webHidden/>
              </w:rPr>
              <w:fldChar w:fldCharType="separate"/>
            </w:r>
            <w:r>
              <w:rPr>
                <w:noProof/>
                <w:webHidden/>
              </w:rPr>
              <w:t>10</w:t>
            </w:r>
            <w:r>
              <w:rPr>
                <w:noProof/>
                <w:webHidden/>
              </w:rPr>
              <w:fldChar w:fldCharType="end"/>
            </w:r>
          </w:hyperlink>
        </w:p>
        <w:p w14:paraId="30DF6BEC" w14:textId="37626924"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58" w:history="1">
            <w:r w:rsidRPr="0091523F">
              <w:rPr>
                <w:rStyle w:val="Hyperlink"/>
                <w:noProof/>
              </w:rPr>
              <w:t>5.3  User Roles &amp; Access</w:t>
            </w:r>
            <w:r>
              <w:rPr>
                <w:noProof/>
                <w:webHidden/>
              </w:rPr>
              <w:tab/>
            </w:r>
            <w:r>
              <w:rPr>
                <w:noProof/>
                <w:webHidden/>
              </w:rPr>
              <w:fldChar w:fldCharType="begin"/>
            </w:r>
            <w:r>
              <w:rPr>
                <w:noProof/>
                <w:webHidden/>
              </w:rPr>
              <w:instrText xml:space="preserve"> PAGEREF _Toc227618158 \h </w:instrText>
            </w:r>
            <w:r>
              <w:rPr>
                <w:noProof/>
                <w:webHidden/>
              </w:rPr>
            </w:r>
            <w:r>
              <w:rPr>
                <w:noProof/>
                <w:webHidden/>
              </w:rPr>
              <w:fldChar w:fldCharType="separate"/>
            </w:r>
            <w:r>
              <w:rPr>
                <w:noProof/>
                <w:webHidden/>
              </w:rPr>
              <w:t>11</w:t>
            </w:r>
            <w:r>
              <w:rPr>
                <w:noProof/>
                <w:webHidden/>
              </w:rPr>
              <w:fldChar w:fldCharType="end"/>
            </w:r>
          </w:hyperlink>
        </w:p>
        <w:p w14:paraId="063C124F" w14:textId="1E8C3A0A"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59" w:history="1">
            <w:r w:rsidRPr="0091523F">
              <w:rPr>
                <w:rStyle w:val="Hyperlink"/>
                <w:noProof/>
              </w:rPr>
              <w:t>6. Methodology</w:t>
            </w:r>
            <w:r>
              <w:rPr>
                <w:noProof/>
                <w:webHidden/>
              </w:rPr>
              <w:tab/>
            </w:r>
            <w:r>
              <w:rPr>
                <w:noProof/>
                <w:webHidden/>
              </w:rPr>
              <w:fldChar w:fldCharType="begin"/>
            </w:r>
            <w:r>
              <w:rPr>
                <w:noProof/>
                <w:webHidden/>
              </w:rPr>
              <w:instrText xml:space="preserve"> PAGEREF _Toc227618159 \h </w:instrText>
            </w:r>
            <w:r>
              <w:rPr>
                <w:noProof/>
                <w:webHidden/>
              </w:rPr>
            </w:r>
            <w:r>
              <w:rPr>
                <w:noProof/>
                <w:webHidden/>
              </w:rPr>
              <w:fldChar w:fldCharType="separate"/>
            </w:r>
            <w:r>
              <w:rPr>
                <w:noProof/>
                <w:webHidden/>
              </w:rPr>
              <w:t>12</w:t>
            </w:r>
            <w:r>
              <w:rPr>
                <w:noProof/>
                <w:webHidden/>
              </w:rPr>
              <w:fldChar w:fldCharType="end"/>
            </w:r>
          </w:hyperlink>
        </w:p>
        <w:p w14:paraId="49971573" w14:textId="570CCE6F"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60" w:history="1">
            <w:r w:rsidRPr="0091523F">
              <w:rPr>
                <w:rStyle w:val="Hyperlink"/>
                <w:noProof/>
              </w:rPr>
              <w:t>6.1  Dataset</w:t>
            </w:r>
            <w:r>
              <w:rPr>
                <w:noProof/>
                <w:webHidden/>
              </w:rPr>
              <w:tab/>
            </w:r>
            <w:r>
              <w:rPr>
                <w:noProof/>
                <w:webHidden/>
              </w:rPr>
              <w:fldChar w:fldCharType="begin"/>
            </w:r>
            <w:r>
              <w:rPr>
                <w:noProof/>
                <w:webHidden/>
              </w:rPr>
              <w:instrText xml:space="preserve"> PAGEREF _Toc227618160 \h </w:instrText>
            </w:r>
            <w:r>
              <w:rPr>
                <w:noProof/>
                <w:webHidden/>
              </w:rPr>
            </w:r>
            <w:r>
              <w:rPr>
                <w:noProof/>
                <w:webHidden/>
              </w:rPr>
              <w:fldChar w:fldCharType="separate"/>
            </w:r>
            <w:r>
              <w:rPr>
                <w:noProof/>
                <w:webHidden/>
              </w:rPr>
              <w:t>12</w:t>
            </w:r>
            <w:r>
              <w:rPr>
                <w:noProof/>
                <w:webHidden/>
              </w:rPr>
              <w:fldChar w:fldCharType="end"/>
            </w:r>
          </w:hyperlink>
        </w:p>
        <w:p w14:paraId="441EB1D2" w14:textId="54D0815E"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61" w:history="1">
            <w:r w:rsidRPr="0091523F">
              <w:rPr>
                <w:rStyle w:val="Hyperlink"/>
                <w:noProof/>
              </w:rPr>
              <w:t>6.2  Feature Engineering</w:t>
            </w:r>
            <w:r>
              <w:rPr>
                <w:noProof/>
                <w:webHidden/>
              </w:rPr>
              <w:tab/>
            </w:r>
            <w:r>
              <w:rPr>
                <w:noProof/>
                <w:webHidden/>
              </w:rPr>
              <w:fldChar w:fldCharType="begin"/>
            </w:r>
            <w:r>
              <w:rPr>
                <w:noProof/>
                <w:webHidden/>
              </w:rPr>
              <w:instrText xml:space="preserve"> PAGEREF _Toc227618161 \h </w:instrText>
            </w:r>
            <w:r>
              <w:rPr>
                <w:noProof/>
                <w:webHidden/>
              </w:rPr>
            </w:r>
            <w:r>
              <w:rPr>
                <w:noProof/>
                <w:webHidden/>
              </w:rPr>
              <w:fldChar w:fldCharType="separate"/>
            </w:r>
            <w:r>
              <w:rPr>
                <w:noProof/>
                <w:webHidden/>
              </w:rPr>
              <w:t>12</w:t>
            </w:r>
            <w:r>
              <w:rPr>
                <w:noProof/>
                <w:webHidden/>
              </w:rPr>
              <w:fldChar w:fldCharType="end"/>
            </w:r>
          </w:hyperlink>
        </w:p>
        <w:p w14:paraId="6898A558" w14:textId="3B871F24"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62" w:history="1">
            <w:r w:rsidRPr="0091523F">
              <w:rPr>
                <w:rStyle w:val="Hyperlink"/>
                <w:noProof/>
              </w:rPr>
              <w:t>6.3  Model Selection &amp; Training</w:t>
            </w:r>
            <w:r>
              <w:rPr>
                <w:noProof/>
                <w:webHidden/>
              </w:rPr>
              <w:tab/>
            </w:r>
            <w:r>
              <w:rPr>
                <w:noProof/>
                <w:webHidden/>
              </w:rPr>
              <w:fldChar w:fldCharType="begin"/>
            </w:r>
            <w:r>
              <w:rPr>
                <w:noProof/>
                <w:webHidden/>
              </w:rPr>
              <w:instrText xml:space="preserve"> PAGEREF _Toc227618162 \h </w:instrText>
            </w:r>
            <w:r>
              <w:rPr>
                <w:noProof/>
                <w:webHidden/>
              </w:rPr>
            </w:r>
            <w:r>
              <w:rPr>
                <w:noProof/>
                <w:webHidden/>
              </w:rPr>
              <w:fldChar w:fldCharType="separate"/>
            </w:r>
            <w:r>
              <w:rPr>
                <w:noProof/>
                <w:webHidden/>
              </w:rPr>
              <w:t>13</w:t>
            </w:r>
            <w:r>
              <w:rPr>
                <w:noProof/>
                <w:webHidden/>
              </w:rPr>
              <w:fldChar w:fldCharType="end"/>
            </w:r>
          </w:hyperlink>
        </w:p>
        <w:p w14:paraId="430C1BED" w14:textId="44301ADD"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63" w:history="1">
            <w:r w:rsidRPr="0091523F">
              <w:rPr>
                <w:rStyle w:val="Hyperlink"/>
                <w:noProof/>
              </w:rPr>
              <w:t>6.4  Evaluation Metrics</w:t>
            </w:r>
            <w:r>
              <w:rPr>
                <w:noProof/>
                <w:webHidden/>
              </w:rPr>
              <w:tab/>
            </w:r>
            <w:r>
              <w:rPr>
                <w:noProof/>
                <w:webHidden/>
              </w:rPr>
              <w:fldChar w:fldCharType="begin"/>
            </w:r>
            <w:r>
              <w:rPr>
                <w:noProof/>
                <w:webHidden/>
              </w:rPr>
              <w:instrText xml:space="preserve"> PAGEREF _Toc227618163 \h </w:instrText>
            </w:r>
            <w:r>
              <w:rPr>
                <w:noProof/>
                <w:webHidden/>
              </w:rPr>
            </w:r>
            <w:r>
              <w:rPr>
                <w:noProof/>
                <w:webHidden/>
              </w:rPr>
              <w:fldChar w:fldCharType="separate"/>
            </w:r>
            <w:r>
              <w:rPr>
                <w:noProof/>
                <w:webHidden/>
              </w:rPr>
              <w:t>13</w:t>
            </w:r>
            <w:r>
              <w:rPr>
                <w:noProof/>
                <w:webHidden/>
              </w:rPr>
              <w:fldChar w:fldCharType="end"/>
            </w:r>
          </w:hyperlink>
        </w:p>
        <w:p w14:paraId="42982FB6" w14:textId="422BEC8B"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64" w:history="1">
            <w:r w:rsidRPr="0091523F">
              <w:rPr>
                <w:rStyle w:val="Hyperlink"/>
                <w:noProof/>
              </w:rPr>
              <w:t>6.5  Explainability with SHAP</w:t>
            </w:r>
            <w:r>
              <w:rPr>
                <w:noProof/>
                <w:webHidden/>
              </w:rPr>
              <w:tab/>
            </w:r>
            <w:r>
              <w:rPr>
                <w:noProof/>
                <w:webHidden/>
              </w:rPr>
              <w:fldChar w:fldCharType="begin"/>
            </w:r>
            <w:r>
              <w:rPr>
                <w:noProof/>
                <w:webHidden/>
              </w:rPr>
              <w:instrText xml:space="preserve"> PAGEREF _Toc227618164 \h </w:instrText>
            </w:r>
            <w:r>
              <w:rPr>
                <w:noProof/>
                <w:webHidden/>
              </w:rPr>
            </w:r>
            <w:r>
              <w:rPr>
                <w:noProof/>
                <w:webHidden/>
              </w:rPr>
              <w:fldChar w:fldCharType="separate"/>
            </w:r>
            <w:r>
              <w:rPr>
                <w:noProof/>
                <w:webHidden/>
              </w:rPr>
              <w:t>14</w:t>
            </w:r>
            <w:r>
              <w:rPr>
                <w:noProof/>
                <w:webHidden/>
              </w:rPr>
              <w:fldChar w:fldCharType="end"/>
            </w:r>
          </w:hyperlink>
        </w:p>
        <w:p w14:paraId="636B2013" w14:textId="6E40BBA0"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65" w:history="1">
            <w:r w:rsidRPr="0091523F">
              <w:rPr>
                <w:rStyle w:val="Hyperlink"/>
                <w:noProof/>
              </w:rPr>
              <w:t>6.6  Intervention Rule Engine</w:t>
            </w:r>
            <w:r>
              <w:rPr>
                <w:noProof/>
                <w:webHidden/>
              </w:rPr>
              <w:tab/>
            </w:r>
            <w:r>
              <w:rPr>
                <w:noProof/>
                <w:webHidden/>
              </w:rPr>
              <w:fldChar w:fldCharType="begin"/>
            </w:r>
            <w:r>
              <w:rPr>
                <w:noProof/>
                <w:webHidden/>
              </w:rPr>
              <w:instrText xml:space="preserve"> PAGEREF _Toc227618165 \h </w:instrText>
            </w:r>
            <w:r>
              <w:rPr>
                <w:noProof/>
                <w:webHidden/>
              </w:rPr>
            </w:r>
            <w:r>
              <w:rPr>
                <w:noProof/>
                <w:webHidden/>
              </w:rPr>
              <w:fldChar w:fldCharType="separate"/>
            </w:r>
            <w:r>
              <w:rPr>
                <w:noProof/>
                <w:webHidden/>
              </w:rPr>
              <w:t>15</w:t>
            </w:r>
            <w:r>
              <w:rPr>
                <w:noProof/>
                <w:webHidden/>
              </w:rPr>
              <w:fldChar w:fldCharType="end"/>
            </w:r>
          </w:hyperlink>
        </w:p>
        <w:p w14:paraId="1FBA5345" w14:textId="50A09A10"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66" w:history="1">
            <w:r w:rsidRPr="0091523F">
              <w:rPr>
                <w:rStyle w:val="Hyperlink"/>
                <w:noProof/>
              </w:rPr>
              <w:t>7. Technology Stack</w:t>
            </w:r>
            <w:r>
              <w:rPr>
                <w:noProof/>
                <w:webHidden/>
              </w:rPr>
              <w:tab/>
            </w:r>
            <w:r>
              <w:rPr>
                <w:noProof/>
                <w:webHidden/>
              </w:rPr>
              <w:fldChar w:fldCharType="begin"/>
            </w:r>
            <w:r>
              <w:rPr>
                <w:noProof/>
                <w:webHidden/>
              </w:rPr>
              <w:instrText xml:space="preserve"> PAGEREF _Toc227618166 \h </w:instrText>
            </w:r>
            <w:r>
              <w:rPr>
                <w:noProof/>
                <w:webHidden/>
              </w:rPr>
            </w:r>
            <w:r>
              <w:rPr>
                <w:noProof/>
                <w:webHidden/>
              </w:rPr>
              <w:fldChar w:fldCharType="separate"/>
            </w:r>
            <w:r>
              <w:rPr>
                <w:noProof/>
                <w:webHidden/>
              </w:rPr>
              <w:t>16</w:t>
            </w:r>
            <w:r>
              <w:rPr>
                <w:noProof/>
                <w:webHidden/>
              </w:rPr>
              <w:fldChar w:fldCharType="end"/>
            </w:r>
          </w:hyperlink>
        </w:p>
        <w:p w14:paraId="4A1933CA" w14:textId="7A58B3E1"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67" w:history="1">
            <w:r w:rsidRPr="0091523F">
              <w:rPr>
                <w:rStyle w:val="Hyperlink"/>
                <w:noProof/>
              </w:rPr>
              <w:t>7.1  Why Streamlit?</w:t>
            </w:r>
            <w:r>
              <w:rPr>
                <w:noProof/>
                <w:webHidden/>
              </w:rPr>
              <w:tab/>
            </w:r>
            <w:r>
              <w:rPr>
                <w:noProof/>
                <w:webHidden/>
              </w:rPr>
              <w:fldChar w:fldCharType="begin"/>
            </w:r>
            <w:r>
              <w:rPr>
                <w:noProof/>
                <w:webHidden/>
              </w:rPr>
              <w:instrText xml:space="preserve"> PAGEREF _Toc227618167 \h </w:instrText>
            </w:r>
            <w:r>
              <w:rPr>
                <w:noProof/>
                <w:webHidden/>
              </w:rPr>
            </w:r>
            <w:r>
              <w:rPr>
                <w:noProof/>
                <w:webHidden/>
              </w:rPr>
              <w:fldChar w:fldCharType="separate"/>
            </w:r>
            <w:r>
              <w:rPr>
                <w:noProof/>
                <w:webHidden/>
              </w:rPr>
              <w:t>17</w:t>
            </w:r>
            <w:r>
              <w:rPr>
                <w:noProof/>
                <w:webHidden/>
              </w:rPr>
              <w:fldChar w:fldCharType="end"/>
            </w:r>
          </w:hyperlink>
        </w:p>
        <w:p w14:paraId="43E4AF4A" w14:textId="002AF73D"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68" w:history="1">
            <w:r w:rsidRPr="0091523F">
              <w:rPr>
                <w:rStyle w:val="Hyperlink"/>
                <w:noProof/>
              </w:rPr>
              <w:t>8. User Interface Design</w:t>
            </w:r>
            <w:r>
              <w:rPr>
                <w:noProof/>
                <w:webHidden/>
              </w:rPr>
              <w:tab/>
            </w:r>
            <w:r>
              <w:rPr>
                <w:noProof/>
                <w:webHidden/>
              </w:rPr>
              <w:fldChar w:fldCharType="begin"/>
            </w:r>
            <w:r>
              <w:rPr>
                <w:noProof/>
                <w:webHidden/>
              </w:rPr>
              <w:instrText xml:space="preserve"> PAGEREF _Toc227618168 \h </w:instrText>
            </w:r>
            <w:r>
              <w:rPr>
                <w:noProof/>
                <w:webHidden/>
              </w:rPr>
            </w:r>
            <w:r>
              <w:rPr>
                <w:noProof/>
                <w:webHidden/>
              </w:rPr>
              <w:fldChar w:fldCharType="separate"/>
            </w:r>
            <w:r>
              <w:rPr>
                <w:noProof/>
                <w:webHidden/>
              </w:rPr>
              <w:t>18</w:t>
            </w:r>
            <w:r>
              <w:rPr>
                <w:noProof/>
                <w:webHidden/>
              </w:rPr>
              <w:fldChar w:fldCharType="end"/>
            </w:r>
          </w:hyperlink>
        </w:p>
        <w:p w14:paraId="37257ABB" w14:textId="5476D8FB"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69" w:history="1">
            <w:r w:rsidRPr="0091523F">
              <w:rPr>
                <w:rStyle w:val="Hyperlink"/>
                <w:noProof/>
              </w:rPr>
              <w:t>8.1  Admin Dashboard — Page Structure</w:t>
            </w:r>
            <w:r>
              <w:rPr>
                <w:noProof/>
                <w:webHidden/>
              </w:rPr>
              <w:tab/>
            </w:r>
            <w:r>
              <w:rPr>
                <w:noProof/>
                <w:webHidden/>
              </w:rPr>
              <w:fldChar w:fldCharType="begin"/>
            </w:r>
            <w:r>
              <w:rPr>
                <w:noProof/>
                <w:webHidden/>
              </w:rPr>
              <w:instrText xml:space="preserve"> PAGEREF _Toc227618169 \h </w:instrText>
            </w:r>
            <w:r>
              <w:rPr>
                <w:noProof/>
                <w:webHidden/>
              </w:rPr>
            </w:r>
            <w:r>
              <w:rPr>
                <w:noProof/>
                <w:webHidden/>
              </w:rPr>
              <w:fldChar w:fldCharType="separate"/>
            </w:r>
            <w:r>
              <w:rPr>
                <w:noProof/>
                <w:webHidden/>
              </w:rPr>
              <w:t>18</w:t>
            </w:r>
            <w:r>
              <w:rPr>
                <w:noProof/>
                <w:webHidden/>
              </w:rPr>
              <w:fldChar w:fldCharType="end"/>
            </w:r>
          </w:hyperlink>
        </w:p>
        <w:p w14:paraId="33E23166" w14:textId="31B184E2"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70" w:history="1">
            <w:r w:rsidRPr="0091523F">
              <w:rPr>
                <w:rStyle w:val="Hyperlink"/>
                <w:noProof/>
              </w:rPr>
              <w:t>8.</w:t>
            </w:r>
            <w:r w:rsidRPr="0091523F">
              <w:rPr>
                <w:rStyle w:val="Hyperlink"/>
                <w:noProof/>
                <w:lang w:val="en-US"/>
              </w:rPr>
              <w:t>2</w:t>
            </w:r>
            <w:r w:rsidRPr="0091523F">
              <w:rPr>
                <w:rStyle w:val="Hyperlink"/>
                <w:noProof/>
              </w:rPr>
              <w:t xml:space="preserve">  Visual Design Language</w:t>
            </w:r>
            <w:r>
              <w:rPr>
                <w:noProof/>
                <w:webHidden/>
              </w:rPr>
              <w:tab/>
            </w:r>
            <w:r>
              <w:rPr>
                <w:noProof/>
                <w:webHidden/>
              </w:rPr>
              <w:fldChar w:fldCharType="begin"/>
            </w:r>
            <w:r>
              <w:rPr>
                <w:noProof/>
                <w:webHidden/>
              </w:rPr>
              <w:instrText xml:space="preserve"> PAGEREF _Toc227618170 \h </w:instrText>
            </w:r>
            <w:r>
              <w:rPr>
                <w:noProof/>
                <w:webHidden/>
              </w:rPr>
            </w:r>
            <w:r>
              <w:rPr>
                <w:noProof/>
                <w:webHidden/>
              </w:rPr>
              <w:fldChar w:fldCharType="separate"/>
            </w:r>
            <w:r>
              <w:rPr>
                <w:noProof/>
                <w:webHidden/>
              </w:rPr>
              <w:t>18</w:t>
            </w:r>
            <w:r>
              <w:rPr>
                <w:noProof/>
                <w:webHidden/>
              </w:rPr>
              <w:fldChar w:fldCharType="end"/>
            </w:r>
          </w:hyperlink>
        </w:p>
        <w:p w14:paraId="078DEB40" w14:textId="7739A477"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71" w:history="1">
            <w:r w:rsidRPr="0091523F">
              <w:rPr>
                <w:rStyle w:val="Hyperlink"/>
                <w:noProof/>
              </w:rPr>
              <w:t>9. Development Roadmap</w:t>
            </w:r>
            <w:r>
              <w:rPr>
                <w:noProof/>
                <w:webHidden/>
              </w:rPr>
              <w:tab/>
            </w:r>
            <w:r>
              <w:rPr>
                <w:noProof/>
                <w:webHidden/>
              </w:rPr>
              <w:fldChar w:fldCharType="begin"/>
            </w:r>
            <w:r>
              <w:rPr>
                <w:noProof/>
                <w:webHidden/>
              </w:rPr>
              <w:instrText xml:space="preserve"> PAGEREF _Toc227618171 \h </w:instrText>
            </w:r>
            <w:r>
              <w:rPr>
                <w:noProof/>
                <w:webHidden/>
              </w:rPr>
            </w:r>
            <w:r>
              <w:rPr>
                <w:noProof/>
                <w:webHidden/>
              </w:rPr>
              <w:fldChar w:fldCharType="separate"/>
            </w:r>
            <w:r>
              <w:rPr>
                <w:noProof/>
                <w:webHidden/>
              </w:rPr>
              <w:t>19</w:t>
            </w:r>
            <w:r>
              <w:rPr>
                <w:noProof/>
                <w:webHidden/>
              </w:rPr>
              <w:fldChar w:fldCharType="end"/>
            </w:r>
          </w:hyperlink>
        </w:p>
        <w:p w14:paraId="6A86BDE1" w14:textId="0C311370"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72" w:history="1">
            <w:r w:rsidRPr="0091523F">
              <w:rPr>
                <w:rStyle w:val="Hyperlink"/>
                <w:noProof/>
              </w:rPr>
              <w:t>9.1  Time Allocation</w:t>
            </w:r>
            <w:r>
              <w:rPr>
                <w:noProof/>
                <w:webHidden/>
              </w:rPr>
              <w:tab/>
            </w:r>
            <w:r>
              <w:rPr>
                <w:noProof/>
                <w:webHidden/>
              </w:rPr>
              <w:fldChar w:fldCharType="begin"/>
            </w:r>
            <w:r>
              <w:rPr>
                <w:noProof/>
                <w:webHidden/>
              </w:rPr>
              <w:instrText xml:space="preserve"> PAGEREF _Toc227618172 \h </w:instrText>
            </w:r>
            <w:r>
              <w:rPr>
                <w:noProof/>
                <w:webHidden/>
              </w:rPr>
            </w:r>
            <w:r>
              <w:rPr>
                <w:noProof/>
                <w:webHidden/>
              </w:rPr>
              <w:fldChar w:fldCharType="separate"/>
            </w:r>
            <w:r>
              <w:rPr>
                <w:noProof/>
                <w:webHidden/>
              </w:rPr>
              <w:t>20</w:t>
            </w:r>
            <w:r>
              <w:rPr>
                <w:noProof/>
                <w:webHidden/>
              </w:rPr>
              <w:fldChar w:fldCharType="end"/>
            </w:r>
          </w:hyperlink>
        </w:p>
        <w:p w14:paraId="4E2F5374" w14:textId="50D40783"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73" w:history="1">
            <w:r w:rsidRPr="0091523F">
              <w:rPr>
                <w:rStyle w:val="Hyperlink"/>
                <w:noProof/>
              </w:rPr>
              <w:t>10. Expected Outcomes &amp; Impact</w:t>
            </w:r>
            <w:r>
              <w:rPr>
                <w:noProof/>
                <w:webHidden/>
              </w:rPr>
              <w:tab/>
            </w:r>
            <w:r>
              <w:rPr>
                <w:noProof/>
                <w:webHidden/>
              </w:rPr>
              <w:fldChar w:fldCharType="begin"/>
            </w:r>
            <w:r>
              <w:rPr>
                <w:noProof/>
                <w:webHidden/>
              </w:rPr>
              <w:instrText xml:space="preserve"> PAGEREF _Toc227618173 \h </w:instrText>
            </w:r>
            <w:r>
              <w:rPr>
                <w:noProof/>
                <w:webHidden/>
              </w:rPr>
            </w:r>
            <w:r>
              <w:rPr>
                <w:noProof/>
                <w:webHidden/>
              </w:rPr>
              <w:fldChar w:fldCharType="separate"/>
            </w:r>
            <w:r>
              <w:rPr>
                <w:noProof/>
                <w:webHidden/>
              </w:rPr>
              <w:t>21</w:t>
            </w:r>
            <w:r>
              <w:rPr>
                <w:noProof/>
                <w:webHidden/>
              </w:rPr>
              <w:fldChar w:fldCharType="end"/>
            </w:r>
          </w:hyperlink>
        </w:p>
        <w:p w14:paraId="08A16681" w14:textId="04B30EE4"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74" w:history="1">
            <w:r w:rsidRPr="0091523F">
              <w:rPr>
                <w:rStyle w:val="Hyperlink"/>
                <w:noProof/>
              </w:rPr>
              <w:t>10.1  Technical Deliverables</w:t>
            </w:r>
            <w:r>
              <w:rPr>
                <w:noProof/>
                <w:webHidden/>
              </w:rPr>
              <w:tab/>
            </w:r>
            <w:r>
              <w:rPr>
                <w:noProof/>
                <w:webHidden/>
              </w:rPr>
              <w:fldChar w:fldCharType="begin"/>
            </w:r>
            <w:r>
              <w:rPr>
                <w:noProof/>
                <w:webHidden/>
              </w:rPr>
              <w:instrText xml:space="preserve"> PAGEREF _Toc227618174 \h </w:instrText>
            </w:r>
            <w:r>
              <w:rPr>
                <w:noProof/>
                <w:webHidden/>
              </w:rPr>
            </w:r>
            <w:r>
              <w:rPr>
                <w:noProof/>
                <w:webHidden/>
              </w:rPr>
              <w:fldChar w:fldCharType="separate"/>
            </w:r>
            <w:r>
              <w:rPr>
                <w:noProof/>
                <w:webHidden/>
              </w:rPr>
              <w:t>21</w:t>
            </w:r>
            <w:r>
              <w:rPr>
                <w:noProof/>
                <w:webHidden/>
              </w:rPr>
              <w:fldChar w:fldCharType="end"/>
            </w:r>
          </w:hyperlink>
        </w:p>
        <w:p w14:paraId="32E622C7" w14:textId="42F6B1E8"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75" w:history="1">
            <w:r w:rsidRPr="0091523F">
              <w:rPr>
                <w:rStyle w:val="Hyperlink"/>
                <w:noProof/>
              </w:rPr>
              <w:t>10.2  Real-World Impact Projections</w:t>
            </w:r>
            <w:r>
              <w:rPr>
                <w:noProof/>
                <w:webHidden/>
              </w:rPr>
              <w:tab/>
            </w:r>
            <w:r>
              <w:rPr>
                <w:noProof/>
                <w:webHidden/>
              </w:rPr>
              <w:fldChar w:fldCharType="begin"/>
            </w:r>
            <w:r>
              <w:rPr>
                <w:noProof/>
                <w:webHidden/>
              </w:rPr>
              <w:instrText xml:space="preserve"> PAGEREF _Toc227618175 \h </w:instrText>
            </w:r>
            <w:r>
              <w:rPr>
                <w:noProof/>
                <w:webHidden/>
              </w:rPr>
            </w:r>
            <w:r>
              <w:rPr>
                <w:noProof/>
                <w:webHidden/>
              </w:rPr>
              <w:fldChar w:fldCharType="separate"/>
            </w:r>
            <w:r>
              <w:rPr>
                <w:noProof/>
                <w:webHidden/>
              </w:rPr>
              <w:t>21</w:t>
            </w:r>
            <w:r>
              <w:rPr>
                <w:noProof/>
                <w:webHidden/>
              </w:rPr>
              <w:fldChar w:fldCharType="end"/>
            </w:r>
          </w:hyperlink>
        </w:p>
        <w:p w14:paraId="41D103CF" w14:textId="4F721E78"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76" w:history="1">
            <w:r w:rsidRPr="0091523F">
              <w:rPr>
                <w:rStyle w:val="Hyperlink"/>
                <w:noProof/>
              </w:rPr>
              <w:t>10.3  Skills Developed</w:t>
            </w:r>
            <w:r>
              <w:rPr>
                <w:noProof/>
                <w:webHidden/>
              </w:rPr>
              <w:tab/>
            </w:r>
            <w:r>
              <w:rPr>
                <w:noProof/>
                <w:webHidden/>
              </w:rPr>
              <w:fldChar w:fldCharType="begin"/>
            </w:r>
            <w:r>
              <w:rPr>
                <w:noProof/>
                <w:webHidden/>
              </w:rPr>
              <w:instrText xml:space="preserve"> PAGEREF _Toc227618176 \h </w:instrText>
            </w:r>
            <w:r>
              <w:rPr>
                <w:noProof/>
                <w:webHidden/>
              </w:rPr>
            </w:r>
            <w:r>
              <w:rPr>
                <w:noProof/>
                <w:webHidden/>
              </w:rPr>
              <w:fldChar w:fldCharType="separate"/>
            </w:r>
            <w:r>
              <w:rPr>
                <w:noProof/>
                <w:webHidden/>
              </w:rPr>
              <w:t>22</w:t>
            </w:r>
            <w:r>
              <w:rPr>
                <w:noProof/>
                <w:webHidden/>
              </w:rPr>
              <w:fldChar w:fldCharType="end"/>
            </w:r>
          </w:hyperlink>
        </w:p>
        <w:p w14:paraId="0A8BFC09" w14:textId="0C215DD4"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77" w:history="1">
            <w:r w:rsidRPr="0091523F">
              <w:rPr>
                <w:rStyle w:val="Hyperlink"/>
                <w:noProof/>
              </w:rPr>
              <w:t>11. Innovation &amp; Competitive Edge</w:t>
            </w:r>
            <w:r>
              <w:rPr>
                <w:noProof/>
                <w:webHidden/>
              </w:rPr>
              <w:tab/>
            </w:r>
            <w:r>
              <w:rPr>
                <w:noProof/>
                <w:webHidden/>
              </w:rPr>
              <w:fldChar w:fldCharType="begin"/>
            </w:r>
            <w:r>
              <w:rPr>
                <w:noProof/>
                <w:webHidden/>
              </w:rPr>
              <w:instrText xml:space="preserve"> PAGEREF _Toc227618177 \h </w:instrText>
            </w:r>
            <w:r>
              <w:rPr>
                <w:noProof/>
                <w:webHidden/>
              </w:rPr>
            </w:r>
            <w:r>
              <w:rPr>
                <w:noProof/>
                <w:webHidden/>
              </w:rPr>
              <w:fldChar w:fldCharType="separate"/>
            </w:r>
            <w:r>
              <w:rPr>
                <w:noProof/>
                <w:webHidden/>
              </w:rPr>
              <w:t>23</w:t>
            </w:r>
            <w:r>
              <w:rPr>
                <w:noProof/>
                <w:webHidden/>
              </w:rPr>
              <w:fldChar w:fldCharType="end"/>
            </w:r>
          </w:hyperlink>
        </w:p>
        <w:p w14:paraId="3750A4F6" w14:textId="1D2C24E2"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78" w:history="1">
            <w:r w:rsidRPr="0091523F">
              <w:rPr>
                <w:rStyle w:val="Hyperlink"/>
                <w:noProof/>
              </w:rPr>
              <w:t>11.1  What Separates EduGuard from a Typical Competition Project</w:t>
            </w:r>
            <w:r>
              <w:rPr>
                <w:noProof/>
                <w:webHidden/>
              </w:rPr>
              <w:tab/>
            </w:r>
            <w:r>
              <w:rPr>
                <w:noProof/>
                <w:webHidden/>
              </w:rPr>
              <w:fldChar w:fldCharType="begin"/>
            </w:r>
            <w:r>
              <w:rPr>
                <w:noProof/>
                <w:webHidden/>
              </w:rPr>
              <w:instrText xml:space="preserve"> PAGEREF _Toc227618178 \h </w:instrText>
            </w:r>
            <w:r>
              <w:rPr>
                <w:noProof/>
                <w:webHidden/>
              </w:rPr>
            </w:r>
            <w:r>
              <w:rPr>
                <w:noProof/>
                <w:webHidden/>
              </w:rPr>
              <w:fldChar w:fldCharType="separate"/>
            </w:r>
            <w:r>
              <w:rPr>
                <w:noProof/>
                <w:webHidden/>
              </w:rPr>
              <w:t>23</w:t>
            </w:r>
            <w:r>
              <w:rPr>
                <w:noProof/>
                <w:webHidden/>
              </w:rPr>
              <w:fldChar w:fldCharType="end"/>
            </w:r>
          </w:hyperlink>
        </w:p>
        <w:p w14:paraId="2BD533FB" w14:textId="3E967306"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79" w:history="1">
            <w:r w:rsidRPr="0091523F">
              <w:rPr>
                <w:rStyle w:val="Hyperlink"/>
                <w:noProof/>
              </w:rPr>
              <w:t>11.2  Alignment with DIU's Strategic Goals</w:t>
            </w:r>
            <w:r>
              <w:rPr>
                <w:noProof/>
                <w:webHidden/>
              </w:rPr>
              <w:tab/>
            </w:r>
            <w:r>
              <w:rPr>
                <w:noProof/>
                <w:webHidden/>
              </w:rPr>
              <w:fldChar w:fldCharType="begin"/>
            </w:r>
            <w:r>
              <w:rPr>
                <w:noProof/>
                <w:webHidden/>
              </w:rPr>
              <w:instrText xml:space="preserve"> PAGEREF _Toc227618179 \h </w:instrText>
            </w:r>
            <w:r>
              <w:rPr>
                <w:noProof/>
                <w:webHidden/>
              </w:rPr>
            </w:r>
            <w:r>
              <w:rPr>
                <w:noProof/>
                <w:webHidden/>
              </w:rPr>
              <w:fldChar w:fldCharType="separate"/>
            </w:r>
            <w:r>
              <w:rPr>
                <w:noProof/>
                <w:webHidden/>
              </w:rPr>
              <w:t>23</w:t>
            </w:r>
            <w:r>
              <w:rPr>
                <w:noProof/>
                <w:webHidden/>
              </w:rPr>
              <w:fldChar w:fldCharType="end"/>
            </w:r>
          </w:hyperlink>
        </w:p>
        <w:p w14:paraId="2D37EA05" w14:textId="7E5CD36F"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80" w:history="1">
            <w:r w:rsidRPr="0091523F">
              <w:rPr>
                <w:rStyle w:val="Hyperlink"/>
                <w:noProof/>
              </w:rPr>
              <w:t>11.3  Scalability Beyond the Competition</w:t>
            </w:r>
            <w:r>
              <w:rPr>
                <w:noProof/>
                <w:webHidden/>
              </w:rPr>
              <w:tab/>
            </w:r>
            <w:r>
              <w:rPr>
                <w:noProof/>
                <w:webHidden/>
              </w:rPr>
              <w:fldChar w:fldCharType="begin"/>
            </w:r>
            <w:r>
              <w:rPr>
                <w:noProof/>
                <w:webHidden/>
              </w:rPr>
              <w:instrText xml:space="preserve"> PAGEREF _Toc227618180 \h </w:instrText>
            </w:r>
            <w:r>
              <w:rPr>
                <w:noProof/>
                <w:webHidden/>
              </w:rPr>
            </w:r>
            <w:r>
              <w:rPr>
                <w:noProof/>
                <w:webHidden/>
              </w:rPr>
              <w:fldChar w:fldCharType="separate"/>
            </w:r>
            <w:r>
              <w:rPr>
                <w:noProof/>
                <w:webHidden/>
              </w:rPr>
              <w:t>23</w:t>
            </w:r>
            <w:r>
              <w:rPr>
                <w:noProof/>
                <w:webHidden/>
              </w:rPr>
              <w:fldChar w:fldCharType="end"/>
            </w:r>
          </w:hyperlink>
        </w:p>
        <w:p w14:paraId="55198061" w14:textId="038BB4F8"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81" w:history="1">
            <w:r w:rsidRPr="0091523F">
              <w:rPr>
                <w:rStyle w:val="Hyperlink"/>
                <w:noProof/>
              </w:rPr>
              <w:t>12. Risk Analysis &amp; Mitigation</w:t>
            </w:r>
            <w:r>
              <w:rPr>
                <w:noProof/>
                <w:webHidden/>
              </w:rPr>
              <w:tab/>
            </w:r>
            <w:r>
              <w:rPr>
                <w:noProof/>
                <w:webHidden/>
              </w:rPr>
              <w:fldChar w:fldCharType="begin"/>
            </w:r>
            <w:r>
              <w:rPr>
                <w:noProof/>
                <w:webHidden/>
              </w:rPr>
              <w:instrText xml:space="preserve"> PAGEREF _Toc227618181 \h </w:instrText>
            </w:r>
            <w:r>
              <w:rPr>
                <w:noProof/>
                <w:webHidden/>
              </w:rPr>
            </w:r>
            <w:r>
              <w:rPr>
                <w:noProof/>
                <w:webHidden/>
              </w:rPr>
              <w:fldChar w:fldCharType="separate"/>
            </w:r>
            <w:r>
              <w:rPr>
                <w:noProof/>
                <w:webHidden/>
              </w:rPr>
              <w:t>24</w:t>
            </w:r>
            <w:r>
              <w:rPr>
                <w:noProof/>
                <w:webHidden/>
              </w:rPr>
              <w:fldChar w:fldCharType="end"/>
            </w:r>
          </w:hyperlink>
        </w:p>
        <w:p w14:paraId="4E5EFCC7" w14:textId="1DDE55FA" w:rsidR="005D06AE" w:rsidRDefault="005D06AE">
          <w:pPr>
            <w:pStyle w:val="TOC1"/>
            <w:tabs>
              <w:tab w:val="left" w:pos="660"/>
              <w:tab w:val="right" w:leader="dot" w:pos="9616"/>
            </w:tabs>
            <w:rPr>
              <w:rFonts w:eastAsiaTheme="minorEastAsia"/>
              <w:b w:val="0"/>
              <w:bCs w:val="0"/>
              <w:i w:val="0"/>
              <w:iCs w:val="0"/>
              <w:noProof/>
              <w:kern w:val="2"/>
              <w:szCs w:val="30"/>
              <w14:ligatures w14:val="standardContextual"/>
            </w:rPr>
          </w:pPr>
          <w:hyperlink w:anchor="_Toc227618182" w:history="1">
            <w:r w:rsidRPr="0091523F">
              <w:rPr>
                <w:rStyle w:val="Hyperlink"/>
                <w:noProof/>
                <w:lang w:val="en-US"/>
              </w:rPr>
              <w:t>13.</w:t>
            </w:r>
            <w:r>
              <w:rPr>
                <w:rFonts w:eastAsiaTheme="minorEastAsia"/>
                <w:b w:val="0"/>
                <w:bCs w:val="0"/>
                <w:i w:val="0"/>
                <w:iCs w:val="0"/>
                <w:noProof/>
                <w:kern w:val="2"/>
                <w:szCs w:val="30"/>
                <w14:ligatures w14:val="standardContextual"/>
              </w:rPr>
              <w:tab/>
            </w:r>
            <w:r w:rsidRPr="0091523F">
              <w:rPr>
                <w:rStyle w:val="Hyperlink"/>
                <w:noProof/>
              </w:rPr>
              <w:t>Team &amp; Qualifications</w:t>
            </w:r>
            <w:r>
              <w:rPr>
                <w:noProof/>
                <w:webHidden/>
              </w:rPr>
              <w:tab/>
            </w:r>
            <w:r>
              <w:rPr>
                <w:noProof/>
                <w:webHidden/>
              </w:rPr>
              <w:fldChar w:fldCharType="begin"/>
            </w:r>
            <w:r>
              <w:rPr>
                <w:noProof/>
                <w:webHidden/>
              </w:rPr>
              <w:instrText xml:space="preserve"> PAGEREF _Toc227618182 \h </w:instrText>
            </w:r>
            <w:r>
              <w:rPr>
                <w:noProof/>
                <w:webHidden/>
              </w:rPr>
            </w:r>
            <w:r>
              <w:rPr>
                <w:noProof/>
                <w:webHidden/>
              </w:rPr>
              <w:fldChar w:fldCharType="separate"/>
            </w:r>
            <w:r>
              <w:rPr>
                <w:noProof/>
                <w:webHidden/>
              </w:rPr>
              <w:t>25</w:t>
            </w:r>
            <w:r>
              <w:rPr>
                <w:noProof/>
                <w:webHidden/>
              </w:rPr>
              <w:fldChar w:fldCharType="end"/>
            </w:r>
          </w:hyperlink>
        </w:p>
        <w:p w14:paraId="2D143B95" w14:textId="7562EBCD"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83" w:history="1">
            <w:r w:rsidRPr="0091523F">
              <w:rPr>
                <w:rStyle w:val="Hyperlink"/>
                <w:noProof/>
              </w:rPr>
              <w:t>This project is being undertaken by a team of two developers. The scope has been carefully designed to be achievable within the available development time while ensuring quality and completeness.</w:t>
            </w:r>
            <w:r>
              <w:rPr>
                <w:noProof/>
                <w:webHidden/>
              </w:rPr>
              <w:tab/>
            </w:r>
            <w:r>
              <w:rPr>
                <w:noProof/>
                <w:webHidden/>
              </w:rPr>
              <w:fldChar w:fldCharType="begin"/>
            </w:r>
            <w:r>
              <w:rPr>
                <w:noProof/>
                <w:webHidden/>
              </w:rPr>
              <w:instrText xml:space="preserve"> PAGEREF _Toc227618183 \h </w:instrText>
            </w:r>
            <w:r>
              <w:rPr>
                <w:noProof/>
                <w:webHidden/>
              </w:rPr>
            </w:r>
            <w:r>
              <w:rPr>
                <w:noProof/>
                <w:webHidden/>
              </w:rPr>
              <w:fldChar w:fldCharType="separate"/>
            </w:r>
            <w:r>
              <w:rPr>
                <w:noProof/>
                <w:webHidden/>
              </w:rPr>
              <w:t>25</w:t>
            </w:r>
            <w:r>
              <w:rPr>
                <w:noProof/>
                <w:webHidden/>
              </w:rPr>
              <w:fldChar w:fldCharType="end"/>
            </w:r>
          </w:hyperlink>
        </w:p>
        <w:p w14:paraId="7C3E7C12" w14:textId="7ADEC37E"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84" w:history="1">
            <w:r w:rsidRPr="0091523F">
              <w:rPr>
                <w:rStyle w:val="Hyperlink"/>
                <w:noProof/>
              </w:rPr>
              <w:t>14. Ethical Considerations</w:t>
            </w:r>
            <w:r>
              <w:rPr>
                <w:noProof/>
                <w:webHidden/>
              </w:rPr>
              <w:tab/>
            </w:r>
            <w:r>
              <w:rPr>
                <w:noProof/>
                <w:webHidden/>
              </w:rPr>
              <w:fldChar w:fldCharType="begin"/>
            </w:r>
            <w:r>
              <w:rPr>
                <w:noProof/>
                <w:webHidden/>
              </w:rPr>
              <w:instrText xml:space="preserve"> PAGEREF _Toc227618184 \h </w:instrText>
            </w:r>
            <w:r>
              <w:rPr>
                <w:noProof/>
                <w:webHidden/>
              </w:rPr>
            </w:r>
            <w:r>
              <w:rPr>
                <w:noProof/>
                <w:webHidden/>
              </w:rPr>
              <w:fldChar w:fldCharType="separate"/>
            </w:r>
            <w:r>
              <w:rPr>
                <w:noProof/>
                <w:webHidden/>
              </w:rPr>
              <w:t>26</w:t>
            </w:r>
            <w:r>
              <w:rPr>
                <w:noProof/>
                <w:webHidden/>
              </w:rPr>
              <w:fldChar w:fldCharType="end"/>
            </w:r>
          </w:hyperlink>
        </w:p>
        <w:p w14:paraId="042AC08B" w14:textId="1CE8A21F"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85" w:history="1">
            <w:r w:rsidRPr="0091523F">
              <w:rPr>
                <w:rStyle w:val="Hyperlink"/>
                <w:noProof/>
              </w:rPr>
              <w:t>14.1  Data Privacy</w:t>
            </w:r>
            <w:r>
              <w:rPr>
                <w:noProof/>
                <w:webHidden/>
              </w:rPr>
              <w:tab/>
            </w:r>
            <w:r>
              <w:rPr>
                <w:noProof/>
                <w:webHidden/>
              </w:rPr>
              <w:fldChar w:fldCharType="begin"/>
            </w:r>
            <w:r>
              <w:rPr>
                <w:noProof/>
                <w:webHidden/>
              </w:rPr>
              <w:instrText xml:space="preserve"> PAGEREF _Toc227618185 \h </w:instrText>
            </w:r>
            <w:r>
              <w:rPr>
                <w:noProof/>
                <w:webHidden/>
              </w:rPr>
            </w:r>
            <w:r>
              <w:rPr>
                <w:noProof/>
                <w:webHidden/>
              </w:rPr>
              <w:fldChar w:fldCharType="separate"/>
            </w:r>
            <w:r>
              <w:rPr>
                <w:noProof/>
                <w:webHidden/>
              </w:rPr>
              <w:t>26</w:t>
            </w:r>
            <w:r>
              <w:rPr>
                <w:noProof/>
                <w:webHidden/>
              </w:rPr>
              <w:fldChar w:fldCharType="end"/>
            </w:r>
          </w:hyperlink>
        </w:p>
        <w:p w14:paraId="77294DAA" w14:textId="566ACFF0"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86" w:history="1">
            <w:r w:rsidRPr="0091523F">
              <w:rPr>
                <w:rStyle w:val="Hyperlink"/>
                <w:noProof/>
              </w:rPr>
              <w:t>14.2  Fairness &amp; Bias</w:t>
            </w:r>
            <w:r>
              <w:rPr>
                <w:noProof/>
                <w:webHidden/>
              </w:rPr>
              <w:tab/>
            </w:r>
            <w:r>
              <w:rPr>
                <w:noProof/>
                <w:webHidden/>
              </w:rPr>
              <w:fldChar w:fldCharType="begin"/>
            </w:r>
            <w:r>
              <w:rPr>
                <w:noProof/>
                <w:webHidden/>
              </w:rPr>
              <w:instrText xml:space="preserve"> PAGEREF _Toc227618186 \h </w:instrText>
            </w:r>
            <w:r>
              <w:rPr>
                <w:noProof/>
                <w:webHidden/>
              </w:rPr>
            </w:r>
            <w:r>
              <w:rPr>
                <w:noProof/>
                <w:webHidden/>
              </w:rPr>
              <w:fldChar w:fldCharType="separate"/>
            </w:r>
            <w:r>
              <w:rPr>
                <w:noProof/>
                <w:webHidden/>
              </w:rPr>
              <w:t>26</w:t>
            </w:r>
            <w:r>
              <w:rPr>
                <w:noProof/>
                <w:webHidden/>
              </w:rPr>
              <w:fldChar w:fldCharType="end"/>
            </w:r>
          </w:hyperlink>
        </w:p>
        <w:p w14:paraId="0695634E" w14:textId="64C680F1" w:rsidR="005D06AE" w:rsidRDefault="005D06AE">
          <w:pPr>
            <w:pStyle w:val="TOC2"/>
            <w:tabs>
              <w:tab w:val="right" w:leader="dot" w:pos="9616"/>
            </w:tabs>
            <w:rPr>
              <w:rFonts w:eastAsiaTheme="minorEastAsia"/>
              <w:b w:val="0"/>
              <w:bCs w:val="0"/>
              <w:noProof/>
              <w:kern w:val="2"/>
              <w:sz w:val="24"/>
              <w:szCs w:val="30"/>
              <w14:ligatures w14:val="standardContextual"/>
            </w:rPr>
          </w:pPr>
          <w:hyperlink w:anchor="_Toc227618187" w:history="1">
            <w:r w:rsidRPr="0091523F">
              <w:rPr>
                <w:rStyle w:val="Hyperlink"/>
                <w:noProof/>
              </w:rPr>
              <w:t>14.3  Transparency</w:t>
            </w:r>
            <w:r>
              <w:rPr>
                <w:noProof/>
                <w:webHidden/>
              </w:rPr>
              <w:tab/>
            </w:r>
            <w:r>
              <w:rPr>
                <w:noProof/>
                <w:webHidden/>
              </w:rPr>
              <w:fldChar w:fldCharType="begin"/>
            </w:r>
            <w:r>
              <w:rPr>
                <w:noProof/>
                <w:webHidden/>
              </w:rPr>
              <w:instrText xml:space="preserve"> PAGEREF _Toc227618187 \h </w:instrText>
            </w:r>
            <w:r>
              <w:rPr>
                <w:noProof/>
                <w:webHidden/>
              </w:rPr>
            </w:r>
            <w:r>
              <w:rPr>
                <w:noProof/>
                <w:webHidden/>
              </w:rPr>
              <w:fldChar w:fldCharType="separate"/>
            </w:r>
            <w:r>
              <w:rPr>
                <w:noProof/>
                <w:webHidden/>
              </w:rPr>
              <w:t>26</w:t>
            </w:r>
            <w:r>
              <w:rPr>
                <w:noProof/>
                <w:webHidden/>
              </w:rPr>
              <w:fldChar w:fldCharType="end"/>
            </w:r>
          </w:hyperlink>
        </w:p>
        <w:p w14:paraId="2C0F5412" w14:textId="6D4324FD" w:rsidR="005D06AE" w:rsidRDefault="005D06AE">
          <w:pPr>
            <w:pStyle w:val="TOC1"/>
            <w:tabs>
              <w:tab w:val="right" w:leader="dot" w:pos="9616"/>
            </w:tabs>
            <w:rPr>
              <w:rFonts w:eastAsiaTheme="minorEastAsia"/>
              <w:b w:val="0"/>
              <w:bCs w:val="0"/>
              <w:i w:val="0"/>
              <w:iCs w:val="0"/>
              <w:noProof/>
              <w:kern w:val="2"/>
              <w:szCs w:val="30"/>
              <w14:ligatures w14:val="standardContextual"/>
            </w:rPr>
          </w:pPr>
          <w:hyperlink w:anchor="_Toc227618188" w:history="1">
            <w:r w:rsidRPr="0091523F">
              <w:rPr>
                <w:rStyle w:val="Hyperlink"/>
                <w:noProof/>
              </w:rPr>
              <w:t>15. References</w:t>
            </w:r>
            <w:r>
              <w:rPr>
                <w:noProof/>
                <w:webHidden/>
              </w:rPr>
              <w:tab/>
            </w:r>
            <w:r>
              <w:rPr>
                <w:noProof/>
                <w:webHidden/>
              </w:rPr>
              <w:fldChar w:fldCharType="begin"/>
            </w:r>
            <w:r>
              <w:rPr>
                <w:noProof/>
                <w:webHidden/>
              </w:rPr>
              <w:instrText xml:space="preserve"> PAGEREF _Toc227618188 \h </w:instrText>
            </w:r>
            <w:r>
              <w:rPr>
                <w:noProof/>
                <w:webHidden/>
              </w:rPr>
            </w:r>
            <w:r>
              <w:rPr>
                <w:noProof/>
                <w:webHidden/>
              </w:rPr>
              <w:fldChar w:fldCharType="separate"/>
            </w:r>
            <w:r>
              <w:rPr>
                <w:noProof/>
                <w:webHidden/>
              </w:rPr>
              <w:t>27</w:t>
            </w:r>
            <w:r>
              <w:rPr>
                <w:noProof/>
                <w:webHidden/>
              </w:rPr>
              <w:fldChar w:fldCharType="end"/>
            </w:r>
          </w:hyperlink>
        </w:p>
        <w:p w14:paraId="7DF66161" w14:textId="6318FADF" w:rsidR="005D06AE" w:rsidRDefault="005D06AE">
          <w:r>
            <w:rPr>
              <w:b/>
              <w:bCs/>
              <w:noProof/>
            </w:rPr>
            <w:fldChar w:fldCharType="end"/>
          </w:r>
        </w:p>
      </w:sdtContent>
    </w:sdt>
    <w:p w14:paraId="6A9AB98E" w14:textId="77777777" w:rsidR="00F45D38" w:rsidRDefault="00F45D38">
      <w:pPr>
        <w:spacing w:after="40" w:line="340" w:lineRule="auto"/>
      </w:pPr>
    </w:p>
    <w:p w14:paraId="2EDF54F3" w14:textId="77777777" w:rsidR="005D06AE" w:rsidRDefault="005D06AE">
      <w:pPr>
        <w:spacing w:after="40" w:line="340" w:lineRule="auto"/>
      </w:pPr>
    </w:p>
    <w:p w14:paraId="5516FFCB" w14:textId="77777777" w:rsidR="005D06AE" w:rsidRDefault="005D06AE">
      <w:pPr>
        <w:spacing w:after="40" w:line="340" w:lineRule="auto"/>
      </w:pPr>
    </w:p>
    <w:p w14:paraId="6268D92F" w14:textId="77777777" w:rsidR="005D06AE" w:rsidRDefault="005D06AE">
      <w:pPr>
        <w:spacing w:after="40" w:line="340" w:lineRule="auto"/>
      </w:pPr>
    </w:p>
    <w:p w14:paraId="7B3F5554" w14:textId="77777777" w:rsidR="005D06AE" w:rsidRDefault="005D06AE">
      <w:pPr>
        <w:spacing w:after="40" w:line="340" w:lineRule="auto"/>
      </w:pPr>
    </w:p>
    <w:p w14:paraId="26E17D84" w14:textId="77777777" w:rsidR="005D06AE" w:rsidRDefault="005D06AE">
      <w:pPr>
        <w:spacing w:after="40" w:line="340" w:lineRule="auto"/>
      </w:pPr>
    </w:p>
    <w:p w14:paraId="2CE511AD" w14:textId="77777777" w:rsidR="005D06AE" w:rsidRDefault="005D06AE">
      <w:pPr>
        <w:spacing w:after="40" w:line="340" w:lineRule="auto"/>
      </w:pPr>
    </w:p>
    <w:p w14:paraId="6448A77F" w14:textId="77777777" w:rsidR="005D06AE" w:rsidRDefault="005D06AE">
      <w:pPr>
        <w:spacing w:after="40" w:line="340" w:lineRule="auto"/>
      </w:pPr>
    </w:p>
    <w:p w14:paraId="27150A4B" w14:textId="77777777" w:rsidR="005D06AE" w:rsidRDefault="005D06AE">
      <w:pPr>
        <w:spacing w:after="40" w:line="340" w:lineRule="auto"/>
      </w:pPr>
    </w:p>
    <w:p w14:paraId="4FFE1325" w14:textId="77777777" w:rsidR="005D06AE" w:rsidRDefault="005D06AE">
      <w:pPr>
        <w:spacing w:after="40" w:line="340" w:lineRule="auto"/>
      </w:pPr>
    </w:p>
    <w:p w14:paraId="64439E30" w14:textId="77777777" w:rsidR="005D06AE" w:rsidRDefault="005D06AE">
      <w:pPr>
        <w:spacing w:after="40" w:line="340" w:lineRule="auto"/>
      </w:pPr>
    </w:p>
    <w:p w14:paraId="27779D70" w14:textId="77777777" w:rsidR="005D06AE" w:rsidRDefault="005D06AE">
      <w:pPr>
        <w:spacing w:after="40" w:line="340" w:lineRule="auto"/>
      </w:pPr>
    </w:p>
    <w:p w14:paraId="3C97FBF4" w14:textId="77777777" w:rsidR="005D06AE" w:rsidRDefault="005D06AE">
      <w:pPr>
        <w:spacing w:after="40" w:line="340" w:lineRule="auto"/>
      </w:pPr>
    </w:p>
    <w:p w14:paraId="10B7FD70" w14:textId="77777777" w:rsidR="005D06AE" w:rsidRDefault="005D06AE">
      <w:pPr>
        <w:spacing w:after="40" w:line="340" w:lineRule="auto"/>
      </w:pPr>
    </w:p>
    <w:p w14:paraId="3A472AF1" w14:textId="77777777" w:rsidR="005D06AE" w:rsidRDefault="005D06AE">
      <w:pPr>
        <w:spacing w:after="40" w:line="340" w:lineRule="auto"/>
      </w:pPr>
    </w:p>
    <w:p w14:paraId="2C87979E" w14:textId="77777777" w:rsidR="005D06AE" w:rsidRDefault="005D06AE">
      <w:pPr>
        <w:spacing w:after="40" w:line="340" w:lineRule="auto"/>
      </w:pPr>
    </w:p>
    <w:p w14:paraId="0BC1C13A" w14:textId="77777777" w:rsidR="005D06AE" w:rsidRDefault="005D06AE">
      <w:pPr>
        <w:spacing w:after="40" w:line="340" w:lineRule="auto"/>
      </w:pPr>
    </w:p>
    <w:p w14:paraId="6AB32BAB" w14:textId="77777777" w:rsidR="005D06AE" w:rsidRDefault="005D06AE">
      <w:pPr>
        <w:spacing w:after="40" w:line="340" w:lineRule="auto"/>
      </w:pPr>
    </w:p>
    <w:p w14:paraId="0FEC436F" w14:textId="77777777" w:rsidR="005D06AE" w:rsidRDefault="005D06AE">
      <w:pPr>
        <w:spacing w:after="40" w:line="340" w:lineRule="auto"/>
      </w:pPr>
    </w:p>
    <w:p w14:paraId="11D6E623" w14:textId="77777777" w:rsidR="005D06AE" w:rsidRDefault="005D06AE">
      <w:pPr>
        <w:spacing w:after="40" w:line="340" w:lineRule="auto"/>
      </w:pPr>
    </w:p>
    <w:p w14:paraId="46F3E9E5" w14:textId="77777777" w:rsidR="005D06AE" w:rsidRDefault="005D06AE">
      <w:pPr>
        <w:spacing w:after="40" w:line="340" w:lineRule="auto"/>
      </w:pPr>
    </w:p>
    <w:p w14:paraId="092C4B8E" w14:textId="77777777" w:rsidR="005D06AE" w:rsidRDefault="005D06AE">
      <w:pPr>
        <w:spacing w:after="40" w:line="340" w:lineRule="auto"/>
      </w:pPr>
    </w:p>
    <w:p w14:paraId="69B62ADD" w14:textId="77777777" w:rsidR="005D06AE" w:rsidRDefault="005D06AE">
      <w:pPr>
        <w:spacing w:after="40" w:line="340" w:lineRule="auto"/>
      </w:pPr>
    </w:p>
    <w:p w14:paraId="2288FDE8" w14:textId="77777777" w:rsidR="00F45D38" w:rsidRDefault="00000000" w:rsidP="005D06AE">
      <w:pPr>
        <w:pStyle w:val="Heading1"/>
        <w:pBdr>
          <w:bottom w:val="single" w:sz="8" w:space="2" w:color="2E75B6"/>
        </w:pBdr>
        <w:jc w:val="both"/>
      </w:pPr>
      <w:bookmarkStart w:id="0" w:name="_Toc227618143"/>
      <w:r>
        <w:lastRenderedPageBreak/>
        <w:t>1. Executive Summary</w:t>
      </w:r>
      <w:bookmarkEnd w:id="0"/>
    </w:p>
    <w:p w14:paraId="7C8165A0" w14:textId="77777777" w:rsidR="00F45D38" w:rsidRDefault="00000000" w:rsidP="005D06AE">
      <w:pPr>
        <w:spacing w:after="140" w:line="340" w:lineRule="auto"/>
        <w:jc w:val="both"/>
      </w:pPr>
      <w:r>
        <w:rPr>
          <w:rFonts w:cs="Arial"/>
          <w:color w:val="1A1A1A"/>
        </w:rPr>
        <w:t xml:space="preserve">Student dropout is one of the most expensive and least visible problems facing universities in Bangladesh. Students leave silently — their grades slip, attendance falls, fees go unpaid — and by the time an advisor notices, it is already too late for </w:t>
      </w:r>
      <w:r w:rsidRPr="00A66A24">
        <w:rPr>
          <w:rFonts w:cs="Arial"/>
          <w:b/>
          <w:bCs/>
          <w:color w:val="1A1A1A"/>
        </w:rPr>
        <w:t>meaningful intervention</w:t>
      </w:r>
      <w:r>
        <w:rPr>
          <w:rFonts w:cs="Arial"/>
          <w:color w:val="1A1A1A"/>
        </w:rPr>
        <w:t>.</w:t>
      </w:r>
    </w:p>
    <w:p w14:paraId="0B249BBF" w14:textId="77777777" w:rsidR="00F45D38" w:rsidRDefault="00000000" w:rsidP="005D06AE">
      <w:pPr>
        <w:spacing w:after="140" w:line="340" w:lineRule="auto"/>
        <w:jc w:val="both"/>
      </w:pPr>
      <w:r>
        <w:rPr>
          <w:rFonts w:cs="Arial"/>
          <w:color w:val="1A1A1A"/>
        </w:rPr>
        <w:t>EduGuard is an AI-powered web application that changes this. By processing student academic and behavioural data through a machine learning classification model, EduGuard generates a real-time dropout risk score for every enrolled student, explains the specific factors driving that risk, and delivers personalised intervention recommendations to academic advisors — before students disengage.</w:t>
      </w:r>
    </w:p>
    <w:p w14:paraId="1677A22A" w14:textId="77777777" w:rsidR="00F45D38" w:rsidRDefault="00000000" w:rsidP="005D06AE">
      <w:pPr>
        <w:spacing w:after="140" w:line="340" w:lineRule="auto"/>
        <w:jc w:val="both"/>
      </w:pPr>
      <w:r w:rsidRPr="002D04BE">
        <w:rPr>
          <w:rFonts w:cs="Arial"/>
          <w:color w:val="1A1A1A"/>
        </w:rPr>
        <w:t xml:space="preserve">This proposal presents EduGuard as a complete, deployable system: a trained Random Forest classifier, a rule-based intervention engine, and a multi-role Streamlit web application serving both administrators and students. </w:t>
      </w:r>
      <w:r w:rsidRPr="00A66A24">
        <w:rPr>
          <w:rFonts w:cs="Arial"/>
          <w:color w:val="1A1A1A"/>
        </w:rPr>
        <w:t>The system is designed to run within the existing technical infrastructure of Daffodil International University and requires no new hardware or commercial software licences.</w:t>
      </w:r>
    </w:p>
    <w:p w14:paraId="0694EC72" w14:textId="77777777" w:rsidR="00F45D38" w:rsidRDefault="00F45D38">
      <w:pPr>
        <w:spacing w:after="8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5D38" w14:paraId="0F504DBB" w14:textId="77777777">
        <w:tc>
          <w:tcPr>
            <w:tcW w:w="9026" w:type="dxa"/>
            <w:tcBorders>
              <w:top w:val="single" w:sz="1" w:space="0" w:color="2E75B6"/>
              <w:left w:val="single" w:sz="16" w:space="0" w:color="2E75B6"/>
              <w:bottom w:val="none" w:sz="0" w:space="0" w:color="FFFFFF"/>
              <w:right w:val="none" w:sz="0" w:space="0" w:color="FFFFFF"/>
            </w:tcBorders>
            <w:shd w:val="clear" w:color="auto" w:fill="EEF4FB"/>
            <w:tcMar>
              <w:top w:w="100" w:type="dxa"/>
              <w:left w:w="180" w:type="dxa"/>
              <w:bottom w:w="60" w:type="dxa"/>
              <w:right w:w="180" w:type="dxa"/>
            </w:tcMar>
          </w:tcPr>
          <w:p w14:paraId="1A3F73F5" w14:textId="77777777" w:rsidR="00F45D38" w:rsidRDefault="00000000">
            <w:pPr>
              <w:spacing w:after="160" w:line="340" w:lineRule="auto"/>
            </w:pPr>
            <w:r>
              <w:rPr>
                <w:rFonts w:cs="Arial"/>
                <w:b/>
                <w:bCs/>
                <w:color w:val="0D2D6B"/>
              </w:rPr>
              <w:t>Key outcomes at a glance</w:t>
            </w:r>
          </w:p>
        </w:tc>
      </w:tr>
      <w:tr w:rsidR="00F45D38" w14:paraId="32CB1490" w14:textId="77777777">
        <w:tc>
          <w:tcPr>
            <w:tcW w:w="9026" w:type="dxa"/>
            <w:tcBorders>
              <w:top w:val="none" w:sz="0" w:space="0" w:color="FFFFFF"/>
              <w:left w:val="single" w:sz="16" w:space="0" w:color="2E75B6"/>
              <w:bottom w:val="single" w:sz="1" w:space="0" w:color="2E75B6"/>
              <w:right w:val="none" w:sz="0" w:space="0" w:color="FFFFFF"/>
            </w:tcBorders>
            <w:shd w:val="clear" w:color="auto" w:fill="FFFFFF"/>
            <w:tcMar>
              <w:top w:w="100" w:type="dxa"/>
              <w:left w:w="180" w:type="dxa"/>
              <w:bottom w:w="140" w:type="dxa"/>
              <w:right w:w="180" w:type="dxa"/>
            </w:tcMar>
          </w:tcPr>
          <w:p w14:paraId="56D8DA8F" w14:textId="77777777" w:rsidR="00F176EF" w:rsidRDefault="00F176EF" w:rsidP="00F176EF">
            <w:pPr>
              <w:numPr>
                <w:ilvl w:val="0"/>
                <w:numId w:val="4"/>
              </w:numPr>
              <w:spacing w:before="100" w:beforeAutospacing="1" w:after="100" w:afterAutospacing="1" w:line="360" w:lineRule="auto"/>
              <w:rPr>
                <w:rFonts w:cs="Times New Roman"/>
              </w:rPr>
            </w:pPr>
            <w:r>
              <w:t>A per-student dropout risk score expressed as a percentage (e.g. 87% high risk)</w:t>
            </w:r>
          </w:p>
          <w:p w14:paraId="5845731E" w14:textId="77777777" w:rsidR="00F176EF" w:rsidRDefault="00F176EF" w:rsidP="00F176EF">
            <w:pPr>
              <w:numPr>
                <w:ilvl w:val="0"/>
                <w:numId w:val="4"/>
              </w:numPr>
              <w:spacing w:before="100" w:beforeAutospacing="1" w:after="100" w:afterAutospacing="1" w:line="360" w:lineRule="auto"/>
            </w:pPr>
            <w:r>
              <w:t>Plain-language breakdown of the top contributing factors per student</w:t>
            </w:r>
          </w:p>
          <w:p w14:paraId="7B5E3790" w14:textId="77777777" w:rsidR="00F176EF" w:rsidRDefault="00F176EF" w:rsidP="00F176EF">
            <w:pPr>
              <w:numPr>
                <w:ilvl w:val="0"/>
                <w:numId w:val="4"/>
              </w:numPr>
              <w:spacing w:before="100" w:beforeAutospacing="1" w:after="100" w:afterAutospacing="1" w:line="360" w:lineRule="auto"/>
            </w:pPr>
            <w:r>
              <w:t>Personalised, actionable intervention suggestions for academic advisors</w:t>
            </w:r>
          </w:p>
          <w:p w14:paraId="68867E34" w14:textId="77777777" w:rsidR="00F176EF" w:rsidRDefault="00F176EF" w:rsidP="00F176EF">
            <w:pPr>
              <w:numPr>
                <w:ilvl w:val="0"/>
                <w:numId w:val="4"/>
              </w:numPr>
              <w:spacing w:before="100" w:beforeAutospacing="1" w:after="100" w:afterAutospacing="1" w:line="360" w:lineRule="auto"/>
            </w:pPr>
            <w:r>
              <w:t>Admin dashboard with class-level analytics, filtering, and CSV export</w:t>
            </w:r>
          </w:p>
          <w:p w14:paraId="0AA48A81" w14:textId="77777777" w:rsidR="00F176EF" w:rsidRDefault="00F176EF" w:rsidP="00F176EF">
            <w:pPr>
              <w:numPr>
                <w:ilvl w:val="0"/>
                <w:numId w:val="4"/>
              </w:numPr>
              <w:spacing w:before="100" w:beforeAutospacing="1" w:after="100" w:afterAutospacing="1" w:line="360" w:lineRule="auto"/>
            </w:pPr>
            <w:r>
              <w:t>Live, publicly accessible demo deployed to Streamlit Community Cloud</w:t>
            </w:r>
          </w:p>
          <w:p w14:paraId="555ED981" w14:textId="0C761B06" w:rsidR="00F45D38" w:rsidRDefault="00F176EF" w:rsidP="00F176EF">
            <w:pPr>
              <w:numPr>
                <w:ilvl w:val="0"/>
                <w:numId w:val="4"/>
              </w:numPr>
              <w:spacing w:before="100" w:beforeAutospacing="1" w:after="100" w:afterAutospacing="1" w:line="360" w:lineRule="auto"/>
            </w:pPr>
            <w:r>
              <w:t>Full GitHub repository with documentation, notebooks, and reproducible code</w:t>
            </w:r>
          </w:p>
        </w:tc>
      </w:tr>
    </w:tbl>
    <w:p w14:paraId="52776BBD" w14:textId="77777777" w:rsidR="00F45D38" w:rsidRDefault="00000000">
      <w:pPr>
        <w:spacing w:after="160" w:line="340" w:lineRule="auto"/>
      </w:pPr>
      <w:r>
        <w:br w:type="page"/>
      </w:r>
    </w:p>
    <w:p w14:paraId="4A6D0AAD" w14:textId="77777777" w:rsidR="00F45D38" w:rsidRDefault="00000000">
      <w:pPr>
        <w:pStyle w:val="Heading1"/>
        <w:pBdr>
          <w:bottom w:val="single" w:sz="8" w:space="2" w:color="2E75B6"/>
        </w:pBdr>
      </w:pPr>
      <w:bookmarkStart w:id="1" w:name="_Toc227618144"/>
      <w:r>
        <w:lastRenderedPageBreak/>
        <w:t>2. Problem Statement</w:t>
      </w:r>
      <w:bookmarkEnd w:id="1"/>
    </w:p>
    <w:p w14:paraId="543F6098" w14:textId="77777777" w:rsidR="00F45D38" w:rsidRDefault="00000000" w:rsidP="005D06AE">
      <w:pPr>
        <w:pStyle w:val="Heading2"/>
        <w:jc w:val="both"/>
      </w:pPr>
      <w:bookmarkStart w:id="2" w:name="_Toc227618145"/>
      <w:r>
        <w:t>2.1  The Scale of the Problem</w:t>
      </w:r>
      <w:bookmarkEnd w:id="2"/>
    </w:p>
    <w:p w14:paraId="1E698794" w14:textId="77777777" w:rsidR="00F45D38" w:rsidRDefault="00000000" w:rsidP="005D06AE">
      <w:pPr>
        <w:spacing w:after="140" w:line="340" w:lineRule="auto"/>
        <w:jc w:val="both"/>
      </w:pPr>
      <w:r>
        <w:rPr>
          <w:rFonts w:cs="Arial"/>
          <w:color w:val="1A1A1A"/>
        </w:rPr>
        <w:t>Student dropout is a systemic challenge across South Asian universities. Research published by the University Grants Commission (UGC) of Bangladesh indicates that between 20% and 30% of enrolled undergraduate students in Bangladesh do not complete their degrees within the standard duration. At a university of Daffodil International University's scale — with over 25,000 enrolled students — this represents thousands of students each year who leave without the qualification they enrolled for.</w:t>
      </w:r>
    </w:p>
    <w:p w14:paraId="518302DE" w14:textId="77777777" w:rsidR="00F45D38" w:rsidRDefault="00000000" w:rsidP="005D06AE">
      <w:pPr>
        <w:spacing w:after="140" w:line="340" w:lineRule="auto"/>
        <w:jc w:val="both"/>
      </w:pPr>
      <w:r>
        <w:rPr>
          <w:rFonts w:cs="Arial"/>
          <w:color w:val="1A1A1A"/>
        </w:rPr>
        <w:t>The consequences extend across all stakeholders:</w:t>
      </w:r>
    </w:p>
    <w:p w14:paraId="2A11F124" w14:textId="77777777" w:rsidR="00F45D38" w:rsidRDefault="00000000" w:rsidP="005D06AE">
      <w:pPr>
        <w:pStyle w:val="ListParagraph"/>
        <w:numPr>
          <w:ilvl w:val="0"/>
          <w:numId w:val="2"/>
        </w:numPr>
        <w:spacing w:after="80" w:line="320" w:lineRule="auto"/>
        <w:jc w:val="both"/>
      </w:pPr>
      <w:r>
        <w:rPr>
          <w:b/>
          <w:bCs/>
          <w:color w:val="1A1A1A"/>
        </w:rPr>
        <w:t xml:space="preserve">For students: </w:t>
      </w:r>
      <w:r>
        <w:rPr>
          <w:color w:val="1A1A1A"/>
        </w:rPr>
        <w:t>Students lose career opportunities, years of invested time, and in many cases take on financial burdens without the credential that would offset them.</w:t>
      </w:r>
    </w:p>
    <w:p w14:paraId="0D5CBA8A" w14:textId="77777777" w:rsidR="00F45D38" w:rsidRDefault="00000000" w:rsidP="005D06AE">
      <w:pPr>
        <w:pStyle w:val="ListParagraph"/>
        <w:numPr>
          <w:ilvl w:val="0"/>
          <w:numId w:val="2"/>
        </w:numPr>
        <w:spacing w:after="80" w:line="320" w:lineRule="auto"/>
        <w:jc w:val="both"/>
      </w:pPr>
      <w:r>
        <w:rPr>
          <w:b/>
          <w:bCs/>
          <w:color w:val="1A1A1A"/>
        </w:rPr>
        <w:t xml:space="preserve">For families: </w:t>
      </w:r>
      <w:r>
        <w:rPr>
          <w:color w:val="1A1A1A"/>
        </w:rPr>
        <w:t>Families bear the financial and emotional cost of an incomplete education.</w:t>
      </w:r>
    </w:p>
    <w:p w14:paraId="396CE60C" w14:textId="77777777" w:rsidR="00F45D38" w:rsidRDefault="00000000" w:rsidP="005D06AE">
      <w:pPr>
        <w:pStyle w:val="ListParagraph"/>
        <w:numPr>
          <w:ilvl w:val="0"/>
          <w:numId w:val="2"/>
        </w:numPr>
        <w:spacing w:after="80" w:line="320" w:lineRule="auto"/>
        <w:jc w:val="both"/>
      </w:pPr>
      <w:r>
        <w:rPr>
          <w:b/>
          <w:bCs/>
          <w:color w:val="1A1A1A"/>
        </w:rPr>
        <w:t xml:space="preserve">For DIU: </w:t>
      </w:r>
      <w:r>
        <w:rPr>
          <w:color w:val="1A1A1A"/>
        </w:rPr>
        <w:t>The university loses enrolment revenue, graduate placement statistics suffer, and institutional reputation is affected.</w:t>
      </w:r>
    </w:p>
    <w:p w14:paraId="21C230C1" w14:textId="77777777" w:rsidR="00F45D38" w:rsidRDefault="00000000" w:rsidP="005D06AE">
      <w:pPr>
        <w:pStyle w:val="ListParagraph"/>
        <w:numPr>
          <w:ilvl w:val="0"/>
          <w:numId w:val="2"/>
        </w:numPr>
        <w:spacing w:after="80" w:line="320" w:lineRule="auto"/>
        <w:jc w:val="both"/>
      </w:pPr>
      <w:r>
        <w:rPr>
          <w:b/>
          <w:bCs/>
          <w:color w:val="1A1A1A"/>
        </w:rPr>
        <w:t xml:space="preserve">For society: </w:t>
      </w:r>
      <w:r>
        <w:rPr>
          <w:color w:val="1A1A1A"/>
        </w:rPr>
        <w:t>Bangladesh's skilled workforce pipeline is weakened by preventable attrition.</w:t>
      </w:r>
    </w:p>
    <w:p w14:paraId="31D52026" w14:textId="77777777" w:rsidR="00F45D38" w:rsidRDefault="00F45D38" w:rsidP="005D06AE">
      <w:pPr>
        <w:spacing w:after="80" w:line="340" w:lineRule="auto"/>
        <w:jc w:val="both"/>
      </w:pPr>
    </w:p>
    <w:p w14:paraId="583F28F2" w14:textId="77777777" w:rsidR="00F45D38" w:rsidRDefault="00000000">
      <w:pPr>
        <w:pStyle w:val="Heading2"/>
      </w:pPr>
      <w:bookmarkStart w:id="3" w:name="_Toc227618146"/>
      <w:r>
        <w:t>2.2  The Missing System</w:t>
      </w:r>
      <w:bookmarkEnd w:id="3"/>
    </w:p>
    <w:p w14:paraId="0A12AF46" w14:textId="77777777" w:rsidR="00F45D38" w:rsidRDefault="00000000" w:rsidP="005D06AE">
      <w:pPr>
        <w:spacing w:after="140" w:line="340" w:lineRule="auto"/>
        <w:jc w:val="both"/>
      </w:pPr>
      <w:r>
        <w:rPr>
          <w:rFonts w:cs="Arial"/>
          <w:color w:val="1A1A1A"/>
        </w:rPr>
        <w:t>Despite the scale of this problem, most universities — including DIU — currently have no systematic, data-driven mechanism for identifying at-risk students before they disengage. The existing process is entirely reactive:</w:t>
      </w:r>
    </w:p>
    <w:p w14:paraId="09DABE5D" w14:textId="77777777" w:rsidR="00F45D38" w:rsidRDefault="00000000" w:rsidP="005D06AE">
      <w:pPr>
        <w:pStyle w:val="ListParagraph"/>
        <w:numPr>
          <w:ilvl w:val="0"/>
          <w:numId w:val="2"/>
        </w:numPr>
        <w:spacing w:after="80" w:line="320" w:lineRule="auto"/>
        <w:jc w:val="both"/>
      </w:pPr>
      <w:r>
        <w:rPr>
          <w:color w:val="1A1A1A"/>
        </w:rPr>
        <w:t>Advisors receive alerts only after a student has already failed an exam, exceeded an absence threshold, or submitted a withdrawal form</w:t>
      </w:r>
    </w:p>
    <w:p w14:paraId="27C5B686" w14:textId="77777777" w:rsidR="00F45D38" w:rsidRDefault="00000000" w:rsidP="005D06AE">
      <w:pPr>
        <w:pStyle w:val="ListParagraph"/>
        <w:numPr>
          <w:ilvl w:val="0"/>
          <w:numId w:val="2"/>
        </w:numPr>
        <w:spacing w:after="80" w:line="320" w:lineRule="auto"/>
        <w:jc w:val="both"/>
      </w:pPr>
      <w:r>
        <w:rPr>
          <w:color w:val="1A1A1A"/>
        </w:rPr>
        <w:t>There is no aggregated view of risk across a cohort, department, or semester</w:t>
      </w:r>
    </w:p>
    <w:p w14:paraId="66F80A1E" w14:textId="77777777" w:rsidR="00F45D38" w:rsidRDefault="00000000" w:rsidP="005D06AE">
      <w:pPr>
        <w:pStyle w:val="ListParagraph"/>
        <w:numPr>
          <w:ilvl w:val="0"/>
          <w:numId w:val="2"/>
        </w:numPr>
        <w:spacing w:after="80" w:line="320" w:lineRule="auto"/>
        <w:jc w:val="both"/>
      </w:pPr>
      <w:r>
        <w:rPr>
          <w:color w:val="1A1A1A"/>
        </w:rPr>
        <w:t>Interventions are applied uniformly rather than tailored to individual root causes</w:t>
      </w:r>
    </w:p>
    <w:p w14:paraId="54A92020" w14:textId="77777777" w:rsidR="00F45D38" w:rsidRDefault="00000000" w:rsidP="005D06AE">
      <w:pPr>
        <w:pStyle w:val="ListParagraph"/>
        <w:numPr>
          <w:ilvl w:val="0"/>
          <w:numId w:val="2"/>
        </w:numPr>
        <w:spacing w:after="80" w:line="320" w:lineRule="auto"/>
        <w:jc w:val="both"/>
      </w:pPr>
      <w:r>
        <w:rPr>
          <w:color w:val="1A1A1A"/>
        </w:rPr>
        <w:t>No predictive signal is extracted from the academic data the university already collects</w:t>
      </w:r>
    </w:p>
    <w:p w14:paraId="774255CC" w14:textId="77777777" w:rsidR="00F45D38" w:rsidRDefault="00F45D38" w:rsidP="005D06AE">
      <w:pPr>
        <w:spacing w:after="80" w:line="340" w:lineRule="auto"/>
        <w:jc w:val="both"/>
      </w:pPr>
    </w:p>
    <w:p w14:paraId="46E25BB6" w14:textId="69FFCFA9" w:rsidR="00F45D38" w:rsidRDefault="00000000" w:rsidP="005D06AE">
      <w:pPr>
        <w:spacing w:after="140" w:line="340" w:lineRule="auto"/>
        <w:jc w:val="both"/>
      </w:pPr>
      <w:r w:rsidRPr="00F176EF">
        <w:rPr>
          <w:rFonts w:cs="Arial"/>
          <w:color w:val="1A1A1A"/>
        </w:rPr>
        <w:t>This is not a data problem. The data exists — GPA records, attendance logs</w:t>
      </w:r>
      <w:r w:rsidR="00F176EF">
        <w:rPr>
          <w:rFonts w:cs="Arial"/>
          <w:color w:val="1A1A1A"/>
        </w:rPr>
        <w:t xml:space="preserve">, </w:t>
      </w:r>
      <w:r w:rsidRPr="00F176EF">
        <w:rPr>
          <w:rFonts w:cs="Arial"/>
          <w:color w:val="1A1A1A"/>
        </w:rPr>
        <w:t>financial aid status, credit load</w:t>
      </w:r>
      <w:r>
        <w:rPr>
          <w:rFonts w:cs="Arial"/>
          <w:color w:val="1A1A1A"/>
        </w:rPr>
        <w:t xml:space="preserve"> — but it is never analysed proactively. The gap is the absence of a tool that connects existing data to early, personalised action.</w:t>
      </w:r>
    </w:p>
    <w:p w14:paraId="74E51E78" w14:textId="77777777" w:rsidR="00F45D38" w:rsidRDefault="00F45D38">
      <w:pPr>
        <w:spacing w:after="8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5D38" w14:paraId="5EB94C4A" w14:textId="77777777">
        <w:tc>
          <w:tcPr>
            <w:tcW w:w="9026" w:type="dxa"/>
            <w:tcBorders>
              <w:top w:val="single" w:sz="1" w:space="0" w:color="A32D2D"/>
              <w:left w:val="single" w:sz="16" w:space="0" w:color="A32D2D"/>
              <w:bottom w:val="none" w:sz="0" w:space="0" w:color="FFFFFF"/>
              <w:right w:val="none" w:sz="0" w:space="0" w:color="FFFFFF"/>
            </w:tcBorders>
            <w:shd w:val="clear" w:color="auto" w:fill="FCEBEB"/>
            <w:tcMar>
              <w:top w:w="100" w:type="dxa"/>
              <w:left w:w="180" w:type="dxa"/>
              <w:bottom w:w="60" w:type="dxa"/>
              <w:right w:w="180" w:type="dxa"/>
            </w:tcMar>
          </w:tcPr>
          <w:p w14:paraId="14CEDB21" w14:textId="77777777" w:rsidR="00F45D38" w:rsidRDefault="00000000" w:rsidP="005D06AE">
            <w:pPr>
              <w:spacing w:after="160" w:line="340" w:lineRule="auto"/>
              <w:jc w:val="both"/>
            </w:pPr>
            <w:r>
              <w:rPr>
                <w:rFonts w:cs="Arial"/>
                <w:b/>
                <w:bCs/>
                <w:color w:val="A32D2D"/>
              </w:rPr>
              <w:t>The core problem in one sentence</w:t>
            </w:r>
          </w:p>
        </w:tc>
      </w:tr>
      <w:tr w:rsidR="00F45D38" w14:paraId="643B2289" w14:textId="77777777">
        <w:tc>
          <w:tcPr>
            <w:tcW w:w="9026" w:type="dxa"/>
            <w:tcBorders>
              <w:top w:val="none" w:sz="0" w:space="0" w:color="FFFFFF"/>
              <w:left w:val="single" w:sz="16" w:space="0" w:color="A32D2D"/>
              <w:bottom w:val="single" w:sz="1" w:space="0" w:color="A32D2D"/>
              <w:right w:val="none" w:sz="0" w:space="0" w:color="FFFFFF"/>
            </w:tcBorders>
            <w:shd w:val="clear" w:color="auto" w:fill="FFFFFF"/>
            <w:tcMar>
              <w:top w:w="100" w:type="dxa"/>
              <w:left w:w="180" w:type="dxa"/>
              <w:bottom w:w="140" w:type="dxa"/>
              <w:right w:w="180" w:type="dxa"/>
            </w:tcMar>
          </w:tcPr>
          <w:p w14:paraId="05B0A1C8" w14:textId="77777777" w:rsidR="00F45D38" w:rsidRDefault="00000000" w:rsidP="005D06AE">
            <w:pPr>
              <w:spacing w:after="80" w:line="340" w:lineRule="auto"/>
              <w:jc w:val="both"/>
            </w:pPr>
            <w:r>
              <w:rPr>
                <w:rFonts w:cs="Arial"/>
                <w:color w:val="1A1A1A"/>
              </w:rPr>
              <w:t>DIU advisors are operating blind — they have all the data they need to spot a struggling student weeks in advance, but no system that surfaces it as an actionable risk signal.</w:t>
            </w:r>
          </w:p>
        </w:tc>
      </w:tr>
    </w:tbl>
    <w:p w14:paraId="4BA8DA67" w14:textId="77777777" w:rsidR="00F45D38" w:rsidRDefault="00F45D38">
      <w:pPr>
        <w:spacing w:after="120" w:line="340" w:lineRule="auto"/>
      </w:pPr>
    </w:p>
    <w:p w14:paraId="27CF8C31" w14:textId="77777777" w:rsidR="00F45D38" w:rsidRDefault="00000000" w:rsidP="005D06AE">
      <w:pPr>
        <w:pStyle w:val="Heading2"/>
        <w:jc w:val="both"/>
      </w:pPr>
      <w:bookmarkStart w:id="4" w:name="_Toc227618147"/>
      <w:r>
        <w:lastRenderedPageBreak/>
        <w:t>2.3  Why Now</w:t>
      </w:r>
      <w:bookmarkEnd w:id="4"/>
    </w:p>
    <w:p w14:paraId="6042076B" w14:textId="1DBA45BE" w:rsidR="00F45D38" w:rsidRDefault="00000000" w:rsidP="005D06AE">
      <w:pPr>
        <w:spacing w:after="140" w:line="340" w:lineRule="auto"/>
        <w:jc w:val="both"/>
      </w:pPr>
      <w:r>
        <w:rPr>
          <w:rFonts w:cs="Arial"/>
          <w:color w:val="1A1A1A"/>
        </w:rPr>
        <w:t>Machine learning classification models trained on student performance data have been shown in published academic literature to achieve 80–90% accuracy in predicting dropout risk up to two semesters in advance. The tools required — Python, scikit-learn, Streamlit — are freely available</w:t>
      </w:r>
      <w:r w:rsidR="00F176EF">
        <w:rPr>
          <w:rFonts w:cs="Arial"/>
          <w:color w:val="1A1A1A"/>
        </w:rPr>
        <w:t xml:space="preserve"> and</w:t>
      </w:r>
      <w:r>
        <w:rPr>
          <w:rFonts w:cs="Arial"/>
          <w:color w:val="1A1A1A"/>
        </w:rPr>
        <w:t xml:space="preserve"> well-documented</w:t>
      </w:r>
      <w:r w:rsidR="00F176EF">
        <w:rPr>
          <w:rFonts w:cs="Arial"/>
          <w:color w:val="1A1A1A"/>
        </w:rPr>
        <w:t xml:space="preserve">. </w:t>
      </w:r>
      <w:r>
        <w:rPr>
          <w:rFonts w:cs="Arial"/>
          <w:color w:val="1A1A1A"/>
        </w:rPr>
        <w:t>The barrier is not technological sophistication. It is the absence of someone willing to build the bridge between the data and the advisors who need it.</w:t>
      </w:r>
    </w:p>
    <w:p w14:paraId="602388FB" w14:textId="77777777" w:rsidR="00F45D38" w:rsidRDefault="00000000" w:rsidP="005D06AE">
      <w:pPr>
        <w:spacing w:after="140" w:line="340" w:lineRule="auto"/>
        <w:jc w:val="both"/>
      </w:pPr>
      <w:r>
        <w:rPr>
          <w:rFonts w:cs="Arial"/>
          <w:color w:val="1A1A1A"/>
        </w:rPr>
        <w:t>EduGuard is that bridge.</w:t>
      </w:r>
    </w:p>
    <w:p w14:paraId="4E4B01B7" w14:textId="77777777" w:rsidR="00F45D38" w:rsidRDefault="00000000" w:rsidP="005D06AE">
      <w:pPr>
        <w:spacing w:after="160" w:line="340" w:lineRule="auto"/>
        <w:jc w:val="both"/>
      </w:pPr>
      <w:r>
        <w:br w:type="page"/>
      </w:r>
    </w:p>
    <w:p w14:paraId="2E8D9EFA" w14:textId="77777777" w:rsidR="00F45D38" w:rsidRDefault="00000000">
      <w:pPr>
        <w:pStyle w:val="Heading1"/>
        <w:pBdr>
          <w:bottom w:val="single" w:sz="8" w:space="2" w:color="2E75B6"/>
        </w:pBdr>
      </w:pPr>
      <w:bookmarkStart w:id="5" w:name="_Toc227618148"/>
      <w:r>
        <w:lastRenderedPageBreak/>
        <w:t>3. Proposed Solution — EduGuard</w:t>
      </w:r>
      <w:bookmarkEnd w:id="5"/>
    </w:p>
    <w:p w14:paraId="0A1899F7" w14:textId="77777777" w:rsidR="00F45D38" w:rsidRDefault="00000000" w:rsidP="005D06AE">
      <w:pPr>
        <w:pStyle w:val="Heading2"/>
        <w:jc w:val="both"/>
      </w:pPr>
      <w:bookmarkStart w:id="6" w:name="_Toc227618149"/>
      <w:r>
        <w:t>3.1  What EduGuard Does</w:t>
      </w:r>
      <w:bookmarkEnd w:id="6"/>
    </w:p>
    <w:p w14:paraId="6CD75499" w14:textId="2BE07ACA" w:rsidR="00F45D38" w:rsidRDefault="00000000" w:rsidP="005D06AE">
      <w:pPr>
        <w:spacing w:after="140" w:line="340" w:lineRule="auto"/>
        <w:jc w:val="both"/>
      </w:pPr>
      <w:r>
        <w:rPr>
          <w:rFonts w:cs="Arial"/>
          <w:color w:val="1A1A1A"/>
        </w:rPr>
        <w:t xml:space="preserve">EduGuard is </w:t>
      </w:r>
      <w:r w:rsidR="00F176EF">
        <w:rPr>
          <w:rFonts w:cs="Arial"/>
          <w:color w:val="1A1A1A"/>
        </w:rPr>
        <w:t xml:space="preserve">a web application designed for academic advisors that ingests student academic data, processes it through a trained machine learning model, and presents the results as actionable risk intelligence </w:t>
      </w:r>
      <w:r w:rsidR="00F176EF" w:rsidRPr="00F176EF">
        <w:rPr>
          <w:color w:val="1A1A1A"/>
        </w:rPr>
        <w:t>—</w:t>
      </w:r>
      <w:r w:rsidR="00F176EF">
        <w:rPr>
          <w:color w:val="1A1A1A"/>
        </w:rPr>
        <w:t xml:space="preserve"> not raw scores or model outputs, but human-readable risk profiles with clearly identified causes and targeted intervention recommendations.</w:t>
      </w:r>
    </w:p>
    <w:p w14:paraId="1BD55072" w14:textId="77777777" w:rsidR="00F45D38" w:rsidRDefault="00000000" w:rsidP="005D06AE">
      <w:pPr>
        <w:spacing w:after="140" w:line="340" w:lineRule="auto"/>
        <w:jc w:val="both"/>
      </w:pPr>
      <w:r>
        <w:rPr>
          <w:rFonts w:cs="Arial"/>
          <w:color w:val="1A1A1A"/>
        </w:rPr>
        <w:t>The system operates in three modes:</w:t>
      </w:r>
    </w:p>
    <w:p w14:paraId="617BD73D" w14:textId="77777777" w:rsidR="00F45D38" w:rsidRDefault="00000000" w:rsidP="005D06AE">
      <w:pPr>
        <w:pStyle w:val="ListParagraph"/>
        <w:numPr>
          <w:ilvl w:val="0"/>
          <w:numId w:val="3"/>
        </w:numPr>
        <w:spacing w:after="80" w:line="320" w:lineRule="auto"/>
        <w:jc w:val="both"/>
      </w:pPr>
      <w:r>
        <w:rPr>
          <w:b/>
          <w:bCs/>
          <w:color w:val="1A1A1A"/>
        </w:rPr>
        <w:t xml:space="preserve">1. </w:t>
      </w:r>
      <w:r>
        <w:rPr>
          <w:color w:val="1A1A1A"/>
        </w:rPr>
        <w:t xml:space="preserve">Batch mode: An administrator uploads a </w:t>
      </w:r>
      <w:r w:rsidRPr="00F176EF">
        <w:rPr>
          <w:color w:val="000000" w:themeColor="text1"/>
        </w:rPr>
        <w:t xml:space="preserve">CSV file containing data for an entire class or </w:t>
      </w:r>
      <w:r>
        <w:rPr>
          <w:color w:val="1A1A1A"/>
        </w:rPr>
        <w:t>semester cohort. The system scores all students simultaneously and presents a ranked, filterable risk table.</w:t>
      </w:r>
    </w:p>
    <w:p w14:paraId="2A67B398" w14:textId="37B484DF" w:rsidR="00F45D38" w:rsidRPr="00F176EF" w:rsidRDefault="00000000" w:rsidP="005D06AE">
      <w:pPr>
        <w:pStyle w:val="ListParagraph"/>
        <w:numPr>
          <w:ilvl w:val="0"/>
          <w:numId w:val="3"/>
        </w:numPr>
        <w:spacing w:after="80" w:line="320" w:lineRule="auto"/>
        <w:jc w:val="both"/>
      </w:pPr>
      <w:r>
        <w:rPr>
          <w:b/>
          <w:bCs/>
          <w:color w:val="1A1A1A"/>
        </w:rPr>
        <w:t xml:space="preserve">2. </w:t>
      </w:r>
      <w:r>
        <w:rPr>
          <w:color w:val="1A1A1A"/>
        </w:rPr>
        <w:t>Individual mode: An advisor manually enters a single student's academic data to get an instant risk assessment with a cause breakdown and a personalised intervention plan.</w:t>
      </w:r>
    </w:p>
    <w:p w14:paraId="5383C010" w14:textId="77777777" w:rsidR="00F176EF" w:rsidRDefault="00F176EF" w:rsidP="00571431">
      <w:pPr>
        <w:spacing w:after="80" w:line="320" w:lineRule="auto"/>
        <w:ind w:left="360"/>
        <w:jc w:val="both"/>
      </w:pPr>
    </w:p>
    <w:p w14:paraId="67619AB8" w14:textId="77777777" w:rsidR="00F45D38" w:rsidRDefault="00000000" w:rsidP="005D06AE">
      <w:pPr>
        <w:pStyle w:val="Heading2"/>
        <w:jc w:val="both"/>
      </w:pPr>
      <w:bookmarkStart w:id="7" w:name="_Toc227618150"/>
      <w:r>
        <w:t>3.2  What Makes It Different</w:t>
      </w:r>
      <w:bookmarkEnd w:id="7"/>
    </w:p>
    <w:p w14:paraId="26797025" w14:textId="77777777" w:rsidR="00F45D38" w:rsidRDefault="00000000" w:rsidP="005D06AE">
      <w:pPr>
        <w:spacing w:after="140" w:line="340" w:lineRule="auto"/>
        <w:jc w:val="both"/>
      </w:pPr>
      <w:r>
        <w:rPr>
          <w:rFonts w:cs="Arial"/>
          <w:color w:val="1A1A1A"/>
        </w:rPr>
        <w:t>Most student analytics tools produced in academic competitions generate a single output: a risk score. EduGuard goes three steps further:</w:t>
      </w:r>
    </w:p>
    <w:p w14:paraId="1BCFF31E" w14:textId="77777777" w:rsidR="00F45D38" w:rsidRDefault="00000000" w:rsidP="005D06AE">
      <w:pPr>
        <w:pStyle w:val="ListParagraph"/>
        <w:numPr>
          <w:ilvl w:val="0"/>
          <w:numId w:val="2"/>
        </w:numPr>
        <w:spacing w:after="80" w:line="320" w:lineRule="auto"/>
        <w:jc w:val="both"/>
      </w:pPr>
      <w:r>
        <w:rPr>
          <w:color w:val="1A1A1A"/>
        </w:rPr>
        <w:t>It explains why. Using SHAP (SHapley Additive exPlanations), the system identifies the specific features that pushed a particular student's risk upward — not just 'high risk' but 'high risk because GPA dropped 0.8 points this semester and attendance is 38%.'</w:t>
      </w:r>
    </w:p>
    <w:p w14:paraId="13AE77CE" w14:textId="006BFA90" w:rsidR="00F45D38" w:rsidRDefault="00000000" w:rsidP="005D06AE">
      <w:pPr>
        <w:pStyle w:val="ListParagraph"/>
        <w:numPr>
          <w:ilvl w:val="0"/>
          <w:numId w:val="2"/>
        </w:numPr>
        <w:spacing w:after="80" w:line="320" w:lineRule="auto"/>
        <w:jc w:val="both"/>
      </w:pPr>
      <w:r>
        <w:rPr>
          <w:color w:val="1A1A1A"/>
        </w:rPr>
        <w:t>It prescribes what to do. A rule-based intervention engine maps each combination of risk factors to a specific, actionable suggestion — scheduling a financial aid consultation, or triggering an advisor call.</w:t>
      </w:r>
    </w:p>
    <w:p w14:paraId="2736CC44" w14:textId="77777777" w:rsidR="00F45D38" w:rsidRDefault="00000000" w:rsidP="005D06AE">
      <w:pPr>
        <w:pStyle w:val="ListParagraph"/>
        <w:numPr>
          <w:ilvl w:val="0"/>
          <w:numId w:val="2"/>
        </w:numPr>
        <w:spacing w:after="80" w:line="320" w:lineRule="auto"/>
        <w:jc w:val="both"/>
      </w:pPr>
      <w:r>
        <w:rPr>
          <w:color w:val="1A1A1A"/>
        </w:rPr>
        <w:t>It simulates the future. A What-If Simulator allows advisors to ask: 'If this student's attendance improves to 70% and they clear their overdue fee, what happens to their risk score?' This makes the model actionable, not just descriptive.</w:t>
      </w:r>
    </w:p>
    <w:p w14:paraId="7C47098B" w14:textId="77777777" w:rsidR="00F45D38" w:rsidRDefault="00F45D38" w:rsidP="005D06AE">
      <w:pPr>
        <w:spacing w:after="80" w:line="340" w:lineRule="auto"/>
        <w:jc w:val="both"/>
      </w:pPr>
    </w:p>
    <w:p w14:paraId="4C460637" w14:textId="77777777" w:rsidR="00F45D38" w:rsidRDefault="00000000" w:rsidP="005D06AE">
      <w:pPr>
        <w:pStyle w:val="Heading2"/>
        <w:jc w:val="both"/>
      </w:pPr>
      <w:bookmarkStart w:id="8" w:name="_Toc227618151"/>
      <w:r>
        <w:t>3.3  System Name &amp; Branding</w:t>
      </w:r>
      <w:bookmarkEnd w:id="8"/>
    </w:p>
    <w:p w14:paraId="35695B66" w14:textId="30B75296" w:rsidR="00F45D38" w:rsidRDefault="00000000" w:rsidP="005D06AE">
      <w:pPr>
        <w:spacing w:after="140" w:line="340" w:lineRule="auto"/>
        <w:jc w:val="both"/>
      </w:pPr>
      <w:r>
        <w:rPr>
          <w:rFonts w:cs="Arial"/>
          <w:color w:val="1A1A1A"/>
        </w:rPr>
        <w:t>The system is named EduGuard — combining 'education' and 'guardian.' The name captures the system's purpose: not to judge students, but to protect them from an outcome they and their advisors can still prevent. This framing is intentional — it shapes how advisors present the tool to students</w:t>
      </w:r>
      <w:r w:rsidR="00761B05">
        <w:rPr>
          <w:rFonts w:cs="Arial"/>
          <w:color w:val="1A1A1A"/>
        </w:rPr>
        <w:t>.</w:t>
      </w:r>
    </w:p>
    <w:p w14:paraId="25E435B8" w14:textId="77777777" w:rsidR="00F45D38" w:rsidRDefault="00000000">
      <w:pPr>
        <w:spacing w:after="160" w:line="340" w:lineRule="auto"/>
      </w:pPr>
      <w:r>
        <w:br w:type="page"/>
      </w:r>
    </w:p>
    <w:p w14:paraId="3EED8945" w14:textId="77777777" w:rsidR="00F45D38" w:rsidRDefault="00000000">
      <w:pPr>
        <w:pStyle w:val="Heading1"/>
        <w:pBdr>
          <w:bottom w:val="single" w:sz="8" w:space="2" w:color="2E75B6"/>
        </w:pBdr>
      </w:pPr>
      <w:bookmarkStart w:id="9" w:name="_Toc227618152"/>
      <w:r>
        <w:lastRenderedPageBreak/>
        <w:t>4. Core Features &amp; System Modules</w:t>
      </w:r>
      <w:bookmarkEnd w:id="9"/>
    </w:p>
    <w:p w14:paraId="39B7E319" w14:textId="77777777" w:rsidR="00F45D38" w:rsidRDefault="00000000">
      <w:pPr>
        <w:pStyle w:val="Heading2"/>
      </w:pPr>
      <w:bookmarkStart w:id="10" w:name="_Toc227618153"/>
      <w:r>
        <w:t>4.1  MVP Features (Competition Deliverable)</w:t>
      </w:r>
      <w:bookmarkEnd w:id="10"/>
    </w:p>
    <w:p w14:paraId="5E90176A" w14:textId="77777777" w:rsidR="00F45D38" w:rsidRDefault="00000000">
      <w:pPr>
        <w:spacing w:after="140" w:line="340" w:lineRule="auto"/>
      </w:pPr>
      <w:r>
        <w:rPr>
          <w:rFonts w:cs="Arial"/>
          <w:color w:val="1A1A1A"/>
        </w:rPr>
        <w:t>The following features constitute the Minimum Viable Product that will be demonstrated on May 16, 2026:</w:t>
      </w:r>
    </w:p>
    <w:p w14:paraId="58DF1579" w14:textId="77777777" w:rsidR="00F45D38" w:rsidRDefault="00F45D38">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26"/>
        <w:gridCol w:w="3500"/>
      </w:tblGrid>
      <w:tr w:rsidR="00F45D38" w14:paraId="3AC630A3" w14:textId="77777777">
        <w:tc>
          <w:tcPr>
            <w:tcW w:w="24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0147A63E" w14:textId="77777777" w:rsidR="00F45D38" w:rsidRDefault="00000000">
            <w:pPr>
              <w:spacing w:after="160" w:line="340" w:lineRule="auto"/>
            </w:pPr>
            <w:r>
              <w:rPr>
                <w:rFonts w:cs="Arial"/>
                <w:b/>
                <w:bCs/>
                <w:color w:val="FFFFFF"/>
                <w:sz w:val="20"/>
                <w:szCs w:val="20"/>
              </w:rPr>
              <w:t>Feature</w:t>
            </w:r>
          </w:p>
        </w:tc>
        <w:tc>
          <w:tcPr>
            <w:tcW w:w="312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34C13F7D" w14:textId="77777777" w:rsidR="00F45D38" w:rsidRDefault="00000000">
            <w:pPr>
              <w:spacing w:after="160" w:line="340" w:lineRule="auto"/>
            </w:pPr>
            <w:r>
              <w:rPr>
                <w:rFonts w:cs="Arial"/>
                <w:b/>
                <w:bCs/>
                <w:color w:val="FFFFFF"/>
                <w:sz w:val="20"/>
                <w:szCs w:val="20"/>
              </w:rPr>
              <w:t>Description</w:t>
            </w:r>
          </w:p>
        </w:tc>
        <w:tc>
          <w:tcPr>
            <w:tcW w:w="35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74AD6344" w14:textId="77777777" w:rsidR="00F45D38" w:rsidRDefault="00000000">
            <w:pPr>
              <w:spacing w:after="160" w:line="340" w:lineRule="auto"/>
            </w:pPr>
            <w:r>
              <w:rPr>
                <w:rFonts w:cs="Arial"/>
                <w:b/>
                <w:bCs/>
                <w:color w:val="FFFFFF"/>
                <w:sz w:val="20"/>
                <w:szCs w:val="20"/>
              </w:rPr>
              <w:t>Technical implementation</w:t>
            </w:r>
          </w:p>
        </w:tc>
      </w:tr>
      <w:tr w:rsidR="00F45D38" w14:paraId="4D0165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4A1EC" w14:textId="77777777" w:rsidR="00F45D38" w:rsidRDefault="00000000">
            <w:pPr>
              <w:spacing w:after="160" w:line="340" w:lineRule="auto"/>
            </w:pPr>
            <w:r>
              <w:rPr>
                <w:rFonts w:cs="Arial"/>
                <w:color w:val="1A1A1A"/>
                <w:sz w:val="20"/>
                <w:szCs w:val="20"/>
              </w:rPr>
              <w:t>Per-student risk score</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4CA3A" w14:textId="77777777" w:rsidR="00F45D38" w:rsidRDefault="00000000">
            <w:pPr>
              <w:spacing w:after="160" w:line="340" w:lineRule="auto"/>
            </w:pPr>
            <w:r>
              <w:rPr>
                <w:rFonts w:cs="Arial"/>
                <w:color w:val="1A1A1A"/>
                <w:sz w:val="20"/>
                <w:szCs w:val="20"/>
              </w:rPr>
              <w:t>Dropout probability expressed as a percentage (0–100%) with a Low / Medium / High classification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EF7B4" w14:textId="77777777" w:rsidR="00F45D38" w:rsidRDefault="00000000">
            <w:pPr>
              <w:spacing w:after="160" w:line="340" w:lineRule="auto"/>
            </w:pPr>
            <w:r>
              <w:rPr>
                <w:rFonts w:cs="Arial"/>
                <w:color w:val="1A1A1A"/>
                <w:sz w:val="20"/>
                <w:szCs w:val="20"/>
              </w:rPr>
              <w:t>Random Forest predict_proba(), threshold at 50% Medium, 75% High</w:t>
            </w:r>
          </w:p>
        </w:tc>
      </w:tr>
      <w:tr w:rsidR="00F45D38" w14:paraId="09CC07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72512" w14:textId="77777777" w:rsidR="00F45D38" w:rsidRDefault="00000000">
            <w:pPr>
              <w:spacing w:after="160" w:line="340" w:lineRule="auto"/>
            </w:pPr>
            <w:r>
              <w:rPr>
                <w:rFonts w:cs="Arial"/>
                <w:color w:val="1A1A1A"/>
                <w:sz w:val="20"/>
                <w:szCs w:val="20"/>
              </w:rPr>
              <w:t>Top-3 cause breakdown</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6015A" w14:textId="77777777" w:rsidR="00F45D38" w:rsidRDefault="00000000">
            <w:pPr>
              <w:spacing w:after="160" w:line="340" w:lineRule="auto"/>
            </w:pPr>
            <w:r>
              <w:rPr>
                <w:rFonts w:cs="Arial"/>
                <w:color w:val="1A1A1A"/>
                <w:sz w:val="20"/>
                <w:szCs w:val="20"/>
              </w:rPr>
              <w:t>The three features most responsible for this student's risk score, shown in plain language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E9D0F" w14:textId="77777777" w:rsidR="00F45D38" w:rsidRDefault="00000000">
            <w:pPr>
              <w:spacing w:after="160" w:line="340" w:lineRule="auto"/>
            </w:pPr>
            <w:r>
              <w:rPr>
                <w:rFonts w:cs="Arial"/>
                <w:color w:val="1A1A1A"/>
                <w:sz w:val="20"/>
                <w:szCs w:val="20"/>
              </w:rPr>
              <w:t>SHAP TreeExplainer, top-3 positive shap values mapped to human labels</w:t>
            </w:r>
          </w:p>
        </w:tc>
      </w:tr>
      <w:tr w:rsidR="00F45D38" w14:paraId="47385E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E913D" w14:textId="77777777" w:rsidR="00F45D38" w:rsidRDefault="00000000">
            <w:pPr>
              <w:spacing w:after="160" w:line="340" w:lineRule="auto"/>
            </w:pPr>
            <w:r>
              <w:rPr>
                <w:rFonts w:cs="Arial"/>
                <w:color w:val="1A1A1A"/>
                <w:sz w:val="20"/>
                <w:szCs w:val="20"/>
              </w:rPr>
              <w:t>Intervention suggestions</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6C872" w14:textId="77777777" w:rsidR="00F45D38" w:rsidRDefault="00000000">
            <w:pPr>
              <w:spacing w:after="160" w:line="340" w:lineRule="auto"/>
            </w:pPr>
            <w:r>
              <w:rPr>
                <w:rFonts w:cs="Arial"/>
                <w:color w:val="1A1A1A"/>
                <w:sz w:val="20"/>
                <w:szCs w:val="20"/>
              </w:rPr>
              <w:t>A personalised, 2–3 step action plan for the advisor based on the student's specific causes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49DDA" w14:textId="77777777" w:rsidR="00F45D38" w:rsidRDefault="00000000">
            <w:pPr>
              <w:spacing w:after="160" w:line="340" w:lineRule="auto"/>
            </w:pPr>
            <w:r>
              <w:rPr>
                <w:rFonts w:cs="Arial"/>
                <w:color w:val="1A1A1A"/>
                <w:sz w:val="20"/>
                <w:szCs w:val="20"/>
              </w:rPr>
              <w:t>Rule-based engine: if-then mapping from cause combinations to advice templates</w:t>
            </w:r>
          </w:p>
        </w:tc>
      </w:tr>
      <w:tr w:rsidR="00F45D38" w14:paraId="5B14B7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B249" w14:textId="77777777" w:rsidR="00F45D38" w:rsidRDefault="00000000">
            <w:pPr>
              <w:spacing w:after="160" w:line="340" w:lineRule="auto"/>
            </w:pPr>
            <w:r>
              <w:rPr>
                <w:rFonts w:cs="Arial"/>
                <w:color w:val="1A1A1A"/>
                <w:sz w:val="20"/>
                <w:szCs w:val="20"/>
              </w:rPr>
              <w:t>Admin batch upload</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89B7" w14:textId="77777777" w:rsidR="00F45D38" w:rsidRDefault="00000000">
            <w:pPr>
              <w:spacing w:after="160" w:line="340" w:lineRule="auto"/>
            </w:pPr>
            <w:r>
              <w:rPr>
                <w:rFonts w:cs="Arial"/>
                <w:color w:val="1A1A1A"/>
                <w:sz w:val="20"/>
                <w:szCs w:val="20"/>
              </w:rPr>
              <w:t>Upload a CSV of student records; system scores all and returns ranked risk table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FA3C" w14:textId="77777777" w:rsidR="00F45D38" w:rsidRDefault="00000000">
            <w:pPr>
              <w:spacing w:after="160" w:line="340" w:lineRule="auto"/>
            </w:pPr>
            <w:r>
              <w:rPr>
                <w:rFonts w:cs="Arial"/>
                <w:color w:val="1A1A1A"/>
                <w:sz w:val="20"/>
                <w:szCs w:val="20"/>
              </w:rPr>
              <w:t>st.file_uploader(), pandas read_csv(), model.predict_proba() on DataFrame</w:t>
            </w:r>
          </w:p>
        </w:tc>
      </w:tr>
      <w:tr w:rsidR="00F45D38" w14:paraId="0C5411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1AB2F" w14:textId="77777777" w:rsidR="00F45D38" w:rsidRDefault="00000000">
            <w:pPr>
              <w:spacing w:after="160" w:line="340" w:lineRule="auto"/>
            </w:pPr>
            <w:r>
              <w:rPr>
                <w:rFonts w:cs="Arial"/>
                <w:color w:val="1A1A1A"/>
                <w:sz w:val="20"/>
                <w:szCs w:val="20"/>
              </w:rPr>
              <w:t>Risk-level filter</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115F9" w14:textId="77777777" w:rsidR="00F45D38" w:rsidRDefault="00000000">
            <w:pPr>
              <w:spacing w:after="160" w:line="340" w:lineRule="auto"/>
            </w:pPr>
            <w:r>
              <w:rPr>
                <w:rFonts w:cs="Arial"/>
                <w:color w:val="1A1A1A"/>
                <w:sz w:val="20"/>
                <w:szCs w:val="20"/>
              </w:rPr>
              <w:t>Filter the student table by High / Medium / Low risk, department, or semester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4BA83" w14:textId="77777777" w:rsidR="00F45D38" w:rsidRDefault="00000000">
            <w:pPr>
              <w:spacing w:after="160" w:line="340" w:lineRule="auto"/>
            </w:pPr>
            <w:r>
              <w:rPr>
                <w:rFonts w:cs="Arial"/>
                <w:color w:val="1A1A1A"/>
                <w:sz w:val="20"/>
                <w:szCs w:val="20"/>
              </w:rPr>
              <w:t>pandas .query() applied to result DataFrame; st.selectbox() for UI</w:t>
            </w:r>
          </w:p>
        </w:tc>
      </w:tr>
      <w:tr w:rsidR="00F45D38" w14:paraId="09256F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A00A" w14:textId="77777777" w:rsidR="00F45D38" w:rsidRDefault="00000000">
            <w:pPr>
              <w:spacing w:after="160" w:line="340" w:lineRule="auto"/>
            </w:pPr>
            <w:r>
              <w:rPr>
                <w:rFonts w:cs="Arial"/>
                <w:color w:val="1A1A1A"/>
                <w:sz w:val="20"/>
                <w:szCs w:val="20"/>
              </w:rPr>
              <w:t>CSV export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66AA" w14:textId="77777777" w:rsidR="00F45D38" w:rsidRDefault="00000000">
            <w:pPr>
              <w:spacing w:after="160" w:line="340" w:lineRule="auto"/>
            </w:pPr>
            <w:r>
              <w:rPr>
                <w:rFonts w:cs="Arial"/>
                <w:color w:val="1A1A1A"/>
                <w:sz w:val="20"/>
                <w:szCs w:val="20"/>
              </w:rPr>
              <w:t>Download the scored student list as a CSV for offline advisor use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6918" w14:textId="77777777" w:rsidR="00F45D38" w:rsidRDefault="00000000">
            <w:pPr>
              <w:spacing w:after="160" w:line="340" w:lineRule="auto"/>
            </w:pPr>
            <w:r>
              <w:rPr>
                <w:rFonts w:cs="Arial"/>
                <w:color w:val="1A1A1A"/>
                <w:sz w:val="20"/>
                <w:szCs w:val="20"/>
              </w:rPr>
              <w:t>st.download_button() with DataFrame.to_csv()</w:t>
            </w:r>
          </w:p>
        </w:tc>
      </w:tr>
      <w:tr w:rsidR="00F45D38" w14:paraId="71FBCE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C8011" w14:textId="77777777" w:rsidR="00F45D38" w:rsidRDefault="00000000">
            <w:pPr>
              <w:spacing w:after="160" w:line="340" w:lineRule="auto"/>
            </w:pPr>
            <w:r>
              <w:rPr>
                <w:rFonts w:cs="Arial"/>
                <w:color w:val="1A1A1A"/>
                <w:sz w:val="20"/>
                <w:szCs w:val="20"/>
              </w:rPr>
              <w:t>Admin overview dashboard</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9FFDD" w14:textId="77777777" w:rsidR="00F45D38" w:rsidRDefault="00000000">
            <w:pPr>
              <w:spacing w:after="160" w:line="340" w:lineRule="auto"/>
            </w:pPr>
            <w:r>
              <w:rPr>
                <w:rFonts w:cs="Arial"/>
                <w:color w:val="1A1A1A"/>
                <w:sz w:val="20"/>
                <w:szCs w:val="20"/>
              </w:rPr>
              <w:t>Summary metrics: total students, % high-risk, top causes chart, dept breakdown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9AC83" w14:textId="77777777" w:rsidR="00F45D38" w:rsidRDefault="00000000">
            <w:pPr>
              <w:spacing w:after="160" w:line="340" w:lineRule="auto"/>
            </w:pPr>
            <w:r>
              <w:rPr>
                <w:rFonts w:cs="Arial"/>
                <w:color w:val="1A1A1A"/>
                <w:sz w:val="20"/>
                <w:szCs w:val="20"/>
              </w:rPr>
              <w:t>st.metric(), st.bar_chart() or matplotlib figures</w:t>
            </w:r>
          </w:p>
        </w:tc>
      </w:tr>
      <w:tr w:rsidR="00F45D38" w14:paraId="4CAC71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7A27B" w14:textId="77777777" w:rsidR="00F45D38" w:rsidRDefault="00000000">
            <w:pPr>
              <w:spacing w:after="160" w:line="340" w:lineRule="auto"/>
            </w:pPr>
            <w:r>
              <w:rPr>
                <w:rFonts w:cs="Arial"/>
                <w:color w:val="1A1A1A"/>
                <w:sz w:val="20"/>
                <w:szCs w:val="20"/>
              </w:rPr>
              <w:t>Feature importance chart</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1346E" w14:textId="77777777" w:rsidR="00F45D38" w:rsidRDefault="00000000">
            <w:pPr>
              <w:spacing w:after="160" w:line="340" w:lineRule="auto"/>
            </w:pPr>
            <w:r>
              <w:rPr>
                <w:rFonts w:cs="Arial"/>
                <w:color w:val="1A1A1A"/>
                <w:sz w:val="20"/>
                <w:szCs w:val="20"/>
              </w:rPr>
              <w:t>Global bar chart showing which features most predict dropout across the full dataset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54172" w14:textId="77777777" w:rsidR="00F45D38" w:rsidRDefault="00000000">
            <w:pPr>
              <w:spacing w:after="160" w:line="340" w:lineRule="auto"/>
            </w:pPr>
            <w:r>
              <w:rPr>
                <w:rFonts w:cs="Arial"/>
                <w:color w:val="1A1A1A"/>
                <w:sz w:val="20"/>
                <w:szCs w:val="20"/>
              </w:rPr>
              <w:t>sklearn feature_importances_, matplotlib horizontal bar chart</w:t>
            </w:r>
          </w:p>
        </w:tc>
      </w:tr>
    </w:tbl>
    <w:p w14:paraId="0E9C78AF" w14:textId="77777777" w:rsidR="00F45D38" w:rsidRDefault="00F45D38">
      <w:pPr>
        <w:spacing w:after="120" w:line="340" w:lineRule="auto"/>
      </w:pPr>
    </w:p>
    <w:p w14:paraId="23CE794A" w14:textId="77777777" w:rsidR="00F45D38" w:rsidRDefault="00000000" w:rsidP="005D06AE">
      <w:pPr>
        <w:pStyle w:val="Heading2"/>
        <w:jc w:val="both"/>
      </w:pPr>
      <w:bookmarkStart w:id="11" w:name="_Toc227618154"/>
      <w:r>
        <w:lastRenderedPageBreak/>
        <w:t>4.2  Level 2 Features (Proposal Differentiators)</w:t>
      </w:r>
      <w:bookmarkEnd w:id="11"/>
    </w:p>
    <w:p w14:paraId="430FC9B3" w14:textId="77777777" w:rsidR="00F45D38" w:rsidRDefault="00000000" w:rsidP="005D06AE">
      <w:pPr>
        <w:spacing w:after="140" w:line="340" w:lineRule="auto"/>
        <w:jc w:val="both"/>
      </w:pPr>
      <w:r>
        <w:rPr>
          <w:rFonts w:cs="Arial"/>
          <w:color w:val="1A1A1A"/>
        </w:rPr>
        <w:t>The following features will be described in the proposal and partially implemented where time allows during the development phase:</w:t>
      </w:r>
    </w:p>
    <w:p w14:paraId="4FB9AC3F" w14:textId="77777777" w:rsidR="00F45D38" w:rsidRDefault="00F45D38" w:rsidP="005D06AE">
      <w:pPr>
        <w:spacing w:after="60" w:line="340" w:lineRule="auto"/>
        <w:jc w:val="both"/>
      </w:pPr>
    </w:p>
    <w:p w14:paraId="2111CD06" w14:textId="77777777" w:rsidR="00F45D38" w:rsidRDefault="00000000" w:rsidP="005D06AE">
      <w:pPr>
        <w:pStyle w:val="ListParagraph"/>
        <w:numPr>
          <w:ilvl w:val="0"/>
          <w:numId w:val="2"/>
        </w:numPr>
        <w:spacing w:after="80" w:line="320" w:lineRule="auto"/>
        <w:jc w:val="both"/>
      </w:pPr>
      <w:r>
        <w:rPr>
          <w:color w:val="1A1A1A"/>
        </w:rPr>
        <w:t>Risk trend over time: A line chart showing how a student's predicted risk score has evolved across consecutive semesters, identifying whether their situation is improving or deteriorating.</w:t>
      </w:r>
    </w:p>
    <w:p w14:paraId="42F31461" w14:textId="77777777" w:rsidR="00F45D38" w:rsidRDefault="00000000" w:rsidP="005D06AE">
      <w:pPr>
        <w:pStyle w:val="ListParagraph"/>
        <w:numPr>
          <w:ilvl w:val="0"/>
          <w:numId w:val="2"/>
        </w:numPr>
        <w:spacing w:after="80" w:line="320" w:lineRule="auto"/>
        <w:jc w:val="both"/>
      </w:pPr>
      <w:r>
        <w:rPr>
          <w:color w:val="1A1A1A"/>
        </w:rPr>
        <w:t>What-If Simulator: An interactive interface where an advisor can adjust a student's attendance, GPA, or fee status and see the model's recalculated risk score in real time — making the system prescriptive rather than merely descriptive.</w:t>
      </w:r>
    </w:p>
    <w:p w14:paraId="0261A5BC" w14:textId="77777777" w:rsidR="00F45D38" w:rsidRDefault="00000000" w:rsidP="005D06AE">
      <w:pPr>
        <w:pStyle w:val="ListParagraph"/>
        <w:numPr>
          <w:ilvl w:val="0"/>
          <w:numId w:val="2"/>
        </w:numPr>
        <w:spacing w:after="80" w:line="320" w:lineRule="auto"/>
        <w:jc w:val="both"/>
      </w:pPr>
      <w:r>
        <w:rPr>
          <w:color w:val="1A1A1A"/>
        </w:rPr>
        <w:t>Department-level analytics: Aggregated risk heatmaps by department, year, and gender, allowing the university to identify systemic academic support gaps beyond individual student cases.</w:t>
      </w:r>
    </w:p>
    <w:p w14:paraId="4A58EB65" w14:textId="7E42F4ED" w:rsidR="00F45D38" w:rsidRDefault="00000000" w:rsidP="005D06AE">
      <w:pPr>
        <w:pStyle w:val="ListParagraph"/>
        <w:numPr>
          <w:ilvl w:val="0"/>
          <w:numId w:val="2"/>
        </w:numPr>
        <w:spacing w:after="80" w:line="320" w:lineRule="auto"/>
        <w:jc w:val="both"/>
      </w:pPr>
      <w:r>
        <w:rPr>
          <w:color w:val="1A1A1A"/>
        </w:rPr>
        <w:t>SHAP waterfall charts: For each student, a detailed visual breakdown showing exactly how much each feature raised or lowered their risk score above the baseline.</w:t>
      </w:r>
      <w:r>
        <w:br w:type="page"/>
      </w:r>
    </w:p>
    <w:p w14:paraId="504B7155" w14:textId="77777777" w:rsidR="00F45D38" w:rsidRDefault="00000000">
      <w:pPr>
        <w:pStyle w:val="Heading1"/>
        <w:pBdr>
          <w:bottom w:val="single" w:sz="8" w:space="2" w:color="2E75B6"/>
        </w:pBdr>
      </w:pPr>
      <w:bookmarkStart w:id="12" w:name="_Toc227618155"/>
      <w:r>
        <w:lastRenderedPageBreak/>
        <w:t>5. System Architecture</w:t>
      </w:r>
      <w:bookmarkEnd w:id="12"/>
    </w:p>
    <w:p w14:paraId="7947BC71" w14:textId="77777777" w:rsidR="00F45D38" w:rsidRDefault="00000000" w:rsidP="005D06AE">
      <w:pPr>
        <w:pStyle w:val="Heading2"/>
        <w:jc w:val="both"/>
      </w:pPr>
      <w:bookmarkStart w:id="13" w:name="_Toc227618156"/>
      <w:r>
        <w:t>5.1  High-Level Architecture</w:t>
      </w:r>
      <w:bookmarkEnd w:id="13"/>
    </w:p>
    <w:p w14:paraId="501530D6" w14:textId="77777777" w:rsidR="00F45D38" w:rsidRDefault="00000000" w:rsidP="005D06AE">
      <w:pPr>
        <w:spacing w:after="140" w:line="340" w:lineRule="auto"/>
        <w:jc w:val="both"/>
      </w:pPr>
      <w:r>
        <w:rPr>
          <w:rFonts w:cs="Arial"/>
          <w:color w:val="1A1A1A"/>
        </w:rPr>
        <w:t>EduGuard is structured as a four-layer system. Data flows from input sources through a machine learning engine, into a web application layer, and finally to output consumers (advisors and students).</w:t>
      </w:r>
    </w:p>
    <w:p w14:paraId="57FF7043" w14:textId="77777777" w:rsidR="00F45D38" w:rsidRDefault="00F45D38">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26"/>
        <w:gridCol w:w="2800"/>
      </w:tblGrid>
      <w:tr w:rsidR="00F45D38" w14:paraId="1032180F" w14:textId="77777777">
        <w:tc>
          <w:tcPr>
            <w:tcW w:w="18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7D82911A" w14:textId="77777777" w:rsidR="00F45D38" w:rsidRDefault="00000000">
            <w:pPr>
              <w:spacing w:after="160" w:line="340" w:lineRule="auto"/>
            </w:pPr>
            <w:r>
              <w:rPr>
                <w:rFonts w:cs="Arial"/>
                <w:b/>
                <w:bCs/>
                <w:color w:val="FFFFFF"/>
                <w:sz w:val="20"/>
                <w:szCs w:val="20"/>
              </w:rPr>
              <w:t>Layer</w:t>
            </w:r>
          </w:p>
        </w:tc>
        <w:tc>
          <w:tcPr>
            <w:tcW w:w="442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15059FB0" w14:textId="77777777" w:rsidR="00F45D38" w:rsidRDefault="00000000">
            <w:pPr>
              <w:spacing w:after="160" w:line="340" w:lineRule="auto"/>
            </w:pPr>
            <w:r>
              <w:rPr>
                <w:rFonts w:cs="Arial"/>
                <w:b/>
                <w:bCs/>
                <w:color w:val="FFFFFF"/>
                <w:sz w:val="20"/>
                <w:szCs w:val="20"/>
              </w:rPr>
              <w:t>Components</w:t>
            </w:r>
          </w:p>
        </w:tc>
        <w:tc>
          <w:tcPr>
            <w:tcW w:w="28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13CBE58D" w14:textId="77777777" w:rsidR="00F45D38" w:rsidRDefault="00000000">
            <w:pPr>
              <w:spacing w:after="160" w:line="340" w:lineRule="auto"/>
            </w:pPr>
            <w:r>
              <w:rPr>
                <w:rFonts w:cs="Arial"/>
                <w:b/>
                <w:bCs/>
                <w:color w:val="FFFFFF"/>
                <w:sz w:val="20"/>
                <w:szCs w:val="20"/>
              </w:rPr>
              <w:t>Purpose</w:t>
            </w:r>
          </w:p>
        </w:tc>
      </w:tr>
      <w:tr w:rsidR="00F45D38" w14:paraId="294418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1B603" w14:textId="77777777" w:rsidR="00F45D38" w:rsidRDefault="00000000">
            <w:pPr>
              <w:spacing w:after="160" w:line="340" w:lineRule="auto"/>
            </w:pPr>
            <w:r>
              <w:rPr>
                <w:rFonts w:cs="Arial"/>
                <w:color w:val="1A1A1A"/>
                <w:sz w:val="20"/>
                <w:szCs w:val="20"/>
              </w:rPr>
              <w:t>Data input</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084A1" w14:textId="77777777" w:rsidR="00F45D38" w:rsidRDefault="00000000">
            <w:pPr>
              <w:spacing w:after="160" w:line="340" w:lineRule="auto"/>
            </w:pPr>
            <w:r>
              <w:rPr>
                <w:rFonts w:cs="Arial"/>
                <w:color w:val="1A1A1A"/>
                <w:sz w:val="20"/>
                <w:szCs w:val="20"/>
              </w:rPr>
              <w:t>CSV upload (admin), manual form entry, sample demo data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CF1C5" w14:textId="77777777" w:rsidR="00F45D38" w:rsidRDefault="00000000">
            <w:pPr>
              <w:spacing w:after="160" w:line="340" w:lineRule="auto"/>
            </w:pPr>
            <w:r>
              <w:rPr>
                <w:rFonts w:cs="Arial"/>
                <w:color w:val="1A1A1A"/>
                <w:sz w:val="20"/>
                <w:szCs w:val="20"/>
              </w:rPr>
              <w:t>Bring student academic data into the system</w:t>
            </w:r>
          </w:p>
        </w:tc>
      </w:tr>
      <w:tr w:rsidR="00F45D38" w14:paraId="4B724E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B7CC" w14:textId="77777777" w:rsidR="00F45D38" w:rsidRDefault="00000000">
            <w:pPr>
              <w:spacing w:after="160" w:line="340" w:lineRule="auto"/>
            </w:pPr>
            <w:r>
              <w:rPr>
                <w:rFonts w:cs="Arial"/>
                <w:color w:val="1A1A1A"/>
                <w:sz w:val="20"/>
                <w:szCs w:val="20"/>
              </w:rPr>
              <w:t>ML engine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1EC91" w14:textId="77777777" w:rsidR="00F45D38" w:rsidRDefault="00000000">
            <w:pPr>
              <w:spacing w:after="160" w:line="340" w:lineRule="auto"/>
            </w:pPr>
            <w:r>
              <w:rPr>
                <w:rFonts w:cs="Arial"/>
                <w:color w:val="1A1A1A"/>
                <w:sz w:val="20"/>
                <w:szCs w:val="20"/>
              </w:rPr>
              <w:t>pandas cleaning pipeline, Random Forest classifier, SHAP explainer, intervention rule engine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D603F" w14:textId="77777777" w:rsidR="00F45D38" w:rsidRDefault="00000000">
            <w:pPr>
              <w:spacing w:after="160" w:line="340" w:lineRule="auto"/>
            </w:pPr>
            <w:r>
              <w:rPr>
                <w:rFonts w:cs="Arial"/>
                <w:color w:val="1A1A1A"/>
                <w:sz w:val="20"/>
                <w:szCs w:val="20"/>
              </w:rPr>
              <w:t>Transform raw data into risk scores, causes, and recommendations</w:t>
            </w:r>
          </w:p>
        </w:tc>
      </w:tr>
      <w:tr w:rsidR="00F45D38" w14:paraId="25AB51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9158D" w14:textId="77777777" w:rsidR="00F45D38" w:rsidRDefault="00000000">
            <w:pPr>
              <w:spacing w:after="160" w:line="340" w:lineRule="auto"/>
            </w:pPr>
            <w:r>
              <w:rPr>
                <w:rFonts w:cs="Arial"/>
                <w:color w:val="1A1A1A"/>
                <w:sz w:val="20"/>
                <w:szCs w:val="20"/>
              </w:rPr>
              <w:t>Web application</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CB8C2" w14:textId="77777777" w:rsidR="00F45D38" w:rsidRDefault="00000000">
            <w:pPr>
              <w:spacing w:after="160" w:line="340" w:lineRule="auto"/>
            </w:pPr>
            <w:r>
              <w:rPr>
                <w:rFonts w:cs="Arial"/>
                <w:color w:val="1A1A1A"/>
                <w:sz w:val="20"/>
                <w:szCs w:val="20"/>
              </w:rPr>
              <w:t>Streamlit multi-page app with admin and student roles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8D1F5" w14:textId="77777777" w:rsidR="00F45D38" w:rsidRDefault="00000000">
            <w:pPr>
              <w:spacing w:after="160" w:line="340" w:lineRule="auto"/>
            </w:pPr>
            <w:r>
              <w:rPr>
                <w:rFonts w:cs="Arial"/>
                <w:color w:val="1A1A1A"/>
                <w:sz w:val="20"/>
                <w:szCs w:val="20"/>
              </w:rPr>
              <w:t>Present results as an interactive, human-readable interface</w:t>
            </w:r>
          </w:p>
        </w:tc>
      </w:tr>
      <w:tr w:rsidR="00F45D38" w14:paraId="7AA6C0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4C593" w14:textId="77777777" w:rsidR="00F45D38" w:rsidRDefault="00000000">
            <w:pPr>
              <w:spacing w:after="160" w:line="340" w:lineRule="auto"/>
            </w:pPr>
            <w:r>
              <w:rPr>
                <w:rFonts w:cs="Arial"/>
                <w:color w:val="1A1A1A"/>
                <w:sz w:val="20"/>
                <w:szCs w:val="20"/>
              </w:rPr>
              <w:t>Output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5E17" w14:textId="77777777" w:rsidR="00F45D38" w:rsidRDefault="00000000">
            <w:pPr>
              <w:spacing w:after="160" w:line="340" w:lineRule="auto"/>
            </w:pPr>
            <w:r>
              <w:rPr>
                <w:rFonts w:cs="Arial"/>
                <w:color w:val="1A1A1A"/>
                <w:sz w:val="20"/>
                <w:szCs w:val="20"/>
              </w:rPr>
              <w:t>Per-student risk profiles, intervention plans, downloadable reports, department analytics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48FC" w14:textId="77777777" w:rsidR="00F45D38" w:rsidRDefault="00000000">
            <w:pPr>
              <w:spacing w:after="160" w:line="340" w:lineRule="auto"/>
            </w:pPr>
            <w:r>
              <w:rPr>
                <w:rFonts w:cs="Arial"/>
                <w:color w:val="1A1A1A"/>
                <w:sz w:val="20"/>
                <w:szCs w:val="20"/>
              </w:rPr>
              <w:t>Enable advisors and students to take immediate action</w:t>
            </w:r>
          </w:p>
        </w:tc>
      </w:tr>
    </w:tbl>
    <w:p w14:paraId="6A45A044" w14:textId="77777777" w:rsidR="00F45D38" w:rsidRDefault="00F45D38">
      <w:pPr>
        <w:spacing w:after="120" w:line="340" w:lineRule="auto"/>
      </w:pPr>
    </w:p>
    <w:p w14:paraId="0C223722" w14:textId="77777777" w:rsidR="00F45D38" w:rsidRDefault="00000000" w:rsidP="005D06AE">
      <w:pPr>
        <w:pStyle w:val="Heading2"/>
        <w:jc w:val="both"/>
      </w:pPr>
      <w:bookmarkStart w:id="14" w:name="_Toc227618157"/>
      <w:r>
        <w:t>5.2  Data Flow</w:t>
      </w:r>
      <w:bookmarkEnd w:id="14"/>
    </w:p>
    <w:p w14:paraId="17A9D272" w14:textId="77777777" w:rsidR="00F45D38" w:rsidRDefault="00000000" w:rsidP="005D06AE">
      <w:pPr>
        <w:spacing w:after="140" w:line="340" w:lineRule="auto"/>
        <w:jc w:val="both"/>
      </w:pPr>
      <w:r>
        <w:rPr>
          <w:rFonts w:cs="Arial"/>
          <w:color w:val="1A1A1A"/>
        </w:rPr>
        <w:t>The following sequence describes how a batch assessment works from upload to output:</w:t>
      </w:r>
    </w:p>
    <w:p w14:paraId="68FB10A4" w14:textId="77777777" w:rsidR="00F45D38" w:rsidRDefault="00F45D38" w:rsidP="005D06AE">
      <w:pPr>
        <w:spacing w:after="60" w:line="340" w:lineRule="auto"/>
        <w:jc w:val="both"/>
      </w:pPr>
    </w:p>
    <w:p w14:paraId="02BA4A62" w14:textId="77777777" w:rsidR="00F45D38" w:rsidRDefault="00000000" w:rsidP="005D06AE">
      <w:pPr>
        <w:pStyle w:val="ListParagraph"/>
        <w:numPr>
          <w:ilvl w:val="0"/>
          <w:numId w:val="3"/>
        </w:numPr>
        <w:spacing w:after="80" w:line="320" w:lineRule="auto"/>
        <w:jc w:val="both"/>
      </w:pPr>
      <w:r>
        <w:rPr>
          <w:b/>
          <w:bCs/>
          <w:color w:val="1A1A1A"/>
        </w:rPr>
        <w:t xml:space="preserve">Step 1: </w:t>
      </w:r>
      <w:r>
        <w:rPr>
          <w:color w:val="1A1A1A"/>
        </w:rPr>
        <w:t>Administrator uploads a CSV file containing student records for the current semester</w:t>
      </w:r>
    </w:p>
    <w:p w14:paraId="3FC44D2B" w14:textId="77777777" w:rsidR="00F45D38" w:rsidRDefault="00000000" w:rsidP="005D06AE">
      <w:pPr>
        <w:pStyle w:val="ListParagraph"/>
        <w:numPr>
          <w:ilvl w:val="0"/>
          <w:numId w:val="3"/>
        </w:numPr>
        <w:spacing w:after="80" w:line="320" w:lineRule="auto"/>
        <w:jc w:val="both"/>
      </w:pPr>
      <w:r>
        <w:rPr>
          <w:b/>
          <w:bCs/>
          <w:color w:val="1A1A1A"/>
        </w:rPr>
        <w:t xml:space="preserve">Step 2: </w:t>
      </w:r>
      <w:r>
        <w:rPr>
          <w:color w:val="1A1A1A"/>
        </w:rPr>
        <w:t>The system validates the column structure, flags missing values, and applies the pre-trained cleaning pipeline (median imputation, label encoding)</w:t>
      </w:r>
    </w:p>
    <w:p w14:paraId="68D153F8" w14:textId="69BB18DD" w:rsidR="00F45D38" w:rsidRDefault="00000000" w:rsidP="005D06AE">
      <w:pPr>
        <w:pStyle w:val="ListParagraph"/>
        <w:numPr>
          <w:ilvl w:val="0"/>
          <w:numId w:val="3"/>
        </w:numPr>
        <w:spacing w:after="80" w:line="320" w:lineRule="auto"/>
        <w:jc w:val="both"/>
      </w:pPr>
      <w:r>
        <w:rPr>
          <w:b/>
          <w:bCs/>
          <w:color w:val="1A1A1A"/>
        </w:rPr>
        <w:t xml:space="preserve">Step 3: </w:t>
      </w:r>
      <w:r>
        <w:rPr>
          <w:color w:val="1A1A1A"/>
        </w:rPr>
        <w:t>The cleaned DataFrame is passed to the saved Random Forest model (model.pkl)</w:t>
      </w:r>
      <w:r w:rsidR="00761B05">
        <w:rPr>
          <w:color w:val="1A1A1A"/>
        </w:rPr>
        <w:t>,</w:t>
      </w:r>
      <w:r>
        <w:rPr>
          <w:color w:val="1A1A1A"/>
        </w:rPr>
        <w:t xml:space="preserve"> which returns a dropout probability for each student</w:t>
      </w:r>
    </w:p>
    <w:p w14:paraId="418F50C6" w14:textId="77777777" w:rsidR="00F45D38" w:rsidRDefault="00000000" w:rsidP="005D06AE">
      <w:pPr>
        <w:pStyle w:val="ListParagraph"/>
        <w:numPr>
          <w:ilvl w:val="0"/>
          <w:numId w:val="3"/>
        </w:numPr>
        <w:spacing w:after="80" w:line="320" w:lineRule="auto"/>
        <w:jc w:val="both"/>
      </w:pPr>
      <w:r>
        <w:rPr>
          <w:b/>
          <w:bCs/>
          <w:color w:val="1A1A1A"/>
        </w:rPr>
        <w:t xml:space="preserve">Step 4: </w:t>
      </w:r>
      <w:r>
        <w:rPr>
          <w:color w:val="1A1A1A"/>
        </w:rPr>
        <w:t>Probabilities are classified into Low (&lt;50%), Medium (50–74%), or High (≥75%) risk tiers</w:t>
      </w:r>
    </w:p>
    <w:p w14:paraId="321A8330" w14:textId="77777777" w:rsidR="00F45D38" w:rsidRDefault="00000000" w:rsidP="005D06AE">
      <w:pPr>
        <w:pStyle w:val="ListParagraph"/>
        <w:numPr>
          <w:ilvl w:val="0"/>
          <w:numId w:val="3"/>
        </w:numPr>
        <w:spacing w:after="80" w:line="320" w:lineRule="auto"/>
        <w:jc w:val="both"/>
      </w:pPr>
      <w:r>
        <w:rPr>
          <w:b/>
          <w:bCs/>
          <w:color w:val="1A1A1A"/>
        </w:rPr>
        <w:t xml:space="preserve">Step 5: </w:t>
      </w:r>
      <w:r>
        <w:rPr>
          <w:color w:val="1A1A1A"/>
        </w:rPr>
        <w:t>SHAP TreeExplainer identifies the top-3 features driving each student's risk above baseline</w:t>
      </w:r>
    </w:p>
    <w:p w14:paraId="3E279850" w14:textId="77777777" w:rsidR="00F45D38" w:rsidRDefault="00000000" w:rsidP="005D06AE">
      <w:pPr>
        <w:pStyle w:val="ListParagraph"/>
        <w:numPr>
          <w:ilvl w:val="0"/>
          <w:numId w:val="3"/>
        </w:numPr>
        <w:spacing w:after="80" w:line="320" w:lineRule="auto"/>
        <w:jc w:val="both"/>
      </w:pPr>
      <w:r>
        <w:rPr>
          <w:b/>
          <w:bCs/>
          <w:color w:val="1A1A1A"/>
        </w:rPr>
        <w:t xml:space="preserve">Step 6: </w:t>
      </w:r>
      <w:r>
        <w:rPr>
          <w:color w:val="1A1A1A"/>
        </w:rPr>
        <w:t>The intervention rule engine maps each student's top causes to a 2–3 step action plan</w:t>
      </w:r>
    </w:p>
    <w:p w14:paraId="100B00AB" w14:textId="77777777" w:rsidR="00F45D38" w:rsidRDefault="00000000" w:rsidP="005D06AE">
      <w:pPr>
        <w:pStyle w:val="ListParagraph"/>
        <w:numPr>
          <w:ilvl w:val="0"/>
          <w:numId w:val="3"/>
        </w:numPr>
        <w:spacing w:after="80" w:line="320" w:lineRule="auto"/>
        <w:jc w:val="both"/>
      </w:pPr>
      <w:r>
        <w:rPr>
          <w:b/>
          <w:bCs/>
          <w:color w:val="1A1A1A"/>
        </w:rPr>
        <w:lastRenderedPageBreak/>
        <w:t xml:space="preserve">Step 7: </w:t>
      </w:r>
      <w:r>
        <w:rPr>
          <w:color w:val="1A1A1A"/>
        </w:rPr>
        <w:t>Results are rendered in the admin dashboard as a sortable, filterable table with visual risk badges</w:t>
      </w:r>
    </w:p>
    <w:p w14:paraId="11255E2A" w14:textId="77777777" w:rsidR="00F45D38" w:rsidRDefault="00000000" w:rsidP="005D06AE">
      <w:pPr>
        <w:pStyle w:val="ListParagraph"/>
        <w:numPr>
          <w:ilvl w:val="0"/>
          <w:numId w:val="3"/>
        </w:numPr>
        <w:spacing w:after="80" w:line="320" w:lineRule="auto"/>
        <w:jc w:val="both"/>
      </w:pPr>
      <w:r>
        <w:rPr>
          <w:b/>
          <w:bCs/>
          <w:color w:val="1A1A1A"/>
        </w:rPr>
        <w:t xml:space="preserve">Step 8: </w:t>
      </w:r>
      <w:r>
        <w:rPr>
          <w:color w:val="1A1A1A"/>
        </w:rPr>
        <w:t>Administrator can filter by risk level, search by name, and download the full report as CSV</w:t>
      </w:r>
    </w:p>
    <w:p w14:paraId="619A3404" w14:textId="77777777" w:rsidR="00F45D38" w:rsidRDefault="00F45D38">
      <w:pPr>
        <w:spacing w:after="80" w:line="340" w:lineRule="auto"/>
      </w:pPr>
    </w:p>
    <w:p w14:paraId="73CA7795" w14:textId="77777777" w:rsidR="00F45D38" w:rsidRDefault="00000000">
      <w:pPr>
        <w:pStyle w:val="Heading2"/>
      </w:pPr>
      <w:bookmarkStart w:id="15" w:name="_Toc227618158"/>
      <w:r>
        <w:t>5.3  User Roles &amp; Access</w:t>
      </w:r>
      <w:bookmarkEnd w:id="15"/>
    </w:p>
    <w:p w14:paraId="395A922E" w14:textId="1CFA3F82" w:rsidR="00F45D38" w:rsidRDefault="00000000">
      <w:pPr>
        <w:spacing w:after="140" w:line="340" w:lineRule="auto"/>
      </w:pPr>
      <w:r>
        <w:rPr>
          <w:rFonts w:cs="Arial"/>
          <w:color w:val="1A1A1A"/>
        </w:rPr>
        <w:t xml:space="preserve">EduGuard implements a </w:t>
      </w:r>
      <w:r w:rsidR="00761B05">
        <w:rPr>
          <w:rFonts w:cs="Arial"/>
          <w:color w:val="1A1A1A"/>
        </w:rPr>
        <w:t>single-role access model within the Streamlit application, designed specifically fro academic advisors and administrative users</w:t>
      </w:r>
      <w:r>
        <w:rPr>
          <w:rFonts w:cs="Arial"/>
          <w:color w:val="1A1A1A"/>
        </w:rPr>
        <w:t>:</w:t>
      </w:r>
    </w:p>
    <w:p w14:paraId="62A6BCB6" w14:textId="77777777" w:rsidR="00F45D38" w:rsidRDefault="00F45D38">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26"/>
        <w:gridCol w:w="4000"/>
      </w:tblGrid>
      <w:tr w:rsidR="00F45D38" w14:paraId="3E09D883" w14:textId="77777777">
        <w:tc>
          <w:tcPr>
            <w:tcW w:w="20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31A26F54" w14:textId="77777777" w:rsidR="00F45D38" w:rsidRDefault="00000000">
            <w:pPr>
              <w:spacing w:after="160" w:line="340" w:lineRule="auto"/>
            </w:pPr>
            <w:r>
              <w:rPr>
                <w:rFonts w:cs="Arial"/>
                <w:b/>
                <w:bCs/>
                <w:color w:val="FFFFFF"/>
                <w:sz w:val="20"/>
                <w:szCs w:val="20"/>
              </w:rPr>
              <w:t>Role</w:t>
            </w:r>
          </w:p>
        </w:tc>
        <w:tc>
          <w:tcPr>
            <w:tcW w:w="302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3F95C1DB" w14:textId="77777777" w:rsidR="00F45D38" w:rsidRDefault="00000000">
            <w:pPr>
              <w:spacing w:after="160" w:line="340" w:lineRule="auto"/>
            </w:pPr>
            <w:r>
              <w:rPr>
                <w:rFonts w:cs="Arial"/>
                <w:b/>
                <w:bCs/>
                <w:color w:val="FFFFFF"/>
                <w:sz w:val="20"/>
                <w:szCs w:val="20"/>
              </w:rPr>
              <w:t>Access</w:t>
            </w:r>
          </w:p>
        </w:tc>
        <w:tc>
          <w:tcPr>
            <w:tcW w:w="40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6F3ACE50" w14:textId="77777777" w:rsidR="00F45D38" w:rsidRDefault="00000000">
            <w:pPr>
              <w:spacing w:after="160" w:line="340" w:lineRule="auto"/>
            </w:pPr>
            <w:r>
              <w:rPr>
                <w:rFonts w:cs="Arial"/>
                <w:b/>
                <w:bCs/>
                <w:color w:val="FFFFFF"/>
                <w:sz w:val="20"/>
                <w:szCs w:val="20"/>
              </w:rPr>
              <w:t>Key permissions</w:t>
            </w:r>
          </w:p>
        </w:tc>
      </w:tr>
      <w:tr w:rsidR="00F45D38" w14:paraId="782159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3E066" w14:textId="77777777" w:rsidR="00F45D38" w:rsidRDefault="00000000">
            <w:pPr>
              <w:spacing w:after="160" w:line="340" w:lineRule="auto"/>
            </w:pPr>
            <w:r>
              <w:rPr>
                <w:rFonts w:cs="Arial"/>
                <w:color w:val="1A1A1A"/>
                <w:sz w:val="20"/>
                <w:szCs w:val="20"/>
              </w:rPr>
              <w:t>Administrator / Advisor</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4757B" w14:textId="77777777" w:rsidR="00F45D38" w:rsidRDefault="00000000">
            <w:pPr>
              <w:spacing w:after="160" w:line="340" w:lineRule="auto"/>
            </w:pPr>
            <w:r>
              <w:rPr>
                <w:rFonts w:cs="Arial"/>
                <w:color w:val="1A1A1A"/>
                <w:sz w:val="20"/>
                <w:szCs w:val="20"/>
              </w:rPr>
              <w:t>Admin dashboard, student risk list, analytics, batch upload, export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BD403" w14:textId="77777777" w:rsidR="00F45D38" w:rsidRDefault="00000000">
            <w:pPr>
              <w:spacing w:after="160" w:line="340" w:lineRule="auto"/>
            </w:pPr>
            <w:r>
              <w:rPr>
                <w:rFonts w:cs="Arial"/>
                <w:color w:val="1A1A1A"/>
                <w:sz w:val="20"/>
                <w:szCs w:val="20"/>
              </w:rPr>
              <w:t>Upload data, view all student scores, generate reports, trigger interventions</w:t>
            </w:r>
          </w:p>
        </w:tc>
      </w:tr>
    </w:tbl>
    <w:p w14:paraId="6309FC28" w14:textId="77777777" w:rsidR="00F45D38" w:rsidRDefault="00000000">
      <w:pPr>
        <w:spacing w:after="160" w:line="340" w:lineRule="auto"/>
      </w:pPr>
      <w:r>
        <w:br w:type="page"/>
      </w:r>
    </w:p>
    <w:p w14:paraId="111B8664" w14:textId="77777777" w:rsidR="00F45D38" w:rsidRDefault="00000000">
      <w:pPr>
        <w:pStyle w:val="Heading1"/>
        <w:pBdr>
          <w:bottom w:val="single" w:sz="8" w:space="2" w:color="2E75B6"/>
        </w:pBdr>
      </w:pPr>
      <w:bookmarkStart w:id="16" w:name="_Toc227618159"/>
      <w:r>
        <w:lastRenderedPageBreak/>
        <w:t>6. Methodology</w:t>
      </w:r>
      <w:bookmarkEnd w:id="16"/>
    </w:p>
    <w:p w14:paraId="67FF6778" w14:textId="77777777" w:rsidR="00F45D38" w:rsidRDefault="00000000" w:rsidP="005D06AE">
      <w:pPr>
        <w:pStyle w:val="Heading2"/>
        <w:jc w:val="both"/>
      </w:pPr>
      <w:bookmarkStart w:id="17" w:name="_Toc227618160"/>
      <w:r>
        <w:t>6.1  Dataset</w:t>
      </w:r>
      <w:bookmarkEnd w:id="17"/>
    </w:p>
    <w:p w14:paraId="4C3148D3" w14:textId="77777777" w:rsidR="00F45D38" w:rsidRDefault="00000000" w:rsidP="005D06AE">
      <w:pPr>
        <w:spacing w:after="140" w:line="340" w:lineRule="auto"/>
        <w:jc w:val="both"/>
      </w:pPr>
      <w:r>
        <w:rPr>
          <w:rFonts w:cs="Arial"/>
          <w:color w:val="1A1A1A"/>
        </w:rPr>
        <w:t>The primary dataset for model development is the 'Predict Students' Dropout and Academic Success' dataset, published by Martins et al. (2021) and available via the UCI Machine Learning Repository and Kaggle. This dataset was collected from a higher education institution and contains records for 4,424 students across 37 features including:</w:t>
      </w:r>
    </w:p>
    <w:p w14:paraId="19C3A584" w14:textId="77777777" w:rsidR="00F45D38" w:rsidRDefault="00000000" w:rsidP="005D06AE">
      <w:pPr>
        <w:pStyle w:val="ListParagraph"/>
        <w:numPr>
          <w:ilvl w:val="0"/>
          <w:numId w:val="2"/>
        </w:numPr>
        <w:spacing w:after="80" w:line="320" w:lineRule="auto"/>
        <w:jc w:val="both"/>
      </w:pPr>
      <w:r>
        <w:rPr>
          <w:color w:val="1A1A1A"/>
        </w:rPr>
        <w:t>Demographic data: age at enrolment, gender, nationality, scholarship holder status</w:t>
      </w:r>
    </w:p>
    <w:p w14:paraId="01B16AC9" w14:textId="77777777" w:rsidR="00F45D38" w:rsidRDefault="00000000" w:rsidP="005D06AE">
      <w:pPr>
        <w:pStyle w:val="ListParagraph"/>
        <w:numPr>
          <w:ilvl w:val="0"/>
          <w:numId w:val="2"/>
        </w:numPr>
        <w:spacing w:after="80" w:line="320" w:lineRule="auto"/>
        <w:jc w:val="both"/>
      </w:pPr>
      <w:r>
        <w:rPr>
          <w:color w:val="1A1A1A"/>
        </w:rPr>
        <w:t>Academic data: admission grade, previous qualification grade, curricular units enrolled/approved/grade for semesters 1 and 2</w:t>
      </w:r>
    </w:p>
    <w:p w14:paraId="0E5A4C7B" w14:textId="77777777" w:rsidR="00F45D38" w:rsidRDefault="00000000" w:rsidP="005D06AE">
      <w:pPr>
        <w:pStyle w:val="ListParagraph"/>
        <w:numPr>
          <w:ilvl w:val="0"/>
          <w:numId w:val="2"/>
        </w:numPr>
        <w:spacing w:after="80" w:line="320" w:lineRule="auto"/>
        <w:jc w:val="both"/>
      </w:pPr>
      <w:r>
        <w:rPr>
          <w:color w:val="1A1A1A"/>
        </w:rPr>
        <w:t>Financial data: tuition fee payment status, debtor status, scholarship holder</w:t>
      </w:r>
    </w:p>
    <w:p w14:paraId="3934CBA6" w14:textId="77777777" w:rsidR="00F45D38" w:rsidRDefault="00000000" w:rsidP="005D06AE">
      <w:pPr>
        <w:pStyle w:val="ListParagraph"/>
        <w:numPr>
          <w:ilvl w:val="0"/>
          <w:numId w:val="2"/>
        </w:numPr>
        <w:spacing w:after="80" w:line="320" w:lineRule="auto"/>
        <w:jc w:val="both"/>
      </w:pPr>
      <w:r>
        <w:rPr>
          <w:color w:val="1A1A1A"/>
        </w:rPr>
        <w:t>Target variable: Graduate, Dropout, or Enrolled</w:t>
      </w:r>
    </w:p>
    <w:p w14:paraId="39757C4B" w14:textId="77777777" w:rsidR="00F45D38" w:rsidRDefault="00F45D38" w:rsidP="005D06AE">
      <w:pPr>
        <w:spacing w:after="80" w:line="340" w:lineRule="auto"/>
        <w:jc w:val="both"/>
      </w:pPr>
    </w:p>
    <w:p w14:paraId="6B2E0CAE" w14:textId="77777777" w:rsidR="00F45D38" w:rsidRDefault="00000000" w:rsidP="005D06AE">
      <w:pPr>
        <w:spacing w:after="140" w:line="340" w:lineRule="auto"/>
        <w:jc w:val="both"/>
      </w:pPr>
      <w:r>
        <w:rPr>
          <w:rFonts w:cs="Arial"/>
          <w:color w:val="1A1A1A"/>
        </w:rPr>
        <w:t>Students with status 'Enrolled' (whose outcome is still unknown) will be excluded from training, leaving a binary classification task: Dropout (positive class) vs. Graduate (negative class). The final dataset after filtering contains approximately 3,630 records.</w:t>
      </w:r>
    </w:p>
    <w:p w14:paraId="60A95B55" w14:textId="77777777" w:rsidR="00F45D38" w:rsidRDefault="00F45D38">
      <w:pPr>
        <w:spacing w:after="8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5D38" w14:paraId="12804E47" w14:textId="77777777">
        <w:tc>
          <w:tcPr>
            <w:tcW w:w="9026" w:type="dxa"/>
            <w:tcBorders>
              <w:top w:val="single" w:sz="1" w:space="0" w:color="0F6E56"/>
              <w:left w:val="single" w:sz="16" w:space="0" w:color="0F6E56"/>
              <w:bottom w:val="none" w:sz="0" w:space="0" w:color="FFFFFF"/>
              <w:right w:val="none" w:sz="0" w:space="0" w:color="FFFFFF"/>
            </w:tcBorders>
            <w:shd w:val="clear" w:color="auto" w:fill="D6F0E3"/>
            <w:tcMar>
              <w:top w:w="100" w:type="dxa"/>
              <w:left w:w="180" w:type="dxa"/>
              <w:bottom w:w="60" w:type="dxa"/>
              <w:right w:w="180" w:type="dxa"/>
            </w:tcMar>
          </w:tcPr>
          <w:p w14:paraId="5C21A9EA" w14:textId="77777777" w:rsidR="00F45D38" w:rsidRDefault="00000000">
            <w:pPr>
              <w:spacing w:after="160" w:line="340" w:lineRule="auto"/>
            </w:pPr>
            <w:r>
              <w:rPr>
                <w:rFonts w:cs="Arial"/>
                <w:b/>
                <w:bCs/>
                <w:color w:val="0F6E56"/>
              </w:rPr>
              <w:t>Why this dataset?</w:t>
            </w:r>
          </w:p>
        </w:tc>
      </w:tr>
      <w:tr w:rsidR="00F45D38" w14:paraId="26E3BFDE" w14:textId="77777777">
        <w:tc>
          <w:tcPr>
            <w:tcW w:w="9026" w:type="dxa"/>
            <w:tcBorders>
              <w:top w:val="none" w:sz="0" w:space="0" w:color="FFFFFF"/>
              <w:left w:val="single" w:sz="16" w:space="0" w:color="0F6E56"/>
              <w:bottom w:val="single" w:sz="1" w:space="0" w:color="0F6E56"/>
              <w:right w:val="none" w:sz="0" w:space="0" w:color="FFFFFF"/>
            </w:tcBorders>
            <w:shd w:val="clear" w:color="auto" w:fill="FFFFFF"/>
            <w:tcMar>
              <w:top w:w="100" w:type="dxa"/>
              <w:left w:w="180" w:type="dxa"/>
              <w:bottom w:w="140" w:type="dxa"/>
              <w:right w:w="180" w:type="dxa"/>
            </w:tcMar>
          </w:tcPr>
          <w:p w14:paraId="5F47AC38" w14:textId="77777777" w:rsidR="00F45D38" w:rsidRDefault="00000000">
            <w:pPr>
              <w:spacing w:after="80" w:line="340" w:lineRule="auto"/>
            </w:pPr>
            <w:r>
              <w:rPr>
                <w:rFonts w:cs="Arial"/>
                <w:color w:val="1A1A1A"/>
              </w:rPr>
              <w:t>It is the most widely cited student dropout dataset in academic literature, with multiple published benchmarks to compare against.</w:t>
            </w:r>
          </w:p>
          <w:p w14:paraId="5BA6C38C" w14:textId="77777777" w:rsidR="00F45D38" w:rsidRDefault="00000000">
            <w:pPr>
              <w:spacing w:after="80" w:line="340" w:lineRule="auto"/>
            </w:pPr>
            <w:r>
              <w:rPr>
                <w:rFonts w:cs="Arial"/>
                <w:color w:val="1A1A1A"/>
              </w:rPr>
              <w:t>Its features closely mirror the data that DIU already collects in its academic management system.</w:t>
            </w:r>
          </w:p>
          <w:p w14:paraId="27A8BE95" w14:textId="77777777" w:rsidR="00F45D38" w:rsidRDefault="00000000">
            <w:pPr>
              <w:spacing w:after="80" w:line="340" w:lineRule="auto"/>
            </w:pPr>
            <w:r>
              <w:rPr>
                <w:rFonts w:cs="Arial"/>
                <w:color w:val="1A1A1A"/>
              </w:rPr>
              <w:t>It is large enough to train a reliable classifier without overfitting, and diverse enough to generalise across departments.</w:t>
            </w:r>
          </w:p>
          <w:p w14:paraId="0FA4231D" w14:textId="77777777" w:rsidR="00F45D38" w:rsidRDefault="00000000">
            <w:pPr>
              <w:spacing w:after="80" w:line="340" w:lineRule="auto"/>
            </w:pPr>
            <w:r>
              <w:rPr>
                <w:rFonts w:cs="Arial"/>
                <w:color w:val="1A1A1A"/>
              </w:rPr>
              <w:t>It is freely available under an open licence, enabling full reproducibility of results.</w:t>
            </w:r>
          </w:p>
        </w:tc>
      </w:tr>
    </w:tbl>
    <w:p w14:paraId="0A446132" w14:textId="77777777" w:rsidR="00F45D38" w:rsidRDefault="00F45D38">
      <w:pPr>
        <w:spacing w:after="120" w:line="340" w:lineRule="auto"/>
      </w:pPr>
    </w:p>
    <w:p w14:paraId="7C5181D1" w14:textId="77777777" w:rsidR="00F45D38" w:rsidRDefault="00000000" w:rsidP="005D06AE">
      <w:pPr>
        <w:pStyle w:val="Heading2"/>
        <w:jc w:val="both"/>
      </w:pPr>
      <w:bookmarkStart w:id="18" w:name="_Toc227618161"/>
      <w:r>
        <w:t>6.2  Feature Engineering</w:t>
      </w:r>
      <w:bookmarkEnd w:id="18"/>
    </w:p>
    <w:p w14:paraId="5DEE3A24" w14:textId="77777777" w:rsidR="00F45D38" w:rsidRDefault="00000000" w:rsidP="005D06AE">
      <w:pPr>
        <w:spacing w:after="140" w:line="340" w:lineRule="auto"/>
        <w:jc w:val="both"/>
      </w:pPr>
      <w:r>
        <w:rPr>
          <w:rFonts w:cs="Arial"/>
          <w:color w:val="1A1A1A"/>
        </w:rPr>
        <w:t>Beyond the raw dataset features, the following engineered features will be computed to improve model performance:</w:t>
      </w:r>
    </w:p>
    <w:p w14:paraId="173963A7" w14:textId="77777777" w:rsidR="00F45D38" w:rsidRDefault="00F45D38" w:rsidP="005D06AE">
      <w:pPr>
        <w:spacing w:after="60" w:line="340" w:lineRule="auto"/>
        <w:jc w:val="both"/>
      </w:pPr>
    </w:p>
    <w:p w14:paraId="0FB0B8B7" w14:textId="77777777" w:rsidR="00F45D38" w:rsidRDefault="00000000" w:rsidP="005D06AE">
      <w:pPr>
        <w:pStyle w:val="ListParagraph"/>
        <w:numPr>
          <w:ilvl w:val="0"/>
          <w:numId w:val="2"/>
        </w:numPr>
        <w:spacing w:after="80" w:line="320" w:lineRule="auto"/>
        <w:jc w:val="both"/>
      </w:pPr>
      <w:r>
        <w:rPr>
          <w:color w:val="1A1A1A"/>
        </w:rPr>
        <w:t>GPA trend: difference between semester 2 and semester 1 grade averages (negative trend = early warning signal)</w:t>
      </w:r>
    </w:p>
    <w:p w14:paraId="09AAFD0E" w14:textId="77777777" w:rsidR="00F45D38" w:rsidRDefault="00000000" w:rsidP="005D06AE">
      <w:pPr>
        <w:pStyle w:val="ListParagraph"/>
        <w:numPr>
          <w:ilvl w:val="0"/>
          <w:numId w:val="2"/>
        </w:numPr>
        <w:spacing w:after="80" w:line="320" w:lineRule="auto"/>
        <w:jc w:val="both"/>
      </w:pPr>
      <w:r>
        <w:rPr>
          <w:color w:val="1A1A1A"/>
        </w:rPr>
        <w:t>Approval rate: ratio of approved to enrolled curricular units per semester (measures academic engagement)</w:t>
      </w:r>
    </w:p>
    <w:p w14:paraId="7FBABAE1" w14:textId="77777777" w:rsidR="00F45D38" w:rsidRDefault="00000000" w:rsidP="005D06AE">
      <w:pPr>
        <w:pStyle w:val="ListParagraph"/>
        <w:numPr>
          <w:ilvl w:val="0"/>
          <w:numId w:val="2"/>
        </w:numPr>
        <w:spacing w:after="80" w:line="320" w:lineRule="auto"/>
        <w:jc w:val="both"/>
      </w:pPr>
      <w:r>
        <w:rPr>
          <w:color w:val="1A1A1A"/>
        </w:rPr>
        <w:lastRenderedPageBreak/>
        <w:t>Financial stress index: composite binary flag combining debtor status and overdue tuition fees</w:t>
      </w:r>
    </w:p>
    <w:p w14:paraId="39A03DCE" w14:textId="77777777" w:rsidR="00F45D38" w:rsidRDefault="00000000" w:rsidP="005D06AE">
      <w:pPr>
        <w:pStyle w:val="ListParagraph"/>
        <w:numPr>
          <w:ilvl w:val="0"/>
          <w:numId w:val="2"/>
        </w:numPr>
        <w:spacing w:after="80" w:line="320" w:lineRule="auto"/>
        <w:jc w:val="both"/>
      </w:pPr>
      <w:r>
        <w:rPr>
          <w:color w:val="1A1A1A"/>
        </w:rPr>
        <w:t>Credit load delta: change in the number of curricular units enrolled between semesters (withdrawal signal)</w:t>
      </w:r>
    </w:p>
    <w:p w14:paraId="536FC93F" w14:textId="77777777" w:rsidR="00F45D38" w:rsidRDefault="00F45D38">
      <w:pPr>
        <w:spacing w:after="80" w:line="340" w:lineRule="auto"/>
      </w:pPr>
    </w:p>
    <w:p w14:paraId="028865AF" w14:textId="77777777" w:rsidR="00F45D38" w:rsidRDefault="00000000" w:rsidP="005D06AE">
      <w:pPr>
        <w:pStyle w:val="Heading2"/>
        <w:jc w:val="both"/>
      </w:pPr>
      <w:bookmarkStart w:id="19" w:name="_Toc227618162"/>
      <w:r>
        <w:t>6.3  Model Selection &amp; Training</w:t>
      </w:r>
      <w:bookmarkEnd w:id="19"/>
    </w:p>
    <w:p w14:paraId="45B19E5A" w14:textId="77777777" w:rsidR="00F45D38" w:rsidRDefault="00000000" w:rsidP="005D06AE">
      <w:pPr>
        <w:spacing w:after="140" w:line="340" w:lineRule="auto"/>
        <w:jc w:val="both"/>
      </w:pPr>
      <w:r>
        <w:rPr>
          <w:rFonts w:cs="Arial"/>
          <w:color w:val="1A1A1A"/>
        </w:rPr>
        <w:t>Two classification models will be trained and evaluated. The stronger performer will be selected for deployment:</w:t>
      </w:r>
    </w:p>
    <w:p w14:paraId="4A14A9E1" w14:textId="77777777" w:rsidR="00F45D38" w:rsidRDefault="00F45D38">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26"/>
        <w:gridCol w:w="1800"/>
        <w:gridCol w:w="2400"/>
      </w:tblGrid>
      <w:tr w:rsidR="00F45D38" w14:paraId="228C4E6B" w14:textId="77777777">
        <w:tc>
          <w:tcPr>
            <w:tcW w:w="22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15C5FCA6" w14:textId="77777777" w:rsidR="00F45D38" w:rsidRDefault="00000000">
            <w:pPr>
              <w:spacing w:after="160" w:line="340" w:lineRule="auto"/>
            </w:pPr>
            <w:r>
              <w:rPr>
                <w:rFonts w:cs="Arial"/>
                <w:b/>
                <w:bCs/>
                <w:color w:val="FFFFFF"/>
                <w:sz w:val="20"/>
                <w:szCs w:val="20"/>
              </w:rPr>
              <w:t>Model</w:t>
            </w:r>
          </w:p>
        </w:tc>
        <w:tc>
          <w:tcPr>
            <w:tcW w:w="262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677A32F6" w14:textId="77777777" w:rsidR="00F45D38" w:rsidRDefault="00000000">
            <w:pPr>
              <w:spacing w:after="160" w:line="340" w:lineRule="auto"/>
            </w:pPr>
            <w:r>
              <w:rPr>
                <w:rFonts w:cs="Arial"/>
                <w:b/>
                <w:bCs/>
                <w:color w:val="FFFFFF"/>
                <w:sz w:val="20"/>
                <w:szCs w:val="20"/>
              </w:rPr>
              <w:t>Why selected</w:t>
            </w:r>
          </w:p>
        </w:tc>
        <w:tc>
          <w:tcPr>
            <w:tcW w:w="18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5601EC38" w14:textId="77777777" w:rsidR="00F45D38" w:rsidRDefault="00000000">
            <w:pPr>
              <w:spacing w:after="160" w:line="340" w:lineRule="auto"/>
            </w:pPr>
            <w:r>
              <w:rPr>
                <w:rFonts w:cs="Arial"/>
                <w:b/>
                <w:bCs/>
                <w:color w:val="FFFFFF"/>
                <w:sz w:val="20"/>
                <w:szCs w:val="20"/>
              </w:rPr>
              <w:t>Expected accuracy</w:t>
            </w:r>
          </w:p>
        </w:tc>
        <w:tc>
          <w:tcPr>
            <w:tcW w:w="24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22D00CEB" w14:textId="77777777" w:rsidR="00F45D38" w:rsidRDefault="00000000">
            <w:pPr>
              <w:spacing w:after="160" w:line="340" w:lineRule="auto"/>
            </w:pPr>
            <w:r>
              <w:rPr>
                <w:rFonts w:cs="Arial"/>
                <w:b/>
                <w:bCs/>
                <w:color w:val="FFFFFF"/>
                <w:sz w:val="20"/>
                <w:szCs w:val="20"/>
              </w:rPr>
              <w:t>Key advantage</w:t>
            </w:r>
          </w:p>
        </w:tc>
      </w:tr>
      <w:tr w:rsidR="00F45D38" w14:paraId="2E174D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91770" w14:textId="77777777" w:rsidR="00F45D38" w:rsidRDefault="00000000">
            <w:pPr>
              <w:spacing w:after="160" w:line="340" w:lineRule="auto"/>
            </w:pPr>
            <w:r>
              <w:rPr>
                <w:rFonts w:cs="Arial"/>
                <w:color w:val="1A1A1A"/>
                <w:sz w:val="20"/>
                <w:szCs w:val="20"/>
              </w:rPr>
              <w:t>Random Forest Classifier</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52936" w14:textId="77777777" w:rsidR="00F45D38" w:rsidRDefault="00000000">
            <w:pPr>
              <w:spacing w:after="160" w:line="340" w:lineRule="auto"/>
            </w:pPr>
            <w:r>
              <w:rPr>
                <w:rFonts w:cs="Arial"/>
                <w:color w:val="1A1A1A"/>
                <w:sz w:val="20"/>
                <w:szCs w:val="20"/>
              </w:rPr>
              <w:t>Ensemble method robust to non-linear relationships; produces feature importances natively; no scaling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ACA51" w14:textId="77777777" w:rsidR="00F45D38" w:rsidRDefault="00000000">
            <w:pPr>
              <w:spacing w:after="160" w:line="340" w:lineRule="auto"/>
            </w:pPr>
            <w:r>
              <w:rPr>
                <w:rFonts w:cs="Arial"/>
                <w:color w:val="1A1A1A"/>
                <w:sz w:val="20"/>
                <w:szCs w:val="20"/>
              </w:rPr>
              <w:t>82–88%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06D21" w14:textId="77777777" w:rsidR="00F45D38" w:rsidRDefault="00000000">
            <w:pPr>
              <w:spacing w:after="160" w:line="340" w:lineRule="auto"/>
            </w:pPr>
            <w:r>
              <w:rPr>
                <w:rFonts w:cs="Arial"/>
                <w:color w:val="1A1A1A"/>
                <w:sz w:val="20"/>
                <w:szCs w:val="20"/>
              </w:rPr>
              <w:t>Highest accuracy; SHAP-compatible; handles missing data well</w:t>
            </w:r>
          </w:p>
        </w:tc>
      </w:tr>
      <w:tr w:rsidR="00F45D38" w14:paraId="4B0AA0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3130A" w14:textId="77777777" w:rsidR="00F45D38" w:rsidRDefault="00000000">
            <w:pPr>
              <w:spacing w:after="160" w:line="340" w:lineRule="auto"/>
            </w:pPr>
            <w:r>
              <w:rPr>
                <w:rFonts w:cs="Arial"/>
                <w:color w:val="1A1A1A"/>
                <w:sz w:val="20"/>
                <w:szCs w:val="20"/>
              </w:rPr>
              <w:t>Logistic Regression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E4471" w14:textId="77777777" w:rsidR="00F45D38" w:rsidRDefault="00000000">
            <w:pPr>
              <w:spacing w:after="160" w:line="340" w:lineRule="auto"/>
            </w:pPr>
            <w:r>
              <w:rPr>
                <w:rFonts w:cs="Arial"/>
                <w:color w:val="1A1A1A"/>
                <w:sz w:val="20"/>
                <w:szCs w:val="20"/>
              </w:rPr>
              <w:t>Linear, fully interpretable; fast to train; produces probability scores; easy to explain to non-technical stakeholders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48CC7" w14:textId="77777777" w:rsidR="00F45D38" w:rsidRDefault="00000000">
            <w:pPr>
              <w:spacing w:after="160" w:line="340" w:lineRule="auto"/>
            </w:pPr>
            <w:r>
              <w:rPr>
                <w:rFonts w:cs="Arial"/>
                <w:color w:val="1A1A1A"/>
                <w:sz w:val="20"/>
                <w:szCs w:val="20"/>
              </w:rPr>
              <w:t>74–80%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6D15" w14:textId="77777777" w:rsidR="00F45D38" w:rsidRDefault="00000000">
            <w:pPr>
              <w:spacing w:after="160" w:line="340" w:lineRule="auto"/>
            </w:pPr>
            <w:r>
              <w:rPr>
                <w:rFonts w:cs="Arial"/>
                <w:color w:val="1A1A1A"/>
                <w:sz w:val="20"/>
                <w:szCs w:val="20"/>
              </w:rPr>
              <w:t>Maximum interpretability; useful as baseline comparison</w:t>
            </w:r>
          </w:p>
        </w:tc>
      </w:tr>
    </w:tbl>
    <w:p w14:paraId="71C43709" w14:textId="77777777" w:rsidR="00F45D38" w:rsidRDefault="00F45D38">
      <w:pPr>
        <w:spacing w:after="120" w:line="340" w:lineRule="auto"/>
      </w:pPr>
    </w:p>
    <w:p w14:paraId="0F805B12" w14:textId="77777777" w:rsidR="00F45D38" w:rsidRDefault="00000000" w:rsidP="005D06AE">
      <w:pPr>
        <w:spacing w:after="140" w:line="340" w:lineRule="auto"/>
        <w:jc w:val="both"/>
      </w:pPr>
      <w:r>
        <w:rPr>
          <w:rFonts w:cs="Arial"/>
          <w:color w:val="1A1A1A"/>
        </w:rPr>
        <w:t>Model selection will be based on Recall on the test set, not Accuracy. In this domain, a false negative (failing to flag a student who later drops out) is significantly more costly than a false positive (flagging a student who would have graduated). The deployment target is a minimum Recall of 0.78 on the held-out test set.</w:t>
      </w:r>
    </w:p>
    <w:p w14:paraId="4A326C53" w14:textId="77777777" w:rsidR="00F45D38" w:rsidRDefault="00F45D38">
      <w:pPr>
        <w:spacing w:after="80" w:line="340" w:lineRule="auto"/>
      </w:pPr>
    </w:p>
    <w:p w14:paraId="0B727B21" w14:textId="77777777" w:rsidR="00F45D38" w:rsidRDefault="00000000">
      <w:pPr>
        <w:pStyle w:val="Heading2"/>
      </w:pPr>
      <w:bookmarkStart w:id="20" w:name="_Toc227618163"/>
      <w:r>
        <w:t>6.4  Evaluation Metrics</w:t>
      </w:r>
      <w:bookmarkEnd w:id="20"/>
    </w:p>
    <w:p w14:paraId="41EA65B3" w14:textId="77777777" w:rsidR="00F45D38" w:rsidRDefault="00000000">
      <w:pPr>
        <w:spacing w:after="140" w:line="340" w:lineRule="auto"/>
      </w:pPr>
      <w:r>
        <w:rPr>
          <w:rFonts w:cs="Arial"/>
          <w:color w:val="1A1A1A"/>
        </w:rPr>
        <w:t>The model will be evaluated using the following metrics, all calculated on the 20% held-out test set:</w:t>
      </w:r>
    </w:p>
    <w:p w14:paraId="584C4D28" w14:textId="77777777" w:rsidR="00F45D38" w:rsidRDefault="00F45D38">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26"/>
        <w:gridCol w:w="1300"/>
        <w:gridCol w:w="3200"/>
      </w:tblGrid>
      <w:tr w:rsidR="00F45D38" w14:paraId="4E4013B0" w14:textId="77777777">
        <w:tc>
          <w:tcPr>
            <w:tcW w:w="18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0238DC2A" w14:textId="77777777" w:rsidR="00F45D38" w:rsidRDefault="00000000">
            <w:pPr>
              <w:spacing w:after="160" w:line="340" w:lineRule="auto"/>
            </w:pPr>
            <w:r>
              <w:rPr>
                <w:rFonts w:cs="Arial"/>
                <w:b/>
                <w:bCs/>
                <w:color w:val="FFFFFF"/>
                <w:sz w:val="20"/>
                <w:szCs w:val="20"/>
              </w:rPr>
              <w:t>Metric</w:t>
            </w:r>
          </w:p>
        </w:tc>
        <w:tc>
          <w:tcPr>
            <w:tcW w:w="272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5A62E88F" w14:textId="77777777" w:rsidR="00F45D38" w:rsidRDefault="00000000">
            <w:pPr>
              <w:spacing w:after="160" w:line="340" w:lineRule="auto"/>
            </w:pPr>
            <w:r>
              <w:rPr>
                <w:rFonts w:cs="Arial"/>
                <w:b/>
                <w:bCs/>
                <w:color w:val="FFFFFF"/>
                <w:sz w:val="20"/>
                <w:szCs w:val="20"/>
              </w:rPr>
              <w:t>Definition</w:t>
            </w:r>
          </w:p>
        </w:tc>
        <w:tc>
          <w:tcPr>
            <w:tcW w:w="13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1F80A3B9" w14:textId="77777777" w:rsidR="00F45D38" w:rsidRDefault="00000000">
            <w:pPr>
              <w:spacing w:after="160" w:line="340" w:lineRule="auto"/>
            </w:pPr>
            <w:r>
              <w:rPr>
                <w:rFonts w:cs="Arial"/>
                <w:b/>
                <w:bCs/>
                <w:color w:val="FFFFFF"/>
                <w:sz w:val="20"/>
                <w:szCs w:val="20"/>
              </w:rPr>
              <w:t>Target</w:t>
            </w:r>
          </w:p>
        </w:tc>
        <w:tc>
          <w:tcPr>
            <w:tcW w:w="32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2515BEA9" w14:textId="77777777" w:rsidR="00F45D38" w:rsidRDefault="00000000">
            <w:pPr>
              <w:spacing w:after="160" w:line="340" w:lineRule="auto"/>
            </w:pPr>
            <w:r>
              <w:rPr>
                <w:rFonts w:cs="Arial"/>
                <w:b/>
                <w:bCs/>
                <w:color w:val="FFFFFF"/>
                <w:sz w:val="20"/>
                <w:szCs w:val="20"/>
              </w:rPr>
              <w:t>Why it matters</w:t>
            </w:r>
          </w:p>
        </w:tc>
      </w:tr>
      <w:tr w:rsidR="00F45D38" w14:paraId="73076B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02CEB" w14:textId="77777777" w:rsidR="00F45D38" w:rsidRDefault="00000000">
            <w:pPr>
              <w:spacing w:after="160" w:line="340" w:lineRule="auto"/>
            </w:pPr>
            <w:r>
              <w:rPr>
                <w:rFonts w:cs="Arial"/>
                <w:color w:val="1A1A1A"/>
                <w:sz w:val="20"/>
                <w:szCs w:val="20"/>
              </w:rPr>
              <w:t>Accuracy</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7EF04" w14:textId="77777777" w:rsidR="00F45D38" w:rsidRDefault="00000000">
            <w:pPr>
              <w:spacing w:after="160" w:line="340" w:lineRule="auto"/>
            </w:pPr>
            <w:r>
              <w:rPr>
                <w:rFonts w:cs="Arial"/>
                <w:color w:val="1A1A1A"/>
                <w:sz w:val="20"/>
                <w:szCs w:val="20"/>
              </w:rPr>
              <w:t>% of all students correctly classified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93669" w14:textId="77777777" w:rsidR="00F45D38" w:rsidRDefault="00000000">
            <w:pPr>
              <w:spacing w:after="160" w:line="340" w:lineRule="auto"/>
            </w:pPr>
            <w:r>
              <w:rPr>
                <w:rFonts w:cs="Arial"/>
                <w:color w:val="1A1A1A"/>
                <w:sz w:val="20"/>
                <w:szCs w:val="20"/>
              </w:rPr>
              <w:t>≥ 82%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91856" w14:textId="77777777" w:rsidR="00F45D38" w:rsidRDefault="00000000">
            <w:pPr>
              <w:spacing w:after="160" w:line="340" w:lineRule="auto"/>
            </w:pPr>
            <w:r>
              <w:rPr>
                <w:rFonts w:cs="Arial"/>
                <w:color w:val="1A1A1A"/>
                <w:sz w:val="20"/>
                <w:szCs w:val="20"/>
              </w:rPr>
              <w:t>Overall model quality</w:t>
            </w:r>
          </w:p>
        </w:tc>
      </w:tr>
      <w:tr w:rsidR="00F45D38" w14:paraId="2C0F4C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C813" w14:textId="77777777" w:rsidR="00F45D38" w:rsidRDefault="00000000">
            <w:pPr>
              <w:spacing w:after="160" w:line="340" w:lineRule="auto"/>
            </w:pPr>
            <w:r>
              <w:rPr>
                <w:rFonts w:cs="Arial"/>
                <w:color w:val="1A1A1A"/>
                <w:sz w:val="20"/>
                <w:szCs w:val="20"/>
              </w:rPr>
              <w:lastRenderedPageBreak/>
              <w:t>Recall (sensitivity)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84B3" w14:textId="77777777" w:rsidR="00F45D38" w:rsidRDefault="00000000">
            <w:pPr>
              <w:spacing w:after="160" w:line="340" w:lineRule="auto"/>
            </w:pPr>
            <w:r>
              <w:rPr>
                <w:rFonts w:cs="Arial"/>
                <w:color w:val="1A1A1A"/>
                <w:sz w:val="20"/>
                <w:szCs w:val="20"/>
              </w:rPr>
              <w:t>% of true dropouts correctly identified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BB459" w14:textId="77777777" w:rsidR="00F45D38" w:rsidRDefault="00000000">
            <w:pPr>
              <w:spacing w:after="160" w:line="340" w:lineRule="auto"/>
            </w:pPr>
            <w:r>
              <w:rPr>
                <w:rFonts w:cs="Arial"/>
                <w:color w:val="1A1A1A"/>
                <w:sz w:val="20"/>
                <w:szCs w:val="20"/>
              </w:rPr>
              <w:t>≥ 78%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294B3" w14:textId="77777777" w:rsidR="00F45D38" w:rsidRDefault="00000000">
            <w:pPr>
              <w:spacing w:after="160" w:line="340" w:lineRule="auto"/>
            </w:pPr>
            <w:r>
              <w:rPr>
                <w:rFonts w:cs="Arial"/>
                <w:color w:val="1A1A1A"/>
                <w:sz w:val="20"/>
                <w:szCs w:val="20"/>
              </w:rPr>
              <w:t>Primary metric — missing a dropout is costly</w:t>
            </w:r>
          </w:p>
        </w:tc>
      </w:tr>
      <w:tr w:rsidR="00F45D38" w14:paraId="42E481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044A7" w14:textId="77777777" w:rsidR="00F45D38" w:rsidRDefault="00000000">
            <w:pPr>
              <w:spacing w:after="160" w:line="340" w:lineRule="auto"/>
            </w:pPr>
            <w:r>
              <w:rPr>
                <w:rFonts w:cs="Arial"/>
                <w:color w:val="1A1A1A"/>
                <w:sz w:val="20"/>
                <w:szCs w:val="20"/>
              </w:rPr>
              <w:t>Precision</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6B1E1" w14:textId="77777777" w:rsidR="00F45D38" w:rsidRDefault="00000000">
            <w:pPr>
              <w:spacing w:after="160" w:line="340" w:lineRule="auto"/>
            </w:pPr>
            <w:r>
              <w:rPr>
                <w:rFonts w:cs="Arial"/>
                <w:color w:val="1A1A1A"/>
                <w:sz w:val="20"/>
                <w:szCs w:val="20"/>
              </w:rPr>
              <w:t>% of flagged students who truly drop out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2DE33" w14:textId="77777777" w:rsidR="00F45D38" w:rsidRDefault="00000000">
            <w:pPr>
              <w:spacing w:after="160" w:line="340" w:lineRule="auto"/>
            </w:pPr>
            <w:r>
              <w:rPr>
                <w:rFonts w:cs="Arial"/>
                <w:color w:val="1A1A1A"/>
                <w:sz w:val="20"/>
                <w:szCs w:val="20"/>
              </w:rPr>
              <w:t>≥ 70%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34616" w14:textId="77777777" w:rsidR="00F45D38" w:rsidRDefault="00000000">
            <w:pPr>
              <w:spacing w:after="160" w:line="340" w:lineRule="auto"/>
            </w:pPr>
            <w:r>
              <w:rPr>
                <w:rFonts w:cs="Arial"/>
                <w:color w:val="1A1A1A"/>
                <w:sz w:val="20"/>
                <w:szCs w:val="20"/>
              </w:rPr>
              <w:t>Controls advisor workload from false alarms</w:t>
            </w:r>
          </w:p>
        </w:tc>
      </w:tr>
      <w:tr w:rsidR="00F45D38" w14:paraId="46A3FD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08359" w14:textId="77777777" w:rsidR="00F45D38" w:rsidRDefault="00000000">
            <w:pPr>
              <w:spacing w:after="160" w:line="340" w:lineRule="auto"/>
            </w:pPr>
            <w:r>
              <w:rPr>
                <w:rFonts w:cs="Arial"/>
                <w:color w:val="1A1A1A"/>
                <w:sz w:val="20"/>
                <w:szCs w:val="20"/>
              </w:rPr>
              <w:t>F1 Score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BC692" w14:textId="77777777" w:rsidR="00F45D38" w:rsidRDefault="00000000">
            <w:pPr>
              <w:spacing w:after="160" w:line="340" w:lineRule="auto"/>
            </w:pPr>
            <w:r>
              <w:rPr>
                <w:rFonts w:cs="Arial"/>
                <w:color w:val="1A1A1A"/>
                <w:sz w:val="20"/>
                <w:szCs w:val="20"/>
              </w:rPr>
              <w:t>Harmonic mean of Precision and Recall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DB5B0" w14:textId="77777777" w:rsidR="00F45D38" w:rsidRDefault="00000000">
            <w:pPr>
              <w:spacing w:after="160" w:line="340" w:lineRule="auto"/>
            </w:pPr>
            <w:r>
              <w:rPr>
                <w:rFonts w:cs="Arial"/>
                <w:color w:val="1A1A1A"/>
                <w:sz w:val="20"/>
                <w:szCs w:val="20"/>
              </w:rPr>
              <w:t>≥ 0.74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1B4B" w14:textId="77777777" w:rsidR="00F45D38" w:rsidRDefault="00000000">
            <w:pPr>
              <w:spacing w:after="160" w:line="340" w:lineRule="auto"/>
            </w:pPr>
            <w:r>
              <w:rPr>
                <w:rFonts w:cs="Arial"/>
                <w:color w:val="1A1A1A"/>
                <w:sz w:val="20"/>
                <w:szCs w:val="20"/>
              </w:rPr>
              <w:t>Balanced measure of model usefulness</w:t>
            </w:r>
          </w:p>
        </w:tc>
      </w:tr>
      <w:tr w:rsidR="00F45D38" w14:paraId="080B3B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0C28A" w14:textId="77777777" w:rsidR="00F45D38" w:rsidRDefault="00000000">
            <w:pPr>
              <w:spacing w:after="160" w:line="340" w:lineRule="auto"/>
            </w:pPr>
            <w:r>
              <w:rPr>
                <w:rFonts w:cs="Arial"/>
                <w:color w:val="1A1A1A"/>
                <w:sz w:val="20"/>
                <w:szCs w:val="20"/>
              </w:rPr>
              <w:t>ROC-AUC</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3FB60" w14:textId="77777777" w:rsidR="00F45D38" w:rsidRDefault="00000000">
            <w:pPr>
              <w:spacing w:after="160" w:line="340" w:lineRule="auto"/>
            </w:pPr>
            <w:r>
              <w:rPr>
                <w:rFonts w:cs="Arial"/>
                <w:color w:val="1A1A1A"/>
                <w:sz w:val="20"/>
                <w:szCs w:val="20"/>
              </w:rPr>
              <w:t>Area under the Receiver Operating Characteristic curve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F8A83" w14:textId="77777777" w:rsidR="00F45D38" w:rsidRDefault="00000000">
            <w:pPr>
              <w:spacing w:after="160" w:line="340" w:lineRule="auto"/>
            </w:pPr>
            <w:r>
              <w:rPr>
                <w:rFonts w:cs="Arial"/>
                <w:color w:val="1A1A1A"/>
                <w:sz w:val="20"/>
                <w:szCs w:val="20"/>
              </w:rPr>
              <w:t>≥ 0.88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18800" w14:textId="77777777" w:rsidR="00F45D38" w:rsidRDefault="00000000">
            <w:pPr>
              <w:spacing w:after="160" w:line="340" w:lineRule="auto"/>
            </w:pPr>
            <w:r>
              <w:rPr>
                <w:rFonts w:cs="Arial"/>
                <w:color w:val="1A1A1A"/>
                <w:sz w:val="20"/>
                <w:szCs w:val="20"/>
              </w:rPr>
              <w:t>Overall discriminative power of the model</w:t>
            </w:r>
          </w:p>
        </w:tc>
      </w:tr>
    </w:tbl>
    <w:p w14:paraId="31FB1183" w14:textId="77777777" w:rsidR="00F45D38" w:rsidRDefault="00F45D38">
      <w:pPr>
        <w:spacing w:after="120" w:line="340" w:lineRule="auto"/>
      </w:pPr>
    </w:p>
    <w:p w14:paraId="07DBA4C3" w14:textId="77777777" w:rsidR="00F45D38" w:rsidRDefault="00000000">
      <w:pPr>
        <w:pStyle w:val="Heading2"/>
      </w:pPr>
      <w:bookmarkStart w:id="21" w:name="_Toc227618164"/>
      <w:r>
        <w:t>6.5  Explainability with SHAP</w:t>
      </w:r>
      <w:bookmarkEnd w:id="21"/>
    </w:p>
    <w:p w14:paraId="104C7BF9" w14:textId="77777777" w:rsidR="00F45D38" w:rsidRDefault="00000000" w:rsidP="005D06AE">
      <w:pPr>
        <w:spacing w:after="140" w:line="340" w:lineRule="auto"/>
        <w:jc w:val="both"/>
      </w:pPr>
      <w:r>
        <w:rPr>
          <w:rFonts w:cs="Arial"/>
          <w:color w:val="1A1A1A"/>
        </w:rPr>
        <w:t>A key design principle of EduGuard is that every risk score must be explainable. A score of 84% is meaningless to an academic advisor unless they know what is driving it.</w:t>
      </w:r>
    </w:p>
    <w:p w14:paraId="613CBC99" w14:textId="77777777" w:rsidR="00F45D38" w:rsidRDefault="00000000" w:rsidP="005D06AE">
      <w:pPr>
        <w:spacing w:after="140" w:line="340" w:lineRule="auto"/>
        <w:jc w:val="both"/>
      </w:pPr>
      <w:r>
        <w:rPr>
          <w:rFonts w:cs="Arial"/>
          <w:color w:val="1A1A1A"/>
        </w:rPr>
        <w:t>SHAP (SHapley Additive exPlanations) is a game-theoretic framework that assigns each feature a contribution value for a specific prediction. For EduGuard, the SHAP TreeExplainer will compute feature contributions for every student record and surface the top three positive contributors (the features pushing risk upward) as the 'cause breakdown' displayed in the dashboard.</w:t>
      </w:r>
    </w:p>
    <w:p w14:paraId="721C1BCF" w14:textId="77777777" w:rsidR="00F45D38" w:rsidRDefault="00000000" w:rsidP="005D06AE">
      <w:pPr>
        <w:spacing w:after="140" w:line="340" w:lineRule="auto"/>
        <w:jc w:val="both"/>
      </w:pPr>
      <w:r>
        <w:rPr>
          <w:rFonts w:cs="Arial"/>
          <w:color w:val="1A1A1A"/>
        </w:rPr>
        <w:t>Example output for a single student:</w:t>
      </w:r>
    </w:p>
    <w:p w14:paraId="3B63D96C" w14:textId="77777777" w:rsidR="00F45D38" w:rsidRDefault="00F45D38">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45D38" w14:paraId="034D136C" w14:textId="77777777">
        <w:tc>
          <w:tcPr>
            <w:tcW w:w="9026" w:type="dxa"/>
            <w:tcBorders>
              <w:top w:val="single" w:sz="1" w:space="0" w:color="854F0B"/>
              <w:left w:val="single" w:sz="16" w:space="0" w:color="854F0B"/>
              <w:bottom w:val="none" w:sz="0" w:space="0" w:color="FFFFFF"/>
              <w:right w:val="none" w:sz="0" w:space="0" w:color="FFFFFF"/>
            </w:tcBorders>
            <w:shd w:val="clear" w:color="auto" w:fill="FAEEDA"/>
            <w:tcMar>
              <w:top w:w="100" w:type="dxa"/>
              <w:left w:w="180" w:type="dxa"/>
              <w:bottom w:w="60" w:type="dxa"/>
              <w:right w:w="180" w:type="dxa"/>
            </w:tcMar>
          </w:tcPr>
          <w:p w14:paraId="0098DC6E" w14:textId="77777777" w:rsidR="00F45D38" w:rsidRDefault="00000000">
            <w:pPr>
              <w:spacing w:after="160" w:line="340" w:lineRule="auto"/>
            </w:pPr>
            <w:r>
              <w:rPr>
                <w:rFonts w:cs="Arial"/>
                <w:b/>
                <w:bCs/>
                <w:color w:val="854F0B"/>
              </w:rPr>
              <w:t>Sample cause breakdown — Student ID 221-15-4821</w:t>
            </w:r>
          </w:p>
        </w:tc>
      </w:tr>
      <w:tr w:rsidR="00F45D38" w14:paraId="4752D87E" w14:textId="77777777">
        <w:tc>
          <w:tcPr>
            <w:tcW w:w="9026" w:type="dxa"/>
            <w:tcBorders>
              <w:top w:val="none" w:sz="0" w:space="0" w:color="FFFFFF"/>
              <w:left w:val="single" w:sz="16" w:space="0" w:color="854F0B"/>
              <w:bottom w:val="single" w:sz="1" w:space="0" w:color="854F0B"/>
              <w:right w:val="none" w:sz="0" w:space="0" w:color="FFFFFF"/>
            </w:tcBorders>
            <w:shd w:val="clear" w:color="auto" w:fill="FFFFFF"/>
            <w:tcMar>
              <w:top w:w="100" w:type="dxa"/>
              <w:left w:w="180" w:type="dxa"/>
              <w:bottom w:w="140" w:type="dxa"/>
              <w:right w:w="180" w:type="dxa"/>
            </w:tcMar>
          </w:tcPr>
          <w:p w14:paraId="3EEED733" w14:textId="77777777" w:rsidR="00F45D38" w:rsidRDefault="00000000">
            <w:pPr>
              <w:spacing w:after="80" w:line="340" w:lineRule="auto"/>
            </w:pPr>
            <w:r>
              <w:rPr>
                <w:rFonts w:cs="Arial"/>
                <w:color w:val="1A1A1A"/>
              </w:rPr>
              <w:t>Risk score: 87%  (High Risk)</w:t>
            </w:r>
          </w:p>
          <w:p w14:paraId="6BC29102" w14:textId="77777777" w:rsidR="00F45D38" w:rsidRDefault="00F45D38">
            <w:pPr>
              <w:spacing w:after="80" w:line="340" w:lineRule="auto"/>
            </w:pPr>
          </w:p>
          <w:p w14:paraId="2241E447" w14:textId="77777777" w:rsidR="00F45D38" w:rsidRDefault="00000000">
            <w:pPr>
              <w:spacing w:after="80" w:line="340" w:lineRule="auto"/>
            </w:pPr>
            <w:r>
              <w:rPr>
                <w:rFonts w:cs="Arial"/>
                <w:color w:val="1A1A1A"/>
              </w:rPr>
              <w:t>Top contributing factors:</w:t>
            </w:r>
          </w:p>
          <w:p w14:paraId="54DF3682" w14:textId="09F7272E" w:rsidR="00F45D38" w:rsidRDefault="00000000">
            <w:pPr>
              <w:spacing w:after="80" w:line="340" w:lineRule="auto"/>
            </w:pPr>
            <w:r>
              <w:rPr>
                <w:rFonts w:cs="Arial"/>
                <w:color w:val="1A1A1A"/>
              </w:rPr>
              <w:t xml:space="preserve">  1.  Semester 2 </w:t>
            </w:r>
            <w:r w:rsidR="005328A7">
              <w:rPr>
                <w:rFonts w:cs="Arial"/>
                <w:color w:val="1A1A1A"/>
              </w:rPr>
              <w:t>SGPA: 1.66/4.00</w:t>
            </w:r>
            <w:r>
              <w:rPr>
                <w:rFonts w:cs="Arial"/>
                <w:color w:val="1A1A1A"/>
              </w:rPr>
              <w:t xml:space="preserve">  (+31% contribution to risk)</w:t>
            </w:r>
          </w:p>
          <w:p w14:paraId="123AF458" w14:textId="77777777" w:rsidR="00F45D38" w:rsidRDefault="00000000">
            <w:pPr>
              <w:spacing w:after="80" w:line="340" w:lineRule="auto"/>
            </w:pPr>
            <w:r>
              <w:rPr>
                <w:rFonts w:cs="Arial"/>
                <w:color w:val="1A1A1A"/>
              </w:rPr>
              <w:t xml:space="preserve">  2.  Attendance rate: 38%  (+24% contribution to risk)</w:t>
            </w:r>
          </w:p>
          <w:p w14:paraId="7ABC82A5" w14:textId="77777777" w:rsidR="00F45D38" w:rsidRDefault="00000000">
            <w:pPr>
              <w:spacing w:after="80" w:line="340" w:lineRule="auto"/>
            </w:pPr>
            <w:r>
              <w:rPr>
                <w:rFonts w:cs="Arial"/>
                <w:color w:val="1A1A1A"/>
              </w:rPr>
              <w:t xml:space="preserve">  3.  Tuition fee overdue: Yes  (+18% contribution to risk)</w:t>
            </w:r>
          </w:p>
          <w:p w14:paraId="2CECFA5D" w14:textId="77777777" w:rsidR="00F45D38" w:rsidRDefault="00F45D38">
            <w:pPr>
              <w:spacing w:after="80" w:line="340" w:lineRule="auto"/>
            </w:pPr>
          </w:p>
          <w:p w14:paraId="1A4D9662" w14:textId="77777777" w:rsidR="00F45D38" w:rsidRDefault="00000000">
            <w:pPr>
              <w:spacing w:after="80" w:line="340" w:lineRule="auto"/>
            </w:pPr>
            <w:r>
              <w:rPr>
                <w:rFonts w:cs="Arial"/>
                <w:color w:val="1A1A1A"/>
              </w:rPr>
              <w:t>Suggested intervention:</w:t>
            </w:r>
          </w:p>
          <w:p w14:paraId="2D8EE3DA" w14:textId="77777777" w:rsidR="00F45D38" w:rsidRDefault="00000000">
            <w:pPr>
              <w:spacing w:after="80" w:line="340" w:lineRule="auto"/>
            </w:pPr>
            <w:r>
              <w:rPr>
                <w:rFonts w:cs="Arial"/>
                <w:color w:val="1A1A1A"/>
              </w:rPr>
              <w:t xml:space="preserve">  Step 1:  Schedule financial aid consultation within 3 days</w:t>
            </w:r>
          </w:p>
          <w:p w14:paraId="5DC7E927" w14:textId="2C736CB3" w:rsidR="00F45D38" w:rsidRDefault="00000000">
            <w:pPr>
              <w:spacing w:after="80" w:line="340" w:lineRule="auto"/>
            </w:pPr>
            <w:r>
              <w:rPr>
                <w:rFonts w:cs="Arial"/>
                <w:color w:val="1A1A1A"/>
              </w:rPr>
              <w:t xml:space="preserve">  Step 2:  Enrol student in </w:t>
            </w:r>
            <w:r w:rsidRPr="005328A7">
              <w:rPr>
                <w:rFonts w:cs="Arial"/>
                <w:color w:val="1A1A1A"/>
              </w:rPr>
              <w:t xml:space="preserve">peer </w:t>
            </w:r>
            <w:r w:rsidR="005328A7">
              <w:rPr>
                <w:rFonts w:cs="Arial"/>
                <w:color w:val="1A1A1A"/>
              </w:rPr>
              <w:t>consulting sessions</w:t>
            </w:r>
            <w:r>
              <w:rPr>
                <w:rFonts w:cs="Arial"/>
                <w:color w:val="1A1A1A"/>
              </w:rPr>
              <w:t xml:space="preserve"> for their lowest-grade subjects</w:t>
            </w:r>
          </w:p>
          <w:p w14:paraId="59485788" w14:textId="61C2A6BD" w:rsidR="00F45D38" w:rsidRDefault="00000000">
            <w:pPr>
              <w:spacing w:after="80" w:line="340" w:lineRule="auto"/>
            </w:pPr>
            <w:r>
              <w:rPr>
                <w:rFonts w:cs="Arial"/>
                <w:color w:val="1A1A1A"/>
              </w:rPr>
              <w:t xml:space="preserve">  Step 3:  </w:t>
            </w:r>
            <w:r w:rsidR="005328A7">
              <w:rPr>
                <w:rFonts w:cs="Arial"/>
                <w:color w:val="1A1A1A"/>
              </w:rPr>
              <w:t xml:space="preserve">Schedule a priotity advisor meeting within the next week to discuss the </w:t>
            </w:r>
            <w:r w:rsidR="005328A7">
              <w:rPr>
                <w:rFonts w:cs="Arial"/>
                <w:color w:val="1A1A1A"/>
              </w:rPr>
              <w:br/>
              <w:t xml:space="preserve">               student’s academic and financial concern.</w:t>
            </w:r>
          </w:p>
        </w:tc>
      </w:tr>
    </w:tbl>
    <w:p w14:paraId="50483CAE" w14:textId="77777777" w:rsidR="00F45D38" w:rsidRDefault="00F45D38">
      <w:pPr>
        <w:spacing w:after="120" w:line="340" w:lineRule="auto"/>
      </w:pPr>
    </w:p>
    <w:p w14:paraId="7E4CB00E" w14:textId="77777777" w:rsidR="00F45D38" w:rsidRDefault="00000000" w:rsidP="005D06AE">
      <w:pPr>
        <w:pStyle w:val="Heading2"/>
        <w:jc w:val="both"/>
      </w:pPr>
      <w:bookmarkStart w:id="22" w:name="_Toc227618165"/>
      <w:r>
        <w:t>6.6  Intervention Rule Engine</w:t>
      </w:r>
      <w:bookmarkEnd w:id="22"/>
    </w:p>
    <w:p w14:paraId="5F0B08E9" w14:textId="77777777" w:rsidR="00F45D38" w:rsidRDefault="00000000" w:rsidP="005D06AE">
      <w:pPr>
        <w:spacing w:after="140" w:line="340" w:lineRule="auto"/>
        <w:jc w:val="both"/>
      </w:pPr>
      <w:r>
        <w:rPr>
          <w:rFonts w:cs="Arial"/>
          <w:color w:val="1A1A1A"/>
        </w:rPr>
        <w:t>The intervention suggestions are generated by a rule-based engine that maps combinations of dropout causes to pre-defined, advisor-reviewed action templates. This approach was chosen over a purely ML-generated output because:</w:t>
      </w:r>
    </w:p>
    <w:p w14:paraId="4561CE34" w14:textId="77777777" w:rsidR="00F45D38" w:rsidRDefault="00000000" w:rsidP="005D06AE">
      <w:pPr>
        <w:pStyle w:val="ListParagraph"/>
        <w:numPr>
          <w:ilvl w:val="0"/>
          <w:numId w:val="2"/>
        </w:numPr>
        <w:spacing w:after="80" w:line="320" w:lineRule="auto"/>
        <w:jc w:val="both"/>
      </w:pPr>
      <w:r>
        <w:rPr>
          <w:color w:val="1A1A1A"/>
        </w:rPr>
        <w:t>It is transparent — advisors can audit and customise the rules</w:t>
      </w:r>
    </w:p>
    <w:p w14:paraId="54306885" w14:textId="77777777" w:rsidR="00F45D38" w:rsidRDefault="00000000" w:rsidP="005D06AE">
      <w:pPr>
        <w:pStyle w:val="ListParagraph"/>
        <w:numPr>
          <w:ilvl w:val="0"/>
          <w:numId w:val="2"/>
        </w:numPr>
        <w:spacing w:after="80" w:line="320" w:lineRule="auto"/>
        <w:jc w:val="both"/>
      </w:pPr>
      <w:r>
        <w:rPr>
          <w:color w:val="1A1A1A"/>
        </w:rPr>
        <w:t>It is fast — no additional model inference required</w:t>
      </w:r>
    </w:p>
    <w:p w14:paraId="6026A908" w14:textId="77777777" w:rsidR="00F45D38" w:rsidRDefault="00000000" w:rsidP="005D06AE">
      <w:pPr>
        <w:pStyle w:val="ListParagraph"/>
        <w:numPr>
          <w:ilvl w:val="0"/>
          <w:numId w:val="2"/>
        </w:numPr>
        <w:spacing w:after="80" w:line="320" w:lineRule="auto"/>
        <w:jc w:val="both"/>
      </w:pPr>
      <w:r>
        <w:rPr>
          <w:color w:val="1A1A1A"/>
        </w:rPr>
        <w:t>It is contextually appropriate — recommendations are framed for the DIU advising workflow specifically</w:t>
      </w:r>
    </w:p>
    <w:p w14:paraId="462F7544" w14:textId="77777777" w:rsidR="00F45D38" w:rsidRDefault="00000000" w:rsidP="005D06AE">
      <w:pPr>
        <w:spacing w:after="140" w:line="340" w:lineRule="auto"/>
        <w:jc w:val="both"/>
      </w:pPr>
      <w:r>
        <w:rPr>
          <w:rFonts w:cs="Arial"/>
          <w:color w:val="1A1A1A"/>
        </w:rPr>
        <w:t>The rule engine will contain a minimum of 12 cause-to-intervention mappings at MVP, covering the combinations of the five most common dropout factors identified in the training data.</w:t>
      </w:r>
    </w:p>
    <w:p w14:paraId="25B297FB" w14:textId="77777777" w:rsidR="00F45D38" w:rsidRDefault="00000000" w:rsidP="005D06AE">
      <w:pPr>
        <w:spacing w:after="160" w:line="340" w:lineRule="auto"/>
        <w:jc w:val="both"/>
      </w:pPr>
      <w:r>
        <w:br w:type="page"/>
      </w:r>
    </w:p>
    <w:p w14:paraId="4F7D4FB3" w14:textId="77777777" w:rsidR="00F45D38" w:rsidRDefault="00000000">
      <w:pPr>
        <w:pStyle w:val="Heading1"/>
        <w:pBdr>
          <w:bottom w:val="single" w:sz="8" w:space="2" w:color="2E75B6"/>
        </w:pBdr>
      </w:pPr>
      <w:bookmarkStart w:id="23" w:name="_Toc227618166"/>
      <w:r>
        <w:lastRenderedPageBreak/>
        <w:t>7. Technology Stack</w:t>
      </w:r>
      <w:bookmarkEnd w:id="23"/>
    </w:p>
    <w:p w14:paraId="156765DD" w14:textId="77777777" w:rsidR="00F45D38" w:rsidRDefault="00000000">
      <w:pPr>
        <w:spacing w:after="140" w:line="340" w:lineRule="auto"/>
      </w:pPr>
      <w:r>
        <w:rPr>
          <w:rFonts w:cs="Arial"/>
          <w:color w:val="1A1A1A"/>
        </w:rPr>
        <w:t>EduGuard is built entirely on free, open-source tools. No commercial licences or proprietary platforms are required at any stage.</w:t>
      </w:r>
    </w:p>
    <w:p w14:paraId="3ABB8EFA" w14:textId="77777777" w:rsidR="00F45D38" w:rsidRDefault="00F45D38">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200"/>
        <w:gridCol w:w="3626"/>
      </w:tblGrid>
      <w:tr w:rsidR="00F45D38" w14:paraId="6DA4B13A" w14:textId="77777777">
        <w:tc>
          <w:tcPr>
            <w:tcW w:w="20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4868CF6E" w14:textId="77777777" w:rsidR="00F45D38" w:rsidRDefault="00000000">
            <w:pPr>
              <w:spacing w:after="160" w:line="340" w:lineRule="auto"/>
            </w:pPr>
            <w:r>
              <w:rPr>
                <w:rFonts w:cs="Arial"/>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77EA9B28" w14:textId="77777777" w:rsidR="00F45D38" w:rsidRDefault="00000000">
            <w:pPr>
              <w:spacing w:after="160" w:line="340" w:lineRule="auto"/>
            </w:pPr>
            <w:r>
              <w:rPr>
                <w:rFonts w:cs="Arial"/>
                <w:b/>
                <w:bCs/>
                <w:color w:val="FFFFFF"/>
                <w:sz w:val="20"/>
                <w:szCs w:val="20"/>
              </w:rPr>
              <w:t>Tool / Library</w:t>
            </w:r>
          </w:p>
        </w:tc>
        <w:tc>
          <w:tcPr>
            <w:tcW w:w="12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7E4F3275" w14:textId="77777777" w:rsidR="00F45D38" w:rsidRDefault="00000000">
            <w:pPr>
              <w:spacing w:after="160" w:line="340" w:lineRule="auto"/>
            </w:pPr>
            <w:r>
              <w:rPr>
                <w:rFonts w:cs="Arial"/>
                <w:b/>
                <w:bCs/>
                <w:color w:val="FFFFFF"/>
                <w:sz w:val="20"/>
                <w:szCs w:val="20"/>
              </w:rPr>
              <w:t>Version</w:t>
            </w:r>
          </w:p>
        </w:tc>
        <w:tc>
          <w:tcPr>
            <w:tcW w:w="362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3F4FA61E" w14:textId="77777777" w:rsidR="00F45D38" w:rsidRDefault="00000000">
            <w:pPr>
              <w:spacing w:after="160" w:line="340" w:lineRule="auto"/>
            </w:pPr>
            <w:r>
              <w:rPr>
                <w:rFonts w:cs="Arial"/>
                <w:b/>
                <w:bCs/>
                <w:color w:val="FFFFFF"/>
                <w:sz w:val="20"/>
                <w:szCs w:val="20"/>
              </w:rPr>
              <w:t>Purpose</w:t>
            </w:r>
          </w:p>
        </w:tc>
      </w:tr>
      <w:tr w:rsidR="00F45D38" w14:paraId="329FB4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FE03A" w14:textId="77777777" w:rsidR="00F45D38" w:rsidRDefault="00000000">
            <w:pPr>
              <w:spacing w:after="160" w:line="340" w:lineRule="auto"/>
            </w:pPr>
            <w:r>
              <w:rPr>
                <w:rFonts w:cs="Arial"/>
                <w:color w:val="1A1A1A"/>
                <w:sz w:val="20"/>
                <w:szCs w:val="20"/>
              </w:rPr>
              <w:t>Data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9E8F6" w14:textId="77777777" w:rsidR="00F45D38" w:rsidRDefault="00000000">
            <w:pPr>
              <w:spacing w:after="160" w:line="340" w:lineRule="auto"/>
            </w:pPr>
            <w:r>
              <w:rPr>
                <w:rFonts w:cs="Arial"/>
                <w:color w:val="1A1A1A"/>
                <w:sz w:val="20"/>
                <w:szCs w:val="20"/>
              </w:rPr>
              <w:t>pandas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B01AE" w14:textId="77777777" w:rsidR="00F45D38" w:rsidRDefault="00000000">
            <w:pPr>
              <w:spacing w:after="160" w:line="340" w:lineRule="auto"/>
            </w:pPr>
            <w:r>
              <w:rPr>
                <w:rFonts w:cs="Arial"/>
                <w:color w:val="1A1A1A"/>
                <w:sz w:val="20"/>
                <w:szCs w:val="20"/>
              </w:rPr>
              <w:t>2.x</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C41A8" w14:textId="77777777" w:rsidR="00F45D38" w:rsidRDefault="00000000">
            <w:pPr>
              <w:spacing w:after="160" w:line="340" w:lineRule="auto"/>
            </w:pPr>
            <w:r>
              <w:rPr>
                <w:rFonts w:cs="Arial"/>
                <w:color w:val="1A1A1A"/>
                <w:sz w:val="20"/>
                <w:szCs w:val="20"/>
              </w:rPr>
              <w:t>Data loading, cleaning, feature engineering, CSV handling</w:t>
            </w:r>
          </w:p>
        </w:tc>
      </w:tr>
      <w:tr w:rsidR="00F45D38" w14:paraId="2ABDC2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AF654" w14:textId="77777777" w:rsidR="00F45D38" w:rsidRDefault="00000000">
            <w:pPr>
              <w:spacing w:after="160" w:line="340" w:lineRule="auto"/>
            </w:pPr>
            <w:r>
              <w:rPr>
                <w:rFonts w:cs="Arial"/>
                <w:color w:val="1A1A1A"/>
                <w:sz w:val="20"/>
                <w:szCs w:val="20"/>
              </w:rPr>
              <w:t>Data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8BF25" w14:textId="77777777" w:rsidR="00F45D38" w:rsidRDefault="00000000">
            <w:pPr>
              <w:spacing w:after="160" w:line="340" w:lineRule="auto"/>
            </w:pPr>
            <w:r>
              <w:rPr>
                <w:rFonts w:cs="Arial"/>
                <w:color w:val="1A1A1A"/>
                <w:sz w:val="20"/>
                <w:szCs w:val="20"/>
              </w:rPr>
              <w:t>numpy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9C4FB" w14:textId="77777777" w:rsidR="00F45D38" w:rsidRDefault="00000000">
            <w:pPr>
              <w:spacing w:after="160" w:line="340" w:lineRule="auto"/>
            </w:pPr>
            <w:r>
              <w:rPr>
                <w:rFonts w:cs="Arial"/>
                <w:color w:val="1A1A1A"/>
                <w:sz w:val="20"/>
                <w:szCs w:val="20"/>
              </w:rPr>
              <w:t>1.x</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6C984" w14:textId="77777777" w:rsidR="00F45D38" w:rsidRDefault="00000000">
            <w:pPr>
              <w:spacing w:after="160" w:line="340" w:lineRule="auto"/>
            </w:pPr>
            <w:r>
              <w:rPr>
                <w:rFonts w:cs="Arial"/>
                <w:color w:val="1A1A1A"/>
                <w:sz w:val="20"/>
                <w:szCs w:val="20"/>
              </w:rPr>
              <w:t>Numerical operations, array handling</w:t>
            </w:r>
          </w:p>
        </w:tc>
      </w:tr>
      <w:tr w:rsidR="00F45D38" w14:paraId="209A1A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09C16" w14:textId="77777777" w:rsidR="00F45D38" w:rsidRDefault="00000000">
            <w:pPr>
              <w:spacing w:after="160" w:line="340" w:lineRule="auto"/>
            </w:pPr>
            <w:r>
              <w:rPr>
                <w:rFonts w:cs="Arial"/>
                <w:color w:val="1A1A1A"/>
                <w:sz w:val="20"/>
                <w:szCs w:val="20"/>
              </w:rPr>
              <w:t>Machine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0C53D" w14:textId="77777777" w:rsidR="00F45D38" w:rsidRDefault="00000000">
            <w:pPr>
              <w:spacing w:after="160" w:line="340" w:lineRule="auto"/>
            </w:pPr>
            <w:r>
              <w:rPr>
                <w:rFonts w:cs="Arial"/>
                <w:color w:val="1A1A1A"/>
                <w:sz w:val="20"/>
                <w:szCs w:val="20"/>
              </w:rPr>
              <w:t>scikit-learn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BBFC8" w14:textId="77777777" w:rsidR="00F45D38" w:rsidRDefault="00000000">
            <w:pPr>
              <w:spacing w:after="160" w:line="340" w:lineRule="auto"/>
            </w:pPr>
            <w:r>
              <w:rPr>
                <w:rFonts w:cs="Arial"/>
                <w:color w:val="1A1A1A"/>
                <w:sz w:val="20"/>
                <w:szCs w:val="20"/>
              </w:rPr>
              <w:t>1.x</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9107C" w14:textId="77777777" w:rsidR="00F45D38" w:rsidRDefault="00000000">
            <w:pPr>
              <w:spacing w:after="160" w:line="340" w:lineRule="auto"/>
            </w:pPr>
            <w:r>
              <w:rPr>
                <w:rFonts w:cs="Arial"/>
                <w:color w:val="1A1A1A"/>
                <w:sz w:val="20"/>
                <w:szCs w:val="20"/>
              </w:rPr>
              <w:t>Model training, evaluation, train/test split, encoding</w:t>
            </w:r>
          </w:p>
        </w:tc>
      </w:tr>
      <w:tr w:rsidR="00F45D38" w14:paraId="1AB0A5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EFA9A" w14:textId="77777777" w:rsidR="00F45D38" w:rsidRDefault="00000000">
            <w:pPr>
              <w:spacing w:after="160" w:line="340" w:lineRule="auto"/>
            </w:pPr>
            <w:r>
              <w:rPr>
                <w:rFonts w:cs="Arial"/>
                <w:color w:val="1A1A1A"/>
                <w:sz w:val="20"/>
                <w:szCs w:val="20"/>
              </w:rPr>
              <w:t>Explainability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BAEB" w14:textId="77777777" w:rsidR="00F45D38" w:rsidRDefault="00000000">
            <w:pPr>
              <w:spacing w:after="160" w:line="340" w:lineRule="auto"/>
            </w:pPr>
            <w:r>
              <w:rPr>
                <w:rFonts w:cs="Arial"/>
                <w:color w:val="1A1A1A"/>
                <w:sz w:val="20"/>
                <w:szCs w:val="20"/>
              </w:rPr>
              <w:t>shap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F7C19" w14:textId="77777777" w:rsidR="00F45D38" w:rsidRDefault="00000000">
            <w:pPr>
              <w:spacing w:after="160" w:line="340" w:lineRule="auto"/>
            </w:pPr>
            <w:r>
              <w:rPr>
                <w:rFonts w:cs="Arial"/>
                <w:color w:val="1A1A1A"/>
                <w:sz w:val="20"/>
                <w:szCs w:val="20"/>
              </w:rPr>
              <w:t>0.44+</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8A3CC" w14:textId="77777777" w:rsidR="00F45D38" w:rsidRDefault="00000000">
            <w:pPr>
              <w:spacing w:after="160" w:line="340" w:lineRule="auto"/>
            </w:pPr>
            <w:r>
              <w:rPr>
                <w:rFonts w:cs="Arial"/>
                <w:color w:val="1A1A1A"/>
                <w:sz w:val="20"/>
                <w:szCs w:val="20"/>
              </w:rPr>
              <w:t>SHAP TreeExplainer for per-prediction feature attribution</w:t>
            </w:r>
          </w:p>
        </w:tc>
      </w:tr>
      <w:tr w:rsidR="00F45D38" w14:paraId="4B7FA1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411D1" w14:textId="77777777" w:rsidR="00F45D38" w:rsidRDefault="00000000">
            <w:pPr>
              <w:spacing w:after="160" w:line="340" w:lineRule="auto"/>
            </w:pPr>
            <w:r>
              <w:rPr>
                <w:rFonts w:cs="Arial"/>
                <w:color w:val="1A1A1A"/>
                <w:sz w:val="20"/>
                <w:szCs w:val="20"/>
              </w:rPr>
              <w:t>Visualisation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C212B" w14:textId="77777777" w:rsidR="00F45D38" w:rsidRDefault="00000000">
            <w:pPr>
              <w:spacing w:after="160" w:line="340" w:lineRule="auto"/>
            </w:pPr>
            <w:r>
              <w:rPr>
                <w:rFonts w:cs="Arial"/>
                <w:color w:val="1A1A1A"/>
                <w:sz w:val="20"/>
                <w:szCs w:val="20"/>
              </w:rPr>
              <w:t>matplotlib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148D5" w14:textId="77777777" w:rsidR="00F45D38" w:rsidRDefault="00000000">
            <w:pPr>
              <w:spacing w:after="160" w:line="340" w:lineRule="auto"/>
            </w:pPr>
            <w:r>
              <w:rPr>
                <w:rFonts w:cs="Arial"/>
                <w:color w:val="1A1A1A"/>
                <w:sz w:val="20"/>
                <w:szCs w:val="20"/>
              </w:rPr>
              <w:t>3.x</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407E4" w14:textId="77777777" w:rsidR="00F45D38" w:rsidRDefault="00000000">
            <w:pPr>
              <w:spacing w:after="160" w:line="340" w:lineRule="auto"/>
            </w:pPr>
            <w:r>
              <w:rPr>
                <w:rFonts w:cs="Arial"/>
                <w:color w:val="1A1A1A"/>
                <w:sz w:val="20"/>
                <w:szCs w:val="20"/>
              </w:rPr>
              <w:t>Feature importance charts, EDA plots</w:t>
            </w:r>
          </w:p>
        </w:tc>
      </w:tr>
      <w:tr w:rsidR="00F45D38" w14:paraId="247D03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246DC" w14:textId="77777777" w:rsidR="00F45D38" w:rsidRDefault="00000000">
            <w:pPr>
              <w:spacing w:after="160" w:line="340" w:lineRule="auto"/>
            </w:pPr>
            <w:r>
              <w:rPr>
                <w:rFonts w:cs="Arial"/>
                <w:color w:val="1A1A1A"/>
                <w:sz w:val="20"/>
                <w:szCs w:val="20"/>
              </w:rPr>
              <w:t>Visualisation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56FA4" w14:textId="77777777" w:rsidR="00F45D38" w:rsidRDefault="00000000">
            <w:pPr>
              <w:spacing w:after="160" w:line="340" w:lineRule="auto"/>
            </w:pPr>
            <w:r>
              <w:rPr>
                <w:rFonts w:cs="Arial"/>
                <w:color w:val="1A1A1A"/>
                <w:sz w:val="20"/>
                <w:szCs w:val="20"/>
              </w:rPr>
              <w:t>seaborn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8BADF" w14:textId="77777777" w:rsidR="00F45D38" w:rsidRDefault="00000000">
            <w:pPr>
              <w:spacing w:after="160" w:line="340" w:lineRule="auto"/>
            </w:pPr>
            <w:r>
              <w:rPr>
                <w:rFonts w:cs="Arial"/>
                <w:color w:val="1A1A1A"/>
                <w:sz w:val="20"/>
                <w:szCs w:val="20"/>
              </w:rPr>
              <w:t>0.13+</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5E41C" w14:textId="77777777" w:rsidR="00F45D38" w:rsidRDefault="00000000">
            <w:pPr>
              <w:spacing w:after="160" w:line="340" w:lineRule="auto"/>
            </w:pPr>
            <w:r>
              <w:rPr>
                <w:rFonts w:cs="Arial"/>
                <w:color w:val="1A1A1A"/>
                <w:sz w:val="20"/>
                <w:szCs w:val="20"/>
              </w:rPr>
              <w:t>Correlation heatmaps, distribution plots</w:t>
            </w:r>
          </w:p>
        </w:tc>
      </w:tr>
      <w:tr w:rsidR="00F45D38" w14:paraId="24E1D6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E66C2" w14:textId="77777777" w:rsidR="00F45D38" w:rsidRDefault="00000000">
            <w:pPr>
              <w:spacing w:after="160" w:line="340" w:lineRule="auto"/>
            </w:pPr>
            <w:r>
              <w:rPr>
                <w:rFonts w:cs="Arial"/>
                <w:color w:val="1A1A1A"/>
                <w:sz w:val="20"/>
                <w:szCs w:val="20"/>
              </w:rPr>
              <w:t>Web 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9119F" w14:textId="77777777" w:rsidR="00F45D38" w:rsidRDefault="00000000">
            <w:pPr>
              <w:spacing w:after="160" w:line="340" w:lineRule="auto"/>
            </w:pPr>
            <w:r>
              <w:rPr>
                <w:rFonts w:cs="Arial"/>
                <w:color w:val="1A1A1A"/>
                <w:sz w:val="20"/>
                <w:szCs w:val="20"/>
              </w:rPr>
              <w:t>Streamlit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5BEE0" w14:textId="77777777" w:rsidR="00F45D38" w:rsidRDefault="00000000">
            <w:pPr>
              <w:spacing w:after="160" w:line="340" w:lineRule="auto"/>
            </w:pPr>
            <w:r>
              <w:rPr>
                <w:rFonts w:cs="Arial"/>
                <w:color w:val="1A1A1A"/>
                <w:sz w:val="20"/>
                <w:szCs w:val="20"/>
              </w:rPr>
              <w:t>1.x</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88777" w14:textId="77777777" w:rsidR="00F45D38" w:rsidRDefault="00000000">
            <w:pPr>
              <w:spacing w:after="160" w:line="340" w:lineRule="auto"/>
            </w:pPr>
            <w:r>
              <w:rPr>
                <w:rFonts w:cs="Arial"/>
                <w:color w:val="1A1A1A"/>
                <w:sz w:val="20"/>
                <w:szCs w:val="20"/>
              </w:rPr>
              <w:t>Multi-page web app with interactive widgets</w:t>
            </w:r>
          </w:p>
        </w:tc>
      </w:tr>
      <w:tr w:rsidR="00F45D38" w14:paraId="2768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4E597" w14:textId="77777777" w:rsidR="00F45D38" w:rsidRDefault="00000000">
            <w:pPr>
              <w:spacing w:after="160" w:line="340" w:lineRule="auto"/>
            </w:pPr>
            <w:r>
              <w:rPr>
                <w:rFonts w:cs="Arial"/>
                <w:color w:val="1A1A1A"/>
                <w:sz w:val="20"/>
                <w:szCs w:val="20"/>
              </w:rPr>
              <w:t>Model persistence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75E6" w14:textId="77777777" w:rsidR="00F45D38" w:rsidRDefault="00000000">
            <w:pPr>
              <w:spacing w:after="160" w:line="340" w:lineRule="auto"/>
            </w:pPr>
            <w:r>
              <w:rPr>
                <w:rFonts w:cs="Arial"/>
                <w:color w:val="1A1A1A"/>
                <w:sz w:val="20"/>
                <w:szCs w:val="20"/>
              </w:rPr>
              <w:t>joblib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FBA30" w14:textId="77777777" w:rsidR="00F45D38" w:rsidRDefault="00000000">
            <w:pPr>
              <w:spacing w:after="160" w:line="340" w:lineRule="auto"/>
            </w:pPr>
            <w:r>
              <w:rPr>
                <w:rFonts w:cs="Arial"/>
                <w:color w:val="1A1A1A"/>
                <w:sz w:val="20"/>
                <w:szCs w:val="20"/>
              </w:rPr>
              <w:t>1.x</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6C823" w14:textId="77777777" w:rsidR="00F45D38" w:rsidRDefault="00000000">
            <w:pPr>
              <w:spacing w:after="160" w:line="340" w:lineRule="auto"/>
            </w:pPr>
            <w:r>
              <w:rPr>
                <w:rFonts w:cs="Arial"/>
                <w:color w:val="1A1A1A"/>
                <w:sz w:val="20"/>
                <w:szCs w:val="20"/>
              </w:rPr>
              <w:t>Saving and loading trained model as .pkl file</w:t>
            </w:r>
          </w:p>
        </w:tc>
      </w:tr>
      <w:tr w:rsidR="00F45D38" w14:paraId="639F19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3EDF2" w14:textId="77777777" w:rsidR="00F45D38" w:rsidRDefault="00000000">
            <w:pPr>
              <w:spacing w:after="160" w:line="340" w:lineRule="auto"/>
            </w:pPr>
            <w:r>
              <w:rPr>
                <w:rFonts w:cs="Arial"/>
                <w:color w:val="1A1A1A"/>
                <w:sz w:val="20"/>
                <w:szCs w:val="20"/>
              </w:rPr>
              <w:t>Deployment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C63DD" w14:textId="77777777" w:rsidR="00F45D38" w:rsidRDefault="00000000">
            <w:pPr>
              <w:spacing w:after="160" w:line="340" w:lineRule="auto"/>
            </w:pPr>
            <w:r>
              <w:rPr>
                <w:rFonts w:cs="Arial"/>
                <w:color w:val="1A1A1A"/>
                <w:sz w:val="20"/>
                <w:szCs w:val="20"/>
              </w:rPr>
              <w:t>Streamlit Community Cloud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FCE02" w14:textId="77777777" w:rsidR="00F45D38" w:rsidRDefault="00000000">
            <w:pPr>
              <w:spacing w:after="160" w:line="340" w:lineRule="auto"/>
            </w:pPr>
            <w:r>
              <w:rPr>
                <w:rFonts w:cs="Arial"/>
                <w:color w:val="1A1A1A"/>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EE975" w14:textId="77777777" w:rsidR="00F45D38" w:rsidRDefault="00000000">
            <w:pPr>
              <w:spacing w:after="160" w:line="340" w:lineRule="auto"/>
            </w:pPr>
            <w:r>
              <w:rPr>
                <w:rFonts w:cs="Arial"/>
                <w:color w:val="1A1A1A"/>
                <w:sz w:val="20"/>
                <w:szCs w:val="20"/>
              </w:rPr>
              <w:t>Free public hosting, live demo URL, zero infrastructure cost</w:t>
            </w:r>
          </w:p>
        </w:tc>
      </w:tr>
      <w:tr w:rsidR="00F45D38" w14:paraId="1D49F2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B6DAD" w14:textId="77777777" w:rsidR="00F45D38" w:rsidRDefault="00000000">
            <w:pPr>
              <w:spacing w:after="160" w:line="340" w:lineRule="auto"/>
            </w:pPr>
            <w:r>
              <w:rPr>
                <w:rFonts w:cs="Arial"/>
                <w:color w:val="1A1A1A"/>
                <w:sz w:val="20"/>
                <w:szCs w:val="20"/>
              </w:rPr>
              <w:t>Version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6E9A" w14:textId="77777777" w:rsidR="00F45D38" w:rsidRDefault="00000000">
            <w:pPr>
              <w:spacing w:after="160" w:line="340" w:lineRule="auto"/>
            </w:pPr>
            <w:r>
              <w:rPr>
                <w:rFonts w:cs="Arial"/>
                <w:color w:val="1A1A1A"/>
                <w:sz w:val="20"/>
                <w:szCs w:val="20"/>
              </w:rPr>
              <w:t>GitHub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EBAE0" w14:textId="77777777" w:rsidR="00F45D38" w:rsidRDefault="00000000">
            <w:pPr>
              <w:spacing w:after="160" w:line="340" w:lineRule="auto"/>
            </w:pPr>
            <w:r>
              <w:rPr>
                <w:rFonts w:cs="Arial"/>
                <w:color w:val="1A1A1A"/>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3EE4F" w14:textId="77777777" w:rsidR="00F45D38" w:rsidRDefault="00000000">
            <w:pPr>
              <w:spacing w:after="160" w:line="340" w:lineRule="auto"/>
            </w:pPr>
            <w:r>
              <w:rPr>
                <w:rFonts w:cs="Arial"/>
                <w:color w:val="1A1A1A"/>
                <w:sz w:val="20"/>
                <w:szCs w:val="20"/>
              </w:rPr>
              <w:t>Code repository, README, Jupyter notebooks, documentation</w:t>
            </w:r>
          </w:p>
        </w:tc>
      </w:tr>
      <w:tr w:rsidR="00F45D38" w14:paraId="499942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4A7D2" w14:textId="77777777" w:rsidR="00F45D38" w:rsidRDefault="00000000">
            <w:pPr>
              <w:spacing w:after="160" w:line="340" w:lineRule="auto"/>
            </w:pPr>
            <w:r>
              <w:rPr>
                <w:rFonts w:cs="Arial"/>
                <w:color w:val="1A1A1A"/>
                <w:sz w:val="20"/>
                <w:szCs w:val="20"/>
              </w:rPr>
              <w:t>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6E454" w14:textId="77777777" w:rsidR="00F45D38" w:rsidRDefault="00000000">
            <w:pPr>
              <w:spacing w:after="160" w:line="340" w:lineRule="auto"/>
            </w:pPr>
            <w:r>
              <w:rPr>
                <w:rFonts w:cs="Arial"/>
                <w:color w:val="1A1A1A"/>
                <w:sz w:val="20"/>
                <w:szCs w:val="20"/>
              </w:rPr>
              <w:t>Jupyter Notebook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23778" w14:textId="77777777" w:rsidR="00F45D38" w:rsidRDefault="00000000">
            <w:pPr>
              <w:spacing w:after="160" w:line="340" w:lineRule="auto"/>
            </w:pPr>
            <w:r>
              <w:rPr>
                <w:rFonts w:cs="Arial"/>
                <w:color w:val="1A1A1A"/>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6BEFA" w14:textId="77777777" w:rsidR="00F45D38" w:rsidRDefault="00000000">
            <w:pPr>
              <w:spacing w:after="160" w:line="340" w:lineRule="auto"/>
            </w:pPr>
            <w:r>
              <w:rPr>
                <w:rFonts w:cs="Arial"/>
                <w:color w:val="1A1A1A"/>
                <w:sz w:val="20"/>
                <w:szCs w:val="20"/>
              </w:rPr>
              <w:t>EDA walkthrough, model training documentation</w:t>
            </w:r>
          </w:p>
        </w:tc>
      </w:tr>
    </w:tbl>
    <w:p w14:paraId="178AC681" w14:textId="77777777" w:rsidR="00F45D38" w:rsidRDefault="00F45D38">
      <w:pPr>
        <w:spacing w:after="120" w:line="340" w:lineRule="auto"/>
      </w:pPr>
    </w:p>
    <w:p w14:paraId="39B75FD0" w14:textId="77777777" w:rsidR="005D06AE" w:rsidRDefault="005D06AE">
      <w:pPr>
        <w:spacing w:after="120" w:line="340" w:lineRule="auto"/>
      </w:pPr>
    </w:p>
    <w:p w14:paraId="418C269A" w14:textId="77777777" w:rsidR="005D06AE" w:rsidRDefault="005D06AE">
      <w:pPr>
        <w:spacing w:after="120" w:line="340" w:lineRule="auto"/>
      </w:pPr>
    </w:p>
    <w:p w14:paraId="283EBCCC" w14:textId="77777777" w:rsidR="005D06AE" w:rsidRDefault="005D06AE">
      <w:pPr>
        <w:spacing w:after="120" w:line="340" w:lineRule="auto"/>
      </w:pPr>
    </w:p>
    <w:p w14:paraId="41EE0686" w14:textId="77777777" w:rsidR="00F45D38" w:rsidRDefault="00000000" w:rsidP="005D06AE">
      <w:pPr>
        <w:pStyle w:val="Heading2"/>
        <w:jc w:val="both"/>
      </w:pPr>
      <w:bookmarkStart w:id="24" w:name="_Toc227618167"/>
      <w:r>
        <w:lastRenderedPageBreak/>
        <w:t>7.1  Why Streamlit?</w:t>
      </w:r>
      <w:bookmarkEnd w:id="24"/>
    </w:p>
    <w:p w14:paraId="637D1D57" w14:textId="77777777" w:rsidR="00F45D38" w:rsidRDefault="00000000" w:rsidP="005D06AE">
      <w:pPr>
        <w:spacing w:after="140" w:line="340" w:lineRule="auto"/>
        <w:jc w:val="both"/>
      </w:pPr>
      <w:r>
        <w:rPr>
          <w:rFonts w:cs="Arial"/>
          <w:color w:val="1A1A1A"/>
        </w:rPr>
        <w:t>Streamlit was chosen as the web framework for the following reasons specific to this project's constraints:</w:t>
      </w:r>
    </w:p>
    <w:p w14:paraId="51DB8A91" w14:textId="77777777" w:rsidR="00F45D38" w:rsidRDefault="00000000" w:rsidP="005D06AE">
      <w:pPr>
        <w:pStyle w:val="ListParagraph"/>
        <w:numPr>
          <w:ilvl w:val="0"/>
          <w:numId w:val="2"/>
        </w:numPr>
        <w:spacing w:after="80" w:line="320" w:lineRule="auto"/>
        <w:jc w:val="both"/>
      </w:pPr>
      <w:r>
        <w:rPr>
          <w:color w:val="1A1A1A"/>
        </w:rPr>
        <w:t>Pure Python — no HTML, CSS, or JavaScript knowledge required, making development feasible within the competition timeline</w:t>
      </w:r>
    </w:p>
    <w:p w14:paraId="6E5FAF18" w14:textId="77777777" w:rsidR="00F45D38" w:rsidRDefault="00000000" w:rsidP="005D06AE">
      <w:pPr>
        <w:pStyle w:val="ListParagraph"/>
        <w:numPr>
          <w:ilvl w:val="0"/>
          <w:numId w:val="2"/>
        </w:numPr>
        <w:spacing w:after="80" w:line="320" w:lineRule="auto"/>
        <w:jc w:val="both"/>
      </w:pPr>
      <w:r>
        <w:rPr>
          <w:color w:val="1A1A1A"/>
        </w:rPr>
        <w:t>Built-in widgets — file uploaders, sliders, select boxes, download buttons are all available out of the box</w:t>
      </w:r>
    </w:p>
    <w:p w14:paraId="67CD246D" w14:textId="77777777" w:rsidR="00F45D38" w:rsidRDefault="00000000" w:rsidP="005D06AE">
      <w:pPr>
        <w:pStyle w:val="ListParagraph"/>
        <w:numPr>
          <w:ilvl w:val="0"/>
          <w:numId w:val="2"/>
        </w:numPr>
        <w:spacing w:after="80" w:line="320" w:lineRule="auto"/>
        <w:jc w:val="both"/>
      </w:pPr>
      <w:r>
        <w:rPr>
          <w:color w:val="1A1A1A"/>
        </w:rPr>
        <w:t>Free deployment — Streamlit Community Cloud provides a permanent public URL at no cost, which is essential for the live demo requirement</w:t>
      </w:r>
    </w:p>
    <w:p w14:paraId="43FB5B6A" w14:textId="77777777" w:rsidR="00F45D38" w:rsidRDefault="00000000" w:rsidP="005D06AE">
      <w:pPr>
        <w:pStyle w:val="ListParagraph"/>
        <w:numPr>
          <w:ilvl w:val="0"/>
          <w:numId w:val="2"/>
        </w:numPr>
        <w:spacing w:after="80" w:line="320" w:lineRule="auto"/>
        <w:jc w:val="both"/>
      </w:pPr>
      <w:r>
        <w:rPr>
          <w:color w:val="1A1A1A"/>
        </w:rPr>
        <w:t>Data science native — designed to wrap pandas DataFrames and matplotlib figures with minimal boilerplate</w:t>
      </w:r>
    </w:p>
    <w:p w14:paraId="1CEEC7FA" w14:textId="77777777" w:rsidR="00F45D38" w:rsidRDefault="00000000" w:rsidP="005D06AE">
      <w:pPr>
        <w:spacing w:after="160" w:line="340" w:lineRule="auto"/>
        <w:jc w:val="both"/>
      </w:pPr>
      <w:r>
        <w:br w:type="page"/>
      </w:r>
    </w:p>
    <w:p w14:paraId="3CD61B20" w14:textId="77777777" w:rsidR="002D04BE" w:rsidRDefault="002D04BE" w:rsidP="002D04BE">
      <w:pPr>
        <w:pStyle w:val="Heading1"/>
        <w:pBdr>
          <w:bottom w:val="single" w:sz="8" w:space="2" w:color="2E75B6"/>
        </w:pBdr>
      </w:pPr>
      <w:bookmarkStart w:id="25" w:name="_Toc227618168"/>
      <w:r>
        <w:lastRenderedPageBreak/>
        <w:t>8. User Interface Design</w:t>
      </w:r>
      <w:bookmarkEnd w:id="25"/>
    </w:p>
    <w:p w14:paraId="7CDB633B" w14:textId="77777777" w:rsidR="002D04BE" w:rsidRDefault="002D04BE" w:rsidP="002D04BE">
      <w:pPr>
        <w:pStyle w:val="Heading2"/>
      </w:pPr>
      <w:bookmarkStart w:id="26" w:name="_Toc227618169"/>
      <w:r>
        <w:t>8.1  Admin Dashboard — Page Structure</w:t>
      </w:r>
      <w:bookmarkEnd w:id="26"/>
    </w:p>
    <w:p w14:paraId="077AB70A" w14:textId="77777777" w:rsidR="002D04BE" w:rsidRDefault="002D04BE" w:rsidP="002D04BE">
      <w:pPr>
        <w:spacing w:after="140" w:line="340" w:lineRule="auto"/>
      </w:pPr>
      <w:r>
        <w:rPr>
          <w:rFonts w:cs="Arial"/>
          <w:color w:val="1A1A1A"/>
        </w:rPr>
        <w:t>The admin-facing application is organised into four pages, accessible via the Streamlit sidebar:</w:t>
      </w:r>
    </w:p>
    <w:p w14:paraId="09CC9DA1" w14:textId="77777777" w:rsidR="002D04BE" w:rsidRDefault="002D04BE" w:rsidP="002D04BE">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26"/>
        <w:gridCol w:w="4800"/>
      </w:tblGrid>
      <w:tr w:rsidR="002D04BE" w14:paraId="39C2A261" w14:textId="77777777" w:rsidTr="00D75B4B">
        <w:tc>
          <w:tcPr>
            <w:tcW w:w="18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09C7D64D" w14:textId="77777777" w:rsidR="002D04BE" w:rsidRDefault="002D04BE" w:rsidP="00D75B4B">
            <w:pPr>
              <w:spacing w:after="160" w:line="340" w:lineRule="auto"/>
            </w:pPr>
            <w:r>
              <w:rPr>
                <w:rFonts w:cs="Arial"/>
                <w:b/>
                <w:bCs/>
                <w:color w:val="FFFFFF"/>
                <w:sz w:val="20"/>
                <w:szCs w:val="20"/>
              </w:rPr>
              <w:t>Page</w:t>
            </w:r>
          </w:p>
        </w:tc>
        <w:tc>
          <w:tcPr>
            <w:tcW w:w="242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5274ECE9" w14:textId="77777777" w:rsidR="002D04BE" w:rsidRDefault="002D04BE" w:rsidP="00D75B4B">
            <w:pPr>
              <w:spacing w:after="160" w:line="340" w:lineRule="auto"/>
            </w:pPr>
            <w:r>
              <w:rPr>
                <w:rFonts w:cs="Arial"/>
                <w:b/>
                <w:bCs/>
                <w:color w:val="FFFFFF"/>
                <w:sz w:val="20"/>
                <w:szCs w:val="20"/>
              </w:rPr>
              <w:t>Purpose</w:t>
            </w:r>
          </w:p>
        </w:tc>
        <w:tc>
          <w:tcPr>
            <w:tcW w:w="48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6AB19589" w14:textId="77777777" w:rsidR="002D04BE" w:rsidRDefault="002D04BE" w:rsidP="00D75B4B">
            <w:pPr>
              <w:spacing w:after="160" w:line="340" w:lineRule="auto"/>
            </w:pPr>
            <w:r>
              <w:rPr>
                <w:rFonts w:cs="Arial"/>
                <w:b/>
                <w:bCs/>
                <w:color w:val="FFFFFF"/>
                <w:sz w:val="20"/>
                <w:szCs w:val="20"/>
              </w:rPr>
              <w:t>Key components</w:t>
            </w:r>
          </w:p>
        </w:tc>
      </w:tr>
      <w:tr w:rsidR="002D04BE" w14:paraId="46954875" w14:textId="77777777" w:rsidTr="00D75B4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C3582" w14:textId="77777777" w:rsidR="002D04BE" w:rsidRDefault="002D04BE" w:rsidP="00D75B4B">
            <w:pPr>
              <w:spacing w:after="160" w:line="340" w:lineRule="auto"/>
            </w:pPr>
            <w:r>
              <w:rPr>
                <w:rFonts w:cs="Arial"/>
                <w:color w:val="1A1A1A"/>
                <w:sz w:val="20"/>
                <w:szCs w:val="20"/>
              </w:rPr>
              <w:t>Overview</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DA6FF" w14:textId="77777777" w:rsidR="002D04BE" w:rsidRDefault="002D04BE" w:rsidP="00D75B4B">
            <w:pPr>
              <w:spacing w:after="160" w:line="340" w:lineRule="auto"/>
            </w:pPr>
            <w:r>
              <w:rPr>
                <w:rFonts w:cs="Arial"/>
                <w:color w:val="1A1A1A"/>
                <w:sz w:val="20"/>
                <w:szCs w:val="20"/>
              </w:rPr>
              <w:t>At-a-glance summary of the current semester's risk landscape</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C7EB2" w14:textId="77777777" w:rsidR="002D04BE" w:rsidRDefault="002D04BE" w:rsidP="00D75B4B">
            <w:pPr>
              <w:spacing w:after="160" w:line="340" w:lineRule="auto"/>
            </w:pPr>
            <w:r>
              <w:rPr>
                <w:rFonts w:cs="Arial"/>
                <w:color w:val="1A1A1A"/>
                <w:sz w:val="20"/>
                <w:szCs w:val="20"/>
              </w:rPr>
              <w:t>4 metric cards (total students, high-risk count, medium-risk count, interventions sent); top-causes horizontal bar chart; risk distribution by department</w:t>
            </w:r>
          </w:p>
        </w:tc>
      </w:tr>
      <w:tr w:rsidR="002D04BE" w14:paraId="54B23D16" w14:textId="77777777" w:rsidTr="00D75B4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8984" w14:textId="77777777" w:rsidR="002D04BE" w:rsidRDefault="002D04BE" w:rsidP="00D75B4B">
            <w:pPr>
              <w:spacing w:after="160" w:line="340" w:lineRule="auto"/>
            </w:pPr>
            <w:r>
              <w:rPr>
                <w:rFonts w:cs="Arial"/>
                <w:color w:val="1A1A1A"/>
                <w:sz w:val="20"/>
                <w:szCs w:val="20"/>
              </w:rPr>
              <w:t>Student risk list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D8510" w14:textId="77777777" w:rsidR="002D04BE" w:rsidRDefault="002D04BE" w:rsidP="00D75B4B">
            <w:pPr>
              <w:spacing w:after="160" w:line="340" w:lineRule="auto"/>
            </w:pPr>
            <w:r>
              <w:rPr>
                <w:rFonts w:cs="Arial"/>
                <w:color w:val="1A1A1A"/>
                <w:sz w:val="20"/>
                <w:szCs w:val="20"/>
              </w:rPr>
              <w:t>Full student roster with risk scores, causes, and action buttons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6972C" w14:textId="77777777" w:rsidR="002D04BE" w:rsidRDefault="002D04BE" w:rsidP="00D75B4B">
            <w:pPr>
              <w:spacing w:after="160" w:line="340" w:lineRule="auto"/>
            </w:pPr>
            <w:r>
              <w:rPr>
                <w:rFonts w:cs="Arial"/>
                <w:color w:val="1A1A1A"/>
                <w:sz w:val="20"/>
                <w:szCs w:val="20"/>
              </w:rPr>
              <w:t>Filterable table (by risk level, department, search); risk score progress bar; colour-coded badge; cause tags; 'View plan' button per row; CSV export</w:t>
            </w:r>
          </w:p>
        </w:tc>
      </w:tr>
      <w:tr w:rsidR="002D04BE" w14:paraId="5EBD4078" w14:textId="77777777" w:rsidTr="00D75B4B">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E677B" w14:textId="77777777" w:rsidR="002D04BE" w:rsidRDefault="002D04BE" w:rsidP="00D75B4B">
            <w:pPr>
              <w:spacing w:after="160" w:line="340" w:lineRule="auto"/>
            </w:pPr>
            <w:r>
              <w:rPr>
                <w:rFonts w:cs="Arial"/>
                <w:color w:val="1A1A1A"/>
                <w:sz w:val="20"/>
                <w:szCs w:val="20"/>
              </w:rPr>
              <w:t>Student profile</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4C880" w14:textId="77777777" w:rsidR="002D04BE" w:rsidRDefault="002D04BE" w:rsidP="00D75B4B">
            <w:pPr>
              <w:spacing w:after="160" w:line="340" w:lineRule="auto"/>
            </w:pPr>
            <w:r>
              <w:rPr>
                <w:rFonts w:cs="Arial"/>
                <w:color w:val="1A1A1A"/>
                <w:sz w:val="20"/>
                <w:szCs w:val="20"/>
              </w:rPr>
              <w:t>Detailed risk profile for a single student</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CC924" w14:textId="77777777" w:rsidR="002D04BE" w:rsidRDefault="002D04BE" w:rsidP="00D75B4B">
            <w:pPr>
              <w:spacing w:after="160" w:line="340" w:lineRule="auto"/>
            </w:pPr>
            <w:r>
              <w:rPr>
                <w:rFonts w:cs="Arial"/>
                <w:color w:val="1A1A1A"/>
                <w:sz w:val="20"/>
                <w:szCs w:val="20"/>
              </w:rPr>
              <w:t>Risk gauge; SHAP cause breakdown; full intervention plan; What-If Simulator sliders</w:t>
            </w:r>
          </w:p>
        </w:tc>
      </w:tr>
      <w:tr w:rsidR="002D04BE" w14:paraId="69259B94" w14:textId="77777777" w:rsidTr="00D75B4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F25FF" w14:textId="77777777" w:rsidR="002D04BE" w:rsidRDefault="002D04BE" w:rsidP="00D75B4B">
            <w:pPr>
              <w:spacing w:after="160" w:line="340" w:lineRule="auto"/>
            </w:pPr>
            <w:r>
              <w:rPr>
                <w:rFonts w:cs="Arial"/>
                <w:color w:val="1A1A1A"/>
                <w:sz w:val="20"/>
                <w:szCs w:val="20"/>
              </w:rPr>
              <w:t>Analytics &amp; reports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586A" w14:textId="77777777" w:rsidR="002D04BE" w:rsidRDefault="002D04BE" w:rsidP="00D75B4B">
            <w:pPr>
              <w:spacing w:after="160" w:line="340" w:lineRule="auto"/>
            </w:pPr>
            <w:r>
              <w:rPr>
                <w:rFonts w:cs="Arial"/>
                <w:color w:val="1A1A1A"/>
                <w:sz w:val="20"/>
                <w:szCs w:val="20"/>
              </w:rPr>
              <w:t>Department and cohort-level analytics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9BDDC" w14:textId="77777777" w:rsidR="002D04BE" w:rsidRDefault="002D04BE" w:rsidP="00D75B4B">
            <w:pPr>
              <w:spacing w:after="160" w:line="340" w:lineRule="auto"/>
            </w:pPr>
            <w:r>
              <w:rPr>
                <w:rFonts w:cs="Arial"/>
                <w:color w:val="1A1A1A"/>
                <w:sz w:val="20"/>
                <w:szCs w:val="20"/>
              </w:rPr>
              <w:t>Risk trend line chart; semester comparison; department heatmap; downloadable report PDF</w:t>
            </w:r>
          </w:p>
        </w:tc>
      </w:tr>
    </w:tbl>
    <w:p w14:paraId="62CE63F1" w14:textId="77777777" w:rsidR="002D04BE" w:rsidRDefault="002D04BE" w:rsidP="002D04BE">
      <w:pPr>
        <w:spacing w:after="120" w:line="340" w:lineRule="auto"/>
      </w:pPr>
    </w:p>
    <w:p w14:paraId="22DCF2F6" w14:textId="77777777" w:rsidR="002D04BE" w:rsidRDefault="002D04BE" w:rsidP="005D06AE">
      <w:pPr>
        <w:spacing w:after="80" w:line="340" w:lineRule="auto"/>
        <w:jc w:val="both"/>
      </w:pPr>
    </w:p>
    <w:p w14:paraId="11619C1D" w14:textId="77777777" w:rsidR="002D04BE" w:rsidRDefault="002D04BE" w:rsidP="005D06AE">
      <w:pPr>
        <w:pStyle w:val="Heading2"/>
        <w:jc w:val="both"/>
      </w:pPr>
      <w:bookmarkStart w:id="27" w:name="_Toc227618170"/>
      <w:r>
        <w:t>8.</w:t>
      </w:r>
      <w:r>
        <w:rPr>
          <w:lang w:val="en-US"/>
        </w:rPr>
        <w:t>2</w:t>
      </w:r>
      <w:r>
        <w:t xml:space="preserve">  Visual Design Language</w:t>
      </w:r>
      <w:bookmarkEnd w:id="27"/>
    </w:p>
    <w:p w14:paraId="68AEC8B8" w14:textId="77777777" w:rsidR="002D04BE" w:rsidRDefault="002D04BE" w:rsidP="005D06AE">
      <w:pPr>
        <w:spacing w:after="140" w:line="340" w:lineRule="auto"/>
        <w:jc w:val="both"/>
      </w:pPr>
      <w:r>
        <w:rPr>
          <w:rFonts w:cs="Arial"/>
          <w:color w:val="1A1A1A"/>
        </w:rPr>
        <w:t>The application uses a consistent visual language throughout:</w:t>
      </w:r>
    </w:p>
    <w:p w14:paraId="14571FED" w14:textId="77777777" w:rsidR="002D04BE" w:rsidRDefault="002D04BE" w:rsidP="005D06AE">
      <w:pPr>
        <w:pStyle w:val="ListParagraph"/>
        <w:numPr>
          <w:ilvl w:val="0"/>
          <w:numId w:val="2"/>
        </w:numPr>
        <w:spacing w:after="80" w:line="320" w:lineRule="auto"/>
        <w:jc w:val="both"/>
      </w:pPr>
      <w:r>
        <w:rPr>
          <w:color w:val="1A1A1A"/>
        </w:rPr>
        <w:t>Risk colours: High Risk = red badge (#E24B4A), Medium Risk = amber badge (#BA7517), Low Risk = green badge (#639922)</w:t>
      </w:r>
    </w:p>
    <w:p w14:paraId="6D707BD8" w14:textId="77777777" w:rsidR="002D04BE" w:rsidRDefault="002D04BE" w:rsidP="005D06AE">
      <w:pPr>
        <w:pStyle w:val="ListParagraph"/>
        <w:numPr>
          <w:ilvl w:val="0"/>
          <w:numId w:val="2"/>
        </w:numPr>
        <w:spacing w:after="80" w:line="320" w:lineRule="auto"/>
        <w:jc w:val="both"/>
      </w:pPr>
      <w:r>
        <w:rPr>
          <w:color w:val="1A1A1A"/>
        </w:rPr>
        <w:t>Risk progress bars: Horizontal bars filled to the risk percentage, coloured by tier, shown in the student table for quick scanning</w:t>
      </w:r>
    </w:p>
    <w:p w14:paraId="0F4C08E1" w14:textId="77777777" w:rsidR="002D04BE" w:rsidRDefault="002D04BE" w:rsidP="005D06AE">
      <w:pPr>
        <w:pStyle w:val="ListParagraph"/>
        <w:numPr>
          <w:ilvl w:val="0"/>
          <w:numId w:val="2"/>
        </w:numPr>
        <w:spacing w:after="80" w:line="320" w:lineRule="auto"/>
        <w:jc w:val="both"/>
      </w:pPr>
      <w:r>
        <w:rPr>
          <w:color w:val="1A1A1A"/>
        </w:rPr>
        <w:t>Cause tags: Small pill-shaped labels (e.g. 'Low GPA', 'Absent 38%', 'Fee overdue') displayed inline in the student table</w:t>
      </w:r>
    </w:p>
    <w:p w14:paraId="72FD5981" w14:textId="77777777" w:rsidR="002D04BE" w:rsidRDefault="002D04BE" w:rsidP="005D06AE">
      <w:pPr>
        <w:pStyle w:val="ListParagraph"/>
        <w:numPr>
          <w:ilvl w:val="0"/>
          <w:numId w:val="2"/>
        </w:numPr>
        <w:spacing w:after="80" w:line="320" w:lineRule="auto"/>
        <w:jc w:val="both"/>
      </w:pPr>
      <w:r>
        <w:rPr>
          <w:color w:val="1A1A1A"/>
        </w:rPr>
        <w:t>Layout: Clean white cards on a light grey surface, 0.5px borders, generous whitespace — designed to feel professional and trustworthy to university administrators</w:t>
      </w:r>
    </w:p>
    <w:p w14:paraId="7C5FABC9" w14:textId="77777777" w:rsidR="002D04BE" w:rsidRDefault="002D04BE" w:rsidP="005D06AE">
      <w:pPr>
        <w:spacing w:after="160" w:line="340" w:lineRule="auto"/>
        <w:jc w:val="both"/>
      </w:pPr>
      <w:r>
        <w:br w:type="page"/>
      </w:r>
    </w:p>
    <w:p w14:paraId="7D4E3CDF" w14:textId="77777777" w:rsidR="002D04BE" w:rsidRDefault="002D04BE" w:rsidP="002D04BE">
      <w:pPr>
        <w:pStyle w:val="Heading1"/>
        <w:pBdr>
          <w:bottom w:val="single" w:sz="8" w:space="2" w:color="2E75B6"/>
        </w:pBdr>
      </w:pPr>
      <w:bookmarkStart w:id="28" w:name="_Toc227618171"/>
      <w:r>
        <w:lastRenderedPageBreak/>
        <w:t>9. Development Roadmap</w:t>
      </w:r>
      <w:bookmarkEnd w:id="28"/>
    </w:p>
    <w:p w14:paraId="3D8224C8" w14:textId="77777777" w:rsidR="002D04BE" w:rsidRDefault="002D04BE" w:rsidP="002D04BE">
      <w:pPr>
        <w:spacing w:after="140" w:line="340" w:lineRule="auto"/>
      </w:pPr>
      <w:r>
        <w:rPr>
          <w:rFonts w:cs="Arial"/>
          <w:color w:val="1A1A1A"/>
        </w:rPr>
        <w:t>The development roadmap is aligned with the official competition timeline: proposal submitted April 20, showcased April 22, development phase April 25 to May 15, MVP showcasing May 16.</w:t>
      </w:r>
    </w:p>
    <w:p w14:paraId="44C9EA8B" w14:textId="77777777" w:rsidR="002D04BE" w:rsidRDefault="002D04BE" w:rsidP="002D04BE">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226"/>
        <w:gridCol w:w="1800"/>
      </w:tblGrid>
      <w:tr w:rsidR="002D04BE" w14:paraId="006FB988" w14:textId="77777777" w:rsidTr="00D75B4B">
        <w:tc>
          <w:tcPr>
            <w:tcW w:w="14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1137A0D4" w14:textId="77777777" w:rsidR="002D04BE" w:rsidRDefault="002D04BE" w:rsidP="00D75B4B">
            <w:pPr>
              <w:spacing w:after="160" w:line="340" w:lineRule="auto"/>
            </w:pPr>
            <w:r>
              <w:rPr>
                <w:rFonts w:cs="Arial"/>
                <w:b/>
                <w:bCs/>
                <w:color w:val="FFFFFF"/>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1E219FB0" w14:textId="77777777" w:rsidR="002D04BE" w:rsidRDefault="002D04BE" w:rsidP="00D75B4B">
            <w:pPr>
              <w:spacing w:after="160" w:line="340" w:lineRule="auto"/>
            </w:pPr>
            <w:r>
              <w:rPr>
                <w:rFonts w:cs="Arial"/>
                <w:b/>
                <w:bCs/>
                <w:color w:val="FFFFFF"/>
                <w:sz w:val="20"/>
                <w:szCs w:val="20"/>
              </w:rPr>
              <w:t>Timeline</w:t>
            </w:r>
          </w:p>
        </w:tc>
        <w:tc>
          <w:tcPr>
            <w:tcW w:w="422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0AF7DF09" w14:textId="77777777" w:rsidR="002D04BE" w:rsidRDefault="002D04BE" w:rsidP="00D75B4B">
            <w:pPr>
              <w:spacing w:after="160" w:line="340" w:lineRule="auto"/>
            </w:pPr>
            <w:r>
              <w:rPr>
                <w:rFonts w:cs="Arial"/>
                <w:b/>
                <w:bCs/>
                <w:color w:val="FFFFFF"/>
                <w:sz w:val="20"/>
                <w:szCs w:val="20"/>
              </w:rPr>
              <w:t>Tasks</w:t>
            </w:r>
          </w:p>
        </w:tc>
        <w:tc>
          <w:tcPr>
            <w:tcW w:w="18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6234034E" w14:textId="77777777" w:rsidR="002D04BE" w:rsidRDefault="002D04BE" w:rsidP="00D75B4B">
            <w:pPr>
              <w:spacing w:after="160" w:line="340" w:lineRule="auto"/>
            </w:pPr>
            <w:r>
              <w:rPr>
                <w:rFonts w:cs="Arial"/>
                <w:b/>
                <w:bCs/>
                <w:color w:val="FFFFFF"/>
                <w:sz w:val="20"/>
                <w:szCs w:val="20"/>
              </w:rPr>
              <w:t>Deliverable</w:t>
            </w:r>
          </w:p>
        </w:tc>
      </w:tr>
      <w:tr w:rsidR="002D04BE" w14:paraId="0A8F7188" w14:textId="77777777" w:rsidTr="00D75B4B">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D42FD" w14:textId="77777777" w:rsidR="002D04BE" w:rsidRDefault="002D04BE" w:rsidP="00D75B4B">
            <w:pPr>
              <w:spacing w:after="160" w:line="340" w:lineRule="auto"/>
            </w:pPr>
            <w:r>
              <w:rPr>
                <w:rFonts w:cs="Arial"/>
                <w:color w:val="1A1A1A"/>
                <w:sz w:val="20"/>
                <w:szCs w:val="20"/>
              </w:rPr>
              <w:t>Phase 0 Preparation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FC0AC" w14:textId="77777777" w:rsidR="002D04BE" w:rsidRDefault="002D04BE" w:rsidP="00D75B4B">
            <w:pPr>
              <w:spacing w:after="160" w:line="340" w:lineRule="auto"/>
            </w:pPr>
            <w:r>
              <w:rPr>
                <w:rFonts w:cs="Arial"/>
                <w:color w:val="1A1A1A"/>
                <w:sz w:val="20"/>
                <w:szCs w:val="20"/>
              </w:rPr>
              <w:t>Apr 20–24 (Pre-development)</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F66D8" w14:textId="77777777" w:rsidR="002D04BE" w:rsidRDefault="002D04BE" w:rsidP="00D75B4B">
            <w:pPr>
              <w:spacing w:after="160" w:line="340" w:lineRule="auto"/>
            </w:pPr>
            <w:r>
              <w:rPr>
                <w:rFonts w:cs="Arial"/>
                <w:color w:val="1A1A1A"/>
                <w:sz w:val="20"/>
                <w:szCs w:val="20"/>
              </w:rPr>
              <w:t>Finalise proposal, download and inspect dataset, set up GitHub repository, install all dependencies, sketch Streamlit page 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93693" w14:textId="77777777" w:rsidR="002D04BE" w:rsidRDefault="002D04BE" w:rsidP="00D75B4B">
            <w:pPr>
              <w:spacing w:after="160" w:line="340" w:lineRule="auto"/>
            </w:pPr>
            <w:r>
              <w:rPr>
                <w:rFonts w:cs="Arial"/>
                <w:color w:val="1A1A1A"/>
                <w:sz w:val="20"/>
                <w:szCs w:val="20"/>
              </w:rPr>
              <w:t>GitHub repo created, dataset validated, dev environment ready</w:t>
            </w:r>
          </w:p>
        </w:tc>
      </w:tr>
      <w:tr w:rsidR="002D04BE" w14:paraId="7EB07585" w14:textId="77777777" w:rsidTr="00D75B4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336DD" w14:textId="77777777" w:rsidR="002D04BE" w:rsidRDefault="002D04BE" w:rsidP="00D75B4B">
            <w:pPr>
              <w:spacing w:after="160" w:line="340" w:lineRule="auto"/>
            </w:pPr>
            <w:r>
              <w:rPr>
                <w:rFonts w:cs="Arial"/>
                <w:color w:val="1A1A1A"/>
                <w:sz w:val="20"/>
                <w:szCs w:val="20"/>
              </w:rPr>
              <w:t>Phase 1 Data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C888F" w14:textId="77777777" w:rsidR="002D04BE" w:rsidRDefault="002D04BE" w:rsidP="00D75B4B">
            <w:pPr>
              <w:spacing w:after="160" w:line="340" w:lineRule="auto"/>
            </w:pPr>
            <w:r>
              <w:rPr>
                <w:rFonts w:cs="Arial"/>
                <w:color w:val="1A1A1A"/>
                <w:sz w:val="20"/>
                <w:szCs w:val="20"/>
              </w:rPr>
              <w:t>Apr 25–30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FD2B5" w14:textId="77777777" w:rsidR="002D04BE" w:rsidRDefault="002D04BE" w:rsidP="00D75B4B">
            <w:pPr>
              <w:spacing w:after="160" w:line="340" w:lineRule="auto"/>
            </w:pPr>
            <w:r>
              <w:rPr>
                <w:rFonts w:cs="Arial"/>
                <w:color w:val="1A1A1A"/>
                <w:sz w:val="20"/>
                <w:szCs w:val="20"/>
              </w:rPr>
              <w:t>Load dataset with pandas; handle missing values; encode categoricals; engineer GPA trend, approval rate, financial stress features; perform EDA; generate heatmap and distribution plots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32DCB" w14:textId="77777777" w:rsidR="002D04BE" w:rsidRDefault="002D04BE" w:rsidP="00D75B4B">
            <w:pPr>
              <w:spacing w:after="160" w:line="340" w:lineRule="auto"/>
            </w:pPr>
            <w:r>
              <w:rPr>
                <w:rFonts w:cs="Arial"/>
                <w:color w:val="1A1A1A"/>
                <w:sz w:val="20"/>
                <w:szCs w:val="20"/>
              </w:rPr>
              <w:t>Cleaned dataset (X_train, X_test, y_train, y_test CSVs); EDA notebook</w:t>
            </w:r>
          </w:p>
        </w:tc>
      </w:tr>
      <w:tr w:rsidR="002D04BE" w14:paraId="4061B538" w14:textId="77777777" w:rsidTr="00D75B4B">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97909" w14:textId="77777777" w:rsidR="002D04BE" w:rsidRDefault="002D04BE" w:rsidP="00D75B4B">
            <w:pPr>
              <w:spacing w:after="160" w:line="340" w:lineRule="auto"/>
            </w:pPr>
            <w:r>
              <w:rPr>
                <w:rFonts w:cs="Arial"/>
                <w:color w:val="1A1A1A"/>
                <w:sz w:val="20"/>
                <w:szCs w:val="20"/>
              </w:rPr>
              <w:t>Phase 2 Model training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52290" w14:textId="77777777" w:rsidR="002D04BE" w:rsidRDefault="002D04BE" w:rsidP="00D75B4B">
            <w:pPr>
              <w:spacing w:after="160" w:line="340" w:lineRule="auto"/>
            </w:pPr>
            <w:r>
              <w:rPr>
                <w:rFonts w:cs="Arial"/>
                <w:color w:val="1A1A1A"/>
                <w:sz w:val="20"/>
                <w:szCs w:val="20"/>
              </w:rPr>
              <w:t>May 1–6</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BD569" w14:textId="77777777" w:rsidR="002D04BE" w:rsidRDefault="002D04BE" w:rsidP="00D75B4B">
            <w:pPr>
              <w:spacing w:after="160" w:line="340" w:lineRule="auto"/>
            </w:pPr>
            <w:r>
              <w:rPr>
                <w:rFonts w:cs="Arial"/>
                <w:color w:val="1A1A1A"/>
                <w:sz w:val="20"/>
                <w:szCs w:val="20"/>
              </w:rPr>
              <w:t>Train Random Forest and Logistic Regression classifiers; evaluate on test set (accuracy, recall, F1, ROC-AUC); select best model; run SHAP TreeExplainer; save model.pkl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71AF4" w14:textId="77777777" w:rsidR="002D04BE" w:rsidRDefault="002D04BE" w:rsidP="00D75B4B">
            <w:pPr>
              <w:spacing w:after="160" w:line="340" w:lineRule="auto"/>
            </w:pPr>
            <w:r>
              <w:rPr>
                <w:rFonts w:cs="Arial"/>
                <w:color w:val="1A1A1A"/>
                <w:sz w:val="20"/>
                <w:szCs w:val="20"/>
              </w:rPr>
              <w:t>Trained model.pkl; evaluation notebook; SHAP values DataFrame</w:t>
            </w:r>
          </w:p>
        </w:tc>
      </w:tr>
      <w:tr w:rsidR="002D04BE" w14:paraId="296EDDCB" w14:textId="77777777" w:rsidTr="00D75B4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1F01E" w14:textId="77777777" w:rsidR="002D04BE" w:rsidRDefault="002D04BE" w:rsidP="00D75B4B">
            <w:pPr>
              <w:spacing w:after="160" w:line="340" w:lineRule="auto"/>
            </w:pPr>
            <w:r>
              <w:rPr>
                <w:rFonts w:cs="Arial"/>
                <w:color w:val="1A1A1A"/>
                <w:sz w:val="20"/>
                <w:szCs w:val="20"/>
              </w:rPr>
              <w:t>Phase 3 App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5B9BD" w14:textId="77777777" w:rsidR="002D04BE" w:rsidRDefault="002D04BE" w:rsidP="00D75B4B">
            <w:pPr>
              <w:spacing w:after="160" w:line="340" w:lineRule="auto"/>
            </w:pPr>
            <w:r>
              <w:rPr>
                <w:rFonts w:cs="Arial"/>
                <w:color w:val="1A1A1A"/>
                <w:sz w:val="20"/>
                <w:szCs w:val="20"/>
              </w:rPr>
              <w:t>May 7–12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377D4" w14:textId="77777777" w:rsidR="002D04BE" w:rsidRDefault="002D04BE" w:rsidP="00D75B4B">
            <w:pPr>
              <w:spacing w:after="160" w:line="340" w:lineRule="auto"/>
            </w:pPr>
            <w:r>
              <w:rPr>
                <w:rFonts w:cs="Arial"/>
                <w:color w:val="1A1A1A"/>
                <w:sz w:val="20"/>
                <w:szCs w:val="20"/>
              </w:rPr>
              <w:t>Build 4-page Streamlit app: Overview dashboard, Student risk list with filter/export, Student profile with What-If simulator, Analytics page; build intervention rule engine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D6A2" w14:textId="77777777" w:rsidR="002D04BE" w:rsidRDefault="002D04BE" w:rsidP="00D75B4B">
            <w:pPr>
              <w:spacing w:after="160" w:line="340" w:lineRule="auto"/>
            </w:pPr>
            <w:r>
              <w:rPr>
                <w:rFonts w:cs="Arial"/>
                <w:color w:val="1A1A1A"/>
                <w:sz w:val="20"/>
                <w:szCs w:val="20"/>
              </w:rPr>
              <w:t>Working local Streamlit app with all MVP features</w:t>
            </w:r>
          </w:p>
        </w:tc>
      </w:tr>
      <w:tr w:rsidR="002D04BE" w14:paraId="0D0CF812" w14:textId="77777777" w:rsidTr="00D75B4B">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F7F87" w14:textId="77777777" w:rsidR="002D04BE" w:rsidRDefault="002D04BE" w:rsidP="00D75B4B">
            <w:pPr>
              <w:spacing w:after="160" w:line="340" w:lineRule="auto"/>
            </w:pPr>
            <w:r>
              <w:rPr>
                <w:rFonts w:cs="Arial"/>
                <w:color w:val="1A1A1A"/>
                <w:sz w:val="20"/>
                <w:szCs w:val="20"/>
              </w:rPr>
              <w:t>Phase 4 Deployment &amp; docs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C1C29" w14:textId="77777777" w:rsidR="002D04BE" w:rsidRDefault="002D04BE" w:rsidP="00D75B4B">
            <w:pPr>
              <w:spacing w:after="160" w:line="340" w:lineRule="auto"/>
            </w:pPr>
            <w:r>
              <w:rPr>
                <w:rFonts w:cs="Arial"/>
                <w:color w:val="1A1A1A"/>
                <w:sz w:val="20"/>
                <w:szCs w:val="20"/>
              </w:rPr>
              <w:t>May 13–15</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11A9F" w14:textId="77777777" w:rsidR="002D04BE" w:rsidRDefault="002D04BE" w:rsidP="00D75B4B">
            <w:pPr>
              <w:spacing w:after="160" w:line="340" w:lineRule="auto"/>
            </w:pPr>
            <w:r>
              <w:rPr>
                <w:rFonts w:cs="Arial"/>
                <w:color w:val="1A1A1A"/>
                <w:sz w:val="20"/>
                <w:szCs w:val="20"/>
              </w:rPr>
              <w:t>Deploy to Streamlit Community Cloud; write comprehensive GitHub README; record 2-min demo video; prepare presentation slides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73BC7" w14:textId="77777777" w:rsidR="002D04BE" w:rsidRDefault="002D04BE" w:rsidP="00D75B4B">
            <w:pPr>
              <w:spacing w:after="160" w:line="340" w:lineRule="auto"/>
            </w:pPr>
            <w:r>
              <w:rPr>
                <w:rFonts w:cs="Arial"/>
                <w:color w:val="1A1A1A"/>
                <w:sz w:val="20"/>
                <w:szCs w:val="20"/>
              </w:rPr>
              <w:t>Live demo URL; complete GitHub repo; presentation ready</w:t>
            </w:r>
          </w:p>
        </w:tc>
      </w:tr>
      <w:tr w:rsidR="002D04BE" w14:paraId="4A94BB44" w14:textId="77777777" w:rsidTr="00D75B4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758C" w14:textId="77777777" w:rsidR="002D04BE" w:rsidRDefault="002D04BE" w:rsidP="00D75B4B">
            <w:pPr>
              <w:spacing w:after="160" w:line="340" w:lineRule="auto"/>
            </w:pPr>
            <w:r>
              <w:rPr>
                <w:rFonts w:cs="Arial"/>
                <w:color w:val="1A1A1A"/>
                <w:sz w:val="20"/>
                <w:szCs w:val="20"/>
              </w:rPr>
              <w:t>Showcase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5FBE" w14:textId="77777777" w:rsidR="002D04BE" w:rsidRDefault="002D04BE" w:rsidP="00D75B4B">
            <w:pPr>
              <w:spacing w:after="160" w:line="340" w:lineRule="auto"/>
            </w:pPr>
            <w:r>
              <w:rPr>
                <w:rFonts w:cs="Arial"/>
                <w:color w:val="1A1A1A"/>
                <w:sz w:val="20"/>
                <w:szCs w:val="20"/>
              </w:rPr>
              <w:t>May 16</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4B45F" w14:textId="77777777" w:rsidR="002D04BE" w:rsidRDefault="002D04BE" w:rsidP="00D75B4B">
            <w:pPr>
              <w:spacing w:after="160" w:line="340" w:lineRule="auto"/>
            </w:pPr>
            <w:r>
              <w:rPr>
                <w:rFonts w:cs="Arial"/>
                <w:color w:val="1A1A1A"/>
                <w:sz w:val="20"/>
                <w:szCs w:val="20"/>
              </w:rPr>
              <w:t>Demo day — present EduGuard to panel of judges; demonstrate live batch upload, risk scoring, intervention suggestion, and What-If simulator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86AC5" w14:textId="77777777" w:rsidR="002D04BE" w:rsidRDefault="002D04BE" w:rsidP="00D75B4B">
            <w:pPr>
              <w:spacing w:after="160" w:line="340" w:lineRule="auto"/>
            </w:pPr>
            <w:r>
              <w:rPr>
                <w:rFonts w:cs="Arial"/>
                <w:color w:val="1A1A1A"/>
                <w:sz w:val="20"/>
                <w:szCs w:val="20"/>
              </w:rPr>
              <w:t>Competition submission</w:t>
            </w:r>
          </w:p>
        </w:tc>
      </w:tr>
    </w:tbl>
    <w:p w14:paraId="46E10648" w14:textId="77777777" w:rsidR="002D04BE" w:rsidRDefault="002D04BE" w:rsidP="002D04BE">
      <w:pPr>
        <w:spacing w:after="120" w:line="340" w:lineRule="auto"/>
      </w:pPr>
    </w:p>
    <w:p w14:paraId="41BAC52F" w14:textId="77777777" w:rsidR="002D04BE" w:rsidRDefault="002D04BE" w:rsidP="005D06AE">
      <w:pPr>
        <w:pStyle w:val="Heading2"/>
        <w:jc w:val="both"/>
      </w:pPr>
      <w:bookmarkStart w:id="29" w:name="_Toc227618172"/>
      <w:r>
        <w:lastRenderedPageBreak/>
        <w:t>9.1  Time Allocation</w:t>
      </w:r>
      <w:bookmarkEnd w:id="29"/>
    </w:p>
    <w:p w14:paraId="352B6B6D" w14:textId="77777777" w:rsidR="002D04BE" w:rsidRDefault="002D04BE" w:rsidP="005D06AE">
      <w:pPr>
        <w:spacing w:after="140" w:line="340" w:lineRule="auto"/>
        <w:jc w:val="both"/>
      </w:pPr>
      <w:r>
        <w:rPr>
          <w:rFonts w:cs="Arial"/>
          <w:color w:val="1A1A1A"/>
        </w:rPr>
        <w:t>With 3–4 hours of daily availability from April 25 to May 15, the total available development time is approximately 60–80 hours. The roadmap is sized to require approximately 55 hours, leaving a buffer for unexpected problems, testing, and presentation preparation.</w:t>
      </w:r>
    </w:p>
    <w:p w14:paraId="5DC4F5C9" w14:textId="77777777" w:rsidR="002D04BE" w:rsidRDefault="002D04BE" w:rsidP="005D06AE">
      <w:pPr>
        <w:spacing w:after="160" w:line="340" w:lineRule="auto"/>
        <w:jc w:val="both"/>
      </w:pPr>
      <w:r>
        <w:br w:type="page"/>
      </w:r>
    </w:p>
    <w:p w14:paraId="6815FAE8" w14:textId="77777777" w:rsidR="002D04BE" w:rsidRDefault="002D04BE" w:rsidP="002D04BE">
      <w:pPr>
        <w:pStyle w:val="Heading1"/>
        <w:pBdr>
          <w:bottom w:val="single" w:sz="8" w:space="2" w:color="2E75B6"/>
        </w:pBdr>
      </w:pPr>
      <w:bookmarkStart w:id="30" w:name="_Toc227618173"/>
      <w:r>
        <w:lastRenderedPageBreak/>
        <w:t>10. Expected Outcomes &amp; Impact</w:t>
      </w:r>
      <w:bookmarkEnd w:id="30"/>
    </w:p>
    <w:p w14:paraId="2E477CC9" w14:textId="77777777" w:rsidR="002D04BE" w:rsidRDefault="002D04BE" w:rsidP="002D04BE">
      <w:pPr>
        <w:pStyle w:val="Heading2"/>
      </w:pPr>
      <w:bookmarkStart w:id="31" w:name="_Toc227618174"/>
      <w:r>
        <w:t>10.1  Technical Deliverables</w:t>
      </w:r>
      <w:bookmarkEnd w:id="31"/>
    </w:p>
    <w:p w14:paraId="078AF115" w14:textId="77777777" w:rsidR="002D04BE" w:rsidRDefault="002D04BE" w:rsidP="002D04BE">
      <w:pPr>
        <w:spacing w:after="6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26"/>
        <w:gridCol w:w="2200"/>
      </w:tblGrid>
      <w:tr w:rsidR="002D04BE" w14:paraId="0B6C90C4" w14:textId="77777777" w:rsidTr="00D75B4B">
        <w:tc>
          <w:tcPr>
            <w:tcW w:w="24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784F5FBC" w14:textId="77777777" w:rsidR="002D04BE" w:rsidRDefault="002D04BE" w:rsidP="00D75B4B">
            <w:pPr>
              <w:spacing w:after="160" w:line="340" w:lineRule="auto"/>
            </w:pPr>
            <w:r>
              <w:rPr>
                <w:rFonts w:cs="Arial"/>
                <w:b/>
                <w:bCs/>
                <w:color w:val="FFFFFF"/>
                <w:sz w:val="20"/>
                <w:szCs w:val="20"/>
              </w:rPr>
              <w:t>Deliverable</w:t>
            </w:r>
          </w:p>
        </w:tc>
        <w:tc>
          <w:tcPr>
            <w:tcW w:w="442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1818967A" w14:textId="77777777" w:rsidR="002D04BE" w:rsidRDefault="002D04BE" w:rsidP="00D75B4B">
            <w:pPr>
              <w:spacing w:after="160" w:line="340" w:lineRule="auto"/>
            </w:pPr>
            <w:r>
              <w:rPr>
                <w:rFonts w:cs="Arial"/>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02517E72" w14:textId="77777777" w:rsidR="002D04BE" w:rsidRDefault="002D04BE" w:rsidP="00D75B4B">
            <w:pPr>
              <w:spacing w:after="160" w:line="340" w:lineRule="auto"/>
            </w:pPr>
            <w:r>
              <w:rPr>
                <w:rFonts w:cs="Arial"/>
                <w:b/>
                <w:bCs/>
                <w:color w:val="FFFFFF"/>
                <w:sz w:val="20"/>
                <w:szCs w:val="20"/>
              </w:rPr>
              <w:t>Status at MVP showcase</w:t>
            </w:r>
          </w:p>
        </w:tc>
      </w:tr>
      <w:tr w:rsidR="002D04BE" w14:paraId="264ED650" w14:textId="77777777" w:rsidTr="00D75B4B">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A6F45" w14:textId="77777777" w:rsidR="002D04BE" w:rsidRDefault="002D04BE" w:rsidP="00D75B4B">
            <w:pPr>
              <w:spacing w:after="160" w:line="340" w:lineRule="auto"/>
            </w:pPr>
            <w:r>
              <w:rPr>
                <w:rFonts w:cs="Arial"/>
                <w:color w:val="1A1A1A"/>
                <w:sz w:val="20"/>
                <w:szCs w:val="20"/>
              </w:rPr>
              <w:t>Trained ML model</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B8026" w14:textId="77777777" w:rsidR="002D04BE" w:rsidRDefault="002D04BE" w:rsidP="00D75B4B">
            <w:pPr>
              <w:spacing w:after="160" w:line="340" w:lineRule="auto"/>
            </w:pPr>
            <w:r>
              <w:rPr>
                <w:rFonts w:cs="Arial"/>
                <w:color w:val="1A1A1A"/>
                <w:sz w:val="20"/>
                <w:szCs w:val="20"/>
              </w:rPr>
              <w:t>Random Forest classifier achieving ≥82% accuracy and ≥78% recall on held-out test set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01769" w14:textId="77777777" w:rsidR="002D04BE" w:rsidRDefault="002D04BE" w:rsidP="00D75B4B">
            <w:pPr>
              <w:spacing w:after="160" w:line="340" w:lineRule="auto"/>
            </w:pPr>
            <w:r>
              <w:rPr>
                <w:rFonts w:cs="Arial"/>
                <w:color w:val="1A1A1A"/>
                <w:sz w:val="20"/>
                <w:szCs w:val="20"/>
              </w:rPr>
              <w:t>Complete</w:t>
            </w:r>
          </w:p>
        </w:tc>
      </w:tr>
      <w:tr w:rsidR="002D04BE" w14:paraId="2F90F112" w14:textId="77777777" w:rsidTr="00D75B4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7342" w14:textId="77777777" w:rsidR="002D04BE" w:rsidRDefault="002D04BE" w:rsidP="00D75B4B">
            <w:pPr>
              <w:spacing w:after="160" w:line="340" w:lineRule="auto"/>
            </w:pPr>
            <w:r>
              <w:rPr>
                <w:rFonts w:cs="Arial"/>
                <w:color w:val="1A1A1A"/>
                <w:sz w:val="20"/>
                <w:szCs w:val="20"/>
              </w:rPr>
              <w:t>EduGuard web app</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8DA9" w14:textId="77777777" w:rsidR="002D04BE" w:rsidRDefault="002D04BE" w:rsidP="00D75B4B">
            <w:pPr>
              <w:spacing w:after="160" w:line="340" w:lineRule="auto"/>
            </w:pPr>
            <w:r>
              <w:rPr>
                <w:rFonts w:cs="Arial"/>
                <w:color w:val="1A1A1A"/>
                <w:sz w:val="20"/>
                <w:szCs w:val="20"/>
              </w:rPr>
              <w:t>4-page Streamlit application with admin dashboard, student risk list, and 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14857" w14:textId="77777777" w:rsidR="002D04BE" w:rsidRDefault="002D04BE" w:rsidP="00D75B4B">
            <w:pPr>
              <w:spacing w:after="160" w:line="340" w:lineRule="auto"/>
            </w:pPr>
            <w:r>
              <w:rPr>
                <w:rFonts w:cs="Arial"/>
                <w:color w:val="1A1A1A"/>
                <w:sz w:val="20"/>
                <w:szCs w:val="20"/>
              </w:rPr>
              <w:t>Complete — live demo</w:t>
            </w:r>
          </w:p>
        </w:tc>
      </w:tr>
      <w:tr w:rsidR="002D04BE" w14:paraId="0B7162E3" w14:textId="77777777" w:rsidTr="00D75B4B">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D139B" w14:textId="77777777" w:rsidR="002D04BE" w:rsidRDefault="002D04BE" w:rsidP="00D75B4B">
            <w:pPr>
              <w:spacing w:after="160" w:line="340" w:lineRule="auto"/>
            </w:pPr>
            <w:r>
              <w:rPr>
                <w:rFonts w:cs="Arial"/>
                <w:color w:val="1A1A1A"/>
                <w:sz w:val="20"/>
                <w:szCs w:val="20"/>
              </w:rPr>
              <w:t>Intervention engine</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619DE" w14:textId="77777777" w:rsidR="002D04BE" w:rsidRDefault="002D04BE" w:rsidP="00D75B4B">
            <w:pPr>
              <w:spacing w:after="160" w:line="340" w:lineRule="auto"/>
            </w:pPr>
            <w:r>
              <w:rPr>
                <w:rFonts w:cs="Arial"/>
                <w:color w:val="1A1A1A"/>
                <w:sz w:val="20"/>
                <w:szCs w:val="20"/>
              </w:rPr>
              <w:t xml:space="preserve">Rule-based system covering </w:t>
            </w:r>
            <w:r>
              <w:rPr>
                <w:rFonts w:cs="Arial"/>
                <w:color w:val="1A1A1A"/>
                <w:sz w:val="20"/>
                <w:szCs w:val="20"/>
                <w:lang w:val="en-US"/>
              </w:rPr>
              <w:t>7</w:t>
            </w:r>
            <w:r>
              <w:rPr>
                <w:rFonts w:cs="Arial"/>
                <w:color w:val="1A1A1A"/>
                <w:sz w:val="20"/>
                <w:szCs w:val="20"/>
              </w:rPr>
              <w:t xml:space="preserve"> cause-to-recommendation mappings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B3D74" w14:textId="77777777" w:rsidR="002D04BE" w:rsidRDefault="002D04BE" w:rsidP="00D75B4B">
            <w:pPr>
              <w:spacing w:after="160" w:line="340" w:lineRule="auto"/>
            </w:pPr>
            <w:r>
              <w:rPr>
                <w:rFonts w:cs="Arial"/>
                <w:color w:val="1A1A1A"/>
                <w:sz w:val="20"/>
                <w:szCs w:val="20"/>
              </w:rPr>
              <w:t>Complete</w:t>
            </w:r>
          </w:p>
        </w:tc>
      </w:tr>
      <w:tr w:rsidR="002D04BE" w14:paraId="02D12E4A" w14:textId="77777777" w:rsidTr="00D75B4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B467B" w14:textId="77777777" w:rsidR="002D04BE" w:rsidRDefault="002D04BE" w:rsidP="00D75B4B">
            <w:pPr>
              <w:spacing w:after="160" w:line="340" w:lineRule="auto"/>
            </w:pPr>
            <w:r>
              <w:rPr>
                <w:rFonts w:cs="Arial"/>
                <w:color w:val="1A1A1A"/>
                <w:sz w:val="20"/>
                <w:szCs w:val="20"/>
              </w:rPr>
              <w:t>SHAP explainer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B9003" w14:textId="77777777" w:rsidR="002D04BE" w:rsidRDefault="002D04BE" w:rsidP="00D75B4B">
            <w:pPr>
              <w:spacing w:after="160" w:line="340" w:lineRule="auto"/>
            </w:pPr>
            <w:r>
              <w:rPr>
                <w:rFonts w:cs="Arial"/>
                <w:color w:val="1A1A1A"/>
                <w:sz w:val="20"/>
                <w:szCs w:val="20"/>
              </w:rPr>
              <w:t>Per-student cause breakdown with top-3 contributing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086D3" w14:textId="77777777" w:rsidR="002D04BE" w:rsidRDefault="002D04BE" w:rsidP="00D75B4B">
            <w:pPr>
              <w:spacing w:after="160" w:line="340" w:lineRule="auto"/>
            </w:pPr>
            <w:r>
              <w:rPr>
                <w:rFonts w:cs="Arial"/>
                <w:color w:val="1A1A1A"/>
                <w:sz w:val="20"/>
                <w:szCs w:val="20"/>
              </w:rPr>
              <w:t>Complete</w:t>
            </w:r>
          </w:p>
        </w:tc>
      </w:tr>
      <w:tr w:rsidR="002D04BE" w14:paraId="271B6450" w14:textId="77777777" w:rsidTr="00D75B4B">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973FF" w14:textId="77777777" w:rsidR="002D04BE" w:rsidRDefault="002D04BE" w:rsidP="00D75B4B">
            <w:pPr>
              <w:spacing w:after="160" w:line="340" w:lineRule="auto"/>
            </w:pPr>
            <w:r>
              <w:rPr>
                <w:rFonts w:cs="Arial"/>
                <w:color w:val="1A1A1A"/>
                <w:sz w:val="20"/>
                <w:szCs w:val="20"/>
              </w:rPr>
              <w:t>What-If simulator</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3D06F" w14:textId="77777777" w:rsidR="002D04BE" w:rsidRDefault="002D04BE" w:rsidP="00D75B4B">
            <w:pPr>
              <w:spacing w:after="160" w:line="340" w:lineRule="auto"/>
            </w:pPr>
            <w:r>
              <w:rPr>
                <w:rFonts w:cs="Arial"/>
                <w:color w:val="1A1A1A"/>
                <w:sz w:val="20"/>
                <w:szCs w:val="20"/>
              </w:rPr>
              <w:t>Interactive sliders allowing advisors to model the effect of student behaviour changes on risk score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01827" w14:textId="77777777" w:rsidR="002D04BE" w:rsidRDefault="002D04BE" w:rsidP="00D75B4B">
            <w:pPr>
              <w:spacing w:after="160" w:line="340" w:lineRule="auto"/>
            </w:pPr>
            <w:r>
              <w:rPr>
                <w:rFonts w:cs="Arial"/>
                <w:color w:val="1A1A1A"/>
                <w:sz w:val="20"/>
                <w:szCs w:val="20"/>
              </w:rPr>
              <w:t>Complete</w:t>
            </w:r>
          </w:p>
        </w:tc>
      </w:tr>
      <w:tr w:rsidR="002D04BE" w14:paraId="0EDCB84A" w14:textId="77777777" w:rsidTr="00D75B4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2A3A" w14:textId="77777777" w:rsidR="002D04BE" w:rsidRDefault="002D04BE" w:rsidP="00D75B4B">
            <w:pPr>
              <w:spacing w:after="160" w:line="340" w:lineRule="auto"/>
            </w:pPr>
            <w:r>
              <w:rPr>
                <w:rFonts w:cs="Arial"/>
                <w:color w:val="1A1A1A"/>
                <w:sz w:val="20"/>
                <w:szCs w:val="20"/>
              </w:rPr>
              <w:t>GitHub repository</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4D2C1" w14:textId="77777777" w:rsidR="002D04BE" w:rsidRDefault="002D04BE" w:rsidP="00D75B4B">
            <w:pPr>
              <w:spacing w:after="160" w:line="340" w:lineRule="auto"/>
            </w:pPr>
            <w:r>
              <w:rPr>
                <w:rFonts w:cs="Arial"/>
                <w:color w:val="1A1A1A"/>
                <w:sz w:val="20"/>
                <w:szCs w:val="20"/>
              </w:rPr>
              <w:t>Full codebase, Jupyter notebooks (EDA + training), requirements.txt, and comprehensive README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60E3C" w14:textId="77777777" w:rsidR="002D04BE" w:rsidRDefault="002D04BE" w:rsidP="00D75B4B">
            <w:pPr>
              <w:spacing w:after="160" w:line="340" w:lineRule="auto"/>
            </w:pPr>
            <w:r>
              <w:rPr>
                <w:rFonts w:cs="Arial"/>
                <w:color w:val="1A1A1A"/>
                <w:sz w:val="20"/>
                <w:szCs w:val="20"/>
              </w:rPr>
              <w:t>Complete</w:t>
            </w:r>
          </w:p>
        </w:tc>
      </w:tr>
      <w:tr w:rsidR="002D04BE" w14:paraId="2411D534" w14:textId="77777777" w:rsidTr="00D75B4B">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6B3F8" w14:textId="77777777" w:rsidR="002D04BE" w:rsidRDefault="002D04BE" w:rsidP="00D75B4B">
            <w:pPr>
              <w:spacing w:after="160" w:line="340" w:lineRule="auto"/>
            </w:pPr>
            <w:r>
              <w:rPr>
                <w:rFonts w:cs="Arial"/>
                <w:color w:val="1A1A1A"/>
                <w:sz w:val="20"/>
                <w:szCs w:val="20"/>
              </w:rPr>
              <w:t>Demo dataset</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30234" w14:textId="77777777" w:rsidR="002D04BE" w:rsidRDefault="002D04BE" w:rsidP="00D75B4B">
            <w:pPr>
              <w:spacing w:after="160" w:line="340" w:lineRule="auto"/>
            </w:pPr>
            <w:r>
              <w:rPr>
                <w:rFonts w:cs="Arial"/>
                <w:color w:val="1A1A1A"/>
                <w:sz w:val="20"/>
                <w:szCs w:val="20"/>
              </w:rPr>
              <w:t>Anonymised sample dataset preloaded for demonstration purposes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8639A" w14:textId="77777777" w:rsidR="002D04BE" w:rsidRDefault="002D04BE" w:rsidP="00D75B4B">
            <w:pPr>
              <w:spacing w:after="160" w:line="340" w:lineRule="auto"/>
            </w:pPr>
            <w:r>
              <w:rPr>
                <w:rFonts w:cs="Arial"/>
                <w:color w:val="1A1A1A"/>
                <w:sz w:val="20"/>
                <w:szCs w:val="20"/>
              </w:rPr>
              <w:t>Complete</w:t>
            </w:r>
          </w:p>
        </w:tc>
      </w:tr>
      <w:tr w:rsidR="002D04BE" w14:paraId="38EDF90C" w14:textId="77777777" w:rsidTr="00D75B4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CDF97" w14:textId="77777777" w:rsidR="002D04BE" w:rsidRDefault="002D04BE" w:rsidP="00D75B4B">
            <w:pPr>
              <w:spacing w:after="160" w:line="340" w:lineRule="auto"/>
            </w:pPr>
            <w:r>
              <w:rPr>
                <w:rFonts w:cs="Arial"/>
                <w:color w:val="1A1A1A"/>
                <w:sz w:val="20"/>
                <w:szCs w:val="20"/>
              </w:rPr>
              <w:t>Deployment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8A6E" w14:textId="77777777" w:rsidR="002D04BE" w:rsidRDefault="002D04BE" w:rsidP="00D75B4B">
            <w:pPr>
              <w:spacing w:after="160" w:line="340" w:lineRule="auto"/>
            </w:pPr>
            <w:r>
              <w:rPr>
                <w:rFonts w:cs="Arial"/>
                <w:color w:val="1A1A1A"/>
                <w:sz w:val="20"/>
                <w:szCs w:val="20"/>
              </w:rPr>
              <w:t>Live public URL on Streamlit Community Cloud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9159" w14:textId="77777777" w:rsidR="002D04BE" w:rsidRDefault="002D04BE" w:rsidP="00D75B4B">
            <w:pPr>
              <w:spacing w:after="160" w:line="340" w:lineRule="auto"/>
            </w:pPr>
            <w:r>
              <w:rPr>
                <w:rFonts w:cs="Arial"/>
                <w:color w:val="1A1A1A"/>
                <w:sz w:val="20"/>
                <w:szCs w:val="20"/>
              </w:rPr>
              <w:t>Complete</w:t>
            </w:r>
          </w:p>
        </w:tc>
      </w:tr>
    </w:tbl>
    <w:p w14:paraId="1C78028D" w14:textId="77777777" w:rsidR="002D04BE" w:rsidRDefault="002D04BE" w:rsidP="002D04BE">
      <w:pPr>
        <w:spacing w:after="120" w:line="340" w:lineRule="auto"/>
      </w:pPr>
    </w:p>
    <w:p w14:paraId="43068FBF" w14:textId="77777777" w:rsidR="002D04BE" w:rsidRDefault="002D04BE" w:rsidP="002D04BE">
      <w:pPr>
        <w:pStyle w:val="Heading2"/>
      </w:pPr>
      <w:bookmarkStart w:id="32" w:name="_Toc227618175"/>
      <w:r>
        <w:t>10.2  Real-World Impact Projections</w:t>
      </w:r>
      <w:bookmarkEnd w:id="32"/>
    </w:p>
    <w:p w14:paraId="6DC578E3" w14:textId="77777777" w:rsidR="002D04BE" w:rsidRDefault="002D04BE" w:rsidP="002D04BE">
      <w:pPr>
        <w:spacing w:after="140" w:line="340" w:lineRule="auto"/>
      </w:pPr>
      <w:r>
        <w:rPr>
          <w:rFonts w:cs="Arial"/>
          <w:color w:val="1A1A1A"/>
        </w:rPr>
        <w:t>If EduGuard were deployed at DIU with access to real institutional data, the projected impact based on published literature on similar interventions is:</w:t>
      </w:r>
    </w:p>
    <w:p w14:paraId="4BBB88E3" w14:textId="77777777" w:rsidR="002D04BE" w:rsidRDefault="002D04BE" w:rsidP="002D04BE">
      <w:pPr>
        <w:spacing w:after="60" w:line="340" w:lineRule="auto"/>
      </w:pPr>
    </w:p>
    <w:p w14:paraId="747F4002" w14:textId="77777777" w:rsidR="002D04BE" w:rsidRDefault="002D04BE" w:rsidP="002D04BE">
      <w:pPr>
        <w:spacing w:after="60" w:line="340" w:lineRule="auto"/>
      </w:pPr>
    </w:p>
    <w:p w14:paraId="50C77ADF" w14:textId="77777777" w:rsidR="002D04BE" w:rsidRDefault="002D04BE" w:rsidP="002D04BE">
      <w:pPr>
        <w:spacing w:after="60" w:line="340" w:lineRule="auto"/>
      </w:pPr>
    </w:p>
    <w:p w14:paraId="0FC1974E" w14:textId="77777777" w:rsidR="002D04BE" w:rsidRDefault="002D04BE" w:rsidP="002D04BE">
      <w:pPr>
        <w:spacing w:after="60" w:line="340" w:lineRule="auto"/>
        <w:rPr>
          <w:lang w:val="en-US"/>
        </w:rPr>
      </w:pPr>
    </w:p>
    <w:p w14:paraId="10D63A18" w14:textId="77777777" w:rsidR="002D04BE" w:rsidRDefault="002D04BE" w:rsidP="002D04BE">
      <w:pPr>
        <w:spacing w:after="60" w:line="340" w:lineRule="auto"/>
        <w:rPr>
          <w:lang w:val="en-US"/>
        </w:rPr>
      </w:pPr>
    </w:p>
    <w:p w14:paraId="057F6B63" w14:textId="77777777" w:rsidR="002D04BE" w:rsidRDefault="002D04BE" w:rsidP="002D04BE">
      <w:pPr>
        <w:spacing w:after="60" w:line="340" w:lineRule="auto"/>
        <w:rPr>
          <w:lang w:val="en-US"/>
        </w:rPr>
      </w:pPr>
    </w:p>
    <w:p w14:paraId="04475F14" w14:textId="77777777" w:rsidR="002D04BE" w:rsidRPr="009B58D1" w:rsidRDefault="002D04BE" w:rsidP="002D04BE">
      <w:pPr>
        <w:spacing w:after="60" w:line="340" w:lineRule="auto"/>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D04BE" w14:paraId="32EE4644" w14:textId="77777777" w:rsidTr="00D75B4B">
        <w:tc>
          <w:tcPr>
            <w:tcW w:w="9026" w:type="dxa"/>
            <w:tcBorders>
              <w:top w:val="single" w:sz="1" w:space="0" w:color="27500A"/>
              <w:left w:val="single" w:sz="16" w:space="0" w:color="27500A"/>
              <w:bottom w:val="none" w:sz="0" w:space="0" w:color="FFFFFF"/>
              <w:right w:val="none" w:sz="0" w:space="0" w:color="FFFFFF"/>
            </w:tcBorders>
            <w:shd w:val="clear" w:color="auto" w:fill="EAF3DE"/>
            <w:tcMar>
              <w:top w:w="100" w:type="dxa"/>
              <w:left w:w="180" w:type="dxa"/>
              <w:bottom w:w="60" w:type="dxa"/>
              <w:right w:w="180" w:type="dxa"/>
            </w:tcMar>
          </w:tcPr>
          <w:p w14:paraId="411738E3" w14:textId="77777777" w:rsidR="002D04BE" w:rsidRDefault="002D04BE" w:rsidP="00D75B4B">
            <w:pPr>
              <w:spacing w:after="160" w:line="340" w:lineRule="auto"/>
            </w:pPr>
            <w:r>
              <w:rPr>
                <w:rFonts w:cs="Arial"/>
                <w:b/>
                <w:bCs/>
                <w:color w:val="27500A"/>
              </w:rPr>
              <w:t>Projected impact at full deployment</w:t>
            </w:r>
          </w:p>
        </w:tc>
      </w:tr>
      <w:tr w:rsidR="002D04BE" w14:paraId="67E20E28" w14:textId="77777777" w:rsidTr="00D75B4B">
        <w:tc>
          <w:tcPr>
            <w:tcW w:w="9026" w:type="dxa"/>
            <w:tcBorders>
              <w:top w:val="none" w:sz="0" w:space="0" w:color="FFFFFF"/>
              <w:left w:val="single" w:sz="16" w:space="0" w:color="27500A"/>
              <w:bottom w:val="single" w:sz="1" w:space="0" w:color="27500A"/>
              <w:right w:val="none" w:sz="0" w:space="0" w:color="FFFFFF"/>
            </w:tcBorders>
            <w:shd w:val="clear" w:color="auto" w:fill="FFFFFF"/>
            <w:tcMar>
              <w:top w:w="100" w:type="dxa"/>
              <w:left w:w="180" w:type="dxa"/>
              <w:bottom w:w="140" w:type="dxa"/>
              <w:right w:w="180" w:type="dxa"/>
            </w:tcMar>
          </w:tcPr>
          <w:p w14:paraId="7A0A6475" w14:textId="77777777" w:rsidR="002D04BE" w:rsidRDefault="002D04BE" w:rsidP="005D06AE">
            <w:pPr>
              <w:spacing w:after="80" w:line="340" w:lineRule="auto"/>
              <w:jc w:val="both"/>
            </w:pPr>
            <w:r>
              <w:rPr>
                <w:rFonts w:cs="Arial"/>
                <w:color w:val="1A1A1A"/>
              </w:rPr>
              <w:t>Early identification: Flag at-risk students an average of 6–8 weeks before they would otherwise come to an advisor's attention</w:t>
            </w:r>
          </w:p>
          <w:p w14:paraId="7BBCE0D3" w14:textId="77777777" w:rsidR="002D04BE" w:rsidRDefault="002D04BE" w:rsidP="005D06AE">
            <w:pPr>
              <w:spacing w:after="80" w:line="340" w:lineRule="auto"/>
              <w:jc w:val="both"/>
            </w:pPr>
            <w:r>
              <w:rPr>
                <w:rFonts w:cs="Arial"/>
                <w:color w:val="1A1A1A"/>
              </w:rPr>
              <w:t>Intervention reach: Enable one advisor to proactively manage risk across 300+ students rather than reactively handling 30–40 crisis cases</w:t>
            </w:r>
          </w:p>
          <w:p w14:paraId="1809F651" w14:textId="77777777" w:rsidR="002D04BE" w:rsidRDefault="002D04BE" w:rsidP="005D06AE">
            <w:pPr>
              <w:spacing w:after="80" w:line="340" w:lineRule="auto"/>
              <w:jc w:val="both"/>
            </w:pPr>
            <w:r>
              <w:rPr>
                <w:rFonts w:cs="Arial"/>
                <w:color w:val="1A1A1A"/>
              </w:rPr>
              <w:t>Retention improvement: Studies of comparable early warning systems at universities in the UK, US, and India report 10–18% reductions in dropout rates within two years of deployment</w:t>
            </w:r>
          </w:p>
          <w:p w14:paraId="513B380C" w14:textId="77777777" w:rsidR="002D04BE" w:rsidRDefault="002D04BE" w:rsidP="005D06AE">
            <w:pPr>
              <w:spacing w:after="80" w:line="340" w:lineRule="auto"/>
              <w:jc w:val="both"/>
            </w:pPr>
            <w:r w:rsidRPr="00E159D8">
              <w:rPr>
                <w:rFonts w:cs="Arial"/>
                <w:color w:val="1A1A1A"/>
              </w:rPr>
              <w:t>Cost savings</w:t>
            </w:r>
            <w:r w:rsidRPr="00E159D8">
              <w:rPr>
                <w:rFonts w:cs="Arial"/>
                <w:b/>
                <w:bCs/>
                <w:color w:val="1A1A1A"/>
              </w:rPr>
              <w:t>:</w:t>
            </w:r>
            <w:r w:rsidRPr="00E159D8">
              <w:rPr>
                <w:rFonts w:cs="Arial"/>
                <w:color w:val="1A1A1A"/>
              </w:rPr>
              <w:t xml:space="preserve"> Each retained student represents a significant amount of tuition revenue per semester; even a modest improvement in retention across the university’s enrolled population can lead to substantial financial benefits.</w:t>
            </w:r>
          </w:p>
        </w:tc>
      </w:tr>
    </w:tbl>
    <w:p w14:paraId="664600A7" w14:textId="77777777" w:rsidR="002D04BE" w:rsidRDefault="002D04BE" w:rsidP="002D04BE">
      <w:pPr>
        <w:spacing w:after="120" w:line="340" w:lineRule="auto"/>
      </w:pPr>
    </w:p>
    <w:p w14:paraId="2693E4A1" w14:textId="77777777" w:rsidR="002D04BE" w:rsidRDefault="002D04BE" w:rsidP="005D06AE">
      <w:pPr>
        <w:pStyle w:val="Heading2"/>
        <w:jc w:val="both"/>
      </w:pPr>
      <w:bookmarkStart w:id="33" w:name="_Toc227618176"/>
      <w:r>
        <w:t>10.3  Skills Developed</w:t>
      </w:r>
      <w:bookmarkEnd w:id="33"/>
    </w:p>
    <w:p w14:paraId="12B6C5CA" w14:textId="77777777" w:rsidR="002D04BE" w:rsidRDefault="002D04BE" w:rsidP="005D06AE">
      <w:pPr>
        <w:spacing w:after="140" w:line="340" w:lineRule="auto"/>
        <w:jc w:val="both"/>
      </w:pPr>
      <w:r>
        <w:rPr>
          <w:rFonts w:cs="Arial"/>
          <w:color w:val="1A1A1A"/>
        </w:rPr>
        <w:t>This project represents a structured progression through the full machine learning development lifecycle — from raw data to deployed product. The skills developed include end-to-end ML pipeline construction, model evaluation and selection, explainable AI with SHAP, full-stack Python web development with Streamlit, cloud deployment, technical documentation, and professional presentation of data-driven findings. These are precisely the skills sought by employers in data science and AI engineering roles.</w:t>
      </w:r>
    </w:p>
    <w:p w14:paraId="08CE8CEF" w14:textId="77777777" w:rsidR="002D04BE" w:rsidRDefault="002D04BE" w:rsidP="005D06AE">
      <w:pPr>
        <w:spacing w:after="160" w:line="340" w:lineRule="auto"/>
        <w:jc w:val="both"/>
      </w:pPr>
      <w:r>
        <w:br w:type="page"/>
      </w:r>
    </w:p>
    <w:p w14:paraId="7701694A" w14:textId="77777777" w:rsidR="002D04BE" w:rsidRDefault="002D04BE" w:rsidP="002D04BE">
      <w:pPr>
        <w:pStyle w:val="Heading1"/>
        <w:pBdr>
          <w:bottom w:val="single" w:sz="8" w:space="2" w:color="2E75B6"/>
        </w:pBdr>
      </w:pPr>
      <w:bookmarkStart w:id="34" w:name="_Toc227618177"/>
      <w:r>
        <w:lastRenderedPageBreak/>
        <w:t>11. Innovation &amp; Competitive Edge</w:t>
      </w:r>
      <w:bookmarkEnd w:id="34"/>
    </w:p>
    <w:p w14:paraId="0C312C21" w14:textId="77777777" w:rsidR="002D04BE" w:rsidRDefault="002D04BE" w:rsidP="005D06AE">
      <w:pPr>
        <w:pStyle w:val="Heading2"/>
        <w:jc w:val="both"/>
      </w:pPr>
      <w:bookmarkStart w:id="35" w:name="_Toc227618178"/>
      <w:r>
        <w:t>11.1  What Separates EduGuard from a Typical Competition Project</w:t>
      </w:r>
      <w:bookmarkEnd w:id="35"/>
    </w:p>
    <w:p w14:paraId="5576A536" w14:textId="77777777" w:rsidR="002D04BE" w:rsidRDefault="002D04BE" w:rsidP="005D06AE">
      <w:pPr>
        <w:spacing w:after="140" w:line="340" w:lineRule="auto"/>
        <w:jc w:val="both"/>
      </w:pPr>
      <w:r>
        <w:rPr>
          <w:rFonts w:cs="Arial"/>
          <w:color w:val="1A1A1A"/>
        </w:rPr>
        <w:t>Most student projects in ML competitions produce a trained model and a Jupyter notebook. EduGuard is differentiated at three levels:</w:t>
      </w:r>
    </w:p>
    <w:p w14:paraId="43ACDD70" w14:textId="77777777" w:rsidR="002D04BE" w:rsidRDefault="002D04BE" w:rsidP="005D06AE">
      <w:pPr>
        <w:spacing w:after="60" w:line="340" w:lineRule="auto"/>
        <w:jc w:val="both"/>
      </w:pPr>
    </w:p>
    <w:p w14:paraId="59B7DCD7" w14:textId="77777777" w:rsidR="002D04BE" w:rsidRDefault="002D04BE" w:rsidP="005D06AE">
      <w:pPr>
        <w:pStyle w:val="ListParagraph"/>
        <w:numPr>
          <w:ilvl w:val="0"/>
          <w:numId w:val="2"/>
        </w:numPr>
        <w:spacing w:after="80" w:line="320" w:lineRule="auto"/>
        <w:jc w:val="both"/>
      </w:pPr>
      <w:r>
        <w:rPr>
          <w:b/>
          <w:bCs/>
          <w:color w:val="1A1A1A"/>
        </w:rPr>
        <w:t xml:space="preserve">Complete product: </w:t>
      </w:r>
      <w:r>
        <w:rPr>
          <w:color w:val="1A1A1A"/>
        </w:rPr>
        <w:t xml:space="preserve">It is a complete product, not a prototype. EduGuard is a multi-page, </w:t>
      </w:r>
      <w:r w:rsidRPr="00CF586A">
        <w:rPr>
          <w:color w:val="1A1A1A"/>
        </w:rPr>
        <w:t>single-role administrative web application</w:t>
      </w:r>
      <w:r>
        <w:rPr>
          <w:color w:val="1A1A1A"/>
        </w:rPr>
        <w:t xml:space="preserve"> designed for real use by real advisors </w:t>
      </w:r>
      <w:r>
        <w:rPr>
          <w:color w:val="1A1A1A"/>
          <w:lang w:val="en-US"/>
        </w:rPr>
        <w:t>,</w:t>
      </w:r>
      <w:r>
        <w:rPr>
          <w:color w:val="1A1A1A"/>
        </w:rPr>
        <w:t xml:space="preserve"> not a script that outputs a CSV.</w:t>
      </w:r>
    </w:p>
    <w:p w14:paraId="7DA0050F" w14:textId="77777777" w:rsidR="002D04BE" w:rsidRDefault="002D04BE" w:rsidP="005D06AE">
      <w:pPr>
        <w:pStyle w:val="ListParagraph"/>
        <w:numPr>
          <w:ilvl w:val="0"/>
          <w:numId w:val="2"/>
        </w:numPr>
        <w:spacing w:after="80" w:line="320" w:lineRule="auto"/>
        <w:jc w:val="both"/>
      </w:pPr>
      <w:r>
        <w:rPr>
          <w:b/>
          <w:bCs/>
          <w:color w:val="1A1A1A"/>
        </w:rPr>
        <w:t xml:space="preserve">Explainability first: </w:t>
      </w:r>
      <w:r>
        <w:rPr>
          <w:color w:val="1A1A1A"/>
        </w:rPr>
        <w:t>It explains its decisions. The SHAP integration means every risk score comes with a specific, auditable reason — a standard that many commercial analytics products do not meet.</w:t>
      </w:r>
    </w:p>
    <w:p w14:paraId="7EEF124C" w14:textId="77777777" w:rsidR="002D04BE" w:rsidRDefault="002D04BE" w:rsidP="005D06AE">
      <w:pPr>
        <w:pStyle w:val="ListParagraph"/>
        <w:numPr>
          <w:ilvl w:val="0"/>
          <w:numId w:val="2"/>
        </w:numPr>
        <w:spacing w:after="80" w:line="320" w:lineRule="auto"/>
        <w:jc w:val="both"/>
      </w:pPr>
      <w:r>
        <w:rPr>
          <w:b/>
          <w:bCs/>
          <w:color w:val="1A1A1A"/>
        </w:rPr>
        <w:t xml:space="preserve">Prescriptive, not descriptive: </w:t>
      </w:r>
      <w:r>
        <w:rPr>
          <w:color w:val="1A1A1A"/>
        </w:rPr>
        <w:t>It prescribes action. The intervention rule engine transforms a passive risk score into an active advisor checklist. The gap between 'knowing a student is at risk' and 'knowing what to say to them on Monday morning' is exactly where EduGuard adds value.</w:t>
      </w:r>
    </w:p>
    <w:p w14:paraId="349DE592" w14:textId="77777777" w:rsidR="002D04BE" w:rsidRDefault="002D04BE" w:rsidP="005D06AE">
      <w:pPr>
        <w:pStyle w:val="ListParagraph"/>
        <w:numPr>
          <w:ilvl w:val="0"/>
          <w:numId w:val="2"/>
        </w:numPr>
        <w:spacing w:after="80" w:line="320" w:lineRule="auto"/>
        <w:jc w:val="both"/>
      </w:pPr>
      <w:r>
        <w:rPr>
          <w:b/>
          <w:bCs/>
          <w:color w:val="1A1A1A"/>
        </w:rPr>
        <w:t xml:space="preserve">Forward-looking: </w:t>
      </w:r>
      <w:r>
        <w:rPr>
          <w:color w:val="1A1A1A"/>
        </w:rPr>
        <w:t>It models the future. The What-If Simulator is a genuinely innovative feature for an MVP at this level — it turns the model from a diagnostic tool into a planning tool.</w:t>
      </w:r>
    </w:p>
    <w:p w14:paraId="287CE489" w14:textId="77777777" w:rsidR="002D04BE" w:rsidRDefault="002D04BE" w:rsidP="005D06AE">
      <w:pPr>
        <w:spacing w:after="80" w:line="340" w:lineRule="auto"/>
        <w:jc w:val="both"/>
      </w:pPr>
    </w:p>
    <w:p w14:paraId="5A583515" w14:textId="77777777" w:rsidR="002D04BE" w:rsidRDefault="002D04BE" w:rsidP="005D06AE">
      <w:pPr>
        <w:pStyle w:val="Heading2"/>
        <w:jc w:val="both"/>
      </w:pPr>
      <w:bookmarkStart w:id="36" w:name="_Toc227618179"/>
      <w:r>
        <w:t>11.2  Alignment with DIU's Strategic Goals</w:t>
      </w:r>
      <w:bookmarkEnd w:id="36"/>
    </w:p>
    <w:p w14:paraId="04F95441" w14:textId="77777777" w:rsidR="002D04BE" w:rsidRDefault="002D04BE" w:rsidP="005D06AE">
      <w:pPr>
        <w:spacing w:after="140" w:line="340" w:lineRule="auto"/>
        <w:jc w:val="both"/>
      </w:pPr>
      <w:r>
        <w:rPr>
          <w:rFonts w:cs="Arial"/>
          <w:color w:val="1A1A1A"/>
        </w:rPr>
        <w:t>The DIU AI Project Competition explicitly calls for AI solutions that can be used inside DIU from 'admissions to exams and beyond.' EduGuard is not inspired by the competition theme — it is designed for the competition theme. Every feature maps directly to a real operational need at a real university. This specificity is the single most important differentiator from projects that apply generic AI to a university-adjacent problem.</w:t>
      </w:r>
    </w:p>
    <w:p w14:paraId="6C21EB1F" w14:textId="77777777" w:rsidR="002D04BE" w:rsidRDefault="002D04BE" w:rsidP="005D06AE">
      <w:pPr>
        <w:spacing w:after="80" w:line="340" w:lineRule="auto"/>
        <w:jc w:val="both"/>
      </w:pPr>
    </w:p>
    <w:p w14:paraId="6C45F63A" w14:textId="77777777" w:rsidR="002D04BE" w:rsidRDefault="002D04BE" w:rsidP="005D06AE">
      <w:pPr>
        <w:pStyle w:val="Heading2"/>
        <w:jc w:val="both"/>
      </w:pPr>
      <w:bookmarkStart w:id="37" w:name="_Toc227618180"/>
      <w:r>
        <w:t>11.3  Scalability Beyond the Competition</w:t>
      </w:r>
      <w:bookmarkEnd w:id="37"/>
    </w:p>
    <w:p w14:paraId="5303F38C" w14:textId="77777777" w:rsidR="002D04BE" w:rsidRDefault="002D04BE" w:rsidP="005D06AE">
      <w:pPr>
        <w:spacing w:after="140" w:line="340" w:lineRule="auto"/>
        <w:jc w:val="both"/>
      </w:pPr>
      <w:r>
        <w:rPr>
          <w:rFonts w:cs="Arial"/>
          <w:color w:val="1A1A1A"/>
        </w:rPr>
        <w:t>EduGuard is designed with a configuration layer that allows re-deployment for any university by updating the dataset and column mapping configuration — no code changes required. This means the system developed for the competition is not a one-off demonstration but a reusable framework. This scalability argument is compelling for judges evaluating real-world applicability.</w:t>
      </w:r>
    </w:p>
    <w:p w14:paraId="59A33207" w14:textId="77777777" w:rsidR="002D04BE" w:rsidRDefault="002D04BE" w:rsidP="002D04BE">
      <w:pPr>
        <w:spacing w:after="160" w:line="340" w:lineRule="auto"/>
      </w:pPr>
      <w:r>
        <w:br w:type="page"/>
      </w:r>
    </w:p>
    <w:p w14:paraId="64C30D28" w14:textId="77777777" w:rsidR="002D04BE" w:rsidRDefault="002D04BE" w:rsidP="002D04BE">
      <w:pPr>
        <w:pStyle w:val="Heading1"/>
        <w:pBdr>
          <w:bottom w:val="single" w:sz="8" w:space="2" w:color="2E75B6"/>
        </w:pBdr>
      </w:pPr>
      <w:bookmarkStart w:id="38" w:name="_Toc227618181"/>
      <w:r>
        <w:lastRenderedPageBreak/>
        <w:t>12. Risk Analysis &amp; Mitigation</w:t>
      </w:r>
      <w:bookmarkEnd w:id="38"/>
    </w:p>
    <w:p w14:paraId="29DCB6D6" w14:textId="77777777" w:rsidR="002D04BE" w:rsidRDefault="002D04BE" w:rsidP="002D04BE">
      <w:pPr>
        <w:spacing w:after="40" w:line="3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240"/>
        <w:gridCol w:w="999"/>
        <w:gridCol w:w="4596"/>
      </w:tblGrid>
      <w:tr w:rsidR="002D04BE" w14:paraId="6E9CFB2C" w14:textId="77777777" w:rsidTr="00D75B4B">
        <w:tc>
          <w:tcPr>
            <w:tcW w:w="2191"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135EFA86" w14:textId="77777777" w:rsidR="002D04BE" w:rsidRDefault="002D04BE" w:rsidP="00D75B4B">
            <w:pPr>
              <w:spacing w:after="160" w:line="340" w:lineRule="auto"/>
            </w:pPr>
            <w:r>
              <w:rPr>
                <w:rFonts w:cs="Arial"/>
                <w:b/>
                <w:bCs/>
                <w:color w:val="FFFFFF"/>
                <w:sz w:val="20"/>
                <w:szCs w:val="20"/>
              </w:rPr>
              <w:t>Risk</w:t>
            </w:r>
          </w:p>
        </w:tc>
        <w:tc>
          <w:tcPr>
            <w:tcW w:w="1240"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3DBDA4CC" w14:textId="77777777" w:rsidR="002D04BE" w:rsidRDefault="002D04BE" w:rsidP="00D75B4B">
            <w:pPr>
              <w:spacing w:after="160" w:line="340" w:lineRule="auto"/>
            </w:pPr>
            <w:r>
              <w:rPr>
                <w:rFonts w:cs="Arial"/>
                <w:b/>
                <w:bCs/>
                <w:color w:val="FFFFFF"/>
                <w:sz w:val="20"/>
                <w:szCs w:val="20"/>
              </w:rPr>
              <w:t>Likelihood</w:t>
            </w:r>
          </w:p>
        </w:tc>
        <w:tc>
          <w:tcPr>
            <w:tcW w:w="999"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2F67EFD7" w14:textId="77777777" w:rsidR="002D04BE" w:rsidRDefault="002D04BE" w:rsidP="00D75B4B">
            <w:pPr>
              <w:spacing w:after="160" w:line="340" w:lineRule="auto"/>
            </w:pPr>
            <w:r>
              <w:rPr>
                <w:rFonts w:cs="Arial"/>
                <w:b/>
                <w:bCs/>
                <w:color w:val="FFFFFF"/>
                <w:sz w:val="20"/>
                <w:szCs w:val="20"/>
              </w:rPr>
              <w:t>Impact</w:t>
            </w:r>
          </w:p>
        </w:tc>
        <w:tc>
          <w:tcPr>
            <w:tcW w:w="4596" w:type="dxa"/>
            <w:tcBorders>
              <w:top w:val="single" w:sz="1" w:space="0" w:color="CCCCCC"/>
              <w:left w:val="single" w:sz="1" w:space="0" w:color="CCCCCC"/>
              <w:bottom w:val="single" w:sz="1" w:space="0" w:color="CCCCCC"/>
              <w:right w:val="single" w:sz="1" w:space="0" w:color="CCCCCC"/>
            </w:tcBorders>
            <w:shd w:val="clear" w:color="auto" w:fill="0D2D6B"/>
            <w:tcMar>
              <w:top w:w="80" w:type="dxa"/>
              <w:left w:w="120" w:type="dxa"/>
              <w:bottom w:w="80" w:type="dxa"/>
              <w:right w:w="120" w:type="dxa"/>
            </w:tcMar>
          </w:tcPr>
          <w:p w14:paraId="4168DAC1" w14:textId="77777777" w:rsidR="002D04BE" w:rsidRDefault="002D04BE" w:rsidP="00D75B4B">
            <w:pPr>
              <w:spacing w:after="160" w:line="340" w:lineRule="auto"/>
            </w:pPr>
            <w:r>
              <w:rPr>
                <w:rFonts w:cs="Arial"/>
                <w:b/>
                <w:bCs/>
                <w:color w:val="FFFFFF"/>
                <w:sz w:val="20"/>
                <w:szCs w:val="20"/>
              </w:rPr>
              <w:t>Mitigation</w:t>
            </w:r>
          </w:p>
        </w:tc>
      </w:tr>
      <w:tr w:rsidR="002D04BE" w14:paraId="33163F27" w14:textId="77777777" w:rsidTr="00D75B4B">
        <w:tc>
          <w:tcPr>
            <w:tcW w:w="21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CB7C1" w14:textId="77777777" w:rsidR="002D04BE" w:rsidRDefault="002D04BE" w:rsidP="00D75B4B">
            <w:pPr>
              <w:spacing w:after="160" w:line="340" w:lineRule="auto"/>
            </w:pPr>
            <w:r>
              <w:rPr>
                <w:rFonts w:cs="Arial"/>
                <w:color w:val="1A1A1A"/>
                <w:sz w:val="20"/>
                <w:szCs w:val="20"/>
              </w:rPr>
              <w:t>Model accuracy below target (&lt; 78% recall)</w:t>
            </w:r>
          </w:p>
        </w:tc>
        <w:tc>
          <w:tcPr>
            <w:tcW w:w="1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228D3" w14:textId="77777777" w:rsidR="002D04BE" w:rsidRDefault="002D04BE" w:rsidP="00D75B4B">
            <w:pPr>
              <w:spacing w:after="160" w:line="340" w:lineRule="auto"/>
            </w:pPr>
            <w:r>
              <w:rPr>
                <w:rFonts w:cs="Arial"/>
                <w:color w:val="1A1A1A"/>
                <w:sz w:val="20"/>
                <w:szCs w:val="20"/>
              </w:rPr>
              <w:t>Medium</w:t>
            </w:r>
          </w:p>
        </w:tc>
        <w:tc>
          <w:tcPr>
            <w:tcW w:w="9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50BF4" w14:textId="77777777" w:rsidR="002D04BE" w:rsidRDefault="002D04BE" w:rsidP="00D75B4B">
            <w:pPr>
              <w:spacing w:after="160" w:line="340" w:lineRule="auto"/>
            </w:pPr>
            <w:r>
              <w:rPr>
                <w:rFonts w:cs="Arial"/>
                <w:color w:val="1A1A1A"/>
                <w:sz w:val="20"/>
                <w:szCs w:val="20"/>
              </w:rPr>
              <w:t>High</w:t>
            </w:r>
          </w:p>
        </w:tc>
        <w:tc>
          <w:tcPr>
            <w:tcW w:w="45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87FA8" w14:textId="77777777" w:rsidR="002D04BE" w:rsidRDefault="002D04BE" w:rsidP="00D75B4B">
            <w:pPr>
              <w:spacing w:after="160" w:line="340" w:lineRule="auto"/>
            </w:pPr>
            <w:r>
              <w:rPr>
                <w:rFonts w:cs="Arial"/>
                <w:color w:val="1A1A1A"/>
                <w:sz w:val="20"/>
                <w:szCs w:val="20"/>
              </w:rPr>
              <w:t>Use cross-validated hyperparameter tuning (GridSearchCV); adjust classification threshold; try XGBoost as alternative if Random Forest underperforms</w:t>
            </w:r>
          </w:p>
        </w:tc>
      </w:tr>
      <w:tr w:rsidR="002D04BE" w14:paraId="5C458D40" w14:textId="77777777" w:rsidTr="00D75B4B">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7D07" w14:textId="77777777" w:rsidR="002D04BE" w:rsidRDefault="002D04BE" w:rsidP="00D75B4B">
            <w:pPr>
              <w:spacing w:after="160" w:line="340" w:lineRule="auto"/>
            </w:pPr>
            <w:r>
              <w:rPr>
                <w:rFonts w:cs="Arial"/>
                <w:color w:val="1A1A1A"/>
                <w:sz w:val="20"/>
                <w:szCs w:val="20"/>
              </w:rPr>
              <w:t>Dataset features don't match DIU's actual data schema</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668C8" w14:textId="77777777" w:rsidR="002D04BE" w:rsidRDefault="002D04BE" w:rsidP="00D75B4B">
            <w:pPr>
              <w:spacing w:after="160" w:line="340" w:lineRule="auto"/>
            </w:pPr>
            <w:r>
              <w:rPr>
                <w:rFonts w:cs="Arial"/>
                <w:color w:val="1A1A1A"/>
                <w:sz w:val="20"/>
                <w:szCs w:val="20"/>
              </w:rPr>
              <w:t>Medium</w:t>
            </w:r>
          </w:p>
        </w:tc>
        <w:tc>
          <w:tcPr>
            <w:tcW w:w="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A86F" w14:textId="77777777" w:rsidR="002D04BE" w:rsidRDefault="002D04BE" w:rsidP="00D75B4B">
            <w:pPr>
              <w:spacing w:after="160" w:line="340" w:lineRule="auto"/>
            </w:pPr>
            <w:r>
              <w:rPr>
                <w:rFonts w:cs="Arial"/>
                <w:color w:val="1A1A1A"/>
                <w:sz w:val="20"/>
                <w:szCs w:val="20"/>
              </w:rPr>
              <w:t>Medium</w:t>
            </w:r>
          </w:p>
        </w:tc>
        <w:tc>
          <w:tcPr>
            <w:tcW w:w="4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073C1" w14:textId="77777777" w:rsidR="002D04BE" w:rsidRDefault="002D04BE" w:rsidP="00D75B4B">
            <w:pPr>
              <w:spacing w:after="160" w:line="340" w:lineRule="auto"/>
            </w:pPr>
            <w:r>
              <w:rPr>
                <w:rFonts w:cs="Arial"/>
                <w:color w:val="1A1A1A"/>
                <w:sz w:val="20"/>
                <w:szCs w:val="20"/>
              </w:rPr>
              <w:t>Dataset is used as a stand-in for training; the app's CSV uploader is designed to accept any column mapping; clearly documented in README</w:t>
            </w:r>
          </w:p>
        </w:tc>
      </w:tr>
      <w:tr w:rsidR="002D04BE" w14:paraId="2EFA186A" w14:textId="77777777" w:rsidTr="00D75B4B">
        <w:tc>
          <w:tcPr>
            <w:tcW w:w="21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8BDCB" w14:textId="77777777" w:rsidR="002D04BE" w:rsidRDefault="002D04BE" w:rsidP="00D75B4B">
            <w:pPr>
              <w:spacing w:after="160" w:line="340" w:lineRule="auto"/>
            </w:pPr>
            <w:r>
              <w:rPr>
                <w:rFonts w:cs="Arial"/>
                <w:color w:val="1A1A1A"/>
                <w:sz w:val="20"/>
                <w:szCs w:val="20"/>
              </w:rPr>
              <w:t>Streamlit deployment fails or is too slow for demo</w:t>
            </w:r>
          </w:p>
        </w:tc>
        <w:tc>
          <w:tcPr>
            <w:tcW w:w="1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60404" w14:textId="77777777" w:rsidR="002D04BE" w:rsidRDefault="002D04BE" w:rsidP="00D75B4B">
            <w:pPr>
              <w:spacing w:after="160" w:line="340" w:lineRule="auto"/>
            </w:pPr>
            <w:r>
              <w:rPr>
                <w:rFonts w:cs="Arial"/>
                <w:color w:val="1A1A1A"/>
                <w:sz w:val="20"/>
                <w:szCs w:val="20"/>
              </w:rPr>
              <w:t>Low</w:t>
            </w:r>
          </w:p>
        </w:tc>
        <w:tc>
          <w:tcPr>
            <w:tcW w:w="9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4DD41" w14:textId="77777777" w:rsidR="002D04BE" w:rsidRDefault="002D04BE" w:rsidP="00D75B4B">
            <w:pPr>
              <w:spacing w:after="160" w:line="340" w:lineRule="auto"/>
            </w:pPr>
            <w:r>
              <w:rPr>
                <w:rFonts w:cs="Arial"/>
                <w:color w:val="1A1A1A"/>
                <w:sz w:val="20"/>
                <w:szCs w:val="20"/>
              </w:rPr>
              <w:t>High</w:t>
            </w:r>
          </w:p>
        </w:tc>
        <w:tc>
          <w:tcPr>
            <w:tcW w:w="45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8CB40" w14:textId="77777777" w:rsidR="002D04BE" w:rsidRDefault="002D04BE" w:rsidP="00D75B4B">
            <w:pPr>
              <w:spacing w:after="160" w:line="340" w:lineRule="auto"/>
            </w:pPr>
            <w:r>
              <w:rPr>
                <w:rFonts w:cs="Arial"/>
                <w:color w:val="1A1A1A"/>
                <w:sz w:val="20"/>
                <w:szCs w:val="20"/>
              </w:rPr>
              <w:t>Local backup always available; test deployment 48 hours before showcase; use caching (st.cache_data) for all expensive computations</w:t>
            </w:r>
          </w:p>
        </w:tc>
      </w:tr>
      <w:tr w:rsidR="002D04BE" w14:paraId="3EB2C7DD" w14:textId="77777777" w:rsidTr="00D75B4B">
        <w:tc>
          <w:tcPr>
            <w:tcW w:w="2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75CE5" w14:textId="77777777" w:rsidR="002D04BE" w:rsidRDefault="002D04BE" w:rsidP="00D75B4B">
            <w:pPr>
              <w:spacing w:after="160" w:line="340" w:lineRule="auto"/>
            </w:pPr>
            <w:r>
              <w:rPr>
                <w:rFonts w:cs="Arial"/>
                <w:color w:val="1A1A1A"/>
                <w:sz w:val="20"/>
                <w:szCs w:val="20"/>
              </w:rPr>
              <w:t>SHAP computation too slow for large batches</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3947C" w14:textId="77777777" w:rsidR="002D04BE" w:rsidRDefault="002D04BE" w:rsidP="00D75B4B">
            <w:pPr>
              <w:spacing w:after="160" w:line="340" w:lineRule="auto"/>
            </w:pPr>
            <w:r>
              <w:rPr>
                <w:rFonts w:cs="Arial"/>
                <w:color w:val="1A1A1A"/>
                <w:sz w:val="20"/>
                <w:szCs w:val="20"/>
              </w:rPr>
              <w:t>Medium</w:t>
            </w:r>
          </w:p>
        </w:tc>
        <w:tc>
          <w:tcPr>
            <w:tcW w:w="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423F9" w14:textId="77777777" w:rsidR="002D04BE" w:rsidRDefault="002D04BE" w:rsidP="00D75B4B">
            <w:pPr>
              <w:spacing w:after="160" w:line="340" w:lineRule="auto"/>
            </w:pPr>
            <w:r>
              <w:rPr>
                <w:rFonts w:cs="Arial"/>
                <w:color w:val="1A1A1A"/>
                <w:sz w:val="20"/>
                <w:szCs w:val="20"/>
              </w:rPr>
              <w:t>Low</w:t>
            </w:r>
          </w:p>
        </w:tc>
        <w:tc>
          <w:tcPr>
            <w:tcW w:w="45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4F9E0" w14:textId="77777777" w:rsidR="002D04BE" w:rsidRDefault="002D04BE" w:rsidP="00D75B4B">
            <w:pPr>
              <w:spacing w:after="160" w:line="340" w:lineRule="auto"/>
            </w:pPr>
            <w:r>
              <w:rPr>
                <w:rFonts w:cs="Arial"/>
                <w:color w:val="1A1A1A"/>
                <w:sz w:val="20"/>
                <w:szCs w:val="20"/>
              </w:rPr>
              <w:t>Pre-compute SHAP values for demo dataset; apply batch size limit with user warning for live uploads</w:t>
            </w:r>
          </w:p>
        </w:tc>
      </w:tr>
      <w:tr w:rsidR="002D04BE" w14:paraId="382FDB34" w14:textId="77777777" w:rsidTr="00D75B4B">
        <w:tc>
          <w:tcPr>
            <w:tcW w:w="21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A39AE" w14:textId="77777777" w:rsidR="002D04BE" w:rsidRDefault="002D04BE" w:rsidP="00D75B4B">
            <w:pPr>
              <w:spacing w:after="160" w:line="340" w:lineRule="auto"/>
            </w:pPr>
            <w:r>
              <w:rPr>
                <w:rFonts w:cs="Arial"/>
                <w:color w:val="1A1A1A"/>
                <w:sz w:val="20"/>
                <w:szCs w:val="20"/>
              </w:rPr>
              <w:t>Time overrun during development phase</w:t>
            </w:r>
          </w:p>
        </w:tc>
        <w:tc>
          <w:tcPr>
            <w:tcW w:w="1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3C497" w14:textId="77777777" w:rsidR="002D04BE" w:rsidRDefault="002D04BE" w:rsidP="00D75B4B">
            <w:pPr>
              <w:spacing w:after="160" w:line="340" w:lineRule="auto"/>
            </w:pPr>
            <w:r>
              <w:rPr>
                <w:rFonts w:cs="Arial"/>
                <w:color w:val="1A1A1A"/>
                <w:sz w:val="20"/>
                <w:szCs w:val="20"/>
              </w:rPr>
              <w:t>Medium</w:t>
            </w:r>
          </w:p>
        </w:tc>
        <w:tc>
          <w:tcPr>
            <w:tcW w:w="9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9C2C8" w14:textId="77777777" w:rsidR="002D04BE" w:rsidRDefault="002D04BE" w:rsidP="00D75B4B">
            <w:pPr>
              <w:spacing w:after="160" w:line="340" w:lineRule="auto"/>
            </w:pPr>
            <w:r>
              <w:rPr>
                <w:rFonts w:cs="Arial"/>
                <w:color w:val="1A1A1A"/>
                <w:sz w:val="20"/>
                <w:szCs w:val="20"/>
              </w:rPr>
              <w:t>Medium</w:t>
            </w:r>
          </w:p>
        </w:tc>
        <w:tc>
          <w:tcPr>
            <w:tcW w:w="45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211C1" w14:textId="77777777" w:rsidR="002D04BE" w:rsidRDefault="002D04BE" w:rsidP="00D75B4B">
            <w:pPr>
              <w:spacing w:after="160" w:line="340" w:lineRule="auto"/>
            </w:pPr>
            <w:r>
              <w:rPr>
                <w:rFonts w:cs="Arial"/>
                <w:color w:val="1A1A1A"/>
                <w:sz w:val="20"/>
                <w:szCs w:val="20"/>
              </w:rPr>
              <w:t>Development roadmap includes 5-day buffer; Level 2 features are explicitly optional and clearly labelled</w:t>
            </w:r>
          </w:p>
        </w:tc>
      </w:tr>
    </w:tbl>
    <w:p w14:paraId="1EF923B3" w14:textId="77777777" w:rsidR="002D04BE" w:rsidRDefault="002D04BE" w:rsidP="002D04BE">
      <w:pPr>
        <w:spacing w:after="160" w:line="340" w:lineRule="auto"/>
        <w:rPr>
          <w:lang w:val="en-US"/>
        </w:rPr>
      </w:pPr>
      <w:r>
        <w:br w:type="page"/>
      </w:r>
    </w:p>
    <w:p w14:paraId="56DB3A48" w14:textId="77777777" w:rsidR="002D04BE" w:rsidRDefault="002D04BE" w:rsidP="002D04BE">
      <w:pPr>
        <w:spacing w:after="160" w:line="340" w:lineRule="auto"/>
        <w:rPr>
          <w:lang w:val="en-US"/>
        </w:rPr>
      </w:pPr>
    </w:p>
    <w:p w14:paraId="3357B519" w14:textId="77777777" w:rsidR="002D04BE" w:rsidRPr="009B58D1" w:rsidRDefault="002D04BE" w:rsidP="002D04BE">
      <w:pPr>
        <w:spacing w:after="160" w:line="340" w:lineRule="auto"/>
        <w:rPr>
          <w:lang w:val="en-US"/>
        </w:rPr>
      </w:pPr>
    </w:p>
    <w:p w14:paraId="46CB4ADC" w14:textId="27F31FBD" w:rsidR="002D04BE" w:rsidRDefault="005D06AE" w:rsidP="005D06AE">
      <w:pPr>
        <w:pStyle w:val="Heading1"/>
        <w:numPr>
          <w:ilvl w:val="0"/>
          <w:numId w:val="10"/>
        </w:numPr>
        <w:pBdr>
          <w:bottom w:val="single" w:sz="8" w:space="2" w:color="2E75B6"/>
        </w:pBdr>
        <w:rPr>
          <w:lang w:val="en-US"/>
        </w:rPr>
      </w:pPr>
      <w:r>
        <w:t xml:space="preserve"> </w:t>
      </w:r>
      <w:bookmarkStart w:id="39" w:name="_Toc227618182"/>
      <w:r w:rsidR="002D04BE">
        <w:t>Team &amp; Qualifications</w:t>
      </w:r>
      <w:bookmarkEnd w:id="39"/>
    </w:p>
    <w:p w14:paraId="0003BE68" w14:textId="77777777" w:rsidR="002D04BE" w:rsidRPr="009B58D1" w:rsidRDefault="002D04BE" w:rsidP="002D04BE">
      <w:pPr>
        <w:pStyle w:val="Heading1"/>
        <w:pBdr>
          <w:bottom w:val="single" w:sz="8" w:space="2" w:color="2E75B6"/>
        </w:pBdr>
        <w:ind w:left="360"/>
        <w:rPr>
          <w:lang w:val="en-US"/>
        </w:rPr>
      </w:pP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371"/>
        <w:gridCol w:w="4093"/>
      </w:tblGrid>
      <w:tr w:rsidR="002D04BE" w14:paraId="71D7546E" w14:textId="77777777" w:rsidTr="00D75B4B">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AC3F26" w14:textId="77777777" w:rsidR="002D04BE" w:rsidRPr="009B58D1" w:rsidRDefault="002D04BE" w:rsidP="00D75B4B">
            <w:pPr>
              <w:spacing w:after="160" w:line="340" w:lineRule="auto"/>
              <w:rPr>
                <w:rFonts w:cs="Arial"/>
                <w:b/>
                <w:bCs/>
                <w:color w:val="0D2D6B"/>
                <w:sz w:val="21"/>
                <w:szCs w:val="21"/>
                <w:lang w:val="en-US"/>
              </w:rPr>
            </w:pPr>
            <w:r w:rsidRPr="009B58D1">
              <w:rPr>
                <w:rFonts w:cs="Arial"/>
                <w:b/>
                <w:bCs/>
                <w:color w:val="0D2D6B"/>
                <w:sz w:val="21"/>
                <w:szCs w:val="21"/>
              </w:rPr>
              <w:t>Field</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Pr>
          <w:p w14:paraId="2CFF6475" w14:textId="77777777" w:rsidR="002D04BE" w:rsidRPr="00212EBE" w:rsidRDefault="002D04BE" w:rsidP="00D75B4B">
            <w:pPr>
              <w:spacing w:after="160" w:line="340" w:lineRule="auto"/>
              <w:jc w:val="center"/>
              <w:rPr>
                <w:rFonts w:cs="Arial"/>
                <w:b/>
                <w:bCs/>
                <w:color w:val="1A1A1A"/>
                <w:sz w:val="21"/>
                <w:szCs w:val="21"/>
                <w:lang w:val="en-US"/>
              </w:rPr>
            </w:pPr>
            <w:r w:rsidRPr="00212EBE">
              <w:rPr>
                <w:rFonts w:cs="Arial"/>
                <w:b/>
                <w:bCs/>
                <w:color w:val="1A1A1A"/>
                <w:sz w:val="21"/>
                <w:szCs w:val="21"/>
              </w:rPr>
              <w:t>Member 1</w:t>
            </w:r>
          </w:p>
        </w:tc>
        <w:tc>
          <w:tcPr>
            <w:tcW w:w="4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DA106" w14:textId="77777777" w:rsidR="002D04BE" w:rsidRPr="00212EBE" w:rsidRDefault="002D04BE" w:rsidP="00D75B4B">
            <w:pPr>
              <w:spacing w:after="160" w:line="340" w:lineRule="auto"/>
              <w:jc w:val="center"/>
              <w:rPr>
                <w:rFonts w:cs="Arial"/>
                <w:b/>
                <w:bCs/>
                <w:color w:val="1A1A1A"/>
                <w:sz w:val="21"/>
                <w:szCs w:val="21"/>
              </w:rPr>
            </w:pPr>
            <w:r w:rsidRPr="00212EBE">
              <w:rPr>
                <w:rFonts w:cs="Arial"/>
                <w:b/>
                <w:bCs/>
                <w:color w:val="1A1A1A"/>
                <w:sz w:val="21"/>
                <w:szCs w:val="21"/>
              </w:rPr>
              <w:t>Member 2</w:t>
            </w:r>
          </w:p>
        </w:tc>
      </w:tr>
      <w:tr w:rsidR="002D04BE" w14:paraId="668CF0AC" w14:textId="77777777" w:rsidTr="00D75B4B">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CF021C" w14:textId="77777777" w:rsidR="002D04BE" w:rsidRDefault="002D04BE" w:rsidP="00D75B4B">
            <w:pPr>
              <w:spacing w:after="160" w:line="340" w:lineRule="auto"/>
            </w:pPr>
            <w:r>
              <w:rPr>
                <w:rFonts w:cs="Arial"/>
                <w:b/>
                <w:bCs/>
                <w:color w:val="0D2D6B"/>
                <w:sz w:val="21"/>
                <w:szCs w:val="21"/>
              </w:rPr>
              <w:t>Name</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Pr>
          <w:p w14:paraId="5C90D9A4" w14:textId="77777777" w:rsidR="002D04BE" w:rsidRDefault="002D04BE" w:rsidP="002D04BE">
            <w:pPr>
              <w:spacing w:after="160" w:line="340" w:lineRule="auto"/>
              <w:jc w:val="center"/>
              <w:rPr>
                <w:rFonts w:cs="Arial"/>
                <w:color w:val="1A1A1A"/>
                <w:sz w:val="21"/>
                <w:szCs w:val="21"/>
                <w:lang w:val="en-US"/>
              </w:rPr>
            </w:pPr>
          </w:p>
          <w:p w14:paraId="3BFA50F4" w14:textId="5AF39000" w:rsidR="002D04BE" w:rsidRPr="009B58D1" w:rsidRDefault="002D04BE" w:rsidP="002D04BE">
            <w:pPr>
              <w:spacing w:after="160" w:line="340" w:lineRule="auto"/>
              <w:jc w:val="center"/>
              <w:rPr>
                <w:rFonts w:cs="Arial"/>
                <w:color w:val="1A1A1A"/>
                <w:sz w:val="21"/>
                <w:szCs w:val="21"/>
                <w:lang w:val="en-US"/>
              </w:rPr>
            </w:pPr>
            <w:proofErr w:type="spellStart"/>
            <w:r>
              <w:rPr>
                <w:rFonts w:cs="Arial"/>
                <w:color w:val="1A1A1A"/>
                <w:sz w:val="21"/>
                <w:szCs w:val="21"/>
                <w:lang w:val="en-US"/>
              </w:rPr>
              <w:t>Jaherun</w:t>
            </w:r>
            <w:proofErr w:type="spellEnd"/>
            <w:r>
              <w:rPr>
                <w:rFonts w:cs="Arial"/>
                <w:color w:val="1A1A1A"/>
                <w:sz w:val="21"/>
                <w:szCs w:val="21"/>
                <w:lang w:val="en-US"/>
              </w:rPr>
              <w:t xml:space="preserve"> Hasan Rimon</w:t>
            </w:r>
          </w:p>
        </w:tc>
        <w:tc>
          <w:tcPr>
            <w:tcW w:w="4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BF4E3" w14:textId="2F0595A0" w:rsidR="002D04BE" w:rsidRDefault="002D04BE" w:rsidP="002D04BE">
            <w:pPr>
              <w:spacing w:after="160" w:line="340" w:lineRule="auto"/>
            </w:pPr>
          </w:p>
          <w:p w14:paraId="0D007B75" w14:textId="1CF7AF18" w:rsidR="002D04BE" w:rsidRDefault="002D04BE" w:rsidP="002D04BE">
            <w:pPr>
              <w:spacing w:after="160" w:line="340" w:lineRule="auto"/>
              <w:jc w:val="center"/>
            </w:pPr>
            <w:r>
              <w:t>MD. Farhan Sadik Udoy</w:t>
            </w:r>
          </w:p>
        </w:tc>
      </w:tr>
      <w:tr w:rsidR="002D04BE" w14:paraId="688B12A8" w14:textId="77777777" w:rsidTr="00D75B4B">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F9E707" w14:textId="77777777" w:rsidR="002D04BE" w:rsidRDefault="002D04BE" w:rsidP="00D75B4B">
            <w:pPr>
              <w:spacing w:after="160" w:line="340" w:lineRule="auto"/>
            </w:pPr>
            <w:r>
              <w:rPr>
                <w:rFonts w:cs="Arial"/>
                <w:b/>
                <w:bCs/>
                <w:color w:val="0D2D6B"/>
                <w:sz w:val="21"/>
                <w:szCs w:val="21"/>
              </w:rPr>
              <w:t>Student ID</w:t>
            </w:r>
          </w:p>
        </w:tc>
        <w:tc>
          <w:tcPr>
            <w:tcW w:w="3371" w:type="dxa"/>
            <w:tcBorders>
              <w:top w:val="single" w:sz="1" w:space="0" w:color="CCCCCC"/>
              <w:left w:val="single" w:sz="1" w:space="0" w:color="CCCCCC"/>
              <w:bottom w:val="single" w:sz="1" w:space="0" w:color="CCCCCC"/>
              <w:right w:val="single" w:sz="1" w:space="0" w:color="CCCCCC"/>
            </w:tcBorders>
            <w:shd w:val="clear" w:color="auto" w:fill="F2F2F2"/>
          </w:tcPr>
          <w:p w14:paraId="5920CAA3" w14:textId="3DB7512E" w:rsidR="002D04BE" w:rsidRDefault="002D04BE" w:rsidP="002D04BE">
            <w:pPr>
              <w:spacing w:after="160" w:line="340" w:lineRule="auto"/>
              <w:jc w:val="center"/>
              <w:rPr>
                <w:rFonts w:cs="Arial"/>
                <w:color w:val="1A1A1A"/>
                <w:sz w:val="21"/>
                <w:szCs w:val="21"/>
              </w:rPr>
            </w:pPr>
            <w:r>
              <w:rPr>
                <w:rFonts w:cs="Arial"/>
                <w:color w:val="1A1A1A"/>
                <w:sz w:val="21"/>
                <w:szCs w:val="21"/>
              </w:rPr>
              <w:t>241-15-914</w:t>
            </w:r>
          </w:p>
        </w:tc>
        <w:tc>
          <w:tcPr>
            <w:tcW w:w="4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AB9E9" w14:textId="1B7D1C7B" w:rsidR="002D04BE" w:rsidRPr="009B58D1" w:rsidRDefault="002D04BE" w:rsidP="002D04BE">
            <w:pPr>
              <w:spacing w:after="160" w:line="340" w:lineRule="auto"/>
              <w:jc w:val="center"/>
              <w:rPr>
                <w:lang w:val="en-US"/>
              </w:rPr>
            </w:pPr>
            <w:r>
              <w:rPr>
                <w:lang w:val="en-US"/>
              </w:rPr>
              <w:t>251-15-065</w:t>
            </w:r>
          </w:p>
        </w:tc>
      </w:tr>
      <w:tr w:rsidR="002D04BE" w14:paraId="24C58CEB" w14:textId="77777777" w:rsidTr="00D75B4B">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57B044" w14:textId="3A8594F6" w:rsidR="002D04BE" w:rsidRDefault="002D04BE" w:rsidP="002D04BE">
            <w:pPr>
              <w:spacing w:after="160" w:line="340" w:lineRule="auto"/>
            </w:pPr>
            <w:r>
              <w:rPr>
                <w:rFonts w:cs="Arial"/>
                <w:b/>
                <w:bCs/>
                <w:color w:val="0D2D6B"/>
                <w:sz w:val="21"/>
                <w:szCs w:val="21"/>
              </w:rPr>
              <w:t>Department</w:t>
            </w:r>
          </w:p>
        </w:tc>
        <w:tc>
          <w:tcPr>
            <w:tcW w:w="3371" w:type="dxa"/>
            <w:tcBorders>
              <w:top w:val="single" w:sz="1" w:space="0" w:color="CCCCCC"/>
              <w:left w:val="single" w:sz="1" w:space="0" w:color="CCCCCC"/>
              <w:bottom w:val="single" w:sz="1" w:space="0" w:color="CCCCCC"/>
              <w:right w:val="single" w:sz="1" w:space="0" w:color="CCCCCC"/>
            </w:tcBorders>
            <w:shd w:val="clear" w:color="auto" w:fill="FFFFFF"/>
          </w:tcPr>
          <w:p w14:paraId="5111F67F" w14:textId="54044A16" w:rsidR="002D04BE" w:rsidRDefault="002D04BE" w:rsidP="002D04BE">
            <w:pPr>
              <w:spacing w:after="160" w:line="340" w:lineRule="auto"/>
              <w:jc w:val="center"/>
              <w:rPr>
                <w:rFonts w:cs="Arial"/>
                <w:color w:val="1A1A1A"/>
                <w:sz w:val="21"/>
                <w:szCs w:val="21"/>
              </w:rPr>
            </w:pPr>
            <w:r>
              <w:rPr>
                <w:rFonts w:cs="Arial"/>
                <w:color w:val="1A1A1A"/>
                <w:sz w:val="21"/>
                <w:szCs w:val="21"/>
              </w:rPr>
              <w:t>Computer Science and Engineering</w:t>
            </w:r>
          </w:p>
        </w:tc>
        <w:tc>
          <w:tcPr>
            <w:tcW w:w="4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A3F27" w14:textId="19BB1FE8" w:rsidR="002D04BE" w:rsidRDefault="002D04BE" w:rsidP="002D04BE">
            <w:pPr>
              <w:spacing w:after="160" w:line="340" w:lineRule="auto"/>
              <w:jc w:val="center"/>
            </w:pPr>
            <w:r>
              <w:rPr>
                <w:rFonts w:cs="Arial"/>
                <w:color w:val="1A1A1A"/>
                <w:sz w:val="21"/>
                <w:szCs w:val="21"/>
              </w:rPr>
              <w:t>Computer Science and Engineering</w:t>
            </w:r>
          </w:p>
        </w:tc>
      </w:tr>
      <w:tr w:rsidR="002D04BE" w14:paraId="29FBE77B" w14:textId="77777777" w:rsidTr="00D75B4B">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BBCD5E" w14:textId="77777777" w:rsidR="002D04BE" w:rsidRPr="009B58D1" w:rsidRDefault="002D04BE" w:rsidP="002D04BE">
            <w:pPr>
              <w:spacing w:after="160" w:line="340" w:lineRule="auto"/>
              <w:rPr>
                <w:lang w:val="en-US"/>
              </w:rPr>
            </w:pPr>
            <w:r>
              <w:rPr>
                <w:rFonts w:cs="Arial"/>
                <w:b/>
                <w:bCs/>
                <w:color w:val="0D2D6B"/>
                <w:sz w:val="21"/>
                <w:szCs w:val="21"/>
              </w:rPr>
              <w:t xml:space="preserve">Current </w:t>
            </w:r>
            <w:r>
              <w:rPr>
                <w:rFonts w:cs="Arial"/>
                <w:b/>
                <w:bCs/>
                <w:color w:val="0D2D6B"/>
                <w:sz w:val="21"/>
                <w:szCs w:val="21"/>
                <w:lang w:val="en-US"/>
              </w:rPr>
              <w:t>Semester</w:t>
            </w:r>
          </w:p>
        </w:tc>
        <w:tc>
          <w:tcPr>
            <w:tcW w:w="3371" w:type="dxa"/>
            <w:tcBorders>
              <w:top w:val="single" w:sz="1" w:space="0" w:color="CCCCCC"/>
              <w:left w:val="single" w:sz="1" w:space="0" w:color="CCCCCC"/>
              <w:bottom w:val="single" w:sz="1" w:space="0" w:color="CCCCCC"/>
              <w:right w:val="single" w:sz="1" w:space="0" w:color="CCCCCC"/>
            </w:tcBorders>
            <w:shd w:val="clear" w:color="auto" w:fill="F2F2F2"/>
          </w:tcPr>
          <w:p w14:paraId="44C25941" w14:textId="4A1C3D60" w:rsidR="002D04BE" w:rsidRDefault="002D04BE" w:rsidP="002D04BE">
            <w:pPr>
              <w:spacing w:after="160" w:line="340" w:lineRule="auto"/>
              <w:jc w:val="center"/>
              <w:rPr>
                <w:rFonts w:cs="Arial"/>
                <w:color w:val="1A1A1A"/>
                <w:sz w:val="21"/>
                <w:szCs w:val="21"/>
              </w:rPr>
            </w:pPr>
            <w:r>
              <w:rPr>
                <w:rFonts w:cs="Arial"/>
                <w:color w:val="1A1A1A"/>
                <w:sz w:val="21"/>
                <w:szCs w:val="21"/>
              </w:rPr>
              <w:t>6th</w:t>
            </w:r>
          </w:p>
        </w:tc>
        <w:tc>
          <w:tcPr>
            <w:tcW w:w="4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6DEBD" w14:textId="4372592B" w:rsidR="002D04BE" w:rsidRDefault="002D04BE" w:rsidP="002D04BE">
            <w:pPr>
              <w:spacing w:after="160" w:line="340" w:lineRule="auto"/>
              <w:jc w:val="center"/>
            </w:pPr>
            <w:r>
              <w:t>4th</w:t>
            </w:r>
          </w:p>
        </w:tc>
      </w:tr>
      <w:tr w:rsidR="002D04BE" w14:paraId="6DCA7AC3" w14:textId="77777777" w:rsidTr="00D75B4B">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EC2609" w14:textId="77777777" w:rsidR="002D04BE" w:rsidRDefault="002D04BE" w:rsidP="002D04BE">
            <w:pPr>
              <w:spacing w:after="160" w:line="340" w:lineRule="auto"/>
            </w:pPr>
            <w:r>
              <w:rPr>
                <w:rFonts w:cs="Arial"/>
                <w:b/>
                <w:bCs/>
                <w:color w:val="0D2D6B"/>
                <w:sz w:val="21"/>
                <w:szCs w:val="21"/>
              </w:rPr>
              <w:t>Motivation</w:t>
            </w:r>
          </w:p>
        </w:tc>
        <w:tc>
          <w:tcPr>
            <w:tcW w:w="7464" w:type="dxa"/>
            <w:gridSpan w:val="2"/>
            <w:tcBorders>
              <w:top w:val="single" w:sz="1" w:space="0" w:color="CCCCCC"/>
              <w:left w:val="single" w:sz="1" w:space="0" w:color="CCCCCC"/>
              <w:bottom w:val="single" w:sz="1" w:space="0" w:color="CCCCCC"/>
              <w:right w:val="single" w:sz="1" w:space="0" w:color="CCCCCC"/>
            </w:tcBorders>
            <w:shd w:val="clear" w:color="auto" w:fill="F2F2F2"/>
          </w:tcPr>
          <w:p w14:paraId="617C04A1" w14:textId="77777777" w:rsidR="002D04BE" w:rsidRPr="009B58D1" w:rsidRDefault="002D04BE" w:rsidP="005D06AE">
            <w:pPr>
              <w:spacing w:after="160" w:line="340" w:lineRule="auto"/>
              <w:jc w:val="center"/>
              <w:rPr>
                <w:lang w:val="en-US"/>
              </w:rPr>
            </w:pPr>
            <w:r>
              <w:rPr>
                <w:rFonts w:cs="Arial"/>
                <w:color w:val="1A1A1A"/>
                <w:sz w:val="21"/>
                <w:szCs w:val="21"/>
              </w:rPr>
              <w:t>To build a practical AI system that creates real impact within DIU and to develop professional ML engineering skills through a complete project lifecycle</w:t>
            </w:r>
          </w:p>
        </w:tc>
      </w:tr>
    </w:tbl>
    <w:p w14:paraId="0BD488B9" w14:textId="77777777" w:rsidR="002D04BE" w:rsidRDefault="002D04BE" w:rsidP="002D04BE">
      <w:pPr>
        <w:spacing w:after="120" w:line="340" w:lineRule="auto"/>
      </w:pPr>
    </w:p>
    <w:p w14:paraId="738DDAAD" w14:textId="77777777" w:rsidR="002D04BE" w:rsidRPr="009B58D1" w:rsidRDefault="002D04BE" w:rsidP="005D06AE">
      <w:pPr>
        <w:pStyle w:val="Heading1"/>
        <w:pBdr>
          <w:bottom w:val="single" w:sz="8" w:space="2" w:color="2E75B6"/>
        </w:pBdr>
        <w:jc w:val="both"/>
        <w:rPr>
          <w:b w:val="0"/>
          <w:bCs w:val="0"/>
          <w:color w:val="1A1A1A"/>
          <w:sz w:val="22"/>
          <w:szCs w:val="22"/>
          <w:lang w:val="en-US"/>
        </w:rPr>
      </w:pPr>
      <w:bookmarkStart w:id="40" w:name="_Toc227618183"/>
      <w:r w:rsidRPr="009B58D1">
        <w:rPr>
          <w:b w:val="0"/>
          <w:bCs w:val="0"/>
          <w:color w:val="1A1A1A"/>
          <w:sz w:val="22"/>
          <w:szCs w:val="22"/>
        </w:rPr>
        <w:t>This project is being undertaken by a team of two developers. The scope has been carefully designed to be achievable within the available development time while ensuring quality and completeness.</w:t>
      </w:r>
      <w:bookmarkEnd w:id="40"/>
    </w:p>
    <w:p w14:paraId="240B04E7" w14:textId="77777777" w:rsidR="002D04BE" w:rsidRDefault="002D04BE" w:rsidP="002D04BE">
      <w:pPr>
        <w:pStyle w:val="Heading1"/>
        <w:pBdr>
          <w:bottom w:val="single" w:sz="8" w:space="2" w:color="2E75B6"/>
        </w:pBdr>
        <w:rPr>
          <w:b w:val="0"/>
          <w:bCs w:val="0"/>
          <w:color w:val="1A1A1A"/>
          <w:sz w:val="22"/>
          <w:szCs w:val="22"/>
          <w:lang w:val="en-US"/>
        </w:rPr>
      </w:pPr>
    </w:p>
    <w:p w14:paraId="55C7D487" w14:textId="77777777" w:rsidR="002D04BE" w:rsidRDefault="002D04BE" w:rsidP="002D04BE">
      <w:pPr>
        <w:pStyle w:val="Heading1"/>
        <w:pBdr>
          <w:bottom w:val="single" w:sz="8" w:space="2" w:color="2E75B6"/>
        </w:pBdr>
        <w:rPr>
          <w:b w:val="0"/>
          <w:bCs w:val="0"/>
          <w:color w:val="1A1A1A"/>
          <w:sz w:val="22"/>
          <w:szCs w:val="22"/>
          <w:lang w:val="en-US"/>
        </w:rPr>
      </w:pPr>
    </w:p>
    <w:p w14:paraId="6E312B3D" w14:textId="77777777" w:rsidR="002D04BE" w:rsidRDefault="002D04BE" w:rsidP="002D04BE">
      <w:pPr>
        <w:pStyle w:val="Heading1"/>
        <w:pBdr>
          <w:bottom w:val="single" w:sz="8" w:space="2" w:color="2E75B6"/>
        </w:pBdr>
        <w:rPr>
          <w:b w:val="0"/>
          <w:bCs w:val="0"/>
          <w:color w:val="1A1A1A"/>
          <w:sz w:val="22"/>
          <w:szCs w:val="22"/>
          <w:lang w:val="en-US"/>
        </w:rPr>
      </w:pPr>
    </w:p>
    <w:p w14:paraId="6F54A816" w14:textId="77777777" w:rsidR="002D04BE" w:rsidRDefault="002D04BE" w:rsidP="002D04BE">
      <w:pPr>
        <w:pStyle w:val="Heading1"/>
        <w:pBdr>
          <w:bottom w:val="single" w:sz="8" w:space="2" w:color="2E75B6"/>
        </w:pBdr>
        <w:rPr>
          <w:b w:val="0"/>
          <w:bCs w:val="0"/>
          <w:color w:val="1A1A1A"/>
          <w:sz w:val="22"/>
          <w:szCs w:val="22"/>
          <w:lang w:val="en-US"/>
        </w:rPr>
      </w:pPr>
    </w:p>
    <w:p w14:paraId="1DC1479C" w14:textId="77777777" w:rsidR="002D04BE" w:rsidRDefault="002D04BE" w:rsidP="002D04BE">
      <w:pPr>
        <w:pStyle w:val="Heading1"/>
        <w:pBdr>
          <w:bottom w:val="single" w:sz="8" w:space="2" w:color="2E75B6"/>
        </w:pBdr>
        <w:rPr>
          <w:b w:val="0"/>
          <w:bCs w:val="0"/>
          <w:color w:val="1A1A1A"/>
          <w:sz w:val="22"/>
          <w:szCs w:val="22"/>
          <w:lang w:val="en-US"/>
        </w:rPr>
      </w:pPr>
    </w:p>
    <w:p w14:paraId="1AE4E9A4" w14:textId="77777777" w:rsidR="002D04BE" w:rsidRDefault="002D04BE" w:rsidP="002D04BE">
      <w:pPr>
        <w:pStyle w:val="Heading1"/>
        <w:pBdr>
          <w:bottom w:val="single" w:sz="8" w:space="2" w:color="2E75B6"/>
        </w:pBdr>
        <w:rPr>
          <w:b w:val="0"/>
          <w:bCs w:val="0"/>
          <w:color w:val="1A1A1A"/>
          <w:sz w:val="22"/>
          <w:szCs w:val="22"/>
          <w:lang w:val="en-US"/>
        </w:rPr>
      </w:pPr>
    </w:p>
    <w:p w14:paraId="5AE3F45F" w14:textId="77777777" w:rsidR="002D04BE" w:rsidRDefault="002D04BE" w:rsidP="002D04BE">
      <w:pPr>
        <w:pStyle w:val="Heading1"/>
        <w:pBdr>
          <w:bottom w:val="single" w:sz="8" w:space="2" w:color="2E75B6"/>
        </w:pBdr>
        <w:rPr>
          <w:b w:val="0"/>
          <w:bCs w:val="0"/>
          <w:color w:val="1A1A1A"/>
          <w:sz w:val="22"/>
          <w:szCs w:val="22"/>
          <w:lang w:val="en-US"/>
        </w:rPr>
      </w:pPr>
    </w:p>
    <w:p w14:paraId="7622B866" w14:textId="77777777" w:rsidR="002D04BE" w:rsidRDefault="002D04BE" w:rsidP="002D04BE">
      <w:pPr>
        <w:pStyle w:val="Heading1"/>
        <w:pBdr>
          <w:bottom w:val="single" w:sz="8" w:space="2" w:color="2E75B6"/>
        </w:pBdr>
        <w:rPr>
          <w:b w:val="0"/>
          <w:bCs w:val="0"/>
          <w:color w:val="1A1A1A"/>
          <w:sz w:val="22"/>
          <w:szCs w:val="22"/>
          <w:lang w:val="en-US"/>
        </w:rPr>
      </w:pPr>
    </w:p>
    <w:p w14:paraId="2D0923BB" w14:textId="77777777" w:rsidR="002D04BE" w:rsidRDefault="002D04BE" w:rsidP="002D04BE">
      <w:pPr>
        <w:pStyle w:val="Heading1"/>
        <w:pBdr>
          <w:bottom w:val="single" w:sz="8" w:space="2" w:color="2E75B6"/>
        </w:pBdr>
        <w:rPr>
          <w:b w:val="0"/>
          <w:bCs w:val="0"/>
          <w:color w:val="1A1A1A"/>
          <w:sz w:val="22"/>
          <w:szCs w:val="22"/>
          <w:lang w:val="en-US"/>
        </w:rPr>
      </w:pPr>
    </w:p>
    <w:p w14:paraId="52AC8E61" w14:textId="77777777" w:rsidR="002D04BE" w:rsidRDefault="002D04BE" w:rsidP="002D04BE">
      <w:pPr>
        <w:pStyle w:val="Heading1"/>
        <w:pBdr>
          <w:bottom w:val="single" w:sz="8" w:space="2" w:color="2E75B6"/>
        </w:pBdr>
        <w:rPr>
          <w:b w:val="0"/>
          <w:bCs w:val="0"/>
          <w:color w:val="1A1A1A"/>
          <w:sz w:val="22"/>
          <w:szCs w:val="22"/>
          <w:lang w:val="en-US"/>
        </w:rPr>
      </w:pPr>
    </w:p>
    <w:p w14:paraId="40DF0A16" w14:textId="77777777" w:rsidR="002D04BE" w:rsidRDefault="002D04BE" w:rsidP="002D04BE">
      <w:pPr>
        <w:pStyle w:val="Heading1"/>
        <w:pBdr>
          <w:bottom w:val="single" w:sz="8" w:space="2" w:color="2E75B6"/>
        </w:pBdr>
        <w:rPr>
          <w:b w:val="0"/>
          <w:bCs w:val="0"/>
          <w:color w:val="1A1A1A"/>
          <w:sz w:val="22"/>
          <w:szCs w:val="22"/>
          <w:lang w:val="en-US"/>
        </w:rPr>
      </w:pPr>
    </w:p>
    <w:p w14:paraId="4792C895" w14:textId="77777777" w:rsidR="002D04BE" w:rsidRDefault="002D04BE" w:rsidP="002D04BE">
      <w:pPr>
        <w:pStyle w:val="Heading1"/>
        <w:pBdr>
          <w:bottom w:val="single" w:sz="8" w:space="2" w:color="2E75B6"/>
        </w:pBdr>
        <w:rPr>
          <w:b w:val="0"/>
          <w:bCs w:val="0"/>
          <w:color w:val="1A1A1A"/>
          <w:sz w:val="22"/>
          <w:szCs w:val="22"/>
          <w:lang w:val="en-US"/>
        </w:rPr>
      </w:pPr>
    </w:p>
    <w:p w14:paraId="6525C6C1" w14:textId="77777777" w:rsidR="002D04BE" w:rsidRDefault="002D04BE" w:rsidP="005D06AE">
      <w:pPr>
        <w:pStyle w:val="Heading1"/>
        <w:pBdr>
          <w:bottom w:val="single" w:sz="8" w:space="2" w:color="2E75B6"/>
        </w:pBdr>
        <w:jc w:val="both"/>
      </w:pPr>
      <w:bookmarkStart w:id="41" w:name="_Toc227618184"/>
      <w:r>
        <w:t>14. Ethical Considerations</w:t>
      </w:r>
      <w:bookmarkEnd w:id="41"/>
    </w:p>
    <w:p w14:paraId="7546D704" w14:textId="77777777" w:rsidR="002D04BE" w:rsidRDefault="002D04BE" w:rsidP="005D06AE">
      <w:pPr>
        <w:pStyle w:val="Heading2"/>
        <w:jc w:val="both"/>
      </w:pPr>
      <w:bookmarkStart w:id="42" w:name="_Toc227618185"/>
      <w:r>
        <w:t>14.1  Data Privacy</w:t>
      </w:r>
      <w:bookmarkEnd w:id="42"/>
    </w:p>
    <w:p w14:paraId="39B3ACCA" w14:textId="77777777" w:rsidR="002D04BE" w:rsidRDefault="002D04BE" w:rsidP="005D06AE">
      <w:pPr>
        <w:spacing w:after="140" w:line="340" w:lineRule="auto"/>
        <w:jc w:val="both"/>
      </w:pPr>
      <w:r>
        <w:rPr>
          <w:rFonts w:cs="Arial"/>
          <w:color w:val="1A1A1A"/>
        </w:rPr>
        <w:t>EduGuard handles sensitive student academic and financial data. The following design decisions ensure responsible data handling:</w:t>
      </w:r>
    </w:p>
    <w:p w14:paraId="3CF89048" w14:textId="77777777" w:rsidR="002D04BE" w:rsidRDefault="002D04BE" w:rsidP="005D06AE">
      <w:pPr>
        <w:pStyle w:val="ListParagraph"/>
        <w:numPr>
          <w:ilvl w:val="0"/>
          <w:numId w:val="2"/>
        </w:numPr>
        <w:spacing w:after="80" w:line="320" w:lineRule="auto"/>
        <w:jc w:val="both"/>
      </w:pPr>
      <w:r>
        <w:rPr>
          <w:color w:val="1A1A1A"/>
        </w:rPr>
        <w:t>No personally identifiable information is stored by the application — uploaded CSVs are processed in memory and not persisted to disk or any external database</w:t>
      </w:r>
    </w:p>
    <w:p w14:paraId="26C3FE43" w14:textId="77777777" w:rsidR="002D04BE" w:rsidRDefault="002D04BE" w:rsidP="005D06AE">
      <w:pPr>
        <w:pStyle w:val="ListParagraph"/>
        <w:numPr>
          <w:ilvl w:val="0"/>
          <w:numId w:val="2"/>
        </w:numPr>
        <w:spacing w:after="80" w:line="320" w:lineRule="auto"/>
        <w:jc w:val="both"/>
      </w:pPr>
      <w:r>
        <w:rPr>
          <w:color w:val="1A1A1A"/>
        </w:rPr>
        <w:t>In production deployment, the system would require compliance with DIU's data governance policies and the applicable provisions of Bangladesh's Digital Security Act</w:t>
      </w:r>
    </w:p>
    <w:p w14:paraId="47FE1D97" w14:textId="77777777" w:rsidR="002D04BE" w:rsidRDefault="002D04BE" w:rsidP="005D06AE">
      <w:pPr>
        <w:pStyle w:val="ListParagraph"/>
        <w:numPr>
          <w:ilvl w:val="0"/>
          <w:numId w:val="2"/>
        </w:numPr>
        <w:spacing w:after="80" w:line="320" w:lineRule="auto"/>
        <w:jc w:val="both"/>
      </w:pPr>
      <w:r>
        <w:rPr>
          <w:color w:val="1A1A1A"/>
        </w:rPr>
        <w:t>The demo dataset used in the competition contains no real student data — it is a publicly available research dataset with no identifying information</w:t>
      </w:r>
    </w:p>
    <w:p w14:paraId="7AC20E1B" w14:textId="77777777" w:rsidR="002D04BE" w:rsidRDefault="002D04BE" w:rsidP="005D06AE">
      <w:pPr>
        <w:spacing w:after="80" w:line="340" w:lineRule="auto"/>
        <w:jc w:val="both"/>
      </w:pPr>
    </w:p>
    <w:p w14:paraId="01A4235D" w14:textId="77777777" w:rsidR="002D04BE" w:rsidRDefault="002D04BE" w:rsidP="005D06AE">
      <w:pPr>
        <w:pStyle w:val="Heading2"/>
        <w:jc w:val="both"/>
      </w:pPr>
      <w:bookmarkStart w:id="43" w:name="_Toc227618186"/>
      <w:r>
        <w:t>14.2  Fairness &amp; Bias</w:t>
      </w:r>
      <w:bookmarkEnd w:id="43"/>
    </w:p>
    <w:p w14:paraId="10ED5C83" w14:textId="77777777" w:rsidR="002D04BE" w:rsidRDefault="002D04BE" w:rsidP="005D06AE">
      <w:pPr>
        <w:spacing w:after="140" w:line="340" w:lineRule="auto"/>
        <w:jc w:val="both"/>
      </w:pPr>
      <w:r>
        <w:rPr>
          <w:rFonts w:cs="Arial"/>
          <w:color w:val="1A1A1A"/>
        </w:rPr>
        <w:t>Predictive systems applied to human subjects carry an inherent risk of perpetuating or amplifying existing inequalities. EduGuard mitigates this risk through:</w:t>
      </w:r>
    </w:p>
    <w:p w14:paraId="7D02CA21" w14:textId="77777777" w:rsidR="002D04BE" w:rsidRDefault="002D04BE" w:rsidP="005D06AE">
      <w:pPr>
        <w:pStyle w:val="ListParagraph"/>
        <w:numPr>
          <w:ilvl w:val="0"/>
          <w:numId w:val="2"/>
        </w:numPr>
        <w:spacing w:after="80" w:line="320" w:lineRule="auto"/>
        <w:jc w:val="both"/>
      </w:pPr>
      <w:r>
        <w:rPr>
          <w:color w:val="1A1A1A"/>
        </w:rPr>
        <w:t>Fairness monitoring: Model performance metrics (accuracy, recall) will be evaluated separately across demographic subgroups (gender, scholarship status) to detect disparate impact</w:t>
      </w:r>
    </w:p>
    <w:p w14:paraId="6F1156B3" w14:textId="77777777" w:rsidR="002D04BE" w:rsidRDefault="002D04BE" w:rsidP="005D06AE">
      <w:pPr>
        <w:pStyle w:val="ListParagraph"/>
        <w:numPr>
          <w:ilvl w:val="0"/>
          <w:numId w:val="2"/>
        </w:numPr>
        <w:spacing w:after="80" w:line="320" w:lineRule="auto"/>
        <w:jc w:val="both"/>
      </w:pPr>
      <w:r>
        <w:rPr>
          <w:color w:val="1A1A1A"/>
        </w:rPr>
        <w:t>Human-in-the-loop design: The system generates suggestions for advisors; it does not automate decisions. Every intervention is human-approved before being communicated to a student</w:t>
      </w:r>
    </w:p>
    <w:p w14:paraId="0737F91B" w14:textId="77777777" w:rsidR="002D04BE" w:rsidRDefault="002D04BE" w:rsidP="005D06AE">
      <w:pPr>
        <w:pStyle w:val="ListParagraph"/>
        <w:numPr>
          <w:ilvl w:val="0"/>
          <w:numId w:val="2"/>
        </w:numPr>
        <w:spacing w:after="80" w:line="340" w:lineRule="auto"/>
        <w:jc w:val="both"/>
      </w:pPr>
      <w:r w:rsidRPr="00CF586A">
        <w:rPr>
          <w:color w:val="1A1A1A"/>
        </w:rPr>
        <w:t>Constructive framing: The system does not expose raw risk scores to students; all outputs are presented to advisors in a constructive, non-stigmatising manner.</w:t>
      </w:r>
    </w:p>
    <w:p w14:paraId="095C3FD4" w14:textId="77777777" w:rsidR="002D04BE" w:rsidRDefault="002D04BE" w:rsidP="005D06AE">
      <w:pPr>
        <w:pStyle w:val="Heading2"/>
        <w:jc w:val="both"/>
      </w:pPr>
      <w:bookmarkStart w:id="44" w:name="_Toc227618187"/>
      <w:r>
        <w:t>14.3  Transparency</w:t>
      </w:r>
      <w:bookmarkEnd w:id="44"/>
    </w:p>
    <w:p w14:paraId="33095247" w14:textId="77777777" w:rsidR="002D04BE" w:rsidRDefault="002D04BE" w:rsidP="005D06AE">
      <w:pPr>
        <w:spacing w:after="140" w:line="340" w:lineRule="auto"/>
        <w:jc w:val="both"/>
      </w:pPr>
      <w:r>
        <w:rPr>
          <w:rFonts w:cs="Arial"/>
          <w:color w:val="1A1A1A"/>
        </w:rPr>
        <w:t>Every risk score produced by EduGuard is accompanied by an explanation of what drove it. This is not merely a user-experience feature — it is an ethical commitment. A system that classifies students as 'high risk' without explanation is not accountable. EduGuard's SHAP integration makes the model's reasoning auditable by advisors, administrators, and — where appropriate — the students themselves.</w:t>
      </w:r>
    </w:p>
    <w:p w14:paraId="07A6325B" w14:textId="77777777" w:rsidR="002D04BE" w:rsidRDefault="002D04BE" w:rsidP="005D06AE">
      <w:pPr>
        <w:spacing w:after="160" w:line="340" w:lineRule="auto"/>
        <w:jc w:val="both"/>
      </w:pPr>
      <w:r>
        <w:br w:type="page"/>
      </w:r>
    </w:p>
    <w:p w14:paraId="0DE68841" w14:textId="77777777" w:rsidR="002D04BE" w:rsidRDefault="002D04BE" w:rsidP="005D06AE">
      <w:pPr>
        <w:pStyle w:val="Heading1"/>
        <w:pBdr>
          <w:bottom w:val="single" w:sz="8" w:space="2" w:color="2E75B6"/>
        </w:pBdr>
        <w:jc w:val="both"/>
      </w:pPr>
      <w:bookmarkStart w:id="45" w:name="_Toc227618188"/>
      <w:r>
        <w:lastRenderedPageBreak/>
        <w:t>15. References</w:t>
      </w:r>
      <w:bookmarkEnd w:id="45"/>
    </w:p>
    <w:p w14:paraId="6005EC1F" w14:textId="77777777" w:rsidR="002D04BE" w:rsidRDefault="002D04BE" w:rsidP="005D06AE">
      <w:pPr>
        <w:spacing w:after="140" w:line="340" w:lineRule="auto"/>
        <w:jc w:val="both"/>
      </w:pPr>
      <w:r>
        <w:rPr>
          <w:rFonts w:cs="Arial"/>
          <w:color w:val="1A1A1A"/>
        </w:rPr>
        <w:t>The following sources informed the design, methodology, and feature choices of the EduGuard system:</w:t>
      </w:r>
    </w:p>
    <w:p w14:paraId="5E40382D" w14:textId="77777777" w:rsidR="002D04BE" w:rsidRDefault="002D04BE" w:rsidP="005D06AE">
      <w:pPr>
        <w:spacing w:after="60" w:line="340" w:lineRule="auto"/>
        <w:jc w:val="both"/>
      </w:pPr>
    </w:p>
    <w:p w14:paraId="60B80B29" w14:textId="77777777" w:rsidR="002D04BE" w:rsidRDefault="002D04BE" w:rsidP="005D06AE">
      <w:pPr>
        <w:pStyle w:val="ListParagraph"/>
        <w:numPr>
          <w:ilvl w:val="0"/>
          <w:numId w:val="2"/>
        </w:numPr>
        <w:spacing w:after="80" w:line="320" w:lineRule="auto"/>
        <w:jc w:val="both"/>
      </w:pPr>
      <w:r>
        <w:rPr>
          <w:color w:val="1A1A1A"/>
        </w:rPr>
        <w:t>Martins, M. V., Tolledo, D., Machado, J., Baptista, L. M. T., &amp; Realinho, V. (2021). Early prediction of student's performance in higher education: A case study. In Trends and Applications in Information Systems and Technologies (pp. 166–175). Springer, Cham.</w:t>
      </w:r>
    </w:p>
    <w:p w14:paraId="0F91048E" w14:textId="77777777" w:rsidR="002D04BE" w:rsidRDefault="002D04BE" w:rsidP="005D06AE">
      <w:pPr>
        <w:pStyle w:val="ListParagraph"/>
        <w:numPr>
          <w:ilvl w:val="0"/>
          <w:numId w:val="2"/>
        </w:numPr>
        <w:spacing w:after="80" w:line="320" w:lineRule="auto"/>
        <w:jc w:val="both"/>
      </w:pPr>
      <w:r>
        <w:rPr>
          <w:color w:val="1A1A1A"/>
        </w:rPr>
        <w:t>Predict Students' Dropout and Academic Success — UCI Machine Learning Repository. Available at: https://archive.ics.uci.edu/dataset/697/predict+students+dropout+and+academic+success</w:t>
      </w:r>
    </w:p>
    <w:p w14:paraId="49687B33" w14:textId="77777777" w:rsidR="002D04BE" w:rsidRDefault="002D04BE" w:rsidP="005D06AE">
      <w:pPr>
        <w:pStyle w:val="ListParagraph"/>
        <w:numPr>
          <w:ilvl w:val="0"/>
          <w:numId w:val="2"/>
        </w:numPr>
        <w:spacing w:after="80" w:line="320" w:lineRule="auto"/>
        <w:jc w:val="both"/>
      </w:pPr>
      <w:r>
        <w:rPr>
          <w:color w:val="1A1A1A"/>
        </w:rPr>
        <w:t>Kaggle dataset mirror: https://www.kaggle.com/datasets/thedevastator/higher-education-predictors-of-student-retention</w:t>
      </w:r>
    </w:p>
    <w:p w14:paraId="484B3589" w14:textId="77777777" w:rsidR="002D04BE" w:rsidRDefault="002D04BE" w:rsidP="005D06AE">
      <w:pPr>
        <w:pStyle w:val="ListParagraph"/>
        <w:numPr>
          <w:ilvl w:val="0"/>
          <w:numId w:val="2"/>
        </w:numPr>
        <w:spacing w:after="80" w:line="320" w:lineRule="auto"/>
        <w:jc w:val="both"/>
      </w:pPr>
      <w:r>
        <w:rPr>
          <w:color w:val="1A1A1A"/>
        </w:rPr>
        <w:t>Lundberg, S. M., &amp; Lee, S. I. (2017). A unified approach to interpreting model predictions. Advances in Neural Information Processing Systems, 30.</w:t>
      </w:r>
    </w:p>
    <w:p w14:paraId="085192BA" w14:textId="77777777" w:rsidR="002D04BE" w:rsidRDefault="002D04BE" w:rsidP="005D06AE">
      <w:pPr>
        <w:pStyle w:val="ListParagraph"/>
        <w:numPr>
          <w:ilvl w:val="0"/>
          <w:numId w:val="2"/>
        </w:numPr>
        <w:spacing w:after="80" w:line="320" w:lineRule="auto"/>
        <w:jc w:val="both"/>
      </w:pPr>
      <w:r>
        <w:rPr>
          <w:color w:val="1A1A1A"/>
        </w:rPr>
        <w:t>SHAP Documentation. Available at: https://shap.readthedocs.io/en/latest/</w:t>
      </w:r>
    </w:p>
    <w:p w14:paraId="3C76A7C3" w14:textId="77777777" w:rsidR="002D04BE" w:rsidRDefault="002D04BE" w:rsidP="005D06AE">
      <w:pPr>
        <w:pStyle w:val="ListParagraph"/>
        <w:numPr>
          <w:ilvl w:val="0"/>
          <w:numId w:val="2"/>
        </w:numPr>
        <w:spacing w:after="80" w:line="320" w:lineRule="auto"/>
        <w:jc w:val="both"/>
      </w:pPr>
      <w:r>
        <w:rPr>
          <w:color w:val="1A1A1A"/>
        </w:rPr>
        <w:t>scikit-learn: Machine Learning in Python. Pedregosa et al., JMLR 12, pp. 2825–2830, 2011. Available at: https://scikit-learn.org/</w:t>
      </w:r>
    </w:p>
    <w:p w14:paraId="2F0EB48A" w14:textId="77777777" w:rsidR="002D04BE" w:rsidRDefault="002D04BE" w:rsidP="005D06AE">
      <w:pPr>
        <w:pStyle w:val="ListParagraph"/>
        <w:numPr>
          <w:ilvl w:val="0"/>
          <w:numId w:val="2"/>
        </w:numPr>
        <w:spacing w:after="80" w:line="320" w:lineRule="auto"/>
        <w:jc w:val="both"/>
      </w:pPr>
      <w:r>
        <w:rPr>
          <w:color w:val="1A1A1A"/>
        </w:rPr>
        <w:t>Streamlit Documentation. Available at: https://docs.streamlit.io/</w:t>
      </w:r>
    </w:p>
    <w:p w14:paraId="6230DDA9" w14:textId="77777777" w:rsidR="002D04BE" w:rsidRDefault="002D04BE" w:rsidP="005D06AE">
      <w:pPr>
        <w:pStyle w:val="ListParagraph"/>
        <w:numPr>
          <w:ilvl w:val="0"/>
          <w:numId w:val="2"/>
        </w:numPr>
        <w:spacing w:after="80" w:line="320" w:lineRule="auto"/>
        <w:jc w:val="both"/>
      </w:pPr>
      <w:r>
        <w:rPr>
          <w:color w:val="1A1A1A"/>
        </w:rPr>
        <w:t>University Grants Commission of Bangladesh — Annual Report 2022. Available at: https://www.ugc.gov.bd/</w:t>
      </w:r>
    </w:p>
    <w:p w14:paraId="07B479D5" w14:textId="77777777" w:rsidR="002D04BE" w:rsidRDefault="002D04BE" w:rsidP="005D06AE">
      <w:pPr>
        <w:pStyle w:val="ListParagraph"/>
        <w:numPr>
          <w:ilvl w:val="0"/>
          <w:numId w:val="2"/>
        </w:numPr>
        <w:spacing w:after="80" w:line="320" w:lineRule="auto"/>
        <w:jc w:val="both"/>
      </w:pPr>
      <w:r>
        <w:rPr>
          <w:color w:val="1A1A1A"/>
        </w:rPr>
        <w:t>Delen, D. (2010). A comparative analysis of machine learning techniques for student retention management. Decision Support Systems, 49(4), 498–506.</w:t>
      </w:r>
    </w:p>
    <w:p w14:paraId="31B2A743" w14:textId="77777777" w:rsidR="002D04BE" w:rsidRDefault="002D04BE" w:rsidP="005D06AE">
      <w:pPr>
        <w:pStyle w:val="ListParagraph"/>
        <w:numPr>
          <w:ilvl w:val="0"/>
          <w:numId w:val="2"/>
        </w:numPr>
        <w:spacing w:after="80" w:line="320" w:lineRule="auto"/>
        <w:jc w:val="both"/>
      </w:pPr>
      <w:r>
        <w:rPr>
          <w:color w:val="1A1A1A"/>
        </w:rPr>
        <w:t>Daffodil International University — Department of CIS. Available at: https://diu.edu.bd/cis</w:t>
      </w:r>
    </w:p>
    <w:p w14:paraId="2DC788BD" w14:textId="77777777" w:rsidR="002D04BE" w:rsidRDefault="002D04BE" w:rsidP="002D04BE">
      <w:pPr>
        <w:spacing w:after="200" w:line="340" w:lineRule="auto"/>
      </w:pPr>
    </w:p>
    <w:p w14:paraId="5AD57481" w14:textId="77777777" w:rsidR="002D04BE" w:rsidRDefault="002D04BE" w:rsidP="002D04BE">
      <w:pPr>
        <w:pBdr>
          <w:top w:val="single" w:sz="4" w:space="2" w:color="D3D1C7"/>
        </w:pBdr>
        <w:spacing w:before="240"/>
        <w:jc w:val="center"/>
      </w:pPr>
      <w:r>
        <w:rPr>
          <w:rFonts w:cs="Arial"/>
          <w:color w:val="444441"/>
          <w:sz w:val="17"/>
          <w:szCs w:val="17"/>
        </w:rPr>
        <w:t>EduGuard · DIU AI Project Competition 2026 · Department of CIS, Daffodil International University · April 2026</w:t>
      </w:r>
    </w:p>
    <w:p w14:paraId="57BA7DBD" w14:textId="004D9EEA" w:rsidR="00F45D38" w:rsidRDefault="00F45D38" w:rsidP="002D04BE">
      <w:pPr>
        <w:pStyle w:val="Heading1"/>
        <w:pBdr>
          <w:bottom w:val="single" w:sz="8" w:space="2" w:color="2E75B6"/>
        </w:pBdr>
      </w:pPr>
    </w:p>
    <w:sectPr w:rsidR="00F45D38">
      <w:headerReference w:type="default" r:id="rId9"/>
      <w:footerReference w:type="default" r:id="rId10"/>
      <w:pgSz w:w="11906" w:h="16838"/>
      <w:pgMar w:top="1080" w:right="108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15F2" w14:textId="77777777" w:rsidR="009C6DB6" w:rsidRDefault="009C6DB6">
      <w:r>
        <w:separator/>
      </w:r>
    </w:p>
  </w:endnote>
  <w:endnote w:type="continuationSeparator" w:id="0">
    <w:p w14:paraId="55CE1075" w14:textId="77777777" w:rsidR="009C6DB6" w:rsidRDefault="009C6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9785" w14:textId="77777777" w:rsidR="00F45D38" w:rsidRDefault="00000000">
    <w:pPr>
      <w:pBdr>
        <w:top w:val="single" w:sz="4" w:space="2" w:color="D3D1C7"/>
      </w:pBdr>
      <w:tabs>
        <w:tab w:val="right" w:pos="9026"/>
      </w:tabs>
      <w:spacing w:before="80"/>
    </w:pPr>
    <w:r>
      <w:rPr>
        <w:rFonts w:cs="Arial"/>
        <w:color w:val="444441"/>
        <w:sz w:val="17"/>
        <w:szCs w:val="17"/>
      </w:rPr>
      <w:t>Department of CIS, Daffodil International University  ·  Confidential Proposal</w:t>
    </w:r>
    <w:r>
      <w:rPr>
        <w:rFonts w:cs="Arial"/>
        <w:color w:val="444441"/>
        <w:sz w:val="17"/>
        <w:szCs w:val="17"/>
      </w:rPr>
      <w:tab/>
      <w:t>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4225B" w14:textId="77777777" w:rsidR="009C6DB6" w:rsidRDefault="009C6DB6">
      <w:r>
        <w:separator/>
      </w:r>
    </w:p>
  </w:footnote>
  <w:footnote w:type="continuationSeparator" w:id="0">
    <w:p w14:paraId="1745E0D6" w14:textId="77777777" w:rsidR="009C6DB6" w:rsidRDefault="009C6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1618" w14:textId="77777777" w:rsidR="00F45D38" w:rsidRDefault="00000000">
    <w:pPr>
      <w:pBdr>
        <w:bottom w:val="single" w:sz="8" w:space="2" w:color="2E75B6"/>
      </w:pBdr>
      <w:tabs>
        <w:tab w:val="right" w:pos="9026"/>
      </w:tabs>
    </w:pPr>
    <w:r>
      <w:rPr>
        <w:rFonts w:cs="Arial"/>
        <w:b/>
        <w:bCs/>
        <w:color w:val="0D2D6B"/>
        <w:sz w:val="18"/>
        <w:szCs w:val="18"/>
      </w:rPr>
      <w:t>EduGuard — Student Dropout Risk Prediction System</w:t>
    </w:r>
    <w:r>
      <w:rPr>
        <w:rFonts w:cs="Arial"/>
        <w:color w:val="444441"/>
        <w:sz w:val="18"/>
        <w:szCs w:val="18"/>
      </w:rPr>
      <w:tab/>
      <w:t>DIU AI Project Competition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BA5"/>
    <w:multiLevelType w:val="hybridMultilevel"/>
    <w:tmpl w:val="D1961736"/>
    <w:lvl w:ilvl="0" w:tplc="E2020B7A">
      <w:start w:val="1"/>
      <w:numFmt w:val="decimal"/>
      <w:lvlText w:val="%1."/>
      <w:lvlJc w:val="left"/>
      <w:pPr>
        <w:ind w:left="1440" w:hanging="360"/>
      </w:pPr>
    </w:lvl>
    <w:lvl w:ilvl="1" w:tplc="A5B45510">
      <w:start w:val="1"/>
      <w:numFmt w:val="decimal"/>
      <w:lvlText w:val="%2."/>
      <w:lvlJc w:val="left"/>
      <w:pPr>
        <w:ind w:left="1440" w:hanging="360"/>
      </w:pPr>
    </w:lvl>
    <w:lvl w:ilvl="2" w:tplc="C5AA9774">
      <w:start w:val="1"/>
      <w:numFmt w:val="decimal"/>
      <w:lvlText w:val="%3."/>
      <w:lvlJc w:val="left"/>
      <w:pPr>
        <w:ind w:left="1440" w:hanging="360"/>
      </w:pPr>
    </w:lvl>
    <w:lvl w:ilvl="3" w:tplc="A8AA32E8">
      <w:start w:val="1"/>
      <w:numFmt w:val="decimal"/>
      <w:lvlText w:val="%4."/>
      <w:lvlJc w:val="left"/>
      <w:pPr>
        <w:ind w:left="1440" w:hanging="360"/>
      </w:pPr>
    </w:lvl>
    <w:lvl w:ilvl="4" w:tplc="5D10A140">
      <w:start w:val="1"/>
      <w:numFmt w:val="decimal"/>
      <w:lvlText w:val="%5."/>
      <w:lvlJc w:val="left"/>
      <w:pPr>
        <w:ind w:left="1440" w:hanging="360"/>
      </w:pPr>
    </w:lvl>
    <w:lvl w:ilvl="5" w:tplc="A34C3A34">
      <w:start w:val="1"/>
      <w:numFmt w:val="decimal"/>
      <w:lvlText w:val="%6."/>
      <w:lvlJc w:val="left"/>
      <w:pPr>
        <w:ind w:left="1440" w:hanging="360"/>
      </w:pPr>
    </w:lvl>
    <w:lvl w:ilvl="6" w:tplc="3BE2CC52">
      <w:start w:val="1"/>
      <w:numFmt w:val="decimal"/>
      <w:lvlText w:val="%7."/>
      <w:lvlJc w:val="left"/>
      <w:pPr>
        <w:ind w:left="1440" w:hanging="360"/>
      </w:pPr>
    </w:lvl>
    <w:lvl w:ilvl="7" w:tplc="174AC480">
      <w:start w:val="1"/>
      <w:numFmt w:val="decimal"/>
      <w:lvlText w:val="%8."/>
      <w:lvlJc w:val="left"/>
      <w:pPr>
        <w:ind w:left="1440" w:hanging="360"/>
      </w:pPr>
    </w:lvl>
    <w:lvl w:ilvl="8" w:tplc="EEEC896A">
      <w:start w:val="1"/>
      <w:numFmt w:val="decimal"/>
      <w:lvlText w:val="%9."/>
      <w:lvlJc w:val="left"/>
      <w:pPr>
        <w:ind w:left="1440" w:hanging="360"/>
      </w:pPr>
    </w:lvl>
  </w:abstractNum>
  <w:abstractNum w:abstractNumId="1" w15:restartNumberingAfterBreak="0">
    <w:nsid w:val="09D15B37"/>
    <w:multiLevelType w:val="hybridMultilevel"/>
    <w:tmpl w:val="0958BD9C"/>
    <w:lvl w:ilvl="0" w:tplc="9218238C">
      <w:start w:val="1"/>
      <w:numFmt w:val="bullet"/>
      <w:lvlText w:val="◦"/>
      <w:lvlJc w:val="left"/>
      <w:pPr>
        <w:ind w:left="1080" w:hanging="360"/>
      </w:pPr>
    </w:lvl>
    <w:lvl w:ilvl="1" w:tplc="210C4712">
      <w:numFmt w:val="decimal"/>
      <w:lvlText w:val=""/>
      <w:lvlJc w:val="left"/>
    </w:lvl>
    <w:lvl w:ilvl="2" w:tplc="DC3A57A2">
      <w:numFmt w:val="decimal"/>
      <w:lvlText w:val=""/>
      <w:lvlJc w:val="left"/>
    </w:lvl>
    <w:lvl w:ilvl="3" w:tplc="74F65F62">
      <w:numFmt w:val="decimal"/>
      <w:lvlText w:val=""/>
      <w:lvlJc w:val="left"/>
    </w:lvl>
    <w:lvl w:ilvl="4" w:tplc="8E584B2A">
      <w:numFmt w:val="decimal"/>
      <w:lvlText w:val=""/>
      <w:lvlJc w:val="left"/>
    </w:lvl>
    <w:lvl w:ilvl="5" w:tplc="E5CE8C6E">
      <w:numFmt w:val="decimal"/>
      <w:lvlText w:val=""/>
      <w:lvlJc w:val="left"/>
    </w:lvl>
    <w:lvl w:ilvl="6" w:tplc="BAACCE24">
      <w:numFmt w:val="decimal"/>
      <w:lvlText w:val=""/>
      <w:lvlJc w:val="left"/>
    </w:lvl>
    <w:lvl w:ilvl="7" w:tplc="F76A3336">
      <w:numFmt w:val="decimal"/>
      <w:lvlText w:val=""/>
      <w:lvlJc w:val="left"/>
    </w:lvl>
    <w:lvl w:ilvl="8" w:tplc="2DC2ECC4">
      <w:numFmt w:val="decimal"/>
      <w:lvlText w:val=""/>
      <w:lvlJc w:val="left"/>
    </w:lvl>
  </w:abstractNum>
  <w:abstractNum w:abstractNumId="2" w15:restartNumberingAfterBreak="0">
    <w:nsid w:val="0B944F90"/>
    <w:multiLevelType w:val="hybridMultilevel"/>
    <w:tmpl w:val="2088561C"/>
    <w:lvl w:ilvl="0" w:tplc="E9A884AA">
      <w:start w:val="1"/>
      <w:numFmt w:val="decimal"/>
      <w:lvlText w:val="%1."/>
      <w:lvlJc w:val="left"/>
      <w:pPr>
        <w:ind w:left="720" w:hanging="360"/>
      </w:pPr>
    </w:lvl>
    <w:lvl w:ilvl="1" w:tplc="EECA6952">
      <w:numFmt w:val="decimal"/>
      <w:lvlText w:val=""/>
      <w:lvlJc w:val="left"/>
    </w:lvl>
    <w:lvl w:ilvl="2" w:tplc="0FFC82A0">
      <w:numFmt w:val="decimal"/>
      <w:lvlText w:val=""/>
      <w:lvlJc w:val="left"/>
    </w:lvl>
    <w:lvl w:ilvl="3" w:tplc="D78256C4">
      <w:numFmt w:val="decimal"/>
      <w:lvlText w:val=""/>
      <w:lvlJc w:val="left"/>
    </w:lvl>
    <w:lvl w:ilvl="4" w:tplc="35346090">
      <w:numFmt w:val="decimal"/>
      <w:lvlText w:val=""/>
      <w:lvlJc w:val="left"/>
    </w:lvl>
    <w:lvl w:ilvl="5" w:tplc="089C828C">
      <w:numFmt w:val="decimal"/>
      <w:lvlText w:val=""/>
      <w:lvlJc w:val="left"/>
    </w:lvl>
    <w:lvl w:ilvl="6" w:tplc="A0D8F74E">
      <w:numFmt w:val="decimal"/>
      <w:lvlText w:val=""/>
      <w:lvlJc w:val="left"/>
    </w:lvl>
    <w:lvl w:ilvl="7" w:tplc="FB569618">
      <w:numFmt w:val="decimal"/>
      <w:lvlText w:val=""/>
      <w:lvlJc w:val="left"/>
    </w:lvl>
    <w:lvl w:ilvl="8" w:tplc="8CF4CE16">
      <w:numFmt w:val="decimal"/>
      <w:lvlText w:val=""/>
      <w:lvlJc w:val="left"/>
    </w:lvl>
  </w:abstractNum>
  <w:abstractNum w:abstractNumId="3" w15:restartNumberingAfterBreak="0">
    <w:nsid w:val="15D9482D"/>
    <w:multiLevelType w:val="hybridMultilevel"/>
    <w:tmpl w:val="333AA508"/>
    <w:lvl w:ilvl="0" w:tplc="8E76BD9C">
      <w:start w:val="1"/>
      <w:numFmt w:val="bullet"/>
      <w:lvlText w:val="•"/>
      <w:lvlJc w:val="left"/>
      <w:pPr>
        <w:ind w:left="720" w:hanging="360"/>
      </w:pPr>
    </w:lvl>
    <w:lvl w:ilvl="1" w:tplc="A20E658E">
      <w:numFmt w:val="decimal"/>
      <w:lvlText w:val=""/>
      <w:lvlJc w:val="left"/>
    </w:lvl>
    <w:lvl w:ilvl="2" w:tplc="53CC3346">
      <w:numFmt w:val="decimal"/>
      <w:lvlText w:val=""/>
      <w:lvlJc w:val="left"/>
    </w:lvl>
    <w:lvl w:ilvl="3" w:tplc="68DC5BA0">
      <w:numFmt w:val="decimal"/>
      <w:lvlText w:val=""/>
      <w:lvlJc w:val="left"/>
    </w:lvl>
    <w:lvl w:ilvl="4" w:tplc="863054A2">
      <w:numFmt w:val="decimal"/>
      <w:lvlText w:val=""/>
      <w:lvlJc w:val="left"/>
    </w:lvl>
    <w:lvl w:ilvl="5" w:tplc="25A0DCA6">
      <w:numFmt w:val="decimal"/>
      <w:lvlText w:val=""/>
      <w:lvlJc w:val="left"/>
    </w:lvl>
    <w:lvl w:ilvl="6" w:tplc="8522CF86">
      <w:numFmt w:val="decimal"/>
      <w:lvlText w:val=""/>
      <w:lvlJc w:val="left"/>
    </w:lvl>
    <w:lvl w:ilvl="7" w:tplc="ED2C5E98">
      <w:numFmt w:val="decimal"/>
      <w:lvlText w:val=""/>
      <w:lvlJc w:val="left"/>
    </w:lvl>
    <w:lvl w:ilvl="8" w:tplc="61520352">
      <w:numFmt w:val="decimal"/>
      <w:lvlText w:val=""/>
      <w:lvlJc w:val="left"/>
    </w:lvl>
  </w:abstractNum>
  <w:abstractNum w:abstractNumId="4" w15:restartNumberingAfterBreak="0">
    <w:nsid w:val="1B303B18"/>
    <w:multiLevelType w:val="hybridMultilevel"/>
    <w:tmpl w:val="A3C41FEE"/>
    <w:lvl w:ilvl="0" w:tplc="36E8BEA4">
      <w:start w:val="1"/>
      <w:numFmt w:val="decimal"/>
      <w:lvlText w:val="%1."/>
      <w:lvlJc w:val="left"/>
      <w:pPr>
        <w:ind w:left="1440" w:hanging="360"/>
      </w:pPr>
    </w:lvl>
    <w:lvl w:ilvl="1" w:tplc="5128D1AA">
      <w:start w:val="1"/>
      <w:numFmt w:val="decimal"/>
      <w:lvlText w:val="%2."/>
      <w:lvlJc w:val="left"/>
      <w:pPr>
        <w:ind w:left="1440" w:hanging="360"/>
      </w:pPr>
    </w:lvl>
    <w:lvl w:ilvl="2" w:tplc="DEFACC38">
      <w:start w:val="1"/>
      <w:numFmt w:val="decimal"/>
      <w:lvlText w:val="%3."/>
      <w:lvlJc w:val="left"/>
      <w:pPr>
        <w:ind w:left="1440" w:hanging="360"/>
      </w:pPr>
    </w:lvl>
    <w:lvl w:ilvl="3" w:tplc="3F72499E">
      <w:start w:val="1"/>
      <w:numFmt w:val="decimal"/>
      <w:lvlText w:val="%4."/>
      <w:lvlJc w:val="left"/>
      <w:pPr>
        <w:ind w:left="1440" w:hanging="360"/>
      </w:pPr>
    </w:lvl>
    <w:lvl w:ilvl="4" w:tplc="8AF6A760">
      <w:start w:val="1"/>
      <w:numFmt w:val="decimal"/>
      <w:lvlText w:val="%5."/>
      <w:lvlJc w:val="left"/>
      <w:pPr>
        <w:ind w:left="1440" w:hanging="360"/>
      </w:pPr>
    </w:lvl>
    <w:lvl w:ilvl="5" w:tplc="8BB63D60">
      <w:start w:val="1"/>
      <w:numFmt w:val="decimal"/>
      <w:lvlText w:val="%6."/>
      <w:lvlJc w:val="left"/>
      <w:pPr>
        <w:ind w:left="1440" w:hanging="360"/>
      </w:pPr>
    </w:lvl>
    <w:lvl w:ilvl="6" w:tplc="116CC9BE">
      <w:start w:val="1"/>
      <w:numFmt w:val="decimal"/>
      <w:lvlText w:val="%7."/>
      <w:lvlJc w:val="left"/>
      <w:pPr>
        <w:ind w:left="1440" w:hanging="360"/>
      </w:pPr>
    </w:lvl>
    <w:lvl w:ilvl="7" w:tplc="24E6F6C0">
      <w:start w:val="1"/>
      <w:numFmt w:val="decimal"/>
      <w:lvlText w:val="%8."/>
      <w:lvlJc w:val="left"/>
      <w:pPr>
        <w:ind w:left="1440" w:hanging="360"/>
      </w:pPr>
    </w:lvl>
    <w:lvl w:ilvl="8" w:tplc="B4128D66">
      <w:start w:val="1"/>
      <w:numFmt w:val="decimal"/>
      <w:lvlText w:val="%9."/>
      <w:lvlJc w:val="left"/>
      <w:pPr>
        <w:ind w:left="1440" w:hanging="360"/>
      </w:pPr>
    </w:lvl>
  </w:abstractNum>
  <w:abstractNum w:abstractNumId="5" w15:restartNumberingAfterBreak="0">
    <w:nsid w:val="1BB40F5C"/>
    <w:multiLevelType w:val="hybridMultilevel"/>
    <w:tmpl w:val="D9449F2E"/>
    <w:lvl w:ilvl="0" w:tplc="4072B0A2">
      <w:start w:val="1"/>
      <w:numFmt w:val="decimal"/>
      <w:lvlText w:val="%1."/>
      <w:lvlJc w:val="left"/>
      <w:pPr>
        <w:ind w:left="1440" w:hanging="360"/>
      </w:pPr>
    </w:lvl>
    <w:lvl w:ilvl="1" w:tplc="D384EFFE">
      <w:start w:val="1"/>
      <w:numFmt w:val="decimal"/>
      <w:lvlText w:val="%2."/>
      <w:lvlJc w:val="left"/>
      <w:pPr>
        <w:ind w:left="1440" w:hanging="360"/>
      </w:pPr>
    </w:lvl>
    <w:lvl w:ilvl="2" w:tplc="6ABC1712">
      <w:start w:val="1"/>
      <w:numFmt w:val="decimal"/>
      <w:lvlText w:val="%3."/>
      <w:lvlJc w:val="left"/>
      <w:pPr>
        <w:ind w:left="1440" w:hanging="360"/>
      </w:pPr>
    </w:lvl>
    <w:lvl w:ilvl="3" w:tplc="79F4FBD2">
      <w:start w:val="1"/>
      <w:numFmt w:val="decimal"/>
      <w:lvlText w:val="%4."/>
      <w:lvlJc w:val="left"/>
      <w:pPr>
        <w:ind w:left="1440" w:hanging="360"/>
      </w:pPr>
    </w:lvl>
    <w:lvl w:ilvl="4" w:tplc="71368E6A">
      <w:start w:val="1"/>
      <w:numFmt w:val="decimal"/>
      <w:lvlText w:val="%5."/>
      <w:lvlJc w:val="left"/>
      <w:pPr>
        <w:ind w:left="1440" w:hanging="360"/>
      </w:pPr>
    </w:lvl>
    <w:lvl w:ilvl="5" w:tplc="2312CC48">
      <w:start w:val="1"/>
      <w:numFmt w:val="decimal"/>
      <w:lvlText w:val="%6."/>
      <w:lvlJc w:val="left"/>
      <w:pPr>
        <w:ind w:left="1440" w:hanging="360"/>
      </w:pPr>
    </w:lvl>
    <w:lvl w:ilvl="6" w:tplc="81A06CC2">
      <w:start w:val="1"/>
      <w:numFmt w:val="decimal"/>
      <w:lvlText w:val="%7."/>
      <w:lvlJc w:val="left"/>
      <w:pPr>
        <w:ind w:left="1440" w:hanging="360"/>
      </w:pPr>
    </w:lvl>
    <w:lvl w:ilvl="7" w:tplc="AEBCF3F8">
      <w:start w:val="1"/>
      <w:numFmt w:val="decimal"/>
      <w:lvlText w:val="%8."/>
      <w:lvlJc w:val="left"/>
      <w:pPr>
        <w:ind w:left="1440" w:hanging="360"/>
      </w:pPr>
    </w:lvl>
    <w:lvl w:ilvl="8" w:tplc="2A28C550">
      <w:start w:val="1"/>
      <w:numFmt w:val="decimal"/>
      <w:lvlText w:val="%9."/>
      <w:lvlJc w:val="left"/>
      <w:pPr>
        <w:ind w:left="1440" w:hanging="360"/>
      </w:pPr>
    </w:lvl>
  </w:abstractNum>
  <w:abstractNum w:abstractNumId="6" w15:restartNumberingAfterBreak="0">
    <w:nsid w:val="359C6248"/>
    <w:multiLevelType w:val="hybridMultilevel"/>
    <w:tmpl w:val="70DAF85C"/>
    <w:lvl w:ilvl="0" w:tplc="7A7C47D6">
      <w:start w:val="1"/>
      <w:numFmt w:val="decimal"/>
      <w:lvlText w:val="%1."/>
      <w:lvlJc w:val="left"/>
      <w:pPr>
        <w:ind w:left="1440" w:hanging="360"/>
      </w:pPr>
    </w:lvl>
    <w:lvl w:ilvl="1" w:tplc="4086C412">
      <w:start w:val="1"/>
      <w:numFmt w:val="decimal"/>
      <w:lvlText w:val="%2."/>
      <w:lvlJc w:val="left"/>
      <w:pPr>
        <w:ind w:left="1440" w:hanging="360"/>
      </w:pPr>
    </w:lvl>
    <w:lvl w:ilvl="2" w:tplc="6D886F60">
      <w:start w:val="1"/>
      <w:numFmt w:val="decimal"/>
      <w:lvlText w:val="%3."/>
      <w:lvlJc w:val="left"/>
      <w:pPr>
        <w:ind w:left="1440" w:hanging="360"/>
      </w:pPr>
    </w:lvl>
    <w:lvl w:ilvl="3" w:tplc="1B644B38">
      <w:start w:val="1"/>
      <w:numFmt w:val="decimal"/>
      <w:lvlText w:val="%4."/>
      <w:lvlJc w:val="left"/>
      <w:pPr>
        <w:ind w:left="1440" w:hanging="360"/>
      </w:pPr>
    </w:lvl>
    <w:lvl w:ilvl="4" w:tplc="271A9A2C">
      <w:start w:val="1"/>
      <w:numFmt w:val="decimal"/>
      <w:lvlText w:val="%5."/>
      <w:lvlJc w:val="left"/>
      <w:pPr>
        <w:ind w:left="1440" w:hanging="360"/>
      </w:pPr>
    </w:lvl>
    <w:lvl w:ilvl="5" w:tplc="1D28E152">
      <w:start w:val="1"/>
      <w:numFmt w:val="decimal"/>
      <w:lvlText w:val="%6."/>
      <w:lvlJc w:val="left"/>
      <w:pPr>
        <w:ind w:left="1440" w:hanging="360"/>
      </w:pPr>
    </w:lvl>
    <w:lvl w:ilvl="6" w:tplc="BBAE919C">
      <w:start w:val="1"/>
      <w:numFmt w:val="decimal"/>
      <w:lvlText w:val="%7."/>
      <w:lvlJc w:val="left"/>
      <w:pPr>
        <w:ind w:left="1440" w:hanging="360"/>
      </w:pPr>
    </w:lvl>
    <w:lvl w:ilvl="7" w:tplc="813AF280">
      <w:start w:val="1"/>
      <w:numFmt w:val="decimal"/>
      <w:lvlText w:val="%8."/>
      <w:lvlJc w:val="left"/>
      <w:pPr>
        <w:ind w:left="1440" w:hanging="360"/>
      </w:pPr>
    </w:lvl>
    <w:lvl w:ilvl="8" w:tplc="9C94593E">
      <w:start w:val="1"/>
      <w:numFmt w:val="decimal"/>
      <w:lvlText w:val="%9."/>
      <w:lvlJc w:val="left"/>
      <w:pPr>
        <w:ind w:left="1440" w:hanging="360"/>
      </w:pPr>
    </w:lvl>
  </w:abstractNum>
  <w:abstractNum w:abstractNumId="7" w15:restartNumberingAfterBreak="0">
    <w:nsid w:val="45A1631F"/>
    <w:multiLevelType w:val="hybridMultilevel"/>
    <w:tmpl w:val="F6E2C610"/>
    <w:lvl w:ilvl="0" w:tplc="F7482074">
      <w:start w:val="1"/>
      <w:numFmt w:val="bullet"/>
      <w:lvlText w:val="●"/>
      <w:lvlJc w:val="left"/>
      <w:pPr>
        <w:ind w:left="720" w:hanging="360"/>
      </w:pPr>
    </w:lvl>
    <w:lvl w:ilvl="1" w:tplc="686A20CE">
      <w:start w:val="1"/>
      <w:numFmt w:val="bullet"/>
      <w:lvlText w:val="○"/>
      <w:lvlJc w:val="left"/>
      <w:pPr>
        <w:ind w:left="1440" w:hanging="360"/>
      </w:pPr>
    </w:lvl>
    <w:lvl w:ilvl="2" w:tplc="FC6674C6">
      <w:start w:val="1"/>
      <w:numFmt w:val="bullet"/>
      <w:lvlText w:val="■"/>
      <w:lvlJc w:val="left"/>
      <w:pPr>
        <w:ind w:left="2160" w:hanging="360"/>
      </w:pPr>
    </w:lvl>
    <w:lvl w:ilvl="3" w:tplc="30D2482A">
      <w:start w:val="1"/>
      <w:numFmt w:val="bullet"/>
      <w:lvlText w:val="●"/>
      <w:lvlJc w:val="left"/>
      <w:pPr>
        <w:ind w:left="2880" w:hanging="360"/>
      </w:pPr>
    </w:lvl>
    <w:lvl w:ilvl="4" w:tplc="01567EEA">
      <w:start w:val="1"/>
      <w:numFmt w:val="bullet"/>
      <w:lvlText w:val="○"/>
      <w:lvlJc w:val="left"/>
      <w:pPr>
        <w:ind w:left="3600" w:hanging="360"/>
      </w:pPr>
    </w:lvl>
    <w:lvl w:ilvl="5" w:tplc="7F2ADE4A">
      <w:start w:val="1"/>
      <w:numFmt w:val="bullet"/>
      <w:lvlText w:val="■"/>
      <w:lvlJc w:val="left"/>
      <w:pPr>
        <w:ind w:left="4320" w:hanging="360"/>
      </w:pPr>
    </w:lvl>
    <w:lvl w:ilvl="6" w:tplc="7CFA05E4">
      <w:start w:val="1"/>
      <w:numFmt w:val="bullet"/>
      <w:lvlText w:val="●"/>
      <w:lvlJc w:val="left"/>
      <w:pPr>
        <w:ind w:left="5040" w:hanging="360"/>
      </w:pPr>
    </w:lvl>
    <w:lvl w:ilvl="7" w:tplc="7EBA1F22">
      <w:start w:val="1"/>
      <w:numFmt w:val="bullet"/>
      <w:lvlText w:val="●"/>
      <w:lvlJc w:val="left"/>
      <w:pPr>
        <w:ind w:left="5760" w:hanging="360"/>
      </w:pPr>
    </w:lvl>
    <w:lvl w:ilvl="8" w:tplc="C61A46D2">
      <w:start w:val="1"/>
      <w:numFmt w:val="bullet"/>
      <w:lvlText w:val="●"/>
      <w:lvlJc w:val="left"/>
      <w:pPr>
        <w:ind w:left="6480" w:hanging="360"/>
      </w:pPr>
    </w:lvl>
  </w:abstractNum>
  <w:abstractNum w:abstractNumId="8" w15:restartNumberingAfterBreak="0">
    <w:nsid w:val="595D7E00"/>
    <w:multiLevelType w:val="hybridMultilevel"/>
    <w:tmpl w:val="62503318"/>
    <w:lvl w:ilvl="0" w:tplc="B1C8E972">
      <w:start w:val="13"/>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2991989"/>
    <w:multiLevelType w:val="hybridMultilevel"/>
    <w:tmpl w:val="AD1ECAD0"/>
    <w:lvl w:ilvl="0" w:tplc="414C5E26">
      <w:start w:val="1"/>
      <w:numFmt w:val="decimal"/>
      <w:lvlText w:val="%1."/>
      <w:lvlJc w:val="left"/>
      <w:pPr>
        <w:ind w:left="1440" w:hanging="360"/>
      </w:pPr>
    </w:lvl>
    <w:lvl w:ilvl="1" w:tplc="5A3C1B54">
      <w:start w:val="1"/>
      <w:numFmt w:val="decimal"/>
      <w:lvlText w:val="%2."/>
      <w:lvlJc w:val="left"/>
      <w:pPr>
        <w:ind w:left="1440" w:hanging="360"/>
      </w:pPr>
    </w:lvl>
    <w:lvl w:ilvl="2" w:tplc="A9EEBF10">
      <w:start w:val="1"/>
      <w:numFmt w:val="decimal"/>
      <w:lvlText w:val="%3."/>
      <w:lvlJc w:val="left"/>
      <w:pPr>
        <w:ind w:left="1440" w:hanging="360"/>
      </w:pPr>
    </w:lvl>
    <w:lvl w:ilvl="3" w:tplc="66F40BD8">
      <w:start w:val="1"/>
      <w:numFmt w:val="decimal"/>
      <w:lvlText w:val="%4."/>
      <w:lvlJc w:val="left"/>
      <w:pPr>
        <w:ind w:left="1440" w:hanging="360"/>
      </w:pPr>
    </w:lvl>
    <w:lvl w:ilvl="4" w:tplc="BD46B146">
      <w:start w:val="1"/>
      <w:numFmt w:val="decimal"/>
      <w:lvlText w:val="%5."/>
      <w:lvlJc w:val="left"/>
      <w:pPr>
        <w:ind w:left="1440" w:hanging="360"/>
      </w:pPr>
    </w:lvl>
    <w:lvl w:ilvl="5" w:tplc="6798B8BA">
      <w:start w:val="1"/>
      <w:numFmt w:val="decimal"/>
      <w:lvlText w:val="%6."/>
      <w:lvlJc w:val="left"/>
      <w:pPr>
        <w:ind w:left="1440" w:hanging="360"/>
      </w:pPr>
    </w:lvl>
    <w:lvl w:ilvl="6" w:tplc="4B8E0432">
      <w:start w:val="1"/>
      <w:numFmt w:val="decimal"/>
      <w:lvlText w:val="%7."/>
      <w:lvlJc w:val="left"/>
      <w:pPr>
        <w:ind w:left="1440" w:hanging="360"/>
      </w:pPr>
    </w:lvl>
    <w:lvl w:ilvl="7" w:tplc="390836FC">
      <w:start w:val="1"/>
      <w:numFmt w:val="decimal"/>
      <w:lvlText w:val="%8."/>
      <w:lvlJc w:val="left"/>
      <w:pPr>
        <w:ind w:left="1440" w:hanging="360"/>
      </w:pPr>
    </w:lvl>
    <w:lvl w:ilvl="8" w:tplc="AFD04374">
      <w:start w:val="1"/>
      <w:numFmt w:val="decimal"/>
      <w:lvlText w:val="%9."/>
      <w:lvlJc w:val="left"/>
      <w:pPr>
        <w:ind w:left="1440" w:hanging="360"/>
      </w:pPr>
    </w:lvl>
  </w:abstractNum>
  <w:abstractNum w:abstractNumId="10" w15:restartNumberingAfterBreak="0">
    <w:nsid w:val="7D44700B"/>
    <w:multiLevelType w:val="multilevel"/>
    <w:tmpl w:val="106C50A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114148">
    <w:abstractNumId w:val="7"/>
    <w:lvlOverride w:ilvl="0">
      <w:startOverride w:val="1"/>
    </w:lvlOverride>
  </w:num>
  <w:num w:numId="2" w16cid:durableId="1685470418">
    <w:abstractNumId w:val="3"/>
    <w:lvlOverride w:ilvl="0">
      <w:startOverride w:val="1"/>
    </w:lvlOverride>
  </w:num>
  <w:num w:numId="3" w16cid:durableId="1391002736">
    <w:abstractNumId w:val="2"/>
    <w:lvlOverride w:ilvl="0">
      <w:startOverride w:val="1"/>
    </w:lvlOverride>
  </w:num>
  <w:num w:numId="4" w16cid:durableId="1504319688">
    <w:abstractNumId w:val="10"/>
  </w:num>
  <w:num w:numId="5" w16cid:durableId="478426854">
    <w:abstractNumId w:val="9"/>
  </w:num>
  <w:num w:numId="6" w16cid:durableId="80806733">
    <w:abstractNumId w:val="6"/>
  </w:num>
  <w:num w:numId="7" w16cid:durableId="372266197">
    <w:abstractNumId w:val="5"/>
  </w:num>
  <w:num w:numId="8" w16cid:durableId="1938904946">
    <w:abstractNumId w:val="4"/>
  </w:num>
  <w:num w:numId="9" w16cid:durableId="497038919">
    <w:abstractNumId w:val="0"/>
  </w:num>
  <w:num w:numId="10" w16cid:durableId="2705484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D38"/>
    <w:rsid w:val="000F039F"/>
    <w:rsid w:val="00103316"/>
    <w:rsid w:val="00104F3C"/>
    <w:rsid w:val="00112BF8"/>
    <w:rsid w:val="001855CC"/>
    <w:rsid w:val="002D04BE"/>
    <w:rsid w:val="003346A5"/>
    <w:rsid w:val="00397F47"/>
    <w:rsid w:val="003A4B3A"/>
    <w:rsid w:val="003D418A"/>
    <w:rsid w:val="00515449"/>
    <w:rsid w:val="005328A7"/>
    <w:rsid w:val="00571431"/>
    <w:rsid w:val="005946C7"/>
    <w:rsid w:val="005D06AE"/>
    <w:rsid w:val="005F53FA"/>
    <w:rsid w:val="006B74BE"/>
    <w:rsid w:val="006C27A5"/>
    <w:rsid w:val="00761B05"/>
    <w:rsid w:val="009725BB"/>
    <w:rsid w:val="009C6DB6"/>
    <w:rsid w:val="00A66A24"/>
    <w:rsid w:val="00AD39AD"/>
    <w:rsid w:val="00B927B2"/>
    <w:rsid w:val="00C40896"/>
    <w:rsid w:val="00CC6833"/>
    <w:rsid w:val="00D77FB2"/>
    <w:rsid w:val="00DD6DF6"/>
    <w:rsid w:val="00DF56A7"/>
    <w:rsid w:val="00E576F1"/>
    <w:rsid w:val="00E671C5"/>
    <w:rsid w:val="00F176EF"/>
    <w:rsid w:val="00F27B74"/>
    <w:rsid w:val="00F45D38"/>
    <w:rsid w:val="00FB1265"/>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9A50"/>
  <w15:docId w15:val="{75B90040-5703-A248-ABE8-47566570C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60" w:after="120"/>
      <w:outlineLvl w:val="0"/>
    </w:pPr>
    <w:rPr>
      <w:b/>
      <w:bCs/>
      <w:color w:val="0D2D6B"/>
      <w:sz w:val="30"/>
      <w:szCs w:val="30"/>
    </w:rPr>
  </w:style>
  <w:style w:type="paragraph" w:styleId="Heading2">
    <w:name w:val="heading 2"/>
    <w:uiPriority w:val="9"/>
    <w:unhideWhenUsed/>
    <w:qFormat/>
    <w:pPr>
      <w:spacing w:before="240" w:after="80"/>
      <w:outlineLvl w:val="1"/>
    </w:pPr>
    <w:rPr>
      <w:b/>
      <w:bCs/>
      <w:color w:val="1A56A8"/>
      <w:sz w:val="24"/>
      <w:szCs w:val="24"/>
    </w:rPr>
  </w:style>
  <w:style w:type="paragraph" w:styleId="Heading3">
    <w:name w:val="heading 3"/>
    <w:uiPriority w:val="9"/>
    <w:semiHidden/>
    <w:unhideWhenUsed/>
    <w:qFormat/>
    <w:pPr>
      <w:spacing w:before="18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103316"/>
    <w:rPr>
      <w:sz w:val="16"/>
      <w:szCs w:val="16"/>
    </w:rPr>
  </w:style>
  <w:style w:type="paragraph" w:styleId="CommentText">
    <w:name w:val="annotation text"/>
    <w:basedOn w:val="Normal"/>
    <w:link w:val="CommentTextChar"/>
    <w:uiPriority w:val="99"/>
    <w:unhideWhenUsed/>
    <w:rsid w:val="00103316"/>
    <w:rPr>
      <w:sz w:val="20"/>
      <w:szCs w:val="25"/>
    </w:rPr>
  </w:style>
  <w:style w:type="character" w:customStyle="1" w:styleId="CommentTextChar">
    <w:name w:val="Comment Text Char"/>
    <w:basedOn w:val="DefaultParagraphFont"/>
    <w:link w:val="CommentText"/>
    <w:uiPriority w:val="99"/>
    <w:rsid w:val="00103316"/>
    <w:rPr>
      <w:rFonts w:cs="Vrinda"/>
      <w:sz w:val="20"/>
      <w:szCs w:val="25"/>
    </w:rPr>
  </w:style>
  <w:style w:type="paragraph" w:styleId="CommentSubject">
    <w:name w:val="annotation subject"/>
    <w:basedOn w:val="CommentText"/>
    <w:next w:val="CommentText"/>
    <w:link w:val="CommentSubjectChar"/>
    <w:uiPriority w:val="99"/>
    <w:semiHidden/>
    <w:unhideWhenUsed/>
    <w:rsid w:val="00103316"/>
    <w:rPr>
      <w:b/>
      <w:bCs/>
    </w:rPr>
  </w:style>
  <w:style w:type="character" w:customStyle="1" w:styleId="CommentSubjectChar">
    <w:name w:val="Comment Subject Char"/>
    <w:basedOn w:val="CommentTextChar"/>
    <w:link w:val="CommentSubject"/>
    <w:uiPriority w:val="99"/>
    <w:semiHidden/>
    <w:rsid w:val="00103316"/>
    <w:rPr>
      <w:rFonts w:cs="Vrinda"/>
      <w:b/>
      <w:bCs/>
      <w:sz w:val="20"/>
      <w:szCs w:val="25"/>
    </w:rPr>
  </w:style>
  <w:style w:type="table" w:customStyle="1" w:styleId="TableGrid">
    <w:name w:val="TableGrid"/>
    <w:rsid w:val="005328A7"/>
    <w:rPr>
      <w:rFonts w:asciiTheme="minorHAnsi" w:eastAsiaTheme="minorEastAsia" w:hAnsiTheme="minorHAnsi" w:cstheme="minorBidi"/>
      <w:kern w:val="2"/>
      <w:sz w:val="24"/>
      <w:szCs w:val="30"/>
      <w14:ligatures w14:val="standardContextual"/>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D06AE"/>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val="en-US" w:eastAsia="en-US" w:bidi="ar-SA"/>
    </w:rPr>
  </w:style>
  <w:style w:type="paragraph" w:styleId="TOC1">
    <w:name w:val="toc 1"/>
    <w:basedOn w:val="Normal"/>
    <w:next w:val="Normal"/>
    <w:autoRedefine/>
    <w:uiPriority w:val="39"/>
    <w:unhideWhenUsed/>
    <w:rsid w:val="005D06AE"/>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5D06A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5D06A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5D06A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5D06A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5D06A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5D06A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5D06A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5D06AE"/>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6F3A2-0BE3-074C-9B9C-932688E12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5392</Words>
  <Characters>30737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Jahirun Hassan Rimon</cp:lastModifiedBy>
  <cp:revision>4</cp:revision>
  <dcterms:created xsi:type="dcterms:W3CDTF">2026-04-20T16:57:00Z</dcterms:created>
  <dcterms:modified xsi:type="dcterms:W3CDTF">2026-06-09T16:28:00Z</dcterms:modified>
</cp:coreProperties>
</file>