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B" w:rsidRPr="005945AD" w:rsidRDefault="00100B20">
      <w:pPr>
        <w:rPr>
          <w:b/>
          <w:u w:val="single"/>
        </w:rPr>
      </w:pPr>
      <w:r w:rsidRPr="005945AD">
        <w:rPr>
          <w:b/>
          <w:u w:val="single"/>
        </w:rPr>
        <w:t xml:space="preserve">1 – Implémentation de </w:t>
      </w:r>
      <w:proofErr w:type="spellStart"/>
      <w:r w:rsidRPr="005945AD">
        <w:rPr>
          <w:b/>
          <w:u w:val="single"/>
        </w:rPr>
        <w:t>INotifyPropertyChanged</w:t>
      </w:r>
      <w:proofErr w:type="spellEnd"/>
      <w:r w:rsidRPr="005945AD">
        <w:rPr>
          <w:b/>
          <w:u w:val="single"/>
        </w:rPr>
        <w:t xml:space="preserve"> au sein de la classe</w:t>
      </w:r>
      <w:r w:rsidR="003509DC" w:rsidRPr="005945AD">
        <w:rPr>
          <w:b/>
          <w:u w:val="single"/>
        </w:rPr>
        <w:t xml:space="preserve"> : </w:t>
      </w:r>
    </w:p>
    <w:p w:rsidR="003509DC" w:rsidRDefault="003509DC">
      <w:r>
        <w:t xml:space="preserve">Cette interface force l’implémentation de </w:t>
      </w: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t>PropertyChanged</w:t>
      </w:r>
      <w:proofErr w:type="spellEnd"/>
      <w:r>
        <w:t xml:space="preserve">, qui permet d’indiquer au client que l’une des propriétés de la classe a changé. </w:t>
      </w:r>
    </w:p>
    <w:p w:rsidR="00227551" w:rsidRDefault="005945AD">
      <w:r>
        <w:rPr>
          <w:noProof/>
          <w:lang w:eastAsia="fr-FR"/>
        </w:rPr>
        <w:drawing>
          <wp:inline distT="0" distB="0" distL="0" distR="0" wp14:anchorId="545E9518" wp14:editId="3D32A325">
            <wp:extent cx="5760720" cy="10807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AD" w:rsidRDefault="005945A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626110</wp:posOffset>
            </wp:positionV>
            <wp:extent cx="5603875" cy="44018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Dans le DTO, on établit la liste des propriétés et le constructeur. Puis on modifie le setter des propriétés en se servant de la méthode </w:t>
      </w:r>
      <w:proofErr w:type="spellStart"/>
      <w:r>
        <w:t>OnPropertyChanged</w:t>
      </w:r>
      <w:proofErr w:type="spellEnd"/>
      <w:r>
        <w:t xml:space="preserve">. </w:t>
      </w:r>
    </w:p>
    <w:p w:rsidR="005945AD" w:rsidRDefault="005945AD">
      <w:r>
        <w:br w:type="page"/>
      </w:r>
      <w:r>
        <w:lastRenderedPageBreak/>
        <w:t xml:space="preserve"> Dans le </w:t>
      </w:r>
      <w:proofErr w:type="spellStart"/>
      <w:r>
        <w:t>MainWindow.xaml.cs</w:t>
      </w:r>
      <w:proofErr w:type="spellEnd"/>
      <w:r>
        <w:t xml:space="preserve"> : </w:t>
      </w:r>
    </w:p>
    <w:p w:rsidR="005945AD" w:rsidRDefault="005945AD" w:rsidP="005945AD">
      <w:pPr>
        <w:pStyle w:val="Paragraphedeliste"/>
        <w:numPr>
          <w:ilvl w:val="0"/>
          <w:numId w:val="2"/>
        </w:numPr>
      </w:pPr>
      <w:r>
        <w:t xml:space="preserve">Dans le constructeur, en plus d’initialiser un composant on instancie un </w:t>
      </w:r>
      <w:proofErr w:type="spellStart"/>
      <w:r>
        <w:t>controller</w:t>
      </w:r>
      <w:proofErr w:type="spellEnd"/>
      <w:r>
        <w:t xml:space="preserve"> et on </w:t>
      </w:r>
      <w:proofErr w:type="spellStart"/>
      <w:r>
        <w:t>récupére</w:t>
      </w:r>
      <w:proofErr w:type="spellEnd"/>
      <w:r>
        <w:t xml:space="preserve"> la liste des DTO </w:t>
      </w:r>
      <w:proofErr w:type="spellStart"/>
      <w:r>
        <w:t>products</w:t>
      </w:r>
      <w:proofErr w:type="spellEnd"/>
      <w:r>
        <w:t xml:space="preserve">, sous forme de d’une </w:t>
      </w:r>
      <w:proofErr w:type="spellStart"/>
      <w:r>
        <w:t>ObservableCollection</w:t>
      </w:r>
      <w:proofErr w:type="spellEnd"/>
      <w:r>
        <w:t xml:space="preserve"> de </w:t>
      </w:r>
      <w:proofErr w:type="spellStart"/>
      <w:r>
        <w:t>ProductDTOout</w:t>
      </w:r>
      <w:proofErr w:type="spellEnd"/>
      <w:r>
        <w:t xml:space="preserve"> qu’on met dans la propriété </w:t>
      </w:r>
      <w:proofErr w:type="spellStart"/>
      <w:r>
        <w:t>DataContext</w:t>
      </w:r>
      <w:proofErr w:type="spellEnd"/>
      <w:r>
        <w:t xml:space="preserve">. </w:t>
      </w:r>
    </w:p>
    <w:p w:rsidR="005945AD" w:rsidRDefault="005945AD"/>
    <w:p w:rsidR="005945AD" w:rsidRDefault="005945AD" w:rsidP="005945AD">
      <w:pPr>
        <w:pStyle w:val="Paragraphedeliste"/>
        <w:numPr>
          <w:ilvl w:val="0"/>
          <w:numId w:val="2"/>
        </w:num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945AD" w:rsidRDefault="005945AD" w:rsidP="005945AD"/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945A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945AD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5A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945AD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945A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 w:rsidRPr="005945AD"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945A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945AD">
        <w:rPr>
          <w:rFonts w:ascii="Cascadia Mono" w:hAnsi="Cascadia Mono" w:cs="Cascadia Mono"/>
          <w:color w:val="000000"/>
          <w:sz w:val="19"/>
          <w:szCs w:val="19"/>
        </w:rPr>
        <w:t>ProductsController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945A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945AD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945A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945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945AD"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5945AD"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Start"/>
      <w:r w:rsidRPr="005945AD">
        <w:rPr>
          <w:rFonts w:ascii="Cascadia Mono" w:hAnsi="Cascadia Mono" w:cs="Cascadia Mono"/>
          <w:color w:val="000000"/>
          <w:sz w:val="19"/>
          <w:szCs w:val="19"/>
        </w:rPr>
        <w:t>getListeProducts</w:t>
      </w:r>
      <w:proofErr w:type="spellEnd"/>
      <w:r w:rsidRPr="005945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945AD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5AD" w:rsidRPr="005945AD" w:rsidRDefault="005945AD" w:rsidP="005945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5AD" w:rsidRPr="005945AD" w:rsidRDefault="005945AD" w:rsidP="005945AD">
      <w:pPr>
        <w:pStyle w:val="Paragraphedeliste"/>
        <w:numPr>
          <w:ilvl w:val="0"/>
          <w:numId w:val="2"/>
        </w:numPr>
      </w:pPr>
      <w:r w:rsidRPr="005945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45AD" w:rsidRDefault="005945AD" w:rsidP="005945AD"/>
    <w:p w:rsidR="005945AD" w:rsidRDefault="005945AD" w:rsidP="005945AD">
      <w:r>
        <w:t xml:space="preserve">Précisons que les listes fonctionnent également à la place des </w:t>
      </w:r>
      <w:proofErr w:type="spellStart"/>
      <w:r>
        <w:t>ObservableCollection</w:t>
      </w:r>
      <w:proofErr w:type="spellEnd"/>
      <w:r>
        <w:t xml:space="preserve">. </w:t>
      </w:r>
    </w:p>
    <w:p w:rsidR="0089632B" w:rsidRDefault="0089632B" w:rsidP="005945AD"/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getListeProducts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listeproducts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controller.GetAllProducts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32B" w:rsidRDefault="0089632B" w:rsidP="00896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listeproducts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81B" w:rsidRDefault="0089632B" w:rsidP="008963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281B" w:rsidRDefault="001F281B" w:rsidP="008963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:rsidR="001F281B" w:rsidRDefault="001F281B" w:rsidP="008963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Ensuite Quand on clique sur le bouton update, alors on arrive dans la méthode qui va </w:t>
      </w:r>
      <w:proofErr w:type="spellStart"/>
      <w:r>
        <w:rPr>
          <w:rFonts w:cstheme="minorHAnsi"/>
          <w:color w:val="000000"/>
        </w:rPr>
        <w:t>caster</w:t>
      </w:r>
      <w:proofErr w:type="spellEnd"/>
      <w:r>
        <w:rPr>
          <w:rFonts w:cstheme="minorHAnsi"/>
          <w:color w:val="000000"/>
        </w:rPr>
        <w:t xml:space="preserve"> le </w:t>
      </w:r>
      <w:proofErr w:type="spellStart"/>
      <w:r>
        <w:rPr>
          <w:rFonts w:cstheme="minorHAnsi"/>
          <w:color w:val="000000"/>
        </w:rPr>
        <w:t>selectedItem</w:t>
      </w:r>
      <w:proofErr w:type="spellEnd"/>
      <w:r>
        <w:rPr>
          <w:rFonts w:cstheme="minorHAnsi"/>
          <w:color w:val="000000"/>
        </w:rPr>
        <w:t xml:space="preserve"> du </w:t>
      </w:r>
      <w:proofErr w:type="spellStart"/>
      <w:r>
        <w:rPr>
          <w:rFonts w:cstheme="minorHAnsi"/>
          <w:color w:val="000000"/>
        </w:rPr>
        <w:t>DataGRiD</w:t>
      </w:r>
      <w:proofErr w:type="spellEnd"/>
      <w:r>
        <w:rPr>
          <w:rFonts w:cstheme="minorHAnsi"/>
          <w:color w:val="000000"/>
        </w:rPr>
        <w:t xml:space="preserve"> en tant que </w:t>
      </w:r>
      <w:proofErr w:type="spellStart"/>
      <w:r>
        <w:rPr>
          <w:rFonts w:cstheme="minorHAnsi"/>
          <w:color w:val="000000"/>
        </w:rPr>
        <w:t>DTOOut</w:t>
      </w:r>
      <w:proofErr w:type="spellEnd"/>
      <w:r>
        <w:rPr>
          <w:rFonts w:cstheme="minorHAnsi"/>
          <w:color w:val="000000"/>
        </w:rPr>
        <w:t xml:space="preserve">, et si la </w:t>
      </w:r>
      <w:proofErr w:type="spellStart"/>
      <w:r>
        <w:rPr>
          <w:rFonts w:cstheme="minorHAnsi"/>
          <w:color w:val="000000"/>
        </w:rPr>
        <w:t>convesion</w:t>
      </w:r>
      <w:proofErr w:type="spellEnd"/>
      <w:r>
        <w:rPr>
          <w:rFonts w:cstheme="minorHAnsi"/>
          <w:color w:val="000000"/>
        </w:rPr>
        <w:t xml:space="preserve"> réussi alors on retrouve une instance de l’objet créé, avec toutes ses propriétés. </w:t>
      </w:r>
    </w:p>
    <w:p w:rsidR="001F281B" w:rsidRDefault="001F281B" w:rsidP="0089632B">
      <w:pPr>
        <w:rPr>
          <w:rFonts w:cstheme="minorHAnsi"/>
          <w:color w:val="000000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products.SelectedItem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attribution des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inputs )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l'objet 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txt_Description.Text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p.Serial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txt_Serial.Text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controller.UpdateProduct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récupération de la liste des produits 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getListeProducts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chargement de la nouvelle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datagrid</w:t>
      </w:r>
      <w:proofErr w:type="spellEnd"/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LoadDatas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1F281B" w:rsidRDefault="001F281B" w:rsidP="001F2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Puis on arrive dans 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qui va faire appel au service puis au contexte afin de mettre à jour la base de donnée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ou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 fichier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L’avantage de cette technique est que l’objet est mis à jour sans repasser par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couche base de données : L’objet est bien modifié 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mais la mise à jour se fait via la classe métier. </w:t>
      </w: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1F281B" w:rsidP="001F28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281B" w:rsidRDefault="005B09FF" w:rsidP="001F28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Pour formater correctement le fichier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 : Shift + Alt + f</w:t>
      </w:r>
    </w:p>
    <w:p w:rsidR="005B09FF" w:rsidRDefault="005B09FF" w:rsidP="001F28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B09FF" w:rsidRDefault="005B09FF" w:rsidP="001F281B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1F281B" w:rsidRPr="001F281B" w:rsidRDefault="001F281B" w:rsidP="001F281B">
      <w:pPr>
        <w:rPr>
          <w:rFonts w:cstheme="minorHAnsi"/>
          <w:color w:val="000000"/>
        </w:rPr>
      </w:pPr>
    </w:p>
    <w:p w:rsidR="001F281B" w:rsidRPr="001F281B" w:rsidRDefault="001F281B" w:rsidP="008963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945AD" w:rsidRDefault="005945AD" w:rsidP="005945AD"/>
    <w:p w:rsidR="005945AD" w:rsidRPr="005945AD" w:rsidRDefault="005945AD" w:rsidP="005945AD"/>
    <w:p w:rsidR="005945AD" w:rsidRDefault="005945AD" w:rsidP="005945AD"/>
    <w:p w:rsidR="005945AD" w:rsidRDefault="005945AD" w:rsidP="005945AD"/>
    <w:p w:rsidR="00227551" w:rsidRDefault="00227551"/>
    <w:p w:rsidR="00227551" w:rsidRDefault="00227551"/>
    <w:p w:rsidR="00227551" w:rsidRDefault="00227551"/>
    <w:p w:rsidR="00100B20" w:rsidRDefault="00100B20" w:rsidP="00100B20"/>
    <w:sectPr w:rsidR="00100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252AD"/>
    <w:multiLevelType w:val="hybridMultilevel"/>
    <w:tmpl w:val="85849D68"/>
    <w:lvl w:ilvl="0" w:tplc="11E4B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72BF2"/>
    <w:multiLevelType w:val="hybridMultilevel"/>
    <w:tmpl w:val="BCEA0C7A"/>
    <w:lvl w:ilvl="0" w:tplc="1A84B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021"/>
  <w:drawingGridVerticalOrigin w:val="12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0A"/>
    <w:rsid w:val="000F31B9"/>
    <w:rsid w:val="00100B20"/>
    <w:rsid w:val="001F281B"/>
    <w:rsid w:val="00227551"/>
    <w:rsid w:val="0026160B"/>
    <w:rsid w:val="003509DC"/>
    <w:rsid w:val="005945AD"/>
    <w:rsid w:val="005B09FF"/>
    <w:rsid w:val="0060510A"/>
    <w:rsid w:val="0089632B"/>
    <w:rsid w:val="00CB5771"/>
    <w:rsid w:val="00D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20B0"/>
  <w15:chartTrackingRefBased/>
  <w15:docId w15:val="{FD410D0E-6D15-4DB2-9AB5-42C9D1A4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3</cp:revision>
  <dcterms:created xsi:type="dcterms:W3CDTF">2023-12-04T13:31:00Z</dcterms:created>
  <dcterms:modified xsi:type="dcterms:W3CDTF">2023-12-04T15:19:00Z</dcterms:modified>
</cp:coreProperties>
</file>