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69A" w:rsidRDefault="0094069A" w:rsidP="0094069A">
      <w:pPr>
        <w:pStyle w:val="Titre2"/>
        <w:ind w:left="2832" w:firstLine="708"/>
      </w:pPr>
      <w:r>
        <w:t>Résumé de bonnes pratiques</w:t>
      </w:r>
    </w:p>
    <w:p w:rsidR="0094069A" w:rsidRDefault="0094069A" w:rsidP="0094069A"/>
    <w:p w:rsidR="0079576B" w:rsidRDefault="001547DE" w:rsidP="001547DE">
      <w:pPr>
        <w:pStyle w:val="Paragraphedeliste"/>
        <w:numPr>
          <w:ilvl w:val="0"/>
          <w:numId w:val="1"/>
        </w:numPr>
      </w:pPr>
      <w:r>
        <w:t>Le DAO est souvent statique, et il concerne les méthodes d’accès en BDD ou dans le fichier JSON.</w:t>
      </w:r>
    </w:p>
    <w:p w:rsidR="001547DE" w:rsidRDefault="001547DE" w:rsidP="001547DE">
      <w:pPr>
        <w:pStyle w:val="Paragraphedeliste"/>
        <w:numPr>
          <w:ilvl w:val="0"/>
          <w:numId w:val="1"/>
        </w:numPr>
      </w:pPr>
      <w:r>
        <w:t>Dans les POCO, ne pas oublier qu’il est possible de créer plusieurs constructeurs</w:t>
      </w:r>
    </w:p>
    <w:p w:rsidR="001547DE" w:rsidRDefault="001547DE" w:rsidP="001547DE">
      <w:pPr>
        <w:pStyle w:val="Paragraphedeliste"/>
        <w:numPr>
          <w:ilvl w:val="0"/>
          <w:numId w:val="1"/>
        </w:numPr>
      </w:pPr>
      <w:r>
        <w:t xml:space="preserve">Chemin relatif : En développement on se situe dans le </w:t>
      </w:r>
      <w:proofErr w:type="spellStart"/>
      <w:r>
        <w:t>debug</w:t>
      </w:r>
      <w:proofErr w:type="spellEnd"/>
      <w:r>
        <w:t> ; pour accéder à la racine sans mettre de chemin absolu :</w:t>
      </w:r>
      <w:proofErr w:type="gramStart"/>
      <w:r>
        <w:t xml:space="preserve"> « ..</w:t>
      </w:r>
      <w:proofErr w:type="gramEnd"/>
      <w:r>
        <w:t>/../../dossier ou fichier »</w:t>
      </w:r>
    </w:p>
    <w:p w:rsidR="001547DE" w:rsidRDefault="001547DE" w:rsidP="001547DE">
      <w:pPr>
        <w:pStyle w:val="Paragraphedeliste"/>
        <w:numPr>
          <w:ilvl w:val="0"/>
          <w:numId w:val="1"/>
        </w:numPr>
      </w:pPr>
      <w:r>
        <w:t xml:space="preserve">Dans le DAO, il faudrait que les méthodes restent génériques quelque soit l’objet utilisé : Se servir dans les services de la classe Object : </w:t>
      </w:r>
      <w:proofErr w:type="spellStart"/>
      <w:r>
        <w:t>serialiser</w:t>
      </w:r>
      <w:proofErr w:type="spellEnd"/>
      <w:r>
        <w:t xml:space="preserve"> transforme en Objet, en </w:t>
      </w:r>
      <w:proofErr w:type="spellStart"/>
      <w:r>
        <w:t>désérialisant</w:t>
      </w:r>
      <w:proofErr w:type="spellEnd"/>
      <w:r>
        <w:t xml:space="preserve"> on peut </w:t>
      </w:r>
      <w:proofErr w:type="spellStart"/>
      <w:r>
        <w:t>caster</w:t>
      </w:r>
      <w:proofErr w:type="spellEnd"/>
      <w:r>
        <w:t xml:space="preserve"> avec le type d’objet à récupérer.</w:t>
      </w:r>
    </w:p>
    <w:p w:rsidR="001547DE" w:rsidRDefault="001547DE" w:rsidP="001547DE">
      <w:pPr>
        <w:pStyle w:val="Paragraphedeliste"/>
        <w:numPr>
          <w:ilvl w:val="0"/>
          <w:numId w:val="1"/>
        </w:numPr>
      </w:pPr>
      <w:r>
        <w:t xml:space="preserve">Mettre in </w:t>
      </w:r>
      <w:proofErr w:type="spellStart"/>
      <w:r>
        <w:t>Next</w:t>
      </w:r>
      <w:proofErr w:type="spellEnd"/>
      <w:r>
        <w:t xml:space="preserve"> Id dans le </w:t>
      </w:r>
      <w:proofErr w:type="spellStart"/>
      <w:r>
        <w:t>Json</w:t>
      </w:r>
      <w:proofErr w:type="spellEnd"/>
      <w:r>
        <w:t xml:space="preserve"> pour préciser le prochain Id à utiliser.</w:t>
      </w:r>
    </w:p>
    <w:p w:rsidR="001547DE" w:rsidRDefault="001547DE" w:rsidP="001547DE">
      <w:pPr>
        <w:pStyle w:val="Paragraphedeliste"/>
        <w:numPr>
          <w:ilvl w:val="0"/>
          <w:numId w:val="1"/>
        </w:numPr>
      </w:pPr>
      <w:r>
        <w:t xml:space="preserve">Du coup, mettre en place une structure JSON dans une nouvelle classe, qui avec les propriétés ID qui correspondent au </w:t>
      </w:r>
      <w:proofErr w:type="spellStart"/>
      <w:r>
        <w:t>nextId</w:t>
      </w:r>
      <w:proofErr w:type="spellEnd"/>
      <w:r>
        <w:t xml:space="preserve">, et une propriété correspondant à la liste des objets </w:t>
      </w:r>
      <w:proofErr w:type="gramStart"/>
      <w:r>
        <w:t>( ex</w:t>
      </w:r>
      <w:proofErr w:type="gramEnd"/>
      <w:r>
        <w:t> : Produits )</w:t>
      </w:r>
    </w:p>
    <w:p w:rsidR="001547DE" w:rsidRDefault="001547DE" w:rsidP="001547DE">
      <w:pPr>
        <w:pStyle w:val="Paragraphedeliste"/>
        <w:numPr>
          <w:ilvl w:val="0"/>
          <w:numId w:val="1"/>
        </w:numPr>
      </w:pPr>
      <w:r>
        <w:t xml:space="preserve">Rappel : quand on sérialise des </w:t>
      </w:r>
      <w:proofErr w:type="spellStart"/>
      <w:r>
        <w:t>objects</w:t>
      </w:r>
      <w:proofErr w:type="spellEnd"/>
      <w:r>
        <w:t xml:space="preserve">, implicitement ils deviennent tous </w:t>
      </w:r>
      <w:proofErr w:type="spellStart"/>
      <w:r>
        <w:t>potentionellement</w:t>
      </w:r>
      <w:proofErr w:type="spellEnd"/>
      <w:r>
        <w:t xml:space="preserve"> des OBJECT -&gt; reste à les </w:t>
      </w:r>
      <w:proofErr w:type="spellStart"/>
      <w:r>
        <w:t>desérialiser</w:t>
      </w:r>
      <w:proofErr w:type="spellEnd"/>
      <w:r>
        <w:t xml:space="preserve"> en type désiré.</w:t>
      </w:r>
    </w:p>
    <w:p w:rsidR="001547DE" w:rsidRDefault="001547DE" w:rsidP="001547DE">
      <w:pPr>
        <w:pStyle w:val="Paragraphedeliste"/>
        <w:numPr>
          <w:ilvl w:val="0"/>
          <w:numId w:val="1"/>
        </w:numPr>
      </w:pPr>
      <w:r>
        <w:t xml:space="preserve">Méthode sur liste </w:t>
      </w:r>
      <w:proofErr w:type="spellStart"/>
      <w:proofErr w:type="gramStart"/>
      <w:r>
        <w:t>Find</w:t>
      </w:r>
      <w:proofErr w:type="spellEnd"/>
      <w:r>
        <w:t>( r</w:t>
      </w:r>
      <w:proofErr w:type="gramEnd"/>
      <w:r>
        <w:t xml:space="preserve"> =&gt; </w:t>
      </w:r>
      <w:proofErr w:type="spellStart"/>
      <w:r>
        <w:t>r.Id</w:t>
      </w:r>
      <w:proofErr w:type="spellEnd"/>
      <w:r>
        <w:t xml:space="preserve"> = id ) sert à récupérer un élément dans une liste</w:t>
      </w:r>
    </w:p>
    <w:p w:rsidR="001547DE" w:rsidRDefault="001547DE" w:rsidP="001547DE">
      <w:pPr>
        <w:pStyle w:val="Paragraphedeliste"/>
        <w:numPr>
          <w:ilvl w:val="0"/>
          <w:numId w:val="1"/>
        </w:numPr>
      </w:pPr>
      <w:r>
        <w:t xml:space="preserve">Méthode sur liste </w:t>
      </w:r>
      <w:proofErr w:type="spellStart"/>
      <w:proofErr w:type="gramStart"/>
      <w:r>
        <w:t>FindIndex</w:t>
      </w:r>
      <w:proofErr w:type="spellEnd"/>
      <w:r>
        <w:t>(</w:t>
      </w:r>
      <w:proofErr w:type="gramEnd"/>
      <w:r>
        <w:t xml:space="preserve">r =&gt; </w:t>
      </w:r>
      <w:proofErr w:type="spellStart"/>
      <w:r>
        <w:t>r.Id</w:t>
      </w:r>
      <w:proofErr w:type="spellEnd"/>
      <w:r>
        <w:t xml:space="preserve"> = id) sert à récupérer l’index.</w:t>
      </w:r>
    </w:p>
    <w:p w:rsidR="001547DE" w:rsidRDefault="001547DE" w:rsidP="001547DE">
      <w:pPr>
        <w:pStyle w:val="Paragraphedeliste"/>
        <w:numPr>
          <w:ilvl w:val="0"/>
          <w:numId w:val="1"/>
        </w:numPr>
      </w:pPr>
      <w:r>
        <w:t>Dans les formulaires, possibilité de récupérer les infos de l’</w:t>
      </w:r>
      <w:proofErr w:type="spellStart"/>
      <w:r>
        <w:t>élements</w:t>
      </w:r>
      <w:proofErr w:type="spellEnd"/>
      <w:r>
        <w:t xml:space="preserve"> cliqué : cela permet une gestion de logique métier des boutons avec une seule méthode action : exemple : (</w:t>
      </w:r>
      <w:proofErr w:type="spellStart"/>
      <w:r>
        <w:t>Button</w:t>
      </w:r>
      <w:proofErr w:type="spellEnd"/>
      <w:r>
        <w:t>)(</w:t>
      </w:r>
      <w:proofErr w:type="spellStart"/>
      <w:r>
        <w:t>sender</w:t>
      </w:r>
      <w:proofErr w:type="spellEnd"/>
      <w:proofErr w:type="gramStart"/>
      <w:r>
        <w:t>).Name</w:t>
      </w:r>
      <w:proofErr w:type="gramEnd"/>
      <w:r>
        <w:t xml:space="preserve"> == «</w:t>
      </w:r>
      <w:proofErr w:type="spellStart"/>
      <w:r>
        <w:t>fzef</w:t>
      </w:r>
      <w:proofErr w:type="spellEnd"/>
      <w:r>
        <w:t> »</w:t>
      </w:r>
    </w:p>
    <w:p w:rsidR="003F5D66" w:rsidRDefault="001547DE" w:rsidP="001547DE">
      <w:pPr>
        <w:pStyle w:val="Paragraphedeliste"/>
        <w:numPr>
          <w:ilvl w:val="0"/>
          <w:numId w:val="1"/>
        </w:numPr>
      </w:pPr>
      <w:r>
        <w:t>Récupérer le Content d’un bouton : (string)(</w:t>
      </w:r>
      <w:proofErr w:type="spellStart"/>
      <w:r>
        <w:t>Button</w:t>
      </w:r>
      <w:proofErr w:type="spellEnd"/>
      <w:r>
        <w:t>)(</w:t>
      </w:r>
      <w:proofErr w:type="spellStart"/>
      <w:r>
        <w:t>sender</w:t>
      </w:r>
      <w:proofErr w:type="spellEnd"/>
      <w:proofErr w:type="gramStart"/>
      <w:r>
        <w:t>).Content</w:t>
      </w:r>
      <w:proofErr w:type="gramEnd"/>
      <w:r>
        <w:t xml:space="preserve"> = « ajouter »</w:t>
      </w:r>
    </w:p>
    <w:p w:rsidR="003F5D66" w:rsidRDefault="003F5D66" w:rsidP="001547DE">
      <w:pPr>
        <w:pStyle w:val="Paragraphedeliste"/>
        <w:numPr>
          <w:ilvl w:val="0"/>
          <w:numId w:val="1"/>
        </w:numPr>
      </w:pPr>
      <w:r>
        <w:t xml:space="preserve">Dans une sous </w:t>
      </w:r>
      <w:proofErr w:type="gramStart"/>
      <w:r>
        <w:t>fenêtre ,</w:t>
      </w:r>
      <w:proofErr w:type="gramEnd"/>
      <w:r>
        <w:t xml:space="preserve"> on peut imaginer récupérer l’objet, l’instance de la </w:t>
      </w:r>
      <w:proofErr w:type="spellStart"/>
      <w:r>
        <w:t>mainWindow</w:t>
      </w:r>
      <w:proofErr w:type="spellEnd"/>
      <w:r>
        <w:t xml:space="preserve">, et une chaine de caractère « mode » qui </w:t>
      </w:r>
      <w:proofErr w:type="spellStart"/>
      <w:r>
        <w:t>conrrespond</w:t>
      </w:r>
      <w:proofErr w:type="spellEnd"/>
      <w:r>
        <w:t xml:space="preserve"> au content du bouton et défini un mode d’action</w:t>
      </w:r>
    </w:p>
    <w:p w:rsidR="003F5D66" w:rsidRDefault="003F5D66" w:rsidP="001547DE">
      <w:pPr>
        <w:pStyle w:val="Paragraphedeliste"/>
        <w:numPr>
          <w:ilvl w:val="0"/>
          <w:numId w:val="1"/>
        </w:numPr>
      </w:pPr>
      <w:r>
        <w:t xml:space="preserve">Pour supprimer d’une liste, ne pas oublier les méthodes </w:t>
      </w:r>
      <w:proofErr w:type="spellStart"/>
      <w:r>
        <w:t>Remove</w:t>
      </w:r>
      <w:proofErr w:type="spellEnd"/>
      <w:r>
        <w:t xml:space="preserve"> et </w:t>
      </w:r>
      <w:proofErr w:type="spellStart"/>
      <w:r>
        <w:t>RemoveAll</w:t>
      </w:r>
      <w:proofErr w:type="spellEnd"/>
    </w:p>
    <w:p w:rsidR="0094069A" w:rsidRDefault="003F5D66" w:rsidP="0094069A">
      <w:pPr>
        <w:pStyle w:val="Paragraphedeliste"/>
        <w:numPr>
          <w:ilvl w:val="0"/>
          <w:numId w:val="1"/>
        </w:numPr>
      </w:pPr>
      <w:r>
        <w:t>Possibilité de traiter l’</w:t>
      </w:r>
      <w:proofErr w:type="spellStart"/>
      <w:r>
        <w:t>evt</w:t>
      </w:r>
      <w:proofErr w:type="spellEnd"/>
      <w:r>
        <w:t xml:space="preserve"> double click ; par exemple, ici pour récupérer une ligne d’un </w:t>
      </w:r>
      <w:proofErr w:type="spellStart"/>
      <w:r>
        <w:t>DataGrid</w:t>
      </w:r>
      <w:proofErr w:type="spellEnd"/>
      <w:r>
        <w:t> : (Object)(</w:t>
      </w:r>
      <w:proofErr w:type="spellStart"/>
      <w:r>
        <w:t>DataGridRow</w:t>
      </w:r>
      <w:proofErr w:type="spellEnd"/>
      <w:r>
        <w:t>)</w:t>
      </w:r>
      <w:proofErr w:type="spellStart"/>
      <w:proofErr w:type="gramStart"/>
      <w:r>
        <w:t>sender.Item</w:t>
      </w:r>
      <w:proofErr w:type="spellEnd"/>
      <w:proofErr w:type="gramEnd"/>
    </w:p>
    <w:p w:rsidR="0094069A" w:rsidRDefault="0094069A" w:rsidP="0094069A">
      <w:pPr>
        <w:pStyle w:val="Paragraphedeliste"/>
        <w:numPr>
          <w:ilvl w:val="0"/>
          <w:numId w:val="1"/>
        </w:numPr>
      </w:pPr>
      <w:r>
        <w:t xml:space="preserve">Dans le cas d’un BDD </w:t>
      </w:r>
      <w:proofErr w:type="spellStart"/>
      <w:r>
        <w:t>json</w:t>
      </w:r>
      <w:proofErr w:type="spellEnd"/>
      <w:r>
        <w:t xml:space="preserve">, le servie connait la Path, et il est inutile d’ajouter des </w:t>
      </w:r>
      <w:proofErr w:type="spellStart"/>
      <w:r>
        <w:t>controleurs</w:t>
      </w:r>
      <w:proofErr w:type="spellEnd"/>
      <w:r>
        <w:t xml:space="preserve">. </w:t>
      </w:r>
      <w:bookmarkStart w:id="0" w:name="_GoBack"/>
      <w:bookmarkEnd w:id="0"/>
    </w:p>
    <w:sectPr w:rsidR="009406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76CC6"/>
    <w:multiLevelType w:val="hybridMultilevel"/>
    <w:tmpl w:val="A6FA6C3E"/>
    <w:lvl w:ilvl="0" w:tplc="6D6A1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81"/>
  <w:drawingGridVerticalSpacing w:val="181"/>
  <w:doNotUseMarginsForDrawingGridOrigin/>
  <w:drawingGridHorizontalOrigin w:val="1021"/>
  <w:drawingGridVerticalOrigin w:val="129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9C2"/>
    <w:rsid w:val="000F31B9"/>
    <w:rsid w:val="001547DE"/>
    <w:rsid w:val="0026160B"/>
    <w:rsid w:val="003F5D66"/>
    <w:rsid w:val="006959C2"/>
    <w:rsid w:val="0094069A"/>
    <w:rsid w:val="00CB5771"/>
    <w:rsid w:val="00D0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FB5B"/>
  <w15:chartTrackingRefBased/>
  <w15:docId w15:val="{21377902-AC1C-4AD9-9680-383E15BA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06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47D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406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59011-82-08</dc:creator>
  <cp:keywords/>
  <dc:description/>
  <cp:lastModifiedBy>59011-82-08</cp:lastModifiedBy>
  <cp:revision>3</cp:revision>
  <dcterms:created xsi:type="dcterms:W3CDTF">2023-12-06T10:20:00Z</dcterms:created>
  <dcterms:modified xsi:type="dcterms:W3CDTF">2023-12-06T11:11:00Z</dcterms:modified>
</cp:coreProperties>
</file>