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RS703 Assessment 1: Presentation Script</w:t>
      </w:r>
    </w:p>
    <w:p>
      <w:pPr>
        <w:spacing w:after="160" w:line="360"/>
      </w:pPr>
      <w:r>
        <w:rPr>
          <w:b/>
          <w:bCs/>
          <w:sz w:val="28"/>
          <w:szCs w:val="28"/>
        </w:rPr>
        <w:t xml:space="preserve">Target time:</w:t>
      </w:r>
      <w:r>
        <w:rPr>
          <w:sz w:val="28"/>
          <w:szCs w:val="28"/>
        </w:rPr>
        <w:t xml:space="preserve"> about 4 min 45 s (around 650 words at a relaxed pace)</w:t>
      </w:r>
    </w:p>
    <w:p>
      <w:pPr>
        <w:spacing w:after="160" w:line="360"/>
      </w:pPr>
      <w:r>
        <w:rPr>
          <w:b/>
          <w:bCs/>
          <w:sz w:val="28"/>
          <w:szCs w:val="28"/>
        </w:rPr>
        <w:t xml:space="preserve">Say it like:</w:t>
      </w:r>
      <w:r>
        <w:rPr>
          <w:sz w:val="28"/>
          <w:szCs w:val="28"/>
        </w:rPr>
        <w:t xml:space="preserve"> "Petrič" = </w:t>
      </w:r>
      <w:r>
        <w:rPr>
          <w:i/>
          <w:iCs/>
          <w:sz w:val="28"/>
          <w:szCs w:val="28"/>
        </w:rPr>
        <w:t xml:space="preserve">PET-rich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1: Title</w:t>
      </w:r>
      <w:r>
        <w:rPr>
          <w:b w:val="false"/>
          <w:bCs w:val="false"/>
          <w:color w:val="2A9D8F"/>
          <w:sz w:val="22"/>
          <w:szCs w:val="22"/>
        </w:rPr>
        <w:t xml:space="preserve">   about 15 s</w:t>
      </w:r>
    </w:p>
    <w:p>
      <w:pPr>
        <w:spacing w:after="160" w:line="360"/>
      </w:pPr>
      <w:r>
        <w:rPr>
          <w:sz w:val="28"/>
          <w:szCs w:val="28"/>
        </w:rPr>
        <w:t xml:space="preserve">Hi everyone. Today I'm looking at a 2025 study by Petrič and Just. It asks a simple question: why do some employees report phishing emails, and others don't?</w:t>
      </w:r>
    </w:p>
    <w:p>
      <w:pPr>
        <w:spacing w:after="160" w:line="360"/>
      </w:pPr>
      <w:r>
        <w:rPr>
          <w:sz w:val="28"/>
          <w:szCs w:val="28"/>
        </w:rPr>
        <w:t xml:space="preserve">My short answer is: it's a well-built study, but it can't prove as much as it seems to.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2: The study at a glance</w:t>
      </w:r>
      <w:r>
        <w:rPr>
          <w:b w:val="false"/>
          <w:bCs w:val="false"/>
          <w:color w:val="2A9D8F"/>
          <w:sz w:val="22"/>
          <w:szCs w:val="22"/>
        </w:rPr>
        <w:t xml:space="preserve">   about 35 s</w:t>
      </w:r>
    </w:p>
    <w:p>
      <w:pPr>
        <w:spacing w:after="160" w:line="360"/>
      </w:pPr>
      <w:r>
        <w:rPr>
          <w:sz w:val="28"/>
          <w:szCs w:val="28"/>
        </w:rPr>
        <w:t xml:space="preserve">Most research on phishing asks who </w:t>
      </w:r>
      <w:r>
        <w:rPr>
          <w:i/>
          <w:iCs/>
          <w:sz w:val="28"/>
          <w:szCs w:val="28"/>
        </w:rPr>
        <w:t xml:space="preserve">clicks</w:t>
      </w:r>
      <w:r>
        <w:rPr>
          <w:sz w:val="28"/>
          <w:szCs w:val="28"/>
        </w:rPr>
        <w:t xml:space="preserve"> on the bad link. This study asks a different question: who </w:t>
      </w:r>
      <w:r>
        <w:rPr>
          <w:i/>
          <w:iCs/>
          <w:sz w:val="28"/>
          <w:szCs w:val="28"/>
        </w:rPr>
        <w:t xml:space="preserve">reports</w:t>
      </w:r>
      <w:r>
        <w:rPr>
          <w:sz w:val="28"/>
          <w:szCs w:val="28"/>
        </w:rPr>
        <w:t xml:space="preserve"> it?</w:t>
      </w:r>
    </w:p>
    <w:p>
      <w:pPr>
        <w:spacing w:after="160" w:line="360"/>
      </w:pPr>
      <w:r>
        <w:rPr>
          <w:sz w:val="28"/>
          <w:szCs w:val="28"/>
        </w:rPr>
        <w:t xml:space="preserve">That matters, because every report is an early warning. It lets the security team stop an attack before it costs the company money.</w:t>
      </w:r>
    </w:p>
    <w:p>
      <w:pPr>
        <w:spacing w:after="160" w:line="360"/>
      </w:pPr>
      <w:r>
        <w:rPr>
          <w:sz w:val="28"/>
          <w:szCs w:val="28"/>
        </w:rPr>
        <w:t xml:space="preserve">The authors surveyed just over a thousand employees in Germany, the UK and the US. They tested whether four parts of a company's security culture make people more likely to report.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3: The model</w:t>
      </w:r>
      <w:r>
        <w:rPr>
          <w:b w:val="false"/>
          <w:bCs w:val="false"/>
          <w:color w:val="2A9D8F"/>
          <w:sz w:val="22"/>
          <w:szCs w:val="22"/>
        </w:rPr>
        <w:t xml:space="preserve">   about 40 s</w:t>
      </w:r>
    </w:p>
    <w:p>
      <w:pPr>
        <w:spacing w:after="160" w:line="360"/>
      </w:pPr>
      <w:r>
        <w:rPr>
          <w:sz w:val="28"/>
          <w:szCs w:val="28"/>
        </w:rPr>
        <w:t xml:space="preserve">Here's their model. On the left are the four parts of security culture: knowing the policies, good communication, security knowledge, and team habits that support security.</w:t>
      </w:r>
    </w:p>
    <w:p>
      <w:pPr>
        <w:spacing w:after="160" w:line="360"/>
      </w:pPr>
      <w:r>
        <w:rPr>
          <w:sz w:val="28"/>
          <w:szCs w:val="28"/>
        </w:rPr>
        <w:t xml:space="preserve">The idea is that these shape how people </w:t>
      </w:r>
      <w:r>
        <w:rPr>
          <w:i/>
          <w:iCs/>
          <w:sz w:val="28"/>
          <w:szCs w:val="28"/>
        </w:rPr>
        <w:t xml:space="preserve">feel</w:t>
      </w:r>
      <w:r>
        <w:rPr>
          <w:sz w:val="28"/>
          <w:szCs w:val="28"/>
        </w:rPr>
        <w:t xml:space="preserve"> about security, and whether they feel it's </w:t>
      </w:r>
      <w:r>
        <w:rPr>
          <w:i/>
          <w:iCs/>
          <w:sz w:val="28"/>
          <w:szCs w:val="28"/>
        </w:rPr>
        <w:t xml:space="preserve">their job</w:t>
      </w:r>
      <w:r>
        <w:rPr>
          <w:sz w:val="28"/>
          <w:szCs w:val="28"/>
        </w:rPr>
        <w:t xml:space="preserve">. And that leads to reporting.</w:t>
      </w:r>
    </w:p>
    <w:p>
      <w:pPr>
        <w:spacing w:after="160" w:line="360"/>
      </w:pPr>
      <w:r>
        <w:rPr>
          <w:sz w:val="28"/>
          <w:szCs w:val="28"/>
        </w:rPr>
        <w:t xml:space="preserve">Mostly, that's what they found. But there's a twist. Good communication made people report more, but it also made them feel </w:t>
      </w:r>
      <w:r>
        <w:rPr>
          <w:i/>
          <w:iCs/>
          <w:sz w:val="28"/>
          <w:szCs w:val="28"/>
        </w:rPr>
        <w:t xml:space="preserve">less</w:t>
      </w:r>
      <w:r>
        <w:rPr>
          <w:sz w:val="28"/>
          <w:szCs w:val="28"/>
        </w:rPr>
        <w:t xml:space="preserve"> personally responsible. Maybe they think, "IT has this covered."</w:t>
      </w:r>
    </w:p>
    <w:p>
      <w:pPr>
        <w:spacing w:after="160" w:line="360"/>
      </w:pPr>
      <w:r>
        <w:rPr>
          <w:sz w:val="28"/>
          <w:szCs w:val="28"/>
        </w:rPr>
        <w:t xml:space="preserve">The red badges show four weak spots. Let's go through them.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4: Methodology scorecard</w:t>
      </w:r>
      <w:r>
        <w:rPr>
          <w:b w:val="false"/>
          <w:bCs w:val="false"/>
          <w:color w:val="2A9D8F"/>
          <w:sz w:val="22"/>
          <w:szCs w:val="22"/>
        </w:rPr>
        <w:t xml:space="preserve">   about 50 s</w:t>
      </w:r>
    </w:p>
    <w:p>
      <w:pPr>
        <w:spacing w:after="160" w:line="360"/>
      </w:pPr>
      <w:r>
        <w:rPr>
          <w:sz w:val="28"/>
          <w:szCs w:val="28"/>
        </w:rPr>
        <w:t xml:space="preserve">First, the design. It's a one-time survey. That's fine for testing a theory. But the model says A leads to B, and B leads to C. You can't show that order from one snapshot in time.</w:t>
      </w:r>
    </w:p>
    <w:p>
      <w:pPr>
        <w:spacing w:after="160" w:line="360"/>
      </w:pPr>
      <w:r>
        <w:rPr>
          <w:sz w:val="28"/>
          <w:szCs w:val="28"/>
        </w:rPr>
        <w:t xml:space="preserve">Second, the sample. People came from an online survey panel. They chose to sign up, so they may not be typical workers.</w:t>
      </w:r>
    </w:p>
    <w:p>
      <w:pPr>
        <w:spacing w:after="160" w:line="360"/>
      </w:pPr>
      <w:r>
        <w:rPr>
          <w:sz w:val="28"/>
          <w:szCs w:val="28"/>
        </w:rPr>
        <w:t xml:space="preserve">Third, the data. Everything came from one questionnaire, even whether people report. People like to give answers that make them look good, so the numbers may be a bit too rosy.</w:t>
      </w:r>
    </w:p>
    <w:p>
      <w:pPr>
        <w:spacing w:after="160" w:line="360"/>
      </w:pPr>
      <w:r>
        <w:rPr>
          <w:sz w:val="28"/>
          <w:szCs w:val="28"/>
        </w:rPr>
        <w:t xml:space="preserve">Fourth, the statistics. This is the strongest part. They checked that the questions meant the same thing in all three countries. You need that before you can fairly compare countries.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5: Sampling</w:t>
      </w:r>
      <w:r>
        <w:rPr>
          <w:b w:val="false"/>
          <w:bCs w:val="false"/>
          <w:color w:val="2A9D8F"/>
          <w:sz w:val="22"/>
          <w:szCs w:val="22"/>
        </w:rPr>
        <w:t xml:space="preserve">   about 30 s</w:t>
      </w:r>
    </w:p>
    <w:p>
      <w:pPr>
        <w:spacing w:after="160" w:line="360"/>
      </w:pPr>
      <w:r>
        <w:rPr>
          <w:sz w:val="28"/>
          <w:szCs w:val="28"/>
        </w:rPr>
        <w:t xml:space="preserve">Let's look closer at the sample. The US group has over 500 people. The UK group has just over 200. So the UK results are less certain.</w:t>
      </w:r>
    </w:p>
    <w:p>
      <w:pPr>
        <w:spacing w:after="160" w:line="360"/>
      </w:pPr>
      <w:r>
        <w:rPr>
          <w:sz w:val="28"/>
          <w:szCs w:val="28"/>
        </w:rPr>
        <w:t xml:space="preserve">Also, each person seems to come from a different company. But culture is something a whole team shares. Asking one person per company tells us what </w:t>
      </w:r>
      <w:r>
        <w:rPr>
          <w:i/>
          <w:iCs/>
          <w:sz w:val="28"/>
          <w:szCs w:val="28"/>
        </w:rPr>
        <w:t xml:space="preserve">that person</w:t>
      </w:r>
      <w:r>
        <w:rPr>
          <w:sz w:val="28"/>
          <w:szCs w:val="28"/>
        </w:rPr>
        <w:t xml:space="preserve"> thinks, not what the culture really is.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6: Strengths vs limitations</w:t>
      </w:r>
      <w:r>
        <w:rPr>
          <w:b w:val="false"/>
          <w:bCs w:val="false"/>
          <w:color w:val="2A9D8F"/>
          <w:sz w:val="22"/>
          <w:szCs w:val="22"/>
        </w:rPr>
        <w:t xml:space="preserve">   about 45 s</w:t>
      </w:r>
    </w:p>
    <w:p>
      <w:pPr>
        <w:spacing w:after="160" w:line="360"/>
      </w:pPr>
      <w:r>
        <w:rPr>
          <w:sz w:val="28"/>
          <w:szCs w:val="28"/>
        </w:rPr>
        <w:t xml:space="preserve">So, what's good and what's not?</w:t>
      </w:r>
    </w:p>
    <w:p>
      <w:pPr>
        <w:spacing w:after="160" w:line="360"/>
      </w:pPr>
      <w:r>
        <w:rPr>
          <w:sz w:val="28"/>
          <w:szCs w:val="28"/>
        </w:rPr>
        <w:t xml:space="preserve">On the plus side, the model is clear and based on theory. The sample is big, it covers three countries, and the authors are honest about their weak spots.</w:t>
      </w:r>
    </w:p>
    <w:p>
      <w:pPr>
        <w:spacing w:after="160" w:line="360"/>
      </w:pPr>
      <w:r>
        <w:rPr>
          <w:sz w:val="28"/>
          <w:szCs w:val="28"/>
        </w:rPr>
        <w:t xml:space="preserve">On the downside, we can't tell cause from effect. Maybe people who report a lot start to care more, not the other way round. Saying you report isn't the same as actually reporting. We only have one point in time. With over a thousand people, even tiny effects look "significant". And it only covers big Western companies, so we can't say much about the rest of the world.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7: Improvements</w:t>
      </w:r>
      <w:r>
        <w:rPr>
          <w:b w:val="false"/>
          <w:bCs w:val="false"/>
          <w:color w:val="2A9D8F"/>
          <w:sz w:val="22"/>
          <w:szCs w:val="22"/>
        </w:rPr>
        <w:t xml:space="preserve">   about 45 s</w:t>
      </w:r>
    </w:p>
    <w:p>
      <w:pPr>
        <w:spacing w:after="160" w:line="360"/>
      </w:pPr>
      <w:r>
        <w:rPr>
          <w:sz w:val="28"/>
          <w:szCs w:val="28"/>
        </w:rPr>
        <w:t xml:space="preserve">So how could we fix this? I have four ideas.</w:t>
      </w:r>
    </w:p>
    <w:p>
      <w:pPr>
        <w:spacing w:after="160" w:line="360"/>
      </w:pPr>
      <w:r>
        <w:rPr>
          <w:sz w:val="28"/>
          <w:szCs w:val="28"/>
        </w:rPr>
        <w:t xml:space="preserve">One: measure what people actually </w:t>
      </w:r>
      <w:r>
        <w:rPr>
          <w:i/>
          <w:iCs/>
          <w:sz w:val="28"/>
          <w:szCs w:val="28"/>
        </w:rPr>
        <w:t xml:space="preserve">do</w:t>
      </w:r>
      <w:r>
        <w:rPr>
          <w:sz w:val="28"/>
          <w:szCs w:val="28"/>
        </w:rPr>
        <w:t xml:space="preserve">. Many companies send fake phishing emails to test their staff. We could link the survey to who really reported them.</w:t>
      </w:r>
    </w:p>
    <w:p>
      <w:pPr>
        <w:spacing w:after="160" w:line="360"/>
      </w:pPr>
      <w:r>
        <w:rPr>
          <w:sz w:val="28"/>
          <w:szCs w:val="28"/>
        </w:rPr>
        <w:t xml:space="preserve">Two: survey people at three different times, so causes come before effects.</w:t>
      </w:r>
    </w:p>
    <w:p>
      <w:pPr>
        <w:spacing w:after="160" w:line="360"/>
      </w:pPr>
      <w:r>
        <w:rPr>
          <w:sz w:val="28"/>
          <w:szCs w:val="28"/>
        </w:rPr>
        <w:t xml:space="preserve">Three: ask several people in each company, so we measure culture as something shared.</w:t>
      </w:r>
    </w:p>
    <w:p>
      <w:pPr>
        <w:spacing w:after="160" w:line="360"/>
      </w:pPr>
      <w:r>
        <w:rPr>
          <w:sz w:val="28"/>
          <w:szCs w:val="28"/>
        </w:rPr>
        <w:t xml:space="preserve">Four: measure cultural values directly, and include smaller and non-Western companies.</w:t>
      </w:r>
    </w:p>
    <w:p>
      <w:pPr>
        <w:spacing w:after="160" w:line="360"/>
      </w:pPr>
      <w:r>
        <w:rPr>
          <w:sz w:val="28"/>
          <w:szCs w:val="28"/>
        </w:rPr>
        <w:t xml:space="preserve">These fixes cost more. Fake phishing tests also raise ethical questions, because staff are being tricked. But they would give us much stronger evidence.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Slide 8: Conclusion</w:t>
      </w:r>
      <w:r>
        <w:rPr>
          <w:b w:val="false"/>
          <w:bCs w:val="false"/>
          <w:color w:val="2A9D8F"/>
          <w:sz w:val="22"/>
          <w:szCs w:val="22"/>
        </w:rPr>
        <w:t xml:space="preserve">   about 25 s</w:t>
      </w:r>
    </w:p>
    <w:p>
      <w:pPr>
        <w:spacing w:after="160" w:line="360"/>
      </w:pPr>
      <w:r>
        <w:rPr>
          <w:sz w:val="28"/>
          <w:szCs w:val="28"/>
        </w:rPr>
        <w:t xml:space="preserve">To wrap up: this is a useful study. It treats employees as defenders, not just the weak link.</w:t>
      </w:r>
    </w:p>
    <w:p>
      <w:pPr>
        <w:spacing w:after="160" w:line="360"/>
      </w:pPr>
      <w:r>
        <w:rPr>
          <w:sz w:val="28"/>
          <w:szCs w:val="28"/>
        </w:rPr>
        <w:t xml:space="preserve">But it shows links between what people </w:t>
      </w:r>
      <w:r>
        <w:rPr>
          <w:i/>
          <w:iCs/>
          <w:sz w:val="28"/>
          <w:szCs w:val="28"/>
        </w:rPr>
        <w:t xml:space="preserve">think</w:t>
      </w:r>
      <w:r>
        <w:rPr>
          <w:sz w:val="28"/>
          <w:szCs w:val="28"/>
        </w:rPr>
        <w:t xml:space="preserve">, not what actually drives what they </w:t>
      </w:r>
      <w:r>
        <w:rPr>
          <w:i/>
          <w:iCs/>
          <w:sz w:val="28"/>
          <w:szCs w:val="28"/>
        </w:rPr>
        <w:t xml:space="preserve">do</w:t>
      </w:r>
      <w:r>
        <w:rPr>
          <w:sz w:val="28"/>
          <w:szCs w:val="28"/>
        </w:rPr>
        <w:t xml:space="preserve">.</w:t>
      </w:r>
    </w:p>
    <w:p>
      <w:pPr>
        <w:spacing w:after="160" w:line="360"/>
      </w:pPr>
      <w:r>
        <w:rPr>
          <w:sz w:val="28"/>
          <w:szCs w:val="28"/>
        </w:rPr>
        <w:t xml:space="preserve">For business research, the lesson is simple. Surveys are great for spotting patterns, but to prove cause, you need stronger designs.</w:t>
      </w:r>
    </w:p>
    <w:p>
      <w:pPr>
        <w:spacing w:after="160" w:line="360"/>
      </w:pPr>
      <w:r>
        <w:rPr>
          <w:sz w:val="28"/>
          <w:szCs w:val="28"/>
        </w:rPr>
        <w:t xml:space="preserve">Thank you. I'm happy to take any questions.</w:t>
      </w:r>
    </w:p>
    <w:p>
      <w:pPr>
        <w:pBdr>
          <w:bottom w:val="single" w:color="CCD3DA" w:sz="4" w:space="4"/>
        </w:pBdr>
        <w:spacing w:after="120"/>
      </w:pPr>
    </w:p>
    <w:p>
      <w:pPr>
        <w:pStyle w:val="Heading1"/>
      </w:pPr>
      <w:r>
        <w:t xml:space="preserve">Delivery tips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Slow down on the key lines: your verdict (slide 1), the twist (slide 3), and the lesson (slide 8).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Point at the slide as you talk: the badges on slide 3, the UK bar on slide 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Don't read word for word. Learn the first line of each slide, then speak freely.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Time two full practice runs. If you're over 5 minutes, shorten slide 6 first.</w:t>
      </w:r>
    </w:p>
    <w:p>
      <w:pPr>
        <w:pStyle w:val="Heading1"/>
      </w:pPr>
      <w:r>
        <w:t xml:space="preserve">Likely questions, with short answers</w:t>
      </w:r>
    </w:p>
    <w:p>
      <w:pPr>
        <w:spacing w:after="160" w:line="360"/>
      </w:pPr>
      <w:r>
        <w:rPr>
          <w:b/>
          <w:bCs/>
          <w:sz w:val="28"/>
          <w:szCs w:val="28"/>
        </w:rPr>
        <w:t xml:space="preserve">"Why did you pick this article?"</w:t>
      </w:r>
    </w:p>
    <w:p>
      <w:pPr>
        <w:spacing w:after="160" w:line="360"/>
      </w:pPr>
      <w:r>
        <w:rPr>
          <w:sz w:val="28"/>
          <w:szCs w:val="28"/>
        </w:rPr>
        <w:t xml:space="preserve">It links to my field, phishing detection, and it's a business problem. It also has a rich survey method to critique.</w:t>
      </w:r>
    </w:p>
    <w:p>
      <w:pPr>
        <w:spacing w:after="160" w:line="360"/>
      </w:pPr>
      <w:r>
        <w:rPr>
          <w:b/>
          <w:bCs/>
          <w:sz w:val="28"/>
          <w:szCs w:val="28"/>
        </w:rPr>
        <w:t xml:space="preserve">"What's the single biggest weakness?"</w:t>
      </w:r>
    </w:p>
    <w:p>
      <w:pPr>
        <w:spacing w:after="160" w:line="360"/>
      </w:pPr>
      <w:r>
        <w:rPr>
          <w:sz w:val="28"/>
          <w:szCs w:val="28"/>
        </w:rPr>
        <w:t xml:space="preserve">Reporting is self-reported. We don't know if people actually report. Linking the survey to real report logs would fix that.</w:t>
      </w:r>
    </w:p>
    <w:p>
      <w:pPr>
        <w:spacing w:after="160" w:line="360"/>
      </w:pPr>
      <w:r>
        <w:rPr>
          <w:b/>
          <w:bCs/>
          <w:sz w:val="28"/>
          <w:szCs w:val="28"/>
        </w:rPr>
        <w:t xml:space="preserve">"Isn't a one-time survey good enough?"</w:t>
      </w:r>
    </w:p>
    <w:p>
      <w:pPr>
        <w:spacing w:after="160" w:line="360"/>
      </w:pPr>
      <w:r>
        <w:rPr>
          <w:sz w:val="28"/>
          <w:szCs w:val="28"/>
        </w:rPr>
        <w:t xml:space="preserve">It's fine for finding links. But this model claims one thing leads to another, and you need data from more than one time point to show that.</w:t>
      </w:r>
    </w:p>
    <w:sectPr>
      <w:footerReference w:type="default" r:id="rId6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40" w:before="24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2026-09-30T17:17:08.817Z</dcterms:created>
  <dcterms:modified xsi:type="dcterms:W3CDTF">2026-09-30T17:17:08.817Z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