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F9" w:rsidRDefault="00172E9D" w:rsidP="00172E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 Test Case for Water Bottle 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>Check the type of water bottle according to requirements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 xml:space="preserve">Check the volume of the bottle 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 xml:space="preserve">Verify the shape of water bottle 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 xml:space="preserve">Check the color of water bottle 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 xml:space="preserve">Check the weight of the bottle 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B0D03">
        <w:rPr>
          <w:sz w:val="28"/>
          <w:szCs w:val="28"/>
        </w:rPr>
        <w:t>Check the bottle with different temperature water.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>check</w:t>
      </w:r>
      <w:r w:rsidRPr="008B0D03">
        <w:rPr>
          <w:sz w:val="28"/>
          <w:szCs w:val="28"/>
        </w:rPr>
        <w:t xml:space="preserve"> the bottle is compatible with different types of beverages, including water, juice, or sports drinks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 xml:space="preserve">check the position of brand name in bottle </w:t>
      </w:r>
    </w:p>
    <w:p w:rsidR="00172E9D" w:rsidRPr="008B0D03" w:rsidRDefault="00172E9D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 xml:space="preserve">Check </w:t>
      </w:r>
      <w:r w:rsidRPr="008B0D03">
        <w:rPr>
          <w:sz w:val="28"/>
          <w:szCs w:val="28"/>
        </w:rPr>
        <w:t>the bottle is easy to hold, with a comfortable grip.</w:t>
      </w:r>
    </w:p>
    <w:p w:rsidR="00172E9D" w:rsidRPr="008B0D03" w:rsidRDefault="008B0D03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D03">
        <w:rPr>
          <w:sz w:val="28"/>
          <w:szCs w:val="28"/>
        </w:rPr>
        <w:t>Verify whether there is any leakage in the water bottle.</w:t>
      </w:r>
    </w:p>
    <w:p w:rsidR="008B0D03" w:rsidRPr="008B0D03" w:rsidRDefault="008B0D03" w:rsidP="00172E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Check the bottle cap color as per requirements </w:t>
      </w:r>
      <w:bookmarkStart w:id="0" w:name="_GoBack"/>
      <w:bookmarkEnd w:id="0"/>
    </w:p>
    <w:sectPr w:rsidR="008B0D03" w:rsidRPr="008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23786"/>
    <w:multiLevelType w:val="hybridMultilevel"/>
    <w:tmpl w:val="BEAAF63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D0578A5"/>
    <w:multiLevelType w:val="hybridMultilevel"/>
    <w:tmpl w:val="505A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E0"/>
    <w:rsid w:val="000A03E0"/>
    <w:rsid w:val="00172E9D"/>
    <w:rsid w:val="001A69F9"/>
    <w:rsid w:val="008B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2023-12-05T06:33:00Z</dcterms:created>
  <dcterms:modified xsi:type="dcterms:W3CDTF">2023-12-05T06:50:00Z</dcterms:modified>
</cp:coreProperties>
</file>