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72C25" w14:textId="77777777" w:rsidR="003951A3" w:rsidRPr="003951A3" w:rsidRDefault="003951A3" w:rsidP="003951A3">
      <w:pPr>
        <w:pStyle w:val="ListParagraph"/>
        <w:rPr>
          <w:b/>
          <w:bCs/>
          <w:sz w:val="28"/>
          <w:szCs w:val="28"/>
        </w:rPr>
      </w:pPr>
      <w:r w:rsidRPr="003951A3">
        <w:rPr>
          <w:b/>
          <w:bCs/>
          <w:sz w:val="28"/>
          <w:szCs w:val="28"/>
        </w:rPr>
        <w:pict w14:anchorId="55866D6E">
          <v:rect id="_x0000_i1067" style="width:0;height:1.5pt" o:hralign="center" o:hrstd="t" o:hr="t" fillcolor="#a0a0a0" stroked="f"/>
        </w:pict>
      </w:r>
    </w:p>
    <w:p w14:paraId="4D892296" w14:textId="77777777" w:rsidR="003951A3" w:rsidRPr="003951A3" w:rsidRDefault="003951A3" w:rsidP="003951A3">
      <w:pPr>
        <w:pStyle w:val="ListParagraph"/>
        <w:rPr>
          <w:b/>
          <w:bCs/>
          <w:sz w:val="28"/>
          <w:szCs w:val="28"/>
        </w:rPr>
      </w:pPr>
      <w:r w:rsidRPr="003951A3">
        <w:rPr>
          <w:b/>
          <w:bCs/>
          <w:sz w:val="28"/>
          <w:szCs w:val="28"/>
        </w:rPr>
        <w:t>Project Overview</w:t>
      </w:r>
    </w:p>
    <w:p w14:paraId="2100B05B" w14:textId="77777777" w:rsidR="003951A3" w:rsidRDefault="003951A3" w:rsidP="003951A3">
      <w:pPr>
        <w:pStyle w:val="ListParagraph"/>
      </w:pPr>
      <w:r w:rsidRPr="003951A3">
        <w:t>The HR Analytics Dashboard was developed using Power BI to analyze employee data and identify the key factors influencing employee attrition. The objective of this project was to transform raw HR data into actionable insights that help improve employee retention, hiring strategy, workforce productivity, and overall employee experience.</w:t>
      </w:r>
    </w:p>
    <w:p w14:paraId="77762E36" w14:textId="77777777" w:rsidR="003951A3" w:rsidRPr="003951A3" w:rsidRDefault="003951A3" w:rsidP="003951A3">
      <w:pPr>
        <w:pStyle w:val="ListParagraph"/>
      </w:pPr>
    </w:p>
    <w:p w14:paraId="327A610F" w14:textId="77777777" w:rsidR="003951A3" w:rsidRPr="003951A3" w:rsidRDefault="003951A3" w:rsidP="003951A3">
      <w:pPr>
        <w:pStyle w:val="ListParagraph"/>
        <w:rPr>
          <w:b/>
          <w:bCs/>
          <w:sz w:val="28"/>
          <w:szCs w:val="28"/>
        </w:rPr>
      </w:pPr>
      <w:r w:rsidRPr="003951A3">
        <w:t>The dashboard enables HR managers to make data-driven decisions by analyzing attrition trends, salary distribution, job satisfaction levels, demographics, and tenure patterns</w:t>
      </w:r>
      <w:r w:rsidRPr="003951A3">
        <w:rPr>
          <w:b/>
          <w:bCs/>
          <w:sz w:val="28"/>
          <w:szCs w:val="28"/>
        </w:rPr>
        <w:t>.</w:t>
      </w:r>
    </w:p>
    <w:p w14:paraId="1BEA59AA" w14:textId="77777777" w:rsidR="003951A3" w:rsidRPr="003951A3" w:rsidRDefault="003951A3" w:rsidP="003951A3">
      <w:pPr>
        <w:pStyle w:val="ListParagraph"/>
        <w:rPr>
          <w:b/>
          <w:bCs/>
          <w:sz w:val="28"/>
          <w:szCs w:val="28"/>
        </w:rPr>
      </w:pPr>
      <w:r w:rsidRPr="003951A3">
        <w:rPr>
          <w:b/>
          <w:bCs/>
          <w:sz w:val="28"/>
          <w:szCs w:val="28"/>
        </w:rPr>
        <w:pict w14:anchorId="2120F5B2">
          <v:rect id="_x0000_i1068" style="width:0;height:1.5pt" o:hralign="center" o:hrstd="t" o:hr="t" fillcolor="#a0a0a0" stroked="f"/>
        </w:pict>
      </w:r>
    </w:p>
    <w:p w14:paraId="087E80BD" w14:textId="77777777" w:rsidR="003951A3" w:rsidRPr="003951A3" w:rsidRDefault="003951A3" w:rsidP="003951A3">
      <w:pPr>
        <w:pStyle w:val="ListParagraph"/>
        <w:rPr>
          <w:b/>
          <w:bCs/>
          <w:sz w:val="28"/>
          <w:szCs w:val="28"/>
        </w:rPr>
      </w:pPr>
      <w:r w:rsidRPr="003951A3">
        <w:rPr>
          <w:b/>
          <w:bCs/>
          <w:sz w:val="28"/>
          <w:szCs w:val="28"/>
        </w:rPr>
        <w:t>Dataset Summary</w:t>
      </w:r>
    </w:p>
    <w:p w14:paraId="781D8C0D" w14:textId="77777777" w:rsidR="003951A3" w:rsidRPr="003951A3" w:rsidRDefault="003951A3" w:rsidP="003951A3">
      <w:pPr>
        <w:pStyle w:val="ListParagraph"/>
        <w:numPr>
          <w:ilvl w:val="0"/>
          <w:numId w:val="2"/>
        </w:numPr>
      </w:pPr>
      <w:r w:rsidRPr="003951A3">
        <w:t>Total Records: 1,470 employees</w:t>
      </w:r>
    </w:p>
    <w:p w14:paraId="2092D42C" w14:textId="77777777" w:rsidR="003951A3" w:rsidRPr="003951A3" w:rsidRDefault="003951A3" w:rsidP="003951A3">
      <w:pPr>
        <w:pStyle w:val="ListParagraph"/>
        <w:numPr>
          <w:ilvl w:val="0"/>
          <w:numId w:val="2"/>
        </w:numPr>
      </w:pPr>
      <w:r w:rsidRPr="003951A3">
        <w:t>Total Columns: 38 HR attributes</w:t>
      </w:r>
    </w:p>
    <w:p w14:paraId="3BE262CB" w14:textId="77777777" w:rsidR="003951A3" w:rsidRPr="003951A3" w:rsidRDefault="003951A3" w:rsidP="003951A3">
      <w:pPr>
        <w:pStyle w:val="ListParagraph"/>
      </w:pPr>
      <w:r w:rsidRPr="003951A3">
        <w:t>Key Features:</w:t>
      </w:r>
    </w:p>
    <w:p w14:paraId="76F4D22C" w14:textId="77777777" w:rsidR="003951A3" w:rsidRPr="003951A3" w:rsidRDefault="003951A3" w:rsidP="003951A3">
      <w:pPr>
        <w:pStyle w:val="ListParagraph"/>
      </w:pPr>
      <w:r w:rsidRPr="003951A3">
        <w:t>EmpID, Age, AgeGroup, Attrition, BusinessTravel, DailyRate, Department, DistanceFromHome, Education, EducationField, EmployeeCount, EmployeeNumber, EnvironmentSatisfaction, Gender, HourlyRate, JobInvolvement, JobLevel, JobRole, JobSatisfaction, MaritalStatus, MonthlyIncome, SalarySlab, MonthlyRate, NumCompaniesWorked, Over18, OverTime, PercentSalaryHike, PerformanceRating, RelationshipSatisfaction, StandardHours, StockOptionLevel, TotalWorkingYears, TrainingTimesLastYear, WorkLifeBalance, YearsAtCompany, YearsInCurrentRole, YearsSinceLastPromotion, YearsWithCurrManager.</w:t>
      </w:r>
    </w:p>
    <w:p w14:paraId="292FC651" w14:textId="77777777" w:rsidR="003951A3" w:rsidRPr="003951A3" w:rsidRDefault="003951A3" w:rsidP="003951A3">
      <w:pPr>
        <w:pStyle w:val="ListParagraph"/>
        <w:rPr>
          <w:b/>
          <w:bCs/>
          <w:sz w:val="28"/>
          <w:szCs w:val="28"/>
        </w:rPr>
      </w:pPr>
      <w:r w:rsidRPr="003951A3">
        <w:rPr>
          <w:b/>
          <w:bCs/>
          <w:sz w:val="28"/>
          <w:szCs w:val="28"/>
        </w:rPr>
        <w:pict w14:anchorId="087E7440">
          <v:rect id="_x0000_i1069" style="width:0;height:1.5pt" o:hralign="center" o:hrstd="t" o:hr="t" fillcolor="#a0a0a0" stroked="f"/>
        </w:pict>
      </w:r>
    </w:p>
    <w:p w14:paraId="28D7CD4C" w14:textId="77777777" w:rsidR="003951A3" w:rsidRPr="003951A3" w:rsidRDefault="003951A3" w:rsidP="003951A3">
      <w:pPr>
        <w:pStyle w:val="ListParagraph"/>
        <w:rPr>
          <w:b/>
          <w:bCs/>
          <w:sz w:val="28"/>
          <w:szCs w:val="28"/>
        </w:rPr>
      </w:pPr>
      <w:r w:rsidRPr="003951A3">
        <w:rPr>
          <w:b/>
          <w:bCs/>
          <w:sz w:val="28"/>
          <w:szCs w:val="28"/>
        </w:rPr>
        <w:t>Dashboard Highlights</w:t>
      </w:r>
    </w:p>
    <w:p w14:paraId="79EB951A" w14:textId="77777777" w:rsidR="003951A3" w:rsidRPr="003951A3" w:rsidRDefault="003951A3" w:rsidP="003951A3">
      <w:pPr>
        <w:pStyle w:val="ListParagraph"/>
        <w:rPr>
          <w:b/>
          <w:bCs/>
          <w:sz w:val="28"/>
          <w:szCs w:val="28"/>
        </w:rPr>
      </w:pPr>
      <w:r w:rsidRPr="003951A3">
        <w:rPr>
          <w:b/>
          <w:bCs/>
          <w:sz w:val="28"/>
          <w:szCs w:val="28"/>
        </w:rPr>
        <w:t>The Power BI dashboard includes:</w:t>
      </w:r>
    </w:p>
    <w:p w14:paraId="5DC404FF" w14:textId="77777777" w:rsidR="003951A3" w:rsidRPr="003951A3" w:rsidRDefault="003951A3" w:rsidP="003951A3">
      <w:pPr>
        <w:pStyle w:val="ListParagraph"/>
        <w:numPr>
          <w:ilvl w:val="0"/>
          <w:numId w:val="3"/>
        </w:numPr>
      </w:pPr>
      <w:r w:rsidRPr="003951A3">
        <w:t>Total Employees, Attrition Count &amp; Attrition Rate</w:t>
      </w:r>
    </w:p>
    <w:p w14:paraId="4400A2E6" w14:textId="77777777" w:rsidR="003951A3" w:rsidRPr="003951A3" w:rsidRDefault="003951A3" w:rsidP="003951A3">
      <w:pPr>
        <w:pStyle w:val="ListParagraph"/>
        <w:numPr>
          <w:ilvl w:val="0"/>
          <w:numId w:val="3"/>
        </w:numPr>
      </w:pPr>
      <w:r w:rsidRPr="003951A3">
        <w:t>Average Age, Salary &amp; Working Years</w:t>
      </w:r>
    </w:p>
    <w:p w14:paraId="6776197C" w14:textId="77777777" w:rsidR="003951A3" w:rsidRPr="003951A3" w:rsidRDefault="003951A3" w:rsidP="003951A3">
      <w:pPr>
        <w:pStyle w:val="ListParagraph"/>
        <w:numPr>
          <w:ilvl w:val="0"/>
          <w:numId w:val="3"/>
        </w:numPr>
      </w:pPr>
      <w:r w:rsidRPr="003951A3">
        <w:t>Attrition by Gender, Age Group, Education</w:t>
      </w:r>
    </w:p>
    <w:p w14:paraId="38BC9246" w14:textId="77777777" w:rsidR="003951A3" w:rsidRPr="003951A3" w:rsidRDefault="003951A3" w:rsidP="003951A3">
      <w:pPr>
        <w:pStyle w:val="ListParagraph"/>
        <w:numPr>
          <w:ilvl w:val="0"/>
          <w:numId w:val="3"/>
        </w:numPr>
      </w:pPr>
      <w:r w:rsidRPr="003951A3">
        <w:t>Attrition by Salary Slab &amp; Years at Company</w:t>
      </w:r>
    </w:p>
    <w:p w14:paraId="3544544F" w14:textId="77777777" w:rsidR="003951A3" w:rsidRPr="003951A3" w:rsidRDefault="003951A3" w:rsidP="003951A3">
      <w:pPr>
        <w:pStyle w:val="ListParagraph"/>
        <w:numPr>
          <w:ilvl w:val="0"/>
          <w:numId w:val="3"/>
        </w:numPr>
      </w:pPr>
      <w:r w:rsidRPr="003951A3">
        <w:t>Attrition by Job Role</w:t>
      </w:r>
    </w:p>
    <w:p w14:paraId="19631C1D" w14:textId="77777777" w:rsidR="003951A3" w:rsidRPr="003951A3" w:rsidRDefault="003951A3" w:rsidP="003951A3">
      <w:pPr>
        <w:pStyle w:val="ListParagraph"/>
        <w:numPr>
          <w:ilvl w:val="0"/>
          <w:numId w:val="3"/>
        </w:numPr>
      </w:pPr>
      <w:r w:rsidRPr="003951A3">
        <w:t>Job Satisfaction Analysis</w:t>
      </w:r>
    </w:p>
    <w:p w14:paraId="0A3A4DF8" w14:textId="77777777" w:rsidR="003951A3" w:rsidRPr="003951A3" w:rsidRDefault="003951A3" w:rsidP="003951A3">
      <w:pPr>
        <w:pStyle w:val="ListParagraph"/>
        <w:numPr>
          <w:ilvl w:val="0"/>
          <w:numId w:val="3"/>
        </w:numPr>
      </w:pPr>
      <w:r w:rsidRPr="003951A3">
        <w:t>Department-level filtering (HR, R&amp;D, Sales)</w:t>
      </w:r>
    </w:p>
    <w:p w14:paraId="79CDD6DE" w14:textId="77777777" w:rsidR="003951A3" w:rsidRPr="003951A3" w:rsidRDefault="003951A3" w:rsidP="003951A3">
      <w:pPr>
        <w:pStyle w:val="ListParagraph"/>
      </w:pPr>
      <w:r w:rsidRPr="003951A3">
        <w:pict w14:anchorId="763E72C5">
          <v:rect id="_x0000_i1070" style="width:0;height:1.5pt" o:hralign="center" o:hrstd="t" o:hr="t" fillcolor="#a0a0a0" stroked="f"/>
        </w:pict>
      </w:r>
    </w:p>
    <w:p w14:paraId="68B8F031" w14:textId="77777777" w:rsidR="003951A3" w:rsidRPr="003951A3" w:rsidRDefault="003951A3" w:rsidP="003951A3">
      <w:pPr>
        <w:pStyle w:val="ListParagraph"/>
        <w:rPr>
          <w:b/>
          <w:bCs/>
          <w:sz w:val="28"/>
          <w:szCs w:val="28"/>
        </w:rPr>
      </w:pPr>
      <w:r w:rsidRPr="003951A3">
        <w:rPr>
          <w:b/>
          <w:bCs/>
          <w:sz w:val="28"/>
          <w:szCs w:val="28"/>
        </w:rPr>
        <w:t>Business Problems Solved</w:t>
      </w:r>
    </w:p>
    <w:p w14:paraId="2425DBE8" w14:textId="77777777" w:rsidR="003951A3" w:rsidRPr="003951A3" w:rsidRDefault="003951A3" w:rsidP="003951A3">
      <w:pPr>
        <w:pStyle w:val="ListParagraph"/>
        <w:rPr>
          <w:b/>
          <w:bCs/>
        </w:rPr>
      </w:pPr>
      <w:r w:rsidRPr="003951A3">
        <w:rPr>
          <w:b/>
          <w:bCs/>
        </w:rPr>
        <w:t>1. Attrition Identification</w:t>
      </w:r>
    </w:p>
    <w:p w14:paraId="5B721CDC" w14:textId="77777777" w:rsidR="003951A3" w:rsidRPr="003951A3" w:rsidRDefault="003951A3" w:rsidP="003951A3">
      <w:pPr>
        <w:pStyle w:val="ListParagraph"/>
        <w:numPr>
          <w:ilvl w:val="0"/>
          <w:numId w:val="10"/>
        </w:numPr>
      </w:pPr>
      <w:r w:rsidRPr="003951A3">
        <w:lastRenderedPageBreak/>
        <w:t>Overall attrition rate identified at 16.1% (237 employees)</w:t>
      </w:r>
    </w:p>
    <w:p w14:paraId="43CA0BFF" w14:textId="77777777" w:rsidR="003951A3" w:rsidRPr="003951A3" w:rsidRDefault="003951A3" w:rsidP="003951A3">
      <w:pPr>
        <w:pStyle w:val="ListParagraph"/>
        <w:numPr>
          <w:ilvl w:val="0"/>
          <w:numId w:val="10"/>
        </w:numPr>
      </w:pPr>
      <w:r w:rsidRPr="003951A3">
        <w:t>Higher attrition among male employees (140)</w:t>
      </w:r>
      <w:r w:rsidRPr="003951A3">
        <w:br/>
        <w:t>Impact: Clear visibility of workforce loss for strategic planning.</w:t>
      </w:r>
    </w:p>
    <w:p w14:paraId="393B1AF1" w14:textId="77777777" w:rsidR="003951A3" w:rsidRPr="003951A3" w:rsidRDefault="003951A3" w:rsidP="003951A3">
      <w:pPr>
        <w:pStyle w:val="ListParagraph"/>
        <w:rPr>
          <w:b/>
          <w:bCs/>
        </w:rPr>
      </w:pPr>
      <w:r w:rsidRPr="003951A3">
        <w:rPr>
          <w:b/>
          <w:bCs/>
        </w:rPr>
        <w:pict w14:anchorId="630EF064">
          <v:rect id="_x0000_i1120" style="width:0;height:1.5pt" o:hralign="center" o:hrstd="t" o:hr="t" fillcolor="#a0a0a0" stroked="f"/>
        </w:pict>
      </w:r>
    </w:p>
    <w:p w14:paraId="2B855935" w14:textId="77777777" w:rsidR="003951A3" w:rsidRPr="003951A3" w:rsidRDefault="003951A3" w:rsidP="003951A3">
      <w:pPr>
        <w:pStyle w:val="ListParagraph"/>
        <w:rPr>
          <w:b/>
          <w:bCs/>
        </w:rPr>
      </w:pPr>
      <w:r w:rsidRPr="003951A3">
        <w:rPr>
          <w:b/>
          <w:bCs/>
        </w:rPr>
        <w:t>2. Age-Based Attrition</w:t>
      </w:r>
    </w:p>
    <w:p w14:paraId="35BC0EEF" w14:textId="77777777" w:rsidR="003951A3" w:rsidRPr="003951A3" w:rsidRDefault="003951A3" w:rsidP="003951A3">
      <w:pPr>
        <w:pStyle w:val="ListParagraph"/>
        <w:numPr>
          <w:ilvl w:val="0"/>
          <w:numId w:val="11"/>
        </w:numPr>
      </w:pPr>
      <w:r w:rsidRPr="003951A3">
        <w:t>Highest attrition in 26–35 age group (116 employees)</w:t>
      </w:r>
      <w:r w:rsidRPr="003951A3">
        <w:br/>
        <w:t>Impact: Helped HR focus retention efforts on mid-career professionals.</w:t>
      </w:r>
    </w:p>
    <w:p w14:paraId="0A95C803" w14:textId="77777777" w:rsidR="003951A3" w:rsidRPr="003951A3" w:rsidRDefault="003951A3" w:rsidP="003951A3">
      <w:pPr>
        <w:pStyle w:val="ListParagraph"/>
        <w:rPr>
          <w:b/>
          <w:bCs/>
        </w:rPr>
      </w:pPr>
      <w:r w:rsidRPr="003951A3">
        <w:rPr>
          <w:b/>
          <w:bCs/>
        </w:rPr>
        <w:pict w14:anchorId="4F290DBC">
          <v:rect id="_x0000_i1121" style="width:0;height:1.5pt" o:hralign="center" o:hrstd="t" o:hr="t" fillcolor="#a0a0a0" stroked="f"/>
        </w:pict>
      </w:r>
    </w:p>
    <w:p w14:paraId="2F26BEC2" w14:textId="77777777" w:rsidR="003951A3" w:rsidRPr="003951A3" w:rsidRDefault="003951A3" w:rsidP="003951A3">
      <w:pPr>
        <w:pStyle w:val="ListParagraph"/>
        <w:rPr>
          <w:b/>
          <w:bCs/>
        </w:rPr>
      </w:pPr>
      <w:r w:rsidRPr="003951A3">
        <w:rPr>
          <w:b/>
          <w:bCs/>
        </w:rPr>
        <w:t>3. Salary Insights</w:t>
      </w:r>
    </w:p>
    <w:p w14:paraId="7C70DDA2" w14:textId="77777777" w:rsidR="003951A3" w:rsidRPr="003951A3" w:rsidRDefault="003951A3" w:rsidP="003951A3">
      <w:pPr>
        <w:pStyle w:val="ListParagraph"/>
        <w:numPr>
          <w:ilvl w:val="0"/>
          <w:numId w:val="12"/>
        </w:numPr>
      </w:pPr>
      <w:r w:rsidRPr="003951A3">
        <w:t>Majority attrition in salary slab up to 5K (163 employees)</w:t>
      </w:r>
      <w:r w:rsidRPr="003951A3">
        <w:br/>
        <w:t>Impact: Indicated compensation as a key attrition driver.</w:t>
      </w:r>
    </w:p>
    <w:p w14:paraId="10F382CB" w14:textId="77777777" w:rsidR="003951A3" w:rsidRPr="003951A3" w:rsidRDefault="003951A3" w:rsidP="003951A3">
      <w:pPr>
        <w:pStyle w:val="ListParagraph"/>
        <w:rPr>
          <w:b/>
          <w:bCs/>
        </w:rPr>
      </w:pPr>
      <w:r w:rsidRPr="003951A3">
        <w:rPr>
          <w:b/>
          <w:bCs/>
        </w:rPr>
        <w:pict w14:anchorId="7500C43A">
          <v:rect id="_x0000_i1122" style="width:0;height:1.5pt" o:hralign="center" o:hrstd="t" o:hr="t" fillcolor="#a0a0a0" stroked="f"/>
        </w:pict>
      </w:r>
    </w:p>
    <w:p w14:paraId="68ED71CC" w14:textId="77777777" w:rsidR="003951A3" w:rsidRPr="003951A3" w:rsidRDefault="003951A3" w:rsidP="003951A3">
      <w:pPr>
        <w:pStyle w:val="ListParagraph"/>
        <w:rPr>
          <w:b/>
          <w:bCs/>
        </w:rPr>
      </w:pPr>
      <w:r w:rsidRPr="003951A3">
        <w:rPr>
          <w:b/>
          <w:bCs/>
        </w:rPr>
        <w:t>4. Role-Based Attrition</w:t>
      </w:r>
    </w:p>
    <w:p w14:paraId="783386F5" w14:textId="77777777" w:rsidR="003951A3" w:rsidRPr="003951A3" w:rsidRDefault="003951A3" w:rsidP="003951A3">
      <w:pPr>
        <w:pStyle w:val="ListParagraph"/>
        <w:numPr>
          <w:ilvl w:val="0"/>
          <w:numId w:val="13"/>
        </w:numPr>
      </w:pPr>
      <w:r w:rsidRPr="003951A3">
        <w:t>High turnover in Laboratory Technician, Sales Executive, Research Scientist, and Sales Representative roles</w:t>
      </w:r>
      <w:r w:rsidRPr="003951A3">
        <w:br/>
        <w:t>Impact: Enabled targeted hiring and engagement strategies.</w:t>
      </w:r>
    </w:p>
    <w:p w14:paraId="6BCD5BC3" w14:textId="77777777" w:rsidR="003951A3" w:rsidRPr="003951A3" w:rsidRDefault="003951A3" w:rsidP="003951A3">
      <w:pPr>
        <w:pStyle w:val="ListParagraph"/>
        <w:rPr>
          <w:b/>
          <w:bCs/>
        </w:rPr>
      </w:pPr>
      <w:r w:rsidRPr="003951A3">
        <w:rPr>
          <w:b/>
          <w:bCs/>
        </w:rPr>
        <w:pict w14:anchorId="3974EA98">
          <v:rect id="_x0000_i1123" style="width:0;height:1.5pt" o:hralign="center" o:hrstd="t" o:hr="t" fillcolor="#a0a0a0" stroked="f"/>
        </w:pict>
      </w:r>
    </w:p>
    <w:p w14:paraId="4046444C" w14:textId="77777777" w:rsidR="003951A3" w:rsidRPr="003951A3" w:rsidRDefault="003951A3" w:rsidP="003951A3">
      <w:pPr>
        <w:pStyle w:val="ListParagraph"/>
        <w:rPr>
          <w:b/>
          <w:bCs/>
        </w:rPr>
      </w:pPr>
      <w:r w:rsidRPr="003951A3">
        <w:rPr>
          <w:b/>
          <w:bCs/>
        </w:rPr>
        <w:t>5. Tenure &amp; Satisfaction Analysis</w:t>
      </w:r>
    </w:p>
    <w:p w14:paraId="62B6E635" w14:textId="77777777" w:rsidR="003951A3" w:rsidRPr="003951A3" w:rsidRDefault="003951A3" w:rsidP="003951A3">
      <w:pPr>
        <w:pStyle w:val="ListParagraph"/>
        <w:numPr>
          <w:ilvl w:val="0"/>
          <w:numId w:val="14"/>
        </w:numPr>
      </w:pPr>
      <w:r w:rsidRPr="003951A3">
        <w:t>Higher attrition in early years of employment</w:t>
      </w:r>
    </w:p>
    <w:p w14:paraId="1DAA6DDA" w14:textId="77777777" w:rsidR="003951A3" w:rsidRPr="003951A3" w:rsidRDefault="003951A3" w:rsidP="003951A3">
      <w:pPr>
        <w:pStyle w:val="ListParagraph"/>
        <w:numPr>
          <w:ilvl w:val="0"/>
          <w:numId w:val="14"/>
        </w:numPr>
      </w:pPr>
      <w:r w:rsidRPr="003951A3">
        <w:t>Lower job satisfaction linked to higher exits</w:t>
      </w:r>
      <w:r w:rsidRPr="003951A3">
        <w:br/>
        <w:t>Impact: Improved onboarding and employee engagement initiatives.</w:t>
      </w:r>
    </w:p>
    <w:p w14:paraId="2E44FB92" w14:textId="77777777" w:rsidR="003951A3" w:rsidRPr="003951A3" w:rsidRDefault="003951A3" w:rsidP="003951A3">
      <w:pPr>
        <w:pStyle w:val="ListParagraph"/>
        <w:rPr>
          <w:b/>
          <w:bCs/>
        </w:rPr>
      </w:pPr>
      <w:r w:rsidRPr="003951A3">
        <w:rPr>
          <w:b/>
          <w:bCs/>
        </w:rPr>
        <w:pict w14:anchorId="55589711">
          <v:rect id="_x0000_i1124" style="width:0;height:1.5pt" o:hralign="center" o:hrstd="t" o:hr="t" fillcolor="#a0a0a0" stroked="f"/>
        </w:pict>
      </w:r>
    </w:p>
    <w:p w14:paraId="02AB579B" w14:textId="4EB0B62A" w:rsidR="003951A3" w:rsidRPr="003951A3" w:rsidRDefault="003951A3" w:rsidP="003951A3">
      <w:pPr>
        <w:pStyle w:val="ListParagraph"/>
        <w:rPr>
          <w:b/>
          <w:bCs/>
          <w:sz w:val="28"/>
          <w:szCs w:val="28"/>
        </w:rPr>
      </w:pPr>
    </w:p>
    <w:p w14:paraId="024C929B" w14:textId="77777777" w:rsidR="003951A3" w:rsidRPr="003951A3" w:rsidRDefault="003951A3" w:rsidP="003951A3">
      <w:pPr>
        <w:pStyle w:val="ListParagraph"/>
        <w:rPr>
          <w:b/>
          <w:bCs/>
          <w:sz w:val="28"/>
          <w:szCs w:val="28"/>
        </w:rPr>
      </w:pPr>
      <w:r w:rsidRPr="003951A3">
        <w:rPr>
          <w:b/>
          <w:bCs/>
          <w:sz w:val="28"/>
          <w:szCs w:val="28"/>
        </w:rPr>
        <w:t>Tools &amp; Technologies Used</w:t>
      </w:r>
    </w:p>
    <w:p w14:paraId="4EA0E7C0" w14:textId="77777777" w:rsidR="003951A3" w:rsidRPr="003951A3" w:rsidRDefault="003951A3" w:rsidP="003951A3">
      <w:pPr>
        <w:pStyle w:val="ListParagraph"/>
        <w:numPr>
          <w:ilvl w:val="0"/>
          <w:numId w:val="8"/>
        </w:numPr>
      </w:pPr>
      <w:r w:rsidRPr="003951A3">
        <w:t>Power BI (Dashboard Development &amp; Visualization)</w:t>
      </w:r>
    </w:p>
    <w:p w14:paraId="0DE79E5E" w14:textId="77777777" w:rsidR="003951A3" w:rsidRPr="003951A3" w:rsidRDefault="003951A3" w:rsidP="003951A3">
      <w:pPr>
        <w:pStyle w:val="ListParagraph"/>
        <w:numPr>
          <w:ilvl w:val="0"/>
          <w:numId w:val="8"/>
        </w:numPr>
      </w:pPr>
      <w:r w:rsidRPr="003951A3">
        <w:t>DAX (Calculated Measures &amp; KPIs)</w:t>
      </w:r>
    </w:p>
    <w:p w14:paraId="09B34462" w14:textId="77777777" w:rsidR="003951A3" w:rsidRPr="003951A3" w:rsidRDefault="003951A3" w:rsidP="003951A3">
      <w:pPr>
        <w:pStyle w:val="ListParagraph"/>
        <w:numPr>
          <w:ilvl w:val="0"/>
          <w:numId w:val="8"/>
        </w:numPr>
      </w:pPr>
      <w:r w:rsidRPr="003951A3">
        <w:t>Power Query (Data Cleaning &amp; Transformation)</w:t>
      </w:r>
    </w:p>
    <w:p w14:paraId="3D531AF9" w14:textId="77777777" w:rsidR="003951A3" w:rsidRPr="003951A3" w:rsidRDefault="003951A3" w:rsidP="003951A3">
      <w:pPr>
        <w:pStyle w:val="ListParagraph"/>
        <w:numPr>
          <w:ilvl w:val="0"/>
          <w:numId w:val="8"/>
        </w:numPr>
      </w:pPr>
      <w:r w:rsidRPr="003951A3">
        <w:t>Data Modeling</w:t>
      </w:r>
    </w:p>
    <w:p w14:paraId="383EA537" w14:textId="77777777" w:rsidR="003951A3" w:rsidRPr="003951A3" w:rsidRDefault="003951A3" w:rsidP="003951A3">
      <w:pPr>
        <w:pStyle w:val="ListParagraph"/>
        <w:numPr>
          <w:ilvl w:val="0"/>
          <w:numId w:val="8"/>
        </w:numPr>
      </w:pPr>
      <w:r w:rsidRPr="003951A3">
        <w:t>HR Analytics &amp; Business Intelligence Concepts</w:t>
      </w:r>
    </w:p>
    <w:p w14:paraId="5654F1E4" w14:textId="77777777" w:rsidR="003951A3" w:rsidRPr="003951A3" w:rsidRDefault="003951A3" w:rsidP="003951A3">
      <w:pPr>
        <w:pStyle w:val="ListParagraph"/>
        <w:rPr>
          <w:b/>
          <w:bCs/>
          <w:sz w:val="28"/>
          <w:szCs w:val="28"/>
        </w:rPr>
      </w:pPr>
      <w:r w:rsidRPr="003951A3">
        <w:rPr>
          <w:b/>
          <w:bCs/>
          <w:sz w:val="28"/>
          <w:szCs w:val="28"/>
        </w:rPr>
        <w:pict w14:anchorId="46392502">
          <v:rect id="_x0000_i1072" style="width:0;height:1.5pt" o:hralign="center" o:hrstd="t" o:hr="t" fillcolor="#a0a0a0" stroked="f"/>
        </w:pict>
      </w:r>
    </w:p>
    <w:p w14:paraId="13D0998A" w14:textId="77777777" w:rsidR="003951A3" w:rsidRPr="003951A3" w:rsidRDefault="003951A3" w:rsidP="003951A3">
      <w:pPr>
        <w:pStyle w:val="ListParagraph"/>
        <w:rPr>
          <w:b/>
          <w:bCs/>
          <w:sz w:val="28"/>
          <w:szCs w:val="28"/>
        </w:rPr>
      </w:pPr>
      <w:r w:rsidRPr="003951A3">
        <w:rPr>
          <w:b/>
          <w:bCs/>
          <w:sz w:val="28"/>
          <w:szCs w:val="28"/>
        </w:rPr>
        <w:t>Business Value Delivered</w:t>
      </w:r>
    </w:p>
    <w:p w14:paraId="449EF137" w14:textId="77777777" w:rsidR="003951A3" w:rsidRPr="003951A3" w:rsidRDefault="003951A3" w:rsidP="003951A3">
      <w:pPr>
        <w:pStyle w:val="ListParagraph"/>
        <w:numPr>
          <w:ilvl w:val="0"/>
          <w:numId w:val="9"/>
        </w:numPr>
        <w:rPr>
          <w:sz w:val="28"/>
          <w:szCs w:val="28"/>
        </w:rPr>
      </w:pPr>
      <w:r w:rsidRPr="003951A3">
        <w:rPr>
          <w:sz w:val="28"/>
          <w:szCs w:val="28"/>
        </w:rPr>
        <w:t>16.1% attrition rate analyzed and broken down</w:t>
      </w:r>
    </w:p>
    <w:p w14:paraId="209899A8" w14:textId="77777777" w:rsidR="003951A3" w:rsidRPr="003951A3" w:rsidRDefault="003951A3" w:rsidP="003951A3">
      <w:pPr>
        <w:pStyle w:val="ListParagraph"/>
        <w:numPr>
          <w:ilvl w:val="0"/>
          <w:numId w:val="9"/>
        </w:numPr>
        <w:rPr>
          <w:sz w:val="28"/>
          <w:szCs w:val="28"/>
        </w:rPr>
      </w:pPr>
      <w:r w:rsidRPr="003951A3">
        <w:rPr>
          <w:sz w:val="28"/>
          <w:szCs w:val="28"/>
        </w:rPr>
        <w:t>Improved retention strategy</w:t>
      </w:r>
    </w:p>
    <w:p w14:paraId="194B913C" w14:textId="77777777" w:rsidR="003951A3" w:rsidRPr="003951A3" w:rsidRDefault="003951A3" w:rsidP="003951A3">
      <w:pPr>
        <w:pStyle w:val="ListParagraph"/>
        <w:numPr>
          <w:ilvl w:val="0"/>
          <w:numId w:val="9"/>
        </w:numPr>
        <w:rPr>
          <w:sz w:val="28"/>
          <w:szCs w:val="28"/>
        </w:rPr>
      </w:pPr>
      <w:r w:rsidRPr="003951A3">
        <w:rPr>
          <w:sz w:val="28"/>
          <w:szCs w:val="28"/>
        </w:rPr>
        <w:t>Data-driven HR decision-making</w:t>
      </w:r>
    </w:p>
    <w:p w14:paraId="030F5E0D" w14:textId="77777777" w:rsidR="003951A3" w:rsidRPr="003951A3" w:rsidRDefault="003951A3" w:rsidP="003951A3">
      <w:pPr>
        <w:pStyle w:val="ListParagraph"/>
        <w:numPr>
          <w:ilvl w:val="0"/>
          <w:numId w:val="9"/>
        </w:numPr>
        <w:rPr>
          <w:b/>
          <w:bCs/>
          <w:sz w:val="28"/>
          <w:szCs w:val="28"/>
        </w:rPr>
      </w:pPr>
      <w:r w:rsidRPr="003951A3">
        <w:rPr>
          <w:sz w:val="28"/>
          <w:szCs w:val="28"/>
        </w:rPr>
        <w:t>Increased workforce stability and productivity</w:t>
      </w:r>
    </w:p>
    <w:p w14:paraId="6BD2928B" w14:textId="4096A654" w:rsidR="00961E7D" w:rsidRDefault="003951A3" w:rsidP="003951A3">
      <w:pPr>
        <w:pStyle w:val="ListParagraph"/>
        <w:rPr>
          <w:b/>
          <w:bCs/>
          <w:sz w:val="28"/>
          <w:szCs w:val="28"/>
        </w:rPr>
      </w:pPr>
      <w:r w:rsidRPr="003951A3">
        <w:rPr>
          <w:b/>
          <w:bCs/>
          <w:sz w:val="28"/>
          <w:szCs w:val="28"/>
        </w:rPr>
        <w:pict w14:anchorId="194DA02F">
          <v:rect id="_x0000_i1073" style="width:0;height:1.5pt" o:hralign="center" o:hrstd="t" o:hr="t" fillcolor="#a0a0a0" stroked="f"/>
        </w:pict>
      </w:r>
    </w:p>
    <w:p w14:paraId="307DC02C" w14:textId="5D348671" w:rsidR="00CC1D28" w:rsidRDefault="00CC1D28" w:rsidP="003951A3">
      <w:pPr>
        <w:pStyle w:val="ListParagraph"/>
        <w:rPr>
          <w:b/>
          <w:bCs/>
          <w:sz w:val="28"/>
          <w:szCs w:val="28"/>
        </w:rPr>
      </w:pPr>
      <w:r>
        <w:rPr>
          <w:b/>
          <w:bCs/>
          <w:sz w:val="28"/>
          <w:szCs w:val="28"/>
        </w:rPr>
        <w:lastRenderedPageBreak/>
        <w:t>Power BI Dashboard</w:t>
      </w:r>
    </w:p>
    <w:p w14:paraId="525FBD88" w14:textId="31CCAC92" w:rsidR="00CC1D28" w:rsidRPr="003951A3" w:rsidRDefault="00CC1D28" w:rsidP="003951A3">
      <w:pPr>
        <w:pStyle w:val="ListParagraph"/>
        <w:rPr>
          <w:b/>
          <w:bCs/>
          <w:sz w:val="28"/>
          <w:szCs w:val="28"/>
        </w:rPr>
      </w:pPr>
      <w:r w:rsidRPr="00CC1D28">
        <w:rPr>
          <w:b/>
          <w:bCs/>
          <w:sz w:val="28"/>
          <w:szCs w:val="28"/>
        </w:rPr>
        <w:drawing>
          <wp:inline distT="0" distB="0" distL="0" distR="0" wp14:anchorId="14053B9A" wp14:editId="7B459729">
            <wp:extent cx="5943600" cy="3383915"/>
            <wp:effectExtent l="0" t="0" r="0" b="6985"/>
            <wp:docPr id="45044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40126" name=""/>
                    <pic:cNvPicPr/>
                  </pic:nvPicPr>
                  <pic:blipFill>
                    <a:blip r:embed="rId7"/>
                    <a:stretch>
                      <a:fillRect/>
                    </a:stretch>
                  </pic:blipFill>
                  <pic:spPr>
                    <a:xfrm>
                      <a:off x="0" y="0"/>
                      <a:ext cx="5943600" cy="3383915"/>
                    </a:xfrm>
                    <a:prstGeom prst="rect">
                      <a:avLst/>
                    </a:prstGeom>
                  </pic:spPr>
                </pic:pic>
              </a:graphicData>
            </a:graphic>
          </wp:inline>
        </w:drawing>
      </w:r>
    </w:p>
    <w:sectPr w:rsidR="00CC1D28" w:rsidRPr="003951A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ABAB0" w14:textId="77777777" w:rsidR="00DB7386" w:rsidRDefault="00DB7386" w:rsidP="003951A3">
      <w:pPr>
        <w:spacing w:after="0" w:line="240" w:lineRule="auto"/>
      </w:pPr>
      <w:r>
        <w:separator/>
      </w:r>
    </w:p>
  </w:endnote>
  <w:endnote w:type="continuationSeparator" w:id="0">
    <w:p w14:paraId="458B7471" w14:textId="77777777" w:rsidR="00DB7386" w:rsidRDefault="00DB7386" w:rsidP="00395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B565C" w14:textId="77777777" w:rsidR="00DB7386" w:rsidRDefault="00DB7386" w:rsidP="003951A3">
      <w:pPr>
        <w:spacing w:after="0" w:line="240" w:lineRule="auto"/>
      </w:pPr>
      <w:r>
        <w:separator/>
      </w:r>
    </w:p>
  </w:footnote>
  <w:footnote w:type="continuationSeparator" w:id="0">
    <w:p w14:paraId="443FECEE" w14:textId="77777777" w:rsidR="00DB7386" w:rsidRDefault="00DB7386" w:rsidP="00395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2BF12" w14:textId="77777777" w:rsidR="003951A3" w:rsidRPr="003951A3" w:rsidRDefault="003951A3" w:rsidP="003951A3">
    <w:pPr>
      <w:pStyle w:val="ListParagraph"/>
      <w:rPr>
        <w:b/>
        <w:bCs/>
        <w:color w:val="4472C4" w:themeColor="accent1"/>
        <w:sz w:val="32"/>
        <w:szCs w:val="32"/>
      </w:rPr>
    </w:pPr>
    <w:r w:rsidRPr="003951A3">
      <w:rPr>
        <w:b/>
        <w:bCs/>
        <w:color w:val="4472C4" w:themeColor="accent1"/>
        <w:sz w:val="32"/>
        <w:szCs w:val="32"/>
      </w:rPr>
      <w:t>HR Analytics Dashboard – Project Documentation</w:t>
    </w:r>
  </w:p>
  <w:p w14:paraId="75D31485" w14:textId="77777777" w:rsidR="003951A3" w:rsidRDefault="00395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1DC9"/>
    <w:multiLevelType w:val="multilevel"/>
    <w:tmpl w:val="C1C8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F0092"/>
    <w:multiLevelType w:val="multilevel"/>
    <w:tmpl w:val="3336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60837"/>
    <w:multiLevelType w:val="multilevel"/>
    <w:tmpl w:val="983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08F1"/>
    <w:multiLevelType w:val="multilevel"/>
    <w:tmpl w:val="5A5C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D086C"/>
    <w:multiLevelType w:val="hybridMultilevel"/>
    <w:tmpl w:val="A72CB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2078C"/>
    <w:multiLevelType w:val="multilevel"/>
    <w:tmpl w:val="7814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E1639"/>
    <w:multiLevelType w:val="multilevel"/>
    <w:tmpl w:val="644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24192"/>
    <w:multiLevelType w:val="multilevel"/>
    <w:tmpl w:val="9F68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F17A82"/>
    <w:multiLevelType w:val="multilevel"/>
    <w:tmpl w:val="1A5E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4A254D"/>
    <w:multiLevelType w:val="multilevel"/>
    <w:tmpl w:val="46D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76860"/>
    <w:multiLevelType w:val="multilevel"/>
    <w:tmpl w:val="DC2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0395D"/>
    <w:multiLevelType w:val="multilevel"/>
    <w:tmpl w:val="DDA2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C10E09"/>
    <w:multiLevelType w:val="multilevel"/>
    <w:tmpl w:val="6668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F92A4A"/>
    <w:multiLevelType w:val="multilevel"/>
    <w:tmpl w:val="2864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32071">
    <w:abstractNumId w:val="4"/>
  </w:num>
  <w:num w:numId="2" w16cid:durableId="1981416527">
    <w:abstractNumId w:val="1"/>
  </w:num>
  <w:num w:numId="3" w16cid:durableId="1373965288">
    <w:abstractNumId w:val="0"/>
  </w:num>
  <w:num w:numId="4" w16cid:durableId="1066757222">
    <w:abstractNumId w:val="9"/>
  </w:num>
  <w:num w:numId="5" w16cid:durableId="836454754">
    <w:abstractNumId w:val="7"/>
  </w:num>
  <w:num w:numId="6" w16cid:durableId="1753235436">
    <w:abstractNumId w:val="11"/>
  </w:num>
  <w:num w:numId="7" w16cid:durableId="903367678">
    <w:abstractNumId w:val="10"/>
  </w:num>
  <w:num w:numId="8" w16cid:durableId="995455199">
    <w:abstractNumId w:val="3"/>
  </w:num>
  <w:num w:numId="9" w16cid:durableId="818348972">
    <w:abstractNumId w:val="12"/>
  </w:num>
  <w:num w:numId="10" w16cid:durableId="1870604948">
    <w:abstractNumId w:val="8"/>
  </w:num>
  <w:num w:numId="11" w16cid:durableId="1478448741">
    <w:abstractNumId w:val="6"/>
  </w:num>
  <w:num w:numId="12" w16cid:durableId="1089616673">
    <w:abstractNumId w:val="2"/>
  </w:num>
  <w:num w:numId="13" w16cid:durableId="1478568014">
    <w:abstractNumId w:val="5"/>
  </w:num>
  <w:num w:numId="14" w16cid:durableId="4983551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7D"/>
    <w:rsid w:val="002F1219"/>
    <w:rsid w:val="003951A3"/>
    <w:rsid w:val="005F6226"/>
    <w:rsid w:val="007856B3"/>
    <w:rsid w:val="00803669"/>
    <w:rsid w:val="00961E7D"/>
    <w:rsid w:val="00A24B3F"/>
    <w:rsid w:val="00CC1D28"/>
    <w:rsid w:val="00DB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88942"/>
  <w15:chartTrackingRefBased/>
  <w15:docId w15:val="{2F62FC71-2328-43D5-8C9E-2AD40BD2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1E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1E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E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E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1E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1E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1E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1E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1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E7D"/>
    <w:rPr>
      <w:rFonts w:eastAsiaTheme="majorEastAsia" w:cstheme="majorBidi"/>
      <w:color w:val="272727" w:themeColor="text1" w:themeTint="D8"/>
    </w:rPr>
  </w:style>
  <w:style w:type="paragraph" w:styleId="Title">
    <w:name w:val="Title"/>
    <w:basedOn w:val="Normal"/>
    <w:next w:val="Normal"/>
    <w:link w:val="TitleChar"/>
    <w:uiPriority w:val="10"/>
    <w:qFormat/>
    <w:rsid w:val="00961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E7D"/>
    <w:pPr>
      <w:spacing w:before="160"/>
      <w:jc w:val="center"/>
    </w:pPr>
    <w:rPr>
      <w:i/>
      <w:iCs/>
      <w:color w:val="404040" w:themeColor="text1" w:themeTint="BF"/>
    </w:rPr>
  </w:style>
  <w:style w:type="character" w:customStyle="1" w:styleId="QuoteChar">
    <w:name w:val="Quote Char"/>
    <w:basedOn w:val="DefaultParagraphFont"/>
    <w:link w:val="Quote"/>
    <w:uiPriority w:val="29"/>
    <w:rsid w:val="00961E7D"/>
    <w:rPr>
      <w:i/>
      <w:iCs/>
      <w:color w:val="404040" w:themeColor="text1" w:themeTint="BF"/>
    </w:rPr>
  </w:style>
  <w:style w:type="paragraph" w:styleId="ListParagraph">
    <w:name w:val="List Paragraph"/>
    <w:basedOn w:val="Normal"/>
    <w:uiPriority w:val="34"/>
    <w:qFormat/>
    <w:rsid w:val="00961E7D"/>
    <w:pPr>
      <w:ind w:left="720"/>
      <w:contextualSpacing/>
    </w:pPr>
  </w:style>
  <w:style w:type="character" w:styleId="IntenseEmphasis">
    <w:name w:val="Intense Emphasis"/>
    <w:basedOn w:val="DefaultParagraphFont"/>
    <w:uiPriority w:val="21"/>
    <w:qFormat/>
    <w:rsid w:val="00961E7D"/>
    <w:rPr>
      <w:i/>
      <w:iCs/>
      <w:color w:val="2F5496" w:themeColor="accent1" w:themeShade="BF"/>
    </w:rPr>
  </w:style>
  <w:style w:type="paragraph" w:styleId="IntenseQuote">
    <w:name w:val="Intense Quote"/>
    <w:basedOn w:val="Normal"/>
    <w:next w:val="Normal"/>
    <w:link w:val="IntenseQuoteChar"/>
    <w:uiPriority w:val="30"/>
    <w:qFormat/>
    <w:rsid w:val="00961E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E7D"/>
    <w:rPr>
      <w:i/>
      <w:iCs/>
      <w:color w:val="2F5496" w:themeColor="accent1" w:themeShade="BF"/>
    </w:rPr>
  </w:style>
  <w:style w:type="character" w:styleId="IntenseReference">
    <w:name w:val="Intense Reference"/>
    <w:basedOn w:val="DefaultParagraphFont"/>
    <w:uiPriority w:val="32"/>
    <w:qFormat/>
    <w:rsid w:val="00961E7D"/>
    <w:rPr>
      <w:b/>
      <w:bCs/>
      <w:smallCaps/>
      <w:color w:val="2F5496" w:themeColor="accent1" w:themeShade="BF"/>
      <w:spacing w:val="5"/>
    </w:rPr>
  </w:style>
  <w:style w:type="paragraph" w:styleId="Header">
    <w:name w:val="header"/>
    <w:basedOn w:val="Normal"/>
    <w:link w:val="HeaderChar"/>
    <w:uiPriority w:val="99"/>
    <w:unhideWhenUsed/>
    <w:rsid w:val="00395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1A3"/>
  </w:style>
  <w:style w:type="paragraph" w:styleId="Footer">
    <w:name w:val="footer"/>
    <w:basedOn w:val="Normal"/>
    <w:link w:val="FooterChar"/>
    <w:uiPriority w:val="99"/>
    <w:unhideWhenUsed/>
    <w:rsid w:val="00395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jahir</dc:creator>
  <cp:keywords/>
  <dc:description/>
  <cp:lastModifiedBy>sk jahir</cp:lastModifiedBy>
  <cp:revision>2</cp:revision>
  <dcterms:created xsi:type="dcterms:W3CDTF">2026-02-12T15:15:00Z</dcterms:created>
  <dcterms:modified xsi:type="dcterms:W3CDTF">2026-02-19T02:24:00Z</dcterms:modified>
</cp:coreProperties>
</file>