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9E" w:rsidRDefault="002F4A9E">
      <w:pPr>
        <w:rPr>
          <w:rFonts w:ascii="Arial" w:hAnsi="Arial" w:cs="Arial"/>
          <w:b/>
        </w:rPr>
      </w:pPr>
      <w:r>
        <w:rPr>
          <w:rFonts w:ascii="Arial" w:hAnsi="Arial" w:cs="Arial"/>
          <w:b/>
        </w:rPr>
        <w:t>Enunciado</w:t>
      </w:r>
    </w:p>
    <w:p w:rsidR="00A65394" w:rsidRPr="00A65394" w:rsidRDefault="00A65394" w:rsidP="00A65394">
      <w:pPr>
        <w:jc w:val="both"/>
        <w:rPr>
          <w:rFonts w:ascii="Arial Narrow" w:hAnsi="Arial Narrow"/>
          <w:lang w:val="es-CO"/>
        </w:rPr>
      </w:pPr>
      <w:r w:rsidRPr="00A65394">
        <w:rPr>
          <w:rFonts w:ascii="Arial Narrow" w:hAnsi="Arial Narrow"/>
          <w:lang w:val="es-CO"/>
        </w:rPr>
        <w:t>Se quiere construir una aplicación para el manejo de los cursos de un estudiante. Los datos personales del estudiante son nombre, apellido y código. El estudiante toma sólo 5 cursos en el semestre. Cada uno de los cursos tiene un nombre, un código y un número de créditos. Al finalizar el curso, al estudiante se le as</w:t>
      </w:r>
      <w:r>
        <w:rPr>
          <w:rFonts w:ascii="Arial Narrow" w:hAnsi="Arial Narrow"/>
          <w:lang w:val="es-CO"/>
        </w:rPr>
        <w:t>igna una nota que está entre 0.0 y 5.</w:t>
      </w:r>
      <w:r w:rsidRPr="00A65394">
        <w:rPr>
          <w:rFonts w:ascii="Arial Narrow" w:hAnsi="Arial Narrow"/>
          <w:lang w:val="es-CO"/>
        </w:rPr>
        <w:t>0.</w:t>
      </w:r>
    </w:p>
    <w:p w:rsidR="00A65394" w:rsidRDefault="00A65394" w:rsidP="00A65394">
      <w:pPr>
        <w:pStyle w:val="Prrafodelista"/>
        <w:ind w:left="360"/>
        <w:jc w:val="both"/>
        <w:rPr>
          <w:rFonts w:ascii="Arial Narrow" w:hAnsi="Arial Narrow"/>
          <w:lang w:val="es-CO"/>
        </w:rPr>
      </w:pPr>
    </w:p>
    <w:p w:rsidR="00A65394" w:rsidRPr="00A65394" w:rsidRDefault="000A1239" w:rsidP="00A65394">
      <w:pPr>
        <w:jc w:val="both"/>
        <w:rPr>
          <w:rFonts w:ascii="Arial Narrow" w:hAnsi="Arial Narrow"/>
          <w:lang w:val="es-CO"/>
        </w:rPr>
      </w:pPr>
      <w:r>
        <w:rPr>
          <w:rFonts w:ascii="Arial Narrow" w:hAnsi="Arial Narrow"/>
          <w:lang w:val="es-CO"/>
        </w:rPr>
        <w:t>El estudiante tiene un promedio crédito, el cual</w:t>
      </w:r>
      <w:r w:rsidR="00A65394" w:rsidRPr="00A65394">
        <w:rPr>
          <w:rFonts w:ascii="Arial Narrow" w:hAnsi="Arial Narrow"/>
          <w:lang w:val="es-CO"/>
        </w:rPr>
        <w:t xml:space="preserve"> se calcula con las notas de las materias que ha concluido, según los créditos de las mismas (es la suma de los productos de los créditos de la materia por la nota obtenida, dividida entre el total de créditos). Por ejemplo, si el estudiante ha terminado dos materias, “Cálculo 1” y “Física 1”, la primera de 4 créditos y la segunda de 3, con las siguientes notas:</w:t>
      </w:r>
    </w:p>
    <w:p w:rsidR="00A65394" w:rsidRDefault="00A65394" w:rsidP="00A65394">
      <w:pPr>
        <w:pStyle w:val="Prrafodelista"/>
        <w:ind w:left="360"/>
        <w:jc w:val="both"/>
        <w:rPr>
          <w:rFonts w:ascii="Arial Narrow" w:hAnsi="Arial Narrow"/>
          <w:lang w:val="es-CO"/>
        </w:rPr>
      </w:pPr>
    </w:p>
    <w:p w:rsidR="00A65394" w:rsidRPr="00A65394" w:rsidRDefault="00A65394" w:rsidP="00A65394">
      <w:pPr>
        <w:jc w:val="both"/>
        <w:rPr>
          <w:rFonts w:ascii="Arial Narrow" w:hAnsi="Arial Narrow"/>
          <w:lang w:val="es-CO"/>
        </w:rPr>
      </w:pPr>
      <w:r w:rsidRPr="00A65394">
        <w:rPr>
          <w:rFonts w:ascii="Arial Narrow" w:hAnsi="Arial Narrow"/>
          <w:lang w:val="es-CO"/>
        </w:rPr>
        <w:t>Cálculo 1: 4,5</w:t>
      </w:r>
    </w:p>
    <w:p w:rsidR="00A65394" w:rsidRPr="00A65394" w:rsidRDefault="00A65394" w:rsidP="00A65394">
      <w:pPr>
        <w:jc w:val="both"/>
        <w:rPr>
          <w:rFonts w:ascii="Arial Narrow" w:hAnsi="Arial Narrow"/>
          <w:lang w:val="es-CO"/>
        </w:rPr>
      </w:pPr>
      <w:r w:rsidRPr="00A65394">
        <w:rPr>
          <w:rFonts w:ascii="Arial Narrow" w:hAnsi="Arial Narrow"/>
          <w:lang w:val="es-CO"/>
        </w:rPr>
        <w:t>Física 1: 3,5</w:t>
      </w:r>
    </w:p>
    <w:p w:rsidR="00A65394" w:rsidRPr="00B22A8D" w:rsidRDefault="00A65394" w:rsidP="00A65394">
      <w:pPr>
        <w:jc w:val="both"/>
        <w:rPr>
          <w:rFonts w:ascii="Arial Narrow" w:hAnsi="Arial Narrow"/>
          <w:lang w:val="es-CO"/>
        </w:rPr>
      </w:pPr>
    </w:p>
    <w:p w:rsidR="00A65394" w:rsidRDefault="00A65394" w:rsidP="00A65394">
      <w:pPr>
        <w:jc w:val="both"/>
        <w:rPr>
          <w:rFonts w:ascii="Arial Narrow" w:hAnsi="Arial Narrow"/>
          <w:lang w:val="es-CO"/>
        </w:rPr>
      </w:pPr>
      <w:r>
        <w:rPr>
          <w:rFonts w:ascii="Arial Narrow" w:hAnsi="Arial Narrow"/>
          <w:lang w:val="es-CO"/>
        </w:rPr>
        <w:t xml:space="preserve">El promedio del estudiante es: </w:t>
      </w:r>
    </w:p>
    <w:p w:rsidR="00A65394" w:rsidRDefault="00A65394" w:rsidP="00A65394">
      <w:pPr>
        <w:ind w:left="364"/>
        <w:jc w:val="both"/>
        <w:rPr>
          <w:rFonts w:ascii="Arial Narrow" w:hAnsi="Arial Narrow"/>
          <w:lang w:val="es-CO"/>
        </w:rPr>
      </w:pPr>
    </w:p>
    <w:p w:rsidR="00A65394" w:rsidRDefault="00A65394" w:rsidP="00A65394">
      <w:pPr>
        <w:jc w:val="both"/>
        <w:rPr>
          <w:rFonts w:ascii="Arial Narrow" w:hAnsi="Arial Narrow"/>
          <w:lang w:val="es-CO"/>
        </w:rPr>
      </w:pPr>
      <w:r>
        <w:rPr>
          <w:rFonts w:ascii="Arial Narrow" w:hAnsi="Arial Narrow"/>
          <w:lang w:val="es-CO"/>
        </w:rPr>
        <w:t>(4,5 * 4 + 3,5 * 3) / 7 = 4,07</w:t>
      </w:r>
    </w:p>
    <w:p w:rsidR="00A65394" w:rsidRDefault="00A65394" w:rsidP="00A65394">
      <w:pPr>
        <w:ind w:left="364"/>
        <w:jc w:val="both"/>
        <w:rPr>
          <w:rFonts w:ascii="Arial Narrow" w:hAnsi="Arial Narrow"/>
          <w:lang w:val="es-CO"/>
        </w:rPr>
      </w:pPr>
    </w:p>
    <w:p w:rsidR="002F4A9E" w:rsidRDefault="00A65394" w:rsidP="00A65394">
      <w:pPr>
        <w:rPr>
          <w:rFonts w:ascii="Arial Narrow" w:hAnsi="Arial Narrow"/>
          <w:lang w:val="es-CO"/>
        </w:rPr>
      </w:pPr>
      <w:r>
        <w:rPr>
          <w:rFonts w:ascii="Arial Narrow" w:hAnsi="Arial Narrow"/>
          <w:lang w:val="es-CO"/>
        </w:rPr>
        <w:t>La aplicación debe permitir registrar al estudiante, indicando sus datos personales. Igualmente, debe permitir registrarle al comienzo del semestre cada uno de los cursos que va a tomar. La aplicación también debe permitir asignar al final del semestre la nota de cada uno de los cursos, calcular el promedio con aquellas materias que tienen nota. Finalmente, la aplicación debe permitir reiniciar semestre, borrando la información actual para que se pueda registrar otro estudiante y otras asignaturas diferentes.</w:t>
      </w:r>
    </w:p>
    <w:p w:rsidR="00A65394" w:rsidRDefault="00A65394" w:rsidP="00A65394">
      <w:pPr>
        <w:rPr>
          <w:rFonts w:ascii="Arial" w:hAnsi="Arial" w:cs="Arial"/>
          <w:b/>
        </w:rPr>
      </w:pPr>
    </w:p>
    <w:p w:rsidR="00376558" w:rsidRPr="0045663E" w:rsidRDefault="00376558">
      <w:pPr>
        <w:rPr>
          <w:rFonts w:ascii="Arial" w:hAnsi="Arial" w:cs="Arial"/>
          <w:b/>
        </w:rPr>
      </w:pPr>
      <w:r w:rsidRPr="0045663E">
        <w:rPr>
          <w:rFonts w:ascii="Arial" w:hAnsi="Arial" w:cs="Arial"/>
          <w:b/>
        </w:rPr>
        <w:t>Requerimientos del Lavadero de Autos</w:t>
      </w:r>
    </w:p>
    <w:p w:rsidR="0045663E" w:rsidRDefault="0045663E"/>
    <w:tbl>
      <w:tblPr>
        <w:tblStyle w:val="Tablaconcuadrcula"/>
        <w:tblW w:w="5000" w:type="pct"/>
        <w:jc w:val="center"/>
        <w:tblLook w:val="04A0" w:firstRow="1" w:lastRow="0" w:firstColumn="1" w:lastColumn="0" w:noHBand="0" w:noVBand="1"/>
      </w:tblPr>
      <w:tblGrid>
        <w:gridCol w:w="1169"/>
        <w:gridCol w:w="7659"/>
      </w:tblGrid>
      <w:tr w:rsidR="00114B63" w:rsidRPr="00B22A8D" w:rsidTr="00A65394">
        <w:trPr>
          <w:trHeight w:val="708"/>
          <w:jc w:val="center"/>
        </w:trPr>
        <w:tc>
          <w:tcPr>
            <w:tcW w:w="662" w:type="pct"/>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338" w:type="pct"/>
            <w:vAlign w:val="center"/>
          </w:tcPr>
          <w:p w:rsidR="00114B63" w:rsidRPr="00114B63" w:rsidRDefault="00114B63" w:rsidP="00A65394">
            <w:pPr>
              <w:rPr>
                <w:rFonts w:ascii="Arial Narrow" w:hAnsi="Arial Narrow"/>
                <w:lang w:val="es-CO"/>
              </w:rPr>
            </w:pPr>
            <w:r>
              <w:rPr>
                <w:rFonts w:ascii="Arial Narrow" w:hAnsi="Arial Narrow"/>
                <w:lang w:val="es-CO"/>
              </w:rPr>
              <w:t xml:space="preserve">R1 </w:t>
            </w:r>
            <w:r w:rsidR="00A65394">
              <w:rPr>
                <w:rFonts w:ascii="Arial Narrow" w:hAnsi="Arial Narrow"/>
                <w:lang w:val="es-CO"/>
              </w:rPr>
              <w:t>–</w:t>
            </w:r>
            <w:r>
              <w:rPr>
                <w:rFonts w:ascii="Arial Narrow" w:hAnsi="Arial Narrow"/>
                <w:lang w:val="es-CO"/>
              </w:rPr>
              <w:t xml:space="preserve"> </w:t>
            </w:r>
            <w:r w:rsidR="00A65394">
              <w:rPr>
                <w:rFonts w:ascii="Arial Narrow" w:hAnsi="Arial Narrow"/>
                <w:lang w:val="es-CO"/>
              </w:rPr>
              <w:t>Registrar al estudiante</w:t>
            </w:r>
          </w:p>
        </w:tc>
      </w:tr>
      <w:tr w:rsidR="00114B63" w:rsidRPr="00B22A8D" w:rsidTr="00A65394">
        <w:trPr>
          <w:trHeight w:val="704"/>
          <w:jc w:val="center"/>
        </w:trPr>
        <w:tc>
          <w:tcPr>
            <w:tcW w:w="662" w:type="pct"/>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338" w:type="pct"/>
            <w:vAlign w:val="center"/>
          </w:tcPr>
          <w:p w:rsidR="00114B63" w:rsidRPr="00114B63" w:rsidRDefault="00A65394" w:rsidP="00114B63">
            <w:pPr>
              <w:rPr>
                <w:rFonts w:ascii="Arial Narrow" w:hAnsi="Arial Narrow"/>
                <w:lang w:val="es-CO"/>
              </w:rPr>
            </w:pPr>
            <w:r>
              <w:rPr>
                <w:rFonts w:ascii="Arial Narrow" w:hAnsi="Arial Narrow"/>
                <w:lang w:val="es-CO"/>
              </w:rPr>
              <w:t>El sistema debe permitir registrar al estudiante, indicando sus datos personales</w:t>
            </w:r>
          </w:p>
        </w:tc>
      </w:tr>
      <w:tr w:rsidR="00114B63" w:rsidRPr="00B22A8D" w:rsidTr="00A65394">
        <w:trPr>
          <w:trHeight w:val="700"/>
          <w:jc w:val="center"/>
        </w:trPr>
        <w:tc>
          <w:tcPr>
            <w:tcW w:w="662" w:type="pct"/>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338" w:type="pct"/>
            <w:vAlign w:val="center"/>
          </w:tcPr>
          <w:p w:rsidR="00F726E3" w:rsidRDefault="00A65394" w:rsidP="00114B63">
            <w:pPr>
              <w:pStyle w:val="Prrafodelista"/>
              <w:numPr>
                <w:ilvl w:val="0"/>
                <w:numId w:val="1"/>
              </w:numPr>
              <w:rPr>
                <w:rFonts w:ascii="Arial Narrow" w:hAnsi="Arial Narrow"/>
                <w:lang w:val="es-CO"/>
              </w:rPr>
            </w:pPr>
            <w:r>
              <w:rPr>
                <w:rFonts w:ascii="Arial Narrow" w:hAnsi="Arial Narrow"/>
                <w:lang w:val="es-CO"/>
              </w:rPr>
              <w:t>Nombre</w:t>
            </w:r>
          </w:p>
          <w:p w:rsidR="00114B63" w:rsidRDefault="00A65394" w:rsidP="00114B63">
            <w:pPr>
              <w:pStyle w:val="Prrafodelista"/>
              <w:numPr>
                <w:ilvl w:val="0"/>
                <w:numId w:val="1"/>
              </w:numPr>
              <w:rPr>
                <w:rFonts w:ascii="Arial Narrow" w:hAnsi="Arial Narrow"/>
                <w:lang w:val="es-CO"/>
              </w:rPr>
            </w:pPr>
            <w:r>
              <w:rPr>
                <w:rFonts w:ascii="Arial Narrow" w:hAnsi="Arial Narrow"/>
                <w:lang w:val="es-CO"/>
              </w:rPr>
              <w:t>Apellido</w:t>
            </w:r>
          </w:p>
          <w:p w:rsidR="00114B63" w:rsidRPr="00114B63" w:rsidRDefault="00A65394" w:rsidP="00114B63">
            <w:pPr>
              <w:pStyle w:val="Prrafodelista"/>
              <w:numPr>
                <w:ilvl w:val="0"/>
                <w:numId w:val="1"/>
              </w:numPr>
              <w:rPr>
                <w:rFonts w:ascii="Arial Narrow" w:hAnsi="Arial Narrow"/>
                <w:lang w:val="es-CO"/>
              </w:rPr>
            </w:pPr>
            <w:r>
              <w:rPr>
                <w:rFonts w:ascii="Arial Narrow" w:hAnsi="Arial Narrow"/>
                <w:lang w:val="es-CO"/>
              </w:rPr>
              <w:t>Código</w:t>
            </w:r>
          </w:p>
        </w:tc>
      </w:tr>
      <w:tr w:rsidR="00114B63" w:rsidRPr="00B22A8D" w:rsidTr="00A65394">
        <w:trPr>
          <w:trHeight w:val="696"/>
          <w:jc w:val="center"/>
        </w:trPr>
        <w:tc>
          <w:tcPr>
            <w:tcW w:w="662"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338" w:type="pct"/>
            <w:tcBorders>
              <w:bottom w:val="single" w:sz="12"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El estudiante queda registrado en el sistema y ya no se puede registrar nuevamente, a menos que se reinicie el semestre.</w:t>
            </w:r>
          </w:p>
        </w:tc>
      </w:tr>
      <w:tr w:rsidR="00114B63" w:rsidRPr="00B22A8D" w:rsidTr="00A65394">
        <w:trPr>
          <w:trHeight w:val="696"/>
          <w:jc w:val="center"/>
        </w:trPr>
        <w:tc>
          <w:tcPr>
            <w:tcW w:w="662"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338" w:type="pct"/>
            <w:tcBorders>
              <w:top w:val="single" w:sz="12" w:space="0" w:color="auto"/>
              <w:bottom w:val="single" w:sz="4" w:space="0" w:color="auto"/>
            </w:tcBorders>
            <w:vAlign w:val="center"/>
          </w:tcPr>
          <w:p w:rsidR="00114B63" w:rsidRPr="00114B63" w:rsidRDefault="00114B63" w:rsidP="00A65394">
            <w:pPr>
              <w:rPr>
                <w:rFonts w:ascii="Arial Narrow" w:hAnsi="Arial Narrow"/>
                <w:lang w:val="es-CO"/>
              </w:rPr>
            </w:pPr>
            <w:r>
              <w:rPr>
                <w:rFonts w:ascii="Arial Narrow" w:hAnsi="Arial Narrow"/>
                <w:lang w:val="es-CO"/>
              </w:rPr>
              <w:t xml:space="preserve">R2 – </w:t>
            </w:r>
            <w:r w:rsidR="00A65394">
              <w:rPr>
                <w:rFonts w:ascii="Arial Narrow" w:hAnsi="Arial Narrow"/>
                <w:lang w:val="es-CO"/>
              </w:rPr>
              <w:t>Registrar curso</w:t>
            </w:r>
          </w:p>
        </w:tc>
      </w:tr>
      <w:tr w:rsidR="00114B63" w:rsidRPr="00B22A8D" w:rsidTr="00A65394">
        <w:trPr>
          <w:trHeight w:val="696"/>
          <w:jc w:val="center"/>
        </w:trPr>
        <w:tc>
          <w:tcPr>
            <w:tcW w:w="662"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338" w:type="pct"/>
            <w:tcBorders>
              <w:bottom w:val="single" w:sz="4"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El sistema debe permitir registrar un curso de un estudiante, siempre y cuando no se haya alcanzado el tope de 5 cursos.</w:t>
            </w:r>
            <w:r w:rsidR="000A1239">
              <w:rPr>
                <w:rFonts w:ascii="Arial Narrow" w:hAnsi="Arial Narrow"/>
                <w:lang w:val="es-CO"/>
              </w:rPr>
              <w:t xml:space="preserve"> </w:t>
            </w:r>
          </w:p>
        </w:tc>
      </w:tr>
      <w:tr w:rsidR="00114B63" w:rsidRPr="00B22A8D" w:rsidTr="00A65394">
        <w:trPr>
          <w:trHeight w:val="696"/>
          <w:jc w:val="center"/>
        </w:trPr>
        <w:tc>
          <w:tcPr>
            <w:tcW w:w="662"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338" w:type="pct"/>
            <w:tcBorders>
              <w:bottom w:val="single" w:sz="4" w:space="0" w:color="auto"/>
            </w:tcBorders>
            <w:vAlign w:val="center"/>
          </w:tcPr>
          <w:p w:rsidR="00114B63" w:rsidRDefault="00A65394" w:rsidP="00A65394">
            <w:pPr>
              <w:pStyle w:val="Prrafodelista"/>
              <w:numPr>
                <w:ilvl w:val="0"/>
                <w:numId w:val="1"/>
              </w:numPr>
              <w:rPr>
                <w:rFonts w:ascii="Arial Narrow" w:hAnsi="Arial Narrow"/>
                <w:lang w:val="es-CO"/>
              </w:rPr>
            </w:pPr>
            <w:r>
              <w:rPr>
                <w:rFonts w:ascii="Arial Narrow" w:hAnsi="Arial Narrow"/>
                <w:lang w:val="es-CO"/>
              </w:rPr>
              <w:t>Nombre del curso</w:t>
            </w:r>
          </w:p>
          <w:p w:rsidR="00A65394" w:rsidRDefault="00A65394" w:rsidP="00A65394">
            <w:pPr>
              <w:pStyle w:val="Prrafodelista"/>
              <w:numPr>
                <w:ilvl w:val="0"/>
                <w:numId w:val="1"/>
              </w:numPr>
              <w:rPr>
                <w:rFonts w:ascii="Arial Narrow" w:hAnsi="Arial Narrow"/>
                <w:lang w:val="es-CO"/>
              </w:rPr>
            </w:pPr>
            <w:r>
              <w:rPr>
                <w:rFonts w:ascii="Arial Narrow" w:hAnsi="Arial Narrow"/>
                <w:lang w:val="es-CO"/>
              </w:rPr>
              <w:t>Código del curso</w:t>
            </w:r>
            <w:r w:rsidR="000A1239">
              <w:rPr>
                <w:rFonts w:ascii="Arial Narrow" w:hAnsi="Arial Narrow"/>
                <w:lang w:val="es-CO"/>
              </w:rPr>
              <w:t xml:space="preserve"> (Debe ser diferente al de otros cursos que estén registrados)</w:t>
            </w:r>
          </w:p>
          <w:p w:rsidR="00A65394" w:rsidRPr="00A65394" w:rsidRDefault="00A65394" w:rsidP="00A65394">
            <w:pPr>
              <w:pStyle w:val="Prrafodelista"/>
              <w:numPr>
                <w:ilvl w:val="0"/>
                <w:numId w:val="1"/>
              </w:numPr>
              <w:rPr>
                <w:rFonts w:ascii="Arial Narrow" w:hAnsi="Arial Narrow"/>
                <w:lang w:val="es-CO"/>
              </w:rPr>
            </w:pPr>
            <w:r>
              <w:rPr>
                <w:rFonts w:ascii="Arial Narrow" w:hAnsi="Arial Narrow"/>
                <w:lang w:val="es-CO"/>
              </w:rPr>
              <w:t>Número de créditos</w:t>
            </w:r>
          </w:p>
        </w:tc>
      </w:tr>
      <w:tr w:rsidR="00114B63" w:rsidRPr="00B22A8D" w:rsidTr="00A65394">
        <w:trPr>
          <w:trHeight w:val="696"/>
          <w:jc w:val="center"/>
        </w:trPr>
        <w:tc>
          <w:tcPr>
            <w:tcW w:w="662"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338" w:type="pct"/>
            <w:tcBorders>
              <w:bottom w:val="single" w:sz="12"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Se le ha registrado un curso al estudiante. Si al intentar registrar el curso, ya existían 5 cursos registra, el sistema muestra un mensaje indicando que ya no se puede registrar.</w:t>
            </w:r>
          </w:p>
        </w:tc>
      </w:tr>
      <w:tr w:rsidR="00114B63" w:rsidRPr="00B22A8D" w:rsidTr="00A65394">
        <w:trPr>
          <w:trHeight w:val="696"/>
          <w:jc w:val="center"/>
        </w:trPr>
        <w:tc>
          <w:tcPr>
            <w:tcW w:w="662"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338" w:type="pct"/>
            <w:tcBorders>
              <w:top w:val="single" w:sz="12" w:space="0" w:color="auto"/>
              <w:bottom w:val="single" w:sz="4"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R3 – Asignar la nota de un curso</w:t>
            </w:r>
          </w:p>
        </w:tc>
      </w:tr>
      <w:tr w:rsidR="00114B63" w:rsidRPr="00B22A8D" w:rsidTr="00A65394">
        <w:trPr>
          <w:trHeight w:val="696"/>
          <w:jc w:val="center"/>
        </w:trPr>
        <w:tc>
          <w:tcPr>
            <w:tcW w:w="662"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338" w:type="pct"/>
            <w:tcBorders>
              <w:bottom w:val="single" w:sz="4"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El sistema debe permitir asignar la nota a un curso.</w:t>
            </w:r>
          </w:p>
        </w:tc>
      </w:tr>
      <w:tr w:rsidR="00114B63" w:rsidRPr="00B22A8D" w:rsidTr="00A65394">
        <w:trPr>
          <w:trHeight w:val="696"/>
          <w:jc w:val="center"/>
        </w:trPr>
        <w:tc>
          <w:tcPr>
            <w:tcW w:w="662"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338" w:type="pct"/>
            <w:tcBorders>
              <w:bottom w:val="single" w:sz="4" w:space="0" w:color="auto"/>
            </w:tcBorders>
            <w:vAlign w:val="center"/>
          </w:tcPr>
          <w:p w:rsidR="00114B63" w:rsidRDefault="00A65394" w:rsidP="00A65394">
            <w:pPr>
              <w:pStyle w:val="Prrafodelista"/>
              <w:numPr>
                <w:ilvl w:val="0"/>
                <w:numId w:val="1"/>
              </w:numPr>
              <w:rPr>
                <w:rFonts w:ascii="Arial Narrow" w:hAnsi="Arial Narrow"/>
                <w:lang w:val="es-CO"/>
              </w:rPr>
            </w:pPr>
            <w:r>
              <w:rPr>
                <w:rFonts w:ascii="Arial Narrow" w:hAnsi="Arial Narrow"/>
                <w:lang w:val="es-CO"/>
              </w:rPr>
              <w:t>El</w:t>
            </w:r>
            <w:r w:rsidR="000A1239">
              <w:rPr>
                <w:rFonts w:ascii="Arial Narrow" w:hAnsi="Arial Narrow"/>
                <w:lang w:val="es-CO"/>
              </w:rPr>
              <w:t xml:space="preserve"> código del</w:t>
            </w:r>
            <w:r>
              <w:rPr>
                <w:rFonts w:ascii="Arial Narrow" w:hAnsi="Arial Narrow"/>
                <w:lang w:val="es-CO"/>
              </w:rPr>
              <w:t xml:space="preserve"> curso al que se la va a asignar la nota</w:t>
            </w:r>
          </w:p>
          <w:p w:rsidR="00A65394" w:rsidRPr="00A65394" w:rsidRDefault="00A65394" w:rsidP="00A65394">
            <w:pPr>
              <w:pStyle w:val="Prrafodelista"/>
              <w:numPr>
                <w:ilvl w:val="0"/>
                <w:numId w:val="1"/>
              </w:numPr>
              <w:rPr>
                <w:rFonts w:ascii="Arial Narrow" w:hAnsi="Arial Narrow"/>
                <w:lang w:val="es-CO"/>
              </w:rPr>
            </w:pPr>
            <w:r>
              <w:rPr>
                <w:rFonts w:ascii="Arial Narrow" w:hAnsi="Arial Narrow"/>
                <w:lang w:val="es-CO"/>
              </w:rPr>
              <w:t>La nota del curso (entre 0.0 y 5.0)</w:t>
            </w:r>
          </w:p>
        </w:tc>
      </w:tr>
      <w:tr w:rsidR="00114B63" w:rsidRPr="00B22A8D" w:rsidTr="00A65394">
        <w:trPr>
          <w:trHeight w:val="696"/>
          <w:jc w:val="center"/>
        </w:trPr>
        <w:tc>
          <w:tcPr>
            <w:tcW w:w="662"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338" w:type="pct"/>
            <w:tcBorders>
              <w:bottom w:val="single" w:sz="12"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El curso ha quedado con la nota registrada</w:t>
            </w:r>
          </w:p>
        </w:tc>
      </w:tr>
      <w:tr w:rsidR="00114B63" w:rsidRPr="00B22A8D" w:rsidTr="00A65394">
        <w:trPr>
          <w:trHeight w:val="696"/>
          <w:jc w:val="center"/>
        </w:trPr>
        <w:tc>
          <w:tcPr>
            <w:tcW w:w="662"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338" w:type="pct"/>
            <w:tcBorders>
              <w:top w:val="single" w:sz="12" w:space="0" w:color="auto"/>
              <w:bottom w:val="single" w:sz="4"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R4 – Informar el promedio del estudiante</w:t>
            </w:r>
          </w:p>
        </w:tc>
      </w:tr>
      <w:tr w:rsidR="00114B63" w:rsidRPr="00B22A8D" w:rsidTr="00A65394">
        <w:trPr>
          <w:trHeight w:val="696"/>
          <w:jc w:val="center"/>
        </w:trPr>
        <w:tc>
          <w:tcPr>
            <w:tcW w:w="662"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338" w:type="pct"/>
            <w:tcBorders>
              <w:bottom w:val="single" w:sz="4"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El sistema debe permitir calcular y mostrar el promedio del estudiante (se calcula con base en los cursos que tienen nota)</w:t>
            </w:r>
          </w:p>
        </w:tc>
      </w:tr>
      <w:tr w:rsidR="00114B63" w:rsidRPr="00B22A8D" w:rsidTr="00A65394">
        <w:trPr>
          <w:trHeight w:val="696"/>
          <w:jc w:val="center"/>
        </w:trPr>
        <w:tc>
          <w:tcPr>
            <w:tcW w:w="662"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338"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Ninguna</w:t>
            </w:r>
          </w:p>
        </w:tc>
      </w:tr>
      <w:tr w:rsidR="00114B63" w:rsidRPr="00B22A8D" w:rsidTr="00A65394">
        <w:trPr>
          <w:trHeight w:val="696"/>
          <w:jc w:val="center"/>
        </w:trPr>
        <w:tc>
          <w:tcPr>
            <w:tcW w:w="662"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338" w:type="pct"/>
            <w:tcBorders>
              <w:bottom w:val="single" w:sz="12" w:space="0" w:color="auto"/>
            </w:tcBorders>
            <w:vAlign w:val="center"/>
          </w:tcPr>
          <w:p w:rsidR="00114B63" w:rsidRPr="00114B63" w:rsidRDefault="00114B63" w:rsidP="00A65394">
            <w:pPr>
              <w:rPr>
                <w:rFonts w:ascii="Arial Narrow" w:hAnsi="Arial Narrow"/>
                <w:lang w:val="es-CO"/>
              </w:rPr>
            </w:pPr>
            <w:r>
              <w:rPr>
                <w:rFonts w:ascii="Arial Narrow" w:hAnsi="Arial Narrow"/>
                <w:lang w:val="es-CO"/>
              </w:rPr>
              <w:t xml:space="preserve">En la interfaz se muestra </w:t>
            </w:r>
            <w:r w:rsidR="00A65394">
              <w:rPr>
                <w:rFonts w:ascii="Arial Narrow" w:hAnsi="Arial Narrow"/>
                <w:lang w:val="es-CO"/>
              </w:rPr>
              <w:t>El promedio del estudiante</w:t>
            </w:r>
          </w:p>
        </w:tc>
      </w:tr>
      <w:tr w:rsidR="00114B63" w:rsidRPr="00B22A8D" w:rsidTr="00A65394">
        <w:trPr>
          <w:trHeight w:val="696"/>
          <w:jc w:val="center"/>
        </w:trPr>
        <w:tc>
          <w:tcPr>
            <w:tcW w:w="662" w:type="pct"/>
            <w:tcBorders>
              <w:top w:val="single" w:sz="12" w:space="0" w:color="auto"/>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Nombre</w:t>
            </w:r>
          </w:p>
        </w:tc>
        <w:tc>
          <w:tcPr>
            <w:tcW w:w="4338" w:type="pct"/>
            <w:tcBorders>
              <w:top w:val="single" w:sz="12" w:space="0" w:color="auto"/>
              <w:bottom w:val="single" w:sz="4" w:space="0" w:color="auto"/>
            </w:tcBorders>
            <w:vAlign w:val="center"/>
          </w:tcPr>
          <w:p w:rsidR="00114B63" w:rsidRPr="00114B63" w:rsidRDefault="000A1239" w:rsidP="00A65394">
            <w:pPr>
              <w:rPr>
                <w:rFonts w:ascii="Arial Narrow" w:hAnsi="Arial Narrow"/>
                <w:lang w:val="es-CO"/>
              </w:rPr>
            </w:pPr>
            <w:r>
              <w:rPr>
                <w:rFonts w:ascii="Arial Narrow" w:hAnsi="Arial Narrow"/>
                <w:lang w:val="es-CO"/>
              </w:rPr>
              <w:t>R5</w:t>
            </w:r>
            <w:r w:rsidR="00114B63">
              <w:rPr>
                <w:rFonts w:ascii="Arial Narrow" w:hAnsi="Arial Narrow"/>
                <w:lang w:val="es-CO"/>
              </w:rPr>
              <w:t xml:space="preserve"> – </w:t>
            </w:r>
            <w:r w:rsidR="00A65394">
              <w:rPr>
                <w:rFonts w:ascii="Arial Narrow" w:hAnsi="Arial Narrow"/>
                <w:lang w:val="es-CO"/>
              </w:rPr>
              <w:t>Reiniciar semestre</w:t>
            </w:r>
          </w:p>
        </w:tc>
      </w:tr>
      <w:tr w:rsidR="00114B63" w:rsidRPr="00B22A8D" w:rsidTr="00A65394">
        <w:trPr>
          <w:trHeight w:val="696"/>
          <w:jc w:val="center"/>
        </w:trPr>
        <w:tc>
          <w:tcPr>
            <w:tcW w:w="662"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Resumen</w:t>
            </w:r>
          </w:p>
        </w:tc>
        <w:tc>
          <w:tcPr>
            <w:tcW w:w="4338" w:type="pct"/>
            <w:tcBorders>
              <w:bottom w:val="single" w:sz="4"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El sistema debe permitir reiniciar el semestre, borrando la información actual</w:t>
            </w:r>
            <w:r w:rsidR="00114B63">
              <w:rPr>
                <w:rFonts w:ascii="Arial Narrow" w:hAnsi="Arial Narrow"/>
                <w:lang w:val="es-CO"/>
              </w:rPr>
              <w:t>.</w:t>
            </w:r>
            <w:r>
              <w:rPr>
                <w:rFonts w:ascii="Arial Narrow" w:hAnsi="Arial Narrow"/>
                <w:lang w:val="es-CO"/>
              </w:rPr>
              <w:t xml:space="preserve"> El sistema debe pedir confirmación antes de realizar el reinicio.</w:t>
            </w:r>
          </w:p>
        </w:tc>
      </w:tr>
      <w:tr w:rsidR="00114B63" w:rsidRPr="00B22A8D" w:rsidTr="00A65394">
        <w:trPr>
          <w:trHeight w:val="696"/>
          <w:jc w:val="center"/>
        </w:trPr>
        <w:tc>
          <w:tcPr>
            <w:tcW w:w="662" w:type="pct"/>
            <w:tcBorders>
              <w:bottom w:val="single" w:sz="4"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Entradas</w:t>
            </w:r>
          </w:p>
        </w:tc>
        <w:tc>
          <w:tcPr>
            <w:tcW w:w="4338" w:type="pct"/>
            <w:tcBorders>
              <w:bottom w:val="single" w:sz="4" w:space="0" w:color="auto"/>
            </w:tcBorders>
            <w:vAlign w:val="center"/>
          </w:tcPr>
          <w:p w:rsidR="00114B63" w:rsidRPr="00114B63" w:rsidRDefault="00114B63" w:rsidP="00114B63">
            <w:pPr>
              <w:rPr>
                <w:rFonts w:ascii="Arial Narrow" w:hAnsi="Arial Narrow"/>
                <w:lang w:val="es-CO"/>
              </w:rPr>
            </w:pPr>
            <w:r>
              <w:rPr>
                <w:rFonts w:ascii="Arial Narrow" w:hAnsi="Arial Narrow"/>
                <w:lang w:val="es-CO"/>
              </w:rPr>
              <w:t>Ninguna</w:t>
            </w:r>
          </w:p>
        </w:tc>
      </w:tr>
      <w:tr w:rsidR="00114B63" w:rsidRPr="00B22A8D" w:rsidTr="00A65394">
        <w:trPr>
          <w:trHeight w:val="696"/>
          <w:jc w:val="center"/>
        </w:trPr>
        <w:tc>
          <w:tcPr>
            <w:tcW w:w="662" w:type="pct"/>
            <w:tcBorders>
              <w:bottom w:val="single" w:sz="12" w:space="0" w:color="auto"/>
            </w:tcBorders>
            <w:vAlign w:val="center"/>
          </w:tcPr>
          <w:p w:rsidR="00114B63" w:rsidRPr="00703C0D" w:rsidRDefault="00114B63" w:rsidP="005378DB">
            <w:pPr>
              <w:rPr>
                <w:rFonts w:ascii="Arial Narrow" w:hAnsi="Arial Narrow"/>
                <w:b/>
                <w:lang w:val="es-CO"/>
              </w:rPr>
            </w:pPr>
            <w:r w:rsidRPr="00703C0D">
              <w:rPr>
                <w:rFonts w:ascii="Arial Narrow" w:hAnsi="Arial Narrow"/>
                <w:b/>
                <w:lang w:val="es-CO"/>
              </w:rPr>
              <w:t>Resultado</w:t>
            </w:r>
          </w:p>
        </w:tc>
        <w:tc>
          <w:tcPr>
            <w:tcW w:w="4338" w:type="pct"/>
            <w:tcBorders>
              <w:bottom w:val="single" w:sz="12" w:space="0" w:color="auto"/>
            </w:tcBorders>
            <w:vAlign w:val="center"/>
          </w:tcPr>
          <w:p w:rsidR="00114B63" w:rsidRPr="00114B63" w:rsidRDefault="00A65394" w:rsidP="00114B63">
            <w:pPr>
              <w:rPr>
                <w:rFonts w:ascii="Arial Narrow" w:hAnsi="Arial Narrow"/>
                <w:lang w:val="es-CO"/>
              </w:rPr>
            </w:pPr>
            <w:r>
              <w:rPr>
                <w:rFonts w:ascii="Arial Narrow" w:hAnsi="Arial Narrow"/>
                <w:lang w:val="es-CO"/>
              </w:rPr>
              <w:t>El sistema ya no tiene el registro del estudiante y sus cursos, y queda habilitado para llevar a cabo nuevos registros.</w:t>
            </w:r>
          </w:p>
        </w:tc>
      </w:tr>
    </w:tbl>
    <w:p w:rsidR="007A418D" w:rsidRDefault="007A418D"/>
    <w:sectPr w:rsidR="007A41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C1402"/>
    <w:multiLevelType w:val="hybridMultilevel"/>
    <w:tmpl w:val="6CA6BD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608B7DB6"/>
    <w:multiLevelType w:val="hybridMultilevel"/>
    <w:tmpl w:val="4DBED722"/>
    <w:lvl w:ilvl="0" w:tplc="F6CA2CDC">
      <w:numFmt w:val="bullet"/>
      <w:lvlText w:val="-"/>
      <w:lvlJc w:val="left"/>
      <w:pPr>
        <w:ind w:left="720" w:hanging="360"/>
      </w:pPr>
      <w:rPr>
        <w:rFonts w:ascii="Arial Narrow" w:eastAsia="Times New Roman" w:hAnsi="Arial Narrow"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63"/>
    <w:rsid w:val="000A1239"/>
    <w:rsid w:val="00114B63"/>
    <w:rsid w:val="00162614"/>
    <w:rsid w:val="002F4A9E"/>
    <w:rsid w:val="00376558"/>
    <w:rsid w:val="0045663E"/>
    <w:rsid w:val="007A418D"/>
    <w:rsid w:val="00A65394"/>
    <w:rsid w:val="00F72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2DC17-1A6D-409F-B6DD-A3520182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B6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4B63"/>
    <w:pPr>
      <w:ind w:left="720"/>
      <w:contextualSpacing/>
    </w:pPr>
  </w:style>
  <w:style w:type="table" w:styleId="Tablaconcuadrcula">
    <w:name w:val="Table Grid"/>
    <w:basedOn w:val="Tablanormal"/>
    <w:uiPriority w:val="59"/>
    <w:rsid w:val="00114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470</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Andrés Hincapié Londoño</dc:creator>
  <cp:keywords/>
  <dc:description/>
  <cp:lastModifiedBy>Jesús Andrés Hincapié Londoño</cp:lastModifiedBy>
  <cp:revision>6</cp:revision>
  <dcterms:created xsi:type="dcterms:W3CDTF">2014-09-24T19:31:00Z</dcterms:created>
  <dcterms:modified xsi:type="dcterms:W3CDTF">2014-09-25T20:28:00Z</dcterms:modified>
</cp:coreProperties>
</file>