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3176" w14:textId="77777777" w:rsidR="00B17F07" w:rsidRPr="007A2CEC" w:rsidRDefault="00CF4530">
      <w:pPr>
        <w:pStyle w:val="Heading1"/>
        <w:rPr>
          <w:sz w:val="52"/>
          <w:szCs w:val="52"/>
        </w:rPr>
      </w:pPr>
      <w:r w:rsidRPr="007A2CEC">
        <w:rPr>
          <w:sz w:val="52"/>
          <w:szCs w:val="52"/>
        </w:rPr>
        <w:t>Predicting On-Time Delivery in a Supply Chain Using Weka</w:t>
      </w:r>
    </w:p>
    <w:p w14:paraId="60002766" w14:textId="77777777" w:rsidR="00B17F07" w:rsidRDefault="00CF4530">
      <w:r>
        <w:t>Name: Jahnavi S Srinag</w:t>
      </w:r>
    </w:p>
    <w:p w14:paraId="3A6DD88F" w14:textId="77777777" w:rsidR="00B17F07" w:rsidRDefault="00CF4530">
      <w:r>
        <w:t>Tool Used: Weka</w:t>
      </w:r>
    </w:p>
    <w:p w14:paraId="2319B2D4" w14:textId="77777777" w:rsidR="00B17F07" w:rsidRDefault="00CF4530">
      <w:r>
        <w:t>Date: October 30, 2025</w:t>
      </w:r>
    </w:p>
    <w:p w14:paraId="2BEE3BE5" w14:textId="7AFE96F4" w:rsidR="00B17F07" w:rsidRDefault="00CF4530">
      <w:pPr>
        <w:pStyle w:val="Heading2"/>
      </w:pPr>
      <w:r>
        <w:t xml:space="preserve"> Introduction</w:t>
      </w:r>
    </w:p>
    <w:p w14:paraId="6D7C819A" w14:textId="77777777" w:rsidR="00B17F07" w:rsidRDefault="00CF4530">
      <w:r>
        <w:t>This project focuses on predicting whether a delivery will reach on time or be delayed using historical logistics data. Machine learning classification techniques are applied using the Weka tool to analyze data, train a predictive model, and evaluate its performance.</w:t>
      </w:r>
    </w:p>
    <w:p w14:paraId="5C84E0BD" w14:textId="24E8ADD7" w:rsidR="00B17F07" w:rsidRDefault="00CF4530">
      <w:pPr>
        <w:pStyle w:val="Heading2"/>
      </w:pPr>
      <w:r>
        <w:t xml:space="preserve"> Problem Statement</w:t>
      </w:r>
    </w:p>
    <w:p w14:paraId="23999C61" w14:textId="77777777" w:rsidR="00B30CCE" w:rsidRDefault="00CF4530" w:rsidP="00296E6B">
      <w:r>
        <w:t>You are working for a logistics company and need to predict whether a new delivery will be 'On Time' or 'Delayed'. The goal is to build a classification model using Weka that can help the company anticipate potential delays and improve operational efficiency.</w:t>
      </w:r>
    </w:p>
    <w:p w14:paraId="2F057835" w14:textId="779B8065" w:rsidR="00296E6B" w:rsidRPr="00296E6B" w:rsidRDefault="00296E6B" w:rsidP="00296E6B">
      <w:pPr>
        <w:rPr>
          <w:b/>
          <w:bCs/>
          <w:color w:val="548DD4" w:themeColor="text2" w:themeTint="99"/>
          <w:lang w:val="en-IN"/>
        </w:rPr>
      </w:pPr>
      <w:r>
        <w:br/>
      </w:r>
      <w:r w:rsidRPr="00296E6B">
        <w:rPr>
          <w:b/>
          <w:bCs/>
          <w:color w:val="548DD4" w:themeColor="text2" w:themeTint="99"/>
        </w:rPr>
        <w:t xml:space="preserve"> Proof of Weka Installation</w:t>
      </w:r>
      <w:r>
        <w:rPr>
          <w:b/>
          <w:bCs/>
          <w:color w:val="548DD4" w:themeColor="text2" w:themeTint="99"/>
        </w:rPr>
        <w:br/>
      </w:r>
      <w:r>
        <w:rPr>
          <w:b/>
          <w:bCs/>
          <w:color w:val="548DD4" w:themeColor="text2" w:themeTint="99"/>
        </w:rPr>
        <w:br/>
      </w:r>
      <w:r w:rsidRPr="00296E6B">
        <w:rPr>
          <w:b/>
          <w:bCs/>
          <w:noProof/>
          <w:color w:val="548DD4" w:themeColor="text2" w:themeTint="99"/>
          <w:lang w:val="en-IN"/>
        </w:rPr>
        <w:drawing>
          <wp:inline distT="0" distB="0" distL="0" distR="0" wp14:anchorId="09E4F130" wp14:editId="4345C4FF">
            <wp:extent cx="5486400" cy="2895600"/>
            <wp:effectExtent l="0" t="0" r="0" b="0"/>
            <wp:docPr id="555868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b="6172"/>
                    <a:stretch>
                      <a:fillRect/>
                    </a:stretch>
                  </pic:blipFill>
                  <pic:spPr bwMode="auto">
                    <a:xfrm>
                      <a:off x="0" y="0"/>
                      <a:ext cx="548640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735C5BA7" w14:textId="5B1402E4" w:rsidR="00B17F07" w:rsidRDefault="00CF4530">
      <w:pPr>
        <w:pStyle w:val="Heading2"/>
      </w:pPr>
      <w:r>
        <w:t>Dataset Description</w:t>
      </w:r>
    </w:p>
    <w:p w14:paraId="0A28F58D" w14:textId="223E56CB" w:rsidR="00CA7FD3" w:rsidRDefault="00CF4530" w:rsidP="00CF4530">
      <w:r>
        <w:t xml:space="preserve">The dataset used in this project contains 10,999 records and 12 attributes describing each shipment. These include details about the shipping mode, product cost, weight, customer </w:t>
      </w:r>
      <w:r>
        <w:lastRenderedPageBreak/>
        <w:t>interactions, and delivery status. The target variable is 'Reached.on.Time_Y.N' which indicates whether the delivery reached on time.</w:t>
      </w:r>
      <w:r w:rsidR="00492CB1">
        <w:br/>
      </w:r>
      <w:r w:rsidR="00492CB1">
        <w:br/>
      </w:r>
      <w:r w:rsidR="00492CB1" w:rsidRPr="00B30CCE">
        <w:rPr>
          <w:color w:val="C00000"/>
        </w:rPr>
        <w:t>ALL ATTRIBUTES</w:t>
      </w:r>
    </w:p>
    <w:p w14:paraId="5E306349" w14:textId="4D131783" w:rsidR="005C2598" w:rsidRPr="005C2598" w:rsidRDefault="005C2598" w:rsidP="005C2598">
      <w:pPr>
        <w:rPr>
          <w:lang w:val="en-IN"/>
        </w:rPr>
      </w:pPr>
      <w:r w:rsidRPr="005C2598">
        <w:rPr>
          <w:noProof/>
          <w:lang w:val="en-IN"/>
        </w:rPr>
        <w:drawing>
          <wp:inline distT="0" distB="0" distL="0" distR="0" wp14:anchorId="600C9802" wp14:editId="794E54AB">
            <wp:extent cx="5486400" cy="2872740"/>
            <wp:effectExtent l="0" t="0" r="0" b="3810"/>
            <wp:docPr id="1238689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72740"/>
                    </a:xfrm>
                    <a:prstGeom prst="rect">
                      <a:avLst/>
                    </a:prstGeom>
                    <a:noFill/>
                    <a:ln>
                      <a:noFill/>
                    </a:ln>
                  </pic:spPr>
                </pic:pic>
              </a:graphicData>
            </a:graphic>
          </wp:inline>
        </w:drawing>
      </w:r>
    </w:p>
    <w:p w14:paraId="7D326E5C" w14:textId="77777777" w:rsidR="00CA7FD3" w:rsidRDefault="00CA7FD3" w:rsidP="00CF4530"/>
    <w:p w14:paraId="1BF7ECFF" w14:textId="3251F7AB" w:rsidR="00EA5DAE" w:rsidRPr="00EA5DAE" w:rsidRDefault="00D709C2" w:rsidP="00CF4530">
      <w:r>
        <w:rPr>
          <w:color w:val="C00000"/>
          <w:sz w:val="48"/>
          <w:szCs w:val="48"/>
        </w:rPr>
        <w:t>a)</w:t>
      </w:r>
      <w:r w:rsidR="00CA7FD3" w:rsidRPr="00B30CCE">
        <w:rPr>
          <w:color w:val="C00000"/>
          <w:sz w:val="48"/>
          <w:szCs w:val="48"/>
        </w:rPr>
        <w:t>ALGORITHM: RANDOM FOREST</w:t>
      </w:r>
      <w:r w:rsidR="00CA7FD3">
        <w:br/>
      </w:r>
      <w:r w:rsidR="00EA5DAE" w:rsidRPr="00EA5DAE">
        <w:rPr>
          <w:rFonts w:asciiTheme="majorHAnsi" w:eastAsiaTheme="majorEastAsia" w:hAnsiTheme="majorHAnsi" w:cstheme="majorBidi"/>
          <w:b/>
          <w:bCs/>
          <w:noProof/>
          <w:color w:val="4F81BD" w:themeColor="accent1"/>
          <w:sz w:val="26"/>
          <w:szCs w:val="26"/>
          <w:lang w:val="en-IN"/>
        </w:rPr>
        <w:drawing>
          <wp:inline distT="0" distB="0" distL="0" distR="0" wp14:anchorId="0F7BD06F" wp14:editId="053B7F61">
            <wp:extent cx="5486400" cy="2880360"/>
            <wp:effectExtent l="0" t="0" r="0" b="0"/>
            <wp:docPr id="1654084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80360"/>
                    </a:xfrm>
                    <a:prstGeom prst="rect">
                      <a:avLst/>
                    </a:prstGeom>
                    <a:noFill/>
                    <a:ln>
                      <a:noFill/>
                    </a:ln>
                  </pic:spPr>
                </pic:pic>
              </a:graphicData>
            </a:graphic>
          </wp:inline>
        </w:drawing>
      </w:r>
    </w:p>
    <w:p w14:paraId="0B70FD1B" w14:textId="271D104A" w:rsidR="00411E05" w:rsidRDefault="00EA5DAE">
      <w:pPr>
        <w:pStyle w:val="Heading2"/>
      </w:pPr>
      <w:r>
        <w:lastRenderedPageBreak/>
        <w:br/>
      </w:r>
    </w:p>
    <w:p w14:paraId="4A781FF6" w14:textId="78C036D0" w:rsidR="00B17F07" w:rsidRDefault="00411E05">
      <w:pPr>
        <w:pStyle w:val="Heading2"/>
      </w:pPr>
      <w:r w:rsidRPr="00411E05">
        <w:rPr>
          <w:noProof/>
        </w:rPr>
        <w:drawing>
          <wp:inline distT="0" distB="0" distL="0" distR="0" wp14:anchorId="19081D75" wp14:editId="729928D4">
            <wp:extent cx="5486400" cy="2884170"/>
            <wp:effectExtent l="0" t="0" r="0" b="0"/>
            <wp:docPr id="134463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30858" name=""/>
                    <pic:cNvPicPr/>
                  </pic:nvPicPr>
                  <pic:blipFill>
                    <a:blip r:embed="rId9"/>
                    <a:stretch>
                      <a:fillRect/>
                    </a:stretch>
                  </pic:blipFill>
                  <pic:spPr>
                    <a:xfrm>
                      <a:off x="0" y="0"/>
                      <a:ext cx="5486400" cy="2884170"/>
                    </a:xfrm>
                    <a:prstGeom prst="rect">
                      <a:avLst/>
                    </a:prstGeom>
                  </pic:spPr>
                </pic:pic>
              </a:graphicData>
            </a:graphic>
          </wp:inline>
        </w:drawing>
      </w:r>
      <w:r>
        <w:br/>
      </w:r>
      <w:r w:rsidR="00CF4530">
        <w:t>6. Evaluation Results</w:t>
      </w:r>
    </w:p>
    <w:p w14:paraId="7D6F02F8" w14:textId="77777777" w:rsidR="00B17F07" w:rsidRDefault="00CF4530">
      <w:r>
        <w:t>After running the RandomForest model, Weka produced performance metrics such as accuracy, precision, recall, and F-measure for each class, along with a confusion matrix.</w:t>
      </w:r>
    </w:p>
    <w:p w14:paraId="705227E8" w14:textId="180168FD" w:rsidR="00EA5DAE" w:rsidRPr="00EA5DAE" w:rsidRDefault="00EA5DAE" w:rsidP="00EA5DAE">
      <w:pPr>
        <w:rPr>
          <w:rFonts w:ascii="Segoe UI Emoji" w:hAnsi="Segoe UI Emoji" w:cs="Segoe UI Emoji"/>
          <w:lang w:val="en-IN"/>
        </w:rPr>
      </w:pPr>
      <w:r w:rsidRPr="00EA5DAE">
        <w:rPr>
          <w:rFonts w:ascii="Segoe UI Emoji" w:hAnsi="Segoe UI Emoji" w:cs="Segoe UI Emoji"/>
          <w:noProof/>
          <w:lang w:val="en-IN"/>
        </w:rPr>
        <w:drawing>
          <wp:inline distT="0" distB="0" distL="0" distR="0" wp14:anchorId="4374BBB7" wp14:editId="5B48EEE3">
            <wp:extent cx="5486400" cy="2871470"/>
            <wp:effectExtent l="0" t="0" r="0" b="5080"/>
            <wp:docPr id="14252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871470"/>
                    </a:xfrm>
                    <a:prstGeom prst="rect">
                      <a:avLst/>
                    </a:prstGeom>
                    <a:noFill/>
                    <a:ln>
                      <a:noFill/>
                    </a:ln>
                  </pic:spPr>
                </pic:pic>
              </a:graphicData>
            </a:graphic>
          </wp:inline>
        </w:drawing>
      </w:r>
    </w:p>
    <w:p w14:paraId="61105756" w14:textId="77777777" w:rsidR="00BA6A53" w:rsidRDefault="00EA5DAE" w:rsidP="00B777F4">
      <w:pPr>
        <w:pStyle w:val="Heading2"/>
        <w:rPr>
          <w:color w:val="C00000"/>
          <w:sz w:val="48"/>
          <w:szCs w:val="48"/>
          <w:lang w:val="en-IN"/>
        </w:rPr>
      </w:pPr>
      <w:r w:rsidRPr="00EA5DAE">
        <w:rPr>
          <w:rFonts w:ascii="Segoe UI Emoji" w:hAnsi="Segoe UI Emoji" w:cs="Segoe UI Emoji"/>
          <w:noProof/>
          <w:lang w:val="en-IN"/>
        </w:rPr>
        <w:lastRenderedPageBreak/>
        <w:drawing>
          <wp:inline distT="0" distB="0" distL="0" distR="0" wp14:anchorId="00B049D4" wp14:editId="0C1CA066">
            <wp:extent cx="5486400" cy="3035300"/>
            <wp:effectExtent l="0" t="0" r="0" b="0"/>
            <wp:docPr id="1571409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35300"/>
                    </a:xfrm>
                    <a:prstGeom prst="rect">
                      <a:avLst/>
                    </a:prstGeom>
                    <a:noFill/>
                    <a:ln>
                      <a:noFill/>
                    </a:ln>
                  </pic:spPr>
                </pic:pic>
              </a:graphicData>
            </a:graphic>
          </wp:inline>
        </w:drawing>
      </w:r>
      <w:r w:rsidR="00CF4530" w:rsidRPr="00CF4530">
        <w:rPr>
          <w:noProof/>
          <w:lang w:val="en-IN"/>
        </w:rPr>
        <w:drawing>
          <wp:inline distT="0" distB="0" distL="0" distR="0" wp14:anchorId="1CE576D1" wp14:editId="5CFE1636">
            <wp:extent cx="5486400" cy="2788285"/>
            <wp:effectExtent l="0" t="0" r="0" b="0"/>
            <wp:docPr id="210801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88285"/>
                    </a:xfrm>
                    <a:prstGeom prst="rect">
                      <a:avLst/>
                    </a:prstGeom>
                    <a:noFill/>
                    <a:ln>
                      <a:noFill/>
                    </a:ln>
                  </pic:spPr>
                </pic:pic>
              </a:graphicData>
            </a:graphic>
          </wp:inline>
        </w:drawing>
      </w:r>
      <w:r w:rsidR="00CF4530">
        <w:rPr>
          <w:lang w:val="en-IN"/>
        </w:rPr>
        <w:br/>
      </w:r>
      <w:r w:rsidR="00CF4530">
        <w:rPr>
          <w:lang w:val="en-IN"/>
        </w:rPr>
        <w:br/>
      </w:r>
      <w:r w:rsidR="00CF4530" w:rsidRPr="00CF4530">
        <w:rPr>
          <w:noProof/>
          <w:lang w:val="en-IN"/>
        </w:rPr>
        <w:drawing>
          <wp:inline distT="0" distB="0" distL="0" distR="0" wp14:anchorId="1C8F9C4C" wp14:editId="1401DB60">
            <wp:extent cx="2495550" cy="336550"/>
            <wp:effectExtent l="0" t="0" r="0" b="6350"/>
            <wp:docPr id="1351466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5550" cy="336550"/>
                    </a:xfrm>
                    <a:prstGeom prst="rect">
                      <a:avLst/>
                    </a:prstGeom>
                    <a:noFill/>
                    <a:ln>
                      <a:noFill/>
                    </a:ln>
                  </pic:spPr>
                </pic:pic>
              </a:graphicData>
            </a:graphic>
          </wp:inline>
        </w:drawing>
      </w:r>
      <w:r w:rsidR="00090DB1">
        <w:rPr>
          <w:lang w:val="en-IN"/>
        </w:rPr>
        <w:br/>
      </w:r>
      <w:r w:rsidR="00090DB1">
        <w:rPr>
          <w:lang w:val="en-IN"/>
        </w:rPr>
        <w:br/>
      </w:r>
      <w:r w:rsidR="00D709C2">
        <w:rPr>
          <w:color w:val="C00000"/>
          <w:sz w:val="48"/>
          <w:szCs w:val="48"/>
          <w:lang w:val="en-IN"/>
        </w:rPr>
        <w:t>b)</w:t>
      </w:r>
      <w:r w:rsidR="00090DB1" w:rsidRPr="00D709C2">
        <w:rPr>
          <w:color w:val="C00000"/>
          <w:sz w:val="48"/>
          <w:szCs w:val="48"/>
          <w:lang w:val="en-IN"/>
        </w:rPr>
        <w:t>ALGORITHM: NAÏVE BAYES</w:t>
      </w:r>
      <w:r w:rsidR="00090DB1">
        <w:rPr>
          <w:sz w:val="48"/>
          <w:szCs w:val="48"/>
          <w:lang w:val="en-IN"/>
        </w:rPr>
        <w:br/>
      </w:r>
      <w:r w:rsidR="00090DB1" w:rsidRPr="00090DB1">
        <w:rPr>
          <w:noProof/>
          <w:lang w:val="en-IN"/>
        </w:rPr>
        <w:lastRenderedPageBreak/>
        <w:drawing>
          <wp:inline distT="0" distB="0" distL="0" distR="0" wp14:anchorId="538C34F4" wp14:editId="5E639CDE">
            <wp:extent cx="5486400" cy="2684780"/>
            <wp:effectExtent l="0" t="0" r="0" b="1270"/>
            <wp:docPr id="1297770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684780"/>
                    </a:xfrm>
                    <a:prstGeom prst="rect">
                      <a:avLst/>
                    </a:prstGeom>
                    <a:noFill/>
                    <a:ln>
                      <a:noFill/>
                    </a:ln>
                  </pic:spPr>
                </pic:pic>
              </a:graphicData>
            </a:graphic>
          </wp:inline>
        </w:drawing>
      </w:r>
      <w:r w:rsidR="00FE6E39">
        <w:rPr>
          <w:sz w:val="48"/>
          <w:szCs w:val="48"/>
          <w:lang w:val="en-IN"/>
        </w:rPr>
        <w:br/>
      </w:r>
      <w:r w:rsidR="00FE6E39">
        <w:rPr>
          <w:sz w:val="48"/>
          <w:szCs w:val="48"/>
          <w:lang w:val="en-IN"/>
        </w:rPr>
        <w:br/>
      </w:r>
      <w:r w:rsidR="00FE6E39" w:rsidRPr="00FE6E39">
        <w:rPr>
          <w:noProof/>
          <w:lang w:val="en-IN"/>
        </w:rPr>
        <w:drawing>
          <wp:inline distT="0" distB="0" distL="0" distR="0" wp14:anchorId="7074CDF7" wp14:editId="66D5349D">
            <wp:extent cx="5486400" cy="2810510"/>
            <wp:effectExtent l="0" t="0" r="0" b="8890"/>
            <wp:docPr id="571426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810510"/>
                    </a:xfrm>
                    <a:prstGeom prst="rect">
                      <a:avLst/>
                    </a:prstGeom>
                    <a:noFill/>
                    <a:ln>
                      <a:noFill/>
                    </a:ln>
                  </pic:spPr>
                </pic:pic>
              </a:graphicData>
            </a:graphic>
          </wp:inline>
        </w:drawing>
      </w:r>
      <w:r w:rsidR="003A01F5">
        <w:rPr>
          <w:sz w:val="48"/>
          <w:szCs w:val="48"/>
          <w:lang w:val="en-IN"/>
        </w:rPr>
        <w:br/>
      </w:r>
      <w:r w:rsidR="003A01F5">
        <w:rPr>
          <w:sz w:val="48"/>
          <w:szCs w:val="48"/>
          <w:lang w:val="en-IN"/>
        </w:rPr>
        <w:br/>
      </w:r>
    </w:p>
    <w:p w14:paraId="79103B16" w14:textId="2957F411" w:rsidR="00B777F4" w:rsidRPr="00D709C2" w:rsidRDefault="00D709C2" w:rsidP="00B777F4">
      <w:pPr>
        <w:pStyle w:val="Heading2"/>
        <w:rPr>
          <w:rFonts w:ascii="Segoe UI Emoji" w:hAnsi="Segoe UI Emoji" w:cs="Segoe UI Emoji"/>
          <w:lang w:val="en-IN"/>
        </w:rPr>
      </w:pPr>
      <w:r>
        <w:rPr>
          <w:color w:val="C00000"/>
          <w:sz w:val="48"/>
          <w:szCs w:val="48"/>
          <w:lang w:val="en-IN"/>
        </w:rPr>
        <w:lastRenderedPageBreak/>
        <w:t>c)</w:t>
      </w:r>
      <w:r w:rsidR="00492CB1" w:rsidRPr="00D709C2">
        <w:rPr>
          <w:color w:val="C00000"/>
          <w:sz w:val="48"/>
          <w:szCs w:val="48"/>
          <w:lang w:val="en-IN"/>
        </w:rPr>
        <w:t>ALGORITHM:</w:t>
      </w:r>
      <w:r w:rsidR="003A01F5" w:rsidRPr="00D709C2">
        <w:rPr>
          <w:color w:val="C00000"/>
          <w:sz w:val="48"/>
          <w:szCs w:val="48"/>
          <w:lang w:val="en-IN"/>
        </w:rPr>
        <w:t>LOGISTIC REGRESSION</w:t>
      </w:r>
      <w:r w:rsidR="003A01F5">
        <w:rPr>
          <w:sz w:val="48"/>
          <w:szCs w:val="48"/>
          <w:lang w:val="en-IN"/>
        </w:rPr>
        <w:br/>
      </w:r>
      <w:r w:rsidR="003A01F5" w:rsidRPr="003A01F5">
        <w:rPr>
          <w:noProof/>
          <w:lang w:val="en-IN"/>
        </w:rPr>
        <w:drawing>
          <wp:inline distT="0" distB="0" distL="0" distR="0" wp14:anchorId="2C0F5E3F" wp14:editId="669C036E">
            <wp:extent cx="5486400" cy="2974975"/>
            <wp:effectExtent l="0" t="0" r="0" b="0"/>
            <wp:docPr id="1677220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74975"/>
                    </a:xfrm>
                    <a:prstGeom prst="rect">
                      <a:avLst/>
                    </a:prstGeom>
                    <a:noFill/>
                    <a:ln>
                      <a:noFill/>
                    </a:ln>
                  </pic:spPr>
                </pic:pic>
              </a:graphicData>
            </a:graphic>
          </wp:inline>
        </w:drawing>
      </w:r>
      <w:r w:rsidR="00B777F4">
        <w:rPr>
          <w:sz w:val="48"/>
          <w:szCs w:val="48"/>
          <w:lang w:val="en-IN"/>
        </w:rPr>
        <w:br/>
      </w:r>
      <w:r w:rsidR="00B777F4" w:rsidRPr="00B777F4">
        <w:rPr>
          <w:noProof/>
          <w:lang w:val="en-IN"/>
        </w:rPr>
        <w:drawing>
          <wp:inline distT="0" distB="0" distL="0" distR="0" wp14:anchorId="261E7236" wp14:editId="7176862B">
            <wp:extent cx="5486400" cy="2873375"/>
            <wp:effectExtent l="0" t="0" r="0" b="3175"/>
            <wp:docPr id="166996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873375"/>
                    </a:xfrm>
                    <a:prstGeom prst="rect">
                      <a:avLst/>
                    </a:prstGeom>
                    <a:noFill/>
                    <a:ln>
                      <a:noFill/>
                    </a:ln>
                  </pic:spPr>
                </pic:pic>
              </a:graphicData>
            </a:graphic>
          </wp:inline>
        </w:drawing>
      </w:r>
      <w:r w:rsidR="00BA6A53">
        <w:rPr>
          <w:color w:val="C00000"/>
          <w:sz w:val="48"/>
          <w:szCs w:val="48"/>
          <w:lang w:val="en-IN"/>
        </w:rPr>
        <w:br/>
      </w:r>
      <w:r w:rsidR="00BA6A53">
        <w:rPr>
          <w:color w:val="C00000"/>
          <w:sz w:val="48"/>
          <w:szCs w:val="48"/>
          <w:lang w:val="en-IN"/>
        </w:rPr>
        <w:br/>
      </w:r>
      <w:r w:rsidR="00BA6A53">
        <w:rPr>
          <w:color w:val="C00000"/>
          <w:sz w:val="48"/>
          <w:szCs w:val="48"/>
          <w:lang w:val="en-IN"/>
        </w:rPr>
        <w:br/>
      </w:r>
      <w:r w:rsidR="00BA6A53">
        <w:rPr>
          <w:color w:val="C00000"/>
          <w:sz w:val="48"/>
          <w:szCs w:val="48"/>
          <w:lang w:val="en-IN"/>
        </w:rPr>
        <w:br/>
      </w:r>
      <w:r w:rsidR="00BA6A53">
        <w:rPr>
          <w:color w:val="C00000"/>
          <w:sz w:val="48"/>
          <w:szCs w:val="48"/>
          <w:lang w:val="en-IN"/>
        </w:rPr>
        <w:lastRenderedPageBreak/>
        <w:b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140"/>
        <w:gridCol w:w="1124"/>
        <w:gridCol w:w="4719"/>
      </w:tblGrid>
      <w:tr w:rsidR="007A2CEC" w:rsidRPr="007A2CEC" w14:paraId="145EA595" w14:textId="77777777">
        <w:trPr>
          <w:tblHeader/>
          <w:tblCellSpacing w:w="15" w:type="dxa"/>
        </w:trPr>
        <w:tc>
          <w:tcPr>
            <w:tcW w:w="0" w:type="auto"/>
            <w:vAlign w:val="center"/>
            <w:hideMark/>
          </w:tcPr>
          <w:p w14:paraId="48271D7E" w14:textId="77777777" w:rsidR="007A2CEC" w:rsidRPr="007A2CEC" w:rsidRDefault="007A2CEC" w:rsidP="007A2CEC">
            <w:pPr>
              <w:pStyle w:val="Heading2"/>
              <w:rPr>
                <w:lang w:val="en-IN"/>
              </w:rPr>
            </w:pPr>
            <w:r w:rsidRPr="007A2CEC">
              <w:rPr>
                <w:lang w:val="en-IN"/>
              </w:rPr>
              <w:t>Algorithm</w:t>
            </w:r>
          </w:p>
        </w:tc>
        <w:tc>
          <w:tcPr>
            <w:tcW w:w="0" w:type="auto"/>
            <w:vAlign w:val="center"/>
            <w:hideMark/>
          </w:tcPr>
          <w:p w14:paraId="1FA33CD2" w14:textId="77777777" w:rsidR="007A2CEC" w:rsidRPr="007A2CEC" w:rsidRDefault="007A2CEC" w:rsidP="007A2CEC">
            <w:pPr>
              <w:pStyle w:val="Heading2"/>
              <w:rPr>
                <w:lang w:val="en-IN"/>
              </w:rPr>
            </w:pPr>
            <w:r w:rsidRPr="007A2CEC">
              <w:rPr>
                <w:lang w:val="en-IN"/>
              </w:rPr>
              <w:t>Accuracy (%)</w:t>
            </w:r>
          </w:p>
        </w:tc>
        <w:tc>
          <w:tcPr>
            <w:tcW w:w="0" w:type="auto"/>
            <w:vAlign w:val="center"/>
            <w:hideMark/>
          </w:tcPr>
          <w:p w14:paraId="54611A28" w14:textId="77777777" w:rsidR="007A2CEC" w:rsidRPr="007A2CEC" w:rsidRDefault="007A2CEC" w:rsidP="007A2CEC">
            <w:pPr>
              <w:pStyle w:val="Heading2"/>
              <w:rPr>
                <w:lang w:val="en-IN"/>
              </w:rPr>
            </w:pPr>
            <w:r w:rsidRPr="007A2CEC">
              <w:rPr>
                <w:lang w:val="en-IN"/>
              </w:rPr>
              <w:t>Kappa Statistic</w:t>
            </w:r>
          </w:p>
        </w:tc>
        <w:tc>
          <w:tcPr>
            <w:tcW w:w="0" w:type="auto"/>
            <w:vAlign w:val="center"/>
            <w:hideMark/>
          </w:tcPr>
          <w:p w14:paraId="2C355084" w14:textId="77777777" w:rsidR="007A2CEC" w:rsidRPr="007A2CEC" w:rsidRDefault="007A2CEC" w:rsidP="007A2CEC">
            <w:pPr>
              <w:pStyle w:val="Heading2"/>
              <w:rPr>
                <w:lang w:val="en-IN"/>
              </w:rPr>
            </w:pPr>
            <w:r w:rsidRPr="007A2CEC">
              <w:rPr>
                <w:lang w:val="en-IN"/>
              </w:rPr>
              <w:t>Remarks</w:t>
            </w:r>
          </w:p>
        </w:tc>
      </w:tr>
      <w:tr w:rsidR="007A2CEC" w:rsidRPr="007A2CEC" w14:paraId="0D750831" w14:textId="77777777">
        <w:trPr>
          <w:tblCellSpacing w:w="15" w:type="dxa"/>
        </w:trPr>
        <w:tc>
          <w:tcPr>
            <w:tcW w:w="0" w:type="auto"/>
            <w:vAlign w:val="center"/>
            <w:hideMark/>
          </w:tcPr>
          <w:p w14:paraId="0E02FF80" w14:textId="77777777" w:rsidR="007A2CEC" w:rsidRPr="007A2CEC" w:rsidRDefault="007A2CEC" w:rsidP="007A2CEC">
            <w:pPr>
              <w:pStyle w:val="Heading2"/>
              <w:rPr>
                <w:lang w:val="en-IN"/>
              </w:rPr>
            </w:pPr>
            <w:r w:rsidRPr="007A2CEC">
              <w:rPr>
                <w:lang w:val="en-IN"/>
              </w:rPr>
              <w:t>RandomForest</w:t>
            </w:r>
          </w:p>
        </w:tc>
        <w:tc>
          <w:tcPr>
            <w:tcW w:w="0" w:type="auto"/>
            <w:vAlign w:val="center"/>
            <w:hideMark/>
          </w:tcPr>
          <w:p w14:paraId="24109816" w14:textId="77777777" w:rsidR="007A2CEC" w:rsidRPr="007A2CEC" w:rsidRDefault="007A2CEC" w:rsidP="007A2CEC">
            <w:pPr>
              <w:pStyle w:val="Heading2"/>
              <w:rPr>
                <w:lang w:val="en-IN"/>
              </w:rPr>
            </w:pPr>
            <w:r w:rsidRPr="007A2CEC">
              <w:rPr>
                <w:lang w:val="en-IN"/>
              </w:rPr>
              <w:t>65.89</w:t>
            </w:r>
          </w:p>
        </w:tc>
        <w:tc>
          <w:tcPr>
            <w:tcW w:w="0" w:type="auto"/>
            <w:vAlign w:val="center"/>
            <w:hideMark/>
          </w:tcPr>
          <w:p w14:paraId="2BA73B84" w14:textId="77777777" w:rsidR="007A2CEC" w:rsidRPr="007A2CEC" w:rsidRDefault="007A2CEC" w:rsidP="007A2CEC">
            <w:pPr>
              <w:pStyle w:val="Heading2"/>
              <w:rPr>
                <w:lang w:val="en-IN"/>
              </w:rPr>
            </w:pPr>
            <w:r w:rsidRPr="007A2CEC">
              <w:rPr>
                <w:lang w:val="en-IN"/>
              </w:rPr>
              <w:t>0.32</w:t>
            </w:r>
          </w:p>
        </w:tc>
        <w:tc>
          <w:tcPr>
            <w:tcW w:w="0" w:type="auto"/>
            <w:vAlign w:val="center"/>
            <w:hideMark/>
          </w:tcPr>
          <w:p w14:paraId="49A30148" w14:textId="77777777" w:rsidR="007A2CEC" w:rsidRPr="007A2CEC" w:rsidRDefault="007A2CEC" w:rsidP="007A2CEC">
            <w:pPr>
              <w:pStyle w:val="Heading2"/>
              <w:rPr>
                <w:lang w:val="en-IN"/>
              </w:rPr>
            </w:pPr>
            <w:r w:rsidRPr="007A2CEC">
              <w:rPr>
                <w:lang w:val="en-IN"/>
              </w:rPr>
              <w:t>Performs moderately well; handles mixed data types but may need more trees or parameter tuning for better accuracy.</w:t>
            </w:r>
          </w:p>
        </w:tc>
      </w:tr>
      <w:tr w:rsidR="007A2CEC" w:rsidRPr="007A2CEC" w14:paraId="52143C19" w14:textId="77777777">
        <w:trPr>
          <w:tblCellSpacing w:w="15" w:type="dxa"/>
        </w:trPr>
        <w:tc>
          <w:tcPr>
            <w:tcW w:w="0" w:type="auto"/>
            <w:vAlign w:val="center"/>
            <w:hideMark/>
          </w:tcPr>
          <w:p w14:paraId="5DC7FBE4" w14:textId="1501955A" w:rsidR="007A2CEC" w:rsidRPr="007A2CEC" w:rsidRDefault="007A2CEC" w:rsidP="007A2CEC">
            <w:pPr>
              <w:pStyle w:val="Heading2"/>
              <w:rPr>
                <w:lang w:val="en-IN"/>
              </w:rPr>
            </w:pPr>
            <w:r w:rsidRPr="007A2CEC">
              <w:rPr>
                <w:lang w:val="en-IN"/>
              </w:rPr>
              <w:t xml:space="preserve">Logistic </w:t>
            </w:r>
          </w:p>
        </w:tc>
        <w:tc>
          <w:tcPr>
            <w:tcW w:w="0" w:type="auto"/>
            <w:vAlign w:val="center"/>
            <w:hideMark/>
          </w:tcPr>
          <w:p w14:paraId="5C174D97" w14:textId="77777777" w:rsidR="007A2CEC" w:rsidRPr="007A2CEC" w:rsidRDefault="007A2CEC" w:rsidP="007A2CEC">
            <w:pPr>
              <w:pStyle w:val="Heading2"/>
              <w:rPr>
                <w:lang w:val="en-IN"/>
              </w:rPr>
            </w:pPr>
            <w:r w:rsidRPr="007A2CEC">
              <w:rPr>
                <w:lang w:val="en-IN"/>
              </w:rPr>
              <w:t>65.59</w:t>
            </w:r>
          </w:p>
        </w:tc>
        <w:tc>
          <w:tcPr>
            <w:tcW w:w="0" w:type="auto"/>
            <w:vAlign w:val="center"/>
            <w:hideMark/>
          </w:tcPr>
          <w:p w14:paraId="05088C0D" w14:textId="77777777" w:rsidR="007A2CEC" w:rsidRPr="007A2CEC" w:rsidRDefault="007A2CEC" w:rsidP="007A2CEC">
            <w:pPr>
              <w:pStyle w:val="Heading2"/>
              <w:rPr>
                <w:lang w:val="en-IN"/>
              </w:rPr>
            </w:pPr>
            <w:r w:rsidRPr="007A2CEC">
              <w:rPr>
                <w:lang w:val="en-IN"/>
              </w:rPr>
              <w:t>0.29</w:t>
            </w:r>
          </w:p>
        </w:tc>
        <w:tc>
          <w:tcPr>
            <w:tcW w:w="0" w:type="auto"/>
            <w:vAlign w:val="center"/>
            <w:hideMark/>
          </w:tcPr>
          <w:p w14:paraId="33F17B4E" w14:textId="77777777" w:rsidR="007A2CEC" w:rsidRPr="007A2CEC" w:rsidRDefault="007A2CEC" w:rsidP="007A2CEC">
            <w:pPr>
              <w:pStyle w:val="Heading2"/>
              <w:rPr>
                <w:lang w:val="en-IN"/>
              </w:rPr>
            </w:pPr>
            <w:r w:rsidRPr="007A2CEC">
              <w:rPr>
                <w:lang w:val="en-IN"/>
              </w:rPr>
              <w:t>Produces consistent but slightly lower accuracy; linear model struggles to capture complex relationships in data.</w:t>
            </w:r>
          </w:p>
        </w:tc>
      </w:tr>
      <w:tr w:rsidR="007A2CEC" w:rsidRPr="007A2CEC" w14:paraId="053C212B" w14:textId="77777777">
        <w:trPr>
          <w:tblCellSpacing w:w="15" w:type="dxa"/>
        </w:trPr>
        <w:tc>
          <w:tcPr>
            <w:tcW w:w="0" w:type="auto"/>
            <w:vAlign w:val="center"/>
            <w:hideMark/>
          </w:tcPr>
          <w:p w14:paraId="6D525FF9" w14:textId="77777777" w:rsidR="007A2CEC" w:rsidRPr="007A2CEC" w:rsidRDefault="007A2CEC" w:rsidP="007A2CEC">
            <w:pPr>
              <w:pStyle w:val="Heading2"/>
              <w:rPr>
                <w:lang w:val="en-IN"/>
              </w:rPr>
            </w:pPr>
            <w:r w:rsidRPr="007A2CEC">
              <w:rPr>
                <w:lang w:val="en-IN"/>
              </w:rPr>
              <w:t>Naive Bayes</w:t>
            </w:r>
          </w:p>
        </w:tc>
        <w:tc>
          <w:tcPr>
            <w:tcW w:w="0" w:type="auto"/>
            <w:vAlign w:val="center"/>
            <w:hideMark/>
          </w:tcPr>
          <w:p w14:paraId="0C38CBF2" w14:textId="77777777" w:rsidR="007A2CEC" w:rsidRPr="007A2CEC" w:rsidRDefault="007A2CEC" w:rsidP="007A2CEC">
            <w:pPr>
              <w:pStyle w:val="Heading2"/>
              <w:rPr>
                <w:lang w:val="en-IN"/>
              </w:rPr>
            </w:pPr>
            <w:r w:rsidRPr="007A2CEC">
              <w:rPr>
                <w:lang w:val="en-IN"/>
              </w:rPr>
              <w:t>68.52</w:t>
            </w:r>
          </w:p>
        </w:tc>
        <w:tc>
          <w:tcPr>
            <w:tcW w:w="0" w:type="auto"/>
            <w:vAlign w:val="center"/>
            <w:hideMark/>
          </w:tcPr>
          <w:p w14:paraId="79F4B962" w14:textId="77777777" w:rsidR="007A2CEC" w:rsidRPr="007A2CEC" w:rsidRDefault="007A2CEC" w:rsidP="007A2CEC">
            <w:pPr>
              <w:pStyle w:val="Heading2"/>
              <w:rPr>
                <w:lang w:val="en-IN"/>
              </w:rPr>
            </w:pPr>
            <w:r w:rsidRPr="007A2CEC">
              <w:rPr>
                <w:lang w:val="en-IN"/>
              </w:rPr>
              <w:t>0.41</w:t>
            </w:r>
          </w:p>
        </w:tc>
        <w:tc>
          <w:tcPr>
            <w:tcW w:w="0" w:type="auto"/>
            <w:vAlign w:val="center"/>
            <w:hideMark/>
          </w:tcPr>
          <w:p w14:paraId="3C78E6D4" w14:textId="77777777" w:rsidR="007A2CEC" w:rsidRPr="007A2CEC" w:rsidRDefault="007A2CEC" w:rsidP="007A2CEC">
            <w:pPr>
              <w:pStyle w:val="Heading2"/>
              <w:rPr>
                <w:lang w:val="en-IN"/>
              </w:rPr>
            </w:pPr>
            <w:r w:rsidRPr="007A2CEC">
              <w:rPr>
                <w:lang w:val="en-IN"/>
              </w:rPr>
              <w:t>Achieved the highest accuracy and Kappa value; performs best on this dataset, likely due to independent feature behavior.</w:t>
            </w:r>
          </w:p>
        </w:tc>
      </w:tr>
    </w:tbl>
    <w:p w14:paraId="649F6629" w14:textId="434E2D41" w:rsidR="003A01F5" w:rsidRPr="00BA6A53" w:rsidRDefault="00BA6A53" w:rsidP="003A01F5">
      <w:pPr>
        <w:pStyle w:val="Heading2"/>
        <w:rPr>
          <w:color w:val="C00000"/>
          <w:lang w:val="en-IN"/>
        </w:rPr>
      </w:pPr>
      <w:r w:rsidRPr="00BA6A53">
        <w:rPr>
          <w:color w:val="C00000"/>
        </w:rPr>
        <w:t>A</w:t>
      </w:r>
      <w:r w:rsidR="007A2CEC" w:rsidRPr="00BA6A53">
        <w:rPr>
          <w:color w:val="C00000"/>
        </w:rPr>
        <w:t>mong the three algorithms tested, Naive Bayes achieved the best performance, with an accuracy of 68.52% and a Kappa statistic of 0.41, indicating moderate agreement between predicted and actual classes.</w:t>
      </w:r>
      <w:r w:rsidR="007A2CEC" w:rsidRPr="00BA6A53">
        <w:rPr>
          <w:color w:val="C00000"/>
        </w:rPr>
        <w:br/>
        <w:t>RandomForest and Logistic performed similarly, with accuracies around 65%, suggesting the data may have non-linear patterns that simple models cannot fully capture.</w:t>
      </w:r>
      <w:r w:rsidR="007A2CEC" w:rsidRPr="00BA6A53">
        <w:rPr>
          <w:color w:val="C00000"/>
        </w:rPr>
        <w:br/>
        <w:t>Further tuning of RandomForest hyperparameters (like number of trees or depth) or feature engineering could potentially improve performance.</w:t>
      </w:r>
    </w:p>
    <w:p w14:paraId="3569191A" w14:textId="0180AEEF" w:rsidR="00B17F07" w:rsidRPr="007A2CEC" w:rsidRDefault="00CF4530">
      <w:pPr>
        <w:pStyle w:val="Heading2"/>
        <w:rPr>
          <w:lang w:val="en-IN"/>
        </w:rPr>
      </w:pPr>
      <w:r>
        <w:t>Conclusion</w:t>
      </w:r>
    </w:p>
    <w:p w14:paraId="183E34BE" w14:textId="4EE48AFE" w:rsidR="00B30CCE" w:rsidRPr="00B30CCE" w:rsidRDefault="008F1CF8" w:rsidP="00B30CCE">
      <w:pPr>
        <w:rPr>
          <w:lang w:val="en-IN"/>
        </w:rPr>
      </w:pPr>
      <w:r>
        <w:rPr>
          <w:lang w:val="en-IN"/>
        </w:rPr>
        <w:t>T</w:t>
      </w:r>
      <w:r w:rsidR="00B30CCE" w:rsidRPr="00B30CCE">
        <w:rPr>
          <w:lang w:val="en-IN"/>
        </w:rPr>
        <w:t xml:space="preserve">his project used the Weka tool to predict whether deliveries would be on time or delayed. The dataset was preprocessed, and the target attribute was converted to nominal for classification. Three algorithms — RandomForest, Logistic Regression, and Naive Bayes — were tested using 10-fold cross-validation. Among them, </w:t>
      </w:r>
      <w:r w:rsidR="00B30CCE" w:rsidRPr="00B30CCE">
        <w:rPr>
          <w:b/>
          <w:bCs/>
          <w:lang w:val="en-IN"/>
        </w:rPr>
        <w:t>Naive Bayes performed the best</w:t>
      </w:r>
      <w:r w:rsidR="00B30CCE" w:rsidRPr="00B30CCE">
        <w:rPr>
          <w:lang w:val="en-IN"/>
        </w:rPr>
        <w:t xml:space="preserve"> with an accuracy of </w:t>
      </w:r>
      <w:r w:rsidR="00B30CCE" w:rsidRPr="00B30CCE">
        <w:rPr>
          <w:b/>
          <w:bCs/>
          <w:lang w:val="en-IN"/>
        </w:rPr>
        <w:t>68.52%</w:t>
      </w:r>
      <w:r w:rsidR="00B30CCE" w:rsidRPr="00B30CCE">
        <w:rPr>
          <w:lang w:val="en-IN"/>
        </w:rPr>
        <w:t xml:space="preserve">, followed by RandomForest and Logistic Regression. Graphs like the </w:t>
      </w:r>
      <w:r w:rsidR="00B30CCE" w:rsidRPr="00B30CCE">
        <w:rPr>
          <w:b/>
          <w:bCs/>
          <w:lang w:val="en-IN"/>
        </w:rPr>
        <w:t>ROC Curve</w:t>
      </w:r>
      <w:r w:rsidR="00B30CCE" w:rsidRPr="00B30CCE">
        <w:rPr>
          <w:lang w:val="en-IN"/>
        </w:rPr>
        <w:t xml:space="preserve"> and </w:t>
      </w:r>
      <w:r w:rsidR="00B30CCE" w:rsidRPr="00B30CCE">
        <w:rPr>
          <w:b/>
          <w:bCs/>
          <w:lang w:val="en-IN"/>
        </w:rPr>
        <w:t>Classifier Error Plot</w:t>
      </w:r>
      <w:r w:rsidR="00B30CCE" w:rsidRPr="00B30CCE">
        <w:rPr>
          <w:lang w:val="en-IN"/>
        </w:rPr>
        <w:t xml:space="preserve"> helped visualize model performance. Overall, the project showed how Weka can be effectively used for data analysis, model building, and performance comparison in logistics prediction.</w:t>
      </w:r>
    </w:p>
    <w:p w14:paraId="372F0192" w14:textId="6CD48B39" w:rsidR="00B17F07" w:rsidRDefault="00B17F07" w:rsidP="00B30CCE"/>
    <w:sectPr w:rsidR="00B17F07" w:rsidSect="007A2CEC">
      <w:pgSz w:w="12240" w:h="15840"/>
      <w:pgMar w:top="1440" w:right="1800" w:bottom="1440" w:left="180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870745">
    <w:abstractNumId w:val="8"/>
  </w:num>
  <w:num w:numId="2" w16cid:durableId="234315930">
    <w:abstractNumId w:val="6"/>
  </w:num>
  <w:num w:numId="3" w16cid:durableId="1220821696">
    <w:abstractNumId w:val="5"/>
  </w:num>
  <w:num w:numId="4" w16cid:durableId="1087192408">
    <w:abstractNumId w:val="4"/>
  </w:num>
  <w:num w:numId="5" w16cid:durableId="417406885">
    <w:abstractNumId w:val="7"/>
  </w:num>
  <w:num w:numId="6" w16cid:durableId="253439717">
    <w:abstractNumId w:val="3"/>
  </w:num>
  <w:num w:numId="7" w16cid:durableId="2029603911">
    <w:abstractNumId w:val="2"/>
  </w:num>
  <w:num w:numId="8" w16cid:durableId="304743955">
    <w:abstractNumId w:val="1"/>
  </w:num>
  <w:num w:numId="9" w16cid:durableId="828987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DA"/>
    <w:rsid w:val="00034616"/>
    <w:rsid w:val="0006063C"/>
    <w:rsid w:val="00090DB1"/>
    <w:rsid w:val="0015074B"/>
    <w:rsid w:val="001D5102"/>
    <w:rsid w:val="002034C5"/>
    <w:rsid w:val="0023002B"/>
    <w:rsid w:val="00275BF2"/>
    <w:rsid w:val="0029639D"/>
    <w:rsid w:val="00296E6B"/>
    <w:rsid w:val="002B7FAC"/>
    <w:rsid w:val="002F4A5A"/>
    <w:rsid w:val="00326F90"/>
    <w:rsid w:val="003A01F5"/>
    <w:rsid w:val="00411E05"/>
    <w:rsid w:val="00492CB1"/>
    <w:rsid w:val="00504010"/>
    <w:rsid w:val="005C2598"/>
    <w:rsid w:val="007A2CEC"/>
    <w:rsid w:val="008F1CF8"/>
    <w:rsid w:val="00AA1D8D"/>
    <w:rsid w:val="00AA2D03"/>
    <w:rsid w:val="00B17F07"/>
    <w:rsid w:val="00B30CCE"/>
    <w:rsid w:val="00B47730"/>
    <w:rsid w:val="00B777F4"/>
    <w:rsid w:val="00BA6A53"/>
    <w:rsid w:val="00C74B4D"/>
    <w:rsid w:val="00CA7FD3"/>
    <w:rsid w:val="00CB0664"/>
    <w:rsid w:val="00CF4530"/>
    <w:rsid w:val="00D709C2"/>
    <w:rsid w:val="00EA5DAE"/>
    <w:rsid w:val="00F27535"/>
    <w:rsid w:val="00FC693F"/>
    <w:rsid w:val="00FE6E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44716"/>
  <w14:defaultImageDpi w14:val="300"/>
  <w15:docId w15:val="{E0AF3FCA-6A42-4787-A56D-AD291347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96E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Srinivasa Products</cp:lastModifiedBy>
  <cp:revision>19</cp:revision>
  <dcterms:created xsi:type="dcterms:W3CDTF">2025-10-30T07:01:00Z</dcterms:created>
  <dcterms:modified xsi:type="dcterms:W3CDTF">2026-10-27T08:37:00Z</dcterms:modified>
  <cp:category/>
</cp:coreProperties>
</file>