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373"/>
        <w:gridCol w:w="8239"/>
      </w:tblGrid>
      <w:tr w:rsidR="002A47BB" w:rsidRPr="00D33F4C" w14:paraId="53FEA55D" w14:textId="77777777" w:rsidTr="43BE65CD">
        <w:tc>
          <w:tcPr>
            <w:tcW w:w="714" w:type="pct"/>
            <w:vMerge w:val="restart"/>
            <w:shd w:val="clear" w:color="auto" w:fill="auto"/>
          </w:tcPr>
          <w:p w14:paraId="672A6659" w14:textId="68F7AE73" w:rsidR="002A47BB" w:rsidRPr="00D33F4C" w:rsidRDefault="002A47BB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DAB6C7B" w14:textId="77777777"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02EB378F" w14:textId="77777777"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972FB96" w14:textId="06C41F8E" w:rsid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A05A809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0BC0E4B" w14:textId="2F6D6CCD" w:rsidR="00E0550A" w:rsidRDefault="00655936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Pension</w:t>
            </w:r>
            <w:r w:rsidR="009F238B">
              <w:rPr>
                <w:rFonts w:cs="Arial"/>
                <w:b/>
                <w:color w:val="EFA800"/>
                <w:sz w:val="44"/>
                <w:szCs w:val="48"/>
              </w:rPr>
              <w:t xml:space="preserve"> Management System</w:t>
            </w:r>
          </w:p>
          <w:p w14:paraId="5A39BBE3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36A9791D" w14:textId="1AFE4737" w:rsidR="00E0550A" w:rsidRDefault="63171CEE" w:rsidP="2F9456F4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EFA800"/>
                <w:sz w:val="44"/>
                <w:szCs w:val="44"/>
              </w:rPr>
            </w:pPr>
            <w:r w:rsidRPr="446A9E41">
              <w:rPr>
                <w:rFonts w:cs="Arial"/>
                <w:b/>
                <w:bCs/>
                <w:color w:val="EFA800"/>
                <w:sz w:val="44"/>
                <w:szCs w:val="44"/>
              </w:rPr>
              <w:t xml:space="preserve">Case Study </w:t>
            </w:r>
            <w:r w:rsidR="33727CC4" w:rsidRPr="446A9E41">
              <w:rPr>
                <w:rFonts w:cs="Arial"/>
                <w:b/>
                <w:bCs/>
                <w:color w:val="EFA800"/>
                <w:sz w:val="44"/>
                <w:szCs w:val="44"/>
              </w:rPr>
              <w:t>Specification</w:t>
            </w:r>
          </w:p>
          <w:p w14:paraId="41C8F396" w14:textId="77777777"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D791613" w14:textId="77777777"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14:paraId="72A3D3EC" w14:textId="77777777"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14:paraId="6BF98A78" w14:textId="77777777" w:rsidTr="43BE65CD">
        <w:tc>
          <w:tcPr>
            <w:tcW w:w="714" w:type="pct"/>
            <w:vMerge/>
          </w:tcPr>
          <w:p w14:paraId="0D0B940D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38"/>
              <w:gridCol w:w="2209"/>
              <w:gridCol w:w="2218"/>
              <w:gridCol w:w="2248"/>
            </w:tblGrid>
            <w:tr w:rsidR="002A47BB" w14:paraId="2E5CD136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0E27B00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97" w:type="dxa"/>
                  <w:shd w:val="clear" w:color="auto" w:fill="E6E6E6"/>
                  <w:vAlign w:val="center"/>
                </w:tcPr>
                <w:p w14:paraId="7A502BA9" w14:textId="77777777"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420" w:type="dxa"/>
                  <w:shd w:val="clear" w:color="auto" w:fill="E6E6E6"/>
                  <w:vAlign w:val="center"/>
                </w:tcPr>
                <w:p w14:paraId="3C5909D9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454" w:type="dxa"/>
                  <w:shd w:val="clear" w:color="auto" w:fill="E6E6E6"/>
                  <w:vAlign w:val="center"/>
                </w:tcPr>
                <w:p w14:paraId="702BC7DD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4805EF" w14:paraId="12633D2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0D909AED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D3317C9" w14:textId="5EC8DB55" w:rsidR="004805EF" w:rsidRPr="00A548A7" w:rsidRDefault="004805EF" w:rsidP="00316AD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52A2EDAB" w14:textId="118DD57D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58A47E84" w14:textId="0865D655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4805EF" w14:paraId="7A8D2934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7810568A" w14:textId="77777777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397" w:type="dxa"/>
                  <w:vAlign w:val="center"/>
                </w:tcPr>
                <w:p w14:paraId="7553FF01" w14:textId="5B1D89E0" w:rsidR="004805EF" w:rsidRPr="00A548A7" w:rsidRDefault="004805EF" w:rsidP="00316AD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19F45CF6" w14:textId="0943C83F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8E2714B" w14:textId="45DC2C42" w:rsidR="004805EF" w:rsidRPr="00A548A7" w:rsidRDefault="004805EF" w:rsidP="004805E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4CCB031D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6B9C2904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397" w:type="dxa"/>
                  <w:vAlign w:val="center"/>
                </w:tcPr>
                <w:p w14:paraId="60061E4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44EAFD9C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4B94D5A5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14:paraId="14AFA65C" w14:textId="77777777" w:rsidTr="00A67B5B">
              <w:trPr>
                <w:trHeight w:val="576"/>
                <w:jc w:val="center"/>
              </w:trPr>
              <w:tc>
                <w:tcPr>
                  <w:tcW w:w="1356" w:type="dxa"/>
                  <w:shd w:val="clear" w:color="auto" w:fill="E6E6E6"/>
                  <w:vAlign w:val="center"/>
                </w:tcPr>
                <w:p w14:paraId="491072FA" w14:textId="77777777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397" w:type="dxa"/>
                  <w:vAlign w:val="center"/>
                </w:tcPr>
                <w:p w14:paraId="24F46A45" w14:textId="3C0C93B9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20" w:type="dxa"/>
                  <w:vAlign w:val="center"/>
                </w:tcPr>
                <w:p w14:paraId="1F992EB0" w14:textId="12CF76C8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454" w:type="dxa"/>
                  <w:vAlign w:val="center"/>
                </w:tcPr>
                <w:p w14:paraId="3A1ACC02" w14:textId="6B7F6EED"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DEEC669" w14:textId="77777777"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14:paraId="3656B9AB" w14:textId="77777777" w:rsidTr="43BE65CD">
        <w:tc>
          <w:tcPr>
            <w:tcW w:w="714" w:type="pct"/>
            <w:vMerge/>
          </w:tcPr>
          <w:p w14:paraId="45FB0818" w14:textId="77777777"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049F31CB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3128261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2486C05" w14:textId="77777777"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4101652C" w14:textId="77777777"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14:paraId="7326AEE6" w14:textId="65A8663F" w:rsidR="23C2143A" w:rsidRDefault="23C2143A"/>
    <w:p w14:paraId="4B99056E" w14:textId="77777777"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1299C43A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4DDBEF00" w14:textId="77777777"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3461D779" w14:textId="77777777"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14:paraId="22E0FC93" w14:textId="77777777"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14:paraId="3CF2D8B6" w14:textId="77777777" w:rsidR="001F3992" w:rsidRDefault="001F3992" w:rsidP="00DF4E80">
      <w:pPr>
        <w:pStyle w:val="TOChead"/>
        <w:spacing w:line="240" w:lineRule="auto"/>
      </w:pPr>
    </w:p>
    <w:bookmarkStart w:id="4" w:name="_GoBack"/>
    <w:bookmarkEnd w:id="4"/>
    <w:p w14:paraId="451CF109" w14:textId="24A147B5" w:rsidR="00577437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2629831" w:history="1">
        <w:r w:rsidR="00577437" w:rsidRPr="0069759A">
          <w:rPr>
            <w:rStyle w:val="Hyperlink"/>
            <w:rFonts w:ascii="Calibri" w:hAnsi="Calibri" w:cs="Calibri"/>
            <w:noProof/>
          </w:rPr>
          <w:t>1.0</w:t>
        </w:r>
        <w:r w:rsidR="00577437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577437" w:rsidRPr="0069759A">
          <w:rPr>
            <w:rStyle w:val="Hyperlink"/>
            <w:rFonts w:ascii="Calibri" w:hAnsi="Calibri" w:cs="Calibri"/>
            <w:noProof/>
          </w:rPr>
          <w:t>Important Instructions</w:t>
        </w:r>
        <w:r w:rsidR="00577437">
          <w:rPr>
            <w:noProof/>
            <w:webHidden/>
          </w:rPr>
          <w:tab/>
        </w:r>
        <w:r w:rsidR="00577437">
          <w:rPr>
            <w:noProof/>
            <w:webHidden/>
          </w:rPr>
          <w:fldChar w:fldCharType="begin"/>
        </w:r>
        <w:r w:rsidR="00577437">
          <w:rPr>
            <w:noProof/>
            <w:webHidden/>
          </w:rPr>
          <w:instrText xml:space="preserve"> PAGEREF _Toc102629831 \h </w:instrText>
        </w:r>
        <w:r w:rsidR="00577437">
          <w:rPr>
            <w:noProof/>
            <w:webHidden/>
          </w:rPr>
        </w:r>
        <w:r w:rsidR="00577437">
          <w:rPr>
            <w:noProof/>
            <w:webHidden/>
          </w:rPr>
          <w:fldChar w:fldCharType="separate"/>
        </w:r>
        <w:r w:rsidR="00577437">
          <w:rPr>
            <w:noProof/>
            <w:webHidden/>
          </w:rPr>
          <w:t>2</w:t>
        </w:r>
        <w:r w:rsidR="00577437">
          <w:rPr>
            <w:noProof/>
            <w:webHidden/>
          </w:rPr>
          <w:fldChar w:fldCharType="end"/>
        </w:r>
      </w:hyperlink>
    </w:p>
    <w:p w14:paraId="0257C894" w14:textId="4A4612B7" w:rsidR="00577437" w:rsidRDefault="0057743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02629832" w:history="1">
        <w:r w:rsidRPr="0069759A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69759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6953A" w14:textId="13BA378A" w:rsidR="00577437" w:rsidRDefault="0057743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02629833" w:history="1">
        <w:r w:rsidRPr="0069759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_Toc102629833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87CC82" w14:textId="571AB6CE" w:rsidR="00577437" w:rsidRDefault="0057743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02629834" w:history="1">
        <w:r w:rsidRPr="0069759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_Toc102629834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BD5A24" w14:textId="0DF9727B" w:rsidR="00577437" w:rsidRDefault="0057743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02629835" w:history="1">
        <w:r w:rsidRPr="0069759A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_Toc102629835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37D26B" w14:textId="10F4F69E" w:rsidR="00577437" w:rsidRDefault="0057743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02629836" w:history="1">
        <w:r w:rsidRPr="0069759A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</w:rPr>
          <w:t>Hardware and Software Requirement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_Toc102629836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904DAE" w14:textId="17B02468" w:rsidR="00577437" w:rsidRDefault="0057743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102629837" w:history="1">
        <w:r w:rsidRPr="0069759A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</w:rPr>
          <w:t>System Architecture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_Toc102629837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00DAF7" w14:textId="7AAB2C72" w:rsidR="00577437" w:rsidRDefault="0057743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02629838" w:history="1">
        <w:r w:rsidRPr="0069759A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69759A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CE589" w14:textId="5265B68C" w:rsidR="00577437" w:rsidRDefault="0057743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02629839" w:history="1">
        <w:r w:rsidRPr="0069759A">
          <w:rPr>
            <w:rStyle w:val="Hyperlink"/>
            <w:rFonts w:ascii="Calibri" w:hAnsi="Calibri"/>
            <w:b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  <w:rFonts w:ascii="Calibri" w:hAnsi="Calibri"/>
            <w:b/>
            <w:noProof/>
          </w:rPr>
          <w:t>Functional Requirements – Process Pension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E8E43" w14:textId="575BBD60" w:rsidR="00577437" w:rsidRDefault="0057743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02629840" w:history="1">
        <w:r w:rsidRPr="0069759A">
          <w:rPr>
            <w:rStyle w:val="Hyperlink"/>
            <w:rFonts w:ascii="Calibri" w:hAnsi="Calibri"/>
            <w:b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  <w:rFonts w:ascii="Calibri" w:hAnsi="Calibri"/>
            <w:b/>
            <w:noProof/>
          </w:rPr>
          <w:t>Functional Requirements – Pensioner detail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8483D8" w14:textId="7E4935B1" w:rsidR="00577437" w:rsidRDefault="0057743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02629841" w:history="1">
        <w:r w:rsidRPr="0069759A">
          <w:rPr>
            <w:rStyle w:val="Hyperlink"/>
            <w:rFonts w:ascii="Calibri" w:hAnsi="Calibri"/>
            <w:b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  <w:rFonts w:ascii="Calibri" w:hAnsi="Calibri"/>
            <w:b/>
            <w:noProof/>
          </w:rPr>
          <w:t>Functional Requirements – Authorization 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2D7B3" w14:textId="780E54F4" w:rsidR="00577437" w:rsidRDefault="00577437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102629842" w:history="1">
        <w:r w:rsidRPr="0069759A">
          <w:rPr>
            <w:rStyle w:val="Hyperlink"/>
            <w:rFonts w:ascii="Calibri" w:hAnsi="Calibri"/>
            <w:b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69759A">
          <w:rPr>
            <w:rStyle w:val="Hyperlink"/>
            <w:rFonts w:ascii="Calibri" w:hAnsi="Calibri"/>
            <w:b/>
            <w:noProof/>
          </w:rPr>
          <w:t>Functional Requirements – Pension Management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D9CCF6" w14:textId="58CF6D98" w:rsidR="00577437" w:rsidRDefault="0057743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02629843" w:history="1">
        <w:r w:rsidRPr="0069759A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69759A">
          <w:rPr>
            <w:rStyle w:val="Hyperlink"/>
            <w:noProof/>
          </w:rPr>
          <w:t>Reference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98D886" w14:textId="02248564" w:rsidR="00577437" w:rsidRDefault="0057743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102629844" w:history="1">
        <w:r w:rsidRPr="0069759A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Pr="0069759A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_Toc102629844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B78278" w14:textId="3CBD4C17" w:rsidR="001F3992" w:rsidRDefault="001F3992" w:rsidP="009F238B">
      <w:r>
        <w:fldChar w:fldCharType="end"/>
      </w:r>
    </w:p>
    <w:p w14:paraId="2AA3538C" w14:textId="30C9031F" w:rsidR="009F238B" w:rsidRDefault="009F238B" w:rsidP="009F238B"/>
    <w:p w14:paraId="2A899281" w14:textId="7AC63B52" w:rsidR="009F238B" w:rsidRDefault="009F238B" w:rsidP="009F238B"/>
    <w:p w14:paraId="21DEBE8A" w14:textId="79407072" w:rsidR="009F238B" w:rsidRDefault="009F238B" w:rsidP="009F238B"/>
    <w:p w14:paraId="3826CE16" w14:textId="43BCE175" w:rsidR="009F238B" w:rsidRDefault="009F238B" w:rsidP="009F238B"/>
    <w:p w14:paraId="40221993" w14:textId="773BEE98" w:rsidR="009F238B" w:rsidRDefault="009F238B" w:rsidP="009F238B"/>
    <w:p w14:paraId="513D4763" w14:textId="36E878B5" w:rsidR="009F238B" w:rsidRDefault="009F238B" w:rsidP="009F238B"/>
    <w:p w14:paraId="0F6B8622" w14:textId="2B0579AE" w:rsidR="009F238B" w:rsidRDefault="009F238B" w:rsidP="009F238B"/>
    <w:p w14:paraId="0C19CBF3" w14:textId="54B1E48B" w:rsidR="009F238B" w:rsidRDefault="009F238B" w:rsidP="009F238B"/>
    <w:p w14:paraId="47999C56" w14:textId="6B0F6209" w:rsidR="009F238B" w:rsidRDefault="009F238B" w:rsidP="009F238B"/>
    <w:p w14:paraId="4830E875" w14:textId="1752ADA5" w:rsidR="009F238B" w:rsidRDefault="009F238B" w:rsidP="009F238B"/>
    <w:p w14:paraId="59DC3DF3" w14:textId="71417727" w:rsidR="009F238B" w:rsidRDefault="009F238B" w:rsidP="009F238B"/>
    <w:p w14:paraId="7785183D" w14:textId="47FFCCC7" w:rsidR="009F238B" w:rsidRDefault="009F238B" w:rsidP="009F238B"/>
    <w:p w14:paraId="3B5FC86F" w14:textId="173F3C81" w:rsidR="009F238B" w:rsidRDefault="009F238B" w:rsidP="009F238B"/>
    <w:p w14:paraId="7000EA71" w14:textId="77777777" w:rsidR="00316AD2" w:rsidRDefault="00316AD2" w:rsidP="009F238B"/>
    <w:p w14:paraId="32941108" w14:textId="77777777" w:rsidR="009F238B" w:rsidRDefault="009F238B" w:rsidP="009F238B">
      <w:pPr>
        <w:pStyle w:val="Heading1"/>
        <w:tabs>
          <w:tab w:val="clear" w:pos="3330"/>
          <w:tab w:val="num" w:pos="720"/>
        </w:tabs>
        <w:ind w:left="360"/>
        <w:jc w:val="left"/>
        <w:rPr>
          <w:rFonts w:ascii="Calibri" w:hAnsi="Calibri" w:cs="Calibri"/>
        </w:rPr>
      </w:pPr>
      <w:bookmarkStart w:id="5" w:name="_Toc506295497"/>
      <w:bookmarkStart w:id="6" w:name="_Toc102629831"/>
      <w:r>
        <w:rPr>
          <w:rFonts w:ascii="Calibri" w:hAnsi="Calibri" w:cs="Calibri"/>
        </w:rPr>
        <w:t>Important Instructions</w:t>
      </w:r>
      <w:bookmarkEnd w:id="5"/>
      <w:bookmarkEnd w:id="6"/>
    </w:p>
    <w:p w14:paraId="22A98780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Associate must </w:t>
      </w:r>
      <w:r>
        <w:rPr>
          <w:rFonts w:ascii="Calibri" w:hAnsi="Calibri" w:cs="Calibri"/>
          <w:sz w:val="22"/>
          <w:szCs w:val="24"/>
        </w:rPr>
        <w:t xml:space="preserve">adhere to the Design Considerations specific to each </w:t>
      </w:r>
      <w:proofErr w:type="spellStart"/>
      <w:r>
        <w:rPr>
          <w:rFonts w:ascii="Calibri" w:hAnsi="Calibri" w:cs="Calibri"/>
          <w:sz w:val="22"/>
          <w:szCs w:val="24"/>
        </w:rPr>
        <w:t>Technolgy</w:t>
      </w:r>
      <w:proofErr w:type="spellEnd"/>
      <w:r>
        <w:rPr>
          <w:rFonts w:ascii="Calibri" w:hAnsi="Calibri" w:cs="Calibri"/>
          <w:sz w:val="22"/>
          <w:szCs w:val="24"/>
        </w:rPr>
        <w:t xml:space="preserve"> Track.</w:t>
      </w:r>
    </w:p>
    <w:p w14:paraId="5CBFEDE0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lastRenderedPageBreak/>
        <w:t>Associate must not submit project with compile-time or build-time errors</w:t>
      </w:r>
      <w:r>
        <w:rPr>
          <w:rFonts w:ascii="Calibri" w:hAnsi="Calibri" w:cs="Calibri"/>
          <w:sz w:val="22"/>
          <w:szCs w:val="24"/>
        </w:rPr>
        <w:t>.</w:t>
      </w:r>
    </w:p>
    <w:p w14:paraId="4A1582F1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 xml:space="preserve">Being a Full-Stack Developer </w:t>
      </w:r>
      <w:r>
        <w:rPr>
          <w:rFonts w:ascii="Calibri" w:hAnsi="Calibri" w:cs="Calibri"/>
          <w:sz w:val="22"/>
          <w:szCs w:val="24"/>
        </w:rPr>
        <w:t>Project</w:t>
      </w:r>
      <w:r w:rsidRPr="00AD0D66">
        <w:rPr>
          <w:rFonts w:ascii="Calibri" w:hAnsi="Calibri" w:cs="Calibri"/>
          <w:sz w:val="22"/>
          <w:szCs w:val="24"/>
        </w:rPr>
        <w:t>, you must focus on ALL layers of the application development</w:t>
      </w:r>
      <w:r>
        <w:rPr>
          <w:rFonts w:ascii="Calibri" w:hAnsi="Calibri" w:cs="Calibri"/>
          <w:sz w:val="22"/>
          <w:szCs w:val="24"/>
        </w:rPr>
        <w:t>.</w:t>
      </w:r>
    </w:p>
    <w:p w14:paraId="364D25DA" w14:textId="1AF3E2D7" w:rsidR="00115F6F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Unit Testing is Mandatory, and</w:t>
      </w:r>
      <w:r w:rsidR="00444AD5">
        <w:rPr>
          <w:rFonts w:ascii="Calibri" w:hAnsi="Calibri" w:cs="Calibri"/>
          <w:sz w:val="22"/>
          <w:szCs w:val="24"/>
        </w:rPr>
        <w:t xml:space="preserve"> we expect a code coverage of 9</w:t>
      </w:r>
      <w:r w:rsidRPr="00AD0D66">
        <w:rPr>
          <w:rFonts w:ascii="Calibri" w:hAnsi="Calibri" w:cs="Calibri"/>
          <w:sz w:val="22"/>
          <w:szCs w:val="24"/>
        </w:rPr>
        <w:t>0</w:t>
      </w:r>
      <w:r w:rsidR="00444AD5">
        <w:rPr>
          <w:rFonts w:ascii="Calibri" w:hAnsi="Calibri" w:cs="Calibri"/>
          <w:sz w:val="22"/>
          <w:szCs w:val="24"/>
        </w:rPr>
        <w:t>+</w:t>
      </w:r>
      <w:r w:rsidRPr="00AD0D66">
        <w:rPr>
          <w:rFonts w:ascii="Calibri" w:hAnsi="Calibri" w:cs="Calibri"/>
          <w:sz w:val="22"/>
          <w:szCs w:val="24"/>
        </w:rPr>
        <w:t>%</w:t>
      </w:r>
      <w:r>
        <w:rPr>
          <w:rFonts w:ascii="Calibri" w:hAnsi="Calibri" w:cs="Calibri"/>
          <w:sz w:val="22"/>
          <w:szCs w:val="24"/>
        </w:rPr>
        <w:t>. Use Unit testing and Mocking Frameworks wherever applicable.</w:t>
      </w:r>
    </w:p>
    <w:p w14:paraId="48B1EEEA" w14:textId="77777777" w:rsidR="00115F6F" w:rsidRPr="00AD0D66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If backend has to be set up manually, appropriate DB scripts have to be provided along with the solution ZIP file</w:t>
      </w:r>
      <w:r>
        <w:rPr>
          <w:rFonts w:ascii="Calibri" w:hAnsi="Calibri" w:cs="Calibri"/>
          <w:sz w:val="22"/>
          <w:szCs w:val="24"/>
        </w:rPr>
        <w:t>.</w:t>
      </w:r>
    </w:p>
    <w:p w14:paraId="6D27753A" w14:textId="77777777" w:rsidR="00115F6F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AD0D66">
        <w:rPr>
          <w:rFonts w:ascii="Calibri" w:hAnsi="Calibri" w:cs="Calibri"/>
          <w:sz w:val="22"/>
          <w:szCs w:val="24"/>
        </w:rPr>
        <w:t>Follow coding best practices while implementing the solution. Use appropriate desi</w:t>
      </w:r>
      <w:r>
        <w:rPr>
          <w:rFonts w:ascii="Calibri" w:hAnsi="Calibri" w:cs="Calibri"/>
          <w:sz w:val="22"/>
          <w:szCs w:val="24"/>
        </w:rPr>
        <w:t>gn patterns wherever applicable.</w:t>
      </w:r>
    </w:p>
    <w:p w14:paraId="1DC91354" w14:textId="0169B9DE" w:rsidR="00115F6F" w:rsidRPr="003E6848" w:rsidRDefault="00115F6F" w:rsidP="00115F6F">
      <w:pPr>
        <w:numPr>
          <w:ilvl w:val="0"/>
          <w:numId w:val="18"/>
        </w:num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  <w:r w:rsidRPr="003E6848">
        <w:rPr>
          <w:rFonts w:ascii="Calibri" w:hAnsi="Calibri" w:cs="Calibri"/>
          <w:sz w:val="22"/>
          <w:szCs w:val="24"/>
        </w:rPr>
        <w:t>You are supposed to use an In-memory</w:t>
      </w:r>
      <w:r w:rsidR="00FD5FC3">
        <w:rPr>
          <w:rFonts w:ascii="Calibri" w:hAnsi="Calibri" w:cs="Calibri"/>
          <w:sz w:val="22"/>
          <w:szCs w:val="24"/>
        </w:rPr>
        <w:t>/Regular</w:t>
      </w:r>
      <w:r w:rsidRPr="003E6848">
        <w:rPr>
          <w:rFonts w:ascii="Calibri" w:hAnsi="Calibri" w:cs="Calibri"/>
          <w:sz w:val="22"/>
          <w:szCs w:val="24"/>
        </w:rPr>
        <w:t xml:space="preserve"> database or code level</w:t>
      </w:r>
      <w:r>
        <w:rPr>
          <w:rFonts w:ascii="Calibri" w:hAnsi="Calibri" w:cs="Calibri"/>
          <w:sz w:val="22"/>
          <w:szCs w:val="24"/>
        </w:rPr>
        <w:t xml:space="preserve"> + Cloud</w:t>
      </w:r>
      <w:r w:rsidRPr="003E6848">
        <w:rPr>
          <w:rFonts w:ascii="Calibri" w:hAnsi="Calibri" w:cs="Calibri"/>
          <w:sz w:val="22"/>
          <w:szCs w:val="24"/>
        </w:rPr>
        <w:t xml:space="preserve"> data as specified, for the </w:t>
      </w:r>
      <w:proofErr w:type="spellStart"/>
      <w:r w:rsidRPr="003E6848">
        <w:rPr>
          <w:rFonts w:ascii="Calibri" w:hAnsi="Calibri" w:cs="Calibri"/>
          <w:sz w:val="22"/>
          <w:szCs w:val="24"/>
        </w:rPr>
        <w:t>Microservices</w:t>
      </w:r>
      <w:proofErr w:type="spellEnd"/>
      <w:r w:rsidRPr="003E6848">
        <w:rPr>
          <w:rFonts w:ascii="Calibri" w:hAnsi="Calibri" w:cs="Calibri"/>
          <w:sz w:val="22"/>
          <w:szCs w:val="24"/>
        </w:rPr>
        <w:t xml:space="preserve"> that should be de</w:t>
      </w:r>
      <w:r>
        <w:rPr>
          <w:rFonts w:ascii="Calibri" w:hAnsi="Calibri" w:cs="Calibri"/>
          <w:sz w:val="22"/>
          <w:szCs w:val="24"/>
        </w:rPr>
        <w:t>ployed in cloud.</w:t>
      </w:r>
    </w:p>
    <w:p w14:paraId="1B6345D7" w14:textId="42571ABC" w:rsidR="005B222C" w:rsidRDefault="005B222C" w:rsidP="00115F6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6FBDC4BA" w14:textId="77777777" w:rsidR="008618AF" w:rsidRDefault="008618AF" w:rsidP="008618AF">
      <w:pPr>
        <w:autoSpaceDE w:val="0"/>
        <w:autoSpaceDN w:val="0"/>
        <w:spacing w:before="40" w:after="40"/>
        <w:ind w:left="720"/>
        <w:rPr>
          <w:rFonts w:ascii="Calibri" w:hAnsi="Calibri" w:cs="Calibri"/>
          <w:sz w:val="22"/>
          <w:szCs w:val="24"/>
        </w:rPr>
      </w:pPr>
    </w:p>
    <w:p w14:paraId="302B915F" w14:textId="1274ACE0" w:rsidR="009F238B" w:rsidRDefault="009F238B" w:rsidP="009F238B"/>
    <w:p w14:paraId="2118CC2B" w14:textId="4F5D4957" w:rsidR="009F238B" w:rsidRDefault="009F238B" w:rsidP="009F238B"/>
    <w:p w14:paraId="48D35F87" w14:textId="70049E79" w:rsidR="009F238B" w:rsidRDefault="009F238B" w:rsidP="009F238B"/>
    <w:p w14:paraId="7C407F64" w14:textId="51640DD9" w:rsidR="009F238B" w:rsidRDefault="009F238B" w:rsidP="009F238B"/>
    <w:p w14:paraId="067414AE" w14:textId="2E49F855" w:rsidR="009F238B" w:rsidRDefault="009F238B" w:rsidP="009F238B"/>
    <w:p w14:paraId="66C8934B" w14:textId="37C789DA" w:rsidR="009F238B" w:rsidRDefault="009F238B" w:rsidP="009F238B"/>
    <w:p w14:paraId="7D002F5B" w14:textId="0B25BAFC" w:rsidR="009F238B" w:rsidRDefault="009F238B" w:rsidP="009F238B"/>
    <w:p w14:paraId="41831204" w14:textId="5C56ED55" w:rsidR="009F238B" w:rsidRDefault="009F238B" w:rsidP="009F238B"/>
    <w:p w14:paraId="0DDBB378" w14:textId="4080B10D" w:rsidR="009F238B" w:rsidRDefault="009F238B" w:rsidP="009F238B"/>
    <w:p w14:paraId="24150AE1" w14:textId="564F1455" w:rsidR="009F238B" w:rsidRDefault="009F238B" w:rsidP="009F238B"/>
    <w:p w14:paraId="32CBDC5E" w14:textId="51D1D3AB" w:rsidR="009F238B" w:rsidRDefault="009F238B" w:rsidP="009F238B"/>
    <w:p w14:paraId="79B238EF" w14:textId="453F25A8" w:rsidR="009F238B" w:rsidRDefault="009F238B" w:rsidP="009F238B"/>
    <w:p w14:paraId="22946930" w14:textId="77777777" w:rsidR="009F238B" w:rsidRPr="009F238B" w:rsidRDefault="009F238B" w:rsidP="009F238B"/>
    <w:p w14:paraId="3E7A9F1C" w14:textId="77777777" w:rsidR="005670B6" w:rsidRDefault="00D427FE" w:rsidP="00A35C07">
      <w:pPr>
        <w:pStyle w:val="Heading1"/>
        <w:tabs>
          <w:tab w:val="left" w:pos="1080"/>
        </w:tabs>
        <w:ind w:left="360"/>
      </w:pPr>
      <w:bookmarkStart w:id="7" w:name="_Toc246846469"/>
      <w:r>
        <w:br w:type="page"/>
      </w:r>
      <w:bookmarkStart w:id="8" w:name="_Toc102629832"/>
      <w:r w:rsidR="2F9456F4">
        <w:lastRenderedPageBreak/>
        <w:t>Introduction</w:t>
      </w:r>
      <w:bookmarkEnd w:id="7"/>
      <w:bookmarkEnd w:id="8"/>
    </w:p>
    <w:p w14:paraId="5CFD1200" w14:textId="77777777" w:rsidR="005670B6" w:rsidRDefault="2F9456F4" w:rsidP="00BB13F8">
      <w:pPr>
        <w:pStyle w:val="Heading2"/>
      </w:pPr>
      <w:bookmarkStart w:id="9" w:name="_Toc246846470"/>
      <w:bookmarkStart w:id="10" w:name="_Toc102629833"/>
      <w:r>
        <w:t>Purpose of this document</w:t>
      </w:r>
      <w:bookmarkEnd w:id="9"/>
      <w:bookmarkEnd w:id="10"/>
    </w:p>
    <w:p w14:paraId="68D60F6C" w14:textId="5097C80F" w:rsidR="00D978BA" w:rsidRPr="00D978BA" w:rsidRDefault="00D978BA" w:rsidP="00D978BA">
      <w:pPr>
        <w:pStyle w:val="Bodytext"/>
        <w:spacing w:line="240" w:lineRule="auto"/>
        <w:jc w:val="left"/>
      </w:pPr>
      <w:bookmarkStart w:id="11" w:name="_Toc246846471"/>
      <w:bookmarkStart w:id="12" w:name="_Toc527193509"/>
      <w:r w:rsidRPr="00D978BA">
        <w:t>The purpose of the software requirement document is to systematically capture requirements for the project and the system “</w:t>
      </w:r>
      <w:r w:rsidR="00655936">
        <w:t>Pension</w:t>
      </w:r>
      <w:r w:rsidRPr="00D978BA">
        <w:t xml:space="preserve"> Manag</w:t>
      </w:r>
      <w:r w:rsidR="00BB7418">
        <w:t>ement System” that has</w:t>
      </w:r>
      <w:r w:rsidRPr="00D978BA">
        <w:t xml:space="preserve"> to be developed. Both functional and non-functional requirements are captured in this document. It also serves as the input for the project scoping. </w:t>
      </w:r>
    </w:p>
    <w:p w14:paraId="31747990" w14:textId="3BECFC3E" w:rsidR="00977403" w:rsidRDefault="00D978BA" w:rsidP="00977403">
      <w:pPr>
        <w:pStyle w:val="Bodytext"/>
        <w:spacing w:line="240" w:lineRule="auto"/>
        <w:jc w:val="left"/>
      </w:pPr>
      <w:r w:rsidRPr="00D978BA">
        <w:t>The scope of this document is limited to addressing the requirements from a user, quality, and non-functional perspective.</w:t>
      </w:r>
    </w:p>
    <w:p w14:paraId="771A9998" w14:textId="45463538" w:rsidR="00D978BA" w:rsidRPr="00D978BA" w:rsidRDefault="005B0EBA" w:rsidP="00977403">
      <w:pPr>
        <w:pStyle w:val="Bodytext"/>
        <w:spacing w:line="240" w:lineRule="auto"/>
        <w:jc w:val="left"/>
      </w:pPr>
      <w:r>
        <w:t xml:space="preserve">High Level Design considerations are also </w:t>
      </w:r>
      <w:proofErr w:type="spellStart"/>
      <w:r>
        <w:t>specificed</w:t>
      </w:r>
      <w:proofErr w:type="spellEnd"/>
      <w:r>
        <w:t xml:space="preserve"> wherever applicable, however the detailed design considerations have to be strictly adhered to during implementation.</w:t>
      </w:r>
    </w:p>
    <w:p w14:paraId="0BC9FAE4" w14:textId="77777777" w:rsidR="005670B6" w:rsidRDefault="2F9456F4" w:rsidP="00BB13F8">
      <w:pPr>
        <w:pStyle w:val="Heading2"/>
      </w:pPr>
      <w:bookmarkStart w:id="13" w:name="_Toc102629834"/>
      <w:r>
        <w:t>Project Overview</w:t>
      </w:r>
      <w:bookmarkEnd w:id="11"/>
      <w:bookmarkEnd w:id="13"/>
    </w:p>
    <w:p w14:paraId="020A48B8" w14:textId="4C21BF86" w:rsidR="00BB7418" w:rsidRDefault="00655936" w:rsidP="00C80429">
      <w:pPr>
        <w:pStyle w:val="Bodytext"/>
      </w:pPr>
      <w:r>
        <w:t>State government aims to automate a portion of the Pension detail provisioning. This project covers pensioner detail provision, calculate provision</w:t>
      </w:r>
      <w:r w:rsidR="002B4A25">
        <w:t xml:space="preserve"> and view for further processing.</w:t>
      </w:r>
    </w:p>
    <w:p w14:paraId="56DABE0D" w14:textId="77777777" w:rsidR="005670B6" w:rsidRDefault="2F9456F4" w:rsidP="00BB13F8">
      <w:pPr>
        <w:pStyle w:val="Heading2"/>
      </w:pPr>
      <w:bookmarkStart w:id="14" w:name="_Toc246846472"/>
      <w:bookmarkStart w:id="15" w:name="_Toc102629835"/>
      <w:r>
        <w:t>Scope</w:t>
      </w:r>
      <w:bookmarkEnd w:id="14"/>
      <w:bookmarkEnd w:id="15"/>
    </w:p>
    <w:p w14:paraId="4C81CAB6" w14:textId="32D0D467" w:rsidR="00C01D89" w:rsidRDefault="009C5359" w:rsidP="008D5A9E">
      <w:pPr>
        <w:pStyle w:val="Bodytext"/>
      </w:pPr>
      <w:r>
        <w:t>Below are the modules that needs to be developed part of the Project: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248"/>
        <w:gridCol w:w="1599"/>
        <w:gridCol w:w="5518"/>
      </w:tblGrid>
      <w:tr w:rsidR="009C5359" w14:paraId="6988C887" w14:textId="77777777" w:rsidTr="00E367E8">
        <w:tc>
          <w:tcPr>
            <w:tcW w:w="1248" w:type="dxa"/>
            <w:shd w:val="clear" w:color="auto" w:fill="2F5496" w:themeFill="accent5" w:themeFillShade="BF"/>
          </w:tcPr>
          <w:p w14:paraId="033E0347" w14:textId="57BA0A5E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No.</w:t>
            </w:r>
          </w:p>
        </w:tc>
        <w:tc>
          <w:tcPr>
            <w:tcW w:w="1599" w:type="dxa"/>
            <w:shd w:val="clear" w:color="auto" w:fill="2F5496" w:themeFill="accent5" w:themeFillShade="BF"/>
          </w:tcPr>
          <w:p w14:paraId="7D105CCF" w14:textId="24F20DD3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Name</w:t>
            </w:r>
          </w:p>
        </w:tc>
        <w:tc>
          <w:tcPr>
            <w:tcW w:w="5518" w:type="dxa"/>
            <w:shd w:val="clear" w:color="auto" w:fill="2F5496" w:themeFill="accent5" w:themeFillShade="BF"/>
          </w:tcPr>
          <w:p w14:paraId="77C55CDF" w14:textId="33669A6F" w:rsidR="009C5359" w:rsidRPr="009C5359" w:rsidRDefault="009C5359" w:rsidP="008D5A9E">
            <w:pPr>
              <w:pStyle w:val="Bodytext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 Description</w:t>
            </w:r>
          </w:p>
        </w:tc>
      </w:tr>
      <w:tr w:rsidR="009C5359" w14:paraId="722A8F8D" w14:textId="77777777" w:rsidTr="00E367E8">
        <w:tc>
          <w:tcPr>
            <w:tcW w:w="1248" w:type="dxa"/>
          </w:tcPr>
          <w:p w14:paraId="3F81C413" w14:textId="0A66A961" w:rsidR="009C5359" w:rsidRDefault="009C5359" w:rsidP="008D5A9E">
            <w:pPr>
              <w:pStyle w:val="Bodytext"/>
              <w:ind w:left="0"/>
            </w:pPr>
            <w:r>
              <w:t>REQ_01</w:t>
            </w:r>
          </w:p>
        </w:tc>
        <w:tc>
          <w:tcPr>
            <w:tcW w:w="1599" w:type="dxa"/>
          </w:tcPr>
          <w:p w14:paraId="704BEF5B" w14:textId="0CEA4FF2" w:rsidR="009C5359" w:rsidRDefault="00A136EE" w:rsidP="00E367E8">
            <w:pPr>
              <w:pStyle w:val="Bodytext"/>
              <w:ind w:left="0"/>
            </w:pPr>
            <w:r>
              <w:t>Process Pension module</w:t>
            </w:r>
          </w:p>
        </w:tc>
        <w:tc>
          <w:tcPr>
            <w:tcW w:w="5518" w:type="dxa"/>
          </w:tcPr>
          <w:p w14:paraId="1A35048F" w14:textId="1755735A" w:rsidR="009C5359" w:rsidRDefault="00A136EE" w:rsidP="008D5A9E">
            <w:pPr>
              <w:pStyle w:val="Bodytext"/>
              <w:ind w:left="0"/>
            </w:pPr>
            <w:r>
              <w:t>This</w:t>
            </w:r>
            <w:r w:rsidR="00CA3EEF">
              <w:t xml:space="preserve"> m</w:t>
            </w:r>
            <w:r w:rsidR="009C5359">
              <w:t xml:space="preserve">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following operations:</w:t>
            </w:r>
          </w:p>
          <w:p w14:paraId="5BC02010" w14:textId="134B4574" w:rsidR="00C80429" w:rsidRDefault="00A136EE" w:rsidP="00374564">
            <w:pPr>
              <w:pStyle w:val="Bodytext"/>
              <w:numPr>
                <w:ilvl w:val="0"/>
                <w:numId w:val="19"/>
              </w:numPr>
            </w:pPr>
            <w:r>
              <w:t>Determines if it’s a self or family</w:t>
            </w:r>
            <w:r w:rsidR="000C7626">
              <w:t xml:space="preserve"> pension</w:t>
            </w:r>
            <w:r w:rsidR="00CA3EEF">
              <w:t>. Calculate the pension amount</w:t>
            </w:r>
            <w:r w:rsidR="005D3602">
              <w:t xml:space="preserve"> and bank service charge</w:t>
            </w:r>
            <w:r w:rsidR="00CA3EEF">
              <w:t xml:space="preserve"> post data authentication</w:t>
            </w:r>
            <w:r w:rsidR="00657CD3">
              <w:t>, and display on the web application user interface</w:t>
            </w:r>
          </w:p>
          <w:p w14:paraId="2C2A69D3" w14:textId="51511212" w:rsidR="001C7A52" w:rsidRDefault="00CA3EEF" w:rsidP="00374564">
            <w:pPr>
              <w:pStyle w:val="Bodytext"/>
              <w:numPr>
                <w:ilvl w:val="0"/>
                <w:numId w:val="19"/>
              </w:numPr>
            </w:pPr>
            <w:r>
              <w:t>This module should receive input from the web application</w:t>
            </w:r>
          </w:p>
        </w:tc>
      </w:tr>
      <w:tr w:rsidR="009C5359" w14:paraId="686019EE" w14:textId="77777777" w:rsidTr="00E367E8">
        <w:tc>
          <w:tcPr>
            <w:tcW w:w="1248" w:type="dxa"/>
          </w:tcPr>
          <w:p w14:paraId="65D2147F" w14:textId="768DE9D0" w:rsidR="009C5359" w:rsidRDefault="009C5359" w:rsidP="008D5A9E">
            <w:pPr>
              <w:pStyle w:val="Bodytext"/>
              <w:ind w:left="0"/>
            </w:pPr>
            <w:r>
              <w:t>REQ_02</w:t>
            </w:r>
          </w:p>
        </w:tc>
        <w:tc>
          <w:tcPr>
            <w:tcW w:w="1599" w:type="dxa"/>
          </w:tcPr>
          <w:p w14:paraId="47694B24" w14:textId="35D5BEDF" w:rsidR="009C5359" w:rsidRDefault="004B6A5F" w:rsidP="004B6A5F">
            <w:pPr>
              <w:pStyle w:val="Bodytext"/>
              <w:ind w:left="0"/>
            </w:pPr>
            <w:r>
              <w:t>Pensioner</w:t>
            </w:r>
            <w:r w:rsidR="00CA3EEF">
              <w:t xml:space="preserve"> </w:t>
            </w:r>
            <w:r>
              <w:t>detail</w:t>
            </w:r>
            <w:r w:rsidR="005C1BF6">
              <w:t xml:space="preserve"> module</w:t>
            </w:r>
          </w:p>
        </w:tc>
        <w:tc>
          <w:tcPr>
            <w:tcW w:w="5518" w:type="dxa"/>
          </w:tcPr>
          <w:p w14:paraId="3423FDA1" w14:textId="67A77486" w:rsidR="009C5359" w:rsidRDefault="00CA3EEF" w:rsidP="008D5A9E">
            <w:pPr>
              <w:pStyle w:val="Bodytext"/>
              <w:ind w:left="0"/>
            </w:pPr>
            <w:r>
              <w:t>This m</w:t>
            </w:r>
            <w:r w:rsidR="009C5359">
              <w:t xml:space="preserve">odule is a Middleware </w:t>
            </w:r>
            <w:proofErr w:type="spellStart"/>
            <w:r w:rsidR="003C48F6">
              <w:t>Micro</w:t>
            </w:r>
            <w:r w:rsidR="00233360">
              <w:t>service</w:t>
            </w:r>
            <w:proofErr w:type="spellEnd"/>
            <w:r w:rsidR="009C5359">
              <w:t xml:space="preserve"> that performs the following operations:</w:t>
            </w:r>
          </w:p>
          <w:p w14:paraId="2D747959" w14:textId="621A3CB1" w:rsidR="00D3448D" w:rsidRDefault="004B6A5F" w:rsidP="00374564">
            <w:pPr>
              <w:pStyle w:val="Bodytext"/>
              <w:numPr>
                <w:ilvl w:val="0"/>
                <w:numId w:val="19"/>
              </w:numPr>
              <w:ind w:right="0"/>
            </w:pPr>
            <w:r>
              <w:t xml:space="preserve">Provides information </w:t>
            </w:r>
            <w:r w:rsidR="00657CD3">
              <w:t>about</w:t>
            </w:r>
            <w:r>
              <w:t xml:space="preserve"> the registered pensioner detail i.e., Pensioner name, PAN, bank name, bank account number</w:t>
            </w:r>
            <w:r w:rsidR="00657CD3">
              <w:t>, bank type – private or public</w:t>
            </w:r>
          </w:p>
        </w:tc>
      </w:tr>
      <w:tr w:rsidR="00A44F69" w14:paraId="0AA6110A" w14:textId="77777777" w:rsidTr="00E367E8">
        <w:tc>
          <w:tcPr>
            <w:tcW w:w="1248" w:type="dxa"/>
          </w:tcPr>
          <w:p w14:paraId="64D04B6D" w14:textId="3C51343B" w:rsidR="00A44F69" w:rsidRDefault="00A44F69" w:rsidP="008D5A9E">
            <w:pPr>
              <w:pStyle w:val="Bodytext"/>
              <w:ind w:left="0"/>
            </w:pPr>
            <w:r>
              <w:t>REQ_0</w:t>
            </w:r>
            <w:r w:rsidR="0043211C">
              <w:t>3</w:t>
            </w:r>
          </w:p>
        </w:tc>
        <w:tc>
          <w:tcPr>
            <w:tcW w:w="1599" w:type="dxa"/>
          </w:tcPr>
          <w:p w14:paraId="25EA77E1" w14:textId="5E4DFFEA" w:rsidR="00A44F69" w:rsidRDefault="00A44F69" w:rsidP="008D5A9E">
            <w:pPr>
              <w:pStyle w:val="Bodytext"/>
              <w:ind w:left="0"/>
            </w:pPr>
            <w:r>
              <w:t>Authorization service</w:t>
            </w:r>
          </w:p>
        </w:tc>
        <w:tc>
          <w:tcPr>
            <w:tcW w:w="5518" w:type="dxa"/>
          </w:tcPr>
          <w:p w14:paraId="2F05C011" w14:textId="048D55EB" w:rsidR="00A44F69" w:rsidRDefault="00A44F69" w:rsidP="008D5A9E">
            <w:pPr>
              <w:pStyle w:val="Bodytext"/>
              <w:ind w:left="0"/>
            </w:pPr>
            <w:r>
              <w:t xml:space="preserve">This </w:t>
            </w:r>
            <w:proofErr w:type="spellStart"/>
            <w:r>
              <w:t>microservice</w:t>
            </w:r>
            <w:proofErr w:type="spellEnd"/>
            <w:r>
              <w:t xml:space="preserve"> is used with anonymous access to Generate JWT</w:t>
            </w:r>
          </w:p>
        </w:tc>
      </w:tr>
      <w:tr w:rsidR="009C5359" w14:paraId="1F53BCB2" w14:textId="77777777" w:rsidTr="00E367E8">
        <w:tc>
          <w:tcPr>
            <w:tcW w:w="1248" w:type="dxa"/>
          </w:tcPr>
          <w:p w14:paraId="43551B01" w14:textId="1DF16469" w:rsidR="009C5359" w:rsidRDefault="00A44F69" w:rsidP="008D5A9E">
            <w:pPr>
              <w:pStyle w:val="Bodytext"/>
              <w:ind w:left="0"/>
            </w:pPr>
            <w:r>
              <w:t>REQ_0</w:t>
            </w:r>
            <w:r w:rsidR="0043211C">
              <w:t>4</w:t>
            </w:r>
          </w:p>
        </w:tc>
        <w:tc>
          <w:tcPr>
            <w:tcW w:w="1599" w:type="dxa"/>
          </w:tcPr>
          <w:p w14:paraId="32F9BC06" w14:textId="38504879" w:rsidR="009C5359" w:rsidRDefault="004B6A5F" w:rsidP="008D5A9E">
            <w:pPr>
              <w:pStyle w:val="Bodytext"/>
              <w:ind w:left="0"/>
            </w:pPr>
            <w:r>
              <w:t>Pension Management</w:t>
            </w:r>
            <w:r w:rsidR="00D3448D">
              <w:t xml:space="preserve"> portal</w:t>
            </w:r>
          </w:p>
        </w:tc>
        <w:tc>
          <w:tcPr>
            <w:tcW w:w="5518" w:type="dxa"/>
          </w:tcPr>
          <w:p w14:paraId="0EE1F4B8" w14:textId="30DFEA22" w:rsidR="009C5359" w:rsidRDefault="00D3448D" w:rsidP="008D5A9E">
            <w:pPr>
              <w:pStyle w:val="Bodytext"/>
              <w:ind w:left="0"/>
            </w:pPr>
            <w:r>
              <w:t>A</w:t>
            </w:r>
            <w:r w:rsidR="009C5359">
              <w:t xml:space="preserve"> Web Portal that allows a member to Login and allows to do following operations:</w:t>
            </w:r>
          </w:p>
          <w:p w14:paraId="4ED7ACFB" w14:textId="05CDD379" w:rsidR="009C5359" w:rsidRDefault="009C5359" w:rsidP="00374564">
            <w:pPr>
              <w:pStyle w:val="Bodytext"/>
              <w:numPr>
                <w:ilvl w:val="0"/>
                <w:numId w:val="19"/>
              </w:numPr>
            </w:pPr>
            <w:r>
              <w:t>Login</w:t>
            </w:r>
          </w:p>
          <w:p w14:paraId="0B3CD120" w14:textId="4CA5EB28" w:rsidR="00D16E24" w:rsidRDefault="009F3D78" w:rsidP="00374564">
            <w:pPr>
              <w:pStyle w:val="Bodytext"/>
              <w:numPr>
                <w:ilvl w:val="0"/>
                <w:numId w:val="19"/>
              </w:numPr>
            </w:pPr>
            <w:r>
              <w:t>Load the pensioner detail</w:t>
            </w:r>
            <w:r w:rsidR="005D3602">
              <w:t xml:space="preserve"> through the Pensioner </w:t>
            </w:r>
            <w:r w:rsidR="005D3602">
              <w:lastRenderedPageBreak/>
              <w:t>detail module</w:t>
            </w:r>
          </w:p>
          <w:p w14:paraId="13D4AB4E" w14:textId="4DD57033" w:rsidR="008502FC" w:rsidRDefault="00E01502" w:rsidP="008502FC">
            <w:pPr>
              <w:pStyle w:val="Bodytext"/>
              <w:numPr>
                <w:ilvl w:val="0"/>
                <w:numId w:val="19"/>
              </w:numPr>
            </w:pPr>
            <w:r>
              <w:t xml:space="preserve">Post validation of the pensioner detail, pension amount should be displayed on the UI. </w:t>
            </w:r>
            <w:r w:rsidR="008502FC">
              <w:t xml:space="preserve">This happens on invocation of </w:t>
            </w:r>
            <w:proofErr w:type="spellStart"/>
            <w:r w:rsidR="008502FC">
              <w:t>ProcessPension</w:t>
            </w:r>
            <w:proofErr w:type="spellEnd"/>
            <w:r w:rsidR="008502FC">
              <w:t xml:space="preserve"> module</w:t>
            </w:r>
          </w:p>
          <w:p w14:paraId="31AEF0AC" w14:textId="67752336" w:rsidR="00D16E24" w:rsidRDefault="00D16E24" w:rsidP="008502FC">
            <w:pPr>
              <w:pStyle w:val="Bodytext"/>
              <w:numPr>
                <w:ilvl w:val="0"/>
                <w:numId w:val="19"/>
              </w:numPr>
            </w:pPr>
            <w:r>
              <w:t xml:space="preserve">Store the </w:t>
            </w:r>
            <w:r w:rsidR="00E01502">
              <w:t>pensioner detail, pension amount and the bank transaction detail</w:t>
            </w:r>
            <w:r>
              <w:t xml:space="preserve"> in database</w:t>
            </w:r>
          </w:p>
        </w:tc>
      </w:tr>
    </w:tbl>
    <w:p w14:paraId="10714E29" w14:textId="77777777" w:rsidR="009C5359" w:rsidRDefault="009C5359" w:rsidP="008D5A9E">
      <w:pPr>
        <w:pStyle w:val="Bodytext"/>
      </w:pPr>
    </w:p>
    <w:p w14:paraId="2EA4CCF3" w14:textId="414F3F15" w:rsidR="43BE65CD" w:rsidRDefault="43BE65CD" w:rsidP="43BE65CD">
      <w:pPr>
        <w:pStyle w:val="Bodytext"/>
      </w:pPr>
    </w:p>
    <w:p w14:paraId="1B23388C" w14:textId="6D22A66E" w:rsidR="005670B6" w:rsidRDefault="2F9456F4" w:rsidP="00DC7AAF">
      <w:pPr>
        <w:pStyle w:val="Heading2"/>
      </w:pPr>
      <w:bookmarkStart w:id="16" w:name="_Toc102629836"/>
      <w:bookmarkEnd w:id="12"/>
      <w:r>
        <w:t>Hardware and Software Requirement</w:t>
      </w:r>
      <w:bookmarkEnd w:id="16"/>
    </w:p>
    <w:p w14:paraId="04569592" w14:textId="77777777" w:rsidR="00C01D89" w:rsidRDefault="00C01D89" w:rsidP="00380718">
      <w:pPr>
        <w:pStyle w:val="Bodytext"/>
        <w:numPr>
          <w:ilvl w:val="0"/>
          <w:numId w:val="16"/>
        </w:numPr>
      </w:pPr>
      <w:r w:rsidRPr="00C01D89">
        <w:t>Hard</w:t>
      </w:r>
      <w:r>
        <w:t>ware Requirement:</w:t>
      </w:r>
    </w:p>
    <w:p w14:paraId="32387C1E" w14:textId="563C8F9B" w:rsidR="00C01D89" w:rsidRDefault="763C4664" w:rsidP="00380718">
      <w:pPr>
        <w:pStyle w:val="Bodytext"/>
        <w:numPr>
          <w:ilvl w:val="1"/>
          <w:numId w:val="16"/>
        </w:numPr>
      </w:pPr>
      <w:r>
        <w:t>Developer Desktop PC with 8GB RAM</w:t>
      </w:r>
    </w:p>
    <w:p w14:paraId="6C745877" w14:textId="7C0F7184" w:rsidR="54A9EB14" w:rsidRDefault="54A9EB14" w:rsidP="43BE65CD">
      <w:pPr>
        <w:pStyle w:val="Bodytext"/>
        <w:numPr>
          <w:ilvl w:val="0"/>
          <w:numId w:val="16"/>
        </w:numPr>
      </w:pPr>
      <w:r w:rsidRPr="43BE65CD">
        <w:rPr>
          <w:rFonts w:eastAsia="Arial" w:cs="Arial"/>
          <w:color w:val="000000" w:themeColor="text1"/>
          <w:sz w:val="22"/>
          <w:szCs w:val="22"/>
        </w:rPr>
        <w:t>Software Requirement (Java)</w:t>
      </w:r>
    </w:p>
    <w:p w14:paraId="2CA420FF" w14:textId="0C4C41BE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Spring Tool Suite (STS) Or any Latest Eclipse</w:t>
      </w:r>
    </w:p>
    <w:p w14:paraId="6346BCA9" w14:textId="58FA4607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 xml:space="preserve">Have PMD Plugin, </w:t>
      </w:r>
      <w:proofErr w:type="spellStart"/>
      <w:r w:rsidRPr="43BE65CD">
        <w:rPr>
          <w:rFonts w:eastAsia="Arial" w:cs="Arial"/>
          <w:color w:val="000000" w:themeColor="text1"/>
          <w:sz w:val="22"/>
          <w:szCs w:val="22"/>
        </w:rPr>
        <w:t>EclEmma</w:t>
      </w:r>
      <w:proofErr w:type="spellEnd"/>
      <w:r w:rsidRPr="43BE65CD">
        <w:rPr>
          <w:rFonts w:eastAsia="Arial" w:cs="Arial"/>
          <w:color w:val="000000" w:themeColor="text1"/>
          <w:sz w:val="22"/>
          <w:szCs w:val="22"/>
        </w:rPr>
        <w:t xml:space="preserve"> Code Coverage Plugin and AWS Code Commit Enabled</w:t>
      </w:r>
    </w:p>
    <w:p w14:paraId="7AAFA92E" w14:textId="0F97A60A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Configure Maven in Eclipse</w:t>
      </w:r>
    </w:p>
    <w:p w14:paraId="2298C916" w14:textId="2EC5E827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Maven</w:t>
      </w:r>
    </w:p>
    <w:p w14:paraId="7E8C1B3A" w14:textId="1E67FA30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Docker (Optional)</w:t>
      </w:r>
    </w:p>
    <w:p w14:paraId="59E120DF" w14:textId="6D91C6ED" w:rsidR="54A9EB14" w:rsidRDefault="54A9EB14" w:rsidP="43BE65CD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43BE65CD">
        <w:rPr>
          <w:rFonts w:eastAsia="Arial" w:cs="Arial"/>
          <w:color w:val="000000" w:themeColor="text1"/>
          <w:sz w:val="22"/>
          <w:szCs w:val="22"/>
        </w:rPr>
        <w:t>Postman Client in Chrome</w:t>
      </w:r>
    </w:p>
    <w:p w14:paraId="5B61C3BA" w14:textId="61BFAEF2" w:rsidR="54A9EB14" w:rsidRDefault="54A9EB14" w:rsidP="1D888452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1D888452">
        <w:rPr>
          <w:rFonts w:eastAsia="Arial" w:cs="Arial"/>
          <w:color w:val="000000" w:themeColor="text1"/>
          <w:sz w:val="22"/>
          <w:szCs w:val="22"/>
        </w:rPr>
        <w:t>AWS Account</w:t>
      </w:r>
    </w:p>
    <w:p w14:paraId="63DE5D86" w14:textId="28B07B1F" w:rsidR="67E670BD" w:rsidRDefault="67E670BD" w:rsidP="1D888452">
      <w:pPr>
        <w:pStyle w:val="Bodytext"/>
        <w:numPr>
          <w:ilvl w:val="1"/>
          <w:numId w:val="16"/>
        </w:numPr>
        <w:rPr>
          <w:rFonts w:eastAsia="Arial" w:cs="Arial"/>
          <w:color w:val="000000" w:themeColor="text1"/>
          <w:sz w:val="22"/>
          <w:szCs w:val="22"/>
        </w:rPr>
      </w:pPr>
      <w:r w:rsidRPr="1D888452">
        <w:rPr>
          <w:rFonts w:eastAsia="Arial" w:cs="Arial"/>
          <w:color w:val="000000" w:themeColor="text1"/>
          <w:sz w:val="19"/>
          <w:szCs w:val="19"/>
        </w:rPr>
        <w:t>Visual Studio Code latest version</w:t>
      </w:r>
    </w:p>
    <w:p w14:paraId="54AAB99B" w14:textId="49597975" w:rsidR="43BE65CD" w:rsidRDefault="43BE65CD" w:rsidP="43BE65CD">
      <w:pPr>
        <w:pStyle w:val="Bodytext"/>
        <w:ind w:left="720"/>
      </w:pPr>
    </w:p>
    <w:p w14:paraId="58407731" w14:textId="2216A127" w:rsidR="00093D87" w:rsidRDefault="00093D87" w:rsidP="00093D87">
      <w:pPr>
        <w:pStyle w:val="Bodytext"/>
        <w:numPr>
          <w:ilvl w:val="0"/>
          <w:numId w:val="16"/>
        </w:numPr>
      </w:pPr>
      <w:r>
        <w:t>Software Requirement (Dotnet)</w:t>
      </w:r>
    </w:p>
    <w:p w14:paraId="141D733D" w14:textId="1A7E583C" w:rsidR="0069180B" w:rsidRDefault="0069180B" w:rsidP="00093D87">
      <w:pPr>
        <w:pStyle w:val="Bodytext"/>
        <w:numPr>
          <w:ilvl w:val="1"/>
          <w:numId w:val="16"/>
        </w:numPr>
      </w:pPr>
      <w:r>
        <w:t>Visual studio 2017 enterprise edition</w:t>
      </w:r>
    </w:p>
    <w:p w14:paraId="7C0BBDCD" w14:textId="2788E443" w:rsidR="00676C32" w:rsidRDefault="00676C32" w:rsidP="00093D87">
      <w:pPr>
        <w:pStyle w:val="Bodytext"/>
        <w:numPr>
          <w:ilvl w:val="1"/>
          <w:numId w:val="16"/>
        </w:numPr>
      </w:pPr>
      <w:r>
        <w:t>SQL Server 2014</w:t>
      </w:r>
    </w:p>
    <w:p w14:paraId="17AC83AE" w14:textId="1B55D081" w:rsidR="00093D87" w:rsidRDefault="00093D87" w:rsidP="00093D87">
      <w:pPr>
        <w:pStyle w:val="Bodytext"/>
        <w:numPr>
          <w:ilvl w:val="1"/>
          <w:numId w:val="16"/>
        </w:numPr>
      </w:pPr>
      <w:r>
        <w:t>Postman Client in Chrome</w:t>
      </w:r>
    </w:p>
    <w:p w14:paraId="61378BE4" w14:textId="431D84C1" w:rsidR="00747257" w:rsidRDefault="0069180B" w:rsidP="001C7A52">
      <w:pPr>
        <w:pStyle w:val="Bodytext"/>
        <w:numPr>
          <w:ilvl w:val="1"/>
          <w:numId w:val="16"/>
        </w:numPr>
      </w:pPr>
      <w:r>
        <w:t>Azure cloud access</w:t>
      </w:r>
    </w:p>
    <w:p w14:paraId="569C9623" w14:textId="49A720B9" w:rsidR="4AAAB7B6" w:rsidRDefault="4AAAB7B6" w:rsidP="1D888452">
      <w:pPr>
        <w:pStyle w:val="Bodytext"/>
        <w:numPr>
          <w:ilvl w:val="1"/>
          <w:numId w:val="16"/>
        </w:numPr>
        <w:rPr>
          <w:rFonts w:eastAsia="Arial" w:cs="Arial"/>
        </w:rPr>
      </w:pPr>
      <w:r w:rsidRPr="1D888452">
        <w:rPr>
          <w:rFonts w:eastAsia="Arial" w:cs="Arial"/>
          <w:color w:val="000000" w:themeColor="text1"/>
          <w:sz w:val="19"/>
          <w:szCs w:val="19"/>
        </w:rPr>
        <w:t>Visual Studio Code latest version</w:t>
      </w:r>
    </w:p>
    <w:p w14:paraId="0363EDE6" w14:textId="2BAA3665" w:rsidR="00747257" w:rsidRDefault="00747257" w:rsidP="00747257">
      <w:pPr>
        <w:pStyle w:val="Bodytext"/>
      </w:pPr>
    </w:p>
    <w:p w14:paraId="3BF5901E" w14:textId="56A6970E" w:rsidR="00747257" w:rsidRDefault="00747257" w:rsidP="00747257">
      <w:pPr>
        <w:pStyle w:val="Bodytext"/>
      </w:pPr>
    </w:p>
    <w:p w14:paraId="4FFDCADA" w14:textId="565BF412" w:rsidR="00747257" w:rsidRDefault="00747257" w:rsidP="00747257">
      <w:pPr>
        <w:pStyle w:val="Bodytext"/>
      </w:pPr>
    </w:p>
    <w:p w14:paraId="0F7FFC9C" w14:textId="0CB528B0" w:rsidR="00747257" w:rsidRDefault="00747257" w:rsidP="000970C7">
      <w:pPr>
        <w:pStyle w:val="Heading2"/>
      </w:pPr>
      <w:bookmarkStart w:id="17" w:name="_Toc102629837"/>
      <w:r>
        <w:lastRenderedPageBreak/>
        <w:t>System Architecture Diagram</w:t>
      </w:r>
      <w:bookmarkEnd w:id="17"/>
    </w:p>
    <w:p w14:paraId="76AA526B" w14:textId="66393783" w:rsidR="00747257" w:rsidRDefault="76195102" w:rsidP="00747257">
      <w:pPr>
        <w:pStyle w:val="Bodytext"/>
        <w:ind w:left="270" w:right="1109"/>
      </w:pPr>
      <w:r>
        <w:rPr>
          <w:noProof/>
          <w:lang w:val="en-IN" w:eastAsia="en-IN"/>
        </w:rPr>
        <w:drawing>
          <wp:inline distT="0" distB="0" distL="0" distR="0" wp14:anchorId="7A4ED0DB" wp14:editId="798FEF2E">
            <wp:extent cx="5733416" cy="2317764"/>
            <wp:effectExtent l="0" t="0" r="635" b="6350"/>
            <wp:docPr id="1794402554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23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15D" w14:textId="359168A0" w:rsidR="00777070" w:rsidRDefault="00777070" w:rsidP="00747257">
      <w:pPr>
        <w:pStyle w:val="Bodytext"/>
        <w:ind w:left="270" w:right="1109"/>
        <w:rPr>
          <w:noProof/>
        </w:rPr>
      </w:pPr>
    </w:p>
    <w:p w14:paraId="78623E41" w14:textId="77777777" w:rsidR="006474DF" w:rsidRPr="006474DF" w:rsidRDefault="006474DF" w:rsidP="006474DF">
      <w:pPr>
        <w:pStyle w:val="Heading1"/>
        <w:tabs>
          <w:tab w:val="clear" w:pos="3330"/>
        </w:tabs>
        <w:ind w:left="360"/>
      </w:pPr>
      <w:bookmarkStart w:id="18" w:name="_Toc506295514"/>
      <w:bookmarkStart w:id="19" w:name="_Toc102629838"/>
      <w:r w:rsidRPr="006474DF">
        <w:t>System Requirements</w:t>
      </w:r>
      <w:bookmarkEnd w:id="18"/>
      <w:bookmarkEnd w:id="19"/>
    </w:p>
    <w:p w14:paraId="44332775" w14:textId="74DC3E28" w:rsidR="005701B3" w:rsidRPr="006474DF" w:rsidRDefault="005701B3" w:rsidP="005701B3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0" w:name="_Toc102629839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BC20E1">
        <w:rPr>
          <w:rFonts w:ascii="Calibri" w:hAnsi="Calibri"/>
          <w:b/>
        </w:rPr>
        <w:t>Process Pension</w:t>
      </w:r>
      <w:r>
        <w:rPr>
          <w:rFonts w:ascii="Calibri" w:hAnsi="Calibri"/>
          <w:b/>
        </w:rPr>
        <w:t xml:space="preserve"> </w:t>
      </w:r>
      <w:proofErr w:type="spellStart"/>
      <w:r w:rsidR="00233360">
        <w:rPr>
          <w:rFonts w:ascii="Calibri" w:hAnsi="Calibri"/>
          <w:b/>
        </w:rPr>
        <w:t>Microservice</w:t>
      </w:r>
      <w:bookmarkEnd w:id="20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5701B3" w:rsidRPr="00822AAD" w14:paraId="59120CA9" w14:textId="77777777" w:rsidTr="446A9E41">
        <w:tc>
          <w:tcPr>
            <w:tcW w:w="2750" w:type="dxa"/>
            <w:shd w:val="clear" w:color="auto" w:fill="FABF8F"/>
          </w:tcPr>
          <w:p w14:paraId="797D92BC" w14:textId="5CC6C583" w:rsidR="005701B3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61733154" w14:textId="77777777" w:rsidR="005701B3" w:rsidRPr="006B116D" w:rsidRDefault="005701B3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1B38473F" w14:textId="79FE0772" w:rsidR="005701B3" w:rsidRPr="006B116D" w:rsidRDefault="00231696" w:rsidP="005D68DE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ProcessPension</w:t>
            </w:r>
            <w:proofErr w:type="spellEnd"/>
            <w:r w:rsidR="005701B3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5701B3" w:rsidRPr="00822AAD" w14:paraId="471ACF9E" w14:textId="77777777" w:rsidTr="446A9E41">
        <w:tc>
          <w:tcPr>
            <w:tcW w:w="9270" w:type="dxa"/>
            <w:gridSpan w:val="2"/>
            <w:shd w:val="clear" w:color="auto" w:fill="auto"/>
          </w:tcPr>
          <w:p w14:paraId="247C81E5" w14:textId="77777777" w:rsidR="005701B3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578FE124" w14:textId="3E103E2A" w:rsidR="005701B3" w:rsidRPr="00E06272" w:rsidRDefault="00231696" w:rsidP="000970C7">
            <w:pPr>
              <w:spacing w:before="0" w:after="0" w:line="276" w:lineRule="auto"/>
            </w:pPr>
            <w:proofErr w:type="spellStart"/>
            <w:r w:rsidRPr="00231696">
              <w:t>ProcessPension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233360">
              <w:t>Microservice</w:t>
            </w:r>
            <w:proofErr w:type="spellEnd"/>
            <w:r w:rsidR="00200442">
              <w:t xml:space="preserve"> </w:t>
            </w:r>
            <w:r>
              <w:t>should be invoked from the web application</w:t>
            </w:r>
            <w:r w:rsidR="005701B3" w:rsidRPr="00E06272">
              <w:t>.</w:t>
            </w:r>
            <w:r w:rsidR="00DC69AE">
              <w:t xml:space="preserve"> </w:t>
            </w:r>
            <w:r>
              <w:t xml:space="preserve">It </w:t>
            </w:r>
            <w:r w:rsidR="00DC69AE">
              <w:t>allows the following operations:</w:t>
            </w:r>
          </w:p>
          <w:p w14:paraId="45BD0FB3" w14:textId="77777777" w:rsidR="005701B3" w:rsidRPr="00E06272" w:rsidRDefault="005701B3" w:rsidP="000970C7">
            <w:pPr>
              <w:spacing w:before="0" w:after="0" w:line="276" w:lineRule="auto"/>
            </w:pPr>
          </w:p>
          <w:p w14:paraId="69B7AB6E" w14:textId="2D21EF14" w:rsidR="005701B3" w:rsidRDefault="00231696" w:rsidP="00374564">
            <w:pPr>
              <w:pStyle w:val="ListParagraph"/>
              <w:numPr>
                <w:ilvl w:val="0"/>
                <w:numId w:val="19"/>
              </w:numPr>
            </w:pPr>
            <w:r>
              <w:t xml:space="preserve">It takes in </w:t>
            </w:r>
            <w:proofErr w:type="spellStart"/>
            <w:r w:rsidR="008502FC">
              <w:t>Aadhaar</w:t>
            </w:r>
            <w:proofErr w:type="spellEnd"/>
            <w:r w:rsidR="008502FC">
              <w:t xml:space="preserve"> number and determines the Pension amount and bank service charge</w:t>
            </w:r>
          </w:p>
          <w:p w14:paraId="04A67D8D" w14:textId="229505EC" w:rsidR="003F0560" w:rsidRDefault="003F0560" w:rsidP="00374564">
            <w:pPr>
              <w:pStyle w:val="ListParagraph"/>
              <w:numPr>
                <w:ilvl w:val="0"/>
                <w:numId w:val="19"/>
              </w:numPr>
            </w:pPr>
            <w:r>
              <w:t xml:space="preserve">Verifies if the pensioner detail is accurate by getting the data from </w:t>
            </w:r>
            <w:proofErr w:type="spellStart"/>
            <w:r>
              <w:t>PensionerDetail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  <w:r>
              <w:t xml:space="preserve"> or not. If not, validation message “Invalid pensioner detail provided, please provide valid detail.”. If valid, then </w:t>
            </w:r>
            <w:r w:rsidR="003C5D58">
              <w:t>pension calculation is done and the pension detail is returned to the Web application to be displayed on the UI</w:t>
            </w:r>
          </w:p>
          <w:p w14:paraId="5E142D4D" w14:textId="765A058C" w:rsidR="005701B3" w:rsidRPr="004530FE" w:rsidRDefault="005701B3" w:rsidP="003C5D58">
            <w:pPr>
              <w:pStyle w:val="ListParagraph"/>
              <w:rPr>
                <w:rFonts w:cs="Calibri"/>
                <w:lang w:val="en-GB"/>
              </w:rPr>
            </w:pPr>
          </w:p>
        </w:tc>
      </w:tr>
      <w:tr w:rsidR="005701B3" w:rsidRPr="00822AAD" w14:paraId="10420A7B" w14:textId="77777777" w:rsidTr="446A9E41">
        <w:tc>
          <w:tcPr>
            <w:tcW w:w="9270" w:type="dxa"/>
            <w:gridSpan w:val="2"/>
            <w:shd w:val="clear" w:color="auto" w:fill="auto"/>
          </w:tcPr>
          <w:p w14:paraId="4FDBAB0B" w14:textId="5168C253" w:rsidR="00973DB7" w:rsidRDefault="00973DB7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Entity</w:t>
            </w:r>
          </w:p>
          <w:p w14:paraId="3AF3BBAD" w14:textId="77777777" w:rsidR="00973DB7" w:rsidRDefault="00973DB7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479A1358" w14:textId="4195718E" w:rsidR="00E57EC1" w:rsidRDefault="00F72609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ProcessPension</w:t>
            </w:r>
            <w:r w:rsidR="00A81503">
              <w:rPr>
                <w:rFonts w:cs="Calibri"/>
                <w:b/>
                <w:szCs w:val="24"/>
              </w:rPr>
              <w:t>Input</w:t>
            </w:r>
            <w:proofErr w:type="spellEnd"/>
          </w:p>
          <w:p w14:paraId="2FCFA996" w14:textId="2752003A" w:rsidR="00F72609" w:rsidRDefault="00F72609" w:rsidP="000970C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354C86A" w14:textId="77777777" w:rsidR="00A81503" w:rsidRDefault="00A81503" w:rsidP="00374564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0C7626">
              <w:rPr>
                <w:rFonts w:cs="Calibri"/>
                <w:b/>
                <w:szCs w:val="24"/>
              </w:rPr>
              <w:t>Aadhaar</w:t>
            </w:r>
            <w:proofErr w:type="spellEnd"/>
            <w:r w:rsidRPr="000C7626">
              <w:rPr>
                <w:rFonts w:cs="Calibri"/>
                <w:b/>
                <w:szCs w:val="24"/>
              </w:rPr>
              <w:t xml:space="preserve"> number</w:t>
            </w:r>
          </w:p>
          <w:p w14:paraId="2063536E" w14:textId="1CF2184F" w:rsidR="004D216A" w:rsidRDefault="004D216A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E9B3FC8" w14:textId="0EBEF90E" w:rsidR="008502FC" w:rsidRDefault="008502FC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PensionDetail</w:t>
            </w:r>
            <w:proofErr w:type="spellEnd"/>
          </w:p>
          <w:p w14:paraId="4F654502" w14:textId="20158489" w:rsidR="008502FC" w:rsidRDefault="008502FC" w:rsidP="008502FC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PensionAmount</w:t>
            </w:r>
            <w:proofErr w:type="spellEnd"/>
          </w:p>
          <w:p w14:paraId="748A3B4E" w14:textId="3619FEB6" w:rsidR="008502FC" w:rsidRPr="008502FC" w:rsidRDefault="008502FC" w:rsidP="008502FC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>
              <w:rPr>
                <w:rFonts w:cs="Calibri"/>
                <w:b/>
                <w:szCs w:val="24"/>
              </w:rPr>
              <w:t>BankServiceCharge</w:t>
            </w:r>
            <w:proofErr w:type="spellEnd"/>
          </w:p>
          <w:p w14:paraId="655C7EB4" w14:textId="77777777" w:rsidR="008502FC" w:rsidRPr="008502FC" w:rsidRDefault="008502FC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14:paraId="0FA47F32" w14:textId="77777777" w:rsidR="005701B3" w:rsidRPr="00B30FBF" w:rsidRDefault="005701B3" w:rsidP="000970C7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34B0631A" w14:textId="3FEB1E36" w:rsidR="005701B3" w:rsidRPr="00AE2670" w:rsidRDefault="005701B3" w:rsidP="000970C7">
            <w:pPr>
              <w:spacing w:after="0" w:line="276" w:lineRule="auto"/>
              <w:rPr>
                <w:rFonts w:cs="Calibri"/>
                <w:b/>
                <w:szCs w:val="24"/>
              </w:rPr>
            </w:pPr>
            <w:r w:rsidRPr="00AE2670">
              <w:rPr>
                <w:rFonts w:cs="Calibri"/>
                <w:b/>
                <w:szCs w:val="24"/>
              </w:rPr>
              <w:t>Claim</w:t>
            </w:r>
            <w:r w:rsidR="00622978">
              <w:rPr>
                <w:rFonts w:cs="Calibri"/>
                <w:b/>
                <w:szCs w:val="24"/>
              </w:rPr>
              <w:t>s</w:t>
            </w:r>
            <w:r w:rsidRPr="00AE2670">
              <w:rPr>
                <w:rFonts w:cs="Calibri"/>
                <w:b/>
                <w:szCs w:val="24"/>
              </w:rPr>
              <w:t xml:space="preserve"> </w:t>
            </w:r>
            <w:proofErr w:type="spellStart"/>
            <w:r w:rsidR="00233360"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7EA7F6D6" w14:textId="0F75E5E3" w:rsidR="002E3415" w:rsidRPr="008502FC" w:rsidRDefault="002E3415" w:rsidP="008502F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POST: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ProcessPension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(Input: </w:t>
            </w:r>
            <w:proofErr w:type="spellStart"/>
            <w:r w:rsidR="00A81503">
              <w:rPr>
                <w:rFonts w:ascii="Calibri" w:hAnsi="Calibri" w:cs="Calibri"/>
                <w:sz w:val="22"/>
                <w:szCs w:val="22"/>
              </w:rPr>
              <w:t>processPensionInput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| Output: </w:t>
            </w:r>
            <w:proofErr w:type="spellStart"/>
            <w:r w:rsidR="008502FC" w:rsidRPr="008502FC">
              <w:rPr>
                <w:rFonts w:cs="Calibri"/>
                <w:szCs w:val="24"/>
              </w:rPr>
              <w:t>PensionDetail</w:t>
            </w:r>
            <w:proofErr w:type="spellEnd"/>
            <w:r w:rsidRPr="008502FC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FE0058F" w14:textId="374F38F3" w:rsidR="005701B3" w:rsidRPr="00A40563" w:rsidRDefault="005701B3" w:rsidP="00532841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701B3" w:rsidRPr="00822AAD" w14:paraId="1034245D" w14:textId="77777777" w:rsidTr="446A9E41">
        <w:tc>
          <w:tcPr>
            <w:tcW w:w="9270" w:type="dxa"/>
            <w:gridSpan w:val="2"/>
            <w:shd w:val="clear" w:color="auto" w:fill="auto"/>
          </w:tcPr>
          <w:p w14:paraId="5098C7C1" w14:textId="07D44D68" w:rsidR="005701B3" w:rsidRPr="00F50C63" w:rsidRDefault="005701B3" w:rsidP="00115F6F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 w:rsidR="002E3415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be invoked from </w:t>
            </w:r>
            <w:r w:rsidR="002E3415">
              <w:rPr>
                <w:rFonts w:ascii="Calibri" w:hAnsi="Calibri" w:cs="Calibri"/>
                <w:sz w:val="22"/>
                <w:szCs w:val="24"/>
              </w:rPr>
              <w:t>Pension management portal</w:t>
            </w:r>
          </w:p>
        </w:tc>
      </w:tr>
      <w:tr w:rsidR="005701B3" w:rsidRPr="00822AAD" w14:paraId="071576AB" w14:textId="77777777" w:rsidTr="446A9E41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B63B0D1" w14:textId="77777777" w:rsidR="005701B3" w:rsidRPr="004530FE" w:rsidRDefault="005701B3" w:rsidP="000970C7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27A2042A" w14:textId="0BA2DE90" w:rsidR="005701B3" w:rsidRDefault="00532841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2A2E21">
              <w:rPr>
                <w:rFonts w:ascii="Calibri" w:hAnsi="Calibri" w:cs="Calibri"/>
                <w:sz w:val="22"/>
                <w:szCs w:val="24"/>
              </w:rPr>
              <w:t>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have </w:t>
            </w:r>
            <w:r w:rsidR="008502FC">
              <w:rPr>
                <w:rFonts w:ascii="Calibri" w:hAnsi="Calibri" w:cs="Calibri"/>
                <w:sz w:val="22"/>
                <w:szCs w:val="24"/>
              </w:rPr>
              <w:t>1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REST endpoint</w:t>
            </w:r>
          </w:p>
          <w:p w14:paraId="6E1C1B1C" w14:textId="58631DA9" w:rsidR="002E3415" w:rsidRDefault="002E3415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The </w:t>
            </w:r>
            <w:r w:rsidR="008502FC">
              <w:rPr>
                <w:rFonts w:ascii="Calibri" w:hAnsi="Calibri" w:cs="Calibri"/>
                <w:sz w:val="22"/>
                <w:szCs w:val="24"/>
              </w:rPr>
              <w:t>POST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endpoint </w:t>
            </w:r>
            <w:r w:rsidR="002A2E21">
              <w:rPr>
                <w:rFonts w:ascii="Calibri" w:hAnsi="Calibri" w:cs="Calibri"/>
                <w:sz w:val="22"/>
                <w:szCs w:val="24"/>
              </w:rPr>
              <w:t xml:space="preserve">should </w:t>
            </w:r>
            <w:r>
              <w:rPr>
                <w:rFonts w:ascii="Calibri" w:hAnsi="Calibri" w:cs="Calibri"/>
                <w:sz w:val="22"/>
                <w:szCs w:val="24"/>
              </w:rPr>
              <w:t>calculate the Pension</w:t>
            </w:r>
            <w:r w:rsidR="008502FC">
              <w:rPr>
                <w:rFonts w:ascii="Calibri" w:hAnsi="Calibri" w:cs="Calibri"/>
                <w:sz w:val="22"/>
                <w:szCs w:val="24"/>
              </w:rPr>
              <w:t xml:space="preserve"> for the person </w:t>
            </w:r>
            <w:proofErr w:type="spellStart"/>
            <w:r w:rsidR="008502FC">
              <w:rPr>
                <w:rFonts w:ascii="Calibri" w:hAnsi="Calibri" w:cs="Calibri"/>
                <w:sz w:val="22"/>
                <w:szCs w:val="24"/>
              </w:rPr>
              <w:t>throught</w:t>
            </w:r>
            <w:proofErr w:type="spellEnd"/>
            <w:r w:rsidR="008502FC">
              <w:rPr>
                <w:rFonts w:ascii="Calibri" w:hAnsi="Calibri" w:cs="Calibri"/>
                <w:sz w:val="22"/>
                <w:szCs w:val="24"/>
              </w:rPr>
              <w:t xml:space="preserve"> the </w:t>
            </w:r>
            <w:proofErr w:type="spellStart"/>
            <w:r w:rsidR="008502FC">
              <w:rPr>
                <w:rFonts w:ascii="Calibri" w:hAnsi="Calibri" w:cs="Calibri"/>
                <w:sz w:val="22"/>
                <w:szCs w:val="24"/>
              </w:rPr>
              <w:t>Aadhaar</w:t>
            </w:r>
            <w:proofErr w:type="spellEnd"/>
            <w:r w:rsidR="008502FC">
              <w:rPr>
                <w:rFonts w:ascii="Calibri" w:hAnsi="Calibri" w:cs="Calibri"/>
                <w:sz w:val="22"/>
                <w:szCs w:val="24"/>
              </w:rPr>
              <w:t xml:space="preserve"> number. It should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 invoke the Pensioner detail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and get the salary detai</w:t>
            </w:r>
            <w:r w:rsidR="00F72609">
              <w:rPr>
                <w:rFonts w:ascii="Calibri" w:hAnsi="Calibri" w:cs="Calibri"/>
                <w:sz w:val="22"/>
                <w:szCs w:val="24"/>
              </w:rPr>
              <w:t>l</w:t>
            </w:r>
            <w:r>
              <w:rPr>
                <w:rFonts w:ascii="Calibri" w:hAnsi="Calibri" w:cs="Calibri"/>
                <w:sz w:val="22"/>
                <w:szCs w:val="24"/>
              </w:rPr>
              <w:t>. Pension amount calculation detail is as follows</w:t>
            </w:r>
          </w:p>
          <w:p w14:paraId="3C65D879" w14:textId="3C1689E9" w:rsidR="002E3415" w:rsidRDefault="129F3F57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446A9E41">
              <w:rPr>
                <w:rFonts w:ascii="Calibri" w:hAnsi="Calibri" w:cs="Calibri"/>
                <w:b/>
                <w:bCs/>
                <w:sz w:val="22"/>
                <w:szCs w:val="22"/>
              </w:rPr>
              <w:t>Self pension</w:t>
            </w:r>
            <w:proofErr w:type="spellEnd"/>
            <w:r w:rsidRPr="446A9E41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Pr="446A9E41">
              <w:rPr>
                <w:rFonts w:ascii="Calibri" w:hAnsi="Calibri" w:cs="Calibri"/>
                <w:sz w:val="22"/>
                <w:szCs w:val="22"/>
              </w:rPr>
              <w:t xml:space="preserve"> 80% of the last salary earned + allowances </w:t>
            </w:r>
          </w:p>
          <w:p w14:paraId="3307850D" w14:textId="77777777" w:rsidR="002E3415" w:rsidRDefault="002E3415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 w:rsidRPr="002E3415">
              <w:rPr>
                <w:rFonts w:ascii="Calibri" w:hAnsi="Calibri" w:cs="Calibri"/>
                <w:b/>
                <w:sz w:val="22"/>
                <w:szCs w:val="24"/>
              </w:rPr>
              <w:t xml:space="preserve">Family pension: </w:t>
            </w:r>
            <w:r>
              <w:rPr>
                <w:rFonts w:ascii="Calibri" w:hAnsi="Calibri" w:cs="Calibri"/>
                <w:sz w:val="22"/>
                <w:szCs w:val="24"/>
              </w:rPr>
              <w:t>50% of the last salary earned + allowances</w:t>
            </w:r>
          </w:p>
          <w:p w14:paraId="04480508" w14:textId="4404298E" w:rsidR="002E3415" w:rsidRDefault="008502FC" w:rsidP="00374564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The Pensioner detail</w:t>
            </w:r>
            <w:r w:rsidR="00775435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="00775435"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 w:rsidR="00775435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has the bank detail. Process pension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r w:rsidR="00775435">
              <w:rPr>
                <w:rFonts w:ascii="Calibri" w:hAnsi="Calibri" w:cs="Calibri"/>
                <w:sz w:val="22"/>
                <w:szCs w:val="24"/>
              </w:rPr>
              <w:t>can have pre-defined list of banks and service charge as follows</w:t>
            </w:r>
          </w:p>
          <w:p w14:paraId="321667D3" w14:textId="5D35E4FA" w:rsidR="00775435" w:rsidRDefault="00775435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Public banks – INR 500</w:t>
            </w:r>
          </w:p>
          <w:p w14:paraId="5350005A" w14:textId="6EBAF351" w:rsidR="00775435" w:rsidRDefault="4A10D3DE" w:rsidP="00374564">
            <w:pPr>
              <w:numPr>
                <w:ilvl w:val="2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446A9E41">
              <w:rPr>
                <w:rFonts w:ascii="Calibri" w:hAnsi="Calibri" w:cs="Calibri"/>
                <w:sz w:val="22"/>
                <w:szCs w:val="22"/>
              </w:rPr>
              <w:t>P</w:t>
            </w:r>
            <w:r w:rsidR="717AB4D0" w:rsidRPr="446A9E41">
              <w:rPr>
                <w:rFonts w:ascii="Calibri" w:hAnsi="Calibri" w:cs="Calibri"/>
                <w:sz w:val="22"/>
                <w:szCs w:val="22"/>
              </w:rPr>
              <w:t>rivate</w:t>
            </w:r>
            <w:r w:rsidRPr="446A9E41">
              <w:rPr>
                <w:rFonts w:ascii="Calibri" w:hAnsi="Calibri" w:cs="Calibri"/>
                <w:sz w:val="22"/>
                <w:szCs w:val="22"/>
              </w:rPr>
              <w:t xml:space="preserve"> banks – INR 550</w:t>
            </w:r>
          </w:p>
          <w:p w14:paraId="15155640" w14:textId="6147FCC9" w:rsidR="008502FC" w:rsidRDefault="008502FC" w:rsidP="008502FC">
            <w:pPr>
              <w:numPr>
                <w:ilvl w:val="1"/>
                <w:numId w:val="23"/>
              </w:numPr>
              <w:spacing w:after="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PensionDetail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object is returned to the web portal to display the data.</w:t>
            </w:r>
          </w:p>
          <w:p w14:paraId="419EE073" w14:textId="419BA12B" w:rsidR="00775435" w:rsidRPr="00A269D5" w:rsidRDefault="00775435" w:rsidP="008502FC">
            <w:pPr>
              <w:pStyle w:val="ListParagraph"/>
              <w:spacing w:after="0" w:line="276" w:lineRule="auto"/>
              <w:ind w:left="1710"/>
              <w:rPr>
                <w:rFonts w:cs="Calibri"/>
                <w:szCs w:val="24"/>
              </w:rPr>
            </w:pPr>
          </w:p>
        </w:tc>
      </w:tr>
      <w:tr w:rsidR="005701B3" w:rsidRPr="00822AAD" w14:paraId="3AB7ADDB" w14:textId="77777777" w:rsidTr="446A9E41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FE7CA8D" w14:textId="77777777" w:rsidR="005701B3" w:rsidRDefault="00B22D1D" w:rsidP="00B22D1D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44E25A86" w14:textId="2BAE9E58" w:rsidR="00775435" w:rsidRPr="00775435" w:rsidRDefault="00775435" w:rsidP="00374564">
            <w:pPr>
              <w:pStyle w:val="ListParagraph"/>
              <w:numPr>
                <w:ilvl w:val="0"/>
                <w:numId w:val="26"/>
              </w:numPr>
              <w:rPr>
                <w:rFonts w:cs="Calibri"/>
                <w:b/>
                <w:sz w:val="24"/>
              </w:rPr>
            </w:pPr>
            <w:r>
              <w:rPr>
                <w:rFonts w:cs="Calibri"/>
                <w:sz w:val="24"/>
              </w:rPr>
              <w:t>Only Authorized requests can access these REST End Points</w:t>
            </w:r>
          </w:p>
        </w:tc>
      </w:tr>
    </w:tbl>
    <w:p w14:paraId="339588F8" w14:textId="05271716" w:rsidR="005701B3" w:rsidRDefault="005701B3" w:rsidP="005701B3"/>
    <w:p w14:paraId="5049CC9D" w14:textId="0CBD6CCD" w:rsidR="00D31997" w:rsidRDefault="00D31997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1" w:name="_Toc102629840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Pensioner detail </w:t>
      </w:r>
      <w:proofErr w:type="spellStart"/>
      <w:r>
        <w:rPr>
          <w:rFonts w:ascii="Calibri" w:hAnsi="Calibri"/>
          <w:b/>
        </w:rPr>
        <w:t>Microservice</w:t>
      </w:r>
      <w:bookmarkEnd w:id="21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D31997" w:rsidRPr="00822AAD" w14:paraId="05754431" w14:textId="77777777" w:rsidTr="0043211C">
        <w:tc>
          <w:tcPr>
            <w:tcW w:w="2750" w:type="dxa"/>
            <w:shd w:val="clear" w:color="auto" w:fill="FABF8F"/>
          </w:tcPr>
          <w:p w14:paraId="0A516ABB" w14:textId="77777777" w:rsidR="00D31997" w:rsidRPr="00461BB0" w:rsidRDefault="00D31997" w:rsidP="0043211C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 System</w:t>
            </w:r>
          </w:p>
          <w:p w14:paraId="70783C3B" w14:textId="77777777" w:rsidR="00D31997" w:rsidRPr="006B116D" w:rsidRDefault="00D31997" w:rsidP="0043211C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4FAB9B65" w14:textId="77777777" w:rsidR="00D31997" w:rsidRPr="006B116D" w:rsidRDefault="00D31997" w:rsidP="0043211C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PensionerDetail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D31997" w:rsidRPr="00822AAD" w14:paraId="31EB1E71" w14:textId="77777777" w:rsidTr="0043211C">
        <w:tc>
          <w:tcPr>
            <w:tcW w:w="9270" w:type="dxa"/>
            <w:gridSpan w:val="2"/>
            <w:shd w:val="clear" w:color="auto" w:fill="auto"/>
          </w:tcPr>
          <w:p w14:paraId="7EC5BEC0" w14:textId="77777777" w:rsidR="00D31997" w:rsidRDefault="00D31997" w:rsidP="0043211C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Functional Requirements </w:t>
            </w:r>
          </w:p>
          <w:p w14:paraId="0333B960" w14:textId="77777777" w:rsidR="00D31997" w:rsidRPr="00E06272" w:rsidRDefault="00D31997" w:rsidP="0043211C">
            <w:pPr>
              <w:spacing w:before="0" w:after="0" w:line="276" w:lineRule="auto"/>
            </w:pPr>
            <w:r>
              <w:t xml:space="preserve">The intent of this </w:t>
            </w:r>
            <w:proofErr w:type="spellStart"/>
            <w:r>
              <w:t>Microservice</w:t>
            </w:r>
            <w:proofErr w:type="spellEnd"/>
            <w:r>
              <w:t xml:space="preserve"> is to provide the Pensioner detail based on </w:t>
            </w:r>
            <w:proofErr w:type="spellStart"/>
            <w:r>
              <w:t>Aadhaar</w:t>
            </w:r>
            <w:proofErr w:type="spellEnd"/>
            <w:r>
              <w:t xml:space="preserve"> number. Post Authorization using JWT, pensioner detail like the name, PAN detail, Bank name and bank account number</w:t>
            </w:r>
          </w:p>
          <w:p w14:paraId="725B4175" w14:textId="77777777" w:rsidR="00D31997" w:rsidRPr="00676C32" w:rsidRDefault="00D31997" w:rsidP="0043211C">
            <w:pPr>
              <w:spacing w:after="0" w:line="276" w:lineRule="auto"/>
              <w:rPr>
                <w:rFonts w:cs="Calibri"/>
                <w:lang w:val="en-GB"/>
              </w:rPr>
            </w:pPr>
          </w:p>
        </w:tc>
      </w:tr>
      <w:tr w:rsidR="00D31997" w:rsidRPr="00822AAD" w14:paraId="7BC56AB4" w14:textId="77777777" w:rsidTr="0043211C">
        <w:tc>
          <w:tcPr>
            <w:tcW w:w="9270" w:type="dxa"/>
            <w:gridSpan w:val="2"/>
            <w:shd w:val="clear" w:color="auto" w:fill="auto"/>
          </w:tcPr>
          <w:p w14:paraId="23FBA60D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sz w:val="22"/>
                <w:szCs w:val="24"/>
              </w:rPr>
              <w:t>Entities</w:t>
            </w:r>
          </w:p>
          <w:p w14:paraId="081E01C4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4"/>
              </w:rPr>
              <w:t>PensionerDetail</w:t>
            </w:r>
            <w:proofErr w:type="spellEnd"/>
          </w:p>
          <w:p w14:paraId="023662CC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B78CE20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Name</w:t>
            </w:r>
          </w:p>
          <w:p w14:paraId="64888D4C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Pensioner name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5A18E20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3F0560">
              <w:rPr>
                <w:rFonts w:cs="Calibri"/>
                <w:b/>
                <w:szCs w:val="24"/>
              </w:rPr>
              <w:t>Date of birth</w:t>
            </w:r>
          </w:p>
          <w:p w14:paraId="01D64296" w14:textId="77777777" w:rsidR="00D31997" w:rsidRPr="003F0560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3F0560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Pensioner date of birth</w:t>
            </w:r>
            <w:r w:rsidRPr="003F0560">
              <w:rPr>
                <w:rFonts w:cs="Calibri"/>
                <w:szCs w:val="24"/>
              </w:rPr>
              <w:t>&gt;</w:t>
            </w:r>
          </w:p>
          <w:p w14:paraId="13C5299F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B76789">
              <w:rPr>
                <w:rFonts w:cs="Calibri"/>
                <w:b/>
                <w:szCs w:val="24"/>
              </w:rPr>
              <w:t>PAN</w:t>
            </w:r>
          </w:p>
          <w:p w14:paraId="0DDA63ED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Permanent account number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0E383732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proofErr w:type="spellStart"/>
            <w:r w:rsidRPr="000C7626">
              <w:rPr>
                <w:rFonts w:cs="Calibri"/>
                <w:b/>
                <w:szCs w:val="24"/>
              </w:rPr>
              <w:t>SalaryEarned</w:t>
            </w:r>
            <w:proofErr w:type="spellEnd"/>
          </w:p>
          <w:p w14:paraId="1DAA2034" w14:textId="77777777" w:rsidR="00D31997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0C7626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Last earned salary by the pensioner</w:t>
            </w:r>
            <w:r w:rsidRPr="000C7626">
              <w:rPr>
                <w:rFonts w:cs="Calibri"/>
                <w:szCs w:val="24"/>
              </w:rPr>
              <w:t>&gt;</w:t>
            </w:r>
          </w:p>
          <w:p w14:paraId="22A236B8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2E3415">
              <w:rPr>
                <w:rFonts w:cs="Calibri"/>
                <w:b/>
                <w:szCs w:val="24"/>
              </w:rPr>
              <w:t>Allowances</w:t>
            </w:r>
          </w:p>
          <w:p w14:paraId="441A03CA" w14:textId="77777777" w:rsidR="00D31997" w:rsidRPr="002E3415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2E3415">
              <w:rPr>
                <w:rFonts w:cs="Calibri"/>
                <w:szCs w:val="24"/>
              </w:rPr>
              <w:lastRenderedPageBreak/>
              <w:t>&lt;</w:t>
            </w:r>
            <w:r>
              <w:rPr>
                <w:rFonts w:cs="Calibri"/>
                <w:szCs w:val="24"/>
              </w:rPr>
              <w:t>Sum of all the allowances</w:t>
            </w:r>
            <w:r w:rsidRPr="002E3415">
              <w:rPr>
                <w:rFonts w:cs="Calibri"/>
                <w:szCs w:val="24"/>
              </w:rPr>
              <w:t>&gt;</w:t>
            </w:r>
          </w:p>
          <w:p w14:paraId="35103925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 w:rsidRPr="000C7626">
              <w:rPr>
                <w:rFonts w:cs="Calibri"/>
                <w:b/>
                <w:szCs w:val="24"/>
              </w:rPr>
              <w:t>Self or Family pension</w:t>
            </w:r>
          </w:p>
          <w:p w14:paraId="4A6D1556" w14:textId="77777777" w:rsidR="00D31997" w:rsidRPr="000C7626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0C7626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Is the pension classification self or family pension</w:t>
            </w:r>
            <w:r w:rsidRPr="000C7626">
              <w:rPr>
                <w:rFonts w:cs="Calibri"/>
                <w:szCs w:val="24"/>
              </w:rPr>
              <w:t>&gt;</w:t>
            </w:r>
          </w:p>
          <w:p w14:paraId="55D8565D" w14:textId="77777777" w:rsidR="00D31997" w:rsidRDefault="00D31997" w:rsidP="0037456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Bank detail</w:t>
            </w:r>
          </w:p>
          <w:p w14:paraId="67760A9F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Bank name</w:t>
            </w:r>
          </w:p>
          <w:p w14:paraId="368251A0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Account number</w:t>
            </w:r>
          </w:p>
          <w:p w14:paraId="40823520" w14:textId="77777777" w:rsidR="00D31997" w:rsidRDefault="00D31997" w:rsidP="00374564">
            <w:pPr>
              <w:pStyle w:val="ListParagraph"/>
              <w:numPr>
                <w:ilvl w:val="1"/>
                <w:numId w:val="25"/>
              </w:num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Public or Private bank</w:t>
            </w:r>
          </w:p>
          <w:p w14:paraId="5E3CE9D6" w14:textId="77777777" w:rsidR="00D31997" w:rsidRPr="00B76789" w:rsidRDefault="00D31997" w:rsidP="0043211C">
            <w:pPr>
              <w:pStyle w:val="ListParagraph"/>
              <w:spacing w:after="0" w:line="276" w:lineRule="auto"/>
              <w:ind w:right="-108"/>
              <w:rPr>
                <w:rFonts w:cs="Calibri"/>
                <w:szCs w:val="24"/>
              </w:rPr>
            </w:pPr>
            <w:r w:rsidRPr="00B76789">
              <w:rPr>
                <w:rFonts w:cs="Calibri"/>
                <w:szCs w:val="24"/>
              </w:rPr>
              <w:t>&lt;</w:t>
            </w:r>
            <w:r>
              <w:rPr>
                <w:rFonts w:cs="Calibri"/>
                <w:szCs w:val="24"/>
              </w:rPr>
              <w:t>Bank detail</w:t>
            </w:r>
            <w:r w:rsidRPr="00B76789">
              <w:rPr>
                <w:rFonts w:cs="Calibri"/>
                <w:szCs w:val="24"/>
              </w:rPr>
              <w:t>&gt;</w:t>
            </w:r>
          </w:p>
          <w:p w14:paraId="61E38F15" w14:textId="77777777" w:rsidR="00D31997" w:rsidRDefault="00D31997" w:rsidP="0043211C">
            <w:pPr>
              <w:spacing w:before="0" w:after="0" w:line="276" w:lineRule="auto"/>
              <w:ind w:right="-108"/>
              <w:rPr>
                <w:rFonts w:ascii="Calibri" w:hAnsi="Calibri" w:cs="Calibri"/>
                <w:b/>
                <w:sz w:val="22"/>
                <w:szCs w:val="24"/>
              </w:rPr>
            </w:pPr>
          </w:p>
          <w:p w14:paraId="71F4F862" w14:textId="77777777" w:rsidR="00D31997" w:rsidRPr="00B30FBF" w:rsidRDefault="00D31997" w:rsidP="0043211C">
            <w:pPr>
              <w:spacing w:before="0" w:after="0" w:line="276" w:lineRule="auto"/>
              <w:rPr>
                <w:rFonts w:ascii="Calibri" w:hAnsi="Calibri" w:cs="Calibri"/>
                <w:b/>
                <w:sz w:val="22"/>
                <w:szCs w:val="24"/>
              </w:rPr>
            </w:pPr>
            <w:r w:rsidRPr="00B30FBF">
              <w:rPr>
                <w:rFonts w:ascii="Calibri" w:hAnsi="Calibri" w:cs="Calibri"/>
                <w:b/>
                <w:sz w:val="22"/>
                <w:szCs w:val="24"/>
              </w:rPr>
              <w:t>REST End Points</w:t>
            </w:r>
          </w:p>
          <w:p w14:paraId="5DE9CD0C" w14:textId="77777777" w:rsidR="00D31997" w:rsidRPr="00AE2670" w:rsidRDefault="00D31997" w:rsidP="0043211C">
            <w:pPr>
              <w:spacing w:after="0" w:line="276" w:lineRule="auto"/>
              <w:rPr>
                <w:rFonts w:cs="Calibri"/>
                <w:b/>
                <w:szCs w:val="24"/>
              </w:rPr>
            </w:pPr>
            <w:proofErr w:type="spellStart"/>
            <w:r w:rsidRPr="00B76789">
              <w:rPr>
                <w:rFonts w:ascii="Calibri" w:hAnsi="Calibri"/>
                <w:b/>
                <w:sz w:val="24"/>
                <w:szCs w:val="24"/>
              </w:rPr>
              <w:t>PensionerDetail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/>
                <w:szCs w:val="24"/>
              </w:rPr>
              <w:t>Microservice</w:t>
            </w:r>
            <w:proofErr w:type="spellEnd"/>
          </w:p>
          <w:p w14:paraId="6D6C3287" w14:textId="77777777" w:rsidR="00D31997" w:rsidRPr="000F2E59" w:rsidRDefault="00D31997" w:rsidP="00374564">
            <w:pPr>
              <w:numPr>
                <w:ilvl w:val="1"/>
                <w:numId w:val="21"/>
              </w:numPr>
              <w:spacing w:before="0"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GET: 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PensionerDetailByAadhaar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(Input: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aadhaarNumber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| Output: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pensionerDetail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ADB57D5" w14:textId="77777777" w:rsidR="00D31997" w:rsidRPr="00A40563" w:rsidRDefault="00D31997" w:rsidP="0043211C">
            <w:pPr>
              <w:spacing w:before="0" w:after="0" w:line="276" w:lineRule="auto"/>
              <w:ind w:left="144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1997" w:rsidRPr="00822AAD" w14:paraId="6C23397B" w14:textId="77777777" w:rsidTr="0043211C">
        <w:tc>
          <w:tcPr>
            <w:tcW w:w="9270" w:type="dxa"/>
            <w:gridSpan w:val="2"/>
            <w:shd w:val="clear" w:color="auto" w:fill="auto"/>
          </w:tcPr>
          <w:p w14:paraId="5F9B83FC" w14:textId="77777777" w:rsidR="00D31997" w:rsidRPr="00F50C63" w:rsidRDefault="00D31997" w:rsidP="0043211C">
            <w:pPr>
              <w:rPr>
                <w:rFonts w:ascii="Calibri" w:hAnsi="Calibri" w:cs="Calibri"/>
                <w:b/>
                <w:bCs/>
                <w:sz w:val="22"/>
                <w:lang w:val="en-GB"/>
              </w:rPr>
            </w:pPr>
            <w:r w:rsidRPr="00F50C63">
              <w:rPr>
                <w:rFonts w:ascii="Calibri" w:hAnsi="Calibri" w:cs="Calibri"/>
                <w:b/>
                <w:sz w:val="22"/>
                <w:szCs w:val="24"/>
              </w:rPr>
              <w:lastRenderedPageBreak/>
              <w:t>Trigger</w:t>
            </w:r>
            <w:r w:rsidRPr="00F50C63">
              <w:rPr>
                <w:rFonts w:ascii="Calibri" w:hAnsi="Calibri" w:cs="Calibri"/>
                <w:sz w:val="22"/>
                <w:szCs w:val="24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Should be invoked from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ProcessPension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</w:p>
        </w:tc>
      </w:tr>
      <w:tr w:rsidR="00D31997" w:rsidRPr="00822AAD" w14:paraId="54788EB3" w14:textId="77777777" w:rsidTr="0043211C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1E6102D8" w14:textId="77777777" w:rsidR="00D31997" w:rsidRPr="004530FE" w:rsidRDefault="00D31997" w:rsidP="0043211C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Steps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and</w:t>
            </w:r>
            <w:r w:rsidRPr="004530FE">
              <w:rPr>
                <w:rFonts w:ascii="Calibri" w:hAnsi="Calibri" w:cs="Calibri"/>
                <w:b/>
                <w:sz w:val="24"/>
                <w:szCs w:val="22"/>
              </w:rPr>
              <w:t xml:space="preserve"> Actions</w:t>
            </w:r>
          </w:p>
          <w:p w14:paraId="0AB6E653" w14:textId="77777777" w:rsidR="00D31997" w:rsidRDefault="00D31997" w:rsidP="00374564">
            <w:pPr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This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is to fetch the pensioner detail by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Aadhaar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 number. This should be consumed by Process pension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25AEA711" w14:textId="77777777" w:rsidR="00D31997" w:rsidRDefault="00D31997" w:rsidP="00374564">
            <w:pPr>
              <w:numPr>
                <w:ilvl w:val="0"/>
                <w:numId w:val="20"/>
              </w:numPr>
              <w:spacing w:after="0" w:line="276" w:lineRule="auto"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 xml:space="preserve">Flat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file(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 xml:space="preserve">CSV file with pre-defined data) should be created as part of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 xml:space="preserve">. This file has to contain data for 20 Pensioners. This has to be read and loaded into List for ALL the operations of the </w:t>
            </w:r>
            <w:proofErr w:type="spellStart"/>
            <w:r>
              <w:rPr>
                <w:rFonts w:ascii="Calibri" w:hAnsi="Calibri" w:cs="Calibri"/>
                <w:sz w:val="22"/>
                <w:szCs w:val="24"/>
              </w:rPr>
              <w:t>microservice</w:t>
            </w:r>
            <w:proofErr w:type="spellEnd"/>
            <w:r>
              <w:rPr>
                <w:rFonts w:ascii="Calibri" w:hAnsi="Calibri" w:cs="Calibri"/>
                <w:sz w:val="22"/>
                <w:szCs w:val="24"/>
              </w:rPr>
              <w:t>.</w:t>
            </w:r>
          </w:p>
          <w:p w14:paraId="384BF165" w14:textId="77777777" w:rsidR="00D31997" w:rsidRPr="00B12432" w:rsidRDefault="00D31997" w:rsidP="0043211C">
            <w:pPr>
              <w:spacing w:after="0" w:line="276" w:lineRule="auto"/>
              <w:ind w:left="1170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="00D31997" w:rsidRPr="00822AAD" w14:paraId="46A3C93F" w14:textId="77777777" w:rsidTr="0043211C">
        <w:trPr>
          <w:trHeight w:val="503"/>
        </w:trPr>
        <w:tc>
          <w:tcPr>
            <w:tcW w:w="9270" w:type="dxa"/>
            <w:gridSpan w:val="2"/>
            <w:shd w:val="clear" w:color="auto" w:fill="auto"/>
          </w:tcPr>
          <w:p w14:paraId="30074F28" w14:textId="77777777" w:rsidR="00D31997" w:rsidRDefault="00D31997" w:rsidP="0043211C">
            <w:pPr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Non-Functional Requirement:</w:t>
            </w:r>
          </w:p>
          <w:p w14:paraId="23747B1D" w14:textId="77777777" w:rsidR="00D31997" w:rsidRPr="00A2758C" w:rsidRDefault="00D31997" w:rsidP="00374564">
            <w:pPr>
              <w:pStyle w:val="ListParagraph"/>
              <w:numPr>
                <w:ilvl w:val="0"/>
                <w:numId w:val="19"/>
              </w:numPr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Only Authorized requests can access these REST End Points</w:t>
            </w:r>
          </w:p>
        </w:tc>
      </w:tr>
    </w:tbl>
    <w:p w14:paraId="19DE9045" w14:textId="77777777" w:rsidR="00D31997" w:rsidRPr="00D31997" w:rsidRDefault="00D31997" w:rsidP="00D31997"/>
    <w:p w14:paraId="01AF523A" w14:textId="12BFEB94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2" w:name="_Toc102629841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Authorization </w:t>
      </w:r>
      <w:proofErr w:type="spellStart"/>
      <w:r>
        <w:rPr>
          <w:rFonts w:ascii="Calibri" w:hAnsi="Calibri"/>
          <w:b/>
        </w:rPr>
        <w:t>Microservice</w:t>
      </w:r>
      <w:bookmarkEnd w:id="22"/>
      <w:proofErr w:type="spellEnd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616502" w:rsidRPr="00822AAD" w14:paraId="298D0CAF" w14:textId="77777777" w:rsidTr="000970C7">
        <w:tc>
          <w:tcPr>
            <w:tcW w:w="2750" w:type="dxa"/>
            <w:shd w:val="clear" w:color="auto" w:fill="FABF8F"/>
          </w:tcPr>
          <w:p w14:paraId="167709FB" w14:textId="5353F95B" w:rsidR="00616502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6FC68E17" w14:textId="77777777" w:rsidR="00616502" w:rsidRPr="006B116D" w:rsidRDefault="00616502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2F45F321" w14:textId="526FCF6A" w:rsidR="00616502" w:rsidRPr="006B116D" w:rsidRDefault="00616502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Authorization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Microservice</w:t>
            </w:r>
            <w:proofErr w:type="spellEnd"/>
          </w:p>
        </w:tc>
      </w:tr>
      <w:tr w:rsidR="00616502" w:rsidRPr="00822AAD" w14:paraId="0EDA8F13" w14:textId="77777777" w:rsidTr="000970C7">
        <w:tc>
          <w:tcPr>
            <w:tcW w:w="9270" w:type="dxa"/>
            <w:gridSpan w:val="2"/>
            <w:shd w:val="clear" w:color="auto" w:fill="auto"/>
          </w:tcPr>
          <w:p w14:paraId="232C6B4B" w14:textId="069AA7AF" w:rsidR="00616502" w:rsidRDefault="006E4C11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  <w:r w:rsidR="00616502"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42B5BA07" w14:textId="5B4573CB" w:rsidR="006E4C11" w:rsidRDefault="00B22D1D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JWT</w:t>
            </w:r>
          </w:p>
          <w:p w14:paraId="2D2E2ECD" w14:textId="2D3DC540" w:rsidR="006E4C11" w:rsidRDefault="006E4C11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the token expired afte</w:t>
            </w:r>
            <w:r w:rsidR="00B22D1D">
              <w:rPr>
                <w:rFonts w:ascii="Arial" w:hAnsi="Arial" w:cs="Arial"/>
                <w:sz w:val="20"/>
              </w:rPr>
              <w:t>r specific amount of time say 30 minutes</w:t>
            </w:r>
          </w:p>
          <w:p w14:paraId="35C4F62D" w14:textId="2A068845" w:rsidR="00B22D1D" w:rsidRDefault="00B22D1D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 anonymous access to get the token detail</w:t>
            </w:r>
          </w:p>
          <w:p w14:paraId="24E56182" w14:textId="77777777" w:rsidR="00616502" w:rsidRPr="00EA3095" w:rsidRDefault="00616502" w:rsidP="000970C7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</w:tbl>
    <w:p w14:paraId="7C2ABAEF" w14:textId="76FB02CA" w:rsidR="00E12E27" w:rsidRDefault="00E12E27" w:rsidP="00A67B5B">
      <w:pPr>
        <w:pStyle w:val="Bodytext"/>
        <w:ind w:left="720"/>
        <w:rPr>
          <w:b/>
          <w:bCs/>
          <w:sz w:val="22"/>
          <w:szCs w:val="22"/>
        </w:rPr>
      </w:pPr>
    </w:p>
    <w:p w14:paraId="0635DAEB" w14:textId="16F97F36" w:rsidR="00A44F69" w:rsidRPr="006474DF" w:rsidRDefault="00A44F69" w:rsidP="00A44F69">
      <w:pPr>
        <w:pStyle w:val="Heading3"/>
        <w:tabs>
          <w:tab w:val="clear" w:pos="1800"/>
          <w:tab w:val="num" w:pos="1080"/>
        </w:tabs>
        <w:spacing w:before="0"/>
        <w:ind w:left="360"/>
        <w:jc w:val="left"/>
        <w:rPr>
          <w:rFonts w:ascii="Calibri" w:hAnsi="Calibri"/>
          <w:b/>
        </w:rPr>
      </w:pPr>
      <w:bookmarkStart w:id="23" w:name="_Toc102629842"/>
      <w:r w:rsidRPr="006474DF">
        <w:rPr>
          <w:rFonts w:ascii="Calibri" w:hAnsi="Calibri"/>
          <w:b/>
        </w:rPr>
        <w:t>Functional Requirements</w:t>
      </w:r>
      <w:r>
        <w:rPr>
          <w:rFonts w:ascii="Calibri" w:hAnsi="Calibri"/>
          <w:b/>
        </w:rPr>
        <w:t xml:space="preserve"> – </w:t>
      </w:r>
      <w:r w:rsidR="004B6A5F">
        <w:rPr>
          <w:rFonts w:ascii="Calibri" w:hAnsi="Calibri"/>
          <w:b/>
        </w:rPr>
        <w:t>Pension Management</w:t>
      </w:r>
      <w:r w:rsidR="001662F7">
        <w:rPr>
          <w:rFonts w:ascii="Calibri" w:hAnsi="Calibri"/>
          <w:b/>
        </w:rPr>
        <w:t xml:space="preserve"> portal</w:t>
      </w:r>
      <w:bookmarkEnd w:id="23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484955" w:rsidRPr="00822AAD" w14:paraId="2693C561" w14:textId="77777777" w:rsidTr="000970C7">
        <w:tc>
          <w:tcPr>
            <w:tcW w:w="2750" w:type="dxa"/>
            <w:shd w:val="clear" w:color="auto" w:fill="FABF8F"/>
          </w:tcPr>
          <w:p w14:paraId="09CB2D38" w14:textId="130DDBFE" w:rsidR="00484955" w:rsidRPr="00461BB0" w:rsidRDefault="004B6A5F" w:rsidP="000970C7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7E3BE2">
              <w:rPr>
                <w:rFonts w:ascii="Calibri" w:hAnsi="Calibri"/>
                <w:sz w:val="24"/>
                <w:szCs w:val="24"/>
              </w:rPr>
              <w:t xml:space="preserve"> System</w:t>
            </w:r>
          </w:p>
          <w:p w14:paraId="52926A3A" w14:textId="77777777" w:rsidR="00484955" w:rsidRPr="006B116D" w:rsidRDefault="00484955" w:rsidP="000970C7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56020557" w14:textId="1F04B46B" w:rsidR="00484955" w:rsidRPr="006B116D" w:rsidRDefault="004B6A5F" w:rsidP="000970C7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Pension Management</w:t>
            </w:r>
            <w:r w:rsidR="00484955">
              <w:rPr>
                <w:rFonts w:ascii="Calibri" w:hAnsi="Calibri"/>
                <w:sz w:val="24"/>
                <w:szCs w:val="24"/>
              </w:rPr>
              <w:t xml:space="preserve"> Portal</w:t>
            </w:r>
          </w:p>
        </w:tc>
      </w:tr>
      <w:tr w:rsidR="00484955" w:rsidRPr="00822AAD" w14:paraId="0E60CB7A" w14:textId="77777777" w:rsidTr="000970C7">
        <w:tc>
          <w:tcPr>
            <w:tcW w:w="9270" w:type="dxa"/>
            <w:gridSpan w:val="2"/>
            <w:shd w:val="clear" w:color="auto" w:fill="auto"/>
          </w:tcPr>
          <w:p w14:paraId="0E07EDDD" w14:textId="16F50AA5" w:rsidR="00484955" w:rsidRDefault="00484955" w:rsidP="000970C7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Client Portal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54C9C65E" w14:textId="5B82DFE9" w:rsidR="00484955" w:rsidRDefault="004B6A5F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ascii="Arial" w:hAnsi="Arial" w:cs="Arial"/>
                <w:sz w:val="20"/>
              </w:rPr>
              <w:t>Pension Management</w:t>
            </w:r>
            <w:r w:rsidR="0048495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484955">
              <w:rPr>
                <w:rFonts w:ascii="Arial" w:hAnsi="Arial" w:cs="Arial"/>
                <w:sz w:val="20"/>
              </w:rPr>
              <w:t>Portal</w:t>
            </w:r>
            <w:r w:rsidR="00484955" w:rsidRPr="00EA3095">
              <w:rPr>
                <w:rFonts w:cs="Calibri"/>
                <w:lang w:val="en-GB"/>
              </w:rPr>
              <w:t xml:space="preserve">  </w:t>
            </w:r>
            <w:r w:rsidR="00484955">
              <w:rPr>
                <w:rFonts w:cs="Calibri"/>
                <w:lang w:val="en-GB"/>
              </w:rPr>
              <w:t>must</w:t>
            </w:r>
            <w:proofErr w:type="gramEnd"/>
            <w:r w:rsidR="00484955">
              <w:rPr>
                <w:rFonts w:cs="Calibri"/>
                <w:lang w:val="en-GB"/>
              </w:rPr>
              <w:t xml:space="preserve"> allow a member to Login. Once successfully logged in, the member do the following operations:</w:t>
            </w:r>
          </w:p>
          <w:p w14:paraId="7818818F" w14:textId="25EDF1E2" w:rsidR="001662F7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Provide the pensioner detail</w:t>
            </w:r>
          </w:p>
          <w:p w14:paraId="34653A87" w14:textId="3590B2CE" w:rsidR="00A269D5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Invoke the </w:t>
            </w:r>
            <w:proofErr w:type="spellStart"/>
            <w:r>
              <w:rPr>
                <w:rFonts w:cs="Calibri"/>
                <w:lang w:val="en-GB"/>
              </w:rPr>
              <w:t>ProcessPension</w:t>
            </w:r>
            <w:proofErr w:type="spellEnd"/>
            <w:r>
              <w:rPr>
                <w:rFonts w:cs="Calibri"/>
                <w:lang w:val="en-GB"/>
              </w:rPr>
              <w:t xml:space="preserve"> </w:t>
            </w:r>
            <w:proofErr w:type="spellStart"/>
            <w:r>
              <w:rPr>
                <w:rFonts w:cs="Calibri"/>
                <w:lang w:val="en-GB"/>
              </w:rPr>
              <w:t>microservice</w:t>
            </w:r>
            <w:proofErr w:type="spellEnd"/>
            <w:r>
              <w:rPr>
                <w:rFonts w:cs="Calibri"/>
                <w:lang w:val="en-GB"/>
              </w:rPr>
              <w:t xml:space="preserve"> to get the pension detail</w:t>
            </w:r>
          </w:p>
          <w:p w14:paraId="0B2864ED" w14:textId="0FB6B8A4" w:rsidR="00A269D5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UI should receive validation message if the pensioner detail provided as input has invalid data</w:t>
            </w:r>
          </w:p>
          <w:p w14:paraId="16BE6070" w14:textId="3C109386" w:rsidR="001662F7" w:rsidRDefault="00A269D5" w:rsidP="00374564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Display the processed pension detail on the UI</w:t>
            </w:r>
          </w:p>
          <w:p w14:paraId="76213551" w14:textId="39356AED" w:rsidR="00A44F69" w:rsidRDefault="00A269D5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The pensioner and pension detail should be saved to the database</w:t>
            </w:r>
          </w:p>
          <w:p w14:paraId="5DC29F29" w14:textId="5D1007E7" w:rsidR="00603B27" w:rsidRPr="00E6195E" w:rsidRDefault="00603B27" w:rsidP="0037456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Each of the above operations </w:t>
            </w:r>
            <w:r w:rsidR="002A2E21">
              <w:rPr>
                <w:rFonts w:cs="Calibri"/>
                <w:lang w:val="en-GB"/>
              </w:rPr>
              <w:t>should</w:t>
            </w:r>
            <w:r>
              <w:rPr>
                <w:rFonts w:cs="Calibri"/>
                <w:lang w:val="en-GB"/>
              </w:rPr>
              <w:t xml:space="preserve"> reach out to the middleware </w:t>
            </w:r>
            <w:proofErr w:type="spellStart"/>
            <w:r>
              <w:rPr>
                <w:rFonts w:cs="Calibri"/>
                <w:lang w:val="en-GB"/>
              </w:rPr>
              <w:t>Microservices</w:t>
            </w:r>
            <w:proofErr w:type="spellEnd"/>
            <w:r>
              <w:rPr>
                <w:rFonts w:cs="Calibri"/>
                <w:lang w:val="en-GB"/>
              </w:rPr>
              <w:t xml:space="preserve"> that are hosted in cloud</w:t>
            </w:r>
            <w:r w:rsidRPr="00E6195E">
              <w:rPr>
                <w:rFonts w:cs="Calibri"/>
                <w:lang w:val="en-GB"/>
              </w:rPr>
              <w:t>.</w:t>
            </w:r>
          </w:p>
        </w:tc>
      </w:tr>
    </w:tbl>
    <w:p w14:paraId="70C67D8B" w14:textId="77777777" w:rsidR="00484955" w:rsidRDefault="00484955" w:rsidP="00A67B5B">
      <w:pPr>
        <w:pStyle w:val="Bodytext"/>
        <w:ind w:left="720"/>
        <w:rPr>
          <w:b/>
          <w:bCs/>
          <w:sz w:val="22"/>
          <w:szCs w:val="22"/>
        </w:rPr>
      </w:pPr>
    </w:p>
    <w:p w14:paraId="16C4B61D" w14:textId="35D3A1D3" w:rsidR="007F5538" w:rsidRDefault="00484955" w:rsidP="006C77AF">
      <w:pPr>
        <w:pStyle w:val="Heading1"/>
        <w:tabs>
          <w:tab w:val="clear" w:pos="3330"/>
        </w:tabs>
        <w:ind w:left="360"/>
      </w:pPr>
      <w:bookmarkStart w:id="24" w:name="_Toc81026471"/>
      <w:bookmarkStart w:id="25" w:name="_Toc246846478"/>
      <w:bookmarkStart w:id="26" w:name="_Toc102629843"/>
      <w:r>
        <w:t>Reference learning</w:t>
      </w:r>
      <w:bookmarkEnd w:id="24"/>
      <w:bookmarkEnd w:id="25"/>
      <w:bookmarkEnd w:id="26"/>
    </w:p>
    <w:p w14:paraId="078B3459" w14:textId="77777777" w:rsidR="00484955" w:rsidRPr="00A12E50" w:rsidRDefault="00484955" w:rsidP="00484955">
      <w:pPr>
        <w:pStyle w:val="ListParagraph"/>
        <w:rPr>
          <w:b/>
        </w:rPr>
      </w:pPr>
      <w:r w:rsidRPr="00A12E50">
        <w:rPr>
          <w:b/>
        </w:rPr>
        <w:t>Other References:</w:t>
      </w:r>
    </w:p>
    <w:p w14:paraId="0263F574" w14:textId="77777777" w:rsidR="00484955" w:rsidRDefault="00484955" w:rsidP="00484955">
      <w:pPr>
        <w:pStyle w:val="ListParagraph"/>
      </w:pPr>
    </w:p>
    <w:tbl>
      <w:tblPr>
        <w:tblStyle w:val="TableGrid"/>
        <w:tblW w:w="830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320"/>
        <w:gridCol w:w="6972"/>
        <w:gridCol w:w="8"/>
      </w:tblGrid>
      <w:tr w:rsidR="006609B4" w14:paraId="3864CC98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3EA48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Java 8 Parallel Programming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F75BE" w14:textId="77777777" w:rsidR="006609B4" w:rsidRDefault="00CC2176" w:rsidP="0043211C">
            <w:pPr>
              <w:spacing w:line="257" w:lineRule="auto"/>
            </w:pPr>
            <w:hyperlink r:id="rId12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https://dzone.com/articles/parallel-and-asynchronous-programming-in-java-8</w:t>
              </w:r>
            </w:hyperlink>
          </w:p>
        </w:tc>
      </w:tr>
      <w:tr w:rsidR="006609B4" w14:paraId="70E6A33F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C381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Feign client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DEF00" w14:textId="77777777" w:rsidR="006609B4" w:rsidRDefault="00CC2176" w:rsidP="0043211C">
            <w:pPr>
              <w:spacing w:line="257" w:lineRule="auto"/>
            </w:pPr>
            <w:hyperlink r:id="rId13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https://dzone.com/articles/Microservices-communication-feign-as-rest-client</w:t>
              </w:r>
            </w:hyperlink>
          </w:p>
        </w:tc>
      </w:tr>
      <w:tr w:rsidR="006609B4" w14:paraId="24C93997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9654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Swagger (Optional)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10AD4" w14:textId="77777777" w:rsidR="006609B4" w:rsidRDefault="00CC2176" w:rsidP="0043211C">
            <w:pPr>
              <w:spacing w:line="257" w:lineRule="auto"/>
            </w:pPr>
            <w:hyperlink r:id="rId14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https://dzone.com/articles/centralized-documentation-in-Microservice-spring-b</w:t>
              </w:r>
            </w:hyperlink>
          </w:p>
        </w:tc>
      </w:tr>
      <w:tr w:rsidR="006609B4" w14:paraId="415D3436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30FC6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ECL Emma Code Coverage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1086E" w14:textId="77777777" w:rsidR="006609B4" w:rsidRDefault="00CC2176" w:rsidP="0043211C">
            <w:pPr>
              <w:spacing w:line="257" w:lineRule="auto"/>
            </w:pPr>
            <w:hyperlink r:id="rId15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https://www.eclipse.org/community/eclipse_newsletter/2015/august/article1.php</w:t>
              </w:r>
            </w:hyperlink>
          </w:p>
        </w:tc>
      </w:tr>
      <w:tr w:rsidR="006609B4" w14:paraId="5B167EA6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8C3B3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Lombok Logging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879D3" w14:textId="77777777" w:rsidR="006609B4" w:rsidRDefault="00CC2176" w:rsidP="0043211C">
            <w:pPr>
              <w:spacing w:line="257" w:lineRule="auto"/>
            </w:pPr>
            <w:hyperlink r:id="rId16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https://javabydeveloper.com/lombok-slf4j-examples/</w:t>
              </w:r>
            </w:hyperlink>
          </w:p>
        </w:tc>
      </w:tr>
      <w:tr w:rsidR="006609B4" w14:paraId="3D458D7F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58ED5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Spring Security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543C4" w14:textId="77777777" w:rsidR="006609B4" w:rsidRDefault="00CC2176" w:rsidP="0043211C">
            <w:pPr>
              <w:spacing w:line="257" w:lineRule="auto"/>
            </w:pPr>
            <w:hyperlink r:id="rId17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https://dzone.com/articles/spring-boot-security-json-web-tokenjwt-hello-world</w:t>
              </w:r>
            </w:hyperlink>
          </w:p>
        </w:tc>
      </w:tr>
      <w:tr w:rsidR="006609B4" w14:paraId="5096BA22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0C11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>H2 In-memory Database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5B43A" w14:textId="77777777" w:rsidR="006609B4" w:rsidRDefault="00CC2176" w:rsidP="0043211C">
            <w:pPr>
              <w:spacing w:line="257" w:lineRule="auto"/>
            </w:pPr>
            <w:hyperlink r:id="rId18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https://dzone.com/articles/spring-data-jpa-with-an-embedded-database-and-spring-boot</w:t>
              </w:r>
            </w:hyperlink>
          </w:p>
          <w:p w14:paraId="2DFFFCEC" w14:textId="77777777" w:rsidR="006609B4" w:rsidRDefault="00CC2176" w:rsidP="0043211C">
            <w:pPr>
              <w:spacing w:line="257" w:lineRule="auto"/>
            </w:pPr>
            <w:hyperlink r:id="rId19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https://www.baeldung.com/spring-boot-h2-database</w:t>
              </w:r>
            </w:hyperlink>
          </w:p>
        </w:tc>
      </w:tr>
      <w:tr w:rsidR="006609B4" w14:paraId="28836BE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F805F" w14:textId="77777777" w:rsidR="006609B4" w:rsidRDefault="006609B4" w:rsidP="0043211C">
            <w:pPr>
              <w:spacing w:line="257" w:lineRule="auto"/>
            </w:pPr>
            <w:proofErr w:type="spellStart"/>
            <w:r w:rsidRPr="52A7CAA0">
              <w:rPr>
                <w:rFonts w:ascii="Calibri" w:eastAsia="Calibri" w:hAnsi="Calibri" w:cs="Calibri"/>
              </w:rPr>
              <w:t>AppInsights</w:t>
            </w:r>
            <w:proofErr w:type="spellEnd"/>
            <w:r w:rsidRPr="52A7CAA0">
              <w:rPr>
                <w:rFonts w:ascii="Calibri" w:eastAsia="Calibri" w:hAnsi="Calibri" w:cs="Calibri"/>
              </w:rPr>
              <w:t xml:space="preserve"> logging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C8411" w14:textId="77777777" w:rsidR="006609B4" w:rsidRDefault="00CC2176" w:rsidP="0043211C">
            <w:pPr>
              <w:spacing w:line="257" w:lineRule="auto"/>
            </w:pPr>
            <w:hyperlink r:id="rId20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https://www.codeproject.com/Tips/1044948/Logging-with-ApplicationInsights</w:t>
              </w:r>
            </w:hyperlink>
          </w:p>
        </w:tc>
      </w:tr>
      <w:tr w:rsidR="006609B4" w14:paraId="1128D1E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01E5D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t xml:space="preserve">Error response in </w:t>
            </w:r>
            <w:proofErr w:type="spellStart"/>
            <w:r w:rsidRPr="52A7CAA0">
              <w:rPr>
                <w:rFonts w:ascii="Calibri" w:eastAsia="Calibri" w:hAnsi="Calibri" w:cs="Calibri"/>
              </w:rPr>
              <w:lastRenderedPageBreak/>
              <w:t>WebApi</w:t>
            </w:r>
            <w:proofErr w:type="spellEnd"/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9C9A0" w14:textId="77777777" w:rsidR="006609B4" w:rsidRDefault="00CC2176" w:rsidP="0043211C">
            <w:pPr>
              <w:spacing w:line="257" w:lineRule="auto"/>
            </w:pPr>
            <w:hyperlink r:id="rId21">
              <w:r w:rsidR="006609B4" w:rsidRPr="52A7CAA0">
                <w:rPr>
                  <w:rStyle w:val="Hyperlink"/>
                  <w:rFonts w:ascii="Calibri" w:eastAsia="Calibri" w:hAnsi="Calibri" w:cs="Calibri"/>
                </w:rPr>
                <w:t>https://stackoverflow.com/questions/10732644/best-practice-to-return-errors-in-asp-net-web-api</w:t>
              </w:r>
            </w:hyperlink>
          </w:p>
        </w:tc>
      </w:tr>
      <w:tr w:rsidR="006609B4" w14:paraId="4709FD5D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A198F" w14:textId="77777777" w:rsidR="006609B4" w:rsidRDefault="006609B4" w:rsidP="0043211C">
            <w:pPr>
              <w:spacing w:line="257" w:lineRule="auto"/>
            </w:pPr>
            <w:r w:rsidRPr="52A7CAA0">
              <w:rPr>
                <w:rFonts w:ascii="Calibri" w:eastAsia="Calibri" w:hAnsi="Calibri" w:cs="Calibri"/>
              </w:rPr>
              <w:lastRenderedPageBreak/>
              <w:t>Read content from CSV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36016" w14:textId="77777777" w:rsidR="006609B4" w:rsidRDefault="00CC2176" w:rsidP="0043211C">
            <w:pPr>
              <w:spacing w:line="257" w:lineRule="auto"/>
            </w:pPr>
            <w:hyperlink r:id="rId22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https://stackoverflow.com/questions/26790477/read-csv-to-list-of-objects</w:t>
              </w:r>
            </w:hyperlink>
          </w:p>
        </w:tc>
      </w:tr>
      <w:tr w:rsidR="006609B4" w14:paraId="57FCB3E5" w14:textId="77777777" w:rsidTr="006609B4"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BCAA" w14:textId="77777777" w:rsidR="006609B4" w:rsidRDefault="006609B4" w:rsidP="0043211C">
            <w:pPr>
              <w:spacing w:line="257" w:lineRule="auto"/>
              <w:rPr>
                <w:rFonts w:ascii="Calibri" w:eastAsia="Calibri" w:hAnsi="Calibri" w:cs="Calibri"/>
              </w:rPr>
            </w:pPr>
            <w:r w:rsidRPr="6F099A37">
              <w:rPr>
                <w:rFonts w:ascii="Calibri" w:eastAsia="Calibri" w:hAnsi="Calibri" w:cs="Calibri"/>
              </w:rPr>
              <w:t xml:space="preserve">Access app settings key from </w:t>
            </w:r>
            <w:proofErr w:type="spellStart"/>
            <w:r w:rsidRPr="6F099A37">
              <w:rPr>
                <w:rFonts w:ascii="Calibri" w:eastAsia="Calibri" w:hAnsi="Calibri" w:cs="Calibri"/>
              </w:rPr>
              <w:t>appSettings.json</w:t>
            </w:r>
            <w:proofErr w:type="spellEnd"/>
            <w:r w:rsidRPr="6F099A37">
              <w:rPr>
                <w:rFonts w:ascii="Calibri" w:eastAsia="Calibri" w:hAnsi="Calibri" w:cs="Calibri"/>
              </w:rPr>
              <w:t xml:space="preserve"> in .Net core application</w:t>
            </w:r>
          </w:p>
        </w:tc>
        <w:tc>
          <w:tcPr>
            <w:tcW w:w="6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7A477" w14:textId="77777777" w:rsidR="006609B4" w:rsidRDefault="00CC2176" w:rsidP="0043211C">
            <w:hyperlink r:id="rId23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https://www.c-sharpcorner.com/article/reading-values-from-appsettings-json-in-asp-net-core/</w:t>
              </w:r>
            </w:hyperlink>
          </w:p>
          <w:p w14:paraId="63CD59D9" w14:textId="77777777" w:rsidR="006609B4" w:rsidRDefault="00CC2176" w:rsidP="0043211C">
            <w:hyperlink r:id="rId24">
              <w:r w:rsidR="006609B4" w:rsidRPr="6F099A37">
                <w:rPr>
                  <w:rStyle w:val="Hyperlink"/>
                  <w:rFonts w:ascii="Calibri" w:eastAsia="Calibri" w:hAnsi="Calibri" w:cs="Calibri"/>
                </w:rPr>
                <w:t>https://docs.microsoft.com/en-us/aspnet/core/fundamentals/configuration/?view=aspnetcore-3.1</w:t>
              </w:r>
            </w:hyperlink>
          </w:p>
        </w:tc>
      </w:tr>
      <w:tr w:rsidR="00186716" w:rsidRPr="00D926C1" w14:paraId="733CAC47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4C1EB31C" w14:textId="2799090A" w:rsidR="00186716" w:rsidRDefault="00186716" w:rsidP="000970C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AppInsights</w:t>
            </w:r>
            <w:proofErr w:type="spellEnd"/>
            <w:r>
              <w:rPr>
                <w:sz w:val="20"/>
              </w:rPr>
              <w:t xml:space="preserve"> logging</w:t>
            </w:r>
          </w:p>
        </w:tc>
        <w:tc>
          <w:tcPr>
            <w:tcW w:w="6973" w:type="dxa"/>
          </w:tcPr>
          <w:p w14:paraId="50CA12B6" w14:textId="30901D88" w:rsidR="00186716" w:rsidRDefault="00CC2176" w:rsidP="000970C7">
            <w:pPr>
              <w:pStyle w:val="ListParagraph"/>
              <w:ind w:left="0"/>
            </w:pPr>
            <w:hyperlink r:id="rId25" w:history="1">
              <w:r w:rsidR="00186716" w:rsidRPr="00186716">
                <w:rPr>
                  <w:rStyle w:val="Hyperlink"/>
                  <w:sz w:val="20"/>
                </w:rPr>
                <w:t>https://www.codeproject.com/Tips/1044948/Logging-with-ApplicationInsights</w:t>
              </w:r>
            </w:hyperlink>
          </w:p>
        </w:tc>
      </w:tr>
      <w:tr w:rsidR="00D46524" w:rsidRPr="00D926C1" w14:paraId="1ABD7A2E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39E46230" w14:textId="02398CBB" w:rsidR="00D46524" w:rsidRDefault="002A2E21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Error response in </w:t>
            </w:r>
            <w:proofErr w:type="spellStart"/>
            <w:r>
              <w:rPr>
                <w:sz w:val="20"/>
              </w:rPr>
              <w:t>WebApi</w:t>
            </w:r>
            <w:proofErr w:type="spellEnd"/>
          </w:p>
        </w:tc>
        <w:tc>
          <w:tcPr>
            <w:tcW w:w="6973" w:type="dxa"/>
          </w:tcPr>
          <w:p w14:paraId="0997AC66" w14:textId="4FFF2121" w:rsidR="00D46524" w:rsidRDefault="00CC2176" w:rsidP="000970C7">
            <w:pPr>
              <w:pStyle w:val="ListParagraph"/>
              <w:ind w:left="0"/>
            </w:pPr>
            <w:hyperlink r:id="rId26" w:history="1">
              <w:r w:rsidR="00D46524" w:rsidRPr="002A2E21">
                <w:rPr>
                  <w:rStyle w:val="Hyperlink"/>
                  <w:sz w:val="20"/>
                </w:rPr>
                <w:t>https://stackoverflow.com/questions/10732644/best-practice-to-return-errors-in-asp-net-web-api</w:t>
              </w:r>
            </w:hyperlink>
          </w:p>
        </w:tc>
      </w:tr>
      <w:tr w:rsidR="00F730D8" w:rsidRPr="00D926C1" w14:paraId="31E04EEE" w14:textId="77777777" w:rsidTr="006609B4">
        <w:trPr>
          <w:gridAfter w:val="1"/>
          <w:wAfter w:w="8" w:type="dxa"/>
        </w:trPr>
        <w:tc>
          <w:tcPr>
            <w:tcW w:w="1319" w:type="dxa"/>
          </w:tcPr>
          <w:p w14:paraId="6F8A6B37" w14:textId="3160D7B0" w:rsidR="00F730D8" w:rsidRDefault="00F730D8" w:rsidP="000970C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Read content from CSV</w:t>
            </w:r>
          </w:p>
        </w:tc>
        <w:tc>
          <w:tcPr>
            <w:tcW w:w="6973" w:type="dxa"/>
          </w:tcPr>
          <w:p w14:paraId="2C4017DD" w14:textId="115B1DB9" w:rsidR="00F730D8" w:rsidRPr="002A2E21" w:rsidRDefault="00CC2176" w:rsidP="000970C7">
            <w:pPr>
              <w:pStyle w:val="ListParagraph"/>
              <w:ind w:left="0"/>
              <w:rPr>
                <w:rStyle w:val="Hyperlink"/>
                <w:sz w:val="20"/>
              </w:rPr>
            </w:pPr>
            <w:hyperlink r:id="rId27" w:history="1">
              <w:r w:rsidR="00F730D8" w:rsidRPr="00F730D8">
                <w:rPr>
                  <w:rStyle w:val="Hyperlink"/>
                  <w:sz w:val="20"/>
                </w:rPr>
                <w:t>https://stackoverflow.com/questions/26790477/read-csv-to-list-of-objects</w:t>
              </w:r>
            </w:hyperlink>
          </w:p>
        </w:tc>
      </w:tr>
    </w:tbl>
    <w:p w14:paraId="0A4ADF9C" w14:textId="77777777" w:rsidR="00484955" w:rsidRDefault="00484955" w:rsidP="00484955">
      <w:pPr>
        <w:pStyle w:val="ListParagraph"/>
      </w:pPr>
    </w:p>
    <w:p w14:paraId="29C2CAAD" w14:textId="0DFEF41E" w:rsidR="009A63CD" w:rsidRDefault="2F9456F4" w:rsidP="00845437">
      <w:pPr>
        <w:pStyle w:val="Heading1"/>
        <w:tabs>
          <w:tab w:val="clear" w:pos="3330"/>
          <w:tab w:val="left" w:pos="1170"/>
        </w:tabs>
        <w:ind w:left="90" w:firstLine="0"/>
      </w:pPr>
      <w:bookmarkStart w:id="27" w:name="_Toc102629844"/>
      <w:r>
        <w:t>Change Log</w:t>
      </w:r>
      <w:bookmarkEnd w:id="27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14:paraId="5374E764" w14:textId="77777777" w:rsidTr="5E0B5281">
        <w:tc>
          <w:tcPr>
            <w:tcW w:w="1087" w:type="dxa"/>
            <w:shd w:val="clear" w:color="auto" w:fill="FFCC99"/>
          </w:tcPr>
          <w:p w14:paraId="144A5D23" w14:textId="77777777" w:rsidR="00E0550A" w:rsidRPr="00106E5F" w:rsidRDefault="00E0550A" w:rsidP="00457085">
            <w:pPr>
              <w:pStyle w:val="tablehead"/>
              <w:spacing w:line="240" w:lineRule="auto"/>
            </w:pPr>
          </w:p>
        </w:tc>
        <w:tc>
          <w:tcPr>
            <w:tcW w:w="7103" w:type="dxa"/>
            <w:gridSpan w:val="4"/>
            <w:shd w:val="clear" w:color="auto" w:fill="FFCC99"/>
          </w:tcPr>
          <w:p w14:paraId="6940DEF6" w14:textId="77777777"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14:paraId="2972109C" w14:textId="77777777" w:rsidTr="5E0B5281">
        <w:tc>
          <w:tcPr>
            <w:tcW w:w="1087" w:type="dxa"/>
          </w:tcPr>
          <w:p w14:paraId="66223E8F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14:paraId="28FB5C22" w14:textId="7C6E1CFA" w:rsidR="00E0550A" w:rsidRPr="00106E5F" w:rsidRDefault="00E0550A" w:rsidP="00121F26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 w:rsidR="0043211C">
              <w:rPr>
                <w:sz w:val="20"/>
              </w:rPr>
              <w:t>16</w:t>
            </w:r>
            <w:r w:rsidR="00C62614">
              <w:rPr>
                <w:sz w:val="20"/>
              </w:rPr>
              <w:t>-</w:t>
            </w:r>
            <w:r w:rsidR="0043211C">
              <w:rPr>
                <w:sz w:val="20"/>
              </w:rPr>
              <w:t>Sep-2021</w:t>
            </w:r>
            <w:r w:rsidRPr="00106E5F">
              <w:rPr>
                <w:sz w:val="20"/>
              </w:rPr>
              <w:t>&gt; by</w:t>
            </w:r>
            <w:r w:rsidR="006D7A94">
              <w:rPr>
                <w:sz w:val="20"/>
              </w:rPr>
              <w:t xml:space="preserve"> </w:t>
            </w:r>
          </w:p>
        </w:tc>
      </w:tr>
      <w:tr w:rsidR="00E0550A" w14:paraId="50043B09" w14:textId="77777777" w:rsidTr="5E0B5281">
        <w:trPr>
          <w:cantSplit/>
        </w:trPr>
        <w:tc>
          <w:tcPr>
            <w:tcW w:w="1087" w:type="dxa"/>
            <w:vMerge w:val="restart"/>
          </w:tcPr>
          <w:p w14:paraId="4B024302" w14:textId="0337CAF0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7103" w:type="dxa"/>
            <w:gridSpan w:val="4"/>
          </w:tcPr>
          <w:p w14:paraId="44DF3488" w14:textId="4B28A8B0"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tr w:rsidR="00E0550A" w14:paraId="7BEDDBCE" w14:textId="77777777" w:rsidTr="5E0B5281">
        <w:trPr>
          <w:cantSplit/>
          <w:trHeight w:val="102"/>
        </w:trPr>
        <w:tc>
          <w:tcPr>
            <w:tcW w:w="1087" w:type="dxa"/>
            <w:vMerge/>
          </w:tcPr>
          <w:p w14:paraId="738610EB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14:paraId="6EDD1964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14:paraId="1FC5EF85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14:paraId="43C58A28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14:paraId="7F6EC9E7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14:paraId="637805D2" w14:textId="77777777" w:rsidTr="5E0B5281">
        <w:trPr>
          <w:cantSplit/>
          <w:trHeight w:val="100"/>
        </w:trPr>
        <w:tc>
          <w:tcPr>
            <w:tcW w:w="1087" w:type="dxa"/>
            <w:vMerge/>
          </w:tcPr>
          <w:p w14:paraId="463F29E8" w14:textId="77777777"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14:paraId="3B7B4B8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14:paraId="3A0FF5F2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14:paraId="5630AD6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14:paraId="61829076" w14:textId="77777777"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3"/>
    </w:tbl>
    <w:p w14:paraId="2BA226A1" w14:textId="77777777" w:rsidR="00222F32" w:rsidRPr="003E5C21" w:rsidRDefault="00222F32" w:rsidP="00322563">
      <w:pPr>
        <w:spacing w:line="240" w:lineRule="auto"/>
      </w:pPr>
    </w:p>
    <w:sectPr w:rsidR="00222F32" w:rsidRPr="003E5C21" w:rsidSect="00747257">
      <w:footerReference w:type="default" r:id="rId28"/>
      <w:headerReference w:type="first" r:id="rId29"/>
      <w:footerReference w:type="first" r:id="rId30"/>
      <w:pgSz w:w="11909" w:h="16834" w:code="9"/>
      <w:pgMar w:top="1440" w:right="2099" w:bottom="117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780E3" w14:textId="77777777" w:rsidR="00CC2176" w:rsidRDefault="00CC2176">
      <w:r>
        <w:separator/>
      </w:r>
    </w:p>
  </w:endnote>
  <w:endnote w:type="continuationSeparator" w:id="0">
    <w:p w14:paraId="51BD6F4F" w14:textId="77777777" w:rsidR="00CC2176" w:rsidRDefault="00CC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FF1" w14:textId="77777777" w:rsidR="0043211C" w:rsidRDefault="0043211C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43211C" w:rsidRPr="002B50D0" w:rsidRDefault="0043211C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D8088" w14:textId="77777777" w:rsidR="00CC2176" w:rsidRDefault="00CC2176">
      <w:r>
        <w:separator/>
      </w:r>
    </w:p>
  </w:footnote>
  <w:footnote w:type="continuationSeparator" w:id="0">
    <w:p w14:paraId="1555604F" w14:textId="77777777" w:rsidR="00CC2176" w:rsidRDefault="00CC2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4490A" w14:textId="77777777" w:rsidR="0043211C" w:rsidRDefault="0043211C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 w:tplc="0740A212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1B2E1080">
      <w:numFmt w:val="decimal"/>
      <w:lvlText w:val=""/>
      <w:lvlJc w:val="left"/>
    </w:lvl>
    <w:lvl w:ilvl="2" w:tplc="5DD891D4">
      <w:numFmt w:val="decimal"/>
      <w:lvlText w:val=""/>
      <w:lvlJc w:val="left"/>
    </w:lvl>
    <w:lvl w:ilvl="3" w:tplc="00F4DE44">
      <w:numFmt w:val="decimal"/>
      <w:lvlText w:val=""/>
      <w:lvlJc w:val="left"/>
    </w:lvl>
    <w:lvl w:ilvl="4" w:tplc="96303FB6">
      <w:numFmt w:val="decimal"/>
      <w:lvlText w:val=""/>
      <w:lvlJc w:val="left"/>
    </w:lvl>
    <w:lvl w:ilvl="5" w:tplc="98EAC262">
      <w:numFmt w:val="decimal"/>
      <w:lvlText w:val=""/>
      <w:lvlJc w:val="left"/>
    </w:lvl>
    <w:lvl w:ilvl="6" w:tplc="BF84E088">
      <w:numFmt w:val="decimal"/>
      <w:lvlText w:val=""/>
      <w:lvlJc w:val="left"/>
    </w:lvl>
    <w:lvl w:ilvl="7" w:tplc="6BA0309C">
      <w:numFmt w:val="decimal"/>
      <w:lvlText w:val=""/>
      <w:lvlJc w:val="left"/>
    </w:lvl>
    <w:lvl w:ilvl="8" w:tplc="2E98DCAC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986837A"/>
    <w:lvl w:ilvl="0" w:tplc="A6385EEA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A4FE5618">
      <w:numFmt w:val="decimal"/>
      <w:lvlText w:val=""/>
      <w:lvlJc w:val="left"/>
    </w:lvl>
    <w:lvl w:ilvl="2" w:tplc="3F78439E">
      <w:numFmt w:val="decimal"/>
      <w:lvlText w:val=""/>
      <w:lvlJc w:val="left"/>
    </w:lvl>
    <w:lvl w:ilvl="3" w:tplc="650C0626">
      <w:numFmt w:val="decimal"/>
      <w:lvlText w:val=""/>
      <w:lvlJc w:val="left"/>
    </w:lvl>
    <w:lvl w:ilvl="4" w:tplc="31502B44">
      <w:numFmt w:val="decimal"/>
      <w:lvlText w:val=""/>
      <w:lvlJc w:val="left"/>
    </w:lvl>
    <w:lvl w:ilvl="5" w:tplc="50BA6EA2">
      <w:numFmt w:val="decimal"/>
      <w:lvlText w:val=""/>
      <w:lvlJc w:val="left"/>
    </w:lvl>
    <w:lvl w:ilvl="6" w:tplc="CD32AAE2">
      <w:numFmt w:val="decimal"/>
      <w:lvlText w:val=""/>
      <w:lvlJc w:val="left"/>
    </w:lvl>
    <w:lvl w:ilvl="7" w:tplc="27EA8E92">
      <w:numFmt w:val="decimal"/>
      <w:lvlText w:val=""/>
      <w:lvlJc w:val="left"/>
    </w:lvl>
    <w:lvl w:ilvl="8" w:tplc="E98E755E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B3431"/>
    <w:multiLevelType w:val="hybridMultilevel"/>
    <w:tmpl w:val="148E0154"/>
    <w:lvl w:ilvl="0" w:tplc="FFFFFFF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B561EEB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421AB"/>
    <w:multiLevelType w:val="hybridMultilevel"/>
    <w:tmpl w:val="871E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2981016"/>
    <w:multiLevelType w:val="hybridMultilevel"/>
    <w:tmpl w:val="BF48CD8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1EB947C7"/>
    <w:multiLevelType w:val="hybridMultilevel"/>
    <w:tmpl w:val="A8BA81F8"/>
    <w:lvl w:ilvl="0" w:tplc="66CAC10A">
      <w:start w:val="2"/>
      <w:numFmt w:val="decimal"/>
      <w:lvlText w:val="%1."/>
      <w:lvlJc w:val="left"/>
      <w:pPr>
        <w:ind w:left="720" w:hanging="360"/>
      </w:pPr>
    </w:lvl>
    <w:lvl w:ilvl="1" w:tplc="5262147A">
      <w:start w:val="1"/>
      <w:numFmt w:val="lowerLetter"/>
      <w:lvlText w:val="%2."/>
      <w:lvlJc w:val="left"/>
      <w:pPr>
        <w:ind w:left="1440" w:hanging="360"/>
      </w:pPr>
    </w:lvl>
    <w:lvl w:ilvl="2" w:tplc="ED4078EE">
      <w:start w:val="1"/>
      <w:numFmt w:val="lowerRoman"/>
      <w:lvlText w:val="%3."/>
      <w:lvlJc w:val="right"/>
      <w:pPr>
        <w:ind w:left="2160" w:hanging="180"/>
      </w:pPr>
    </w:lvl>
    <w:lvl w:ilvl="3" w:tplc="E4A8B836">
      <w:start w:val="1"/>
      <w:numFmt w:val="decimal"/>
      <w:lvlText w:val="%4."/>
      <w:lvlJc w:val="left"/>
      <w:pPr>
        <w:ind w:left="2880" w:hanging="360"/>
      </w:pPr>
    </w:lvl>
    <w:lvl w:ilvl="4" w:tplc="8C5A048E">
      <w:start w:val="1"/>
      <w:numFmt w:val="lowerLetter"/>
      <w:lvlText w:val="%5."/>
      <w:lvlJc w:val="left"/>
      <w:pPr>
        <w:ind w:left="3600" w:hanging="360"/>
      </w:pPr>
    </w:lvl>
    <w:lvl w:ilvl="5" w:tplc="1CE84054">
      <w:start w:val="1"/>
      <w:numFmt w:val="lowerRoman"/>
      <w:lvlText w:val="%6."/>
      <w:lvlJc w:val="right"/>
      <w:pPr>
        <w:ind w:left="4320" w:hanging="180"/>
      </w:pPr>
    </w:lvl>
    <w:lvl w:ilvl="6" w:tplc="38940D0E">
      <w:start w:val="1"/>
      <w:numFmt w:val="decimal"/>
      <w:lvlText w:val="%7."/>
      <w:lvlJc w:val="left"/>
      <w:pPr>
        <w:ind w:left="5040" w:hanging="360"/>
      </w:pPr>
    </w:lvl>
    <w:lvl w:ilvl="7" w:tplc="40A20D7C">
      <w:start w:val="1"/>
      <w:numFmt w:val="lowerLetter"/>
      <w:lvlText w:val="%8."/>
      <w:lvlJc w:val="left"/>
      <w:pPr>
        <w:ind w:left="5760" w:hanging="360"/>
      </w:pPr>
    </w:lvl>
    <w:lvl w:ilvl="8" w:tplc="9FC4C6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C07C7"/>
    <w:multiLevelType w:val="multilevel"/>
    <w:tmpl w:val="521C4BB2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8" w15:restartNumberingAfterBreak="0">
    <w:nsid w:val="2116070F"/>
    <w:multiLevelType w:val="hybridMultilevel"/>
    <w:tmpl w:val="791C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652626E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E156A"/>
    <w:multiLevelType w:val="hybridMultilevel"/>
    <w:tmpl w:val="F8C8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60C44"/>
    <w:multiLevelType w:val="hybridMultilevel"/>
    <w:tmpl w:val="507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80584"/>
    <w:multiLevelType w:val="hybridMultilevel"/>
    <w:tmpl w:val="8CAC22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4207C3"/>
    <w:multiLevelType w:val="hybridMultilevel"/>
    <w:tmpl w:val="642E8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3A702A1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15"/>
  </w:num>
  <w:num w:numId="19">
    <w:abstractNumId w:val="22"/>
  </w:num>
  <w:num w:numId="20">
    <w:abstractNumId w:val="23"/>
  </w:num>
  <w:num w:numId="21">
    <w:abstractNumId w:val="24"/>
  </w:num>
  <w:num w:numId="22">
    <w:abstractNumId w:val="31"/>
  </w:num>
  <w:num w:numId="23">
    <w:abstractNumId w:val="28"/>
  </w:num>
  <w:num w:numId="24">
    <w:abstractNumId w:val="21"/>
  </w:num>
  <w:num w:numId="25">
    <w:abstractNumId w:val="25"/>
  </w:num>
  <w:num w:numId="26">
    <w:abstractNumId w:val="26"/>
  </w:num>
  <w:num w:numId="27">
    <w:abstractNumId w:val="30"/>
  </w:num>
  <w:num w:numId="28">
    <w:abstractNumId w:val="29"/>
  </w:num>
  <w:num w:numId="29">
    <w:abstractNumId w:val="12"/>
  </w:num>
  <w:num w:numId="30">
    <w:abstractNumId w:val="27"/>
  </w:num>
  <w:num w:numId="31">
    <w:abstractNumId w:val="18"/>
  </w:num>
  <w:num w:numId="32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14AB"/>
    <w:rsid w:val="0000322C"/>
    <w:rsid w:val="000033E6"/>
    <w:rsid w:val="000038B2"/>
    <w:rsid w:val="00003961"/>
    <w:rsid w:val="00003B07"/>
    <w:rsid w:val="00003B58"/>
    <w:rsid w:val="00004470"/>
    <w:rsid w:val="00004A4D"/>
    <w:rsid w:val="00005177"/>
    <w:rsid w:val="00005689"/>
    <w:rsid w:val="00006482"/>
    <w:rsid w:val="00007AA1"/>
    <w:rsid w:val="00010ECE"/>
    <w:rsid w:val="000111EF"/>
    <w:rsid w:val="00013FC2"/>
    <w:rsid w:val="0001439D"/>
    <w:rsid w:val="0001672A"/>
    <w:rsid w:val="00017A02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C81"/>
    <w:rsid w:val="00051119"/>
    <w:rsid w:val="00051F16"/>
    <w:rsid w:val="00053743"/>
    <w:rsid w:val="000543F6"/>
    <w:rsid w:val="0005473A"/>
    <w:rsid w:val="00054890"/>
    <w:rsid w:val="000569CD"/>
    <w:rsid w:val="000577D5"/>
    <w:rsid w:val="00057DCB"/>
    <w:rsid w:val="00060FD2"/>
    <w:rsid w:val="00062CB6"/>
    <w:rsid w:val="00063567"/>
    <w:rsid w:val="00063D7C"/>
    <w:rsid w:val="000652EA"/>
    <w:rsid w:val="0006592A"/>
    <w:rsid w:val="000678F8"/>
    <w:rsid w:val="00071B85"/>
    <w:rsid w:val="00071B86"/>
    <w:rsid w:val="00072FDD"/>
    <w:rsid w:val="0007301C"/>
    <w:rsid w:val="00073CE0"/>
    <w:rsid w:val="00074F0A"/>
    <w:rsid w:val="0007523F"/>
    <w:rsid w:val="0007562B"/>
    <w:rsid w:val="00077C7E"/>
    <w:rsid w:val="000803ED"/>
    <w:rsid w:val="00083885"/>
    <w:rsid w:val="00083DEF"/>
    <w:rsid w:val="000841A7"/>
    <w:rsid w:val="000850D6"/>
    <w:rsid w:val="00093AB7"/>
    <w:rsid w:val="00093D87"/>
    <w:rsid w:val="00093F14"/>
    <w:rsid w:val="00095523"/>
    <w:rsid w:val="00095A4F"/>
    <w:rsid w:val="00096491"/>
    <w:rsid w:val="0009673E"/>
    <w:rsid w:val="000970C7"/>
    <w:rsid w:val="000A352C"/>
    <w:rsid w:val="000A4091"/>
    <w:rsid w:val="000A422D"/>
    <w:rsid w:val="000A57ED"/>
    <w:rsid w:val="000A57F0"/>
    <w:rsid w:val="000A61A5"/>
    <w:rsid w:val="000A6213"/>
    <w:rsid w:val="000A67F4"/>
    <w:rsid w:val="000A79A6"/>
    <w:rsid w:val="000B0B67"/>
    <w:rsid w:val="000B0CB1"/>
    <w:rsid w:val="000B237F"/>
    <w:rsid w:val="000B2C83"/>
    <w:rsid w:val="000B574F"/>
    <w:rsid w:val="000B68E7"/>
    <w:rsid w:val="000C04CF"/>
    <w:rsid w:val="000C066E"/>
    <w:rsid w:val="000C12CF"/>
    <w:rsid w:val="000C191E"/>
    <w:rsid w:val="000C1E28"/>
    <w:rsid w:val="000C2205"/>
    <w:rsid w:val="000C3E37"/>
    <w:rsid w:val="000C4856"/>
    <w:rsid w:val="000C4F35"/>
    <w:rsid w:val="000C5A45"/>
    <w:rsid w:val="000C5CAA"/>
    <w:rsid w:val="000C6186"/>
    <w:rsid w:val="000C7626"/>
    <w:rsid w:val="000C7FB6"/>
    <w:rsid w:val="000D0731"/>
    <w:rsid w:val="000D24D2"/>
    <w:rsid w:val="000D3C30"/>
    <w:rsid w:val="000D58DF"/>
    <w:rsid w:val="000D6671"/>
    <w:rsid w:val="000D7C2C"/>
    <w:rsid w:val="000E211A"/>
    <w:rsid w:val="000E2295"/>
    <w:rsid w:val="000E2713"/>
    <w:rsid w:val="000E2E69"/>
    <w:rsid w:val="000E48F5"/>
    <w:rsid w:val="000E69B3"/>
    <w:rsid w:val="000E722E"/>
    <w:rsid w:val="000F2173"/>
    <w:rsid w:val="000F2E59"/>
    <w:rsid w:val="000F44E0"/>
    <w:rsid w:val="000F5EE1"/>
    <w:rsid w:val="000F741C"/>
    <w:rsid w:val="00100FE7"/>
    <w:rsid w:val="00103C24"/>
    <w:rsid w:val="001045EF"/>
    <w:rsid w:val="001047C9"/>
    <w:rsid w:val="00105A27"/>
    <w:rsid w:val="00105A98"/>
    <w:rsid w:val="00106EA2"/>
    <w:rsid w:val="00107502"/>
    <w:rsid w:val="00110008"/>
    <w:rsid w:val="00111C7C"/>
    <w:rsid w:val="00115F6F"/>
    <w:rsid w:val="00120DA4"/>
    <w:rsid w:val="001217F8"/>
    <w:rsid w:val="0012196E"/>
    <w:rsid w:val="00121F26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0E0B"/>
    <w:rsid w:val="00144333"/>
    <w:rsid w:val="00145B1E"/>
    <w:rsid w:val="00145F15"/>
    <w:rsid w:val="00146A1B"/>
    <w:rsid w:val="00147626"/>
    <w:rsid w:val="00147BB6"/>
    <w:rsid w:val="00151AED"/>
    <w:rsid w:val="00151B7C"/>
    <w:rsid w:val="001524E7"/>
    <w:rsid w:val="00152886"/>
    <w:rsid w:val="00152F05"/>
    <w:rsid w:val="00153BF0"/>
    <w:rsid w:val="0015417D"/>
    <w:rsid w:val="0015700A"/>
    <w:rsid w:val="00157E31"/>
    <w:rsid w:val="00157E5E"/>
    <w:rsid w:val="001610F0"/>
    <w:rsid w:val="00163134"/>
    <w:rsid w:val="001635F0"/>
    <w:rsid w:val="001639AD"/>
    <w:rsid w:val="001659F2"/>
    <w:rsid w:val="001662F7"/>
    <w:rsid w:val="0016698C"/>
    <w:rsid w:val="001671F2"/>
    <w:rsid w:val="00167BF3"/>
    <w:rsid w:val="001704B8"/>
    <w:rsid w:val="00171BAD"/>
    <w:rsid w:val="00172248"/>
    <w:rsid w:val="0017259C"/>
    <w:rsid w:val="00173720"/>
    <w:rsid w:val="00176505"/>
    <w:rsid w:val="00176882"/>
    <w:rsid w:val="0017769D"/>
    <w:rsid w:val="00181AAE"/>
    <w:rsid w:val="00183A59"/>
    <w:rsid w:val="00186716"/>
    <w:rsid w:val="00186CAE"/>
    <w:rsid w:val="00186F47"/>
    <w:rsid w:val="001877D0"/>
    <w:rsid w:val="00187987"/>
    <w:rsid w:val="00187E28"/>
    <w:rsid w:val="0019108F"/>
    <w:rsid w:val="00191444"/>
    <w:rsid w:val="001919A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754"/>
    <w:rsid w:val="001B3A35"/>
    <w:rsid w:val="001B3B98"/>
    <w:rsid w:val="001B3C9D"/>
    <w:rsid w:val="001B4558"/>
    <w:rsid w:val="001B7536"/>
    <w:rsid w:val="001C4489"/>
    <w:rsid w:val="001C478C"/>
    <w:rsid w:val="001C7A52"/>
    <w:rsid w:val="001D0709"/>
    <w:rsid w:val="001D0B1F"/>
    <w:rsid w:val="001D2B30"/>
    <w:rsid w:val="001D66B3"/>
    <w:rsid w:val="001D7BF4"/>
    <w:rsid w:val="001E07DF"/>
    <w:rsid w:val="001E2105"/>
    <w:rsid w:val="001E2106"/>
    <w:rsid w:val="001E253B"/>
    <w:rsid w:val="001E2F09"/>
    <w:rsid w:val="001E3159"/>
    <w:rsid w:val="001E64F7"/>
    <w:rsid w:val="001F0002"/>
    <w:rsid w:val="001F0CCA"/>
    <w:rsid w:val="001F21E9"/>
    <w:rsid w:val="001F3992"/>
    <w:rsid w:val="001F3CD7"/>
    <w:rsid w:val="001F439B"/>
    <w:rsid w:val="001F469F"/>
    <w:rsid w:val="001F4950"/>
    <w:rsid w:val="001F6AF7"/>
    <w:rsid w:val="00200442"/>
    <w:rsid w:val="00200615"/>
    <w:rsid w:val="00201A65"/>
    <w:rsid w:val="00202B41"/>
    <w:rsid w:val="0020305A"/>
    <w:rsid w:val="00204538"/>
    <w:rsid w:val="00204963"/>
    <w:rsid w:val="00205909"/>
    <w:rsid w:val="00205AFA"/>
    <w:rsid w:val="00205D4C"/>
    <w:rsid w:val="0020695B"/>
    <w:rsid w:val="00207B82"/>
    <w:rsid w:val="002104E6"/>
    <w:rsid w:val="002105AC"/>
    <w:rsid w:val="00210956"/>
    <w:rsid w:val="00212171"/>
    <w:rsid w:val="00215E62"/>
    <w:rsid w:val="00220B47"/>
    <w:rsid w:val="00222B62"/>
    <w:rsid w:val="00222F32"/>
    <w:rsid w:val="00225399"/>
    <w:rsid w:val="002255D2"/>
    <w:rsid w:val="00230887"/>
    <w:rsid w:val="00231696"/>
    <w:rsid w:val="0023206C"/>
    <w:rsid w:val="00233360"/>
    <w:rsid w:val="00234644"/>
    <w:rsid w:val="0023538D"/>
    <w:rsid w:val="002354C9"/>
    <w:rsid w:val="00241E10"/>
    <w:rsid w:val="002423CC"/>
    <w:rsid w:val="00242620"/>
    <w:rsid w:val="00244953"/>
    <w:rsid w:val="002453BA"/>
    <w:rsid w:val="00245738"/>
    <w:rsid w:val="00246673"/>
    <w:rsid w:val="00246A63"/>
    <w:rsid w:val="002526EE"/>
    <w:rsid w:val="0025398C"/>
    <w:rsid w:val="002547B9"/>
    <w:rsid w:val="00254811"/>
    <w:rsid w:val="0025511C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261C"/>
    <w:rsid w:val="002730A5"/>
    <w:rsid w:val="0027338D"/>
    <w:rsid w:val="0027393C"/>
    <w:rsid w:val="002742C9"/>
    <w:rsid w:val="00274BB5"/>
    <w:rsid w:val="0027565C"/>
    <w:rsid w:val="00275D0F"/>
    <w:rsid w:val="0027608C"/>
    <w:rsid w:val="00276285"/>
    <w:rsid w:val="002825B3"/>
    <w:rsid w:val="0028401D"/>
    <w:rsid w:val="0028543D"/>
    <w:rsid w:val="002861E4"/>
    <w:rsid w:val="00287913"/>
    <w:rsid w:val="00287B08"/>
    <w:rsid w:val="002904B7"/>
    <w:rsid w:val="00291118"/>
    <w:rsid w:val="002920DF"/>
    <w:rsid w:val="00292119"/>
    <w:rsid w:val="00292D55"/>
    <w:rsid w:val="00293DCA"/>
    <w:rsid w:val="002A1A3E"/>
    <w:rsid w:val="002A2E21"/>
    <w:rsid w:val="002A34A6"/>
    <w:rsid w:val="002A3B0F"/>
    <w:rsid w:val="002A47BB"/>
    <w:rsid w:val="002A49E3"/>
    <w:rsid w:val="002A53F5"/>
    <w:rsid w:val="002B1336"/>
    <w:rsid w:val="002B24F2"/>
    <w:rsid w:val="002B24FF"/>
    <w:rsid w:val="002B252E"/>
    <w:rsid w:val="002B4A25"/>
    <w:rsid w:val="002B50D0"/>
    <w:rsid w:val="002C081B"/>
    <w:rsid w:val="002C1589"/>
    <w:rsid w:val="002C2BC9"/>
    <w:rsid w:val="002C2E3A"/>
    <w:rsid w:val="002C3293"/>
    <w:rsid w:val="002C42DD"/>
    <w:rsid w:val="002C4ED8"/>
    <w:rsid w:val="002C527B"/>
    <w:rsid w:val="002C60B9"/>
    <w:rsid w:val="002C6E4C"/>
    <w:rsid w:val="002D0915"/>
    <w:rsid w:val="002D2B5F"/>
    <w:rsid w:val="002D4CDE"/>
    <w:rsid w:val="002D7C71"/>
    <w:rsid w:val="002D7C8C"/>
    <w:rsid w:val="002E07D2"/>
    <w:rsid w:val="002E1CA5"/>
    <w:rsid w:val="002E23AF"/>
    <w:rsid w:val="002E314A"/>
    <w:rsid w:val="002E3415"/>
    <w:rsid w:val="002E37BB"/>
    <w:rsid w:val="002E4713"/>
    <w:rsid w:val="002F1F7B"/>
    <w:rsid w:val="002F1FC8"/>
    <w:rsid w:val="002F29A4"/>
    <w:rsid w:val="002F5208"/>
    <w:rsid w:val="002F5C6B"/>
    <w:rsid w:val="002F61FE"/>
    <w:rsid w:val="002F702D"/>
    <w:rsid w:val="003009AD"/>
    <w:rsid w:val="0030146F"/>
    <w:rsid w:val="0030147D"/>
    <w:rsid w:val="003029E2"/>
    <w:rsid w:val="00302D91"/>
    <w:rsid w:val="00303669"/>
    <w:rsid w:val="0030413F"/>
    <w:rsid w:val="0030638F"/>
    <w:rsid w:val="00306BF2"/>
    <w:rsid w:val="003077E3"/>
    <w:rsid w:val="00310B30"/>
    <w:rsid w:val="00311886"/>
    <w:rsid w:val="00314632"/>
    <w:rsid w:val="00314B50"/>
    <w:rsid w:val="003151ED"/>
    <w:rsid w:val="00316248"/>
    <w:rsid w:val="00316AD2"/>
    <w:rsid w:val="00320140"/>
    <w:rsid w:val="0032222C"/>
    <w:rsid w:val="00322563"/>
    <w:rsid w:val="00322D15"/>
    <w:rsid w:val="0033036B"/>
    <w:rsid w:val="0033236C"/>
    <w:rsid w:val="00332666"/>
    <w:rsid w:val="0033399D"/>
    <w:rsid w:val="00333E79"/>
    <w:rsid w:val="00333EF7"/>
    <w:rsid w:val="00334D36"/>
    <w:rsid w:val="00335642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051C"/>
    <w:rsid w:val="00351A78"/>
    <w:rsid w:val="00354DB2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74564"/>
    <w:rsid w:val="00380718"/>
    <w:rsid w:val="00380BBA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3AF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C48F6"/>
    <w:rsid w:val="003C5D58"/>
    <w:rsid w:val="003C6582"/>
    <w:rsid w:val="003D061C"/>
    <w:rsid w:val="003D30C1"/>
    <w:rsid w:val="003D4B40"/>
    <w:rsid w:val="003D6653"/>
    <w:rsid w:val="003D6B83"/>
    <w:rsid w:val="003D6CF5"/>
    <w:rsid w:val="003D7501"/>
    <w:rsid w:val="003D7D4D"/>
    <w:rsid w:val="003E0691"/>
    <w:rsid w:val="003E0CDB"/>
    <w:rsid w:val="003E14CA"/>
    <w:rsid w:val="003E2382"/>
    <w:rsid w:val="003E353D"/>
    <w:rsid w:val="003E5C21"/>
    <w:rsid w:val="003E6CA9"/>
    <w:rsid w:val="003F01FB"/>
    <w:rsid w:val="003F0560"/>
    <w:rsid w:val="003F0BF1"/>
    <w:rsid w:val="003F0ECD"/>
    <w:rsid w:val="003F176B"/>
    <w:rsid w:val="003F1933"/>
    <w:rsid w:val="003F1C58"/>
    <w:rsid w:val="003F1C83"/>
    <w:rsid w:val="003F1D47"/>
    <w:rsid w:val="003F223A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32A"/>
    <w:rsid w:val="00403F6A"/>
    <w:rsid w:val="00404371"/>
    <w:rsid w:val="004054A7"/>
    <w:rsid w:val="00407C27"/>
    <w:rsid w:val="004129E5"/>
    <w:rsid w:val="00413402"/>
    <w:rsid w:val="00415297"/>
    <w:rsid w:val="004161ED"/>
    <w:rsid w:val="00417538"/>
    <w:rsid w:val="00420B3E"/>
    <w:rsid w:val="00420BE8"/>
    <w:rsid w:val="004221E0"/>
    <w:rsid w:val="004231A4"/>
    <w:rsid w:val="00423E6D"/>
    <w:rsid w:val="004249B8"/>
    <w:rsid w:val="00424B72"/>
    <w:rsid w:val="00425662"/>
    <w:rsid w:val="00425747"/>
    <w:rsid w:val="00426347"/>
    <w:rsid w:val="00426858"/>
    <w:rsid w:val="00426880"/>
    <w:rsid w:val="00426F53"/>
    <w:rsid w:val="004270AE"/>
    <w:rsid w:val="004310F1"/>
    <w:rsid w:val="0043211C"/>
    <w:rsid w:val="004321FE"/>
    <w:rsid w:val="0043361A"/>
    <w:rsid w:val="00433967"/>
    <w:rsid w:val="0043653C"/>
    <w:rsid w:val="004367E0"/>
    <w:rsid w:val="00437195"/>
    <w:rsid w:val="0044049D"/>
    <w:rsid w:val="00441518"/>
    <w:rsid w:val="00444966"/>
    <w:rsid w:val="00444AD5"/>
    <w:rsid w:val="00447037"/>
    <w:rsid w:val="00452F96"/>
    <w:rsid w:val="004544F8"/>
    <w:rsid w:val="00454B7A"/>
    <w:rsid w:val="00456503"/>
    <w:rsid w:val="00457085"/>
    <w:rsid w:val="004573A0"/>
    <w:rsid w:val="0045754D"/>
    <w:rsid w:val="00464ABE"/>
    <w:rsid w:val="00464E6B"/>
    <w:rsid w:val="00465725"/>
    <w:rsid w:val="00467088"/>
    <w:rsid w:val="0047415D"/>
    <w:rsid w:val="004748BD"/>
    <w:rsid w:val="00477693"/>
    <w:rsid w:val="00480269"/>
    <w:rsid w:val="004803D1"/>
    <w:rsid w:val="004805EF"/>
    <w:rsid w:val="00481826"/>
    <w:rsid w:val="00481927"/>
    <w:rsid w:val="00482B4D"/>
    <w:rsid w:val="00484955"/>
    <w:rsid w:val="0048513C"/>
    <w:rsid w:val="004853C3"/>
    <w:rsid w:val="0048579F"/>
    <w:rsid w:val="004865BF"/>
    <w:rsid w:val="00487A34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7C2"/>
    <w:rsid w:val="004A5294"/>
    <w:rsid w:val="004A6449"/>
    <w:rsid w:val="004A646E"/>
    <w:rsid w:val="004A700A"/>
    <w:rsid w:val="004A73D3"/>
    <w:rsid w:val="004A7E0B"/>
    <w:rsid w:val="004B10E7"/>
    <w:rsid w:val="004B39F8"/>
    <w:rsid w:val="004B416F"/>
    <w:rsid w:val="004B600D"/>
    <w:rsid w:val="004B6A5F"/>
    <w:rsid w:val="004B79BF"/>
    <w:rsid w:val="004B7EDD"/>
    <w:rsid w:val="004C1491"/>
    <w:rsid w:val="004C3CDB"/>
    <w:rsid w:val="004C3E05"/>
    <w:rsid w:val="004C4675"/>
    <w:rsid w:val="004C5423"/>
    <w:rsid w:val="004C69FF"/>
    <w:rsid w:val="004C6CFD"/>
    <w:rsid w:val="004C73E7"/>
    <w:rsid w:val="004D0860"/>
    <w:rsid w:val="004D0B1E"/>
    <w:rsid w:val="004D0E8F"/>
    <w:rsid w:val="004D1A7D"/>
    <w:rsid w:val="004D216A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5C2F"/>
    <w:rsid w:val="004E63C5"/>
    <w:rsid w:val="004E7A87"/>
    <w:rsid w:val="004F03A0"/>
    <w:rsid w:val="004F07BC"/>
    <w:rsid w:val="004F1FCD"/>
    <w:rsid w:val="004F2895"/>
    <w:rsid w:val="004F2ED6"/>
    <w:rsid w:val="004F2F10"/>
    <w:rsid w:val="004F3273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07449"/>
    <w:rsid w:val="00510C89"/>
    <w:rsid w:val="00511564"/>
    <w:rsid w:val="00512B23"/>
    <w:rsid w:val="005152CC"/>
    <w:rsid w:val="005158E7"/>
    <w:rsid w:val="00517EC4"/>
    <w:rsid w:val="00520C07"/>
    <w:rsid w:val="00521353"/>
    <w:rsid w:val="00521459"/>
    <w:rsid w:val="005221E1"/>
    <w:rsid w:val="005222D6"/>
    <w:rsid w:val="005236BD"/>
    <w:rsid w:val="00523B04"/>
    <w:rsid w:val="00523C48"/>
    <w:rsid w:val="00523E51"/>
    <w:rsid w:val="00524F1B"/>
    <w:rsid w:val="0052679B"/>
    <w:rsid w:val="0053117C"/>
    <w:rsid w:val="005324FE"/>
    <w:rsid w:val="00532841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44A5"/>
    <w:rsid w:val="00545E4B"/>
    <w:rsid w:val="005468B7"/>
    <w:rsid w:val="00547613"/>
    <w:rsid w:val="00550815"/>
    <w:rsid w:val="00550A3E"/>
    <w:rsid w:val="00550D8E"/>
    <w:rsid w:val="00552D3E"/>
    <w:rsid w:val="005534B8"/>
    <w:rsid w:val="0055362C"/>
    <w:rsid w:val="00553F4A"/>
    <w:rsid w:val="00553F8C"/>
    <w:rsid w:val="005553DA"/>
    <w:rsid w:val="0055547C"/>
    <w:rsid w:val="00555A91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1B3"/>
    <w:rsid w:val="00570F85"/>
    <w:rsid w:val="00576A21"/>
    <w:rsid w:val="00577437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EAB"/>
    <w:rsid w:val="005911E2"/>
    <w:rsid w:val="00591A09"/>
    <w:rsid w:val="00591E65"/>
    <w:rsid w:val="00594865"/>
    <w:rsid w:val="0059515C"/>
    <w:rsid w:val="00595BE0"/>
    <w:rsid w:val="00595E72"/>
    <w:rsid w:val="005965EF"/>
    <w:rsid w:val="005970DD"/>
    <w:rsid w:val="0059717D"/>
    <w:rsid w:val="005A01AB"/>
    <w:rsid w:val="005A034F"/>
    <w:rsid w:val="005A2105"/>
    <w:rsid w:val="005A52F9"/>
    <w:rsid w:val="005A75BD"/>
    <w:rsid w:val="005B02DA"/>
    <w:rsid w:val="005B0EBA"/>
    <w:rsid w:val="005B1C6E"/>
    <w:rsid w:val="005B222C"/>
    <w:rsid w:val="005B29F5"/>
    <w:rsid w:val="005B32D2"/>
    <w:rsid w:val="005B3C66"/>
    <w:rsid w:val="005B3E58"/>
    <w:rsid w:val="005B4289"/>
    <w:rsid w:val="005B4576"/>
    <w:rsid w:val="005B53A4"/>
    <w:rsid w:val="005B6F15"/>
    <w:rsid w:val="005B74EA"/>
    <w:rsid w:val="005C0BF2"/>
    <w:rsid w:val="005C1BF6"/>
    <w:rsid w:val="005C3822"/>
    <w:rsid w:val="005C3940"/>
    <w:rsid w:val="005C63BC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3602"/>
    <w:rsid w:val="005D68DE"/>
    <w:rsid w:val="005D6A02"/>
    <w:rsid w:val="005D6ABB"/>
    <w:rsid w:val="005D7267"/>
    <w:rsid w:val="005D78E0"/>
    <w:rsid w:val="005E31D5"/>
    <w:rsid w:val="005E39E2"/>
    <w:rsid w:val="005E453F"/>
    <w:rsid w:val="005E4577"/>
    <w:rsid w:val="005E56F7"/>
    <w:rsid w:val="005E5A12"/>
    <w:rsid w:val="005E5DC6"/>
    <w:rsid w:val="005E6B28"/>
    <w:rsid w:val="005F0B98"/>
    <w:rsid w:val="005F102E"/>
    <w:rsid w:val="005F13FF"/>
    <w:rsid w:val="005F1BBB"/>
    <w:rsid w:val="005F37D3"/>
    <w:rsid w:val="005F3B54"/>
    <w:rsid w:val="005F3BE4"/>
    <w:rsid w:val="005F489A"/>
    <w:rsid w:val="005F6CC2"/>
    <w:rsid w:val="006003D0"/>
    <w:rsid w:val="006024DF"/>
    <w:rsid w:val="00603B27"/>
    <w:rsid w:val="0060449F"/>
    <w:rsid w:val="006046EF"/>
    <w:rsid w:val="00605005"/>
    <w:rsid w:val="006058D0"/>
    <w:rsid w:val="00610668"/>
    <w:rsid w:val="00611041"/>
    <w:rsid w:val="0061236B"/>
    <w:rsid w:val="0061302D"/>
    <w:rsid w:val="006147E2"/>
    <w:rsid w:val="00616502"/>
    <w:rsid w:val="006209B8"/>
    <w:rsid w:val="00622978"/>
    <w:rsid w:val="00623202"/>
    <w:rsid w:val="00623C14"/>
    <w:rsid w:val="00623E82"/>
    <w:rsid w:val="0062451E"/>
    <w:rsid w:val="00632C72"/>
    <w:rsid w:val="00632F7C"/>
    <w:rsid w:val="006334F7"/>
    <w:rsid w:val="00633687"/>
    <w:rsid w:val="00633BDF"/>
    <w:rsid w:val="00636282"/>
    <w:rsid w:val="0063638C"/>
    <w:rsid w:val="00640D0E"/>
    <w:rsid w:val="00642832"/>
    <w:rsid w:val="00644392"/>
    <w:rsid w:val="00645B27"/>
    <w:rsid w:val="006474DF"/>
    <w:rsid w:val="00650FE2"/>
    <w:rsid w:val="00651282"/>
    <w:rsid w:val="00652EA0"/>
    <w:rsid w:val="006557CF"/>
    <w:rsid w:val="00655936"/>
    <w:rsid w:val="00656432"/>
    <w:rsid w:val="00656C94"/>
    <w:rsid w:val="00657CD3"/>
    <w:rsid w:val="006609B4"/>
    <w:rsid w:val="00661F9D"/>
    <w:rsid w:val="00662F1A"/>
    <w:rsid w:val="00664894"/>
    <w:rsid w:val="00665D06"/>
    <w:rsid w:val="00666796"/>
    <w:rsid w:val="006708D4"/>
    <w:rsid w:val="00674E22"/>
    <w:rsid w:val="00676348"/>
    <w:rsid w:val="00676C32"/>
    <w:rsid w:val="00677948"/>
    <w:rsid w:val="00677FF0"/>
    <w:rsid w:val="00680731"/>
    <w:rsid w:val="006817B0"/>
    <w:rsid w:val="00683C60"/>
    <w:rsid w:val="006850FA"/>
    <w:rsid w:val="006867D8"/>
    <w:rsid w:val="0068717E"/>
    <w:rsid w:val="00687698"/>
    <w:rsid w:val="00687D73"/>
    <w:rsid w:val="00690958"/>
    <w:rsid w:val="0069180B"/>
    <w:rsid w:val="006924FC"/>
    <w:rsid w:val="00694F8F"/>
    <w:rsid w:val="006953FC"/>
    <w:rsid w:val="00696D6F"/>
    <w:rsid w:val="00696E7C"/>
    <w:rsid w:val="00697F96"/>
    <w:rsid w:val="006A00C7"/>
    <w:rsid w:val="006A1A5C"/>
    <w:rsid w:val="006A2081"/>
    <w:rsid w:val="006A247F"/>
    <w:rsid w:val="006A27FF"/>
    <w:rsid w:val="006A777C"/>
    <w:rsid w:val="006B0222"/>
    <w:rsid w:val="006B0754"/>
    <w:rsid w:val="006B153E"/>
    <w:rsid w:val="006B1C39"/>
    <w:rsid w:val="006B2074"/>
    <w:rsid w:val="006B2B25"/>
    <w:rsid w:val="006B2FB6"/>
    <w:rsid w:val="006B41EC"/>
    <w:rsid w:val="006B4270"/>
    <w:rsid w:val="006B42D8"/>
    <w:rsid w:val="006B749E"/>
    <w:rsid w:val="006C12CA"/>
    <w:rsid w:val="006C1E3B"/>
    <w:rsid w:val="006C35E8"/>
    <w:rsid w:val="006C40AD"/>
    <w:rsid w:val="006C4C0C"/>
    <w:rsid w:val="006C56F0"/>
    <w:rsid w:val="006C696E"/>
    <w:rsid w:val="006C7826"/>
    <w:rsid w:val="006D041E"/>
    <w:rsid w:val="006D0C02"/>
    <w:rsid w:val="006D0C84"/>
    <w:rsid w:val="006D497A"/>
    <w:rsid w:val="006D5142"/>
    <w:rsid w:val="006D53AD"/>
    <w:rsid w:val="006D7A94"/>
    <w:rsid w:val="006E0826"/>
    <w:rsid w:val="006E0C9D"/>
    <w:rsid w:val="006E20AC"/>
    <w:rsid w:val="006E2ACA"/>
    <w:rsid w:val="006E36A0"/>
    <w:rsid w:val="006E47D3"/>
    <w:rsid w:val="006E4C11"/>
    <w:rsid w:val="006E5BB0"/>
    <w:rsid w:val="006E7650"/>
    <w:rsid w:val="006E7BB8"/>
    <w:rsid w:val="006F2C68"/>
    <w:rsid w:val="006F30D7"/>
    <w:rsid w:val="006F40C4"/>
    <w:rsid w:val="006F4A78"/>
    <w:rsid w:val="006F5101"/>
    <w:rsid w:val="006F5B26"/>
    <w:rsid w:val="0070027C"/>
    <w:rsid w:val="00701B9D"/>
    <w:rsid w:val="00703B64"/>
    <w:rsid w:val="007049D0"/>
    <w:rsid w:val="0070531C"/>
    <w:rsid w:val="007054E3"/>
    <w:rsid w:val="00710BCA"/>
    <w:rsid w:val="00711AF7"/>
    <w:rsid w:val="00716775"/>
    <w:rsid w:val="00716C14"/>
    <w:rsid w:val="00723AB9"/>
    <w:rsid w:val="0072461F"/>
    <w:rsid w:val="00724BA9"/>
    <w:rsid w:val="00725178"/>
    <w:rsid w:val="00726281"/>
    <w:rsid w:val="007266F4"/>
    <w:rsid w:val="00730E7F"/>
    <w:rsid w:val="0073281D"/>
    <w:rsid w:val="00734BCF"/>
    <w:rsid w:val="00735287"/>
    <w:rsid w:val="007358C2"/>
    <w:rsid w:val="00735AAE"/>
    <w:rsid w:val="00735D11"/>
    <w:rsid w:val="0073778D"/>
    <w:rsid w:val="00741881"/>
    <w:rsid w:val="00742081"/>
    <w:rsid w:val="00745FA2"/>
    <w:rsid w:val="00746B18"/>
    <w:rsid w:val="00747257"/>
    <w:rsid w:val="0075101C"/>
    <w:rsid w:val="0075144C"/>
    <w:rsid w:val="00751FAC"/>
    <w:rsid w:val="00752299"/>
    <w:rsid w:val="007617B7"/>
    <w:rsid w:val="00764176"/>
    <w:rsid w:val="00765AFE"/>
    <w:rsid w:val="00765B55"/>
    <w:rsid w:val="0077023A"/>
    <w:rsid w:val="0077342D"/>
    <w:rsid w:val="00775435"/>
    <w:rsid w:val="0077590D"/>
    <w:rsid w:val="007762D0"/>
    <w:rsid w:val="007767E4"/>
    <w:rsid w:val="00777070"/>
    <w:rsid w:val="00777A56"/>
    <w:rsid w:val="007811BD"/>
    <w:rsid w:val="007821FF"/>
    <w:rsid w:val="0078306E"/>
    <w:rsid w:val="00783E35"/>
    <w:rsid w:val="00784E22"/>
    <w:rsid w:val="007865B9"/>
    <w:rsid w:val="00790A82"/>
    <w:rsid w:val="00791880"/>
    <w:rsid w:val="00791A82"/>
    <w:rsid w:val="00792945"/>
    <w:rsid w:val="00792977"/>
    <w:rsid w:val="0079504E"/>
    <w:rsid w:val="0079518A"/>
    <w:rsid w:val="00796C7E"/>
    <w:rsid w:val="00796FAF"/>
    <w:rsid w:val="007A036A"/>
    <w:rsid w:val="007A0468"/>
    <w:rsid w:val="007A0523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B7E47"/>
    <w:rsid w:val="007C0A43"/>
    <w:rsid w:val="007C15F2"/>
    <w:rsid w:val="007C1827"/>
    <w:rsid w:val="007D095F"/>
    <w:rsid w:val="007D1504"/>
    <w:rsid w:val="007D32E0"/>
    <w:rsid w:val="007D41C9"/>
    <w:rsid w:val="007D4E4E"/>
    <w:rsid w:val="007D766E"/>
    <w:rsid w:val="007D77AE"/>
    <w:rsid w:val="007D786B"/>
    <w:rsid w:val="007E0B50"/>
    <w:rsid w:val="007E194E"/>
    <w:rsid w:val="007E2B3A"/>
    <w:rsid w:val="007E3BE2"/>
    <w:rsid w:val="007E54B1"/>
    <w:rsid w:val="007E5A92"/>
    <w:rsid w:val="007E60C6"/>
    <w:rsid w:val="007E6EEF"/>
    <w:rsid w:val="007E6FCA"/>
    <w:rsid w:val="007F2F65"/>
    <w:rsid w:val="007F33A1"/>
    <w:rsid w:val="007F391B"/>
    <w:rsid w:val="007F5538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079DA"/>
    <w:rsid w:val="00812AA8"/>
    <w:rsid w:val="008131CA"/>
    <w:rsid w:val="00813CCE"/>
    <w:rsid w:val="0081551F"/>
    <w:rsid w:val="0081562A"/>
    <w:rsid w:val="00817EDA"/>
    <w:rsid w:val="00820098"/>
    <w:rsid w:val="00824205"/>
    <w:rsid w:val="00824BC3"/>
    <w:rsid w:val="00825873"/>
    <w:rsid w:val="00825D45"/>
    <w:rsid w:val="00825E94"/>
    <w:rsid w:val="008261F7"/>
    <w:rsid w:val="00826CFC"/>
    <w:rsid w:val="00826E55"/>
    <w:rsid w:val="00830EA5"/>
    <w:rsid w:val="008313F6"/>
    <w:rsid w:val="00833280"/>
    <w:rsid w:val="00833E5F"/>
    <w:rsid w:val="00833E82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5437"/>
    <w:rsid w:val="00846B86"/>
    <w:rsid w:val="008479F3"/>
    <w:rsid w:val="008502FC"/>
    <w:rsid w:val="0085179C"/>
    <w:rsid w:val="00852DF4"/>
    <w:rsid w:val="00854708"/>
    <w:rsid w:val="00856153"/>
    <w:rsid w:val="00857AFF"/>
    <w:rsid w:val="00857CC8"/>
    <w:rsid w:val="0086059F"/>
    <w:rsid w:val="008613CF"/>
    <w:rsid w:val="008618AF"/>
    <w:rsid w:val="00861C32"/>
    <w:rsid w:val="00862905"/>
    <w:rsid w:val="00863131"/>
    <w:rsid w:val="008634D7"/>
    <w:rsid w:val="0087110F"/>
    <w:rsid w:val="0087141B"/>
    <w:rsid w:val="00872463"/>
    <w:rsid w:val="008750A7"/>
    <w:rsid w:val="00880569"/>
    <w:rsid w:val="00880BCD"/>
    <w:rsid w:val="00880EC8"/>
    <w:rsid w:val="00881CB9"/>
    <w:rsid w:val="00882185"/>
    <w:rsid w:val="00884FA8"/>
    <w:rsid w:val="0088560E"/>
    <w:rsid w:val="0088589C"/>
    <w:rsid w:val="00885C43"/>
    <w:rsid w:val="00886202"/>
    <w:rsid w:val="00886353"/>
    <w:rsid w:val="00886BDC"/>
    <w:rsid w:val="0088760B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3DA7"/>
    <w:rsid w:val="008A5C11"/>
    <w:rsid w:val="008A7AA6"/>
    <w:rsid w:val="008B4106"/>
    <w:rsid w:val="008B6113"/>
    <w:rsid w:val="008B6123"/>
    <w:rsid w:val="008B778A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5A9E"/>
    <w:rsid w:val="008D68C3"/>
    <w:rsid w:val="008D77AB"/>
    <w:rsid w:val="008E3881"/>
    <w:rsid w:val="008E477D"/>
    <w:rsid w:val="008E5516"/>
    <w:rsid w:val="008E694A"/>
    <w:rsid w:val="008E7423"/>
    <w:rsid w:val="008E7E43"/>
    <w:rsid w:val="008F0708"/>
    <w:rsid w:val="008F0C23"/>
    <w:rsid w:val="008F6D8E"/>
    <w:rsid w:val="008F7560"/>
    <w:rsid w:val="00901641"/>
    <w:rsid w:val="0090194A"/>
    <w:rsid w:val="00902955"/>
    <w:rsid w:val="00903FD5"/>
    <w:rsid w:val="0090687F"/>
    <w:rsid w:val="0090735F"/>
    <w:rsid w:val="0091091B"/>
    <w:rsid w:val="0091138C"/>
    <w:rsid w:val="0091232D"/>
    <w:rsid w:val="009128FE"/>
    <w:rsid w:val="00912B59"/>
    <w:rsid w:val="009143DF"/>
    <w:rsid w:val="00914C38"/>
    <w:rsid w:val="0091626B"/>
    <w:rsid w:val="00916B29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292E"/>
    <w:rsid w:val="0093499B"/>
    <w:rsid w:val="009355A9"/>
    <w:rsid w:val="00937E99"/>
    <w:rsid w:val="0094044B"/>
    <w:rsid w:val="0094059B"/>
    <w:rsid w:val="00940832"/>
    <w:rsid w:val="00940E6F"/>
    <w:rsid w:val="009442AC"/>
    <w:rsid w:val="00945639"/>
    <w:rsid w:val="009457EA"/>
    <w:rsid w:val="00945B93"/>
    <w:rsid w:val="009461C2"/>
    <w:rsid w:val="00947E75"/>
    <w:rsid w:val="00950044"/>
    <w:rsid w:val="00951A7C"/>
    <w:rsid w:val="009531FA"/>
    <w:rsid w:val="00953283"/>
    <w:rsid w:val="00953A0A"/>
    <w:rsid w:val="00954F50"/>
    <w:rsid w:val="00954F6B"/>
    <w:rsid w:val="00957632"/>
    <w:rsid w:val="00957921"/>
    <w:rsid w:val="009601AE"/>
    <w:rsid w:val="00962444"/>
    <w:rsid w:val="00963008"/>
    <w:rsid w:val="00964A1A"/>
    <w:rsid w:val="00964E2C"/>
    <w:rsid w:val="009656EE"/>
    <w:rsid w:val="0096697C"/>
    <w:rsid w:val="009669A8"/>
    <w:rsid w:val="00967616"/>
    <w:rsid w:val="009706C5"/>
    <w:rsid w:val="00973DB7"/>
    <w:rsid w:val="00974863"/>
    <w:rsid w:val="0097668A"/>
    <w:rsid w:val="00977135"/>
    <w:rsid w:val="009771EB"/>
    <w:rsid w:val="00977403"/>
    <w:rsid w:val="00980C2E"/>
    <w:rsid w:val="00983896"/>
    <w:rsid w:val="00984596"/>
    <w:rsid w:val="009846C0"/>
    <w:rsid w:val="0098559D"/>
    <w:rsid w:val="009873BA"/>
    <w:rsid w:val="00987D2C"/>
    <w:rsid w:val="00993C85"/>
    <w:rsid w:val="009944FD"/>
    <w:rsid w:val="009A0775"/>
    <w:rsid w:val="009A0863"/>
    <w:rsid w:val="009A1070"/>
    <w:rsid w:val="009A12EC"/>
    <w:rsid w:val="009A2B27"/>
    <w:rsid w:val="009A31AD"/>
    <w:rsid w:val="009A46D1"/>
    <w:rsid w:val="009A583F"/>
    <w:rsid w:val="009A63CD"/>
    <w:rsid w:val="009B4C77"/>
    <w:rsid w:val="009B4D4F"/>
    <w:rsid w:val="009B5D37"/>
    <w:rsid w:val="009C234F"/>
    <w:rsid w:val="009C4118"/>
    <w:rsid w:val="009C5016"/>
    <w:rsid w:val="009C5359"/>
    <w:rsid w:val="009C7401"/>
    <w:rsid w:val="009C78CD"/>
    <w:rsid w:val="009D19B8"/>
    <w:rsid w:val="009D2F40"/>
    <w:rsid w:val="009D2F49"/>
    <w:rsid w:val="009D3517"/>
    <w:rsid w:val="009D4398"/>
    <w:rsid w:val="009D7CE8"/>
    <w:rsid w:val="009D7DBF"/>
    <w:rsid w:val="009E018F"/>
    <w:rsid w:val="009E1066"/>
    <w:rsid w:val="009E25A1"/>
    <w:rsid w:val="009E3B13"/>
    <w:rsid w:val="009E3E34"/>
    <w:rsid w:val="009E5661"/>
    <w:rsid w:val="009E6784"/>
    <w:rsid w:val="009F0164"/>
    <w:rsid w:val="009F02B3"/>
    <w:rsid w:val="009F0923"/>
    <w:rsid w:val="009F1E74"/>
    <w:rsid w:val="009F21F7"/>
    <w:rsid w:val="009F238B"/>
    <w:rsid w:val="009F33C4"/>
    <w:rsid w:val="009F3646"/>
    <w:rsid w:val="009F3D78"/>
    <w:rsid w:val="009F4BAC"/>
    <w:rsid w:val="009F4FEB"/>
    <w:rsid w:val="009F505E"/>
    <w:rsid w:val="009F69A3"/>
    <w:rsid w:val="009F718E"/>
    <w:rsid w:val="009F75FD"/>
    <w:rsid w:val="00A00692"/>
    <w:rsid w:val="00A009FD"/>
    <w:rsid w:val="00A00C02"/>
    <w:rsid w:val="00A012C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2569"/>
    <w:rsid w:val="00A12E50"/>
    <w:rsid w:val="00A136EE"/>
    <w:rsid w:val="00A16711"/>
    <w:rsid w:val="00A169F6"/>
    <w:rsid w:val="00A16B32"/>
    <w:rsid w:val="00A218A9"/>
    <w:rsid w:val="00A22245"/>
    <w:rsid w:val="00A269D5"/>
    <w:rsid w:val="00A26FC4"/>
    <w:rsid w:val="00A2758C"/>
    <w:rsid w:val="00A31D03"/>
    <w:rsid w:val="00A3216A"/>
    <w:rsid w:val="00A33689"/>
    <w:rsid w:val="00A35C07"/>
    <w:rsid w:val="00A3755B"/>
    <w:rsid w:val="00A400FB"/>
    <w:rsid w:val="00A40563"/>
    <w:rsid w:val="00A40616"/>
    <w:rsid w:val="00A40730"/>
    <w:rsid w:val="00A44F69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67B5B"/>
    <w:rsid w:val="00A72069"/>
    <w:rsid w:val="00A73644"/>
    <w:rsid w:val="00A76319"/>
    <w:rsid w:val="00A80B8A"/>
    <w:rsid w:val="00A81503"/>
    <w:rsid w:val="00A817ED"/>
    <w:rsid w:val="00A82986"/>
    <w:rsid w:val="00A830FA"/>
    <w:rsid w:val="00A83838"/>
    <w:rsid w:val="00A83983"/>
    <w:rsid w:val="00A84F7E"/>
    <w:rsid w:val="00A85D11"/>
    <w:rsid w:val="00A862A1"/>
    <w:rsid w:val="00A8658E"/>
    <w:rsid w:val="00A875EC"/>
    <w:rsid w:val="00A87A18"/>
    <w:rsid w:val="00A93233"/>
    <w:rsid w:val="00A93850"/>
    <w:rsid w:val="00A93DAB"/>
    <w:rsid w:val="00A96AF2"/>
    <w:rsid w:val="00AA17B6"/>
    <w:rsid w:val="00AA19E8"/>
    <w:rsid w:val="00AA21B0"/>
    <w:rsid w:val="00AA4143"/>
    <w:rsid w:val="00AA45E3"/>
    <w:rsid w:val="00AA5017"/>
    <w:rsid w:val="00AA6CC2"/>
    <w:rsid w:val="00AA77DC"/>
    <w:rsid w:val="00AB008F"/>
    <w:rsid w:val="00AB08C0"/>
    <w:rsid w:val="00AB09DD"/>
    <w:rsid w:val="00AB0E4C"/>
    <w:rsid w:val="00AB11E9"/>
    <w:rsid w:val="00AB17AA"/>
    <w:rsid w:val="00AB24A6"/>
    <w:rsid w:val="00AB30B3"/>
    <w:rsid w:val="00AB55DF"/>
    <w:rsid w:val="00AB74C1"/>
    <w:rsid w:val="00AB7AC8"/>
    <w:rsid w:val="00AC0B83"/>
    <w:rsid w:val="00AC0CFF"/>
    <w:rsid w:val="00AC271E"/>
    <w:rsid w:val="00AC2900"/>
    <w:rsid w:val="00AC3DED"/>
    <w:rsid w:val="00AC432A"/>
    <w:rsid w:val="00AC5444"/>
    <w:rsid w:val="00AC6775"/>
    <w:rsid w:val="00AC67E2"/>
    <w:rsid w:val="00AC79CB"/>
    <w:rsid w:val="00AC7E1B"/>
    <w:rsid w:val="00AD0A76"/>
    <w:rsid w:val="00AD0B3C"/>
    <w:rsid w:val="00AD0C2F"/>
    <w:rsid w:val="00AD0D91"/>
    <w:rsid w:val="00AD1046"/>
    <w:rsid w:val="00AD131F"/>
    <w:rsid w:val="00AD2062"/>
    <w:rsid w:val="00AD2C50"/>
    <w:rsid w:val="00AD3693"/>
    <w:rsid w:val="00AD3BFC"/>
    <w:rsid w:val="00AD3F11"/>
    <w:rsid w:val="00AD3F56"/>
    <w:rsid w:val="00AD42C5"/>
    <w:rsid w:val="00AD5FE8"/>
    <w:rsid w:val="00AD6A63"/>
    <w:rsid w:val="00AD6B31"/>
    <w:rsid w:val="00AE2670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2432"/>
    <w:rsid w:val="00B14258"/>
    <w:rsid w:val="00B1489E"/>
    <w:rsid w:val="00B175B2"/>
    <w:rsid w:val="00B2231B"/>
    <w:rsid w:val="00B226D9"/>
    <w:rsid w:val="00B22D1D"/>
    <w:rsid w:val="00B2346F"/>
    <w:rsid w:val="00B24108"/>
    <w:rsid w:val="00B27DD0"/>
    <w:rsid w:val="00B30FBF"/>
    <w:rsid w:val="00B32900"/>
    <w:rsid w:val="00B3414C"/>
    <w:rsid w:val="00B34D33"/>
    <w:rsid w:val="00B352FF"/>
    <w:rsid w:val="00B36185"/>
    <w:rsid w:val="00B3654D"/>
    <w:rsid w:val="00B37D1C"/>
    <w:rsid w:val="00B403CC"/>
    <w:rsid w:val="00B40E81"/>
    <w:rsid w:val="00B40ED8"/>
    <w:rsid w:val="00B411B4"/>
    <w:rsid w:val="00B41462"/>
    <w:rsid w:val="00B44DA0"/>
    <w:rsid w:val="00B47716"/>
    <w:rsid w:val="00B506D1"/>
    <w:rsid w:val="00B51778"/>
    <w:rsid w:val="00B525C1"/>
    <w:rsid w:val="00B52B21"/>
    <w:rsid w:val="00B53917"/>
    <w:rsid w:val="00B53C4C"/>
    <w:rsid w:val="00B549C2"/>
    <w:rsid w:val="00B54B83"/>
    <w:rsid w:val="00B5666C"/>
    <w:rsid w:val="00B56924"/>
    <w:rsid w:val="00B56976"/>
    <w:rsid w:val="00B57621"/>
    <w:rsid w:val="00B57E5F"/>
    <w:rsid w:val="00B607F4"/>
    <w:rsid w:val="00B61484"/>
    <w:rsid w:val="00B61B26"/>
    <w:rsid w:val="00B62FB9"/>
    <w:rsid w:val="00B6364E"/>
    <w:rsid w:val="00B63BFA"/>
    <w:rsid w:val="00B63C99"/>
    <w:rsid w:val="00B63CF4"/>
    <w:rsid w:val="00B651E4"/>
    <w:rsid w:val="00B65478"/>
    <w:rsid w:val="00B6654D"/>
    <w:rsid w:val="00B66AC4"/>
    <w:rsid w:val="00B66B68"/>
    <w:rsid w:val="00B67C7D"/>
    <w:rsid w:val="00B7064A"/>
    <w:rsid w:val="00B72C52"/>
    <w:rsid w:val="00B74726"/>
    <w:rsid w:val="00B75EB3"/>
    <w:rsid w:val="00B76789"/>
    <w:rsid w:val="00B76AE0"/>
    <w:rsid w:val="00B76D93"/>
    <w:rsid w:val="00B80B70"/>
    <w:rsid w:val="00B81C3E"/>
    <w:rsid w:val="00B81ED6"/>
    <w:rsid w:val="00B82D5D"/>
    <w:rsid w:val="00B82E8F"/>
    <w:rsid w:val="00B869EC"/>
    <w:rsid w:val="00B9055D"/>
    <w:rsid w:val="00B91E45"/>
    <w:rsid w:val="00B924AE"/>
    <w:rsid w:val="00B92D96"/>
    <w:rsid w:val="00B92E64"/>
    <w:rsid w:val="00B931EE"/>
    <w:rsid w:val="00B9372D"/>
    <w:rsid w:val="00B93812"/>
    <w:rsid w:val="00B960DC"/>
    <w:rsid w:val="00B97188"/>
    <w:rsid w:val="00B97FE9"/>
    <w:rsid w:val="00BA06C1"/>
    <w:rsid w:val="00BA0E16"/>
    <w:rsid w:val="00BA1C4B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2BBD"/>
    <w:rsid w:val="00BB48E1"/>
    <w:rsid w:val="00BB7418"/>
    <w:rsid w:val="00BB7FAE"/>
    <w:rsid w:val="00BC0B99"/>
    <w:rsid w:val="00BC0E47"/>
    <w:rsid w:val="00BC165C"/>
    <w:rsid w:val="00BC20E1"/>
    <w:rsid w:val="00BC3163"/>
    <w:rsid w:val="00BC32E3"/>
    <w:rsid w:val="00BC3AE0"/>
    <w:rsid w:val="00BC557C"/>
    <w:rsid w:val="00BC6B5C"/>
    <w:rsid w:val="00BC7869"/>
    <w:rsid w:val="00BC7D9F"/>
    <w:rsid w:val="00BD064F"/>
    <w:rsid w:val="00BD4B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BF5969"/>
    <w:rsid w:val="00C0092E"/>
    <w:rsid w:val="00C00DDC"/>
    <w:rsid w:val="00C01429"/>
    <w:rsid w:val="00C01D89"/>
    <w:rsid w:val="00C05065"/>
    <w:rsid w:val="00C06706"/>
    <w:rsid w:val="00C06E55"/>
    <w:rsid w:val="00C07C81"/>
    <w:rsid w:val="00C10C5B"/>
    <w:rsid w:val="00C121D0"/>
    <w:rsid w:val="00C12708"/>
    <w:rsid w:val="00C1323C"/>
    <w:rsid w:val="00C13D75"/>
    <w:rsid w:val="00C154F0"/>
    <w:rsid w:val="00C15676"/>
    <w:rsid w:val="00C15A6A"/>
    <w:rsid w:val="00C20017"/>
    <w:rsid w:val="00C20983"/>
    <w:rsid w:val="00C22EEA"/>
    <w:rsid w:val="00C25146"/>
    <w:rsid w:val="00C25AAA"/>
    <w:rsid w:val="00C25BC6"/>
    <w:rsid w:val="00C26F3E"/>
    <w:rsid w:val="00C308A7"/>
    <w:rsid w:val="00C32367"/>
    <w:rsid w:val="00C360C1"/>
    <w:rsid w:val="00C3645B"/>
    <w:rsid w:val="00C374E8"/>
    <w:rsid w:val="00C4000B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55E"/>
    <w:rsid w:val="00C52619"/>
    <w:rsid w:val="00C5309A"/>
    <w:rsid w:val="00C5498D"/>
    <w:rsid w:val="00C5504F"/>
    <w:rsid w:val="00C550C5"/>
    <w:rsid w:val="00C55285"/>
    <w:rsid w:val="00C562EE"/>
    <w:rsid w:val="00C56B39"/>
    <w:rsid w:val="00C57092"/>
    <w:rsid w:val="00C6091E"/>
    <w:rsid w:val="00C61399"/>
    <w:rsid w:val="00C62614"/>
    <w:rsid w:val="00C62628"/>
    <w:rsid w:val="00C63056"/>
    <w:rsid w:val="00C633A9"/>
    <w:rsid w:val="00C657D7"/>
    <w:rsid w:val="00C66582"/>
    <w:rsid w:val="00C66ED9"/>
    <w:rsid w:val="00C67FD7"/>
    <w:rsid w:val="00C717DB"/>
    <w:rsid w:val="00C71F07"/>
    <w:rsid w:val="00C749EE"/>
    <w:rsid w:val="00C759CB"/>
    <w:rsid w:val="00C80429"/>
    <w:rsid w:val="00C81450"/>
    <w:rsid w:val="00C82B8B"/>
    <w:rsid w:val="00C831D8"/>
    <w:rsid w:val="00C85194"/>
    <w:rsid w:val="00C87498"/>
    <w:rsid w:val="00C9075C"/>
    <w:rsid w:val="00C90889"/>
    <w:rsid w:val="00C9099B"/>
    <w:rsid w:val="00C91E63"/>
    <w:rsid w:val="00C93153"/>
    <w:rsid w:val="00C9419B"/>
    <w:rsid w:val="00C9624C"/>
    <w:rsid w:val="00C97DC0"/>
    <w:rsid w:val="00CA0983"/>
    <w:rsid w:val="00CA0F29"/>
    <w:rsid w:val="00CA38AA"/>
    <w:rsid w:val="00CA3EEF"/>
    <w:rsid w:val="00CA57F3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C16E5"/>
    <w:rsid w:val="00CC2176"/>
    <w:rsid w:val="00CC7B38"/>
    <w:rsid w:val="00CD02E1"/>
    <w:rsid w:val="00CD069C"/>
    <w:rsid w:val="00CD29C1"/>
    <w:rsid w:val="00CD3857"/>
    <w:rsid w:val="00CD3B20"/>
    <w:rsid w:val="00CD437B"/>
    <w:rsid w:val="00CD5851"/>
    <w:rsid w:val="00CE132D"/>
    <w:rsid w:val="00CE28CE"/>
    <w:rsid w:val="00CF3084"/>
    <w:rsid w:val="00CF3209"/>
    <w:rsid w:val="00CF43DA"/>
    <w:rsid w:val="00CF4AC6"/>
    <w:rsid w:val="00CF548F"/>
    <w:rsid w:val="00CF67C7"/>
    <w:rsid w:val="00CF7245"/>
    <w:rsid w:val="00CF74FE"/>
    <w:rsid w:val="00D00824"/>
    <w:rsid w:val="00D021A5"/>
    <w:rsid w:val="00D053E8"/>
    <w:rsid w:val="00D05BD7"/>
    <w:rsid w:val="00D06268"/>
    <w:rsid w:val="00D07D20"/>
    <w:rsid w:val="00D1234A"/>
    <w:rsid w:val="00D16E24"/>
    <w:rsid w:val="00D1706B"/>
    <w:rsid w:val="00D1765D"/>
    <w:rsid w:val="00D20740"/>
    <w:rsid w:val="00D20A31"/>
    <w:rsid w:val="00D20D76"/>
    <w:rsid w:val="00D21762"/>
    <w:rsid w:val="00D23845"/>
    <w:rsid w:val="00D23E8F"/>
    <w:rsid w:val="00D24432"/>
    <w:rsid w:val="00D24D72"/>
    <w:rsid w:val="00D26685"/>
    <w:rsid w:val="00D27007"/>
    <w:rsid w:val="00D31997"/>
    <w:rsid w:val="00D31F1E"/>
    <w:rsid w:val="00D342B2"/>
    <w:rsid w:val="00D3448D"/>
    <w:rsid w:val="00D367A5"/>
    <w:rsid w:val="00D370D7"/>
    <w:rsid w:val="00D377A7"/>
    <w:rsid w:val="00D37C1B"/>
    <w:rsid w:val="00D41254"/>
    <w:rsid w:val="00D41DC6"/>
    <w:rsid w:val="00D427FE"/>
    <w:rsid w:val="00D436A3"/>
    <w:rsid w:val="00D44441"/>
    <w:rsid w:val="00D44619"/>
    <w:rsid w:val="00D452A4"/>
    <w:rsid w:val="00D45DE6"/>
    <w:rsid w:val="00D46524"/>
    <w:rsid w:val="00D46527"/>
    <w:rsid w:val="00D471C4"/>
    <w:rsid w:val="00D474FC"/>
    <w:rsid w:val="00D50020"/>
    <w:rsid w:val="00D5065D"/>
    <w:rsid w:val="00D53881"/>
    <w:rsid w:val="00D53E12"/>
    <w:rsid w:val="00D55C91"/>
    <w:rsid w:val="00D55F46"/>
    <w:rsid w:val="00D56278"/>
    <w:rsid w:val="00D57188"/>
    <w:rsid w:val="00D60122"/>
    <w:rsid w:val="00D6483B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26C1"/>
    <w:rsid w:val="00D9331E"/>
    <w:rsid w:val="00D9357E"/>
    <w:rsid w:val="00D93840"/>
    <w:rsid w:val="00D93972"/>
    <w:rsid w:val="00D94AD3"/>
    <w:rsid w:val="00D966FE"/>
    <w:rsid w:val="00D978BA"/>
    <w:rsid w:val="00D97FAB"/>
    <w:rsid w:val="00DA360F"/>
    <w:rsid w:val="00DA66E8"/>
    <w:rsid w:val="00DA673B"/>
    <w:rsid w:val="00DA6D48"/>
    <w:rsid w:val="00DA70FE"/>
    <w:rsid w:val="00DB07A9"/>
    <w:rsid w:val="00DB38F4"/>
    <w:rsid w:val="00DB406E"/>
    <w:rsid w:val="00DB4A66"/>
    <w:rsid w:val="00DB6A90"/>
    <w:rsid w:val="00DB71E9"/>
    <w:rsid w:val="00DB7EF6"/>
    <w:rsid w:val="00DC1A39"/>
    <w:rsid w:val="00DC1C67"/>
    <w:rsid w:val="00DC217C"/>
    <w:rsid w:val="00DC2C0E"/>
    <w:rsid w:val="00DC3B41"/>
    <w:rsid w:val="00DC4181"/>
    <w:rsid w:val="00DC4CA1"/>
    <w:rsid w:val="00DC4DEB"/>
    <w:rsid w:val="00DC6828"/>
    <w:rsid w:val="00DC69AE"/>
    <w:rsid w:val="00DC6E4E"/>
    <w:rsid w:val="00DC7957"/>
    <w:rsid w:val="00DC7AAF"/>
    <w:rsid w:val="00DD1837"/>
    <w:rsid w:val="00DD21F2"/>
    <w:rsid w:val="00DD2943"/>
    <w:rsid w:val="00DD3902"/>
    <w:rsid w:val="00DD4062"/>
    <w:rsid w:val="00DD547B"/>
    <w:rsid w:val="00DD643F"/>
    <w:rsid w:val="00DD7485"/>
    <w:rsid w:val="00DD7A1F"/>
    <w:rsid w:val="00DD7B4F"/>
    <w:rsid w:val="00DE3266"/>
    <w:rsid w:val="00DE4028"/>
    <w:rsid w:val="00DE43AB"/>
    <w:rsid w:val="00DE50B9"/>
    <w:rsid w:val="00DE6179"/>
    <w:rsid w:val="00DE6C8D"/>
    <w:rsid w:val="00DF14FD"/>
    <w:rsid w:val="00DF3EF6"/>
    <w:rsid w:val="00DF43F1"/>
    <w:rsid w:val="00DF4A92"/>
    <w:rsid w:val="00DF4E80"/>
    <w:rsid w:val="00DF69B4"/>
    <w:rsid w:val="00DF6C2E"/>
    <w:rsid w:val="00DF7A1F"/>
    <w:rsid w:val="00E009BB"/>
    <w:rsid w:val="00E00FEF"/>
    <w:rsid w:val="00E01502"/>
    <w:rsid w:val="00E020D7"/>
    <w:rsid w:val="00E02DDE"/>
    <w:rsid w:val="00E0361F"/>
    <w:rsid w:val="00E0411D"/>
    <w:rsid w:val="00E04698"/>
    <w:rsid w:val="00E0476B"/>
    <w:rsid w:val="00E0550A"/>
    <w:rsid w:val="00E05A27"/>
    <w:rsid w:val="00E06272"/>
    <w:rsid w:val="00E109A1"/>
    <w:rsid w:val="00E110CF"/>
    <w:rsid w:val="00E12E27"/>
    <w:rsid w:val="00E14F44"/>
    <w:rsid w:val="00E16817"/>
    <w:rsid w:val="00E17326"/>
    <w:rsid w:val="00E1751F"/>
    <w:rsid w:val="00E176DF"/>
    <w:rsid w:val="00E23730"/>
    <w:rsid w:val="00E23F39"/>
    <w:rsid w:val="00E24F84"/>
    <w:rsid w:val="00E306FB"/>
    <w:rsid w:val="00E30BF4"/>
    <w:rsid w:val="00E32719"/>
    <w:rsid w:val="00E3277B"/>
    <w:rsid w:val="00E32D21"/>
    <w:rsid w:val="00E3457B"/>
    <w:rsid w:val="00E34C6B"/>
    <w:rsid w:val="00E34C9B"/>
    <w:rsid w:val="00E364BD"/>
    <w:rsid w:val="00E3650E"/>
    <w:rsid w:val="00E367E8"/>
    <w:rsid w:val="00E3680D"/>
    <w:rsid w:val="00E37335"/>
    <w:rsid w:val="00E373A0"/>
    <w:rsid w:val="00E4187F"/>
    <w:rsid w:val="00E44335"/>
    <w:rsid w:val="00E517DD"/>
    <w:rsid w:val="00E52B7B"/>
    <w:rsid w:val="00E543F9"/>
    <w:rsid w:val="00E54CE9"/>
    <w:rsid w:val="00E57162"/>
    <w:rsid w:val="00E57EC1"/>
    <w:rsid w:val="00E60942"/>
    <w:rsid w:val="00E60A71"/>
    <w:rsid w:val="00E6184A"/>
    <w:rsid w:val="00E6195E"/>
    <w:rsid w:val="00E6271C"/>
    <w:rsid w:val="00E6670A"/>
    <w:rsid w:val="00E70354"/>
    <w:rsid w:val="00E70720"/>
    <w:rsid w:val="00E70B33"/>
    <w:rsid w:val="00E71171"/>
    <w:rsid w:val="00E7278D"/>
    <w:rsid w:val="00E7282E"/>
    <w:rsid w:val="00E735E6"/>
    <w:rsid w:val="00E748BD"/>
    <w:rsid w:val="00E74AFB"/>
    <w:rsid w:val="00E75B9E"/>
    <w:rsid w:val="00E76BDA"/>
    <w:rsid w:val="00E77505"/>
    <w:rsid w:val="00E77A3A"/>
    <w:rsid w:val="00E80042"/>
    <w:rsid w:val="00E80792"/>
    <w:rsid w:val="00E8204F"/>
    <w:rsid w:val="00E8322E"/>
    <w:rsid w:val="00E84F6B"/>
    <w:rsid w:val="00E8629C"/>
    <w:rsid w:val="00E86CA6"/>
    <w:rsid w:val="00E90A7F"/>
    <w:rsid w:val="00E9171E"/>
    <w:rsid w:val="00E92869"/>
    <w:rsid w:val="00E952A3"/>
    <w:rsid w:val="00E975DF"/>
    <w:rsid w:val="00EA1B45"/>
    <w:rsid w:val="00EA2A3C"/>
    <w:rsid w:val="00EA3095"/>
    <w:rsid w:val="00EA520C"/>
    <w:rsid w:val="00EA5F7B"/>
    <w:rsid w:val="00EA6E92"/>
    <w:rsid w:val="00EB0AA9"/>
    <w:rsid w:val="00EB1835"/>
    <w:rsid w:val="00EB1BE0"/>
    <w:rsid w:val="00EB2583"/>
    <w:rsid w:val="00EB39F1"/>
    <w:rsid w:val="00EB3B5B"/>
    <w:rsid w:val="00EB41B3"/>
    <w:rsid w:val="00EB5027"/>
    <w:rsid w:val="00EB7735"/>
    <w:rsid w:val="00EB7DCB"/>
    <w:rsid w:val="00EC031E"/>
    <w:rsid w:val="00EC0804"/>
    <w:rsid w:val="00EC09F9"/>
    <w:rsid w:val="00EC1C8C"/>
    <w:rsid w:val="00EC2BBC"/>
    <w:rsid w:val="00EC40F6"/>
    <w:rsid w:val="00EC49BC"/>
    <w:rsid w:val="00EC5B02"/>
    <w:rsid w:val="00EC77B8"/>
    <w:rsid w:val="00ED0AE1"/>
    <w:rsid w:val="00ED15A4"/>
    <w:rsid w:val="00ED1F01"/>
    <w:rsid w:val="00ED5E23"/>
    <w:rsid w:val="00ED6EED"/>
    <w:rsid w:val="00ED72BC"/>
    <w:rsid w:val="00EE1068"/>
    <w:rsid w:val="00EE1EFB"/>
    <w:rsid w:val="00EE267A"/>
    <w:rsid w:val="00EE33CF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A6C"/>
    <w:rsid w:val="00EF5BE6"/>
    <w:rsid w:val="00EF629D"/>
    <w:rsid w:val="00EF6634"/>
    <w:rsid w:val="00EF6BD8"/>
    <w:rsid w:val="00F04E5A"/>
    <w:rsid w:val="00F06E62"/>
    <w:rsid w:val="00F07A3E"/>
    <w:rsid w:val="00F1122F"/>
    <w:rsid w:val="00F11B26"/>
    <w:rsid w:val="00F121FE"/>
    <w:rsid w:val="00F13F7A"/>
    <w:rsid w:val="00F14734"/>
    <w:rsid w:val="00F16303"/>
    <w:rsid w:val="00F16EE0"/>
    <w:rsid w:val="00F1733B"/>
    <w:rsid w:val="00F22619"/>
    <w:rsid w:val="00F23C88"/>
    <w:rsid w:val="00F25276"/>
    <w:rsid w:val="00F265B1"/>
    <w:rsid w:val="00F26A5F"/>
    <w:rsid w:val="00F27607"/>
    <w:rsid w:val="00F302D9"/>
    <w:rsid w:val="00F317B0"/>
    <w:rsid w:val="00F31A1D"/>
    <w:rsid w:val="00F33990"/>
    <w:rsid w:val="00F34005"/>
    <w:rsid w:val="00F3411D"/>
    <w:rsid w:val="00F34320"/>
    <w:rsid w:val="00F34933"/>
    <w:rsid w:val="00F35575"/>
    <w:rsid w:val="00F36025"/>
    <w:rsid w:val="00F361DE"/>
    <w:rsid w:val="00F40127"/>
    <w:rsid w:val="00F40ABD"/>
    <w:rsid w:val="00F41F6E"/>
    <w:rsid w:val="00F43156"/>
    <w:rsid w:val="00F46302"/>
    <w:rsid w:val="00F46603"/>
    <w:rsid w:val="00F46784"/>
    <w:rsid w:val="00F50E73"/>
    <w:rsid w:val="00F51E12"/>
    <w:rsid w:val="00F523D0"/>
    <w:rsid w:val="00F52BD7"/>
    <w:rsid w:val="00F544FA"/>
    <w:rsid w:val="00F55752"/>
    <w:rsid w:val="00F55866"/>
    <w:rsid w:val="00F558EA"/>
    <w:rsid w:val="00F575DF"/>
    <w:rsid w:val="00F600A4"/>
    <w:rsid w:val="00F60959"/>
    <w:rsid w:val="00F61D70"/>
    <w:rsid w:val="00F652D5"/>
    <w:rsid w:val="00F657A1"/>
    <w:rsid w:val="00F700A8"/>
    <w:rsid w:val="00F72609"/>
    <w:rsid w:val="00F730D8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18D8"/>
    <w:rsid w:val="00FA4836"/>
    <w:rsid w:val="00FA5304"/>
    <w:rsid w:val="00FA54D5"/>
    <w:rsid w:val="00FA5B49"/>
    <w:rsid w:val="00FA7AE1"/>
    <w:rsid w:val="00FB0683"/>
    <w:rsid w:val="00FB0906"/>
    <w:rsid w:val="00FB0F03"/>
    <w:rsid w:val="00FB193C"/>
    <w:rsid w:val="00FB2C88"/>
    <w:rsid w:val="00FB300E"/>
    <w:rsid w:val="00FB31E9"/>
    <w:rsid w:val="00FB4C02"/>
    <w:rsid w:val="00FC22EC"/>
    <w:rsid w:val="00FC2312"/>
    <w:rsid w:val="00FC3B84"/>
    <w:rsid w:val="00FC4E14"/>
    <w:rsid w:val="00FC6036"/>
    <w:rsid w:val="00FC609A"/>
    <w:rsid w:val="00FC690A"/>
    <w:rsid w:val="00FC6E75"/>
    <w:rsid w:val="00FD14CB"/>
    <w:rsid w:val="00FD1639"/>
    <w:rsid w:val="00FD2532"/>
    <w:rsid w:val="00FD4069"/>
    <w:rsid w:val="00FD438B"/>
    <w:rsid w:val="00FD5FC3"/>
    <w:rsid w:val="00FD70B3"/>
    <w:rsid w:val="00FD7354"/>
    <w:rsid w:val="00FE099B"/>
    <w:rsid w:val="00FE1009"/>
    <w:rsid w:val="00FE1F96"/>
    <w:rsid w:val="00FE278F"/>
    <w:rsid w:val="00FE44FC"/>
    <w:rsid w:val="00FF03EB"/>
    <w:rsid w:val="00FF1D83"/>
    <w:rsid w:val="00FF2EE0"/>
    <w:rsid w:val="00FF2F6B"/>
    <w:rsid w:val="00FF34D3"/>
    <w:rsid w:val="00FF6D6A"/>
    <w:rsid w:val="08BDAD43"/>
    <w:rsid w:val="0BF1FB2D"/>
    <w:rsid w:val="0F89AA66"/>
    <w:rsid w:val="129F3F57"/>
    <w:rsid w:val="161BE882"/>
    <w:rsid w:val="1AECAF82"/>
    <w:rsid w:val="1AF41942"/>
    <w:rsid w:val="1D888452"/>
    <w:rsid w:val="23C2143A"/>
    <w:rsid w:val="244B01D7"/>
    <w:rsid w:val="24E2ED8F"/>
    <w:rsid w:val="2B912D60"/>
    <w:rsid w:val="2F9456F4"/>
    <w:rsid w:val="32AB2DE5"/>
    <w:rsid w:val="33727CC4"/>
    <w:rsid w:val="38FC0AEF"/>
    <w:rsid w:val="394E0061"/>
    <w:rsid w:val="3969BB5B"/>
    <w:rsid w:val="3A01DC61"/>
    <w:rsid w:val="3A59A473"/>
    <w:rsid w:val="3AA85C01"/>
    <w:rsid w:val="3C5E4087"/>
    <w:rsid w:val="3E4FDE03"/>
    <w:rsid w:val="3F518EC4"/>
    <w:rsid w:val="42E8F6A3"/>
    <w:rsid w:val="43175D57"/>
    <w:rsid w:val="43BE65CD"/>
    <w:rsid w:val="446A9E41"/>
    <w:rsid w:val="448E1A11"/>
    <w:rsid w:val="44F2F888"/>
    <w:rsid w:val="4713F4A5"/>
    <w:rsid w:val="4769081B"/>
    <w:rsid w:val="488A6353"/>
    <w:rsid w:val="48B9C524"/>
    <w:rsid w:val="4A10D3DE"/>
    <w:rsid w:val="4A7AAA2B"/>
    <w:rsid w:val="4AAAB7B6"/>
    <w:rsid w:val="4B9C46BF"/>
    <w:rsid w:val="4CC07DDA"/>
    <w:rsid w:val="54A9EB14"/>
    <w:rsid w:val="57D6173B"/>
    <w:rsid w:val="5C878827"/>
    <w:rsid w:val="5E0B5281"/>
    <w:rsid w:val="6073450F"/>
    <w:rsid w:val="60AC4802"/>
    <w:rsid w:val="63171CEE"/>
    <w:rsid w:val="67348FA1"/>
    <w:rsid w:val="67E670BD"/>
    <w:rsid w:val="6E6E307F"/>
    <w:rsid w:val="717AB4D0"/>
    <w:rsid w:val="74BF12DC"/>
    <w:rsid w:val="750A8089"/>
    <w:rsid w:val="76195102"/>
    <w:rsid w:val="763C4664"/>
    <w:rsid w:val="7BA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4692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5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2"/>
      </w:numPr>
    </w:pPr>
  </w:style>
  <w:style w:type="paragraph" w:customStyle="1" w:styleId="BodyBull2">
    <w:name w:val="BodyBull2"/>
    <w:basedOn w:val="BodyBull1"/>
    <w:rsid w:val="009442AC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4"/>
      </w:numPr>
    </w:pPr>
  </w:style>
  <w:style w:type="paragraph" w:styleId="ListBullet2">
    <w:name w:val="List Bullet 2"/>
    <w:basedOn w:val="Normal"/>
    <w:autoRedefine/>
    <w:rsid w:val="009442AC"/>
    <w:pPr>
      <w:numPr>
        <w:numId w:val="5"/>
      </w:numPr>
    </w:pPr>
  </w:style>
  <w:style w:type="paragraph" w:styleId="ListBullet3">
    <w:name w:val="List Bullet 3"/>
    <w:basedOn w:val="Normal"/>
    <w:autoRedefine/>
    <w:rsid w:val="009442AC"/>
    <w:pPr>
      <w:numPr>
        <w:numId w:val="6"/>
      </w:numPr>
    </w:pPr>
  </w:style>
  <w:style w:type="paragraph" w:styleId="ListBullet4">
    <w:name w:val="List Bullet 4"/>
    <w:basedOn w:val="Normal"/>
    <w:autoRedefine/>
    <w:rsid w:val="009442AC"/>
    <w:pPr>
      <w:numPr>
        <w:numId w:val="7"/>
      </w:numPr>
    </w:pPr>
  </w:style>
  <w:style w:type="paragraph" w:styleId="ListBullet5">
    <w:name w:val="List Bullet 5"/>
    <w:basedOn w:val="Normal"/>
    <w:autoRedefine/>
    <w:rsid w:val="009442AC"/>
    <w:pPr>
      <w:numPr>
        <w:numId w:val="8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9"/>
      </w:numPr>
    </w:pPr>
  </w:style>
  <w:style w:type="paragraph" w:styleId="ListNumber2">
    <w:name w:val="List Number 2"/>
    <w:basedOn w:val="Normal"/>
    <w:rsid w:val="009442AC"/>
    <w:pPr>
      <w:numPr>
        <w:numId w:val="10"/>
      </w:numPr>
    </w:pPr>
  </w:style>
  <w:style w:type="paragraph" w:styleId="ListNumber3">
    <w:name w:val="List Number 3"/>
    <w:basedOn w:val="Normal"/>
    <w:rsid w:val="009442AC"/>
    <w:pPr>
      <w:numPr>
        <w:numId w:val="11"/>
      </w:numPr>
    </w:pPr>
  </w:style>
  <w:style w:type="paragraph" w:styleId="ListNumber4">
    <w:name w:val="List Number 4"/>
    <w:basedOn w:val="Normal"/>
    <w:rsid w:val="009442AC"/>
    <w:pPr>
      <w:numPr>
        <w:numId w:val="12"/>
      </w:numPr>
    </w:pPr>
  </w:style>
  <w:style w:type="paragraph" w:styleId="ListNumber5">
    <w:name w:val="List Number 5"/>
    <w:basedOn w:val="Normal"/>
    <w:rsid w:val="009442AC"/>
    <w:pPr>
      <w:numPr>
        <w:numId w:val="13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normaltextrun">
    <w:name w:val="normaltextrun"/>
    <w:basedOn w:val="DefaultParagraphFont"/>
    <w:rsid w:val="005324FE"/>
  </w:style>
  <w:style w:type="character" w:customStyle="1" w:styleId="contextualspellingandgrammarerror">
    <w:name w:val="contextualspellingandgrammarerror"/>
    <w:basedOn w:val="DefaultParagraphFont"/>
    <w:rsid w:val="005324FE"/>
  </w:style>
  <w:style w:type="character" w:customStyle="1" w:styleId="spellingerror">
    <w:name w:val="spellingerror"/>
    <w:basedOn w:val="DefaultParagraphFont"/>
    <w:rsid w:val="005324FE"/>
  </w:style>
  <w:style w:type="paragraph" w:customStyle="1" w:styleId="xxmsonormal">
    <w:name w:val="x_xmsonormal"/>
    <w:basedOn w:val="Normal"/>
    <w:uiPriority w:val="99"/>
    <w:rsid w:val="001635F0"/>
    <w:pPr>
      <w:widowControl/>
      <w:spacing w:before="0" w:after="0" w:line="240" w:lineRule="auto"/>
      <w:ind w:right="0"/>
    </w:pPr>
    <w:rPr>
      <w:rFonts w:ascii="Times New Roman" w:eastAsiaTheme="minorHAnsi" w:hAnsi="Times New Roman"/>
      <w:sz w:val="24"/>
      <w:szCs w:val="24"/>
    </w:rPr>
  </w:style>
  <w:style w:type="paragraph" w:customStyle="1" w:styleId="paragraph">
    <w:name w:val="paragraph"/>
    <w:basedOn w:val="Normal"/>
    <w:rsid w:val="1D888452"/>
    <w:pPr>
      <w:spacing w:beforeAutospacing="1" w:afterAutospacing="1"/>
      <w:ind w:right="0"/>
    </w:pPr>
    <w:rPr>
      <w:sz w:val="24"/>
      <w:szCs w:val="24"/>
    </w:rPr>
  </w:style>
  <w:style w:type="paragraph" w:customStyle="1" w:styleId="Default">
    <w:name w:val="Default"/>
    <w:rsid w:val="002030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zone.com/articles/microservices-communication-feign-as-rest-client" TargetMode="External"/><Relationship Id="rId18" Type="http://schemas.openxmlformats.org/officeDocument/2006/relationships/hyperlink" Target="https://dzone.com/articles/spring-data-jpa-with-an-embedded-database-and-spring-boot" TargetMode="External"/><Relationship Id="rId26" Type="http://schemas.openxmlformats.org/officeDocument/2006/relationships/hyperlink" Target="https://stackoverflow.com/questions/10732644/best-practice-to-return-errors-in-asp-net-web-ap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10732644/best-practice-to-return-errors-in-asp-net-web-ap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zone.com/articles/parallel-and-asynchronous-programming-in-java-8" TargetMode="External"/><Relationship Id="rId17" Type="http://schemas.openxmlformats.org/officeDocument/2006/relationships/hyperlink" Target="https://dzone.com/articles/spring-boot-security-json-web-tokenjwt-hello-world" TargetMode="External"/><Relationship Id="rId25" Type="http://schemas.openxmlformats.org/officeDocument/2006/relationships/hyperlink" Target="https://www.codeproject.com/Tips/1044948/Logging-with-ApplicationInsigh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avabydeveloper.com/lombok-slf4j-examples/" TargetMode="External"/><Relationship Id="rId20" Type="http://schemas.openxmlformats.org/officeDocument/2006/relationships/hyperlink" Target="https://www.codeproject.com/Tips/1044948/Logging-with-ApplicationInsight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aspnet/core/fundamentals/configuration/?view=aspnetcore-3.1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eclipse.org/community/eclipse_newsletter/2015/august/article1.php" TargetMode="External"/><Relationship Id="rId23" Type="http://schemas.openxmlformats.org/officeDocument/2006/relationships/hyperlink" Target="https://www.c-sharpcorner.com/article/reading-values-from-appsettings-json-in-asp-net-cor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baeldung.com/spring-boot-h2-databas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zone.com/articles/centralized-documentation-in-microservice-spring-b" TargetMode="External"/><Relationship Id="rId22" Type="http://schemas.openxmlformats.org/officeDocument/2006/relationships/hyperlink" Target="https://stackoverflow.com/questions/26790477/read-csv-to-list-of-objects" TargetMode="External"/><Relationship Id="rId27" Type="http://schemas.openxmlformats.org/officeDocument/2006/relationships/hyperlink" Target="https://stackoverflow.com/questions/26790477/read-csv-to-list-of-objects" TargetMode="Externa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6053D-A879-4678-A17E-F5780CB8D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4.xml><?xml version="1.0" encoding="utf-8"?>
<ds:datastoreItem xmlns:ds="http://schemas.openxmlformats.org/officeDocument/2006/customXml" ds:itemID="{61F720BD-66F6-42C1-8D89-B819D670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38</TotalTime>
  <Pages>10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pariweshg@gmail.com</cp:lastModifiedBy>
  <cp:revision>9</cp:revision>
  <cp:lastPrinted>2015-06-18T10:03:00Z</cp:lastPrinted>
  <dcterms:created xsi:type="dcterms:W3CDTF">2020-07-24T15:20:00Z</dcterms:created>
  <dcterms:modified xsi:type="dcterms:W3CDTF">2022-05-05T02:26:00Z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2344400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