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B4BF" w14:textId="77777777" w:rsidR="00DE6819" w:rsidRDefault="00DE6819">
      <w:r w:rsidRPr="00DE6819">
        <w:rPr>
          <w:b/>
          <w:bCs/>
          <w:sz w:val="28"/>
          <w:szCs w:val="28"/>
          <w:highlight w:val="yellow"/>
        </w:rPr>
        <w:t>LLM Trace Count</w:t>
      </w:r>
    </w:p>
    <w:p w14:paraId="7426A01E" w14:textId="77777777" w:rsidR="00DE6819" w:rsidRDefault="00DE6819"/>
    <w:p w14:paraId="29FC0A38" w14:textId="088BBEE2" w:rsidR="00DE6819" w:rsidRDefault="00DE6819">
      <w:r w:rsidRPr="00DE6819">
        <w:drawing>
          <wp:inline distT="0" distB="0" distL="0" distR="0" wp14:anchorId="584510A6" wp14:editId="4FFCBCD6">
            <wp:extent cx="5943600" cy="1899920"/>
            <wp:effectExtent l="0" t="0" r="0" b="5080"/>
            <wp:docPr id="18796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1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FB9D" w14:textId="77777777" w:rsidR="00DE6819" w:rsidRDefault="00DE6819"/>
    <w:p w14:paraId="5DE1A74E" w14:textId="10BC4B75" w:rsidR="00DE6819" w:rsidRPr="00DE6819" w:rsidRDefault="00DE6819">
      <w:pPr>
        <w:rPr>
          <w:b/>
          <w:bCs/>
        </w:rPr>
      </w:pPr>
      <w:r w:rsidRPr="00DE6819">
        <w:rPr>
          <w:b/>
          <w:bCs/>
          <w:highlight w:val="yellow"/>
        </w:rPr>
        <w:t>Trace Latency and Error Rate</w:t>
      </w:r>
    </w:p>
    <w:p w14:paraId="03A29F0C" w14:textId="13CD45C5" w:rsidR="00DE6819" w:rsidRDefault="00DE6819">
      <w:r w:rsidRPr="00DE6819">
        <w:drawing>
          <wp:inline distT="0" distB="0" distL="0" distR="0" wp14:anchorId="44FA4FF6" wp14:editId="7D7B3ACB">
            <wp:extent cx="5943600" cy="1774825"/>
            <wp:effectExtent l="0" t="0" r="0" b="0"/>
            <wp:docPr id="71652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9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B792" w14:textId="77777777" w:rsidR="00DE6819" w:rsidRDefault="00DE6819"/>
    <w:p w14:paraId="3EDEEA7C" w14:textId="20E66D5B" w:rsidR="00DE6819" w:rsidRPr="00DE6819" w:rsidRDefault="00DE6819">
      <w:pPr>
        <w:rPr>
          <w:b/>
          <w:bCs/>
        </w:rPr>
      </w:pPr>
      <w:r w:rsidRPr="00DE6819">
        <w:rPr>
          <w:b/>
          <w:bCs/>
          <w:highlight w:val="yellow"/>
        </w:rPr>
        <w:t>LLM Latency</w:t>
      </w:r>
    </w:p>
    <w:p w14:paraId="22BBA4DE" w14:textId="23493AD2" w:rsidR="00DE6819" w:rsidRDefault="00DE6819">
      <w:r w:rsidRPr="00DE6819">
        <w:drawing>
          <wp:inline distT="0" distB="0" distL="0" distR="0" wp14:anchorId="4B624BB3" wp14:editId="4E8121EB">
            <wp:extent cx="4061460" cy="2271989"/>
            <wp:effectExtent l="0" t="0" r="0" b="0"/>
            <wp:docPr id="199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188" cy="228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E22E" w14:textId="053EAFB1" w:rsidR="00DE6819" w:rsidRDefault="00DE6819">
      <w:pPr>
        <w:rPr>
          <w:b/>
          <w:bCs/>
        </w:rPr>
      </w:pPr>
      <w:r w:rsidRPr="00DE6819">
        <w:rPr>
          <w:b/>
          <w:bCs/>
          <w:highlight w:val="yellow"/>
        </w:rPr>
        <w:lastRenderedPageBreak/>
        <w:t>LLM Count</w:t>
      </w:r>
    </w:p>
    <w:p w14:paraId="4178BDE5" w14:textId="6D580DC2" w:rsidR="00DE6819" w:rsidRDefault="00DE6819">
      <w:pPr>
        <w:rPr>
          <w:b/>
          <w:bCs/>
        </w:rPr>
      </w:pPr>
      <w:r w:rsidRPr="00DE6819">
        <w:rPr>
          <w:b/>
          <w:bCs/>
        </w:rPr>
        <w:drawing>
          <wp:inline distT="0" distB="0" distL="0" distR="0" wp14:anchorId="6614AD8E" wp14:editId="360E69E8">
            <wp:extent cx="4497015" cy="2560320"/>
            <wp:effectExtent l="0" t="0" r="0" b="0"/>
            <wp:docPr id="14399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2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645" cy="25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FB5C" w14:textId="77777777" w:rsidR="00A34B71" w:rsidRDefault="00A34B71">
      <w:pPr>
        <w:rPr>
          <w:b/>
          <w:bCs/>
        </w:rPr>
      </w:pPr>
    </w:p>
    <w:p w14:paraId="7F1734B3" w14:textId="355F1DE2" w:rsidR="00A34B71" w:rsidRDefault="00A34B71">
      <w:pPr>
        <w:rPr>
          <w:b/>
          <w:bCs/>
        </w:rPr>
      </w:pPr>
      <w:r w:rsidRPr="00A34B71">
        <w:rPr>
          <w:b/>
          <w:bCs/>
          <w:highlight w:val="yellow"/>
        </w:rPr>
        <w:t>Cost Tokens</w:t>
      </w:r>
    </w:p>
    <w:p w14:paraId="2D2DD1F1" w14:textId="7B0B5A6B" w:rsidR="00A34B71" w:rsidRPr="00DE6819" w:rsidRDefault="00A34B71">
      <w:pPr>
        <w:rPr>
          <w:b/>
          <w:bCs/>
        </w:rPr>
      </w:pPr>
      <w:r w:rsidRPr="00A34B71">
        <w:rPr>
          <w:b/>
          <w:bCs/>
        </w:rPr>
        <w:drawing>
          <wp:inline distT="0" distB="0" distL="0" distR="0" wp14:anchorId="7D98C243" wp14:editId="775363A5">
            <wp:extent cx="5943600" cy="1774190"/>
            <wp:effectExtent l="0" t="0" r="0" b="0"/>
            <wp:docPr id="9801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B71" w:rsidRPr="00DE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19"/>
    <w:rsid w:val="00950C03"/>
    <w:rsid w:val="00A34B71"/>
    <w:rsid w:val="00DE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ED9B"/>
  <w15:chartTrackingRefBased/>
  <w15:docId w15:val="{560B1220-C2FB-4B27-8B0D-CE623B9E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</dc:creator>
  <cp:keywords/>
  <dc:description/>
  <cp:lastModifiedBy>SCHIRRA</cp:lastModifiedBy>
  <cp:revision>1</cp:revision>
  <dcterms:created xsi:type="dcterms:W3CDTF">2026-03-11T20:32:00Z</dcterms:created>
  <dcterms:modified xsi:type="dcterms:W3CDTF">2026-03-11T20:45:00Z</dcterms:modified>
</cp:coreProperties>
</file>