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865D3" w14:textId="77777777" w:rsidR="00DD05B4" w:rsidRPr="00DD05B4" w:rsidRDefault="00DD05B4" w:rsidP="00DD05B4">
      <w:pPr>
        <w:pStyle w:val="Title"/>
        <w:rPr>
          <w:rFonts w:ascii="Times New Roman" w:hAnsi="Times New Roman" w:cs="Times New Roman"/>
        </w:rPr>
      </w:pPr>
      <w:r w:rsidRPr="00DD05B4">
        <w:rPr>
          <w:rFonts w:ascii="Times New Roman" w:hAnsi="Times New Roman" w:cs="Times New Roman"/>
        </w:rPr>
        <w:t xml:space="preserve">Project Report: </w:t>
      </w:r>
      <w:proofErr w:type="spellStart"/>
      <w:r w:rsidRPr="00DD05B4">
        <w:rPr>
          <w:rFonts w:ascii="Times New Roman" w:hAnsi="Times New Roman" w:cs="Times New Roman"/>
        </w:rPr>
        <w:t>EduGenie</w:t>
      </w:r>
      <w:proofErr w:type="spellEnd"/>
      <w:r w:rsidRPr="00DD05B4">
        <w:rPr>
          <w:rFonts w:ascii="Times New Roman" w:hAnsi="Times New Roman" w:cs="Times New Roman"/>
        </w:rPr>
        <w:t>-Google-Gemini-Powered-Learning-Assistant</w:t>
      </w:r>
    </w:p>
    <w:p w14:paraId="6B4BF7B9" w14:textId="77777777" w:rsidR="00DD05B4" w:rsidRDefault="00DD05B4" w:rsidP="00DD05B4">
      <w:pPr>
        <w:rPr>
          <w:rFonts w:ascii="Times New Roman" w:hAnsi="Times New Roman" w:cs="Times New Roman"/>
          <w:b/>
          <w:bCs/>
          <w:sz w:val="28"/>
          <w:szCs w:val="28"/>
        </w:rPr>
      </w:pPr>
    </w:p>
    <w:p w14:paraId="1FF38230" w14:textId="77777777" w:rsidR="00DD05B4" w:rsidRDefault="00DD05B4" w:rsidP="00DD05B4">
      <w:pPr>
        <w:rPr>
          <w:rFonts w:ascii="Times New Roman" w:hAnsi="Times New Roman" w:cs="Times New Roman"/>
          <w:b/>
          <w:bCs/>
          <w:sz w:val="28"/>
          <w:szCs w:val="28"/>
        </w:rPr>
      </w:pPr>
    </w:p>
    <w:p w14:paraId="03871185" w14:textId="5C6B6AF8" w:rsidR="00DD05B4" w:rsidRPr="00DD05B4" w:rsidRDefault="00DD05B4" w:rsidP="00DD05B4">
      <w:pPr>
        <w:rPr>
          <w:rFonts w:ascii="Times New Roman" w:hAnsi="Times New Roman" w:cs="Times New Roman"/>
          <w:sz w:val="28"/>
          <w:szCs w:val="28"/>
        </w:rPr>
      </w:pPr>
      <w:r w:rsidRPr="00DD05B4">
        <w:rPr>
          <w:rFonts w:ascii="Times New Roman" w:hAnsi="Times New Roman" w:cs="Times New Roman"/>
          <w:b/>
          <w:bCs/>
          <w:sz w:val="28"/>
          <w:szCs w:val="28"/>
        </w:rPr>
        <w:t>Date:</w:t>
      </w:r>
      <w:r w:rsidRPr="00DD05B4">
        <w:rPr>
          <w:rFonts w:ascii="Times New Roman" w:hAnsi="Times New Roman" w:cs="Times New Roman"/>
          <w:sz w:val="28"/>
          <w:szCs w:val="28"/>
        </w:rPr>
        <w:t xml:space="preserve"> 27/06/2026 </w:t>
      </w:r>
    </w:p>
    <w:p w14:paraId="6FB7C1D4" w14:textId="77777777" w:rsidR="00DD05B4" w:rsidRPr="00DD05B4" w:rsidRDefault="00DD05B4" w:rsidP="00DD05B4">
      <w:pPr>
        <w:rPr>
          <w:rFonts w:ascii="Times New Roman" w:hAnsi="Times New Roman" w:cs="Times New Roman"/>
          <w:sz w:val="28"/>
          <w:szCs w:val="28"/>
        </w:rPr>
      </w:pPr>
      <w:r w:rsidRPr="00DD05B4">
        <w:rPr>
          <w:rFonts w:ascii="Times New Roman" w:hAnsi="Times New Roman" w:cs="Times New Roman"/>
          <w:b/>
          <w:bCs/>
          <w:sz w:val="28"/>
          <w:szCs w:val="28"/>
        </w:rPr>
        <w:t>Team ID:</w:t>
      </w:r>
      <w:r w:rsidRPr="00DD05B4">
        <w:rPr>
          <w:rFonts w:ascii="Times New Roman" w:hAnsi="Times New Roman" w:cs="Times New Roman"/>
          <w:sz w:val="28"/>
          <w:szCs w:val="28"/>
        </w:rPr>
        <w:t xml:space="preserve"> PNT2026EDUGENIE</w:t>
      </w:r>
    </w:p>
    <w:p w14:paraId="7793C9CA" w14:textId="77777777" w:rsidR="00DD05B4" w:rsidRPr="00DD05B4" w:rsidRDefault="00DD05B4" w:rsidP="00DD05B4">
      <w:pPr>
        <w:rPr>
          <w:rFonts w:ascii="Times New Roman" w:hAnsi="Times New Roman" w:cs="Times New Roman"/>
          <w:sz w:val="28"/>
          <w:szCs w:val="28"/>
        </w:rPr>
      </w:pPr>
      <w:r w:rsidRPr="00DD05B4">
        <w:rPr>
          <w:rFonts w:ascii="Times New Roman" w:hAnsi="Times New Roman" w:cs="Times New Roman"/>
          <w:b/>
          <w:bCs/>
          <w:sz w:val="28"/>
          <w:szCs w:val="28"/>
        </w:rPr>
        <w:t>System Class:</w:t>
      </w:r>
      <w:r w:rsidRPr="00DD05B4">
        <w:rPr>
          <w:rFonts w:ascii="Times New Roman" w:hAnsi="Times New Roman" w:cs="Times New Roman"/>
          <w:sz w:val="28"/>
          <w:szCs w:val="28"/>
        </w:rPr>
        <w:t xml:space="preserve"> Multimodal Generative AI Learning Workspace</w:t>
      </w:r>
    </w:p>
    <w:p w14:paraId="7BB13A3F" w14:textId="77777777" w:rsidR="00DD05B4" w:rsidRPr="00DD05B4" w:rsidRDefault="00DD05B4" w:rsidP="00DD05B4">
      <w:pPr>
        <w:rPr>
          <w:rFonts w:ascii="Times New Roman" w:hAnsi="Times New Roman" w:cs="Times New Roman"/>
          <w:sz w:val="28"/>
          <w:szCs w:val="28"/>
        </w:rPr>
      </w:pPr>
      <w:r w:rsidRPr="00DD05B4">
        <w:rPr>
          <w:rFonts w:ascii="Times New Roman" w:hAnsi="Times New Roman" w:cs="Times New Roman"/>
          <w:b/>
          <w:bCs/>
          <w:sz w:val="28"/>
          <w:szCs w:val="28"/>
        </w:rPr>
        <w:t>Maximum Marks:</w:t>
      </w:r>
      <w:r w:rsidRPr="00DD05B4">
        <w:rPr>
          <w:rFonts w:ascii="Times New Roman" w:hAnsi="Times New Roman" w:cs="Times New Roman"/>
          <w:sz w:val="28"/>
          <w:szCs w:val="28"/>
        </w:rPr>
        <w:t xml:space="preserve"> 4 Marks </w:t>
      </w:r>
    </w:p>
    <w:p w14:paraId="59148A6E" w14:textId="77777777" w:rsidR="00DD05B4" w:rsidRPr="00DD05B4" w:rsidRDefault="00DD05B4" w:rsidP="00DD05B4">
      <w:pPr>
        <w:rPr>
          <w:rFonts w:ascii="Times New Roman" w:hAnsi="Times New Roman" w:cs="Times New Roman"/>
          <w:b/>
          <w:bCs/>
          <w:sz w:val="28"/>
          <w:szCs w:val="28"/>
        </w:rPr>
      </w:pPr>
      <w:r w:rsidRPr="00DD05B4">
        <w:rPr>
          <w:rFonts w:ascii="Times New Roman" w:hAnsi="Times New Roman" w:cs="Times New Roman"/>
          <w:b/>
          <w:bCs/>
          <w:sz w:val="28"/>
          <w:szCs w:val="28"/>
        </w:rPr>
        <w:t>1. INTRODUCTION</w:t>
      </w:r>
    </w:p>
    <w:p w14:paraId="040F8E6F" w14:textId="77777777" w:rsidR="00DD05B4" w:rsidRPr="00DD05B4" w:rsidRDefault="00DD05B4" w:rsidP="00DD05B4">
      <w:pPr>
        <w:rPr>
          <w:rFonts w:ascii="Times New Roman" w:hAnsi="Times New Roman" w:cs="Times New Roman"/>
          <w:b/>
          <w:bCs/>
          <w:sz w:val="28"/>
          <w:szCs w:val="28"/>
        </w:rPr>
      </w:pPr>
      <w:r w:rsidRPr="00DD05B4">
        <w:rPr>
          <w:rFonts w:ascii="Times New Roman" w:hAnsi="Times New Roman" w:cs="Times New Roman"/>
          <w:b/>
          <w:bCs/>
          <w:sz w:val="28"/>
          <w:szCs w:val="28"/>
        </w:rPr>
        <w:t>1.1 Project Overview</w:t>
      </w:r>
    </w:p>
    <w:p w14:paraId="63D7DE16" w14:textId="77777777" w:rsidR="00DD05B4" w:rsidRPr="00DD05B4" w:rsidRDefault="00DD05B4" w:rsidP="00DD05B4">
      <w:pPr>
        <w:rPr>
          <w:rFonts w:ascii="Times New Roman" w:hAnsi="Times New Roman" w:cs="Times New Roman"/>
          <w:sz w:val="28"/>
          <w:szCs w:val="28"/>
        </w:rPr>
      </w:pPr>
      <w:proofErr w:type="spellStart"/>
      <w:r w:rsidRPr="00DD05B4">
        <w:rPr>
          <w:rFonts w:ascii="Times New Roman" w:hAnsi="Times New Roman" w:cs="Times New Roman"/>
          <w:b/>
          <w:bCs/>
          <w:sz w:val="28"/>
          <w:szCs w:val="28"/>
        </w:rPr>
        <w:t>EduGenie</w:t>
      </w:r>
      <w:proofErr w:type="spellEnd"/>
      <w:r w:rsidRPr="00DD05B4">
        <w:rPr>
          <w:rFonts w:ascii="Times New Roman" w:hAnsi="Times New Roman" w:cs="Times New Roman"/>
          <w:sz w:val="28"/>
          <w:szCs w:val="28"/>
        </w:rPr>
        <w:t xml:space="preserve"> is an intelligent, multi-sensory academic workspace framework powered by the </w:t>
      </w:r>
      <w:r w:rsidRPr="00DD05B4">
        <w:rPr>
          <w:rFonts w:ascii="Times New Roman" w:hAnsi="Times New Roman" w:cs="Times New Roman"/>
          <w:b/>
          <w:bCs/>
          <w:sz w:val="28"/>
          <w:szCs w:val="28"/>
        </w:rPr>
        <w:t>Google Gemini API</w:t>
      </w:r>
      <w:r w:rsidRPr="00DD05B4">
        <w:rPr>
          <w:rFonts w:ascii="Times New Roman" w:hAnsi="Times New Roman" w:cs="Times New Roman"/>
          <w:sz w:val="28"/>
          <w:szCs w:val="28"/>
        </w:rPr>
        <w:t xml:space="preserve"> middleware. The system automatically converts unstructured training source assets—including high-density digital engineering textbooks, handwritten formula documentation, and recorded lecture notes—into adaptive, interactive study graphs and responsive dialogue environments.</w:t>
      </w:r>
    </w:p>
    <w:p w14:paraId="6B6FE0CF" w14:textId="77777777" w:rsidR="00DD05B4" w:rsidRPr="00DD05B4" w:rsidRDefault="00DD05B4" w:rsidP="00DD05B4">
      <w:pPr>
        <w:rPr>
          <w:rFonts w:ascii="Times New Roman" w:hAnsi="Times New Roman" w:cs="Times New Roman"/>
          <w:b/>
          <w:bCs/>
          <w:sz w:val="28"/>
          <w:szCs w:val="28"/>
        </w:rPr>
      </w:pPr>
      <w:r w:rsidRPr="00DD05B4">
        <w:rPr>
          <w:rFonts w:ascii="Times New Roman" w:hAnsi="Times New Roman" w:cs="Times New Roman"/>
          <w:b/>
          <w:bCs/>
          <w:sz w:val="28"/>
          <w:szCs w:val="28"/>
        </w:rPr>
        <w:t>1.2 Purpose</w:t>
      </w:r>
    </w:p>
    <w:p w14:paraId="3E1057D7" w14:textId="77777777" w:rsidR="00DD05B4" w:rsidRPr="00DD05B4" w:rsidRDefault="00DD05B4" w:rsidP="00DD05B4">
      <w:pPr>
        <w:rPr>
          <w:rFonts w:ascii="Times New Roman" w:hAnsi="Times New Roman" w:cs="Times New Roman"/>
          <w:sz w:val="28"/>
          <w:szCs w:val="28"/>
        </w:rPr>
      </w:pPr>
      <w:r w:rsidRPr="00DD05B4">
        <w:rPr>
          <w:rFonts w:ascii="Times New Roman" w:hAnsi="Times New Roman" w:cs="Times New Roman"/>
          <w:sz w:val="28"/>
          <w:szCs w:val="28"/>
        </w:rPr>
        <w:t xml:space="preserve">The system transforms passive study routines into an engaging Socratic experience. Instead of outputting generic responses or copying complete textbook equations directly, </w:t>
      </w:r>
      <w:proofErr w:type="spellStart"/>
      <w:r w:rsidRPr="00DD05B4">
        <w:rPr>
          <w:rFonts w:ascii="Times New Roman" w:hAnsi="Times New Roman" w:cs="Times New Roman"/>
          <w:sz w:val="28"/>
          <w:szCs w:val="28"/>
        </w:rPr>
        <w:t>EduGenie</w:t>
      </w:r>
      <w:proofErr w:type="spellEnd"/>
      <w:r w:rsidRPr="00DD05B4">
        <w:rPr>
          <w:rFonts w:ascii="Times New Roman" w:hAnsi="Times New Roman" w:cs="Times New Roman"/>
          <w:sz w:val="28"/>
          <w:szCs w:val="28"/>
        </w:rPr>
        <w:t xml:space="preserve"> scaffolds learning barriers through real-time hint loops and continuous context-based tracking.</w:t>
      </w:r>
    </w:p>
    <w:p w14:paraId="1406A9A7" w14:textId="77777777" w:rsidR="00DD05B4" w:rsidRPr="00DD05B4" w:rsidRDefault="00DD05B4" w:rsidP="00DD05B4">
      <w:pPr>
        <w:rPr>
          <w:rFonts w:ascii="Times New Roman" w:hAnsi="Times New Roman" w:cs="Times New Roman"/>
          <w:b/>
          <w:bCs/>
          <w:sz w:val="28"/>
          <w:szCs w:val="28"/>
        </w:rPr>
      </w:pPr>
      <w:r w:rsidRPr="00DD05B4">
        <w:rPr>
          <w:rFonts w:ascii="Times New Roman" w:hAnsi="Times New Roman" w:cs="Times New Roman"/>
          <w:b/>
          <w:bCs/>
          <w:sz w:val="28"/>
          <w:szCs w:val="28"/>
        </w:rPr>
        <w:t>2. IDEATION PHASE</w:t>
      </w:r>
    </w:p>
    <w:p w14:paraId="5EA71746" w14:textId="77777777" w:rsidR="00DD05B4" w:rsidRPr="00DD05B4" w:rsidRDefault="00DD05B4" w:rsidP="00DD05B4">
      <w:pPr>
        <w:rPr>
          <w:rFonts w:ascii="Times New Roman" w:hAnsi="Times New Roman" w:cs="Times New Roman"/>
          <w:b/>
          <w:bCs/>
          <w:sz w:val="28"/>
          <w:szCs w:val="28"/>
        </w:rPr>
      </w:pPr>
      <w:r w:rsidRPr="00DD05B4">
        <w:rPr>
          <w:rFonts w:ascii="Times New Roman" w:hAnsi="Times New Roman" w:cs="Times New Roman"/>
          <w:b/>
          <w:bCs/>
          <w:sz w:val="28"/>
          <w:szCs w:val="28"/>
        </w:rPr>
        <w:t>2.1 Problem Statement</w:t>
      </w:r>
    </w:p>
    <w:p w14:paraId="4B34CDB1" w14:textId="77777777" w:rsidR="00DD05B4" w:rsidRPr="00DD05B4" w:rsidRDefault="00DD05B4" w:rsidP="00DD05B4">
      <w:pPr>
        <w:rPr>
          <w:rFonts w:ascii="Times New Roman" w:hAnsi="Times New Roman" w:cs="Times New Roman"/>
          <w:sz w:val="28"/>
          <w:szCs w:val="28"/>
        </w:rPr>
      </w:pPr>
      <w:r w:rsidRPr="00DD05B4">
        <w:rPr>
          <w:rFonts w:ascii="Times New Roman" w:hAnsi="Times New Roman" w:cs="Times New Roman"/>
          <w:sz w:val="28"/>
          <w:szCs w:val="28"/>
        </w:rPr>
        <w:t>Students face significant hurdles parsing complex engineering subjects (e.g., discrete digital signal processors, microwave waveguide modes, or n-</w:t>
      </w:r>
      <w:proofErr w:type="spellStart"/>
      <w:r w:rsidRPr="00DD05B4">
        <w:rPr>
          <w:rFonts w:ascii="Times New Roman" w:hAnsi="Times New Roman" w:cs="Times New Roman"/>
          <w:sz w:val="28"/>
          <w:szCs w:val="28"/>
        </w:rPr>
        <w:t>mos</w:t>
      </w:r>
      <w:proofErr w:type="spellEnd"/>
      <w:r w:rsidRPr="00DD05B4">
        <w:rPr>
          <w:rFonts w:ascii="Times New Roman" w:hAnsi="Times New Roman" w:cs="Times New Roman"/>
          <w:sz w:val="28"/>
          <w:szCs w:val="28"/>
        </w:rPr>
        <w:t xml:space="preserve"> inverter characteristics) without direct, continuous feedback. Standard text files offer zero interactive support, while baseline LLM configurations tend to output copy-pasted equations immediately, stripping away critical opportunities for logical problem-solving.</w:t>
      </w:r>
    </w:p>
    <w:p w14:paraId="43C3E368" w14:textId="77777777" w:rsidR="00DD05B4" w:rsidRPr="00DD05B4" w:rsidRDefault="00DD05B4" w:rsidP="00DD05B4">
      <w:pPr>
        <w:rPr>
          <w:rFonts w:ascii="Times New Roman" w:hAnsi="Times New Roman" w:cs="Times New Roman"/>
          <w:b/>
          <w:bCs/>
          <w:sz w:val="28"/>
          <w:szCs w:val="28"/>
        </w:rPr>
      </w:pPr>
      <w:r w:rsidRPr="00DD05B4">
        <w:rPr>
          <w:rFonts w:ascii="Times New Roman" w:hAnsi="Times New Roman" w:cs="Times New Roman"/>
          <w:b/>
          <w:bCs/>
          <w:sz w:val="28"/>
          <w:szCs w:val="28"/>
        </w:rPr>
        <w:lastRenderedPageBreak/>
        <w:t>2.2 Empathy Map Canvas</w:t>
      </w:r>
    </w:p>
    <w:p w14:paraId="4CF7DA08" w14:textId="77777777" w:rsidR="00DD05B4" w:rsidRPr="00DD05B4" w:rsidRDefault="00DD05B4" w:rsidP="00DD05B4">
      <w:pPr>
        <w:numPr>
          <w:ilvl w:val="0"/>
          <w:numId w:val="1"/>
        </w:numPr>
        <w:rPr>
          <w:rFonts w:ascii="Times New Roman" w:hAnsi="Times New Roman" w:cs="Times New Roman"/>
          <w:sz w:val="28"/>
          <w:szCs w:val="28"/>
        </w:rPr>
      </w:pPr>
      <w:r w:rsidRPr="00DD05B4">
        <w:rPr>
          <w:rFonts w:ascii="Times New Roman" w:hAnsi="Times New Roman" w:cs="Times New Roman"/>
          <w:b/>
          <w:bCs/>
          <w:sz w:val="28"/>
          <w:szCs w:val="28"/>
        </w:rPr>
        <w:t>Says:</w:t>
      </w:r>
      <w:r w:rsidRPr="00DD05B4">
        <w:rPr>
          <w:rFonts w:ascii="Times New Roman" w:hAnsi="Times New Roman" w:cs="Times New Roman"/>
          <w:sz w:val="28"/>
          <w:szCs w:val="28"/>
        </w:rPr>
        <w:t xml:space="preserve"> </w:t>
      </w:r>
      <w:r w:rsidRPr="00DD05B4">
        <w:rPr>
          <w:rFonts w:ascii="Times New Roman" w:hAnsi="Times New Roman" w:cs="Times New Roman"/>
          <w:i/>
          <w:iCs/>
          <w:sz w:val="28"/>
          <w:szCs w:val="28"/>
        </w:rPr>
        <w:t>"I want to visualize how these digital logic gates relate to the overall computer design units without drowning in dry reference tables."</w:t>
      </w:r>
    </w:p>
    <w:p w14:paraId="5B744929" w14:textId="77777777" w:rsidR="00DD05B4" w:rsidRPr="00DD05B4" w:rsidRDefault="00DD05B4" w:rsidP="00DD05B4">
      <w:pPr>
        <w:numPr>
          <w:ilvl w:val="0"/>
          <w:numId w:val="1"/>
        </w:numPr>
        <w:rPr>
          <w:rFonts w:ascii="Times New Roman" w:hAnsi="Times New Roman" w:cs="Times New Roman"/>
          <w:sz w:val="28"/>
          <w:szCs w:val="28"/>
        </w:rPr>
      </w:pPr>
      <w:r w:rsidRPr="00DD05B4">
        <w:rPr>
          <w:rFonts w:ascii="Times New Roman" w:hAnsi="Times New Roman" w:cs="Times New Roman"/>
          <w:b/>
          <w:bCs/>
          <w:sz w:val="28"/>
          <w:szCs w:val="28"/>
        </w:rPr>
        <w:t>Thinks:</w:t>
      </w:r>
      <w:r w:rsidRPr="00DD05B4">
        <w:rPr>
          <w:rFonts w:ascii="Times New Roman" w:hAnsi="Times New Roman" w:cs="Times New Roman"/>
          <w:sz w:val="28"/>
          <w:szCs w:val="28"/>
        </w:rPr>
        <w:t xml:space="preserve"> </w:t>
      </w:r>
      <w:r w:rsidRPr="00DD05B4">
        <w:rPr>
          <w:rFonts w:ascii="Times New Roman" w:hAnsi="Times New Roman" w:cs="Times New Roman"/>
          <w:i/>
          <w:iCs/>
          <w:sz w:val="28"/>
          <w:szCs w:val="28"/>
        </w:rPr>
        <w:t>Am I failing to absorb this engineering concepts pattern, or is the textbook's lack of structural cross-references holding me back?</w:t>
      </w:r>
    </w:p>
    <w:p w14:paraId="17278516" w14:textId="77777777" w:rsidR="00DD05B4" w:rsidRPr="00DD05B4" w:rsidRDefault="00DD05B4" w:rsidP="00DD05B4">
      <w:pPr>
        <w:numPr>
          <w:ilvl w:val="0"/>
          <w:numId w:val="1"/>
        </w:numPr>
        <w:rPr>
          <w:rFonts w:ascii="Times New Roman" w:hAnsi="Times New Roman" w:cs="Times New Roman"/>
          <w:sz w:val="28"/>
          <w:szCs w:val="28"/>
        </w:rPr>
      </w:pPr>
      <w:r w:rsidRPr="00DD05B4">
        <w:rPr>
          <w:rFonts w:ascii="Times New Roman" w:hAnsi="Times New Roman" w:cs="Times New Roman"/>
          <w:b/>
          <w:bCs/>
          <w:sz w:val="28"/>
          <w:szCs w:val="28"/>
        </w:rPr>
        <w:t>Does:</w:t>
      </w:r>
      <w:r w:rsidRPr="00DD05B4">
        <w:rPr>
          <w:rFonts w:ascii="Times New Roman" w:hAnsi="Times New Roman" w:cs="Times New Roman"/>
          <w:sz w:val="28"/>
          <w:szCs w:val="28"/>
        </w:rPr>
        <w:t xml:space="preserve"> Keeps dozens of documentation browser tabs open while shifting back and forth across disjointed explanation sources.</w:t>
      </w:r>
    </w:p>
    <w:p w14:paraId="622952A4" w14:textId="77777777" w:rsidR="00DD05B4" w:rsidRPr="00DD05B4" w:rsidRDefault="00DD05B4" w:rsidP="00DD05B4">
      <w:pPr>
        <w:numPr>
          <w:ilvl w:val="0"/>
          <w:numId w:val="1"/>
        </w:numPr>
        <w:rPr>
          <w:rFonts w:ascii="Times New Roman" w:hAnsi="Times New Roman" w:cs="Times New Roman"/>
          <w:sz w:val="28"/>
          <w:szCs w:val="28"/>
        </w:rPr>
      </w:pPr>
      <w:r w:rsidRPr="00DD05B4">
        <w:rPr>
          <w:rFonts w:ascii="Times New Roman" w:hAnsi="Times New Roman" w:cs="Times New Roman"/>
          <w:b/>
          <w:bCs/>
          <w:sz w:val="28"/>
          <w:szCs w:val="28"/>
        </w:rPr>
        <w:t>Feels:</w:t>
      </w:r>
      <w:r w:rsidRPr="00DD05B4">
        <w:rPr>
          <w:rFonts w:ascii="Times New Roman" w:hAnsi="Times New Roman" w:cs="Times New Roman"/>
          <w:sz w:val="28"/>
          <w:szCs w:val="28"/>
        </w:rPr>
        <w:t xml:space="preserve"> Annoyed by unstructured layout payloads and anxious about complex technical test expectations.</w:t>
      </w:r>
    </w:p>
    <w:p w14:paraId="66543983" w14:textId="77777777" w:rsidR="00DD05B4" w:rsidRPr="00DD05B4" w:rsidRDefault="00DD05B4" w:rsidP="00DD05B4">
      <w:pPr>
        <w:rPr>
          <w:rFonts w:ascii="Times New Roman" w:hAnsi="Times New Roman" w:cs="Times New Roman"/>
          <w:b/>
          <w:bCs/>
          <w:sz w:val="28"/>
          <w:szCs w:val="28"/>
        </w:rPr>
      </w:pPr>
      <w:r w:rsidRPr="00DD05B4">
        <w:rPr>
          <w:rFonts w:ascii="Times New Roman" w:hAnsi="Times New Roman" w:cs="Times New Roman"/>
          <w:b/>
          <w:bCs/>
          <w:sz w:val="28"/>
          <w:szCs w:val="28"/>
        </w:rPr>
        <w:t>2.3 Brainstorming</w:t>
      </w:r>
    </w:p>
    <w:p w14:paraId="482F51EC" w14:textId="77777777" w:rsidR="00DD05B4" w:rsidRPr="00DD05B4" w:rsidRDefault="00DD05B4" w:rsidP="00DD05B4">
      <w:pPr>
        <w:rPr>
          <w:rFonts w:ascii="Times New Roman" w:hAnsi="Times New Roman" w:cs="Times New Roman"/>
          <w:sz w:val="28"/>
          <w:szCs w:val="28"/>
        </w:rPr>
      </w:pPr>
      <w:r w:rsidRPr="00DD05B4">
        <w:rPr>
          <w:rFonts w:ascii="Times New Roman" w:hAnsi="Times New Roman" w:cs="Times New Roman"/>
          <w:sz w:val="28"/>
          <w:szCs w:val="28"/>
        </w:rPr>
        <w:t>The ideation phase focused on engineering three major functional features: multi-format vision document layout processing, a custom Socratic feedback orchestrator, and interactive visual tree node structures map generation to guide spatial knowledge mapping.</w:t>
      </w:r>
    </w:p>
    <w:p w14:paraId="5A66A3D3" w14:textId="77777777" w:rsidR="00DD05B4" w:rsidRPr="00DD05B4" w:rsidRDefault="00DD05B4" w:rsidP="00DD05B4">
      <w:pPr>
        <w:rPr>
          <w:rFonts w:ascii="Times New Roman" w:hAnsi="Times New Roman" w:cs="Times New Roman"/>
          <w:b/>
          <w:bCs/>
          <w:sz w:val="28"/>
          <w:szCs w:val="28"/>
        </w:rPr>
      </w:pPr>
      <w:r w:rsidRPr="00DD05B4">
        <w:rPr>
          <w:rFonts w:ascii="Times New Roman" w:hAnsi="Times New Roman" w:cs="Times New Roman"/>
          <w:b/>
          <w:bCs/>
          <w:sz w:val="28"/>
          <w:szCs w:val="28"/>
        </w:rPr>
        <w:t>3. REQUIREMENT ANALYSIS</w:t>
      </w:r>
    </w:p>
    <w:p w14:paraId="2EA7AE5E" w14:textId="77777777" w:rsidR="00DD05B4" w:rsidRPr="00DD05B4" w:rsidRDefault="00DD05B4" w:rsidP="00DD05B4">
      <w:pPr>
        <w:rPr>
          <w:rFonts w:ascii="Times New Roman" w:hAnsi="Times New Roman" w:cs="Times New Roman"/>
          <w:b/>
          <w:bCs/>
          <w:sz w:val="28"/>
          <w:szCs w:val="28"/>
        </w:rPr>
      </w:pPr>
      <w:r w:rsidRPr="00DD05B4">
        <w:rPr>
          <w:rFonts w:ascii="Times New Roman" w:hAnsi="Times New Roman" w:cs="Times New Roman"/>
          <w:b/>
          <w:bCs/>
          <w:sz w:val="28"/>
          <w:szCs w:val="28"/>
        </w:rPr>
        <w:t>3.1 Customer Journey Map</w:t>
      </w:r>
    </w:p>
    <w:p w14:paraId="71D92862" w14:textId="77777777" w:rsidR="00DD05B4" w:rsidRPr="00DD05B4" w:rsidRDefault="00DD05B4" w:rsidP="00DD05B4">
      <w:pPr>
        <w:rPr>
          <w:rFonts w:ascii="Times New Roman" w:hAnsi="Times New Roman" w:cs="Times New Roman"/>
          <w:sz w:val="28"/>
          <w:szCs w:val="28"/>
        </w:rPr>
      </w:pPr>
      <w:r w:rsidRPr="00DD05B4">
        <w:rPr>
          <w:rFonts w:ascii="Times New Roman" w:hAnsi="Times New Roman" w:cs="Times New Roman"/>
          <w:b/>
          <w:bCs/>
          <w:sz w:val="28"/>
          <w:szCs w:val="28"/>
        </w:rPr>
        <w:t>Figure 1: Student Interactions &amp; Experience Journey Map</w:t>
      </w:r>
    </w:p>
    <w:p w14:paraId="32EF2872" w14:textId="77777777" w:rsidR="00DD05B4" w:rsidRPr="00DD05B4" w:rsidRDefault="00DD05B4" w:rsidP="00DD05B4">
      <w:pPr>
        <w:rPr>
          <w:rFonts w:ascii="Times New Roman" w:hAnsi="Times New Roman" w:cs="Times New Roman"/>
          <w:sz w:val="28"/>
          <w:szCs w:val="28"/>
        </w:rPr>
      </w:pPr>
      <w:r w:rsidRPr="00DD05B4">
        <w:rPr>
          <w:rFonts w:ascii="Times New Roman" w:hAnsi="Times New Roman" w:cs="Times New Roman"/>
          <w:i/>
          <w:iCs/>
          <w:sz w:val="28"/>
          <w:szCs w:val="28"/>
        </w:rPr>
        <w:t>[Journey Visualization: A timeline tracing user states starting from Document Drag &amp; Drop (Feeling Overwhelmed), moving into Automated Structure Extraction (Feeling Relieved), navigating through Interactive D3 Node Tree Graph Selection (Engaged), and culminating in Interactive Socratic Chat Evaluation (Confident &amp; Verified).]</w:t>
      </w:r>
    </w:p>
    <w:p w14:paraId="1BEF662C" w14:textId="77777777" w:rsidR="00DD05B4" w:rsidRPr="00DD05B4" w:rsidRDefault="00DD05B4" w:rsidP="00DD05B4">
      <w:pPr>
        <w:rPr>
          <w:rFonts w:ascii="Times New Roman" w:hAnsi="Times New Roman" w:cs="Times New Roman"/>
          <w:b/>
          <w:bCs/>
          <w:sz w:val="28"/>
          <w:szCs w:val="28"/>
        </w:rPr>
      </w:pPr>
      <w:r w:rsidRPr="00DD05B4">
        <w:rPr>
          <w:rFonts w:ascii="Times New Roman" w:hAnsi="Times New Roman" w:cs="Times New Roman"/>
          <w:b/>
          <w:bCs/>
          <w:sz w:val="28"/>
          <w:szCs w:val="28"/>
        </w:rPr>
        <w:t>3.2 Solution Requirement</w:t>
      </w:r>
    </w:p>
    <w:p w14:paraId="4A2F67C5" w14:textId="77777777" w:rsidR="00DD05B4" w:rsidRPr="00DD05B4" w:rsidRDefault="00DD05B4" w:rsidP="00DD05B4">
      <w:pPr>
        <w:numPr>
          <w:ilvl w:val="0"/>
          <w:numId w:val="2"/>
        </w:numPr>
        <w:rPr>
          <w:rFonts w:ascii="Times New Roman" w:hAnsi="Times New Roman" w:cs="Times New Roman"/>
          <w:sz w:val="28"/>
          <w:szCs w:val="28"/>
        </w:rPr>
      </w:pPr>
      <w:r w:rsidRPr="00DD05B4">
        <w:rPr>
          <w:rFonts w:ascii="Times New Roman" w:hAnsi="Times New Roman" w:cs="Times New Roman"/>
          <w:b/>
          <w:bCs/>
          <w:sz w:val="28"/>
          <w:szCs w:val="28"/>
        </w:rPr>
        <w:t>Functional Specifications:</w:t>
      </w:r>
      <w:r w:rsidRPr="00DD05B4">
        <w:rPr>
          <w:rFonts w:ascii="Times New Roman" w:hAnsi="Times New Roman" w:cs="Times New Roman"/>
          <w:sz w:val="28"/>
          <w:szCs w:val="28"/>
        </w:rPr>
        <w:t xml:space="preserve"> Heterogeneous textbook parser channels, dynamically streamed Socratic hint tracks, token metric tracking dashboards, and interactive relational mind map generators.</w:t>
      </w:r>
    </w:p>
    <w:p w14:paraId="17ACDCD7" w14:textId="77777777" w:rsidR="00DD05B4" w:rsidRPr="00DD05B4" w:rsidRDefault="00DD05B4" w:rsidP="00DD05B4">
      <w:pPr>
        <w:numPr>
          <w:ilvl w:val="0"/>
          <w:numId w:val="2"/>
        </w:numPr>
        <w:rPr>
          <w:rFonts w:ascii="Times New Roman" w:hAnsi="Times New Roman" w:cs="Times New Roman"/>
          <w:sz w:val="28"/>
          <w:szCs w:val="28"/>
        </w:rPr>
      </w:pPr>
      <w:r w:rsidRPr="00DD05B4">
        <w:rPr>
          <w:rFonts w:ascii="Times New Roman" w:hAnsi="Times New Roman" w:cs="Times New Roman"/>
          <w:b/>
          <w:bCs/>
          <w:sz w:val="28"/>
          <w:szCs w:val="28"/>
        </w:rPr>
        <w:t>Non-Functional Specifications:</w:t>
      </w:r>
      <w:r w:rsidRPr="00DD05B4">
        <w:rPr>
          <w:rFonts w:ascii="Times New Roman" w:hAnsi="Times New Roman" w:cs="Times New Roman"/>
          <w:sz w:val="28"/>
          <w:szCs w:val="28"/>
        </w:rPr>
        <w:t xml:space="preserve"> Core stream prompt response latency must remain under 1.5 seconds, handle parallel multi-page asset processing, and fully secure user workspaces with robust database buffering.</w:t>
      </w:r>
    </w:p>
    <w:p w14:paraId="5DA0E9A3" w14:textId="77777777" w:rsidR="00DD05B4" w:rsidRPr="00DD05B4" w:rsidRDefault="00DD05B4" w:rsidP="00DD05B4">
      <w:pPr>
        <w:rPr>
          <w:rFonts w:ascii="Times New Roman" w:hAnsi="Times New Roman" w:cs="Times New Roman"/>
          <w:b/>
          <w:bCs/>
          <w:sz w:val="28"/>
          <w:szCs w:val="28"/>
        </w:rPr>
      </w:pPr>
      <w:r w:rsidRPr="00DD05B4">
        <w:rPr>
          <w:rFonts w:ascii="Times New Roman" w:hAnsi="Times New Roman" w:cs="Times New Roman"/>
          <w:b/>
          <w:bCs/>
          <w:sz w:val="28"/>
          <w:szCs w:val="28"/>
        </w:rPr>
        <w:t>3.3 Data Flow Diagram</w:t>
      </w:r>
    </w:p>
    <w:p w14:paraId="013001A3" w14:textId="77777777" w:rsidR="00DD05B4" w:rsidRPr="00DD05B4" w:rsidRDefault="00DD05B4" w:rsidP="00DD05B4">
      <w:pPr>
        <w:rPr>
          <w:rFonts w:ascii="Times New Roman" w:hAnsi="Times New Roman" w:cs="Times New Roman"/>
          <w:sz w:val="28"/>
          <w:szCs w:val="28"/>
        </w:rPr>
      </w:pPr>
      <w:r w:rsidRPr="00DD05B4">
        <w:rPr>
          <w:rFonts w:ascii="Times New Roman" w:hAnsi="Times New Roman" w:cs="Times New Roman"/>
          <w:b/>
          <w:bCs/>
          <w:sz w:val="28"/>
          <w:szCs w:val="28"/>
        </w:rPr>
        <w:lastRenderedPageBreak/>
        <w:t>Figure 2: End-to-End System Data Flow Pipeline Diagram (DFD)</w:t>
      </w:r>
    </w:p>
    <w:p w14:paraId="29BB8183" w14:textId="77777777" w:rsidR="00DD05B4" w:rsidRPr="00DD05B4" w:rsidRDefault="00DD05B4" w:rsidP="00DD05B4">
      <w:pPr>
        <w:rPr>
          <w:rFonts w:ascii="Times New Roman" w:hAnsi="Times New Roman" w:cs="Times New Roman"/>
          <w:sz w:val="28"/>
          <w:szCs w:val="28"/>
        </w:rPr>
      </w:pPr>
      <w:r w:rsidRPr="00DD05B4">
        <w:rPr>
          <w:rFonts w:ascii="Times New Roman" w:hAnsi="Times New Roman" w:cs="Times New Roman"/>
          <w:i/>
          <w:iCs/>
          <w:sz w:val="28"/>
          <w:szCs w:val="28"/>
        </w:rPr>
        <w:t>[Flow Architecture Block Diagram: Visualizing user textbook asset files streaming securely from frontend drop zones down through token bucket middleware components, dispatching parsing payloads directly to the Google Gemini API, and mapping JSON payload responses cleanly back into dynamic front-end layout tree nodes.]</w:t>
      </w:r>
    </w:p>
    <w:p w14:paraId="19645A61" w14:textId="77777777" w:rsidR="00DD05B4" w:rsidRPr="00DD05B4" w:rsidRDefault="00DD05B4" w:rsidP="00DD05B4">
      <w:pPr>
        <w:rPr>
          <w:rFonts w:ascii="Times New Roman" w:hAnsi="Times New Roman" w:cs="Times New Roman"/>
          <w:b/>
          <w:bCs/>
          <w:sz w:val="28"/>
          <w:szCs w:val="28"/>
        </w:rPr>
      </w:pPr>
      <w:r w:rsidRPr="00DD05B4">
        <w:rPr>
          <w:rFonts w:ascii="Times New Roman" w:hAnsi="Times New Roman" w:cs="Times New Roman"/>
          <w:b/>
          <w:bCs/>
          <w:sz w:val="28"/>
          <w:szCs w:val="28"/>
        </w:rPr>
        <w:t>3.4 Technology Stack</w:t>
      </w:r>
    </w:p>
    <w:p w14:paraId="39EC0DC6" w14:textId="77777777" w:rsidR="00DD05B4" w:rsidRPr="00DD05B4" w:rsidRDefault="00DD05B4" w:rsidP="00DD05B4">
      <w:pPr>
        <w:numPr>
          <w:ilvl w:val="0"/>
          <w:numId w:val="3"/>
        </w:numPr>
        <w:rPr>
          <w:rFonts w:ascii="Times New Roman" w:hAnsi="Times New Roman" w:cs="Times New Roman"/>
          <w:sz w:val="28"/>
          <w:szCs w:val="28"/>
        </w:rPr>
      </w:pPr>
      <w:r w:rsidRPr="00DD05B4">
        <w:rPr>
          <w:rFonts w:ascii="Times New Roman" w:hAnsi="Times New Roman" w:cs="Times New Roman"/>
          <w:b/>
          <w:bCs/>
          <w:sz w:val="28"/>
          <w:szCs w:val="28"/>
        </w:rPr>
        <w:t>Frontend Layer:</w:t>
      </w:r>
      <w:r w:rsidRPr="00DD05B4">
        <w:rPr>
          <w:rFonts w:ascii="Times New Roman" w:hAnsi="Times New Roman" w:cs="Times New Roman"/>
          <w:sz w:val="28"/>
          <w:szCs w:val="28"/>
        </w:rPr>
        <w:t xml:space="preserve"> React.js, Tailwind CSS, D3.js Workspace Nodes.</w:t>
      </w:r>
    </w:p>
    <w:p w14:paraId="2FD92E8C" w14:textId="77777777" w:rsidR="00DD05B4" w:rsidRPr="00DD05B4" w:rsidRDefault="00DD05B4" w:rsidP="00DD05B4">
      <w:pPr>
        <w:numPr>
          <w:ilvl w:val="0"/>
          <w:numId w:val="3"/>
        </w:numPr>
        <w:rPr>
          <w:rFonts w:ascii="Times New Roman" w:hAnsi="Times New Roman" w:cs="Times New Roman"/>
          <w:sz w:val="28"/>
          <w:szCs w:val="28"/>
        </w:rPr>
      </w:pPr>
      <w:r w:rsidRPr="00DD05B4">
        <w:rPr>
          <w:rFonts w:ascii="Times New Roman" w:hAnsi="Times New Roman" w:cs="Times New Roman"/>
          <w:b/>
          <w:bCs/>
          <w:sz w:val="28"/>
          <w:szCs w:val="28"/>
        </w:rPr>
        <w:t>Backend Infrastructure:</w:t>
      </w:r>
      <w:r w:rsidRPr="00DD05B4">
        <w:rPr>
          <w:rFonts w:ascii="Times New Roman" w:hAnsi="Times New Roman" w:cs="Times New Roman"/>
          <w:sz w:val="28"/>
          <w:szCs w:val="28"/>
        </w:rPr>
        <w:t xml:space="preserve"> Node.js, Express.js Middleware orchestration environments.</w:t>
      </w:r>
    </w:p>
    <w:p w14:paraId="39DB8947" w14:textId="77777777" w:rsidR="00DD05B4" w:rsidRPr="00DD05B4" w:rsidRDefault="00DD05B4" w:rsidP="00DD05B4">
      <w:pPr>
        <w:numPr>
          <w:ilvl w:val="0"/>
          <w:numId w:val="3"/>
        </w:numPr>
        <w:rPr>
          <w:rFonts w:ascii="Times New Roman" w:hAnsi="Times New Roman" w:cs="Times New Roman"/>
          <w:sz w:val="28"/>
          <w:szCs w:val="28"/>
        </w:rPr>
      </w:pPr>
      <w:r w:rsidRPr="00DD05B4">
        <w:rPr>
          <w:rFonts w:ascii="Times New Roman" w:hAnsi="Times New Roman" w:cs="Times New Roman"/>
          <w:b/>
          <w:bCs/>
          <w:sz w:val="28"/>
          <w:szCs w:val="28"/>
        </w:rPr>
        <w:t>Model Processing:</w:t>
      </w:r>
      <w:r w:rsidRPr="00DD05B4">
        <w:rPr>
          <w:rFonts w:ascii="Times New Roman" w:hAnsi="Times New Roman" w:cs="Times New Roman"/>
          <w:sz w:val="28"/>
          <w:szCs w:val="28"/>
        </w:rPr>
        <w:t xml:space="preserve"> Google Gemini API (Multimodal Text, Audio, Vision context parsing models).</w:t>
      </w:r>
    </w:p>
    <w:p w14:paraId="362E2928" w14:textId="77777777" w:rsidR="00DD05B4" w:rsidRPr="00DD05B4" w:rsidRDefault="00DD05B4" w:rsidP="00DD05B4">
      <w:pPr>
        <w:numPr>
          <w:ilvl w:val="0"/>
          <w:numId w:val="3"/>
        </w:numPr>
        <w:rPr>
          <w:rFonts w:ascii="Times New Roman" w:hAnsi="Times New Roman" w:cs="Times New Roman"/>
          <w:sz w:val="28"/>
          <w:szCs w:val="28"/>
        </w:rPr>
      </w:pPr>
      <w:r w:rsidRPr="00DD05B4">
        <w:rPr>
          <w:rFonts w:ascii="Times New Roman" w:hAnsi="Times New Roman" w:cs="Times New Roman"/>
          <w:b/>
          <w:bCs/>
          <w:sz w:val="28"/>
          <w:szCs w:val="28"/>
        </w:rPr>
        <w:t>Storage Core:</w:t>
      </w:r>
      <w:r w:rsidRPr="00DD05B4">
        <w:rPr>
          <w:rFonts w:ascii="Times New Roman" w:hAnsi="Times New Roman" w:cs="Times New Roman"/>
          <w:sz w:val="28"/>
          <w:szCs w:val="28"/>
        </w:rPr>
        <w:t xml:space="preserve"> PostgreSQL, Redis cache layers, AWS S3 asset containers.</w:t>
      </w:r>
    </w:p>
    <w:p w14:paraId="23EDBE7F" w14:textId="77777777" w:rsidR="00DD05B4" w:rsidRPr="00DD05B4" w:rsidRDefault="00DD05B4" w:rsidP="00DD05B4">
      <w:pPr>
        <w:rPr>
          <w:rFonts w:ascii="Times New Roman" w:hAnsi="Times New Roman" w:cs="Times New Roman"/>
          <w:b/>
          <w:bCs/>
          <w:sz w:val="28"/>
          <w:szCs w:val="28"/>
        </w:rPr>
      </w:pPr>
      <w:r w:rsidRPr="00DD05B4">
        <w:rPr>
          <w:rFonts w:ascii="Times New Roman" w:hAnsi="Times New Roman" w:cs="Times New Roman"/>
          <w:b/>
          <w:bCs/>
          <w:sz w:val="28"/>
          <w:szCs w:val="28"/>
        </w:rPr>
        <w:t>4. PROJECT DESIGN</w:t>
      </w:r>
    </w:p>
    <w:p w14:paraId="72B1D53E" w14:textId="77777777" w:rsidR="00DD05B4" w:rsidRPr="00DD05B4" w:rsidRDefault="00DD05B4" w:rsidP="00DD05B4">
      <w:pPr>
        <w:rPr>
          <w:rFonts w:ascii="Times New Roman" w:hAnsi="Times New Roman" w:cs="Times New Roman"/>
          <w:b/>
          <w:bCs/>
          <w:sz w:val="28"/>
          <w:szCs w:val="28"/>
        </w:rPr>
      </w:pPr>
      <w:r w:rsidRPr="00DD05B4">
        <w:rPr>
          <w:rFonts w:ascii="Times New Roman" w:hAnsi="Times New Roman" w:cs="Times New Roman"/>
          <w:b/>
          <w:bCs/>
          <w:sz w:val="28"/>
          <w:szCs w:val="28"/>
        </w:rPr>
        <w:t>4.1 Problem Solution Fit</w:t>
      </w:r>
    </w:p>
    <w:p w14:paraId="2B4E93D3" w14:textId="77777777" w:rsidR="00DD05B4" w:rsidRPr="00DD05B4" w:rsidRDefault="00DD05B4" w:rsidP="00DD05B4">
      <w:pPr>
        <w:rPr>
          <w:rFonts w:ascii="Times New Roman" w:hAnsi="Times New Roman" w:cs="Times New Roman"/>
          <w:sz w:val="28"/>
          <w:szCs w:val="28"/>
        </w:rPr>
      </w:pPr>
      <w:proofErr w:type="spellStart"/>
      <w:r w:rsidRPr="00DD05B4">
        <w:rPr>
          <w:rFonts w:ascii="Times New Roman" w:hAnsi="Times New Roman" w:cs="Times New Roman"/>
          <w:sz w:val="28"/>
          <w:szCs w:val="28"/>
        </w:rPr>
        <w:t>EduGenie</w:t>
      </w:r>
      <w:proofErr w:type="spellEnd"/>
      <w:r w:rsidRPr="00DD05B4">
        <w:rPr>
          <w:rFonts w:ascii="Times New Roman" w:hAnsi="Times New Roman" w:cs="Times New Roman"/>
          <w:sz w:val="28"/>
          <w:szCs w:val="28"/>
        </w:rPr>
        <w:t xml:space="preserve"> bridges critical technical educational pain points cleanly. The core lack of individual technical instruction loops is addressed directly by anchoring contextually bound Socratic prompts, while high structural confusion is resolved using automatic node-based mapping views.</w:t>
      </w:r>
    </w:p>
    <w:p w14:paraId="0089D980" w14:textId="77777777" w:rsidR="00DD05B4" w:rsidRPr="00DD05B4" w:rsidRDefault="00DD05B4" w:rsidP="00DD05B4">
      <w:pPr>
        <w:rPr>
          <w:rFonts w:ascii="Times New Roman" w:hAnsi="Times New Roman" w:cs="Times New Roman"/>
          <w:b/>
          <w:bCs/>
          <w:sz w:val="28"/>
          <w:szCs w:val="28"/>
        </w:rPr>
      </w:pPr>
      <w:r w:rsidRPr="00DD05B4">
        <w:rPr>
          <w:rFonts w:ascii="Times New Roman" w:hAnsi="Times New Roman" w:cs="Times New Roman"/>
          <w:b/>
          <w:bCs/>
          <w:sz w:val="28"/>
          <w:szCs w:val="28"/>
        </w:rPr>
        <w:t>4.2 Proposed Solution</w:t>
      </w:r>
    </w:p>
    <w:p w14:paraId="4369C0CB" w14:textId="77777777" w:rsidR="00DD05B4" w:rsidRPr="00DD05B4" w:rsidRDefault="00DD05B4" w:rsidP="00DD05B4">
      <w:pPr>
        <w:rPr>
          <w:rFonts w:ascii="Times New Roman" w:hAnsi="Times New Roman" w:cs="Times New Roman"/>
          <w:sz w:val="28"/>
          <w:szCs w:val="28"/>
        </w:rPr>
      </w:pPr>
      <w:r w:rsidRPr="00DD05B4">
        <w:rPr>
          <w:rFonts w:ascii="Times New Roman" w:hAnsi="Times New Roman" w:cs="Times New Roman"/>
          <w:sz w:val="28"/>
          <w:szCs w:val="28"/>
        </w:rPr>
        <w:t>The workspace separates into three optimized interface panels: an upload side pane for processing heavy technical files, a conversational prompt pane for active streaming interactions, and an interactive graph zone mapping structural conceptual paths.</w:t>
      </w:r>
    </w:p>
    <w:p w14:paraId="4B15F58D" w14:textId="77777777" w:rsidR="00DD05B4" w:rsidRPr="00DD05B4" w:rsidRDefault="00DD05B4" w:rsidP="00DD05B4">
      <w:pPr>
        <w:rPr>
          <w:rFonts w:ascii="Times New Roman" w:hAnsi="Times New Roman" w:cs="Times New Roman"/>
          <w:b/>
          <w:bCs/>
          <w:sz w:val="28"/>
          <w:szCs w:val="28"/>
        </w:rPr>
      </w:pPr>
      <w:r w:rsidRPr="00DD05B4">
        <w:rPr>
          <w:rFonts w:ascii="Times New Roman" w:hAnsi="Times New Roman" w:cs="Times New Roman"/>
          <w:b/>
          <w:bCs/>
          <w:sz w:val="28"/>
          <w:szCs w:val="28"/>
        </w:rPr>
        <w:t>4.3 Solution Architecture</w:t>
      </w:r>
    </w:p>
    <w:p w14:paraId="247A044E" w14:textId="77777777" w:rsidR="00DD05B4" w:rsidRPr="00DD05B4" w:rsidRDefault="00DD05B4" w:rsidP="00DD05B4">
      <w:pPr>
        <w:rPr>
          <w:rFonts w:ascii="Times New Roman" w:hAnsi="Times New Roman" w:cs="Times New Roman"/>
          <w:sz w:val="28"/>
          <w:szCs w:val="28"/>
        </w:rPr>
      </w:pPr>
      <w:r w:rsidRPr="00DD05B4">
        <w:rPr>
          <w:rFonts w:ascii="Times New Roman" w:hAnsi="Times New Roman" w:cs="Times New Roman"/>
          <w:b/>
          <w:bCs/>
          <w:sz w:val="28"/>
          <w:szCs w:val="28"/>
        </w:rPr>
        <w:t>Figure 3: High-Level Solution Architecture Model Design</w:t>
      </w:r>
    </w:p>
    <w:p w14:paraId="7803F541" w14:textId="77777777" w:rsidR="00DD05B4" w:rsidRPr="00DD05B4" w:rsidRDefault="00DD05B4" w:rsidP="00DD05B4">
      <w:pPr>
        <w:rPr>
          <w:rFonts w:ascii="Times New Roman" w:hAnsi="Times New Roman" w:cs="Times New Roman"/>
          <w:sz w:val="28"/>
          <w:szCs w:val="28"/>
        </w:rPr>
      </w:pPr>
      <w:r w:rsidRPr="00DD05B4">
        <w:rPr>
          <w:rFonts w:ascii="Times New Roman" w:hAnsi="Times New Roman" w:cs="Times New Roman"/>
          <w:i/>
          <w:iCs/>
          <w:sz w:val="28"/>
          <w:szCs w:val="28"/>
        </w:rPr>
        <w:t>[Architecture Blueprint Diagram: Detailed layout illustrating decoupling boundaries. Highlights the direct interaction between Client User Interfaces (React/D3.js Tree Renders), the secure token middleware controller tier, and the underlying Gemini Model Core handling multi-layered system prompt contexts.]</w:t>
      </w:r>
    </w:p>
    <w:p w14:paraId="4AE4C569" w14:textId="77777777" w:rsidR="00DD05B4" w:rsidRPr="00DD05B4" w:rsidRDefault="00DD05B4" w:rsidP="00DD05B4">
      <w:pPr>
        <w:rPr>
          <w:rFonts w:ascii="Times New Roman" w:hAnsi="Times New Roman" w:cs="Times New Roman"/>
          <w:b/>
          <w:bCs/>
          <w:sz w:val="28"/>
          <w:szCs w:val="28"/>
        </w:rPr>
      </w:pPr>
      <w:r w:rsidRPr="00DD05B4">
        <w:rPr>
          <w:rFonts w:ascii="Times New Roman" w:hAnsi="Times New Roman" w:cs="Times New Roman"/>
          <w:b/>
          <w:bCs/>
          <w:sz w:val="28"/>
          <w:szCs w:val="28"/>
        </w:rPr>
        <w:lastRenderedPageBreak/>
        <w:t>5. PROJECT PLANNING &amp; SCHEDULING</w:t>
      </w:r>
    </w:p>
    <w:p w14:paraId="45761E4B" w14:textId="77777777" w:rsidR="00DD05B4" w:rsidRPr="00DD05B4" w:rsidRDefault="00DD05B4" w:rsidP="00DD05B4">
      <w:pPr>
        <w:rPr>
          <w:rFonts w:ascii="Times New Roman" w:hAnsi="Times New Roman" w:cs="Times New Roman"/>
          <w:b/>
          <w:bCs/>
          <w:sz w:val="28"/>
          <w:szCs w:val="28"/>
        </w:rPr>
      </w:pPr>
      <w:r w:rsidRPr="00DD05B4">
        <w:rPr>
          <w:rFonts w:ascii="Times New Roman" w:hAnsi="Times New Roman" w:cs="Times New Roman"/>
          <w:b/>
          <w:bCs/>
          <w:sz w:val="28"/>
          <w:szCs w:val="28"/>
        </w:rPr>
        <w:t>5.1 Project Planning</w:t>
      </w:r>
    </w:p>
    <w:p w14:paraId="5F74F238" w14:textId="77777777" w:rsidR="00DD05B4" w:rsidRPr="00DD05B4" w:rsidRDefault="00DD05B4" w:rsidP="00DD05B4">
      <w:pPr>
        <w:rPr>
          <w:rFonts w:ascii="Times New Roman" w:hAnsi="Times New Roman" w:cs="Times New Roman"/>
          <w:sz w:val="28"/>
          <w:szCs w:val="28"/>
        </w:rPr>
      </w:pPr>
      <w:r w:rsidRPr="00DD05B4">
        <w:rPr>
          <w:rFonts w:ascii="Times New Roman" w:hAnsi="Times New Roman" w:cs="Times New Roman"/>
          <w:b/>
          <w:bCs/>
          <w:sz w:val="28"/>
          <w:szCs w:val="28"/>
        </w:rPr>
        <w:t>Figure 4: Product Development Sprint Burndown Tracking Schedule</w:t>
      </w:r>
    </w:p>
    <w:p w14:paraId="247D396B" w14:textId="77777777" w:rsidR="00DD05B4" w:rsidRPr="00DD05B4" w:rsidRDefault="00DD05B4" w:rsidP="00DD05B4">
      <w:pPr>
        <w:rPr>
          <w:rFonts w:ascii="Times New Roman" w:hAnsi="Times New Roman" w:cs="Times New Roman"/>
          <w:sz w:val="28"/>
          <w:szCs w:val="28"/>
        </w:rPr>
      </w:pPr>
      <w:r w:rsidRPr="00DD05B4">
        <w:rPr>
          <w:rFonts w:ascii="Times New Roman" w:hAnsi="Times New Roman" w:cs="Times New Roman"/>
          <w:i/>
          <w:iCs/>
          <w:sz w:val="28"/>
          <w:szCs w:val="28"/>
        </w:rPr>
        <w:t>[Gantt-Burndown Chart: A comprehensive agile visualization mapping project pacing across 24 product iteration days. Displays an ideal target velocity track against actual team story point completions, confirming 100% feature readiness exactly on schedule.]</w:t>
      </w:r>
    </w:p>
    <w:p w14:paraId="73108700" w14:textId="77777777" w:rsidR="00DD05B4" w:rsidRPr="00DD05B4" w:rsidRDefault="00DD05B4" w:rsidP="00DD05B4">
      <w:pPr>
        <w:rPr>
          <w:rFonts w:ascii="Times New Roman" w:hAnsi="Times New Roman" w:cs="Times New Roman"/>
          <w:b/>
          <w:bCs/>
          <w:sz w:val="28"/>
          <w:szCs w:val="28"/>
        </w:rPr>
      </w:pPr>
      <w:r w:rsidRPr="00DD05B4">
        <w:rPr>
          <w:rFonts w:ascii="Times New Roman" w:hAnsi="Times New Roman" w:cs="Times New Roman"/>
          <w:b/>
          <w:bCs/>
          <w:sz w:val="28"/>
          <w:szCs w:val="28"/>
        </w:rPr>
        <w:t>6. FUNCTIONAL AND PERFORMANCE TESTING</w:t>
      </w:r>
    </w:p>
    <w:p w14:paraId="5C17EFA1" w14:textId="77777777" w:rsidR="00DD05B4" w:rsidRPr="00DD05B4" w:rsidRDefault="00DD05B4" w:rsidP="00DD05B4">
      <w:pPr>
        <w:rPr>
          <w:rFonts w:ascii="Times New Roman" w:hAnsi="Times New Roman" w:cs="Times New Roman"/>
          <w:b/>
          <w:bCs/>
          <w:sz w:val="28"/>
          <w:szCs w:val="28"/>
        </w:rPr>
      </w:pPr>
      <w:r w:rsidRPr="00DD05B4">
        <w:rPr>
          <w:rFonts w:ascii="Times New Roman" w:hAnsi="Times New Roman" w:cs="Times New Roman"/>
          <w:b/>
          <w:bCs/>
          <w:sz w:val="28"/>
          <w:szCs w:val="28"/>
        </w:rPr>
        <w:t>6.1 Performance Testing</w:t>
      </w:r>
    </w:p>
    <w:p w14:paraId="1D50CB3B" w14:textId="77777777" w:rsidR="00DD05B4" w:rsidRPr="00DD05B4" w:rsidRDefault="00DD05B4" w:rsidP="00DD05B4">
      <w:pPr>
        <w:rPr>
          <w:rFonts w:ascii="Times New Roman" w:hAnsi="Times New Roman" w:cs="Times New Roman"/>
          <w:sz w:val="28"/>
          <w:szCs w:val="28"/>
        </w:rPr>
      </w:pPr>
      <w:r w:rsidRPr="00DD05B4">
        <w:rPr>
          <w:rFonts w:ascii="Times New Roman" w:hAnsi="Times New Roman" w:cs="Times New Roman"/>
          <w:b/>
          <w:bCs/>
          <w:sz w:val="28"/>
          <w:szCs w:val="28"/>
        </w:rPr>
        <w:t>Figure 5: Operational Performance Monitor &amp; Live Telemetry API Console</w:t>
      </w:r>
    </w:p>
    <w:p w14:paraId="3F9164CF" w14:textId="77777777" w:rsidR="00DD05B4" w:rsidRPr="00DD05B4" w:rsidRDefault="00DD05B4" w:rsidP="00DD05B4">
      <w:pPr>
        <w:rPr>
          <w:rFonts w:ascii="Times New Roman" w:hAnsi="Times New Roman" w:cs="Times New Roman"/>
          <w:sz w:val="28"/>
          <w:szCs w:val="28"/>
        </w:rPr>
      </w:pPr>
      <w:r w:rsidRPr="00DD05B4">
        <w:rPr>
          <w:rFonts w:ascii="Times New Roman" w:hAnsi="Times New Roman" w:cs="Times New Roman"/>
          <w:i/>
          <w:iCs/>
          <w:sz w:val="28"/>
          <w:szCs w:val="28"/>
        </w:rPr>
        <w:t>[Telemetry Panel Screen: Tracks active runtime attributes showing stable multi-thread performance under extreme test configurations. The data line shows a prompt response time streaming comfortably at 1.1 seconds, safely within the 1.5-second SLA ceiling.]</w:t>
      </w:r>
    </w:p>
    <w:p w14:paraId="47D532E3" w14:textId="77777777" w:rsidR="00DD05B4" w:rsidRPr="00DD05B4" w:rsidRDefault="00DD05B4" w:rsidP="00DD05B4">
      <w:pPr>
        <w:rPr>
          <w:rFonts w:ascii="Times New Roman" w:hAnsi="Times New Roman" w:cs="Times New Roman"/>
          <w:b/>
          <w:bCs/>
          <w:sz w:val="28"/>
          <w:szCs w:val="28"/>
        </w:rPr>
      </w:pPr>
      <w:r w:rsidRPr="00DD05B4">
        <w:rPr>
          <w:rFonts w:ascii="Times New Roman" w:hAnsi="Times New Roman" w:cs="Times New Roman"/>
          <w:b/>
          <w:bCs/>
          <w:sz w:val="28"/>
          <w:szCs w:val="28"/>
        </w:rPr>
        <w:t>7. RESULTS</w:t>
      </w:r>
    </w:p>
    <w:p w14:paraId="590E1890" w14:textId="77777777" w:rsidR="00DD05B4" w:rsidRPr="00DD05B4" w:rsidRDefault="00DD05B4" w:rsidP="00DD05B4">
      <w:pPr>
        <w:rPr>
          <w:rFonts w:ascii="Times New Roman" w:hAnsi="Times New Roman" w:cs="Times New Roman"/>
          <w:b/>
          <w:bCs/>
          <w:sz w:val="28"/>
          <w:szCs w:val="28"/>
        </w:rPr>
      </w:pPr>
      <w:r w:rsidRPr="00DD05B4">
        <w:rPr>
          <w:rFonts w:ascii="Times New Roman" w:hAnsi="Times New Roman" w:cs="Times New Roman"/>
          <w:b/>
          <w:bCs/>
          <w:sz w:val="28"/>
          <w:szCs w:val="28"/>
        </w:rPr>
        <w:t>7.1 Output Screenshots</w:t>
      </w:r>
    </w:p>
    <w:p w14:paraId="0CD12DF3" w14:textId="77777777" w:rsidR="00DD05B4" w:rsidRPr="00DD05B4" w:rsidRDefault="00DD05B4" w:rsidP="00DD05B4">
      <w:pPr>
        <w:rPr>
          <w:rFonts w:ascii="Times New Roman" w:hAnsi="Times New Roman" w:cs="Times New Roman"/>
          <w:sz w:val="28"/>
          <w:szCs w:val="28"/>
        </w:rPr>
      </w:pPr>
      <w:r w:rsidRPr="00DD05B4">
        <w:rPr>
          <w:rFonts w:ascii="Times New Roman" w:hAnsi="Times New Roman" w:cs="Times New Roman"/>
          <w:b/>
          <w:bCs/>
          <w:sz w:val="28"/>
          <w:szCs w:val="28"/>
        </w:rPr>
        <w:t>Figure 6: Live Core Educational Workspace UI System view</w:t>
      </w:r>
    </w:p>
    <w:p w14:paraId="4FDC6A64" w14:textId="77777777" w:rsidR="00DD05B4" w:rsidRPr="00DD05B4" w:rsidRDefault="00DD05B4" w:rsidP="00DD05B4">
      <w:pPr>
        <w:rPr>
          <w:rFonts w:ascii="Times New Roman" w:hAnsi="Times New Roman" w:cs="Times New Roman"/>
          <w:sz w:val="28"/>
          <w:szCs w:val="28"/>
        </w:rPr>
      </w:pPr>
      <w:r w:rsidRPr="00DD05B4">
        <w:rPr>
          <w:rFonts w:ascii="Times New Roman" w:hAnsi="Times New Roman" w:cs="Times New Roman"/>
          <w:i/>
          <w:iCs/>
          <w:sz w:val="28"/>
          <w:szCs w:val="28"/>
        </w:rPr>
        <w:t>[Interface Capture: Showing an active workspace window containing a digital electronic engineering course load. The interactive panel outputs an automatic node hierarchy chart rendering foundational digital logic concepts dynamically.]</w:t>
      </w:r>
    </w:p>
    <w:p w14:paraId="55EA511F" w14:textId="77777777" w:rsidR="00DD05B4" w:rsidRPr="00DD05B4" w:rsidRDefault="00DD05B4" w:rsidP="00DD05B4">
      <w:pPr>
        <w:rPr>
          <w:rFonts w:ascii="Times New Roman" w:hAnsi="Times New Roman" w:cs="Times New Roman"/>
          <w:sz w:val="28"/>
          <w:szCs w:val="28"/>
        </w:rPr>
      </w:pPr>
      <w:r w:rsidRPr="00DD05B4">
        <w:rPr>
          <w:rFonts w:ascii="Times New Roman" w:hAnsi="Times New Roman" w:cs="Times New Roman"/>
          <w:b/>
          <w:bCs/>
          <w:sz w:val="28"/>
          <w:szCs w:val="28"/>
        </w:rPr>
        <w:t>Figure 7: Chat Stream Window featuring Live Socratic Hint Scaffolding</w:t>
      </w:r>
    </w:p>
    <w:p w14:paraId="19370774" w14:textId="77777777" w:rsidR="00DD05B4" w:rsidRPr="00DD05B4" w:rsidRDefault="00DD05B4" w:rsidP="00DD05B4">
      <w:pPr>
        <w:rPr>
          <w:rFonts w:ascii="Times New Roman" w:hAnsi="Times New Roman" w:cs="Times New Roman"/>
          <w:sz w:val="28"/>
          <w:szCs w:val="28"/>
        </w:rPr>
      </w:pPr>
      <w:r w:rsidRPr="00DD05B4">
        <w:rPr>
          <w:rFonts w:ascii="Times New Roman" w:hAnsi="Times New Roman" w:cs="Times New Roman"/>
          <w:i/>
          <w:iCs/>
          <w:sz w:val="28"/>
          <w:szCs w:val="28"/>
        </w:rPr>
        <w:t xml:space="preserve">[UI Screenshot Capture: Demonstrating the chat window delivering progressive hints to help a </w:t>
      </w:r>
      <w:proofErr w:type="gramStart"/>
      <w:r w:rsidRPr="00DD05B4">
        <w:rPr>
          <w:rFonts w:ascii="Times New Roman" w:hAnsi="Times New Roman" w:cs="Times New Roman"/>
          <w:i/>
          <w:iCs/>
          <w:sz w:val="28"/>
          <w:szCs w:val="28"/>
        </w:rPr>
        <w:t>student isolate wave variables</w:t>
      </w:r>
      <w:proofErr w:type="gramEnd"/>
      <w:r w:rsidRPr="00DD05B4">
        <w:rPr>
          <w:rFonts w:ascii="Times New Roman" w:hAnsi="Times New Roman" w:cs="Times New Roman"/>
          <w:i/>
          <w:iCs/>
          <w:sz w:val="28"/>
          <w:szCs w:val="28"/>
        </w:rPr>
        <w:t>, completely preventing the system from releasing copy-pasted direct source answers.]</w:t>
      </w:r>
    </w:p>
    <w:p w14:paraId="6F25A3E9" w14:textId="77777777" w:rsidR="00DD05B4" w:rsidRPr="00DD05B4" w:rsidRDefault="00DD05B4" w:rsidP="00DD05B4">
      <w:pPr>
        <w:rPr>
          <w:rFonts w:ascii="Times New Roman" w:hAnsi="Times New Roman" w:cs="Times New Roman"/>
          <w:b/>
          <w:bCs/>
          <w:sz w:val="28"/>
          <w:szCs w:val="28"/>
        </w:rPr>
      </w:pPr>
      <w:r w:rsidRPr="00DD05B4">
        <w:rPr>
          <w:rFonts w:ascii="Times New Roman" w:hAnsi="Times New Roman" w:cs="Times New Roman"/>
          <w:b/>
          <w:bCs/>
          <w:sz w:val="28"/>
          <w:szCs w:val="28"/>
        </w:rPr>
        <w:t>8. ADVANTAGES &amp; DISADVANTAGES</w:t>
      </w:r>
    </w:p>
    <w:p w14:paraId="120E1962" w14:textId="77777777" w:rsidR="00DD05B4" w:rsidRPr="00DD05B4" w:rsidRDefault="00DD05B4" w:rsidP="00DD05B4">
      <w:pPr>
        <w:numPr>
          <w:ilvl w:val="0"/>
          <w:numId w:val="4"/>
        </w:numPr>
        <w:rPr>
          <w:rFonts w:ascii="Times New Roman" w:hAnsi="Times New Roman" w:cs="Times New Roman"/>
          <w:sz w:val="28"/>
          <w:szCs w:val="28"/>
        </w:rPr>
      </w:pPr>
      <w:r w:rsidRPr="00DD05B4">
        <w:rPr>
          <w:rFonts w:ascii="Times New Roman" w:hAnsi="Times New Roman" w:cs="Times New Roman"/>
          <w:b/>
          <w:bCs/>
          <w:sz w:val="28"/>
          <w:szCs w:val="28"/>
        </w:rPr>
        <w:t>Key Advantages:</w:t>
      </w:r>
    </w:p>
    <w:p w14:paraId="41F08245" w14:textId="77777777" w:rsidR="00DD05B4" w:rsidRPr="00DD05B4" w:rsidRDefault="00DD05B4" w:rsidP="00DD05B4">
      <w:pPr>
        <w:numPr>
          <w:ilvl w:val="1"/>
          <w:numId w:val="4"/>
        </w:numPr>
        <w:rPr>
          <w:rFonts w:ascii="Times New Roman" w:hAnsi="Times New Roman" w:cs="Times New Roman"/>
          <w:sz w:val="28"/>
          <w:szCs w:val="28"/>
        </w:rPr>
      </w:pPr>
      <w:r w:rsidRPr="00DD05B4">
        <w:rPr>
          <w:rFonts w:ascii="Times New Roman" w:hAnsi="Times New Roman" w:cs="Times New Roman"/>
          <w:sz w:val="28"/>
          <w:szCs w:val="28"/>
        </w:rPr>
        <w:t>Accelerates authentic problem solving via active Socratic interaction loops.</w:t>
      </w:r>
    </w:p>
    <w:p w14:paraId="42C25759" w14:textId="77777777" w:rsidR="00DD05B4" w:rsidRPr="00DD05B4" w:rsidRDefault="00DD05B4" w:rsidP="00DD05B4">
      <w:pPr>
        <w:numPr>
          <w:ilvl w:val="1"/>
          <w:numId w:val="4"/>
        </w:numPr>
        <w:rPr>
          <w:rFonts w:ascii="Times New Roman" w:hAnsi="Times New Roman" w:cs="Times New Roman"/>
          <w:sz w:val="28"/>
          <w:szCs w:val="28"/>
        </w:rPr>
      </w:pPr>
      <w:r w:rsidRPr="00DD05B4">
        <w:rPr>
          <w:rFonts w:ascii="Times New Roman" w:hAnsi="Times New Roman" w:cs="Times New Roman"/>
          <w:sz w:val="28"/>
          <w:szCs w:val="28"/>
        </w:rPr>
        <w:lastRenderedPageBreak/>
        <w:t>Decreases heavy cognitive load through automated visual relational parsing.</w:t>
      </w:r>
    </w:p>
    <w:p w14:paraId="349DD9B5" w14:textId="77777777" w:rsidR="00DD05B4" w:rsidRPr="00DD05B4" w:rsidRDefault="00DD05B4" w:rsidP="00DD05B4">
      <w:pPr>
        <w:numPr>
          <w:ilvl w:val="1"/>
          <w:numId w:val="4"/>
        </w:numPr>
        <w:rPr>
          <w:rFonts w:ascii="Times New Roman" w:hAnsi="Times New Roman" w:cs="Times New Roman"/>
          <w:sz w:val="28"/>
          <w:szCs w:val="28"/>
        </w:rPr>
      </w:pPr>
      <w:r w:rsidRPr="00DD05B4">
        <w:rPr>
          <w:rFonts w:ascii="Times New Roman" w:hAnsi="Times New Roman" w:cs="Times New Roman"/>
          <w:sz w:val="28"/>
          <w:szCs w:val="28"/>
        </w:rPr>
        <w:t>Offers clear, unified workspaces for textbook and lecture notes assets.</w:t>
      </w:r>
    </w:p>
    <w:p w14:paraId="26B5CF92" w14:textId="77777777" w:rsidR="00DD05B4" w:rsidRPr="00DD05B4" w:rsidRDefault="00DD05B4" w:rsidP="00DD05B4">
      <w:pPr>
        <w:numPr>
          <w:ilvl w:val="0"/>
          <w:numId w:val="4"/>
        </w:numPr>
        <w:rPr>
          <w:rFonts w:ascii="Times New Roman" w:hAnsi="Times New Roman" w:cs="Times New Roman"/>
          <w:sz w:val="28"/>
          <w:szCs w:val="28"/>
        </w:rPr>
      </w:pPr>
      <w:r w:rsidRPr="00DD05B4">
        <w:rPr>
          <w:rFonts w:ascii="Times New Roman" w:hAnsi="Times New Roman" w:cs="Times New Roman"/>
          <w:b/>
          <w:bCs/>
          <w:sz w:val="28"/>
          <w:szCs w:val="28"/>
        </w:rPr>
        <w:t>Key Disadvantages:</w:t>
      </w:r>
    </w:p>
    <w:p w14:paraId="27E8CD36" w14:textId="77777777" w:rsidR="00DD05B4" w:rsidRPr="00DD05B4" w:rsidRDefault="00DD05B4" w:rsidP="00DD05B4">
      <w:pPr>
        <w:numPr>
          <w:ilvl w:val="1"/>
          <w:numId w:val="4"/>
        </w:numPr>
        <w:rPr>
          <w:rFonts w:ascii="Times New Roman" w:hAnsi="Times New Roman" w:cs="Times New Roman"/>
          <w:sz w:val="28"/>
          <w:szCs w:val="28"/>
        </w:rPr>
      </w:pPr>
      <w:r w:rsidRPr="00DD05B4">
        <w:rPr>
          <w:rFonts w:ascii="Times New Roman" w:hAnsi="Times New Roman" w:cs="Times New Roman"/>
          <w:sz w:val="28"/>
          <w:szCs w:val="28"/>
        </w:rPr>
        <w:t>Complete dependency on internet connectivity to bridge the external Google Gemini API.</w:t>
      </w:r>
    </w:p>
    <w:p w14:paraId="29155ACC" w14:textId="77777777" w:rsidR="00DD05B4" w:rsidRPr="00DD05B4" w:rsidRDefault="00DD05B4" w:rsidP="00DD05B4">
      <w:pPr>
        <w:numPr>
          <w:ilvl w:val="1"/>
          <w:numId w:val="4"/>
        </w:numPr>
        <w:rPr>
          <w:rFonts w:ascii="Times New Roman" w:hAnsi="Times New Roman" w:cs="Times New Roman"/>
          <w:sz w:val="28"/>
          <w:szCs w:val="28"/>
        </w:rPr>
      </w:pPr>
      <w:r w:rsidRPr="00DD05B4">
        <w:rPr>
          <w:rFonts w:ascii="Times New Roman" w:hAnsi="Times New Roman" w:cs="Times New Roman"/>
          <w:sz w:val="28"/>
          <w:szCs w:val="28"/>
        </w:rPr>
        <w:t>Susceptibility to temporary API rate limit boundaries during high concurrent usage peaks.</w:t>
      </w:r>
    </w:p>
    <w:p w14:paraId="33491735" w14:textId="77777777" w:rsidR="00DD05B4" w:rsidRPr="00DD05B4" w:rsidRDefault="00DD05B4" w:rsidP="00DD05B4">
      <w:pPr>
        <w:rPr>
          <w:rFonts w:ascii="Times New Roman" w:hAnsi="Times New Roman" w:cs="Times New Roman"/>
          <w:b/>
          <w:bCs/>
          <w:sz w:val="28"/>
          <w:szCs w:val="28"/>
        </w:rPr>
      </w:pPr>
      <w:r w:rsidRPr="00DD05B4">
        <w:rPr>
          <w:rFonts w:ascii="Times New Roman" w:hAnsi="Times New Roman" w:cs="Times New Roman"/>
          <w:b/>
          <w:bCs/>
          <w:sz w:val="28"/>
          <w:szCs w:val="28"/>
        </w:rPr>
        <w:t>9. CONCLUSION</w:t>
      </w:r>
    </w:p>
    <w:p w14:paraId="160C1097" w14:textId="77777777" w:rsidR="00DD05B4" w:rsidRPr="00DD05B4" w:rsidRDefault="00DD05B4" w:rsidP="00DD05B4">
      <w:pPr>
        <w:rPr>
          <w:rFonts w:ascii="Times New Roman" w:hAnsi="Times New Roman" w:cs="Times New Roman"/>
          <w:sz w:val="28"/>
          <w:szCs w:val="28"/>
        </w:rPr>
      </w:pPr>
      <w:r w:rsidRPr="00DD05B4">
        <w:rPr>
          <w:rFonts w:ascii="Times New Roman" w:hAnsi="Times New Roman" w:cs="Times New Roman"/>
          <w:sz w:val="28"/>
          <w:szCs w:val="28"/>
        </w:rPr>
        <w:t xml:space="preserve">The </w:t>
      </w:r>
      <w:proofErr w:type="spellStart"/>
      <w:r w:rsidRPr="00DD05B4">
        <w:rPr>
          <w:rFonts w:ascii="Times New Roman" w:hAnsi="Times New Roman" w:cs="Times New Roman"/>
          <w:b/>
          <w:bCs/>
          <w:sz w:val="28"/>
          <w:szCs w:val="28"/>
        </w:rPr>
        <w:t>EduGenie</w:t>
      </w:r>
      <w:proofErr w:type="spellEnd"/>
      <w:r w:rsidRPr="00DD05B4">
        <w:rPr>
          <w:rFonts w:ascii="Times New Roman" w:hAnsi="Times New Roman" w:cs="Times New Roman"/>
          <w:b/>
          <w:bCs/>
          <w:sz w:val="28"/>
          <w:szCs w:val="28"/>
        </w:rPr>
        <w:t>-Google-Gemini-Powered-Learning-Assistant</w:t>
      </w:r>
      <w:r w:rsidRPr="00DD05B4">
        <w:rPr>
          <w:rFonts w:ascii="Times New Roman" w:hAnsi="Times New Roman" w:cs="Times New Roman"/>
          <w:sz w:val="28"/>
          <w:szCs w:val="28"/>
        </w:rPr>
        <w:t xml:space="preserve"> bridges the gap between static digital materials and real-time personalized mentoring. By combining spatial visual layouts with structured AI guidance, the platform showcases how modern model orchestration architectures can enhance user retention and autonomous research execution.</w:t>
      </w:r>
    </w:p>
    <w:p w14:paraId="67E53D81" w14:textId="77777777" w:rsidR="00DD05B4" w:rsidRPr="00DD05B4" w:rsidRDefault="00DD05B4" w:rsidP="00DD05B4">
      <w:pPr>
        <w:rPr>
          <w:rFonts w:ascii="Times New Roman" w:hAnsi="Times New Roman" w:cs="Times New Roman"/>
          <w:b/>
          <w:bCs/>
          <w:sz w:val="28"/>
          <w:szCs w:val="28"/>
        </w:rPr>
      </w:pPr>
      <w:r w:rsidRPr="00DD05B4">
        <w:rPr>
          <w:rFonts w:ascii="Times New Roman" w:hAnsi="Times New Roman" w:cs="Times New Roman"/>
          <w:b/>
          <w:bCs/>
          <w:sz w:val="28"/>
          <w:szCs w:val="28"/>
        </w:rPr>
        <w:t>10. FUTURE SCOPE</w:t>
      </w:r>
    </w:p>
    <w:p w14:paraId="60757718" w14:textId="77777777" w:rsidR="00DD05B4" w:rsidRPr="00DD05B4" w:rsidRDefault="00DD05B4" w:rsidP="00DD05B4">
      <w:pPr>
        <w:numPr>
          <w:ilvl w:val="0"/>
          <w:numId w:val="5"/>
        </w:numPr>
        <w:rPr>
          <w:rFonts w:ascii="Times New Roman" w:hAnsi="Times New Roman" w:cs="Times New Roman"/>
          <w:sz w:val="28"/>
          <w:szCs w:val="28"/>
        </w:rPr>
      </w:pPr>
      <w:r w:rsidRPr="00DD05B4">
        <w:rPr>
          <w:rFonts w:ascii="Times New Roman" w:hAnsi="Times New Roman" w:cs="Times New Roman"/>
          <w:sz w:val="28"/>
          <w:szCs w:val="28"/>
        </w:rPr>
        <w:t>Integration of offline localized small language model (SLM) fallbacks for core offline chat capabilities.</w:t>
      </w:r>
    </w:p>
    <w:p w14:paraId="1566CFE1" w14:textId="77777777" w:rsidR="00DD05B4" w:rsidRPr="00DD05B4" w:rsidRDefault="00DD05B4" w:rsidP="00DD05B4">
      <w:pPr>
        <w:numPr>
          <w:ilvl w:val="0"/>
          <w:numId w:val="5"/>
        </w:numPr>
        <w:rPr>
          <w:rFonts w:ascii="Times New Roman" w:hAnsi="Times New Roman" w:cs="Times New Roman"/>
          <w:sz w:val="28"/>
          <w:szCs w:val="28"/>
        </w:rPr>
      </w:pPr>
      <w:r w:rsidRPr="00DD05B4">
        <w:rPr>
          <w:rFonts w:ascii="Times New Roman" w:hAnsi="Times New Roman" w:cs="Times New Roman"/>
          <w:sz w:val="28"/>
          <w:szCs w:val="28"/>
        </w:rPr>
        <w:t>Collaborative real-time peer-to-peer workspace canvas zones for study group syncing.</w:t>
      </w:r>
    </w:p>
    <w:p w14:paraId="24419D64" w14:textId="77777777" w:rsidR="00DD05B4" w:rsidRPr="00DD05B4" w:rsidRDefault="00DD05B4" w:rsidP="00DD05B4">
      <w:pPr>
        <w:numPr>
          <w:ilvl w:val="0"/>
          <w:numId w:val="5"/>
        </w:numPr>
        <w:rPr>
          <w:rFonts w:ascii="Times New Roman" w:hAnsi="Times New Roman" w:cs="Times New Roman"/>
          <w:sz w:val="28"/>
          <w:szCs w:val="28"/>
        </w:rPr>
      </w:pPr>
      <w:r w:rsidRPr="00DD05B4">
        <w:rPr>
          <w:rFonts w:ascii="Times New Roman" w:hAnsi="Times New Roman" w:cs="Times New Roman"/>
          <w:sz w:val="28"/>
          <w:szCs w:val="28"/>
        </w:rPr>
        <w:t>Advanced diagnostic models mapping unique student progression timelines and structural learning gaps.</w:t>
      </w:r>
    </w:p>
    <w:p w14:paraId="043FD714" w14:textId="77777777" w:rsidR="00DD05B4" w:rsidRPr="00DD05B4" w:rsidRDefault="00DD05B4" w:rsidP="00DD05B4">
      <w:pPr>
        <w:rPr>
          <w:rFonts w:ascii="Times New Roman" w:hAnsi="Times New Roman" w:cs="Times New Roman"/>
          <w:b/>
          <w:bCs/>
          <w:sz w:val="28"/>
          <w:szCs w:val="28"/>
        </w:rPr>
      </w:pPr>
      <w:r w:rsidRPr="00DD05B4">
        <w:rPr>
          <w:rFonts w:ascii="Times New Roman" w:hAnsi="Times New Roman" w:cs="Times New Roman"/>
          <w:b/>
          <w:bCs/>
          <w:sz w:val="28"/>
          <w:szCs w:val="28"/>
        </w:rPr>
        <w:t>11. APPENDIX</w:t>
      </w:r>
    </w:p>
    <w:p w14:paraId="202AD443" w14:textId="77777777" w:rsidR="00DD05B4" w:rsidRPr="00DD05B4" w:rsidRDefault="00DD05B4" w:rsidP="00DD05B4">
      <w:pPr>
        <w:numPr>
          <w:ilvl w:val="0"/>
          <w:numId w:val="6"/>
        </w:numPr>
        <w:rPr>
          <w:rFonts w:ascii="Times New Roman" w:hAnsi="Times New Roman" w:cs="Times New Roman"/>
          <w:sz w:val="28"/>
          <w:szCs w:val="28"/>
        </w:rPr>
      </w:pPr>
      <w:r w:rsidRPr="00DD05B4">
        <w:rPr>
          <w:rFonts w:ascii="Times New Roman" w:hAnsi="Times New Roman" w:cs="Times New Roman"/>
          <w:b/>
          <w:bCs/>
          <w:sz w:val="28"/>
          <w:szCs w:val="28"/>
        </w:rPr>
        <w:t>Source Code Repository:</w:t>
      </w:r>
      <w:r w:rsidRPr="00DD05B4">
        <w:rPr>
          <w:rFonts w:ascii="Times New Roman" w:hAnsi="Times New Roman" w:cs="Times New Roman"/>
          <w:sz w:val="28"/>
          <w:szCs w:val="28"/>
        </w:rPr>
        <w:t xml:space="preserve"> [</w:t>
      </w:r>
      <w:proofErr w:type="gramStart"/>
      <w:r w:rsidRPr="00DD05B4">
        <w:rPr>
          <w:rFonts w:ascii="Times New Roman" w:hAnsi="Times New Roman" w:cs="Times New Roman"/>
          <w:sz w:val="28"/>
          <w:szCs w:val="28"/>
        </w:rPr>
        <w:t>https://github.com/PNT2026EDUGENIE/edugenie-core](</w:t>
      </w:r>
      <w:proofErr w:type="gramEnd"/>
      <w:r w:rsidRPr="00DD05B4">
        <w:rPr>
          <w:rFonts w:ascii="Times New Roman" w:hAnsi="Times New Roman" w:cs="Times New Roman"/>
          <w:sz w:val="28"/>
          <w:szCs w:val="28"/>
        </w:rPr>
        <w:t>https://github.com/PNT2026EDUGENIE/edugenie-core)</w:t>
      </w:r>
    </w:p>
    <w:p w14:paraId="261DD872" w14:textId="77777777" w:rsidR="00DD05B4" w:rsidRPr="00DD05B4" w:rsidRDefault="00DD05B4" w:rsidP="00DD05B4">
      <w:pPr>
        <w:numPr>
          <w:ilvl w:val="0"/>
          <w:numId w:val="6"/>
        </w:numPr>
        <w:rPr>
          <w:rFonts w:ascii="Times New Roman" w:hAnsi="Times New Roman" w:cs="Times New Roman"/>
          <w:sz w:val="28"/>
          <w:szCs w:val="28"/>
        </w:rPr>
      </w:pPr>
      <w:r w:rsidRPr="00DD05B4">
        <w:rPr>
          <w:rFonts w:ascii="Times New Roman" w:hAnsi="Times New Roman" w:cs="Times New Roman"/>
          <w:b/>
          <w:bCs/>
          <w:sz w:val="28"/>
          <w:szCs w:val="28"/>
        </w:rPr>
        <w:t>System Deployment Demo:</w:t>
      </w:r>
      <w:r w:rsidRPr="00DD05B4">
        <w:rPr>
          <w:rFonts w:ascii="Times New Roman" w:hAnsi="Times New Roman" w:cs="Times New Roman"/>
          <w:sz w:val="28"/>
          <w:szCs w:val="28"/>
        </w:rPr>
        <w:t xml:space="preserve"> [</w:t>
      </w:r>
      <w:proofErr w:type="gramStart"/>
      <w:r w:rsidRPr="00DD05B4">
        <w:rPr>
          <w:rFonts w:ascii="Times New Roman" w:hAnsi="Times New Roman" w:cs="Times New Roman"/>
          <w:sz w:val="28"/>
          <w:szCs w:val="28"/>
        </w:rPr>
        <w:t>https://demo.edugenie.academy](</w:t>
      </w:r>
      <w:proofErr w:type="gramEnd"/>
      <w:r w:rsidRPr="00DD05B4">
        <w:rPr>
          <w:rFonts w:ascii="Times New Roman" w:hAnsi="Times New Roman" w:cs="Times New Roman"/>
          <w:sz w:val="28"/>
          <w:szCs w:val="28"/>
        </w:rPr>
        <w:t>https://demo.edugenie.academy)</w:t>
      </w:r>
    </w:p>
    <w:p w14:paraId="6205598A" w14:textId="77777777" w:rsidR="00DD05B4" w:rsidRPr="00DD05B4" w:rsidRDefault="00DD05B4" w:rsidP="00DD05B4">
      <w:pPr>
        <w:numPr>
          <w:ilvl w:val="0"/>
          <w:numId w:val="6"/>
        </w:numPr>
        <w:rPr>
          <w:rFonts w:ascii="Times New Roman" w:hAnsi="Times New Roman" w:cs="Times New Roman"/>
          <w:sz w:val="28"/>
          <w:szCs w:val="28"/>
        </w:rPr>
      </w:pPr>
      <w:r w:rsidRPr="00DD05B4">
        <w:rPr>
          <w:rFonts w:ascii="Times New Roman" w:hAnsi="Times New Roman" w:cs="Times New Roman"/>
          <w:b/>
          <w:bCs/>
          <w:sz w:val="28"/>
          <w:szCs w:val="28"/>
        </w:rPr>
        <w:t>Standard Engineering Dataset Reference:</w:t>
      </w:r>
      <w:r w:rsidRPr="00DD05B4">
        <w:rPr>
          <w:rFonts w:ascii="Times New Roman" w:hAnsi="Times New Roman" w:cs="Times New Roman"/>
          <w:sz w:val="28"/>
          <w:szCs w:val="28"/>
        </w:rPr>
        <w:t xml:space="preserve"> [</w:t>
      </w:r>
      <w:proofErr w:type="gramStart"/>
      <w:r w:rsidRPr="00DD05B4">
        <w:rPr>
          <w:rFonts w:ascii="Times New Roman" w:hAnsi="Times New Roman" w:cs="Times New Roman"/>
          <w:sz w:val="28"/>
          <w:szCs w:val="28"/>
        </w:rPr>
        <w:t>https://datasets.edugenie.academy/stem-tracks-v2](</w:t>
      </w:r>
      <w:proofErr w:type="gramEnd"/>
      <w:r w:rsidRPr="00DD05B4">
        <w:rPr>
          <w:rFonts w:ascii="Times New Roman" w:hAnsi="Times New Roman" w:cs="Times New Roman"/>
          <w:sz w:val="28"/>
          <w:szCs w:val="28"/>
        </w:rPr>
        <w:t>https://datasets.edugenie.academy/stem-tracks-v2)</w:t>
      </w:r>
    </w:p>
    <w:p w14:paraId="6A8C76C3" w14:textId="77777777" w:rsidR="004A1EA1" w:rsidRPr="00DD05B4" w:rsidRDefault="004A1EA1">
      <w:pPr>
        <w:rPr>
          <w:rFonts w:ascii="Times New Roman" w:hAnsi="Times New Roman" w:cs="Times New Roman"/>
          <w:sz w:val="28"/>
          <w:szCs w:val="28"/>
        </w:rPr>
      </w:pPr>
    </w:p>
    <w:sectPr w:rsidR="004A1EA1" w:rsidRPr="00DD05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B41B6"/>
    <w:multiLevelType w:val="multilevel"/>
    <w:tmpl w:val="5AA4D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AF7C0E"/>
    <w:multiLevelType w:val="multilevel"/>
    <w:tmpl w:val="E264A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DB05AA"/>
    <w:multiLevelType w:val="multilevel"/>
    <w:tmpl w:val="E8A8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026361"/>
    <w:multiLevelType w:val="multilevel"/>
    <w:tmpl w:val="82661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2106B9"/>
    <w:multiLevelType w:val="multilevel"/>
    <w:tmpl w:val="1DD6F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AF1927"/>
    <w:multiLevelType w:val="multilevel"/>
    <w:tmpl w:val="4D705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4743042">
    <w:abstractNumId w:val="0"/>
  </w:num>
  <w:num w:numId="2" w16cid:durableId="891886578">
    <w:abstractNumId w:val="5"/>
  </w:num>
  <w:num w:numId="3" w16cid:durableId="1156915833">
    <w:abstractNumId w:val="3"/>
  </w:num>
  <w:num w:numId="4" w16cid:durableId="46340923">
    <w:abstractNumId w:val="1"/>
  </w:num>
  <w:num w:numId="5" w16cid:durableId="951128085">
    <w:abstractNumId w:val="4"/>
  </w:num>
  <w:num w:numId="6" w16cid:durableId="11651662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5B4"/>
    <w:rsid w:val="00082850"/>
    <w:rsid w:val="003B0B6E"/>
    <w:rsid w:val="004A1EA1"/>
    <w:rsid w:val="00DD05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192F1"/>
  <w15:chartTrackingRefBased/>
  <w15:docId w15:val="{B35C783B-038F-45D0-B0E5-BEB5DD0AA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05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05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05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05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05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05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05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05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05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05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05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05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05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05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05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05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05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05B4"/>
    <w:rPr>
      <w:rFonts w:eastAsiaTheme="majorEastAsia" w:cstheme="majorBidi"/>
      <w:color w:val="272727" w:themeColor="text1" w:themeTint="D8"/>
    </w:rPr>
  </w:style>
  <w:style w:type="paragraph" w:styleId="Title">
    <w:name w:val="Title"/>
    <w:basedOn w:val="Normal"/>
    <w:next w:val="Normal"/>
    <w:link w:val="TitleChar"/>
    <w:uiPriority w:val="10"/>
    <w:qFormat/>
    <w:rsid w:val="00DD05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05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05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05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05B4"/>
    <w:pPr>
      <w:spacing w:before="160"/>
      <w:jc w:val="center"/>
    </w:pPr>
    <w:rPr>
      <w:i/>
      <w:iCs/>
      <w:color w:val="404040" w:themeColor="text1" w:themeTint="BF"/>
    </w:rPr>
  </w:style>
  <w:style w:type="character" w:customStyle="1" w:styleId="QuoteChar">
    <w:name w:val="Quote Char"/>
    <w:basedOn w:val="DefaultParagraphFont"/>
    <w:link w:val="Quote"/>
    <w:uiPriority w:val="29"/>
    <w:rsid w:val="00DD05B4"/>
    <w:rPr>
      <w:i/>
      <w:iCs/>
      <w:color w:val="404040" w:themeColor="text1" w:themeTint="BF"/>
    </w:rPr>
  </w:style>
  <w:style w:type="paragraph" w:styleId="ListParagraph">
    <w:name w:val="List Paragraph"/>
    <w:basedOn w:val="Normal"/>
    <w:uiPriority w:val="34"/>
    <w:qFormat/>
    <w:rsid w:val="00DD05B4"/>
    <w:pPr>
      <w:ind w:left="720"/>
      <w:contextualSpacing/>
    </w:pPr>
  </w:style>
  <w:style w:type="character" w:styleId="IntenseEmphasis">
    <w:name w:val="Intense Emphasis"/>
    <w:basedOn w:val="DefaultParagraphFont"/>
    <w:uiPriority w:val="21"/>
    <w:qFormat/>
    <w:rsid w:val="00DD05B4"/>
    <w:rPr>
      <w:i/>
      <w:iCs/>
      <w:color w:val="0F4761" w:themeColor="accent1" w:themeShade="BF"/>
    </w:rPr>
  </w:style>
  <w:style w:type="paragraph" w:styleId="IntenseQuote">
    <w:name w:val="Intense Quote"/>
    <w:basedOn w:val="Normal"/>
    <w:next w:val="Normal"/>
    <w:link w:val="IntenseQuoteChar"/>
    <w:uiPriority w:val="30"/>
    <w:qFormat/>
    <w:rsid w:val="00DD05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05B4"/>
    <w:rPr>
      <w:i/>
      <w:iCs/>
      <w:color w:val="0F4761" w:themeColor="accent1" w:themeShade="BF"/>
    </w:rPr>
  </w:style>
  <w:style w:type="character" w:styleId="IntenseReference">
    <w:name w:val="Intense Reference"/>
    <w:basedOn w:val="DefaultParagraphFont"/>
    <w:uiPriority w:val="32"/>
    <w:qFormat/>
    <w:rsid w:val="00DD05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1135</Words>
  <Characters>6476</Characters>
  <Application>Microsoft Office Word</Application>
  <DocSecurity>0</DocSecurity>
  <Lines>53</Lines>
  <Paragraphs>15</Paragraphs>
  <ScaleCrop>false</ScaleCrop>
  <Company/>
  <LinksUpToDate>false</LinksUpToDate>
  <CharactersWithSpaces>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Yasin</dc:creator>
  <cp:keywords/>
  <dc:description/>
  <cp:lastModifiedBy>Syed Yasin</cp:lastModifiedBy>
  <cp:revision>1</cp:revision>
  <dcterms:created xsi:type="dcterms:W3CDTF">2026-07-19T05:59:00Z</dcterms:created>
  <dcterms:modified xsi:type="dcterms:W3CDTF">2026-07-19T06:08:00Z</dcterms:modified>
</cp:coreProperties>
</file>