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6E0C7">
      <w:pPr>
        <w:spacing w:after="80"/>
        <w:jc w:val="center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DSA06 - Data Handling and Visualization</w:t>
      </w:r>
    </w:p>
    <w:p w14:paraId="2EA92F6D">
      <w:pPr>
        <w:numPr>
          <w:ilvl w:val="0"/>
          <w:numId w:val="0"/>
        </w:numPr>
        <w:spacing w:after="120" w:line="276" w:lineRule="auto"/>
        <w:ind w:firstLine="2881" w:firstLineChars="1200"/>
        <w:jc w:val="both"/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Activity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>7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:</w:t>
      </w:r>
      <w:r>
        <w:rPr>
          <w:rFonts w:hint="default" w:ascii="Calibri" w:hAnsi="Calibri" w:eastAsia="Calibri" w:cs="Calibri"/>
          <w:b/>
          <w:bCs/>
          <w:color w:val="000000"/>
          <w:sz w:val="24"/>
          <w:szCs w:val="24"/>
          <w:lang w:val="en-US"/>
        </w:rPr>
        <w:t xml:space="preserve"> Correlation Detective</w:t>
      </w:r>
    </w:p>
    <w:p w14:paraId="3E51EAE3">
      <w:pPr>
        <w:numPr>
          <w:numId w:val="0"/>
        </w:numPr>
        <w:spacing w:after="120" w:line="276" w:lineRule="auto"/>
        <w:ind w:firstLine="1801" w:firstLineChars="750"/>
        <w:jc w:val="both"/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rFonts w:hint="default" w:cs="Calibri"/>
          <w:b/>
          <w:bCs/>
          <w:color w:val="000000"/>
          <w:sz w:val="24"/>
          <w:szCs w:val="24"/>
          <w:lang w:val="en-US"/>
        </w:rPr>
        <w:t>R.</w:t>
      </w: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No: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8     </w:t>
      </w: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Reg. No: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192325043     </w:t>
      </w: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Name: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Bandaru Jahnavi</w:t>
      </w:r>
    </w:p>
    <w:p w14:paraId="407D7077">
      <w:pPr>
        <w:spacing w:after="120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7E20A5D9">
      <w:pPr>
        <w:spacing w:after="120"/>
        <w:rPr>
          <w:rFonts w:ascii="Calibri" w:hAnsi="Calibri" w:eastAsia="Calibri" w:cs="Calibri"/>
          <w:b/>
          <w:bCs/>
          <w:color w:val="000000"/>
          <w:sz w:val="24"/>
          <w:szCs w:val="24"/>
        </w:rPr>
      </w:pPr>
    </w:p>
    <w:p w14:paraId="5A0AF1AF">
      <w:pPr>
        <w:spacing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Case File CD-C08: The Coastal town Case </w:t>
      </w:r>
    </w:p>
    <w:p w14:paraId="6BE5DF78">
      <w:pPr>
        <w:spacing w:after="120" w:line="276" w:lineRule="auto"/>
      </w:pPr>
      <w:r>
        <w:rPr>
          <w:rFonts w:ascii="Calibri" w:hAnsi="Calibri" w:eastAsia="Calibri" w:cs="Calibri"/>
          <w:color w:val="000000"/>
          <w:sz w:val="24"/>
          <w:szCs w:val="24"/>
        </w:rPr>
        <w:t>The code in the case file was run unchanged in R (set.seed(622170)), giving 14 daily records and 7 variables. All numbers below are output from that session.</w:t>
      </w:r>
    </w:p>
    <w:p w14:paraId="3A642095">
      <w:pPr>
        <w:pStyle w:val="2"/>
        <w:keepNext/>
        <w:spacing w:before="240"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Task 1. The matrix</w:t>
      </w:r>
    </w:p>
    <w:p w14:paraId="44A74B20">
      <w:pPr>
        <w:spacing w:after="120" w:line="276" w:lineRule="auto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color w:val="000000"/>
          <w:sz w:val="24"/>
          <w:szCs w:val="24"/>
        </w:rPr>
        <w:t>n = 14 records (days) and 7 variables, so the number of distinct pairs of variables is 7 x 6 / 2 = 21.</w:t>
      </w:r>
    </w:p>
    <w:p w14:paraId="59445F47">
      <w:pPr>
        <w:spacing w:after="120" w:line="276" w:lineRule="auto"/>
      </w:pPr>
      <w:r>
        <w:rPr>
          <w:rFonts w:ascii="Calibri" w:hAnsi="Calibri" w:eastAsia="Calibri" w:cs="Calibri"/>
          <w:color w:val="000000"/>
          <w:sz w:val="24"/>
          <w:szCs w:val="24"/>
        </w:rPr>
        <w:t>round(cor(case), 2):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100"/>
        <w:gridCol w:w="1100"/>
        <w:gridCol w:w="1100"/>
        <w:gridCol w:w="1100"/>
        <w:gridCol w:w="1150"/>
        <w:gridCol w:w="1150"/>
        <w:gridCol w:w="1026"/>
      </w:tblGrid>
      <w:tr w14:paraId="01C31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F387D">
            <w:pPr>
              <w:spacing w:after="40"/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A07D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temp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032C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icecream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FF480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rescues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87C4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pool_dev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3ABB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complaints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BD8B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lifeguards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477B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sunscreen</w:t>
            </w:r>
          </w:p>
        </w:tc>
      </w:tr>
      <w:tr w14:paraId="5E14E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1391F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temp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C3645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BDCB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7EC81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03A47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859D7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67BE9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67F5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0.25</w:t>
            </w:r>
          </w:p>
        </w:tc>
      </w:tr>
      <w:tr w14:paraId="0F1D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FA2AB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icecream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8C2CF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F6426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FD77C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9493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8ED66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6A629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56F8B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0.38</w:t>
            </w:r>
          </w:p>
        </w:tc>
      </w:tr>
      <w:tr w14:paraId="36DC3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3ECB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rescues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F73F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6610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7BB4F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CE215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11A3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66F9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ABB07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0.25</w:t>
            </w:r>
          </w:p>
        </w:tc>
      </w:tr>
      <w:tr w14:paraId="51AB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4772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pool_dev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60CE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63C68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3320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60A20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BF82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5C595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419B5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0.32</w:t>
            </w:r>
          </w:p>
        </w:tc>
      </w:tr>
      <w:tr w14:paraId="4EF4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746E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complaints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DAFD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979F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6B3D8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E1EE9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B9A4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EABFF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8BBFF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0.45</w:t>
            </w:r>
          </w:p>
        </w:tc>
      </w:tr>
      <w:tr w14:paraId="0EA43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41556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lifeguards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6F6D1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46860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9FE4B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02664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24CC4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5049E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F9FB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0.64</w:t>
            </w:r>
          </w:p>
        </w:tc>
      </w:tr>
      <w:tr w14:paraId="69CF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94150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sunscreen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49B7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72FB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BD4CF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22E3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53F7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D998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92F2F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1.00</w:t>
            </w:r>
          </w:p>
        </w:tc>
      </w:tr>
    </w:tbl>
    <w:p w14:paraId="2A3A5D25">
      <w:pPr>
        <w:spacing w:after="120"/>
      </w:pPr>
    </w:p>
    <w:p w14:paraId="6D4EBF14">
      <w:pPr>
        <w:spacing w:after="60"/>
        <w:jc w:val="center"/>
      </w:pPr>
      <w:r>
        <w:drawing>
          <wp:inline distT="0" distB="0" distL="0" distR="0">
            <wp:extent cx="3810000" cy="3810000"/>
            <wp:effectExtent l="0" t="0" r="0" b="0"/>
            <wp:docPr id="1" name="f1.png" descr="Figure 1. Correlogram of the 7 x 7 correlation matrix (red = positive, blue = negative)." title="Figure 1. Correlogram of the 7 x 7 correlation matrix (red = positive, blue = negativ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1.png" descr="Figure 1. Correlogram of the 7 x 7 correlation matrix (red = positive, blue = negative)." title="Figure 1. Correlogram of the 7 x 7 correlation matrix (red = positive, blue = negative)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1F42">
      <w:pPr>
        <w:pStyle w:val="2"/>
        <w:keepNext/>
        <w:spacing w:before="240"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Task 2. The strongest clues 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500"/>
        <w:gridCol w:w="2300"/>
        <w:gridCol w:w="2826"/>
      </w:tblGrid>
      <w:tr w14:paraId="3CC0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EDD7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Clue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5EE6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Pair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A6F7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721E1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Strength</w:t>
            </w:r>
          </w:p>
        </w:tc>
      </w:tr>
      <w:tr w14:paraId="08D1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40DF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Strongest positive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EDDE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temp and icecream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20AAB">
            <w:pPr>
              <w:spacing w:after="40"/>
              <w:rPr>
                <w:b w:val="0"/>
                <w:bCs w:val="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+0.97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(0.9652)</w:t>
            </w:r>
          </w:p>
        </w:tc>
        <w:tc>
          <w:tcPr>
            <w:tcW w:w="2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946C5">
            <w:pPr>
              <w:spacing w:after="40"/>
              <w:rPr>
                <w:b w:val="0"/>
                <w:bCs w:val="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Strong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(above 0.7)</w:t>
            </w:r>
          </w:p>
        </w:tc>
      </w:tr>
      <w:tr w14:paraId="338CC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A760C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Strongest negative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0CFB4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rescues and lifeguards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F1967">
            <w:pPr>
              <w:spacing w:after="40"/>
              <w:rPr>
                <w:b w:val="0"/>
                <w:bCs w:val="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-0.10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(-0.0962)</w:t>
            </w:r>
          </w:p>
        </w:tc>
        <w:tc>
          <w:tcPr>
            <w:tcW w:w="2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0442C">
            <w:pPr>
              <w:spacing w:after="40"/>
              <w:rPr>
                <w:b w:val="0"/>
                <w:bCs w:val="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Weak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(below 0.3)</w:t>
            </w:r>
          </w:p>
        </w:tc>
      </w:tr>
    </w:tbl>
    <w:p w14:paraId="28EBB1E5">
      <w:pPr>
        <w:spacing w:after="120"/>
      </w:pPr>
    </w:p>
    <w:p w14:paraId="0738663D">
      <w:pPr>
        <w:spacing w:after="120" w:line="276" w:lineRule="auto"/>
      </w:pPr>
      <w:r>
        <w:rPr>
          <w:rFonts w:ascii="Calibri" w:hAnsi="Calibri" w:eastAsia="Calibri" w:cs="Calibri"/>
          <w:color w:val="000000"/>
          <w:sz w:val="24"/>
          <w:szCs w:val="24"/>
        </w:rPr>
        <w:t>Next strongest positive pairs: temp and rescues 0.92, icecream and rescues 0.86, lifeguards and sunscreen 0.64. Every negative correlation in the matrix is tiny (-0.01 to -0.10), so there is no real negative linear relationship in this file.</w:t>
      </w:r>
    </w:p>
    <w:p w14:paraId="779A8CD6">
      <w:pPr>
        <w:pStyle w:val="2"/>
        <w:keepNext/>
        <w:spacing w:before="240"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Task 3. The deceptive zero</w:t>
      </w:r>
    </w:p>
    <w:p w14:paraId="6FECFC27">
      <w:pPr>
        <w:spacing w:after="60"/>
        <w:jc w:val="center"/>
      </w:pPr>
      <w:r>
        <w:drawing>
          <wp:inline distT="0" distB="0" distL="0" distR="0">
            <wp:extent cx="5619750" cy="2809875"/>
            <wp:effectExtent l="0" t="0" r="0" b="0"/>
            <wp:docPr id="2" name="f2.png" descr="Figure 2. Complaints against pool_dev: straight line (left) and quadratic fit (right)." title="Figure 2. Complaints against pool_dev: straight line (left) and quadratic fit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2.png" descr="Figure 2. Complaints against pool_dev: straight line (left) and quadratic fit (right)." title="Figure 2. Complaints against pool_dev: straight line (left) and quadratic fit (right)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AF32">
      <w:pPr>
        <w:spacing w:after="60"/>
        <w:jc w:val="center"/>
      </w:pPr>
    </w:p>
    <w:p w14:paraId="44A8F815">
      <w:pPr>
        <w:spacing w:after="60"/>
        <w:jc w:val="center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4826"/>
      </w:tblGrid>
      <w:tr w14:paraId="08C5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80E7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4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47C9D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Value</w:t>
            </w:r>
          </w:p>
        </w:tc>
      </w:tr>
      <w:tr w14:paraId="6437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1DD3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r (complaints, pool_dev)</w:t>
            </w:r>
          </w:p>
        </w:tc>
        <w:tc>
          <w:tcPr>
            <w:tcW w:w="4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D77B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0.01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(0.0136)</w:t>
            </w:r>
          </w:p>
        </w:tc>
      </w:tr>
      <w:tr w14:paraId="191D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92DBE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R-squared of the straight line</w:t>
            </w:r>
          </w:p>
        </w:tc>
        <w:tc>
          <w:tcPr>
            <w:tcW w:w="4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4D9C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0.0002 (that is 0.0136 squared)</w:t>
            </w:r>
          </w:p>
        </w:tc>
      </w:tr>
      <w:tr w14:paraId="52AE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F645D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Quadratic fit</w:t>
            </w:r>
          </w:p>
        </w:tc>
        <w:tc>
          <w:tcPr>
            <w:tcW w:w="4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B36E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complaints = 2.28 + 0.020 x pool_dev + 0.445 x pool_dev squared</w:t>
            </w:r>
          </w:p>
        </w:tc>
      </w:tr>
      <w:tr w14:paraId="63F59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0E741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Quadratic R-squared</w:t>
            </w:r>
          </w:p>
        </w:tc>
        <w:tc>
          <w:tcPr>
            <w:tcW w:w="4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0B0EE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0.988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(adjusted 0.986); the squared term has p = 5.5e-12</w:t>
            </w:r>
          </w:p>
        </w:tc>
      </w:tr>
    </w:tbl>
    <w:p w14:paraId="40A1F043">
      <w:pPr>
        <w:spacing w:after="120"/>
      </w:pPr>
    </w:p>
    <w:p w14:paraId="568B567D">
      <w:pPr>
        <w:spacing w:after="120" w:line="276" w:lineRule="auto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Why r misses it: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r measures only straight-line association, and complaints rise on both sides of pool_dev = 0 (a U-shape) so the rising and falling arms cancel and r comes out near zero even though pool_dev explains 98.8% of the variation in complaints.</w:t>
      </w:r>
    </w:p>
    <w:p w14:paraId="633A5B93">
      <w:pPr>
        <w:pStyle w:val="2"/>
        <w:keepNext/>
        <w:spacing w:before="240"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Task 4. The outlier alibi </w:t>
      </w:r>
    </w:p>
    <w:p w14:paraId="1D3BD319">
      <w:pPr>
        <w:spacing w:after="60"/>
        <w:jc w:val="center"/>
      </w:pPr>
      <w:r>
        <w:drawing>
          <wp:inline distT="0" distB="0" distL="0" distR="0">
            <wp:extent cx="5619750" cy="2971800"/>
            <wp:effectExtent l="0" t="0" r="0" b="0"/>
            <wp:docPr id="3" name="f3.png" descr="Figure 3. Sunscreen against lifeguards, with the regression line for all rows and without row 7." title="Figure 3. Sunscreen against lifeguards, with the regression line for all rows and without row 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3.png" descr="Figure 3. Sunscreen against lifeguards, with the regression line for all rows and without row 7." title="Figure 3. Sunscreen against lifeguards, with the regression line for all rows and without row 7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716A">
      <w:pPr>
        <w:spacing w:after="60"/>
        <w:jc w:val="center"/>
      </w:pPr>
    </w:p>
    <w:p w14:paraId="2EF1BF18">
      <w:pPr>
        <w:spacing w:after="60"/>
        <w:jc w:val="center"/>
      </w:pPr>
      <w:bookmarkStart w:id="0" w:name="_GoBack"/>
      <w:bookmarkEnd w:id="0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4826"/>
      </w:tblGrid>
      <w:tr w14:paraId="2124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A9763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Correlation of lifeguards and sunscreen</w:t>
            </w:r>
          </w:p>
        </w:tc>
        <w:tc>
          <w:tcPr>
            <w:tcW w:w="4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A4ABC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r</w:t>
            </w:r>
          </w:p>
        </w:tc>
      </w:tr>
      <w:tr w14:paraId="4CB4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A087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All 14 rows</w:t>
            </w:r>
          </w:p>
        </w:tc>
        <w:tc>
          <w:tcPr>
            <w:tcW w:w="4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CB1E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0.64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(0.6354), moderate</w:t>
            </w:r>
          </w:p>
        </w:tc>
      </w:tr>
      <w:tr w14:paraId="310C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2008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Without row 7 (13 rows)</w:t>
            </w:r>
          </w:p>
        </w:tc>
        <w:tc>
          <w:tcPr>
            <w:tcW w:w="4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C2138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0.11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(0.1138), weak</w:t>
            </w:r>
          </w:p>
        </w:tc>
      </w:tr>
    </w:tbl>
    <w:p w14:paraId="622BA960">
      <w:pPr>
        <w:spacing w:after="120"/>
      </w:pPr>
    </w:p>
    <w:p w14:paraId="184045E8">
      <w:pPr>
        <w:spacing w:after="120" w:line="276" w:lineRule="auto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Effect of the single record: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one point raised r from a weak 0.11 to a moderate 0.64 (more than five times as large), creating a relationship that is not in the other 13 days.</w:t>
      </w:r>
    </w:p>
    <w:p w14:paraId="65FECF2A">
      <w:pPr>
        <w:pStyle w:val="2"/>
        <w:keepNext/>
        <w:spacing w:before="240"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Task 5. The prime suspect </w:t>
      </w:r>
    </w:p>
    <w:p w14:paraId="24E8F859">
      <w:pPr>
        <w:spacing w:after="60"/>
        <w:jc w:val="center"/>
      </w:pPr>
      <w:r>
        <w:drawing>
          <wp:inline distT="0" distB="0" distL="0" distR="0">
            <wp:extent cx="5619750" cy="2809875"/>
            <wp:effectExtent l="0" t="0" r="0" b="0"/>
            <wp:docPr id="4" name="f4.png" descr="Figure 4. Icecream against rescues (left) and the same after removing the effect of temp (right)." title="Figure 4. Icecream against rescues (left) and the same after removing the effect of temp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4.png" descr="Figure 4. Icecream against rescues (left) and the same after removing the effect of temp (right)." title="Figure 4. Icecream against rescues (left) and the same after removing the effect of temp (right)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F628">
      <w:pPr>
        <w:spacing w:after="60"/>
        <w:jc w:val="center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  <w:gridCol w:w="3826"/>
      </w:tblGrid>
      <w:tr w14:paraId="56845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19CA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Correlation</w:t>
            </w:r>
          </w:p>
        </w:tc>
        <w:tc>
          <w:tcPr>
            <w:tcW w:w="3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F1284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r</w:t>
            </w:r>
          </w:p>
        </w:tc>
      </w:tr>
      <w:tr w14:paraId="262B6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A367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icecream and rescues</w:t>
            </w:r>
          </w:p>
        </w:tc>
        <w:tc>
          <w:tcPr>
            <w:tcW w:w="3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59669">
            <w:pPr>
              <w:spacing w:after="40"/>
              <w:rPr>
                <w:b w:val="0"/>
                <w:bCs w:val="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0.86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(0.8644)</w:t>
            </w:r>
          </w:p>
        </w:tc>
      </w:tr>
      <w:tr w14:paraId="6C24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B65B7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temp and icecream</w:t>
            </w:r>
          </w:p>
        </w:tc>
        <w:tc>
          <w:tcPr>
            <w:tcW w:w="3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846A9">
            <w:pPr>
              <w:spacing w:after="40"/>
              <w:rPr>
                <w:b w:val="0"/>
                <w:bCs w:val="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0.97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(0.9652)</w:t>
            </w:r>
          </w:p>
        </w:tc>
      </w:tr>
      <w:tr w14:paraId="7D23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1D42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temp and rescues</w:t>
            </w:r>
          </w:p>
        </w:tc>
        <w:tc>
          <w:tcPr>
            <w:tcW w:w="3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2C4C2">
            <w:pPr>
              <w:spacing w:after="40"/>
              <w:rPr>
                <w:b w:val="0"/>
                <w:bCs w:val="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0.92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(0.9176)</w:t>
            </w:r>
          </w:p>
        </w:tc>
      </w:tr>
      <w:tr w14:paraId="0C900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372D3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Partial correlation of icecream and rescues controlling for temp: cor(resid(lm(icecream ~ temp)), resid(lm(rescues ~ temp)))</w:t>
            </w:r>
          </w:p>
        </w:tc>
        <w:tc>
          <w:tcPr>
            <w:tcW w:w="3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25F79">
            <w:pPr>
              <w:spacing w:after="40"/>
              <w:rPr>
                <w:b w:val="0"/>
                <w:bCs w:val="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-0.20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 xml:space="preserve"> (-0.2042)</w:t>
            </w:r>
          </w:p>
        </w:tc>
      </w:tr>
    </w:tbl>
    <w:p w14:paraId="219D3BDE">
      <w:pPr>
        <w:spacing w:after="120"/>
      </w:pPr>
    </w:p>
    <w:p w14:paraId="1393E083">
      <w:pPr>
        <w:spacing w:after="120" w:line="276" w:lineRule="auto"/>
      </w:pPr>
      <w:r>
        <w:rPr>
          <w:rFonts w:ascii="Calibri" w:hAnsi="Calibri" w:eastAsia="Calibri" w:cs="Calibri"/>
          <w:color w:val="000000"/>
          <w:sz w:val="24"/>
          <w:szCs w:val="24"/>
        </w:rPr>
        <w:t>Check with the formula: (0.8644 - 0.9652 x 0.9176) / sqrt((1 - 0.9652^2)(1 - 0.9176^2)) = -0.2042, the same value.</w:t>
      </w:r>
    </w:p>
    <w:p w14:paraId="79862893">
      <w:pPr>
        <w:spacing w:after="120" w:line="276" w:lineRule="auto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Verdict: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No, icecream does not cause rescues: temperature is a hidden driver of both (r = 0.97 with icecream and 0.92 with rescues), and once temp is taken out the link drops from 0.86 (r squared 0.75) to -0.20 (r squared 0.04, p about 0.5, not distinguishable from zero with n = 14). Hot days bring more ice-cream buyers and more swimmers, so the two rise together without either causing the other.</w:t>
      </w:r>
    </w:p>
    <w:p w14:paraId="3FA5A979">
      <w:pPr>
        <w:spacing w:after="120" w:line="276" w:lineRule="auto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Study design to test causation:</w:t>
      </w:r>
      <w:r>
        <w:rPr>
          <w:rFonts w:ascii="Calibri" w:hAnsi="Calibri" w:eastAsia="Calibri" w:cs="Calibri"/>
          <w:color w:val="000000"/>
          <w:sz w:val="24"/>
          <w:szCs w:val="24"/>
        </w:rPr>
        <w:t xml:space="preserve"> a randomised controlled experiment, for example randomly assigning matched days of similar temperature (blocking on temp) to an ice-cream promotion or to no promotion, and comparing the rescue counts between the two sets of days.</w:t>
      </w:r>
    </w:p>
    <w:p w14:paraId="42C56E57">
      <w:pPr>
        <w:pStyle w:val="2"/>
        <w:keepNext/>
        <w:spacing w:before="240"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Summary of the three traps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300"/>
        <w:gridCol w:w="3426"/>
      </w:tblGrid>
      <w:tr w14:paraId="3490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C34BF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Trap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49276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Evidence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53B62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Lesson</w:t>
            </w:r>
          </w:p>
        </w:tc>
      </w:tr>
      <w:tr w14:paraId="5046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71926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Hidden driver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CC97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icecream and rescues r = 0.86 falls to -0.20 after controlling for temp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12F78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Confounding: correlation does not prove cause</w:t>
            </w:r>
          </w:p>
        </w:tc>
      </w:tr>
      <w:tr w14:paraId="45A1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C6428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Curve that fools r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D9652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complaints and pool_dev r = 0.01 but quadratic R-squared = 0.988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4EA61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r detects only straight-line links; always plot</w:t>
            </w:r>
          </w:p>
        </w:tc>
      </w:tr>
      <w:tr w14:paraId="60E1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29FD1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Single wrong record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15B06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lifeguards and sunscreen r = 0.64 falls to 0.11 without row 7</w:t>
            </w:r>
          </w:p>
        </w:tc>
        <w:tc>
          <w:tcPr>
            <w:tcW w:w="3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AED9A">
            <w:pPr>
              <w:spacing w:after="40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</w:rPr>
              <w:t>One point can inflate r; check outliers</w:t>
            </w:r>
          </w:p>
        </w:tc>
      </w:tr>
    </w:tbl>
    <w:p w14:paraId="75F65068">
      <w:pPr>
        <w:spacing w:after="120"/>
      </w:pPr>
    </w:p>
    <w:p w14:paraId="4C350A95">
      <w:pPr>
        <w:pStyle w:val="2"/>
        <w:keepNext/>
        <w:spacing w:before="240" w:after="12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R code used</w:t>
      </w:r>
    </w:p>
    <w:p w14:paraId="054B8EC7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# (case file code exactly as given, then:)</w:t>
      </w:r>
    </w:p>
    <w:p w14:paraId="5DB9933F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cm &lt;- round(cor(case), 2); cm; choose(7, 2)</w:t>
      </w:r>
    </w:p>
    <w:p w14:paraId="2F7E28DD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# correlogram (ggplot2 version; not run here)</w:t>
      </w:r>
    </w:p>
    <w:p w14:paraId="315B7A85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library(ggplot2); library(reshape2)</w:t>
      </w:r>
    </w:p>
    <w:p w14:paraId="1D925EAB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cl &lt;- melt(cor(case))</w:t>
      </w:r>
    </w:p>
    <w:p w14:paraId="5B2320CD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ggplot(cl, aes(Var1, Var2, fill = value)) + geom_tile() +</w:t>
      </w:r>
    </w:p>
    <w:p w14:paraId="724DED3E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 xml:space="preserve">  geom_text(aes(label = sprintf("%.2f", value))) +</w:t>
      </w:r>
    </w:p>
    <w:p w14:paraId="1071B1A6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 xml:space="preserve">  scale_fill_gradient2(low = "blue", mid = "white", high = "red", limits = c(-1, 1))</w:t>
      </w:r>
    </w:p>
    <w:p w14:paraId="7911D314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# Task 2</w:t>
      </w:r>
    </w:p>
    <w:p w14:paraId="1AA9842C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which(abs(cor(case)) == max(abs(cor(case)[upper.tri(cor(case))])), arr.ind = TRUE)</w:t>
      </w:r>
    </w:p>
    <w:p w14:paraId="639DC3BF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# Task 3</w:t>
      </w:r>
    </w:p>
    <w:p w14:paraId="6D97C5B4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cor(case$complaints, case$pool_dev)</w:t>
      </w:r>
    </w:p>
    <w:p w14:paraId="1949B7F3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q &lt;- lm(complaints ~ pool_dev + I(pool_dev^2), data = case); summary(q)$r.squared</w:t>
      </w:r>
    </w:p>
    <w:p w14:paraId="775B29E2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ggplot(case, aes(pool_dev, complaints)) + geom_point() +</w:t>
      </w:r>
    </w:p>
    <w:p w14:paraId="2ACDBD2B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 xml:space="preserve">  geom_smooth(method = "lm", se = FALSE) +</w:t>
      </w:r>
    </w:p>
    <w:p w14:paraId="2080B611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 xml:space="preserve">  geom_smooth(method = "lm", formula = y ~ x + I(x^2), se = FALSE, colour = "red")</w:t>
      </w:r>
    </w:p>
    <w:p w14:paraId="0DF4BF27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# Task 4</w:t>
      </w:r>
    </w:p>
    <w:p w14:paraId="1B093FFD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cor(case$lifeguards, case$sunscreen); cor(case$lifeguards[-7], case$sunscreen[-7])</w:t>
      </w:r>
    </w:p>
    <w:p w14:paraId="39720CBB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# Task 5</w:t>
      </w:r>
    </w:p>
    <w:p w14:paraId="494C9449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cor(icecream, rescues); cor(temp, icecream); cor(temp, rescues)</w:t>
      </w:r>
    </w:p>
    <w:p w14:paraId="6F066F95">
      <w:pPr>
        <w:spacing w:after="0"/>
        <w:ind w:left="360"/>
      </w:pPr>
      <w:r>
        <w:rPr>
          <w:rFonts w:ascii="Calibri" w:hAnsi="Calibri" w:eastAsia="Calibri" w:cs="Calibri"/>
          <w:color w:val="000000"/>
          <w:sz w:val="24"/>
          <w:szCs w:val="24"/>
        </w:rPr>
        <w:t>cor(resid(lm(icecream ~ temp)), resid(lm(rescues ~ temp)))</w:t>
      </w:r>
    </w:p>
    <w:p w14:paraId="5A0F1686">
      <w:pPr>
        <w:spacing w:after="120"/>
      </w:pPr>
    </w:p>
    <w:p w14:paraId="6BDEC919">
      <w:pPr>
        <w:spacing w:after="120" w:line="276" w:lineRule="auto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69876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Calibri" w:hAnsi="Calibri" w:eastAsia="Calibri" w:cs="Calibri"/>
      <w:b/>
      <w:bCs/>
      <w:color w:val="000000"/>
      <w:sz w:val="24"/>
      <w:szCs w:val="2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000000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931</Words>
  <Characters>4807</Characters>
  <TotalTime>2</TotalTime>
  <ScaleCrop>false</ScaleCrop>
  <LinksUpToDate>false</LinksUpToDate>
  <CharactersWithSpaces>5588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2026-10-22T07:12:00Z</dcterms:created>
  <dc:creator>Admin</dc:creator>
  <cp:lastModifiedBy>Jahnavi Bandaru</cp:lastModifiedBy>
  <dcterms:modified xsi:type="dcterms:W3CDTF">2026-10-22T07:24:58Z</dcterms:modified>
  <dc:title>Case File CD-C08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68D06DF8CA9A4CF79F22289FC9499C96_13</vt:lpwstr>
  </property>
</Properties>
</file>