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CA89F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DSA 0601 - Data handling and visualization</w:t>
      </w:r>
    </w:p>
    <w:p w14:paraId="4055A56D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 xml:space="preserve">Set 22 - </w:t>
      </w:r>
      <w:r>
        <w:rPr>
          <w:rFonts w:hint="default" w:ascii="Calibri" w:hAnsi="Calibri" w:eastAsia="Calibri" w:cs="Calibri"/>
          <w:b/>
          <w:bCs/>
          <w:sz w:val="30"/>
          <w:szCs w:val="30"/>
        </w:rPr>
        <w:t>Time Series Analysis</w:t>
      </w:r>
    </w:p>
    <w:p w14:paraId="22B63A75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 xml:space="preserve">Name : </w:t>
      </w:r>
      <w:r>
        <w:rPr>
          <w:rFonts w:hint="default" w:ascii="Calibri" w:hAnsi="Calibri" w:eastAsia="Calibri" w:cs="Calibri"/>
          <w:b w:val="0"/>
          <w:bCs w:val="0"/>
          <w:sz w:val="30"/>
          <w:szCs w:val="30"/>
        </w:rPr>
        <w:t>B.Jahnavi</w:t>
      </w:r>
    </w:p>
    <w:p w14:paraId="3DBD1247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 xml:space="preserve">Reg.no: </w:t>
      </w:r>
      <w:r>
        <w:rPr>
          <w:rFonts w:hint="default" w:ascii="Calibri" w:hAnsi="Calibri" w:eastAsia="Calibri" w:cs="Calibri"/>
          <w:b w:val="0"/>
          <w:bCs w:val="0"/>
          <w:sz w:val="30"/>
          <w:szCs w:val="30"/>
        </w:rPr>
        <w:t>192325043</w:t>
      </w:r>
    </w:p>
    <w:p w14:paraId="01E0DEF2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1. Time series line chart of monthly sales</w:t>
      </w:r>
    </w:p>
    <w:p w14:paraId="030E078B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42CFBA2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library(ggplot2)</w:t>
      </w:r>
    </w:p>
    <w:p w14:paraId="30ADDBF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1970F4F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sales &lt;- data.frame(</w:t>
      </w:r>
    </w:p>
    <w:p w14:paraId="0303587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Month = factor(c("January","February","March","April","May"),</w:t>
      </w:r>
    </w:p>
    <w:p w14:paraId="2389295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     levels = c("January","February"</w:t>
      </w:r>
      <w:bookmarkStart w:id="0" w:name="_GoBack"/>
      <w:bookmarkEnd w:id="0"/>
      <w:r>
        <w:rPr>
          <w:rFonts w:hint="default" w:ascii="Calibri" w:hAnsi="Calibri" w:eastAsia="Courier New" w:cs="Calibri"/>
          <w:sz w:val="30"/>
          <w:szCs w:val="30"/>
        </w:rPr>
        <w:t>,"March","April","May")),</w:t>
      </w:r>
    </w:p>
    <w:p w14:paraId="1BDAEF4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Sales = c(15000, 18000, 22000, 20000, 23000)</w:t>
      </w:r>
    </w:p>
    <w:p w14:paraId="66B2A47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)</w:t>
      </w:r>
    </w:p>
    <w:p w14:paraId="4DB82EE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407D8B6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ggplot(sales, aes(x = Month, y = Sales, group = 1)) +</w:t>
      </w:r>
    </w:p>
    <w:p w14:paraId="07F8148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geom_line(color = "#2c7fb8", linewidth = 1) +</w:t>
      </w:r>
    </w:p>
    <w:p w14:paraId="15E7D02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geom_point(size = 3, color = "#2c7fb8") +</w:t>
      </w:r>
    </w:p>
    <w:p w14:paraId="0DADA11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geom_text(aes(label = Sales), vjust = -1, size = 3) +</w:t>
      </w:r>
    </w:p>
    <w:p w14:paraId="7C0991C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1801DDA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"Monthly Sales Trend (January - May)",</w:t>
      </w:r>
    </w:p>
    <w:p w14:paraId="3DF3428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"Month",</w:t>
      </w:r>
    </w:p>
    <w:p w14:paraId="556F387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"Sales (in $)"</w:t>
      </w:r>
    </w:p>
    <w:p w14:paraId="78CDE11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4DC3A64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04A539EE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1" name="s22_1" descr="s22_1" title="s2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2_1" descr="s22_1" title="s22_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A1EB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2. Scatter plot: advertising budget vs monthly sales</w:t>
      </w:r>
    </w:p>
    <w:p w14:paraId="7AECA4D0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7778BF8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library(ggplot2)</w:t>
      </w:r>
    </w:p>
    <w:p w14:paraId="6913E44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63E9312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ad_sales &lt;- data.frame(</w:t>
      </w:r>
    </w:p>
    <w:p w14:paraId="7EB9B6A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Month = c("Jan","Feb","Mar","Apr","May"),</w:t>
      </w:r>
    </w:p>
    <w:p w14:paraId="40C5571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Advertising_Budget = c(2000, 2500, 3200, 2800, 3500),</w:t>
      </w:r>
    </w:p>
    <w:p w14:paraId="0E4D6FC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Sales = c(15000, 18000, 22000, 20000, 23000)</w:t>
      </w:r>
    </w:p>
    <w:p w14:paraId="7FC04F7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)</w:t>
      </w:r>
    </w:p>
    <w:p w14:paraId="50568A0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5FBFC3D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ggplot(ad_sales, aes(x = Advertising_Budget, y = Sales)) +</w:t>
      </w:r>
    </w:p>
    <w:p w14:paraId="2FCBD32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geom_point(size = 3, color = "#2c7fb8") +</w:t>
      </w:r>
    </w:p>
    <w:p w14:paraId="328EBE5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geom_smooth(method = "lm", se = FALSE, color = "red") +</w:t>
      </w:r>
    </w:p>
    <w:p w14:paraId="563A635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geom_text(aes(label = Month), vjust = 1.8, size = 3) +</w:t>
      </w:r>
    </w:p>
    <w:p w14:paraId="006D0CA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53A5C4E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"Advertising Budget vs Monthly Sales",</w:t>
      </w:r>
    </w:p>
    <w:p w14:paraId="1E5CFC5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"Advertising Budget ($)",</w:t>
      </w:r>
    </w:p>
    <w:p w14:paraId="17C905F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"Monthly Sales ($)"</w:t>
      </w:r>
    </w:p>
    <w:p w14:paraId="2AD18A3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0D06276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5EC9CB0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6CA3FBE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cor(ad_sales$Advertising_Budget, ad_sales$Sales)</w:t>
      </w:r>
    </w:p>
    <w:p w14:paraId="77079C3C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2" name="s22_2" descr="s22_2" title="s2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2_2" descr="s22_2" title="s22_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22BB">
      <w:pPr>
        <w:spacing w:before="160" w:after="200"/>
        <w:jc w:val="both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3. Tableau dashboard: sales trend and sales distribution by product</w:t>
      </w:r>
    </w:p>
    <w:p w14:paraId="4534C949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15EB9DB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dashboard_data &lt;- data.frame(</w:t>
      </w:r>
    </w:p>
    <w:p w14:paraId="7C7B373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Month = rep(c("January","February","March","April","May"), each = 5),</w:t>
      </w:r>
    </w:p>
    <w:p w14:paraId="04F101F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Product = rep(c("Product A","Product B","Product C","Product D","Product E"), times = 5),</w:t>
      </w:r>
    </w:p>
    <w:p w14:paraId="2A2C026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Sales = c(4000,3300,2700,2700,2300,</w:t>
      </w:r>
    </w:p>
    <w:p w14:paraId="2E371AF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4900,4000,3300,3200,2600,</w:t>
      </w:r>
    </w:p>
    <w:p w14:paraId="5F07730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5900,4800,4000,3900,3400,</w:t>
      </w:r>
    </w:p>
    <w:p w14:paraId="2C500D0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5400,4400,3600,3600,3000,</w:t>
      </w:r>
    </w:p>
    <w:p w14:paraId="646E61D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6200,5100,4100,4100,3500)</w:t>
      </w:r>
    </w:p>
    <w:p w14:paraId="07E2338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)</w:t>
      </w:r>
    </w:p>
    <w:p w14:paraId="5856EBB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write.csv(dashboard_data, "Set22_Sales_Dashboard.csv", row.names = FALSE)</w:t>
      </w:r>
    </w:p>
    <w:p w14:paraId="16A4EB48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47975"/>
            <wp:effectExtent l="0" t="0" r="0" b="0"/>
            <wp:docPr id="3" name="s22_3" descr="s22_3" title="s22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2_3" descr="s22_3" title="s22_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4D66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4. Autocorrelation plot to identify seasonality</w:t>
      </w:r>
    </w:p>
    <w:p w14:paraId="65CC1206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3A9B109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sales_ts &lt;- ts(c(15000, 18000, 22000, 20000, 23000),</w:t>
      </w:r>
    </w:p>
    <w:p w14:paraId="008B4C9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   start = c(2024, 1), frequency = 12)</w:t>
      </w:r>
    </w:p>
    <w:p w14:paraId="756F2B7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22409BC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acf(sales_ts,</w:t>
      </w:r>
    </w:p>
    <w:p w14:paraId="0FCDE75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lag.max = 3,</w:t>
      </w:r>
    </w:p>
    <w:p w14:paraId="1DDE443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main = "Autocorrelation Function of Monthly Sales",</w:t>
      </w:r>
    </w:p>
    <w:p w14:paraId="07A3CD2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xlab = "Lag",</w:t>
      </w:r>
    </w:p>
    <w:p w14:paraId="6CB3F18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ylab = "ACF")</w:t>
      </w:r>
    </w:p>
    <w:p w14:paraId="36D9A3CF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4" name="s22_4" descr="s22_4" title="s22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2_4" descr="s22_4" title="s22_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FA18">
      <w:pPr>
        <w:pStyle w:val="16"/>
        <w:numPr>
          <w:numId w:val="0"/>
        </w:numPr>
        <w:spacing w:after="60"/>
        <w:ind w:left="270" w:leftChars="0"/>
        <w:rPr>
          <w:rFonts w:hint="default" w:ascii="Calibri" w:hAnsi="Calibri" w:cs="Calibri"/>
          <w:sz w:val="30"/>
          <w:szCs w:val="30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23F21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567</Words>
  <Characters>3174</Characters>
  <TotalTime>2</TotalTime>
  <ScaleCrop>false</ScaleCrop>
  <LinksUpToDate>false</LinksUpToDate>
  <CharactersWithSpaces>3824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2026-10-24T03:26:00Z</dcterms:created>
  <dc:creator>Un-named</dc:creator>
  <cp:lastModifiedBy>Jahnavi Bandaru</cp:lastModifiedBy>
  <dcterms:modified xsi:type="dcterms:W3CDTF">2026-10-24T03:31:36Z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7B0C2E39FD7C4892AEE0307B0CEF2B84_12</vt:lpwstr>
  </property>
</Properties>
</file>