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58F463C5" w:rsidR="00286D28" w:rsidRDefault="00286D28" w:rsidP="00591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5910CC">
        <w:rPr>
          <w:rFonts w:ascii="Times New Roman" w:hAnsi="Times New Roman" w:cs="Times New Roman"/>
          <w:b/>
          <w:bCs/>
          <w:sz w:val="28"/>
          <w:szCs w:val="28"/>
        </w:rPr>
        <w:t xml:space="preserve"> EVALUATION</w:t>
      </w:r>
      <w:r w:rsidR="001950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910CC">
        <w:rPr>
          <w:rFonts w:ascii="Times New Roman" w:hAnsi="Times New Roman" w:cs="Times New Roman"/>
          <w:b/>
          <w:bCs/>
          <w:sz w:val="28"/>
          <w:szCs w:val="28"/>
        </w:rPr>
        <w:t xml:space="preserve">4CS2235F) </w:t>
      </w:r>
      <w:r>
        <w:rPr>
          <w:rFonts w:ascii="Times New Roman" w:hAnsi="Times New Roman" w:cs="Times New Roman"/>
          <w:b/>
          <w:bCs/>
          <w:sz w:val="28"/>
          <w:szCs w:val="28"/>
        </w:rPr>
        <w:t>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ED603D0" w14:textId="13F9E6A2" w:rsidR="00F7593F" w:rsidRPr="00286D28" w:rsidRDefault="00180311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0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Grammar to </w:t>
            </w:r>
            <w:proofErr w:type="gramStart"/>
            <w:r w:rsidRPr="00180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LL(</w:t>
            </w:r>
            <w:proofErr w:type="gramEnd"/>
            <w:r w:rsidRPr="001803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 Parser Generator</w:t>
            </w: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2989A75B" w:rsidR="00286D28" w:rsidRPr="00286D28" w:rsidRDefault="0018031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2420030556</w:t>
            </w:r>
          </w:p>
        </w:tc>
        <w:tc>
          <w:tcPr>
            <w:tcW w:w="5528" w:type="dxa"/>
          </w:tcPr>
          <w:p w14:paraId="256A6E97" w14:textId="4FC246DA" w:rsidR="00286D28" w:rsidRPr="00286D28" w:rsidRDefault="0018031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SriHansika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Saraf</w:t>
            </w:r>
          </w:p>
        </w:tc>
      </w:tr>
      <w:tr w:rsidR="00286D28" w14:paraId="4B0653AB" w14:textId="77777777" w:rsidTr="00180311">
        <w:trPr>
          <w:trHeight w:val="241"/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3D115CCD" w:rsidR="00286D28" w:rsidRPr="00286D28" w:rsidRDefault="0018031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2420030330</w:t>
            </w:r>
          </w:p>
        </w:tc>
        <w:tc>
          <w:tcPr>
            <w:tcW w:w="5528" w:type="dxa"/>
          </w:tcPr>
          <w:p w14:paraId="11B1D292" w14:textId="04373D06" w:rsidR="00286D28" w:rsidRPr="00286D28" w:rsidRDefault="00180311" w:rsidP="001803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Thirumala Reddy Sagar Mounitha</w:t>
            </w: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7267B5DE" w:rsidR="00286D28" w:rsidRPr="00286D28" w:rsidRDefault="0018031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2420030173</w:t>
            </w:r>
          </w:p>
        </w:tc>
        <w:tc>
          <w:tcPr>
            <w:tcW w:w="5528" w:type="dxa"/>
          </w:tcPr>
          <w:p w14:paraId="7B185CDD" w14:textId="72F832D4" w:rsidR="00286D28" w:rsidRPr="00286D28" w:rsidRDefault="0018031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0311">
              <w:rPr>
                <w:rFonts w:ascii="Times New Roman" w:hAnsi="Times New Roman" w:cs="Times New Roman"/>
                <w:sz w:val="24"/>
                <w:szCs w:val="24"/>
              </w:rPr>
              <w:t>Raavi Jahnavi</w:t>
            </w: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0A7CF90B" w:rsidR="00295A23" w:rsidRPr="00180311" w:rsidRDefault="00180311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80311">
              <w:rPr>
                <w:rFonts w:ascii="Times New Roman" w:hAnsi="Times New Roman" w:cs="Times New Roman"/>
                <w:sz w:val="24"/>
                <w:szCs w:val="24"/>
              </w:rPr>
              <w:t>Ms.E</w:t>
            </w:r>
            <w:proofErr w:type="spellEnd"/>
            <w:proofErr w:type="gramEnd"/>
            <w:r w:rsidRPr="00180311">
              <w:rPr>
                <w:rFonts w:ascii="Times New Roman" w:hAnsi="Times New Roman" w:cs="Times New Roman"/>
                <w:sz w:val="24"/>
                <w:szCs w:val="24"/>
              </w:rPr>
              <w:t xml:space="preserve"> Uma Shankari</w:t>
            </w: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5A42405A" w:rsidR="00286D28" w:rsidRPr="00F7593F" w:rsidRDefault="00180311" w:rsidP="0018031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="00286D28"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0E82F488" w14:textId="77777777" w:rsidR="00180311" w:rsidRPr="00180311" w:rsidRDefault="00180311" w:rsidP="00180311">
      <w:pPr>
        <w:rPr>
          <w:rFonts w:ascii="Times New Roman" w:hAnsi="Times New Roman" w:cs="Times New Roman"/>
          <w:sz w:val="24"/>
          <w:szCs w:val="24"/>
        </w:rPr>
      </w:pPr>
      <w:r w:rsidRPr="00180311">
        <w:rPr>
          <w:rFonts w:ascii="Times New Roman" w:hAnsi="Times New Roman" w:cs="Times New Roman"/>
          <w:sz w:val="24"/>
          <w:szCs w:val="24"/>
        </w:rPr>
        <w:t xml:space="preserve">The </w:t>
      </w:r>
      <w:r w:rsidRPr="00180311">
        <w:rPr>
          <w:rFonts w:ascii="Times New Roman" w:hAnsi="Times New Roman" w:cs="Times New Roman"/>
          <w:b/>
          <w:bCs/>
          <w:sz w:val="24"/>
          <w:szCs w:val="24"/>
        </w:rPr>
        <w:t xml:space="preserve">Grammar to </w:t>
      </w:r>
      <w:proofErr w:type="gramStart"/>
      <w:r w:rsidRPr="00180311">
        <w:rPr>
          <w:rFonts w:ascii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b/>
          <w:bCs/>
          <w:sz w:val="24"/>
          <w:szCs w:val="24"/>
        </w:rPr>
        <w:t>1) Parser Generator</w:t>
      </w:r>
      <w:r w:rsidRPr="00180311">
        <w:rPr>
          <w:rFonts w:ascii="Times New Roman" w:hAnsi="Times New Roman" w:cs="Times New Roman"/>
          <w:sz w:val="24"/>
          <w:szCs w:val="24"/>
        </w:rPr>
        <w:t xml:space="preserve"> is a web-based Compiler Design project that automates the process of converting a Context-Free Grammar (CFG) into an </w:t>
      </w:r>
      <w:proofErr w:type="gramStart"/>
      <w:r w:rsidRPr="00180311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sz w:val="24"/>
          <w:szCs w:val="24"/>
        </w:rPr>
        <w:t xml:space="preserve">1) predictive parser. The system allows users to enter a grammar through an interactive web interface and </w:t>
      </w:r>
      <w:proofErr w:type="spellStart"/>
      <w:r w:rsidRPr="00180311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180311">
        <w:rPr>
          <w:rFonts w:ascii="Times New Roman" w:hAnsi="Times New Roman" w:cs="Times New Roman"/>
          <w:sz w:val="24"/>
          <w:szCs w:val="24"/>
        </w:rPr>
        <w:t xml:space="preserve"> whether the given grammar is suitable for </w:t>
      </w:r>
      <w:proofErr w:type="gramStart"/>
      <w:r w:rsidRPr="00180311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sz w:val="24"/>
          <w:szCs w:val="24"/>
        </w:rPr>
        <w:t xml:space="preserve">1) parsing. It performs important grammar transformations such as </w:t>
      </w:r>
      <w:r w:rsidRPr="00180311">
        <w:rPr>
          <w:rFonts w:ascii="Times New Roman" w:hAnsi="Times New Roman" w:cs="Times New Roman"/>
          <w:b/>
          <w:bCs/>
          <w:sz w:val="24"/>
          <w:szCs w:val="24"/>
        </w:rPr>
        <w:t>elimination of left recursion</w:t>
      </w:r>
      <w:r w:rsidRPr="00180311">
        <w:rPr>
          <w:rFonts w:ascii="Times New Roman" w:hAnsi="Times New Roman" w:cs="Times New Roman"/>
          <w:sz w:val="24"/>
          <w:szCs w:val="24"/>
        </w:rPr>
        <w:t xml:space="preserve"> and </w:t>
      </w:r>
      <w:r w:rsidRPr="00180311">
        <w:rPr>
          <w:rFonts w:ascii="Times New Roman" w:hAnsi="Times New Roman" w:cs="Times New Roman"/>
          <w:b/>
          <w:bCs/>
          <w:sz w:val="24"/>
          <w:szCs w:val="24"/>
        </w:rPr>
        <w:t>left factoring</w:t>
      </w:r>
      <w:r w:rsidRPr="00180311">
        <w:rPr>
          <w:rFonts w:ascii="Times New Roman" w:hAnsi="Times New Roman" w:cs="Times New Roman"/>
          <w:sz w:val="24"/>
          <w:szCs w:val="24"/>
        </w:rPr>
        <w:t xml:space="preserve">, followed by the computation of </w:t>
      </w:r>
      <w:r w:rsidRPr="00180311">
        <w:rPr>
          <w:rFonts w:ascii="Times New Roman" w:hAnsi="Times New Roman" w:cs="Times New Roman"/>
          <w:b/>
          <w:bCs/>
          <w:sz w:val="24"/>
          <w:szCs w:val="24"/>
        </w:rPr>
        <w:t>FIRST and FOLLOW sets</w:t>
      </w:r>
      <w:r w:rsidRPr="00180311">
        <w:rPr>
          <w:rFonts w:ascii="Times New Roman" w:hAnsi="Times New Roman" w:cs="Times New Roman"/>
          <w:sz w:val="24"/>
          <w:szCs w:val="24"/>
        </w:rPr>
        <w:t xml:space="preserve">. Using these sets, the system constructs the </w:t>
      </w:r>
      <w:proofErr w:type="gramStart"/>
      <w:r w:rsidRPr="00180311">
        <w:rPr>
          <w:rFonts w:ascii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b/>
          <w:bCs/>
          <w:sz w:val="24"/>
          <w:szCs w:val="24"/>
        </w:rPr>
        <w:t>1) parsing table</w:t>
      </w:r>
      <w:r w:rsidRPr="00180311">
        <w:rPr>
          <w:rFonts w:ascii="Times New Roman" w:hAnsi="Times New Roman" w:cs="Times New Roman"/>
          <w:sz w:val="24"/>
          <w:szCs w:val="24"/>
        </w:rPr>
        <w:t xml:space="preserve"> and identifies possible conflicts that indicate whether the grammar is </w:t>
      </w:r>
      <w:proofErr w:type="gramStart"/>
      <w:r w:rsidRPr="00180311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sz w:val="24"/>
          <w:szCs w:val="24"/>
        </w:rPr>
        <w:t>1) or not.</w:t>
      </w:r>
    </w:p>
    <w:p w14:paraId="50EBCBD7" w14:textId="77777777" w:rsidR="00180311" w:rsidRPr="00180311" w:rsidRDefault="00180311" w:rsidP="00180311">
      <w:pPr>
        <w:rPr>
          <w:rFonts w:ascii="Times New Roman" w:hAnsi="Times New Roman" w:cs="Times New Roman"/>
          <w:sz w:val="24"/>
          <w:szCs w:val="24"/>
        </w:rPr>
      </w:pPr>
      <w:r w:rsidRPr="00180311">
        <w:rPr>
          <w:rFonts w:ascii="Times New Roman" w:hAnsi="Times New Roman" w:cs="Times New Roman"/>
          <w:sz w:val="24"/>
          <w:szCs w:val="24"/>
        </w:rPr>
        <w:t xml:space="preserve">The generated parsing table is then used to demonstrate the predictive parsing process for a user-provided input string. The webpage displays intermediate and final results, including the transformed grammar, FIRST and FOLLOW sets, </w:t>
      </w:r>
      <w:proofErr w:type="gramStart"/>
      <w:r w:rsidRPr="00180311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sz w:val="24"/>
          <w:szCs w:val="24"/>
        </w:rPr>
        <w:t xml:space="preserve">1) parsing table, stack operations, input processing steps, and whether the input string is accepted or rejected. The project provides a visual and interactive representation of the </w:t>
      </w:r>
      <w:proofErr w:type="gramStart"/>
      <w:r w:rsidRPr="00180311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sz w:val="24"/>
          <w:szCs w:val="24"/>
        </w:rPr>
        <w:t>1) parsing process, helping users understand the working of predictive parsers and the relationship between grammar transformations and parsing decisions.</w:t>
      </w:r>
    </w:p>
    <w:p w14:paraId="7D6908B0" w14:textId="3AABAF1D" w:rsidR="00C53D9E" w:rsidRDefault="00180311" w:rsidP="00180311">
      <w:pPr>
        <w:rPr>
          <w:rFonts w:ascii="Times New Roman" w:hAnsi="Times New Roman" w:cs="Times New Roman"/>
          <w:sz w:val="24"/>
          <w:szCs w:val="24"/>
        </w:rPr>
      </w:pPr>
      <w:r w:rsidRPr="00180311">
        <w:rPr>
          <w:rFonts w:ascii="Times New Roman" w:hAnsi="Times New Roman" w:cs="Times New Roman"/>
          <w:sz w:val="24"/>
          <w:szCs w:val="24"/>
        </w:rPr>
        <w:t xml:space="preserve">The project is implemented as a web application with a frontend for grammar and input-string interaction and a backend parser module responsible for grammar processing and </w:t>
      </w:r>
      <w:proofErr w:type="gramStart"/>
      <w:r w:rsidRPr="00180311">
        <w:rPr>
          <w:rFonts w:ascii="Times New Roman" w:hAnsi="Times New Roman" w:cs="Times New Roman"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sz w:val="24"/>
          <w:szCs w:val="24"/>
        </w:rPr>
        <w:t xml:space="preserve">1) table generation. By combining compiler parsing concepts with an interactive web interface, the system provides a practical demonstration of </w:t>
      </w:r>
      <w:r w:rsidRPr="00180311">
        <w:rPr>
          <w:rFonts w:ascii="Times New Roman" w:hAnsi="Times New Roman" w:cs="Times New Roman"/>
          <w:b/>
          <w:bCs/>
          <w:sz w:val="24"/>
          <w:szCs w:val="24"/>
        </w:rPr>
        <w:t xml:space="preserve">Context-Free Grammars, derivations, left recursion elimination, left factoring, FIRST and FOLLOW computation, predictive parsing, and </w:t>
      </w:r>
      <w:proofErr w:type="gramStart"/>
      <w:r w:rsidRPr="00180311">
        <w:rPr>
          <w:rFonts w:ascii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180311">
        <w:rPr>
          <w:rFonts w:ascii="Times New Roman" w:hAnsi="Times New Roman" w:cs="Times New Roman"/>
          <w:b/>
          <w:bCs/>
          <w:sz w:val="24"/>
          <w:szCs w:val="24"/>
        </w:rPr>
        <w:t>1) parser construction</w:t>
      </w:r>
      <w:r w:rsidRPr="00180311">
        <w:rPr>
          <w:rFonts w:ascii="Times New Roman" w:hAnsi="Times New Roman" w:cs="Times New Roman"/>
          <w:sz w:val="24"/>
          <w:szCs w:val="24"/>
        </w:rPr>
        <w:t>.</w:t>
      </w:r>
    </w:p>
    <w:p w14:paraId="4C63CECA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AEF0756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D5396DA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3080B4B" w14:textId="77777777" w:rsidR="00BF128F" w:rsidRDefault="00BF128F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40B6A4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32000A8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848A4C5" w14:textId="3F4769D9" w:rsidR="00F7593F" w:rsidRPr="004F258D" w:rsidRDefault="00F7593F" w:rsidP="004F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sectPr w:rsidR="00F7593F" w:rsidRPr="004F258D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120254"/>
    <w:rsid w:val="00135DD4"/>
    <w:rsid w:val="00180311"/>
    <w:rsid w:val="00195040"/>
    <w:rsid w:val="00286D28"/>
    <w:rsid w:val="00295A23"/>
    <w:rsid w:val="002C4348"/>
    <w:rsid w:val="002F5543"/>
    <w:rsid w:val="003930F3"/>
    <w:rsid w:val="003C0049"/>
    <w:rsid w:val="004F258D"/>
    <w:rsid w:val="005910CC"/>
    <w:rsid w:val="005C2430"/>
    <w:rsid w:val="006645EA"/>
    <w:rsid w:val="00816C8C"/>
    <w:rsid w:val="008D195C"/>
    <w:rsid w:val="00A27A91"/>
    <w:rsid w:val="00AF5E9D"/>
    <w:rsid w:val="00BE5E20"/>
    <w:rsid w:val="00BF128F"/>
    <w:rsid w:val="00C40746"/>
    <w:rsid w:val="00C53D9E"/>
    <w:rsid w:val="00CA3AAC"/>
    <w:rsid w:val="00DD4A72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Jahnavi Raavi</cp:lastModifiedBy>
  <cp:revision>4</cp:revision>
  <dcterms:created xsi:type="dcterms:W3CDTF">2026-08-18T14:05:00Z</dcterms:created>
  <dcterms:modified xsi:type="dcterms:W3CDTF">2026-09-15T14:08:00Z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