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4CF05" w14:textId="55C359ED" w:rsidR="00A9709E" w:rsidRPr="000F5A2D" w:rsidRDefault="00227FEE" w:rsidP="000F5A2D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0F5A2D">
        <w:rPr>
          <w:b/>
          <w:bCs/>
          <w:sz w:val="32"/>
          <w:szCs w:val="32"/>
          <w:lang w:val="en-US"/>
        </w:rPr>
        <w:t xml:space="preserve"> CELLS IN AN EXCEL SHEET</w:t>
      </w:r>
    </w:p>
    <w:p w14:paraId="3983D0AD" w14:textId="77777777" w:rsidR="00227FEE" w:rsidRDefault="00227FEE" w:rsidP="00227FEE">
      <w:pPr>
        <w:pStyle w:val="ListParagrap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7FE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Cell: A cell is </w:t>
      </w:r>
      <w:r w:rsidRPr="00227FEE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a rectangular area formed by the intersection of a column and a row</w:t>
      </w:r>
      <w:r w:rsidRPr="00227FE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Cells are identified by the Cell Name (or Reference, which is found by combining the Column Letter with the Row Number.</w:t>
      </w:r>
    </w:p>
    <w:p w14:paraId="1861D571" w14:textId="4541F011" w:rsidR="00227FEE" w:rsidRDefault="00227FEE" w:rsidP="00227FEE">
      <w:pPr>
        <w:pStyle w:val="ListParagrap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Column letters are represented by capital letters and row numbers start from 1.</w:t>
      </w:r>
    </w:p>
    <w:p w14:paraId="0DA3A71A" w14:textId="49725BEC" w:rsidR="000F5A2D" w:rsidRDefault="000F5A2D" w:rsidP="00227FEE">
      <w:pPr>
        <w:pStyle w:val="ListParagrap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              (or)</w:t>
      </w:r>
    </w:p>
    <w:p w14:paraId="433D4A2C" w14:textId="62CE9415" w:rsidR="000F5A2D" w:rsidRPr="000F5A2D" w:rsidRDefault="000F5A2D" w:rsidP="00227FEE">
      <w:pPr>
        <w:pStyle w:val="ListParagrap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F5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Every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excel sheet </w:t>
      </w:r>
      <w:r w:rsidRPr="000F5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is made up of thousands of rectangles, which are called cells.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0F5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Each cell has its nam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e </w:t>
      </w:r>
      <w:r w:rsidRPr="000F5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or cell addres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s </w:t>
      </w:r>
      <w:r w:rsidRPr="000F5A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based on its column and row.</w:t>
      </w:r>
    </w:p>
    <w:p w14:paraId="7FFA9C79" w14:textId="3BCD1CDD" w:rsidR="00227FEE" w:rsidRDefault="00227FEE" w:rsidP="00227FEE">
      <w:pPr>
        <w:pStyle w:val="ListParagrap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7FE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For example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,</w:t>
      </w:r>
      <w:r w:rsidRPr="00227FE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the cell in Column "C" in Row "3" would be cell C3.</w:t>
      </w:r>
    </w:p>
    <w:p w14:paraId="46D9313D" w14:textId="53F96256" w:rsidR="00227FEE" w:rsidRDefault="00227FEE" w:rsidP="00227FEE">
      <w:pPr>
        <w:pStyle w:val="ListParagrap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                  The cell in column “AB” in row “1234” would be AB1234.</w:t>
      </w:r>
    </w:p>
    <w:p w14:paraId="213E6AA4" w14:textId="728DD08B" w:rsidR="000F5A2D" w:rsidRDefault="000F5A2D" w:rsidP="00227FEE">
      <w:pPr>
        <w:pStyle w:val="ListParagrap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458662D3" w14:textId="77777777" w:rsidR="000F5A2D" w:rsidRDefault="000F5A2D" w:rsidP="00227FEE">
      <w:pPr>
        <w:pStyle w:val="ListParagrap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390778F9" w14:textId="0D0AD372" w:rsidR="000F5A2D" w:rsidRPr="00075800" w:rsidRDefault="00454E47" w:rsidP="000F5A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To</w:t>
      </w:r>
      <w:r w:rsidR="00075800" w:rsidRPr="0007580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protect our worksheet from getting copied, </w:t>
      </w:r>
      <w:r w:rsidR="0007580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we</w:t>
      </w:r>
      <w:r w:rsidR="00075800" w:rsidRPr="0007580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need to go into 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the </w:t>
      </w:r>
      <w:r w:rsidR="00075800" w:rsidRPr="00075800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Menu bar &gt;Review &gt; Protect sheet &gt; Password</w:t>
      </w:r>
      <w:r w:rsidR="00075800" w:rsidRPr="0007580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. By entering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the </w:t>
      </w:r>
      <w:r w:rsidR="00075800" w:rsidRPr="0007580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password, </w:t>
      </w:r>
      <w:r w:rsidR="0007580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we</w:t>
      </w:r>
      <w:r w:rsidR="00075800" w:rsidRPr="0007580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can secure our worksheet from getting copied by others.</w:t>
      </w:r>
    </w:p>
    <w:p w14:paraId="14EAE881" w14:textId="165DF7CE" w:rsidR="00075800" w:rsidRDefault="00075800" w:rsidP="00075800">
      <w:pPr>
        <w:pStyle w:val="ListParagrap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The password must be strong.</w:t>
      </w:r>
    </w:p>
    <w:p w14:paraId="2DF847D8" w14:textId="4E5CDE6E" w:rsidR="00557D18" w:rsidRDefault="00557D18" w:rsidP="00075800">
      <w:pPr>
        <w:pStyle w:val="ListParagrap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                                        (or)</w:t>
      </w:r>
    </w:p>
    <w:p w14:paraId="63D222E3" w14:textId="317D2C9A" w:rsidR="00557D18" w:rsidRPr="00557D18" w:rsidRDefault="00557D18" w:rsidP="00557D18">
      <w:pPr>
        <w:pStyle w:val="q-text"/>
        <w:shd w:val="clear" w:color="auto" w:fill="FFFFFF"/>
        <w:spacing w:before="0" w:beforeAutospacing="0" w:after="240" w:afterAutospacing="0"/>
        <w:ind w:left="720"/>
        <w:rPr>
          <w:color w:val="282829"/>
          <w:sz w:val="28"/>
          <w:szCs w:val="28"/>
        </w:rPr>
      </w:pPr>
      <w:r>
        <w:rPr>
          <w:color w:val="282829"/>
          <w:sz w:val="28"/>
          <w:szCs w:val="28"/>
        </w:rPr>
        <w:t>we</w:t>
      </w:r>
      <w:r w:rsidRPr="00557D18">
        <w:rPr>
          <w:color w:val="282829"/>
          <w:sz w:val="28"/>
          <w:szCs w:val="28"/>
        </w:rPr>
        <w:t xml:space="preserve"> can either hide the formula or lock the cells. In both cases, </w:t>
      </w:r>
      <w:r>
        <w:rPr>
          <w:color w:val="282829"/>
          <w:sz w:val="28"/>
          <w:szCs w:val="28"/>
        </w:rPr>
        <w:t xml:space="preserve">we </w:t>
      </w:r>
      <w:r w:rsidRPr="00557D18">
        <w:rPr>
          <w:color w:val="282829"/>
          <w:sz w:val="28"/>
          <w:szCs w:val="28"/>
        </w:rPr>
        <w:t>have to protect the worksheet with a password.</w:t>
      </w:r>
    </w:p>
    <w:p w14:paraId="0F914A5D" w14:textId="24620B82" w:rsidR="00557D18" w:rsidRPr="00557D18" w:rsidRDefault="00454E47" w:rsidP="00557D18">
      <w:pPr>
        <w:pStyle w:val="q-text"/>
        <w:shd w:val="clear" w:color="auto" w:fill="FFFFFF"/>
        <w:spacing w:before="0" w:beforeAutospacing="0" w:after="240" w:afterAutospacing="0"/>
        <w:ind w:firstLine="720"/>
        <w:rPr>
          <w:color w:val="282829"/>
          <w:sz w:val="28"/>
          <w:szCs w:val="28"/>
        </w:rPr>
      </w:pPr>
      <w:r>
        <w:rPr>
          <w:color w:val="282829"/>
          <w:sz w:val="28"/>
          <w:szCs w:val="28"/>
        </w:rPr>
        <w:t>The method</w:t>
      </w:r>
      <w:r w:rsidR="00557D18" w:rsidRPr="00557D18">
        <w:rPr>
          <w:color w:val="282829"/>
          <w:sz w:val="28"/>
          <w:szCs w:val="28"/>
        </w:rPr>
        <w:t xml:space="preserve"> to hide the formula in a cell or cells is</w:t>
      </w:r>
    </w:p>
    <w:p w14:paraId="53DE9AD7" w14:textId="77777777" w:rsidR="00557D18" w:rsidRPr="00557D18" w:rsidRDefault="00557D18" w:rsidP="00557D18">
      <w:pPr>
        <w:pStyle w:val="q-relative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200" w:right="480"/>
        <w:rPr>
          <w:color w:val="282829"/>
          <w:sz w:val="28"/>
          <w:szCs w:val="28"/>
        </w:rPr>
      </w:pPr>
      <w:r w:rsidRPr="00557D18">
        <w:rPr>
          <w:color w:val="282829"/>
          <w:sz w:val="28"/>
          <w:szCs w:val="28"/>
        </w:rPr>
        <w:t>Select the cells or cells,</w:t>
      </w:r>
    </w:p>
    <w:p w14:paraId="1DE707C5" w14:textId="77777777" w:rsidR="00557D18" w:rsidRPr="00557D18" w:rsidRDefault="00557D18" w:rsidP="00557D18">
      <w:pPr>
        <w:pStyle w:val="q-relative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200" w:right="480"/>
        <w:rPr>
          <w:color w:val="282829"/>
          <w:sz w:val="28"/>
          <w:szCs w:val="28"/>
        </w:rPr>
      </w:pPr>
      <w:r w:rsidRPr="00557D18">
        <w:rPr>
          <w:color w:val="282829"/>
          <w:sz w:val="28"/>
          <w:szCs w:val="28"/>
        </w:rPr>
        <w:t>Right Click, Format cells,</w:t>
      </w:r>
    </w:p>
    <w:p w14:paraId="4321C5FE" w14:textId="149AEC0A" w:rsidR="00557D18" w:rsidRPr="00557D18" w:rsidRDefault="00557D18" w:rsidP="00557D18">
      <w:pPr>
        <w:pStyle w:val="q-relative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200" w:right="480"/>
        <w:rPr>
          <w:color w:val="282829"/>
          <w:sz w:val="28"/>
          <w:szCs w:val="28"/>
        </w:rPr>
      </w:pPr>
      <w:r w:rsidRPr="00557D18">
        <w:rPr>
          <w:color w:val="282829"/>
          <w:sz w:val="28"/>
          <w:szCs w:val="28"/>
        </w:rPr>
        <w:t xml:space="preserve">Under the Protection Tab, Mark the </w:t>
      </w:r>
      <w:r>
        <w:rPr>
          <w:color w:val="282829"/>
          <w:sz w:val="28"/>
          <w:szCs w:val="28"/>
        </w:rPr>
        <w:t>checkboxes</w:t>
      </w:r>
      <w:r w:rsidRPr="00557D18">
        <w:rPr>
          <w:color w:val="282829"/>
          <w:sz w:val="28"/>
          <w:szCs w:val="28"/>
        </w:rPr>
        <w:t xml:space="preserve"> for Locked/Hidden,</w:t>
      </w:r>
    </w:p>
    <w:p w14:paraId="01B5684F" w14:textId="77777777" w:rsidR="00557D18" w:rsidRPr="00557D18" w:rsidRDefault="00557D18" w:rsidP="00557D18">
      <w:pPr>
        <w:pStyle w:val="q-relative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200" w:right="480"/>
        <w:rPr>
          <w:color w:val="282829"/>
          <w:sz w:val="28"/>
          <w:szCs w:val="28"/>
        </w:rPr>
      </w:pPr>
      <w:r w:rsidRPr="00557D18">
        <w:rPr>
          <w:color w:val="282829"/>
          <w:sz w:val="28"/>
          <w:szCs w:val="28"/>
        </w:rPr>
        <w:t>Go to Review Tab and click on protect sheet</w:t>
      </w:r>
    </w:p>
    <w:p w14:paraId="276F59AB" w14:textId="0675EB73" w:rsidR="00557D18" w:rsidRDefault="00557D18" w:rsidP="00557D18">
      <w:pPr>
        <w:pStyle w:val="q-relative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 w:rsidRPr="00557D18">
        <w:rPr>
          <w:color w:val="282829"/>
          <w:sz w:val="28"/>
          <w:szCs w:val="28"/>
        </w:rPr>
        <w:t>provide the password for protecting the sheet and formulas in the selected will be hidden for viewing</w:t>
      </w:r>
      <w:r>
        <w:rPr>
          <w:rFonts w:ascii="Segoe UI" w:hAnsi="Segoe UI" w:cs="Segoe UI"/>
          <w:color w:val="282829"/>
          <w:sz w:val="23"/>
          <w:szCs w:val="23"/>
        </w:rPr>
        <w:t>.</w:t>
      </w:r>
    </w:p>
    <w:p w14:paraId="74D63D5B" w14:textId="59FCB272" w:rsidR="00557D18" w:rsidRDefault="00557D18" w:rsidP="00557D18">
      <w:pPr>
        <w:pStyle w:val="q-relative"/>
        <w:shd w:val="clear" w:color="auto" w:fill="FFFFFF"/>
        <w:spacing w:before="0" w:beforeAutospacing="0" w:after="0" w:afterAutospacing="0"/>
        <w:ind w:right="480"/>
        <w:rPr>
          <w:rFonts w:ascii="Segoe UI" w:hAnsi="Segoe UI" w:cs="Segoe UI"/>
          <w:color w:val="282829"/>
          <w:sz w:val="23"/>
          <w:szCs w:val="23"/>
        </w:rPr>
      </w:pPr>
    </w:p>
    <w:p w14:paraId="4E56B4AD" w14:textId="6F5E34F3" w:rsidR="00557D18" w:rsidRDefault="00557D18" w:rsidP="00557D18">
      <w:pPr>
        <w:pStyle w:val="q-relative"/>
        <w:shd w:val="clear" w:color="auto" w:fill="FFFFFF"/>
        <w:spacing w:before="0" w:beforeAutospacing="0" w:after="0" w:afterAutospacing="0"/>
        <w:ind w:right="480"/>
        <w:rPr>
          <w:rFonts w:ascii="Segoe UI" w:hAnsi="Segoe UI" w:cs="Segoe UI"/>
          <w:color w:val="282829"/>
          <w:sz w:val="23"/>
          <w:szCs w:val="23"/>
        </w:rPr>
      </w:pPr>
    </w:p>
    <w:p w14:paraId="0C2241E5" w14:textId="77777777" w:rsidR="00557D18" w:rsidRDefault="00557D18" w:rsidP="00557D18">
      <w:pPr>
        <w:pStyle w:val="q-relative"/>
        <w:shd w:val="clear" w:color="auto" w:fill="FFFFFF"/>
        <w:spacing w:before="0" w:beforeAutospacing="0" w:after="0" w:afterAutospacing="0"/>
        <w:ind w:right="480"/>
        <w:rPr>
          <w:rFonts w:ascii="Segoe UI" w:hAnsi="Segoe UI" w:cs="Segoe UI"/>
          <w:color w:val="282829"/>
          <w:sz w:val="23"/>
          <w:szCs w:val="23"/>
        </w:rPr>
      </w:pPr>
    </w:p>
    <w:p w14:paraId="678B2E11" w14:textId="45D7021B" w:rsidR="00454E47" w:rsidRPr="00454E47" w:rsidRDefault="00454E47" w:rsidP="00454E4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To m</w:t>
      </w:r>
      <w:r w:rsidRPr="00454E47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ove a sheet to another workbook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first 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  <w:lang w:eastAsia="en-IN"/>
        </w:rPr>
        <w:t>o</w:t>
      </w:r>
      <w:r w:rsidRPr="00454E47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  <w:lang w:eastAsia="en-IN"/>
        </w:rPr>
        <w:t>pen the workbook that you want to move the sheet to.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  <w:lang w:eastAsia="en-IN"/>
        </w:rPr>
        <w:t xml:space="preserve"> </w:t>
      </w:r>
      <w:r w:rsidRPr="00454E47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  <w:lang w:eastAsia="en-IN"/>
        </w:rPr>
        <w:t xml:space="preserve">On the Window menu, click the workbook 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  <w:lang w:eastAsia="en-IN"/>
        </w:rPr>
        <w:t>containing the sheet</w:t>
      </w:r>
      <w:r w:rsidRPr="00454E47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  <w:lang w:eastAsia="en-IN"/>
        </w:rPr>
        <w:t xml:space="preserve"> you want to move. Click the sheet that you want to copy to the other workbook.</w:t>
      </w:r>
    </w:p>
    <w:p w14:paraId="4A463C7E" w14:textId="617331BE" w:rsidR="00557D18" w:rsidRDefault="00454E47" w:rsidP="00454E47">
      <w:pPr>
        <w:pStyle w:val="ListParagraph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  <w:lang w:eastAsia="en-IN"/>
        </w:rPr>
      </w:pPr>
      <w:r w:rsidRPr="00454E47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shd w:val="clear" w:color="auto" w:fill="FFFFFF"/>
          <w:lang w:eastAsia="en-IN"/>
        </w:rPr>
        <w:t>On the Edit menu, click Sheet &gt; Move or Copy Sheet</w:t>
      </w:r>
      <w:r w:rsidRPr="00454E47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  <w:lang w:eastAsia="en-IN"/>
        </w:rPr>
        <w:t>.</w:t>
      </w:r>
    </w:p>
    <w:p w14:paraId="1B48319F" w14:textId="6269B16D" w:rsidR="00454E47" w:rsidRDefault="00454E47" w:rsidP="00454E47">
      <w:pPr>
        <w:pStyle w:val="ListParagraph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shd w:val="clear" w:color="auto" w:fill="FFFFFF"/>
          <w:lang w:eastAsia="en-IN"/>
        </w:rPr>
      </w:pPr>
    </w:p>
    <w:p w14:paraId="0BC89970" w14:textId="0271D667" w:rsidR="00454E47" w:rsidRDefault="00454E47" w:rsidP="00454E47">
      <w:pPr>
        <w:pStyle w:val="ListParagraph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  <w:lang w:eastAsia="en-IN"/>
        </w:rPr>
        <w:t>Now sheet will be copied/moved to a required workbook.</w:t>
      </w:r>
    </w:p>
    <w:p w14:paraId="0B7DEE4A" w14:textId="3F164EAD" w:rsidR="00454E47" w:rsidRDefault="002D1863" w:rsidP="002D186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“</w:t>
      </w:r>
      <w:proofErr w:type="spellStart"/>
      <w:r w:rsidRPr="002D1863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en-IN"/>
        </w:rPr>
        <w:t>ctrl+O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” </w:t>
      </w:r>
      <w:r w:rsidRPr="002D1863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key is used as 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a </w:t>
      </w:r>
      <w:r w:rsidRPr="002D1863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shortcut for opening a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</w:t>
      </w:r>
      <w:r w:rsidRPr="002D1863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new window document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.</w:t>
      </w:r>
    </w:p>
    <w:p w14:paraId="55D51771" w14:textId="38075A91" w:rsidR="002D1863" w:rsidRDefault="002D1863" w:rsidP="002D18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</w:p>
    <w:p w14:paraId="4A025C3A" w14:textId="77777777" w:rsidR="002D1863" w:rsidRPr="002D1863" w:rsidRDefault="002D1863" w:rsidP="002D18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</w:p>
    <w:p w14:paraId="71395247" w14:textId="4691CF68" w:rsidR="002D1863" w:rsidRPr="00995842" w:rsidRDefault="000E7355" w:rsidP="002D186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0E735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The Excel Starter </w:t>
      </w:r>
      <w:proofErr w:type="spellStart"/>
      <w:r w:rsidR="009958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startup</w:t>
      </w:r>
      <w:proofErr w:type="spellEnd"/>
      <w:r w:rsidRPr="000E735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screen appears, and </w:t>
      </w:r>
      <w:r w:rsidRPr="000E7355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a blank spreadsheet</w:t>
      </w:r>
      <w:r w:rsidRPr="000E735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is displayed. In Excel Starter, a spreadsheet is called a worksheet, and worksheets are stored in a file called a workbook. Workbooks can have one or more worksheets in them.</w:t>
      </w:r>
    </w:p>
    <w:p w14:paraId="71CC0174" w14:textId="1F144EEE" w:rsidR="00995842" w:rsidRDefault="00995842" w:rsidP="009958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</w:p>
    <w:p w14:paraId="6924B85B" w14:textId="77777777" w:rsidR="00995842" w:rsidRPr="00995842" w:rsidRDefault="00995842" w:rsidP="009958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</w:p>
    <w:p w14:paraId="2D2611D7" w14:textId="553B26C1" w:rsidR="00227FEE" w:rsidRPr="00995842" w:rsidRDefault="00995842" w:rsidP="009958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958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Relative references are especially convenient </w:t>
      </w:r>
      <w:r w:rsidRPr="00995842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whenever you need to repeat the same calculation across multiple rows or columns</w:t>
      </w:r>
      <w:r w:rsidRPr="009958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14:paraId="594A98E5" w14:textId="77777777" w:rsidR="00995842" w:rsidRPr="00995842" w:rsidRDefault="00995842" w:rsidP="00995842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</w:p>
    <w:p w14:paraId="17645245" w14:textId="2A13D886" w:rsidR="00995842" w:rsidRDefault="00995842" w:rsidP="00995842">
      <w:pPr>
        <w:pStyle w:val="ListParagraph"/>
        <w:ind w:firstLine="72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99584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For example, if you copy the formula =A1+B1 from row 1 to row 2, the formula will become =A2+B2.</w:t>
      </w:r>
    </w:p>
    <w:p w14:paraId="56665FED" w14:textId="3F160DA4" w:rsidR="00995842" w:rsidRPr="00995842" w:rsidRDefault="00995842" w:rsidP="009958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4CF3A52" w14:textId="3C033C6A" w:rsidR="00227FEE" w:rsidRPr="00995842" w:rsidRDefault="00227FEE" w:rsidP="00227FE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9958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sectPr w:rsidR="00227FEE" w:rsidRPr="00995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C6B09"/>
    <w:multiLevelType w:val="hybridMultilevel"/>
    <w:tmpl w:val="B4E896A8"/>
    <w:lvl w:ilvl="0" w:tplc="2D52009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41B56CAE"/>
    <w:multiLevelType w:val="multilevel"/>
    <w:tmpl w:val="54FA9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267A0C"/>
    <w:multiLevelType w:val="hybridMultilevel"/>
    <w:tmpl w:val="FC68C7A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47096D"/>
    <w:multiLevelType w:val="hybridMultilevel"/>
    <w:tmpl w:val="5B646412"/>
    <w:lvl w:ilvl="0" w:tplc="758293C6">
      <w:start w:val="1"/>
      <w:numFmt w:val="decimal"/>
      <w:lvlText w:val="%1)"/>
      <w:lvlJc w:val="left"/>
      <w:pPr>
        <w:ind w:left="644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501867">
    <w:abstractNumId w:val="0"/>
  </w:num>
  <w:num w:numId="2" w16cid:durableId="335768755">
    <w:abstractNumId w:val="3"/>
  </w:num>
  <w:num w:numId="3" w16cid:durableId="1787775657">
    <w:abstractNumId w:val="1"/>
  </w:num>
  <w:num w:numId="4" w16cid:durableId="16512081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0ED"/>
    <w:rsid w:val="00075800"/>
    <w:rsid w:val="000E7355"/>
    <w:rsid w:val="000F5A2D"/>
    <w:rsid w:val="00227FEE"/>
    <w:rsid w:val="002D1863"/>
    <w:rsid w:val="00454E47"/>
    <w:rsid w:val="00557D18"/>
    <w:rsid w:val="007E5313"/>
    <w:rsid w:val="00995842"/>
    <w:rsid w:val="00C019C2"/>
    <w:rsid w:val="00FE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4E7C8"/>
  <w15:chartTrackingRefBased/>
  <w15:docId w15:val="{12368D36-4D5F-42C9-BE21-FB60E2A1F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8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FEE"/>
    <w:pPr>
      <w:ind w:left="720"/>
      <w:contextualSpacing/>
    </w:pPr>
  </w:style>
  <w:style w:type="paragraph" w:customStyle="1" w:styleId="q-text">
    <w:name w:val="q-text"/>
    <w:basedOn w:val="Normal"/>
    <w:rsid w:val="00557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-relative">
    <w:name w:val="q-relative"/>
    <w:basedOn w:val="Normal"/>
    <w:rsid w:val="00557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gkelc">
    <w:name w:val="hgkelc"/>
    <w:basedOn w:val="DefaultParagraphFont"/>
    <w:rsid w:val="00454E47"/>
  </w:style>
  <w:style w:type="character" w:customStyle="1" w:styleId="Heading2Char">
    <w:name w:val="Heading 2 Char"/>
    <w:basedOn w:val="DefaultParagraphFont"/>
    <w:link w:val="Heading2"/>
    <w:uiPriority w:val="9"/>
    <w:rsid w:val="009958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5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Pusuluru Jahnavi Sai</dc:creator>
  <cp:keywords/>
  <dc:description/>
  <cp:lastModifiedBy>Pusuluru Jahnavi Sai</cp:lastModifiedBy>
  <cp:revision>9</cp:revision>
  <dcterms:created xsi:type="dcterms:W3CDTF">2022-04-26T06:44:00Z</dcterms:created>
  <dcterms:modified xsi:type="dcterms:W3CDTF">2022-04-26T10:02:00Z</dcterms:modified>
</cp:coreProperties>
</file>