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99D1" w14:textId="053018DA" w:rsidR="004F6A91" w:rsidRPr="00942776" w:rsidRDefault="004A48EC" w:rsidP="004A48EC">
      <w:pPr>
        <w:jc w:val="center"/>
        <w:rPr>
          <w:rFonts w:ascii="Times New Roman" w:hAnsi="Times New Roman" w:cs="Times New Roman"/>
          <w:b/>
          <w:bCs/>
          <w:sz w:val="32"/>
          <w:szCs w:val="32"/>
        </w:rPr>
      </w:pPr>
      <w:proofErr w:type="spellStart"/>
      <w:r w:rsidRPr="00942776">
        <w:rPr>
          <w:rFonts w:ascii="Times New Roman" w:hAnsi="Times New Roman" w:cs="Times New Roman"/>
          <w:b/>
          <w:bCs/>
          <w:sz w:val="32"/>
          <w:szCs w:val="32"/>
        </w:rPr>
        <w:t>QuickBite</w:t>
      </w:r>
      <w:proofErr w:type="spellEnd"/>
      <w:r w:rsidRPr="00942776">
        <w:rPr>
          <w:rFonts w:ascii="Times New Roman" w:hAnsi="Times New Roman" w:cs="Times New Roman"/>
          <w:b/>
          <w:bCs/>
          <w:sz w:val="32"/>
          <w:szCs w:val="32"/>
        </w:rPr>
        <w:t xml:space="preserve"> Menu Optimization &amp; Category Price-Point Analysis — Capstone Project</w:t>
      </w:r>
    </w:p>
    <w:p w14:paraId="04F4FA5F" w14:textId="77777777" w:rsidR="004A48EC" w:rsidRDefault="004A48EC" w:rsidP="004A48EC">
      <w:pPr>
        <w:rPr>
          <w:rFonts w:ascii="Times New Roman" w:hAnsi="Times New Roman" w:cs="Times New Roman"/>
          <w:b/>
          <w:bCs/>
          <w:sz w:val="28"/>
          <w:szCs w:val="28"/>
        </w:rPr>
      </w:pPr>
    </w:p>
    <w:p w14:paraId="2DFF405E" w14:textId="77777777" w:rsidR="004A48EC" w:rsidRPr="004A48EC" w:rsidRDefault="004A48EC" w:rsidP="004A48EC">
      <w:pPr>
        <w:rPr>
          <w:rFonts w:ascii="Times New Roman" w:hAnsi="Times New Roman" w:cs="Times New Roman"/>
          <w:b/>
          <w:bCs/>
          <w:sz w:val="28"/>
          <w:szCs w:val="28"/>
        </w:rPr>
      </w:pPr>
      <w:r w:rsidRPr="004A48EC">
        <w:rPr>
          <w:rFonts w:ascii="Times New Roman" w:hAnsi="Times New Roman" w:cs="Times New Roman"/>
          <w:b/>
          <w:bCs/>
          <w:sz w:val="28"/>
          <w:szCs w:val="28"/>
        </w:rPr>
        <w:t>Business Problem</w:t>
      </w:r>
    </w:p>
    <w:p w14:paraId="345534EF" w14:textId="77777777" w:rsidR="004A48EC" w:rsidRPr="00692918" w:rsidRDefault="004A48EC" w:rsidP="004A48EC">
      <w:pPr>
        <w:rPr>
          <w:rFonts w:ascii="Times New Roman" w:hAnsi="Times New Roman" w:cs="Times New Roman"/>
        </w:rPr>
      </w:pPr>
      <w:proofErr w:type="spellStart"/>
      <w:r w:rsidRPr="00692918">
        <w:rPr>
          <w:rFonts w:ascii="Times New Roman" w:hAnsi="Times New Roman" w:cs="Times New Roman"/>
        </w:rPr>
        <w:t>QuickBite</w:t>
      </w:r>
      <w:proofErr w:type="spellEnd"/>
      <w:r w:rsidRPr="00692918">
        <w:rPr>
          <w:rFonts w:ascii="Times New Roman" w:hAnsi="Times New Roman" w:cs="Times New Roman"/>
        </w:rPr>
        <w:t xml:space="preserve"> wants to improve its restaurant menu offerings and pricing strategy, but management lacks a clear understanding of how menu prices vary across categories and cuisines, which items are priced unusually high or low, and where menu variety could be improved.</w:t>
      </w:r>
    </w:p>
    <w:p w14:paraId="0E71FA29" w14:textId="77777777" w:rsidR="004A48EC" w:rsidRPr="004A48EC" w:rsidRDefault="004A48EC" w:rsidP="004A48EC">
      <w:pPr>
        <w:rPr>
          <w:rFonts w:ascii="Times New Roman" w:hAnsi="Times New Roman" w:cs="Times New Roman"/>
          <w:b/>
          <w:bCs/>
          <w:sz w:val="28"/>
          <w:szCs w:val="28"/>
        </w:rPr>
      </w:pPr>
      <w:r w:rsidRPr="004A48EC">
        <w:rPr>
          <w:rFonts w:ascii="Times New Roman" w:hAnsi="Times New Roman" w:cs="Times New Roman"/>
          <w:b/>
          <w:bCs/>
          <w:sz w:val="28"/>
          <w:szCs w:val="28"/>
        </w:rPr>
        <w:t>Problem Statement</w:t>
      </w:r>
    </w:p>
    <w:p w14:paraId="4596B10A" w14:textId="77777777" w:rsidR="004A48EC" w:rsidRPr="00692918" w:rsidRDefault="004A48EC" w:rsidP="004A48EC">
      <w:pPr>
        <w:rPr>
          <w:rFonts w:ascii="Times New Roman" w:hAnsi="Times New Roman" w:cs="Times New Roman"/>
        </w:rPr>
      </w:pPr>
      <w:r w:rsidRPr="00692918">
        <w:rPr>
          <w:rFonts w:ascii="Times New Roman" w:hAnsi="Times New Roman" w:cs="Times New Roman"/>
        </w:rPr>
        <w:t>Menu Optimization &amp; Category Price-Point Analysis: Assess price distribution across menu categories, such as Starters, Main Course, Beverages, and Desserts, and cuisine types to identify pricing patterns, potential pricing optimization opportunities, and underrepresented menu categories.</w:t>
      </w:r>
    </w:p>
    <w:p w14:paraId="7AC32FD9" w14:textId="77777777" w:rsidR="004A48EC" w:rsidRPr="004A48EC" w:rsidRDefault="004A48EC" w:rsidP="004A48EC">
      <w:pPr>
        <w:rPr>
          <w:rFonts w:ascii="Times New Roman" w:hAnsi="Times New Roman" w:cs="Times New Roman"/>
          <w:b/>
          <w:bCs/>
          <w:sz w:val="28"/>
          <w:szCs w:val="28"/>
        </w:rPr>
      </w:pPr>
      <w:r w:rsidRPr="004A48EC">
        <w:rPr>
          <w:rFonts w:ascii="Times New Roman" w:hAnsi="Times New Roman" w:cs="Times New Roman"/>
          <w:b/>
          <w:bCs/>
          <w:sz w:val="28"/>
          <w:szCs w:val="28"/>
        </w:rPr>
        <w:t>Executive Summary</w:t>
      </w:r>
    </w:p>
    <w:p w14:paraId="2D0F9EB4" w14:textId="4B30145E" w:rsidR="004A48EC" w:rsidRPr="00692918" w:rsidRDefault="004A48EC" w:rsidP="004A48EC">
      <w:pPr>
        <w:rPr>
          <w:rFonts w:ascii="Times New Roman" w:hAnsi="Times New Roman" w:cs="Times New Roman"/>
        </w:rPr>
      </w:pPr>
      <w:r w:rsidRPr="00692918">
        <w:rPr>
          <w:rFonts w:ascii="Times New Roman" w:hAnsi="Times New Roman" w:cs="Times New Roman"/>
        </w:rPr>
        <w:t xml:space="preserve">This project </w:t>
      </w:r>
      <w:proofErr w:type="spellStart"/>
      <w:r w:rsidRPr="00692918">
        <w:rPr>
          <w:rFonts w:ascii="Times New Roman" w:hAnsi="Times New Roman" w:cs="Times New Roman"/>
        </w:rPr>
        <w:t>analyzes</w:t>
      </w:r>
      <w:proofErr w:type="spellEnd"/>
      <w:r w:rsidRPr="00692918">
        <w:rPr>
          <w:rFonts w:ascii="Times New Roman" w:hAnsi="Times New Roman" w:cs="Times New Roman"/>
        </w:rPr>
        <w:t xml:space="preserve"> </w:t>
      </w:r>
      <w:proofErr w:type="spellStart"/>
      <w:r w:rsidRPr="00692918">
        <w:rPr>
          <w:rFonts w:ascii="Times New Roman" w:hAnsi="Times New Roman" w:cs="Times New Roman"/>
        </w:rPr>
        <w:t>QuickBite's</w:t>
      </w:r>
      <w:proofErr w:type="spellEnd"/>
      <w:r w:rsidRPr="00692918">
        <w:rPr>
          <w:rFonts w:ascii="Times New Roman" w:hAnsi="Times New Roman" w:cs="Times New Roman"/>
        </w:rPr>
        <w:t xml:space="preserve"> menu data covering category-level pricing, cuisine-wise price comparisons, price benchmarking, menu representation, and restaurant-level price rankings.</w:t>
      </w:r>
    </w:p>
    <w:p w14:paraId="4B48376E" w14:textId="48168FE8" w:rsidR="004A48EC" w:rsidRPr="00692918" w:rsidRDefault="004A48EC" w:rsidP="004A48EC">
      <w:pPr>
        <w:rPr>
          <w:rFonts w:ascii="Times New Roman" w:hAnsi="Times New Roman" w:cs="Times New Roman"/>
        </w:rPr>
      </w:pPr>
      <w:r w:rsidRPr="00692918">
        <w:rPr>
          <w:rFonts w:ascii="Times New Roman" w:hAnsi="Times New Roman" w:cs="Times New Roman"/>
        </w:rPr>
        <w:t>The dataset contains 40 menu items across four categories and 20 restaurants. Main Course has the highest average price at ₹</w:t>
      </w:r>
      <w:r w:rsidRPr="00692918">
        <w:rPr>
          <w:rFonts w:ascii="Times New Roman" w:hAnsi="Times New Roman" w:cs="Times New Roman"/>
        </w:rPr>
        <w:t>439.11</w:t>
      </w:r>
      <w:r w:rsidRPr="00692918">
        <w:rPr>
          <w:rFonts w:ascii="Times New Roman" w:hAnsi="Times New Roman" w:cs="Times New Roman"/>
        </w:rPr>
        <w:t>, while Dessert has the lowest at ₹304.35. The overall average menu-item price is ₹379.36, and half of the menu items fall within the ₹401–₹600 price band.</w:t>
      </w:r>
    </w:p>
    <w:p w14:paraId="2C836136" w14:textId="77777777" w:rsidR="004A48EC" w:rsidRPr="00692918" w:rsidRDefault="004A48EC" w:rsidP="004A48EC">
      <w:pPr>
        <w:rPr>
          <w:rFonts w:ascii="Times New Roman" w:hAnsi="Times New Roman" w:cs="Times New Roman"/>
        </w:rPr>
      </w:pPr>
      <w:r w:rsidRPr="00692918">
        <w:rPr>
          <w:rFonts w:ascii="Times New Roman" w:hAnsi="Times New Roman" w:cs="Times New Roman"/>
        </w:rPr>
        <w:t>Cuisine-level analysis identifies Multi Cuisine as the highest-priced cuisine group by average item price, at ₹562.85, while Indian cuisine has the largest representation with 10 items. The analysis also reveals that all 20 restaurants offer only one menu category in the supplied data, indicating limited category diversity within individual restaurant menus.</w:t>
      </w:r>
    </w:p>
    <w:p w14:paraId="76B333FB" w14:textId="77777777" w:rsidR="00C67825" w:rsidRPr="00C67825" w:rsidRDefault="00C67825" w:rsidP="00C67825">
      <w:pPr>
        <w:rPr>
          <w:rFonts w:ascii="Times New Roman" w:hAnsi="Times New Roman" w:cs="Times New Roman"/>
          <w:b/>
          <w:bCs/>
          <w:sz w:val="28"/>
          <w:szCs w:val="28"/>
        </w:rPr>
      </w:pPr>
      <w:r w:rsidRPr="00C67825">
        <w:rPr>
          <w:rFonts w:ascii="Times New Roman" w:hAnsi="Times New Roman" w:cs="Times New Roman"/>
          <w:b/>
          <w:bCs/>
          <w:sz w:val="28"/>
          <w:szCs w:val="28"/>
        </w:rPr>
        <w:t>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1055"/>
      </w:tblGrid>
      <w:tr w:rsidR="00C67825" w:rsidRPr="00C67825" w14:paraId="180674F1" w14:textId="77777777">
        <w:trPr>
          <w:tblCellSpacing w:w="15" w:type="dxa"/>
        </w:trPr>
        <w:tc>
          <w:tcPr>
            <w:tcW w:w="0" w:type="auto"/>
            <w:vAlign w:val="center"/>
            <w:hideMark/>
          </w:tcPr>
          <w:p w14:paraId="53DE170C" w14:textId="77777777" w:rsidR="00C67825" w:rsidRPr="00C67825" w:rsidRDefault="00C67825" w:rsidP="00C67825">
            <w:pPr>
              <w:rPr>
                <w:rFonts w:ascii="Times New Roman" w:hAnsi="Times New Roman" w:cs="Times New Roman"/>
                <w:b/>
                <w:bCs/>
                <w:sz w:val="28"/>
                <w:szCs w:val="28"/>
              </w:rPr>
            </w:pPr>
            <w:r w:rsidRPr="00C67825">
              <w:rPr>
                <w:rFonts w:ascii="Times New Roman" w:hAnsi="Times New Roman" w:cs="Times New Roman"/>
                <w:b/>
                <w:bCs/>
                <w:sz w:val="28"/>
                <w:szCs w:val="28"/>
              </w:rPr>
              <w:t>Dataset characteristic</w:t>
            </w:r>
          </w:p>
        </w:tc>
        <w:tc>
          <w:tcPr>
            <w:tcW w:w="0" w:type="auto"/>
            <w:vAlign w:val="center"/>
            <w:hideMark/>
          </w:tcPr>
          <w:p w14:paraId="0A2712BC" w14:textId="77777777" w:rsidR="00C67825" w:rsidRPr="00C67825" w:rsidRDefault="00C67825" w:rsidP="00C67825">
            <w:pPr>
              <w:ind w:left="200"/>
              <w:jc w:val="right"/>
              <w:rPr>
                <w:rFonts w:ascii="Times New Roman" w:hAnsi="Times New Roman" w:cs="Times New Roman"/>
                <w:b/>
                <w:bCs/>
                <w:sz w:val="28"/>
                <w:szCs w:val="28"/>
              </w:rPr>
            </w:pPr>
            <w:r w:rsidRPr="00C67825">
              <w:rPr>
                <w:rFonts w:ascii="Times New Roman" w:hAnsi="Times New Roman" w:cs="Times New Roman"/>
                <w:b/>
                <w:bCs/>
                <w:sz w:val="28"/>
                <w:szCs w:val="28"/>
              </w:rPr>
              <w:t>Value</w:t>
            </w:r>
          </w:p>
        </w:tc>
      </w:tr>
      <w:tr w:rsidR="00C67825" w:rsidRPr="00692918" w14:paraId="328CAAAE" w14:textId="77777777">
        <w:trPr>
          <w:tblCellSpacing w:w="15" w:type="dxa"/>
        </w:trPr>
        <w:tc>
          <w:tcPr>
            <w:tcW w:w="0" w:type="auto"/>
            <w:vAlign w:val="center"/>
            <w:hideMark/>
          </w:tcPr>
          <w:p w14:paraId="4AC0EF55"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Total menu items</w:t>
            </w:r>
          </w:p>
        </w:tc>
        <w:tc>
          <w:tcPr>
            <w:tcW w:w="0" w:type="auto"/>
            <w:vAlign w:val="center"/>
            <w:hideMark/>
          </w:tcPr>
          <w:p w14:paraId="66AA690B" w14:textId="77777777" w:rsidR="00C67825" w:rsidRPr="00692918" w:rsidRDefault="00C67825" w:rsidP="00C67825">
            <w:pPr>
              <w:ind w:left="200"/>
              <w:jc w:val="right"/>
              <w:rPr>
                <w:rFonts w:ascii="Times New Roman" w:hAnsi="Times New Roman" w:cs="Times New Roman"/>
              </w:rPr>
            </w:pPr>
            <w:r w:rsidRPr="00692918">
              <w:rPr>
                <w:rFonts w:ascii="Times New Roman" w:hAnsi="Times New Roman" w:cs="Times New Roman"/>
              </w:rPr>
              <w:t>40</w:t>
            </w:r>
          </w:p>
        </w:tc>
      </w:tr>
      <w:tr w:rsidR="00C67825" w:rsidRPr="00692918" w14:paraId="19561399" w14:textId="77777777">
        <w:trPr>
          <w:tblCellSpacing w:w="15" w:type="dxa"/>
        </w:trPr>
        <w:tc>
          <w:tcPr>
            <w:tcW w:w="0" w:type="auto"/>
            <w:vAlign w:val="center"/>
            <w:hideMark/>
          </w:tcPr>
          <w:p w14:paraId="597CAD53"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Total restaurants</w:t>
            </w:r>
          </w:p>
        </w:tc>
        <w:tc>
          <w:tcPr>
            <w:tcW w:w="0" w:type="auto"/>
            <w:vAlign w:val="center"/>
            <w:hideMark/>
          </w:tcPr>
          <w:p w14:paraId="1F123A5F" w14:textId="77777777" w:rsidR="00C67825" w:rsidRPr="00692918" w:rsidRDefault="00C67825" w:rsidP="00C67825">
            <w:pPr>
              <w:ind w:left="200"/>
              <w:jc w:val="right"/>
              <w:rPr>
                <w:rFonts w:ascii="Times New Roman" w:hAnsi="Times New Roman" w:cs="Times New Roman"/>
              </w:rPr>
            </w:pPr>
            <w:r w:rsidRPr="00692918">
              <w:rPr>
                <w:rFonts w:ascii="Times New Roman" w:hAnsi="Times New Roman" w:cs="Times New Roman"/>
              </w:rPr>
              <w:t>20</w:t>
            </w:r>
          </w:p>
        </w:tc>
      </w:tr>
      <w:tr w:rsidR="00C67825" w:rsidRPr="00692918" w14:paraId="0CFD8D32" w14:textId="77777777">
        <w:trPr>
          <w:tblCellSpacing w:w="15" w:type="dxa"/>
        </w:trPr>
        <w:tc>
          <w:tcPr>
            <w:tcW w:w="0" w:type="auto"/>
            <w:vAlign w:val="center"/>
            <w:hideMark/>
          </w:tcPr>
          <w:p w14:paraId="163A9A31"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Menu categories</w:t>
            </w:r>
          </w:p>
        </w:tc>
        <w:tc>
          <w:tcPr>
            <w:tcW w:w="0" w:type="auto"/>
            <w:vAlign w:val="center"/>
            <w:hideMark/>
          </w:tcPr>
          <w:p w14:paraId="613A19D3" w14:textId="77777777" w:rsidR="00C67825" w:rsidRPr="00692918" w:rsidRDefault="00C67825" w:rsidP="00C67825">
            <w:pPr>
              <w:ind w:left="200"/>
              <w:jc w:val="right"/>
              <w:rPr>
                <w:rFonts w:ascii="Times New Roman" w:hAnsi="Times New Roman" w:cs="Times New Roman"/>
              </w:rPr>
            </w:pPr>
            <w:r w:rsidRPr="00692918">
              <w:rPr>
                <w:rFonts w:ascii="Times New Roman" w:hAnsi="Times New Roman" w:cs="Times New Roman"/>
              </w:rPr>
              <w:t>4</w:t>
            </w:r>
          </w:p>
        </w:tc>
      </w:tr>
      <w:tr w:rsidR="00C67825" w:rsidRPr="00692918" w14:paraId="27542E54" w14:textId="77777777">
        <w:trPr>
          <w:tblCellSpacing w:w="15" w:type="dxa"/>
        </w:trPr>
        <w:tc>
          <w:tcPr>
            <w:tcW w:w="0" w:type="auto"/>
            <w:vAlign w:val="center"/>
            <w:hideMark/>
          </w:tcPr>
          <w:p w14:paraId="761E6CF6"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Cuisine labels</w:t>
            </w:r>
          </w:p>
        </w:tc>
        <w:tc>
          <w:tcPr>
            <w:tcW w:w="0" w:type="auto"/>
            <w:vAlign w:val="center"/>
            <w:hideMark/>
          </w:tcPr>
          <w:p w14:paraId="0847033F" w14:textId="77777777" w:rsidR="00C67825" w:rsidRPr="00692918" w:rsidRDefault="00C67825" w:rsidP="00C67825">
            <w:pPr>
              <w:ind w:left="200"/>
              <w:jc w:val="right"/>
              <w:rPr>
                <w:rFonts w:ascii="Times New Roman" w:hAnsi="Times New Roman" w:cs="Times New Roman"/>
              </w:rPr>
            </w:pPr>
            <w:r w:rsidRPr="00692918">
              <w:rPr>
                <w:rFonts w:ascii="Times New Roman" w:hAnsi="Times New Roman" w:cs="Times New Roman"/>
              </w:rPr>
              <w:t>14</w:t>
            </w:r>
          </w:p>
        </w:tc>
      </w:tr>
      <w:tr w:rsidR="00C67825" w:rsidRPr="00692918" w14:paraId="74FB8922" w14:textId="77777777">
        <w:trPr>
          <w:tblCellSpacing w:w="15" w:type="dxa"/>
        </w:trPr>
        <w:tc>
          <w:tcPr>
            <w:tcW w:w="0" w:type="auto"/>
            <w:vAlign w:val="center"/>
            <w:hideMark/>
          </w:tcPr>
          <w:p w14:paraId="638206F5"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Overall average item price</w:t>
            </w:r>
          </w:p>
        </w:tc>
        <w:tc>
          <w:tcPr>
            <w:tcW w:w="0" w:type="auto"/>
            <w:vAlign w:val="center"/>
            <w:hideMark/>
          </w:tcPr>
          <w:p w14:paraId="0E51D8EC" w14:textId="77777777" w:rsidR="00C67825" w:rsidRPr="00692918" w:rsidRDefault="00C67825" w:rsidP="00C67825">
            <w:pPr>
              <w:ind w:left="200"/>
              <w:jc w:val="right"/>
              <w:rPr>
                <w:rFonts w:ascii="Times New Roman" w:hAnsi="Times New Roman" w:cs="Times New Roman"/>
              </w:rPr>
            </w:pPr>
            <w:r w:rsidRPr="00692918">
              <w:rPr>
                <w:rFonts w:ascii="Times New Roman" w:hAnsi="Times New Roman" w:cs="Times New Roman"/>
              </w:rPr>
              <w:t>₹379.36</w:t>
            </w:r>
          </w:p>
        </w:tc>
      </w:tr>
      <w:tr w:rsidR="00C67825" w:rsidRPr="00692918" w14:paraId="3E81A966" w14:textId="77777777">
        <w:trPr>
          <w:tblCellSpacing w:w="15" w:type="dxa"/>
        </w:trPr>
        <w:tc>
          <w:tcPr>
            <w:tcW w:w="0" w:type="auto"/>
            <w:vAlign w:val="center"/>
            <w:hideMark/>
          </w:tcPr>
          <w:p w14:paraId="70C8CE6A"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lastRenderedPageBreak/>
              <w:t>Median item price</w:t>
            </w:r>
          </w:p>
        </w:tc>
        <w:tc>
          <w:tcPr>
            <w:tcW w:w="0" w:type="auto"/>
            <w:vAlign w:val="center"/>
            <w:hideMark/>
          </w:tcPr>
          <w:p w14:paraId="62A3BC74" w14:textId="77777777" w:rsidR="00C67825" w:rsidRPr="00692918" w:rsidRDefault="00C67825" w:rsidP="00C67825">
            <w:pPr>
              <w:ind w:left="200"/>
              <w:jc w:val="right"/>
              <w:rPr>
                <w:rFonts w:ascii="Times New Roman" w:hAnsi="Times New Roman" w:cs="Times New Roman"/>
              </w:rPr>
            </w:pPr>
            <w:r w:rsidRPr="00692918">
              <w:rPr>
                <w:rFonts w:ascii="Times New Roman" w:hAnsi="Times New Roman" w:cs="Times New Roman"/>
              </w:rPr>
              <w:t>₹410.70</w:t>
            </w:r>
          </w:p>
        </w:tc>
      </w:tr>
      <w:tr w:rsidR="00C67825" w:rsidRPr="00692918" w14:paraId="57C5B5EF" w14:textId="77777777">
        <w:trPr>
          <w:tblCellSpacing w:w="15" w:type="dxa"/>
        </w:trPr>
        <w:tc>
          <w:tcPr>
            <w:tcW w:w="0" w:type="auto"/>
            <w:vAlign w:val="center"/>
            <w:hideMark/>
          </w:tcPr>
          <w:p w14:paraId="0F4C802E"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Highest item price</w:t>
            </w:r>
          </w:p>
        </w:tc>
        <w:tc>
          <w:tcPr>
            <w:tcW w:w="0" w:type="auto"/>
            <w:vAlign w:val="center"/>
            <w:hideMark/>
          </w:tcPr>
          <w:p w14:paraId="04DE1B30" w14:textId="77777777" w:rsidR="00C67825" w:rsidRPr="00692918" w:rsidRDefault="00C67825" w:rsidP="00C67825">
            <w:pPr>
              <w:ind w:left="200"/>
              <w:jc w:val="right"/>
              <w:rPr>
                <w:rFonts w:ascii="Times New Roman" w:hAnsi="Times New Roman" w:cs="Times New Roman"/>
              </w:rPr>
            </w:pPr>
            <w:r w:rsidRPr="00692918">
              <w:rPr>
                <w:rFonts w:ascii="Times New Roman" w:hAnsi="Times New Roman" w:cs="Times New Roman"/>
              </w:rPr>
              <w:t>₹635.75</w:t>
            </w:r>
          </w:p>
        </w:tc>
      </w:tr>
      <w:tr w:rsidR="00C67825" w:rsidRPr="00692918" w14:paraId="1C8304A6" w14:textId="77777777">
        <w:trPr>
          <w:tblCellSpacing w:w="15" w:type="dxa"/>
        </w:trPr>
        <w:tc>
          <w:tcPr>
            <w:tcW w:w="0" w:type="auto"/>
            <w:vAlign w:val="center"/>
            <w:hideMark/>
          </w:tcPr>
          <w:p w14:paraId="56E18630"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Lowest item price</w:t>
            </w:r>
          </w:p>
        </w:tc>
        <w:tc>
          <w:tcPr>
            <w:tcW w:w="0" w:type="auto"/>
            <w:vAlign w:val="center"/>
            <w:hideMark/>
          </w:tcPr>
          <w:p w14:paraId="24E5BCA6" w14:textId="77777777" w:rsidR="00C67825" w:rsidRPr="00692918" w:rsidRDefault="00C67825" w:rsidP="00C67825">
            <w:pPr>
              <w:ind w:left="200"/>
              <w:jc w:val="right"/>
              <w:rPr>
                <w:rFonts w:ascii="Times New Roman" w:hAnsi="Times New Roman" w:cs="Times New Roman"/>
              </w:rPr>
            </w:pPr>
            <w:r w:rsidRPr="00692918">
              <w:rPr>
                <w:rFonts w:ascii="Times New Roman" w:hAnsi="Times New Roman" w:cs="Times New Roman"/>
              </w:rPr>
              <w:t>₹123.44</w:t>
            </w:r>
          </w:p>
        </w:tc>
      </w:tr>
    </w:tbl>
    <w:p w14:paraId="69560DB3"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 xml:space="preserve">The analysis uses the </w:t>
      </w:r>
      <w:proofErr w:type="spellStart"/>
      <w:r w:rsidRPr="00692918">
        <w:rPr>
          <w:rFonts w:ascii="Times New Roman" w:hAnsi="Times New Roman" w:cs="Times New Roman"/>
        </w:rPr>
        <w:t>menu_items</w:t>
      </w:r>
      <w:proofErr w:type="spellEnd"/>
      <w:r w:rsidRPr="00692918">
        <w:rPr>
          <w:rFonts w:ascii="Times New Roman" w:hAnsi="Times New Roman" w:cs="Times New Roman"/>
        </w:rPr>
        <w:t xml:space="preserve"> and restaurants tables, joined using </w:t>
      </w:r>
      <w:proofErr w:type="spellStart"/>
      <w:r w:rsidRPr="00692918">
        <w:rPr>
          <w:rFonts w:ascii="Times New Roman" w:hAnsi="Times New Roman" w:cs="Times New Roman"/>
        </w:rPr>
        <w:t>restaurant_id</w:t>
      </w:r>
      <w:proofErr w:type="spellEnd"/>
      <w:r w:rsidRPr="00692918">
        <w:rPr>
          <w:rFonts w:ascii="Times New Roman" w:hAnsi="Times New Roman" w:cs="Times New Roman"/>
        </w:rPr>
        <w:t>.</w:t>
      </w:r>
    </w:p>
    <w:p w14:paraId="6C9DC223" w14:textId="77777777" w:rsidR="00C67825" w:rsidRPr="00C67825" w:rsidRDefault="00C67825" w:rsidP="00C67825">
      <w:pPr>
        <w:rPr>
          <w:rFonts w:ascii="Times New Roman" w:hAnsi="Times New Roman" w:cs="Times New Roman"/>
          <w:b/>
          <w:bCs/>
          <w:sz w:val="28"/>
          <w:szCs w:val="28"/>
        </w:rPr>
      </w:pPr>
      <w:r w:rsidRPr="00C67825">
        <w:rPr>
          <w:rFonts w:ascii="Times New Roman" w:hAnsi="Times New Roman" w:cs="Times New Roman"/>
          <w:b/>
          <w:bCs/>
          <w:sz w:val="28"/>
          <w:szCs w:val="28"/>
        </w:rPr>
        <w:t>1. Category Price Distribution</w:t>
      </w:r>
    </w:p>
    <w:p w14:paraId="7B2DBCA9" w14:textId="77777777" w:rsidR="00C67825" w:rsidRPr="00C67825" w:rsidRDefault="00C67825" w:rsidP="00C67825">
      <w:pPr>
        <w:rPr>
          <w:rFonts w:ascii="Times New Roman" w:hAnsi="Times New Roman" w:cs="Times New Roman"/>
          <w:b/>
          <w:bCs/>
          <w:sz w:val="28"/>
          <w:szCs w:val="28"/>
        </w:rPr>
      </w:pPr>
      <w:r w:rsidRPr="00692918">
        <w:rPr>
          <w:rFonts w:ascii="Times New Roman" w:hAnsi="Times New Roman" w:cs="Times New Roman"/>
          <w:b/>
          <w:bCs/>
        </w:rPr>
        <w:t>Objective:</w:t>
      </w:r>
      <w:r w:rsidRPr="00C67825">
        <w:rPr>
          <w:rFonts w:ascii="Times New Roman" w:hAnsi="Times New Roman" w:cs="Times New Roman"/>
          <w:b/>
          <w:bCs/>
          <w:sz w:val="28"/>
          <w:szCs w:val="28"/>
        </w:rPr>
        <w:t xml:space="preserve"> </w:t>
      </w:r>
      <w:r w:rsidRPr="00692918">
        <w:rPr>
          <w:rFonts w:ascii="Times New Roman" w:hAnsi="Times New Roman" w:cs="Times New Roman"/>
        </w:rPr>
        <w:t>Understand how prices vary across menu categories and identify the categories with the highest and lowest price points.</w:t>
      </w:r>
    </w:p>
    <w:p w14:paraId="24AB9AA7" w14:textId="77777777" w:rsidR="00C67825" w:rsidRPr="00C67825" w:rsidRDefault="00C67825" w:rsidP="00C67825">
      <w:pPr>
        <w:rPr>
          <w:rFonts w:ascii="Times New Roman" w:hAnsi="Times New Roman" w:cs="Times New Roman"/>
          <w:b/>
          <w:bCs/>
          <w:sz w:val="28"/>
          <w:szCs w:val="28"/>
        </w:rPr>
      </w:pPr>
      <w:r w:rsidRPr="00C67825">
        <w:rPr>
          <w:rFonts w:ascii="Times New Roman" w:hAnsi="Times New Roman" w:cs="Times New Roman"/>
          <w:b/>
          <w:bCs/>
          <w:sz w:val="28"/>
          <w:szCs w:val="28"/>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634"/>
        <w:gridCol w:w="1475"/>
        <w:gridCol w:w="1667"/>
        <w:gridCol w:w="1722"/>
      </w:tblGrid>
      <w:tr w:rsidR="00C67825" w:rsidRPr="00692918" w14:paraId="0414F0AB" w14:textId="77777777">
        <w:trPr>
          <w:tblCellSpacing w:w="15" w:type="dxa"/>
        </w:trPr>
        <w:tc>
          <w:tcPr>
            <w:tcW w:w="0" w:type="auto"/>
            <w:vAlign w:val="center"/>
            <w:hideMark/>
          </w:tcPr>
          <w:p w14:paraId="6658CADD" w14:textId="77777777" w:rsidR="00C67825" w:rsidRPr="00692918" w:rsidRDefault="00C67825" w:rsidP="00C67825">
            <w:pPr>
              <w:rPr>
                <w:rFonts w:ascii="Times New Roman" w:hAnsi="Times New Roman" w:cs="Times New Roman"/>
                <w:b/>
                <w:bCs/>
              </w:rPr>
            </w:pPr>
            <w:r w:rsidRPr="00692918">
              <w:rPr>
                <w:rFonts w:ascii="Times New Roman" w:hAnsi="Times New Roman" w:cs="Times New Roman"/>
                <w:b/>
                <w:bCs/>
              </w:rPr>
              <w:t>Category</w:t>
            </w:r>
          </w:p>
        </w:tc>
        <w:tc>
          <w:tcPr>
            <w:tcW w:w="0" w:type="auto"/>
            <w:vAlign w:val="center"/>
            <w:hideMark/>
          </w:tcPr>
          <w:p w14:paraId="776B6416" w14:textId="77777777" w:rsidR="00C67825" w:rsidRPr="00692918" w:rsidRDefault="00C67825" w:rsidP="00C67825">
            <w:pPr>
              <w:rPr>
                <w:rFonts w:ascii="Times New Roman" w:hAnsi="Times New Roman" w:cs="Times New Roman"/>
                <w:b/>
                <w:bCs/>
              </w:rPr>
            </w:pPr>
            <w:r w:rsidRPr="00692918">
              <w:rPr>
                <w:rFonts w:ascii="Times New Roman" w:hAnsi="Times New Roman" w:cs="Times New Roman"/>
                <w:b/>
                <w:bCs/>
              </w:rPr>
              <w:t>Items</w:t>
            </w:r>
          </w:p>
        </w:tc>
        <w:tc>
          <w:tcPr>
            <w:tcW w:w="0" w:type="auto"/>
            <w:vAlign w:val="center"/>
            <w:hideMark/>
          </w:tcPr>
          <w:p w14:paraId="6DEB9E18" w14:textId="77777777" w:rsidR="00C67825" w:rsidRPr="00692918" w:rsidRDefault="00C67825" w:rsidP="00C67825">
            <w:pPr>
              <w:rPr>
                <w:rFonts w:ascii="Times New Roman" w:hAnsi="Times New Roman" w:cs="Times New Roman"/>
                <w:b/>
                <w:bCs/>
              </w:rPr>
            </w:pPr>
            <w:r w:rsidRPr="00692918">
              <w:rPr>
                <w:rFonts w:ascii="Times New Roman" w:hAnsi="Times New Roman" w:cs="Times New Roman"/>
                <w:b/>
                <w:bCs/>
              </w:rPr>
              <w:t>Average price</w:t>
            </w:r>
          </w:p>
        </w:tc>
        <w:tc>
          <w:tcPr>
            <w:tcW w:w="0" w:type="auto"/>
            <w:vAlign w:val="center"/>
            <w:hideMark/>
          </w:tcPr>
          <w:p w14:paraId="031CF389" w14:textId="77777777" w:rsidR="00C67825" w:rsidRPr="00692918" w:rsidRDefault="00C67825" w:rsidP="00C67825">
            <w:pPr>
              <w:rPr>
                <w:rFonts w:ascii="Times New Roman" w:hAnsi="Times New Roman" w:cs="Times New Roman"/>
                <w:b/>
                <w:bCs/>
              </w:rPr>
            </w:pPr>
            <w:r w:rsidRPr="00692918">
              <w:rPr>
                <w:rFonts w:ascii="Times New Roman" w:hAnsi="Times New Roman" w:cs="Times New Roman"/>
                <w:b/>
                <w:bCs/>
              </w:rPr>
              <w:t>Minimum price</w:t>
            </w:r>
          </w:p>
        </w:tc>
        <w:tc>
          <w:tcPr>
            <w:tcW w:w="0" w:type="auto"/>
            <w:vAlign w:val="center"/>
            <w:hideMark/>
          </w:tcPr>
          <w:p w14:paraId="08B78924" w14:textId="77777777" w:rsidR="00C67825" w:rsidRPr="00692918" w:rsidRDefault="00C67825" w:rsidP="00C67825">
            <w:pPr>
              <w:rPr>
                <w:rFonts w:ascii="Times New Roman" w:hAnsi="Times New Roman" w:cs="Times New Roman"/>
                <w:b/>
                <w:bCs/>
              </w:rPr>
            </w:pPr>
            <w:r w:rsidRPr="00692918">
              <w:rPr>
                <w:rFonts w:ascii="Times New Roman" w:hAnsi="Times New Roman" w:cs="Times New Roman"/>
                <w:b/>
                <w:bCs/>
              </w:rPr>
              <w:t>Maximum price</w:t>
            </w:r>
          </w:p>
        </w:tc>
      </w:tr>
      <w:tr w:rsidR="00C67825" w:rsidRPr="00C67825" w14:paraId="5C507070" w14:textId="77777777">
        <w:trPr>
          <w:tblCellSpacing w:w="15" w:type="dxa"/>
        </w:trPr>
        <w:tc>
          <w:tcPr>
            <w:tcW w:w="0" w:type="auto"/>
            <w:vAlign w:val="center"/>
            <w:hideMark/>
          </w:tcPr>
          <w:p w14:paraId="32617846"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Main Course</w:t>
            </w:r>
          </w:p>
        </w:tc>
        <w:tc>
          <w:tcPr>
            <w:tcW w:w="0" w:type="auto"/>
            <w:vAlign w:val="center"/>
            <w:hideMark/>
          </w:tcPr>
          <w:p w14:paraId="604FEDCC"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10</w:t>
            </w:r>
          </w:p>
        </w:tc>
        <w:tc>
          <w:tcPr>
            <w:tcW w:w="0" w:type="auto"/>
            <w:vAlign w:val="center"/>
            <w:hideMark/>
          </w:tcPr>
          <w:p w14:paraId="75629248"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₹439.11</w:t>
            </w:r>
          </w:p>
        </w:tc>
        <w:tc>
          <w:tcPr>
            <w:tcW w:w="0" w:type="auto"/>
            <w:vAlign w:val="center"/>
            <w:hideMark/>
          </w:tcPr>
          <w:p w14:paraId="6192D8ED"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₹134.06</w:t>
            </w:r>
          </w:p>
        </w:tc>
        <w:tc>
          <w:tcPr>
            <w:tcW w:w="0" w:type="auto"/>
            <w:vAlign w:val="center"/>
            <w:hideMark/>
          </w:tcPr>
          <w:p w14:paraId="5998F734"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₹627.32</w:t>
            </w:r>
          </w:p>
        </w:tc>
      </w:tr>
      <w:tr w:rsidR="00C67825" w:rsidRPr="00C67825" w14:paraId="74B473C4" w14:textId="77777777">
        <w:trPr>
          <w:tblCellSpacing w:w="15" w:type="dxa"/>
        </w:trPr>
        <w:tc>
          <w:tcPr>
            <w:tcW w:w="0" w:type="auto"/>
            <w:vAlign w:val="center"/>
            <w:hideMark/>
          </w:tcPr>
          <w:p w14:paraId="14F65DC5"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Beverage</w:t>
            </w:r>
          </w:p>
        </w:tc>
        <w:tc>
          <w:tcPr>
            <w:tcW w:w="0" w:type="auto"/>
            <w:vAlign w:val="center"/>
            <w:hideMark/>
          </w:tcPr>
          <w:p w14:paraId="4A780351"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10</w:t>
            </w:r>
          </w:p>
        </w:tc>
        <w:tc>
          <w:tcPr>
            <w:tcW w:w="0" w:type="auto"/>
            <w:vAlign w:val="center"/>
            <w:hideMark/>
          </w:tcPr>
          <w:p w14:paraId="79240F77"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₹402.25</w:t>
            </w:r>
          </w:p>
        </w:tc>
        <w:tc>
          <w:tcPr>
            <w:tcW w:w="0" w:type="auto"/>
            <w:vAlign w:val="center"/>
            <w:hideMark/>
          </w:tcPr>
          <w:p w14:paraId="77724EA6"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₹169.16</w:t>
            </w:r>
          </w:p>
        </w:tc>
        <w:tc>
          <w:tcPr>
            <w:tcW w:w="0" w:type="auto"/>
            <w:vAlign w:val="center"/>
            <w:hideMark/>
          </w:tcPr>
          <w:p w14:paraId="77403169"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₹592.86</w:t>
            </w:r>
          </w:p>
        </w:tc>
      </w:tr>
      <w:tr w:rsidR="00C67825" w:rsidRPr="00C67825" w14:paraId="5FF8AFBA" w14:textId="77777777">
        <w:trPr>
          <w:tblCellSpacing w:w="15" w:type="dxa"/>
        </w:trPr>
        <w:tc>
          <w:tcPr>
            <w:tcW w:w="0" w:type="auto"/>
            <w:vAlign w:val="center"/>
            <w:hideMark/>
          </w:tcPr>
          <w:p w14:paraId="49CA1253"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Starter</w:t>
            </w:r>
          </w:p>
        </w:tc>
        <w:tc>
          <w:tcPr>
            <w:tcW w:w="0" w:type="auto"/>
            <w:vAlign w:val="center"/>
            <w:hideMark/>
          </w:tcPr>
          <w:p w14:paraId="682DD82F"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10</w:t>
            </w:r>
          </w:p>
        </w:tc>
        <w:tc>
          <w:tcPr>
            <w:tcW w:w="0" w:type="auto"/>
            <w:vAlign w:val="center"/>
            <w:hideMark/>
          </w:tcPr>
          <w:p w14:paraId="41CB81B4"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₹371.73</w:t>
            </w:r>
          </w:p>
        </w:tc>
        <w:tc>
          <w:tcPr>
            <w:tcW w:w="0" w:type="auto"/>
            <w:vAlign w:val="center"/>
            <w:hideMark/>
          </w:tcPr>
          <w:p w14:paraId="373BAF2E"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₹133.26</w:t>
            </w:r>
          </w:p>
        </w:tc>
        <w:tc>
          <w:tcPr>
            <w:tcW w:w="0" w:type="auto"/>
            <w:vAlign w:val="center"/>
            <w:hideMark/>
          </w:tcPr>
          <w:p w14:paraId="07BC5AEB"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₹635.75</w:t>
            </w:r>
          </w:p>
        </w:tc>
      </w:tr>
      <w:tr w:rsidR="00C67825" w:rsidRPr="00C67825" w14:paraId="1BB4D05D" w14:textId="77777777">
        <w:trPr>
          <w:tblCellSpacing w:w="15" w:type="dxa"/>
        </w:trPr>
        <w:tc>
          <w:tcPr>
            <w:tcW w:w="0" w:type="auto"/>
            <w:vAlign w:val="center"/>
            <w:hideMark/>
          </w:tcPr>
          <w:p w14:paraId="627A61E9"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Dessert</w:t>
            </w:r>
          </w:p>
        </w:tc>
        <w:tc>
          <w:tcPr>
            <w:tcW w:w="0" w:type="auto"/>
            <w:vAlign w:val="center"/>
            <w:hideMark/>
          </w:tcPr>
          <w:p w14:paraId="0C0B24B4"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10</w:t>
            </w:r>
          </w:p>
        </w:tc>
        <w:tc>
          <w:tcPr>
            <w:tcW w:w="0" w:type="auto"/>
            <w:vAlign w:val="center"/>
            <w:hideMark/>
          </w:tcPr>
          <w:p w14:paraId="228BC6F0"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₹304.35</w:t>
            </w:r>
          </w:p>
        </w:tc>
        <w:tc>
          <w:tcPr>
            <w:tcW w:w="0" w:type="auto"/>
            <w:vAlign w:val="center"/>
            <w:hideMark/>
          </w:tcPr>
          <w:p w14:paraId="675BABD8"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₹123.44</w:t>
            </w:r>
          </w:p>
        </w:tc>
        <w:tc>
          <w:tcPr>
            <w:tcW w:w="0" w:type="auto"/>
            <w:vAlign w:val="center"/>
            <w:hideMark/>
          </w:tcPr>
          <w:p w14:paraId="42DC6253" w14:textId="77777777" w:rsidR="00C67825" w:rsidRPr="00692918" w:rsidRDefault="00C67825" w:rsidP="00C67825">
            <w:pPr>
              <w:rPr>
                <w:rFonts w:ascii="Times New Roman" w:hAnsi="Times New Roman" w:cs="Times New Roman"/>
              </w:rPr>
            </w:pPr>
            <w:r w:rsidRPr="00692918">
              <w:rPr>
                <w:rFonts w:ascii="Times New Roman" w:hAnsi="Times New Roman" w:cs="Times New Roman"/>
              </w:rPr>
              <w:t>₹506.76</w:t>
            </w:r>
          </w:p>
        </w:tc>
      </w:tr>
    </w:tbl>
    <w:p w14:paraId="30B4478C" w14:textId="77777777" w:rsidR="00C67825" w:rsidRDefault="00C67825" w:rsidP="00C67825">
      <w:pPr>
        <w:rPr>
          <w:rFonts w:ascii="Times New Roman" w:hAnsi="Times New Roman" w:cs="Times New Roman"/>
          <w:b/>
          <w:bCs/>
          <w:sz w:val="28"/>
          <w:szCs w:val="28"/>
        </w:rPr>
      </w:pPr>
      <w:r w:rsidRPr="00C67825">
        <w:rPr>
          <w:rFonts w:ascii="Times New Roman" w:hAnsi="Times New Roman" w:cs="Times New Roman"/>
          <w:b/>
          <w:bCs/>
          <w:sz w:val="28"/>
          <w:szCs w:val="28"/>
        </w:rPr>
        <w:t>Average Menu Price by Category</w:t>
      </w:r>
    </w:p>
    <w:p w14:paraId="660076A1" w14:textId="18C6D14D" w:rsidR="00CC2A9F" w:rsidRPr="00C67825" w:rsidRDefault="00CC2A9F" w:rsidP="00C6782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E58280E" wp14:editId="5FD19245">
            <wp:extent cx="3870960" cy="1912620"/>
            <wp:effectExtent l="0" t="0" r="0" b="0"/>
            <wp:docPr id="881083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91615" name="Picture 940891615"/>
                    <pic:cNvPicPr/>
                  </pic:nvPicPr>
                  <pic:blipFill>
                    <a:blip r:embed="rId6">
                      <a:extLst>
                        <a:ext uri="{28A0092B-C50C-407E-A947-70E740481C1C}">
                          <a14:useLocalDpi xmlns:a14="http://schemas.microsoft.com/office/drawing/2010/main" val="0"/>
                        </a:ext>
                      </a:extLst>
                    </a:blip>
                    <a:stretch>
                      <a:fillRect/>
                    </a:stretch>
                  </pic:blipFill>
                  <pic:spPr>
                    <a:xfrm>
                      <a:off x="0" y="0"/>
                      <a:ext cx="3871446" cy="1912860"/>
                    </a:xfrm>
                    <a:prstGeom prst="rect">
                      <a:avLst/>
                    </a:prstGeom>
                  </pic:spPr>
                </pic:pic>
              </a:graphicData>
            </a:graphic>
          </wp:inline>
        </w:drawing>
      </w:r>
    </w:p>
    <w:p w14:paraId="445BAC5A" w14:textId="77777777" w:rsidR="00F37B5D" w:rsidRPr="00692918" w:rsidRDefault="00F37B5D" w:rsidP="00F37B5D">
      <w:pPr>
        <w:rPr>
          <w:rFonts w:ascii="Times New Roman" w:hAnsi="Times New Roman" w:cs="Times New Roman"/>
          <w:b/>
          <w:bCs/>
        </w:rPr>
      </w:pPr>
      <w:r w:rsidRPr="00692918">
        <w:rPr>
          <w:rFonts w:ascii="Times New Roman" w:hAnsi="Times New Roman" w:cs="Times New Roman"/>
          <w:b/>
          <w:bCs/>
        </w:rPr>
        <w:t>Analysis</w:t>
      </w:r>
    </w:p>
    <w:p w14:paraId="0BEFC2BA" w14:textId="77777777" w:rsidR="00F37B5D" w:rsidRPr="00692918" w:rsidRDefault="00F37B5D" w:rsidP="00F37B5D">
      <w:pPr>
        <w:numPr>
          <w:ilvl w:val="0"/>
          <w:numId w:val="1"/>
        </w:numPr>
        <w:rPr>
          <w:rFonts w:ascii="Times New Roman" w:hAnsi="Times New Roman" w:cs="Times New Roman"/>
        </w:rPr>
      </w:pPr>
      <w:r w:rsidRPr="00692918">
        <w:rPr>
          <w:rFonts w:ascii="Times New Roman" w:hAnsi="Times New Roman" w:cs="Times New Roman"/>
        </w:rPr>
        <w:t>Main Course: The highest average price is ₹439.11. This category may warrant a closer look at item positioning and the factors contributing to its relatively high average.</w:t>
      </w:r>
    </w:p>
    <w:p w14:paraId="080E1EBC" w14:textId="77777777" w:rsidR="00F37B5D" w:rsidRPr="00692918" w:rsidRDefault="00F37B5D" w:rsidP="00F37B5D">
      <w:pPr>
        <w:numPr>
          <w:ilvl w:val="0"/>
          <w:numId w:val="1"/>
        </w:numPr>
        <w:rPr>
          <w:rFonts w:ascii="Times New Roman" w:hAnsi="Times New Roman" w:cs="Times New Roman"/>
        </w:rPr>
      </w:pPr>
      <w:r w:rsidRPr="00692918">
        <w:rPr>
          <w:rFonts w:ascii="Times New Roman" w:hAnsi="Times New Roman" w:cs="Times New Roman"/>
        </w:rPr>
        <w:t>Beverage: The average price of ₹402.25 is higher than the Starter and Dessert averages, suggesting that beverage pricing deserves examination rather than an assumption that all beverages are inexpensive.</w:t>
      </w:r>
    </w:p>
    <w:p w14:paraId="20BDB883" w14:textId="77777777" w:rsidR="00F37B5D" w:rsidRPr="00692918" w:rsidRDefault="00F37B5D" w:rsidP="00F37B5D">
      <w:pPr>
        <w:numPr>
          <w:ilvl w:val="0"/>
          <w:numId w:val="1"/>
        </w:numPr>
        <w:rPr>
          <w:rFonts w:ascii="Times New Roman" w:hAnsi="Times New Roman" w:cs="Times New Roman"/>
        </w:rPr>
      </w:pPr>
      <w:r w:rsidRPr="00692918">
        <w:rPr>
          <w:rFonts w:ascii="Times New Roman" w:hAnsi="Times New Roman" w:cs="Times New Roman"/>
        </w:rPr>
        <w:t>Starter: The price range spans ₹133.26 to ₹635.75, a difference of ₹502.49. This is the widest range among the four categories.</w:t>
      </w:r>
    </w:p>
    <w:p w14:paraId="295C457E" w14:textId="77777777" w:rsidR="00F37B5D" w:rsidRPr="00692918" w:rsidRDefault="00F37B5D" w:rsidP="00F37B5D">
      <w:pPr>
        <w:numPr>
          <w:ilvl w:val="0"/>
          <w:numId w:val="1"/>
        </w:numPr>
        <w:rPr>
          <w:rFonts w:ascii="Times New Roman" w:hAnsi="Times New Roman" w:cs="Times New Roman"/>
        </w:rPr>
      </w:pPr>
      <w:r w:rsidRPr="00692918">
        <w:rPr>
          <w:rFonts w:ascii="Times New Roman" w:hAnsi="Times New Roman" w:cs="Times New Roman"/>
        </w:rPr>
        <w:lastRenderedPageBreak/>
        <w:t>Dessert: The lowest average price is ₹304.35, approximately 30.7% below the Main Course average.</w:t>
      </w:r>
    </w:p>
    <w:p w14:paraId="0F299057" w14:textId="3533AFD8" w:rsidR="00C67825" w:rsidRDefault="00A36AC3" w:rsidP="00C67825">
      <w:pPr>
        <w:rPr>
          <w:rFonts w:ascii="Times New Roman" w:hAnsi="Times New Roman" w:cs="Times New Roman"/>
          <w:b/>
          <w:bCs/>
          <w:sz w:val="28"/>
          <w:szCs w:val="28"/>
        </w:rPr>
      </w:pPr>
      <w:r w:rsidRPr="00692918">
        <w:rPr>
          <w:rFonts w:ascii="Times New Roman" w:hAnsi="Times New Roman" w:cs="Times New Roman"/>
          <w:b/>
          <w:bCs/>
        </w:rPr>
        <w:t>Business insight</w:t>
      </w:r>
      <w:r w:rsidRPr="00A36AC3">
        <w:rPr>
          <w:rFonts w:ascii="Times New Roman" w:hAnsi="Times New Roman" w:cs="Times New Roman"/>
          <w:b/>
          <w:bCs/>
          <w:sz w:val="28"/>
          <w:szCs w:val="28"/>
        </w:rPr>
        <w:t xml:space="preserve">: </w:t>
      </w:r>
      <w:proofErr w:type="spellStart"/>
      <w:r w:rsidRPr="00692918">
        <w:rPr>
          <w:rFonts w:ascii="Times New Roman" w:hAnsi="Times New Roman" w:cs="Times New Roman"/>
        </w:rPr>
        <w:t>QuickBite</w:t>
      </w:r>
      <w:proofErr w:type="spellEnd"/>
      <w:r w:rsidRPr="00692918">
        <w:rPr>
          <w:rFonts w:ascii="Times New Roman" w:hAnsi="Times New Roman" w:cs="Times New Roman"/>
        </w:rPr>
        <w:t xml:space="preserve"> has substantial price variation within categories, particularly among Starters. Management should examine unusually priced items against their portions, ingredients, restaurant positioning, and comparable offerings. The lower Dessert average may also justify examining the range of dessert options available.</w:t>
      </w:r>
    </w:p>
    <w:p w14:paraId="3E4843E4" w14:textId="77777777" w:rsidR="008F3463" w:rsidRPr="008F3463" w:rsidRDefault="008F3463" w:rsidP="008F3463">
      <w:pPr>
        <w:rPr>
          <w:rFonts w:ascii="Times New Roman" w:hAnsi="Times New Roman" w:cs="Times New Roman"/>
          <w:b/>
          <w:bCs/>
          <w:sz w:val="28"/>
          <w:szCs w:val="28"/>
        </w:rPr>
      </w:pPr>
      <w:r w:rsidRPr="008F3463">
        <w:rPr>
          <w:rFonts w:ascii="Times New Roman" w:hAnsi="Times New Roman" w:cs="Times New Roman"/>
          <w:b/>
          <w:bCs/>
          <w:sz w:val="28"/>
          <w:szCs w:val="28"/>
        </w:rPr>
        <w:t>2. Cuisine-Level Pricing Analysis</w:t>
      </w:r>
    </w:p>
    <w:p w14:paraId="7561633B" w14:textId="77777777" w:rsidR="008F3463" w:rsidRPr="00692918" w:rsidRDefault="008F3463" w:rsidP="008F3463">
      <w:pPr>
        <w:rPr>
          <w:rFonts w:ascii="Times New Roman" w:hAnsi="Times New Roman" w:cs="Times New Roman"/>
        </w:rPr>
      </w:pPr>
      <w:r w:rsidRPr="00692918">
        <w:rPr>
          <w:rFonts w:ascii="Times New Roman" w:hAnsi="Times New Roman" w:cs="Times New Roman"/>
          <w:b/>
          <w:bCs/>
        </w:rPr>
        <w:t>Objective:</w:t>
      </w:r>
      <w:r w:rsidRPr="008F3463">
        <w:rPr>
          <w:rFonts w:ascii="Times New Roman" w:hAnsi="Times New Roman" w:cs="Times New Roman"/>
          <w:b/>
          <w:bCs/>
          <w:sz w:val="28"/>
          <w:szCs w:val="28"/>
        </w:rPr>
        <w:t xml:space="preserve"> </w:t>
      </w:r>
      <w:r w:rsidRPr="00692918">
        <w:rPr>
          <w:rFonts w:ascii="Times New Roman" w:hAnsi="Times New Roman" w:cs="Times New Roman"/>
        </w:rPr>
        <w:t>Compare average menu prices and menu-item counts across cuisines to identify high-priced cuisine groups and differences in menu representation.</w:t>
      </w:r>
    </w:p>
    <w:p w14:paraId="56B4578F" w14:textId="77777777" w:rsidR="00CE3144" w:rsidRPr="00CE3144" w:rsidRDefault="00CE3144" w:rsidP="00CE3144">
      <w:pPr>
        <w:rPr>
          <w:rFonts w:ascii="Times New Roman" w:hAnsi="Times New Roman" w:cs="Times New Roman"/>
          <w:b/>
          <w:bCs/>
          <w:sz w:val="28"/>
          <w:szCs w:val="28"/>
        </w:rPr>
      </w:pPr>
      <w:r w:rsidRPr="00CE3144">
        <w:rPr>
          <w:rFonts w:ascii="Times New Roman" w:hAnsi="Times New Roman" w:cs="Times New Roman"/>
          <w:b/>
          <w:bCs/>
          <w:sz w:val="28"/>
          <w:szCs w:val="28"/>
        </w:rPr>
        <w:t>Average Price by Cuisine</w:t>
      </w:r>
    </w:p>
    <w:p w14:paraId="5F8FF957" w14:textId="77777777" w:rsidR="00CE3144" w:rsidRPr="00692918" w:rsidRDefault="00CE3144" w:rsidP="00CE3144">
      <w:pPr>
        <w:rPr>
          <w:rFonts w:ascii="Times New Roman" w:hAnsi="Times New Roman" w:cs="Times New Roman"/>
        </w:rPr>
      </w:pPr>
      <w:r w:rsidRPr="00692918">
        <w:rPr>
          <w:rFonts w:ascii="Times New Roman" w:hAnsi="Times New Roman" w:cs="Times New Roman"/>
        </w:rPr>
        <w:t>Comparison of average menu-item prices by cuisine. Groups with two items have limited representation.</w:t>
      </w:r>
    </w:p>
    <w:p w14:paraId="79918C52" w14:textId="22E50487" w:rsidR="008F3463" w:rsidRPr="00C67825" w:rsidRDefault="00CE3144" w:rsidP="00C6782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6EB8523" wp14:editId="300A4CCA">
            <wp:extent cx="4739640" cy="1905000"/>
            <wp:effectExtent l="0" t="0" r="3810" b="0"/>
            <wp:docPr id="1916885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85149" name="Picture 1916885149"/>
                    <pic:cNvPicPr/>
                  </pic:nvPicPr>
                  <pic:blipFill>
                    <a:blip r:embed="rId7">
                      <a:extLst>
                        <a:ext uri="{28A0092B-C50C-407E-A947-70E740481C1C}">
                          <a14:useLocalDpi xmlns:a14="http://schemas.microsoft.com/office/drawing/2010/main" val="0"/>
                        </a:ext>
                      </a:extLst>
                    </a:blip>
                    <a:stretch>
                      <a:fillRect/>
                    </a:stretch>
                  </pic:blipFill>
                  <pic:spPr>
                    <a:xfrm>
                      <a:off x="0" y="0"/>
                      <a:ext cx="4739640" cy="1905000"/>
                    </a:xfrm>
                    <a:prstGeom prst="rect">
                      <a:avLst/>
                    </a:prstGeom>
                  </pic:spPr>
                </pic:pic>
              </a:graphicData>
            </a:graphic>
          </wp:inline>
        </w:drawing>
      </w:r>
    </w:p>
    <w:p w14:paraId="15247005" w14:textId="77777777" w:rsidR="00C25589" w:rsidRPr="00C25589" w:rsidRDefault="00C25589" w:rsidP="00C25589">
      <w:pPr>
        <w:rPr>
          <w:rFonts w:ascii="Times New Roman" w:hAnsi="Times New Roman" w:cs="Times New Roman"/>
          <w:b/>
          <w:bCs/>
          <w:sz w:val="28"/>
          <w:szCs w:val="28"/>
        </w:rPr>
      </w:pPr>
      <w:r w:rsidRPr="00C25589">
        <w:rPr>
          <w:rFonts w:ascii="Times New Roman" w:hAnsi="Times New Roman" w:cs="Times New Roman"/>
          <w:b/>
          <w:bCs/>
          <w:sz w:val="28"/>
          <w:szCs w:val="28"/>
        </w:rPr>
        <w:t>Analysis</w:t>
      </w:r>
    </w:p>
    <w:p w14:paraId="31EA2385" w14:textId="77777777" w:rsidR="00C25589" w:rsidRPr="00692918" w:rsidRDefault="00C25589" w:rsidP="00C25589">
      <w:pPr>
        <w:numPr>
          <w:ilvl w:val="0"/>
          <w:numId w:val="2"/>
        </w:numPr>
        <w:rPr>
          <w:rFonts w:ascii="Times New Roman" w:hAnsi="Times New Roman" w:cs="Times New Roman"/>
        </w:rPr>
      </w:pPr>
      <w:r w:rsidRPr="00692918">
        <w:rPr>
          <w:rFonts w:ascii="Times New Roman" w:hAnsi="Times New Roman" w:cs="Times New Roman"/>
        </w:rPr>
        <w:t>Multi Cuisine has the highest average price at ₹562.85, but this is based on just two menu items.</w:t>
      </w:r>
    </w:p>
    <w:p w14:paraId="7E616587" w14:textId="77777777" w:rsidR="00C25589" w:rsidRPr="00692918" w:rsidRDefault="00C25589" w:rsidP="00C25589">
      <w:pPr>
        <w:numPr>
          <w:ilvl w:val="0"/>
          <w:numId w:val="2"/>
        </w:numPr>
        <w:rPr>
          <w:rFonts w:ascii="Times New Roman" w:hAnsi="Times New Roman" w:cs="Times New Roman"/>
        </w:rPr>
      </w:pPr>
      <w:r w:rsidRPr="00692918">
        <w:rPr>
          <w:rFonts w:ascii="Times New Roman" w:hAnsi="Times New Roman" w:cs="Times New Roman"/>
        </w:rPr>
        <w:t>Indian cuisine has the largest representation, with 10 items and an average price of ₹444.37.</w:t>
      </w:r>
    </w:p>
    <w:p w14:paraId="7980DF6E" w14:textId="77777777" w:rsidR="00C25589" w:rsidRPr="00692918" w:rsidRDefault="00C25589" w:rsidP="00C25589">
      <w:pPr>
        <w:numPr>
          <w:ilvl w:val="0"/>
          <w:numId w:val="2"/>
        </w:numPr>
        <w:rPr>
          <w:rFonts w:ascii="Times New Roman" w:hAnsi="Times New Roman" w:cs="Times New Roman"/>
        </w:rPr>
      </w:pPr>
      <w:r w:rsidRPr="00692918">
        <w:rPr>
          <w:rFonts w:ascii="Times New Roman" w:hAnsi="Times New Roman" w:cs="Times New Roman"/>
        </w:rPr>
        <w:t>Grill has an average price of ₹447.30, slightly higher than Indian cuisine, but only two items are represented.</w:t>
      </w:r>
    </w:p>
    <w:p w14:paraId="600874AC" w14:textId="77777777" w:rsidR="00C25589" w:rsidRPr="00692918" w:rsidRDefault="00C25589" w:rsidP="00C25589">
      <w:pPr>
        <w:numPr>
          <w:ilvl w:val="0"/>
          <w:numId w:val="2"/>
        </w:numPr>
        <w:rPr>
          <w:rFonts w:ascii="Times New Roman" w:hAnsi="Times New Roman" w:cs="Times New Roman"/>
        </w:rPr>
      </w:pPr>
      <w:r w:rsidRPr="00692918">
        <w:rPr>
          <w:rFonts w:ascii="Times New Roman" w:hAnsi="Times New Roman" w:cs="Times New Roman"/>
        </w:rPr>
        <w:t>Italian cuisine has the lowest average price at ₹168.67, based on two items.</w:t>
      </w:r>
    </w:p>
    <w:p w14:paraId="3F70D21C" w14:textId="77777777" w:rsidR="00C25589" w:rsidRPr="00692918" w:rsidRDefault="00C25589" w:rsidP="00C25589">
      <w:pPr>
        <w:numPr>
          <w:ilvl w:val="0"/>
          <w:numId w:val="2"/>
        </w:numPr>
        <w:rPr>
          <w:rFonts w:ascii="Times New Roman" w:hAnsi="Times New Roman" w:cs="Times New Roman"/>
        </w:rPr>
      </w:pPr>
      <w:r w:rsidRPr="00692918">
        <w:rPr>
          <w:rFonts w:ascii="Times New Roman" w:hAnsi="Times New Roman" w:cs="Times New Roman"/>
        </w:rPr>
        <w:t>Bengali and South Indian cuisines each have four items, while the remaining cuisine groups have two items each.</w:t>
      </w:r>
    </w:p>
    <w:p w14:paraId="66395E07" w14:textId="77777777" w:rsidR="00C25589" w:rsidRPr="00692918" w:rsidRDefault="00C25589" w:rsidP="00C25589">
      <w:pPr>
        <w:rPr>
          <w:rFonts w:ascii="Times New Roman" w:hAnsi="Times New Roman" w:cs="Times New Roman"/>
        </w:rPr>
      </w:pPr>
      <w:r w:rsidRPr="00692918">
        <w:rPr>
          <w:rFonts w:ascii="Times New Roman" w:hAnsi="Times New Roman" w:cs="Times New Roman"/>
        </w:rPr>
        <w:t>Indian cuisine accounts for 25% of the menu dataset, while Multi Cuisine and Grill have higher average prices but much smaller samples.</w:t>
      </w:r>
    </w:p>
    <w:p w14:paraId="41D914ED" w14:textId="77777777" w:rsidR="00C25589" w:rsidRPr="00C25589" w:rsidRDefault="00C25589" w:rsidP="00C25589">
      <w:pPr>
        <w:rPr>
          <w:rFonts w:ascii="Times New Roman" w:hAnsi="Times New Roman" w:cs="Times New Roman"/>
          <w:b/>
          <w:bCs/>
          <w:sz w:val="28"/>
          <w:szCs w:val="28"/>
        </w:rPr>
      </w:pPr>
      <w:r w:rsidRPr="00692918">
        <w:rPr>
          <w:rFonts w:ascii="Times New Roman" w:hAnsi="Times New Roman" w:cs="Times New Roman"/>
          <w:b/>
          <w:bCs/>
        </w:rPr>
        <w:lastRenderedPageBreak/>
        <w:t>Business insight:</w:t>
      </w:r>
      <w:r w:rsidRPr="00C25589">
        <w:rPr>
          <w:rFonts w:ascii="Times New Roman" w:hAnsi="Times New Roman" w:cs="Times New Roman"/>
          <w:b/>
          <w:bCs/>
          <w:sz w:val="28"/>
          <w:szCs w:val="28"/>
        </w:rPr>
        <w:t xml:space="preserve"> </w:t>
      </w:r>
      <w:proofErr w:type="spellStart"/>
      <w:r w:rsidRPr="00942776">
        <w:rPr>
          <w:rFonts w:ascii="Times New Roman" w:hAnsi="Times New Roman" w:cs="Times New Roman"/>
        </w:rPr>
        <w:t>QuickBite's</w:t>
      </w:r>
      <w:proofErr w:type="spellEnd"/>
      <w:r w:rsidRPr="00942776">
        <w:rPr>
          <w:rFonts w:ascii="Times New Roman" w:hAnsi="Times New Roman" w:cs="Times New Roman"/>
        </w:rPr>
        <w:t xml:space="preserve"> menu data is concentrated in Indian cuisine, while several other cuisines have limited representation. The high average prices for Multi Cuisine and Grill could reflect the particular items included rather than a general market pricing pattern.</w:t>
      </w:r>
    </w:p>
    <w:p w14:paraId="247E86DA" w14:textId="77777777" w:rsidR="00C25589" w:rsidRPr="00C25589" w:rsidRDefault="00C25589" w:rsidP="00C25589">
      <w:pPr>
        <w:rPr>
          <w:rFonts w:ascii="Times New Roman" w:hAnsi="Times New Roman" w:cs="Times New Roman"/>
          <w:b/>
          <w:bCs/>
          <w:sz w:val="28"/>
          <w:szCs w:val="28"/>
        </w:rPr>
      </w:pPr>
      <w:r w:rsidRPr="00C25589">
        <w:rPr>
          <w:rFonts w:ascii="Times New Roman" w:hAnsi="Times New Roman" w:cs="Times New Roman"/>
          <w:b/>
          <w:bCs/>
          <w:sz w:val="28"/>
          <w:szCs w:val="28"/>
        </w:rPr>
        <w:t>3. Price Benchmarking and Price-Tier Classification</w:t>
      </w:r>
    </w:p>
    <w:p w14:paraId="2508118B" w14:textId="77777777" w:rsidR="00C25589" w:rsidRPr="00942776" w:rsidRDefault="00C25589" w:rsidP="00C25589">
      <w:pPr>
        <w:rPr>
          <w:rFonts w:ascii="Times New Roman" w:hAnsi="Times New Roman" w:cs="Times New Roman"/>
        </w:rPr>
      </w:pPr>
      <w:r w:rsidRPr="00942776">
        <w:rPr>
          <w:rFonts w:ascii="Times New Roman" w:hAnsi="Times New Roman" w:cs="Times New Roman"/>
          <w:b/>
          <w:bCs/>
        </w:rPr>
        <w:t>Objective:</w:t>
      </w:r>
      <w:r w:rsidRPr="00C25589">
        <w:rPr>
          <w:rFonts w:ascii="Times New Roman" w:hAnsi="Times New Roman" w:cs="Times New Roman"/>
          <w:b/>
          <w:bCs/>
          <w:sz w:val="28"/>
          <w:szCs w:val="28"/>
        </w:rPr>
        <w:t xml:space="preserve"> </w:t>
      </w:r>
      <w:r w:rsidRPr="00942776">
        <w:rPr>
          <w:rFonts w:ascii="Times New Roman" w:hAnsi="Times New Roman" w:cs="Times New Roman"/>
        </w:rPr>
        <w:t>Identify items priced above the platform average, compare items with their category averages, and classify them into relative price tiers.</w:t>
      </w:r>
    </w:p>
    <w:p w14:paraId="603FDB6D" w14:textId="6623A03A" w:rsidR="00C67825" w:rsidRPr="00C67825" w:rsidRDefault="000540C4" w:rsidP="00C6782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FC6B386" wp14:editId="4CBD4038">
            <wp:extent cx="5731510" cy="2240280"/>
            <wp:effectExtent l="0" t="0" r="2540" b="7620"/>
            <wp:docPr id="98762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2094" name="Picture 98762094"/>
                    <pic:cNvPicPr/>
                  </pic:nvPicPr>
                  <pic:blipFill>
                    <a:blip r:embed="rId8">
                      <a:extLst>
                        <a:ext uri="{28A0092B-C50C-407E-A947-70E740481C1C}">
                          <a14:useLocalDpi xmlns:a14="http://schemas.microsoft.com/office/drawing/2010/main" val="0"/>
                        </a:ext>
                      </a:extLst>
                    </a:blip>
                    <a:stretch>
                      <a:fillRect/>
                    </a:stretch>
                  </pic:blipFill>
                  <pic:spPr>
                    <a:xfrm>
                      <a:off x="0" y="0"/>
                      <a:ext cx="5731510" cy="2240280"/>
                    </a:xfrm>
                    <a:prstGeom prst="rect">
                      <a:avLst/>
                    </a:prstGeom>
                  </pic:spPr>
                </pic:pic>
              </a:graphicData>
            </a:graphic>
          </wp:inline>
        </w:drawing>
      </w:r>
    </w:p>
    <w:p w14:paraId="47351DD2" w14:textId="7E1909D5" w:rsidR="004A48EC" w:rsidRPr="004A48EC" w:rsidRDefault="004A48EC" w:rsidP="004A48EC">
      <w:pPr>
        <w:rPr>
          <w:rFonts w:ascii="Times New Roman" w:hAnsi="Times New Roman" w:cs="Times New Roman"/>
          <w:b/>
          <w:bCs/>
          <w:sz w:val="28"/>
          <w:szCs w:val="28"/>
        </w:rPr>
      </w:pPr>
    </w:p>
    <w:p w14:paraId="06D6039E" w14:textId="77777777" w:rsidR="0096759D" w:rsidRPr="0096759D" w:rsidRDefault="0096759D" w:rsidP="0096759D">
      <w:pPr>
        <w:rPr>
          <w:rFonts w:ascii="Times New Roman" w:hAnsi="Times New Roman" w:cs="Times New Roman"/>
          <w:b/>
          <w:bCs/>
          <w:sz w:val="28"/>
          <w:szCs w:val="28"/>
        </w:rPr>
      </w:pPr>
      <w:r w:rsidRPr="0096759D">
        <w:rPr>
          <w:rFonts w:ascii="Times New Roman" w:hAnsi="Times New Roman" w:cs="Times New Roman"/>
          <w:b/>
          <w:bCs/>
          <w:sz w:val="28"/>
          <w:szCs w:val="28"/>
        </w:rPr>
        <w:t>Analysis</w:t>
      </w:r>
    </w:p>
    <w:p w14:paraId="5B5575B3" w14:textId="77777777" w:rsidR="0096759D" w:rsidRPr="00942776" w:rsidRDefault="0096759D" w:rsidP="0096759D">
      <w:pPr>
        <w:numPr>
          <w:ilvl w:val="0"/>
          <w:numId w:val="3"/>
        </w:numPr>
        <w:rPr>
          <w:rFonts w:ascii="Times New Roman" w:hAnsi="Times New Roman" w:cs="Times New Roman"/>
        </w:rPr>
      </w:pPr>
      <w:r w:rsidRPr="00942776">
        <w:rPr>
          <w:rFonts w:ascii="Times New Roman" w:hAnsi="Times New Roman" w:cs="Times New Roman"/>
        </w:rPr>
        <w:t>21 items are classified as High Price relative to their category averages.</w:t>
      </w:r>
    </w:p>
    <w:p w14:paraId="789141CB" w14:textId="77777777" w:rsidR="0096759D" w:rsidRPr="00942776" w:rsidRDefault="0096759D" w:rsidP="0096759D">
      <w:pPr>
        <w:numPr>
          <w:ilvl w:val="0"/>
          <w:numId w:val="3"/>
        </w:numPr>
        <w:rPr>
          <w:rFonts w:ascii="Times New Roman" w:hAnsi="Times New Roman" w:cs="Times New Roman"/>
        </w:rPr>
      </w:pPr>
      <w:r w:rsidRPr="00942776">
        <w:rPr>
          <w:rFonts w:ascii="Times New Roman" w:hAnsi="Times New Roman" w:cs="Times New Roman"/>
        </w:rPr>
        <w:t>17 items are classified as Low Price.</w:t>
      </w:r>
    </w:p>
    <w:p w14:paraId="77960CEB" w14:textId="77777777" w:rsidR="0096759D" w:rsidRPr="00942776" w:rsidRDefault="0096759D" w:rsidP="0096759D">
      <w:pPr>
        <w:numPr>
          <w:ilvl w:val="0"/>
          <w:numId w:val="3"/>
        </w:numPr>
        <w:rPr>
          <w:rFonts w:ascii="Times New Roman" w:hAnsi="Times New Roman" w:cs="Times New Roman"/>
        </w:rPr>
      </w:pPr>
      <w:r w:rsidRPr="00942776">
        <w:rPr>
          <w:rFonts w:ascii="Times New Roman" w:hAnsi="Times New Roman" w:cs="Times New Roman"/>
        </w:rPr>
        <w:t>Only two Main Course items fall into the Medium Price tier.</w:t>
      </w:r>
    </w:p>
    <w:p w14:paraId="527A7D18" w14:textId="77777777" w:rsidR="0096759D" w:rsidRPr="00942776" w:rsidRDefault="0096759D" w:rsidP="0096759D">
      <w:pPr>
        <w:numPr>
          <w:ilvl w:val="0"/>
          <w:numId w:val="3"/>
        </w:numPr>
        <w:rPr>
          <w:rFonts w:ascii="Times New Roman" w:hAnsi="Times New Roman" w:cs="Times New Roman"/>
        </w:rPr>
      </w:pPr>
      <w:r w:rsidRPr="00942776">
        <w:rPr>
          <w:rFonts w:ascii="Times New Roman" w:hAnsi="Times New Roman" w:cs="Times New Roman"/>
        </w:rPr>
        <w:t>Starters have six items in the High Price tier, the largest number among the categories.</w:t>
      </w:r>
    </w:p>
    <w:p w14:paraId="401DE6F2" w14:textId="401D0982" w:rsidR="0096759D" w:rsidRPr="00942776" w:rsidRDefault="0096759D" w:rsidP="0096759D">
      <w:pPr>
        <w:numPr>
          <w:ilvl w:val="0"/>
          <w:numId w:val="3"/>
        </w:numPr>
        <w:rPr>
          <w:rFonts w:ascii="Times New Roman" w:hAnsi="Times New Roman" w:cs="Times New Roman"/>
        </w:rPr>
      </w:pPr>
      <w:r w:rsidRPr="00942776">
        <w:rPr>
          <w:rFonts w:ascii="Times New Roman" w:hAnsi="Times New Roman" w:cs="Times New Roman"/>
        </w:rPr>
        <w:t xml:space="preserve">Beverages and Desserts each have an even split between High and </w:t>
      </w:r>
      <w:proofErr w:type="spellStart"/>
      <w:r w:rsidRPr="00942776">
        <w:rPr>
          <w:rFonts w:ascii="Times New Roman" w:hAnsi="Times New Roman" w:cs="Times New Roman"/>
        </w:rPr>
        <w:t>LowPrice</w:t>
      </w:r>
      <w:proofErr w:type="spellEnd"/>
      <w:r w:rsidRPr="00942776">
        <w:rPr>
          <w:rFonts w:ascii="Times New Roman" w:hAnsi="Times New Roman" w:cs="Times New Roman"/>
        </w:rPr>
        <w:t xml:space="preserve"> items.</w:t>
      </w:r>
    </w:p>
    <w:p w14:paraId="5631BAF6" w14:textId="77777777" w:rsidR="0096759D" w:rsidRPr="00942776" w:rsidRDefault="0096759D" w:rsidP="0096759D">
      <w:pPr>
        <w:rPr>
          <w:rFonts w:ascii="Times New Roman" w:hAnsi="Times New Roman" w:cs="Times New Roman"/>
        </w:rPr>
      </w:pPr>
      <w:r w:rsidRPr="00942776">
        <w:rPr>
          <w:rFonts w:ascii="Times New Roman" w:hAnsi="Times New Roman" w:cs="Times New Roman"/>
        </w:rPr>
        <w:t>The category-average comparison identifies 22 items priced above their own category average. This differs from the 23 items above the overall platform average because each benchmark uses a different reference value.</w:t>
      </w:r>
    </w:p>
    <w:p w14:paraId="4CDE6288" w14:textId="77777777" w:rsidR="0096759D" w:rsidRPr="00942776" w:rsidRDefault="0096759D" w:rsidP="0096759D">
      <w:pPr>
        <w:rPr>
          <w:rFonts w:ascii="Times New Roman" w:hAnsi="Times New Roman" w:cs="Times New Roman"/>
        </w:rPr>
      </w:pPr>
      <w:r w:rsidRPr="00942776">
        <w:rPr>
          <w:rFonts w:ascii="Times New Roman" w:hAnsi="Times New Roman" w:cs="Times New Roman"/>
        </w:rPr>
        <w:t>Business insight: The classification provides a way to flag price outliers for investigation. The Starter category has several relatively high-priced items, while Beverages and Desserts show substantial variation around their respective averages.</w:t>
      </w:r>
    </w:p>
    <w:p w14:paraId="570E8258" w14:textId="77777777" w:rsidR="00692918" w:rsidRPr="00692918" w:rsidRDefault="00692918" w:rsidP="00692918">
      <w:pPr>
        <w:rPr>
          <w:rFonts w:ascii="Times New Roman" w:hAnsi="Times New Roman" w:cs="Times New Roman"/>
          <w:b/>
          <w:bCs/>
          <w:sz w:val="28"/>
          <w:szCs w:val="28"/>
        </w:rPr>
      </w:pPr>
      <w:r w:rsidRPr="00692918">
        <w:rPr>
          <w:rFonts w:ascii="Times New Roman" w:hAnsi="Times New Roman" w:cs="Times New Roman"/>
          <w:b/>
          <w:bCs/>
          <w:sz w:val="28"/>
          <w:szCs w:val="28"/>
        </w:rPr>
        <w:t>Strategic Recommendations</w:t>
      </w:r>
    </w:p>
    <w:p w14:paraId="62AB4D06" w14:textId="77777777" w:rsidR="00692918" w:rsidRPr="00942776" w:rsidRDefault="00692918" w:rsidP="00692918">
      <w:pPr>
        <w:rPr>
          <w:rFonts w:ascii="Times New Roman" w:hAnsi="Times New Roman" w:cs="Times New Roman"/>
        </w:rPr>
      </w:pPr>
      <w:r w:rsidRPr="00942776">
        <w:rPr>
          <w:rFonts w:ascii="Times New Roman" w:hAnsi="Times New Roman" w:cs="Times New Roman"/>
        </w:rPr>
        <w:t>1. Menu pricing optimization</w:t>
      </w:r>
    </w:p>
    <w:p w14:paraId="60B6BDF6" w14:textId="77777777" w:rsidR="00692918" w:rsidRPr="00942776" w:rsidRDefault="00692918" w:rsidP="00692918">
      <w:pPr>
        <w:numPr>
          <w:ilvl w:val="0"/>
          <w:numId w:val="4"/>
        </w:numPr>
        <w:rPr>
          <w:rFonts w:ascii="Times New Roman" w:hAnsi="Times New Roman" w:cs="Times New Roman"/>
        </w:rPr>
      </w:pPr>
      <w:r w:rsidRPr="00942776">
        <w:rPr>
          <w:rFonts w:ascii="Times New Roman" w:hAnsi="Times New Roman" w:cs="Times New Roman"/>
        </w:rPr>
        <w:t>Review unusually high-priced Starter and Main Course items.</w:t>
      </w:r>
    </w:p>
    <w:p w14:paraId="5DA27DF4" w14:textId="77777777" w:rsidR="00692918" w:rsidRPr="00942776" w:rsidRDefault="00692918" w:rsidP="00692918">
      <w:pPr>
        <w:numPr>
          <w:ilvl w:val="0"/>
          <w:numId w:val="4"/>
        </w:numPr>
        <w:rPr>
          <w:rFonts w:ascii="Times New Roman" w:hAnsi="Times New Roman" w:cs="Times New Roman"/>
        </w:rPr>
      </w:pPr>
      <w:r w:rsidRPr="00942776">
        <w:rPr>
          <w:rFonts w:ascii="Times New Roman" w:hAnsi="Times New Roman" w:cs="Times New Roman"/>
        </w:rPr>
        <w:t>Benchmark prices against comparable items across restaurants.</w:t>
      </w:r>
    </w:p>
    <w:p w14:paraId="3DC6CF95" w14:textId="77777777" w:rsidR="00692918" w:rsidRPr="00942776" w:rsidRDefault="00692918" w:rsidP="00692918">
      <w:pPr>
        <w:numPr>
          <w:ilvl w:val="0"/>
          <w:numId w:val="4"/>
        </w:numPr>
        <w:rPr>
          <w:rFonts w:ascii="Times New Roman" w:hAnsi="Times New Roman" w:cs="Times New Roman"/>
        </w:rPr>
      </w:pPr>
      <w:r w:rsidRPr="00942776">
        <w:rPr>
          <w:rFonts w:ascii="Times New Roman" w:hAnsi="Times New Roman" w:cs="Times New Roman"/>
        </w:rPr>
        <w:lastRenderedPageBreak/>
        <w:t>Evaluate low-priced items against ingredient costs and commission expenses.</w:t>
      </w:r>
    </w:p>
    <w:p w14:paraId="0F166E15" w14:textId="77777777" w:rsidR="00692918" w:rsidRPr="00942776" w:rsidRDefault="00692918" w:rsidP="00692918">
      <w:pPr>
        <w:numPr>
          <w:ilvl w:val="0"/>
          <w:numId w:val="4"/>
        </w:numPr>
        <w:rPr>
          <w:rFonts w:ascii="Times New Roman" w:hAnsi="Times New Roman" w:cs="Times New Roman"/>
        </w:rPr>
      </w:pPr>
      <w:r w:rsidRPr="00942776">
        <w:rPr>
          <w:rFonts w:ascii="Times New Roman" w:hAnsi="Times New Roman" w:cs="Times New Roman"/>
        </w:rPr>
        <w:t>Test price adjustments on selected items and measure the effect on sales.</w:t>
      </w:r>
    </w:p>
    <w:p w14:paraId="6A89E522" w14:textId="77777777" w:rsidR="00692918" w:rsidRPr="00942776" w:rsidRDefault="00692918" w:rsidP="00692918">
      <w:pPr>
        <w:rPr>
          <w:rFonts w:ascii="Times New Roman" w:hAnsi="Times New Roman" w:cs="Times New Roman"/>
        </w:rPr>
      </w:pPr>
      <w:r w:rsidRPr="00942776">
        <w:rPr>
          <w:rFonts w:ascii="Times New Roman" w:hAnsi="Times New Roman" w:cs="Times New Roman"/>
        </w:rPr>
        <w:t>2. Cuisine-level strategy</w:t>
      </w:r>
    </w:p>
    <w:p w14:paraId="47282A75" w14:textId="77777777" w:rsidR="00692918" w:rsidRPr="00942776" w:rsidRDefault="00692918" w:rsidP="00692918">
      <w:pPr>
        <w:numPr>
          <w:ilvl w:val="0"/>
          <w:numId w:val="5"/>
        </w:numPr>
        <w:rPr>
          <w:rFonts w:ascii="Times New Roman" w:hAnsi="Times New Roman" w:cs="Times New Roman"/>
        </w:rPr>
      </w:pPr>
      <w:r w:rsidRPr="00942776">
        <w:rPr>
          <w:rFonts w:ascii="Times New Roman" w:hAnsi="Times New Roman" w:cs="Times New Roman"/>
        </w:rPr>
        <w:t>Examine Indian cuisine because it has the largest menu representation.</w:t>
      </w:r>
    </w:p>
    <w:p w14:paraId="6AF1B3ED" w14:textId="77777777" w:rsidR="00692918" w:rsidRPr="00942776" w:rsidRDefault="00692918" w:rsidP="00692918">
      <w:pPr>
        <w:numPr>
          <w:ilvl w:val="0"/>
          <w:numId w:val="5"/>
        </w:numPr>
        <w:rPr>
          <w:rFonts w:ascii="Times New Roman" w:hAnsi="Times New Roman" w:cs="Times New Roman"/>
        </w:rPr>
      </w:pPr>
      <w:r w:rsidRPr="00942776">
        <w:rPr>
          <w:rFonts w:ascii="Times New Roman" w:hAnsi="Times New Roman" w:cs="Times New Roman"/>
        </w:rPr>
        <w:t>Investigate whether the smaller cuisine groups need additional variety.</w:t>
      </w:r>
    </w:p>
    <w:p w14:paraId="55907ABD" w14:textId="77777777" w:rsidR="00692918" w:rsidRPr="00942776" w:rsidRDefault="00692918" w:rsidP="00692918">
      <w:pPr>
        <w:numPr>
          <w:ilvl w:val="0"/>
          <w:numId w:val="5"/>
        </w:numPr>
        <w:rPr>
          <w:rFonts w:ascii="Times New Roman" w:hAnsi="Times New Roman" w:cs="Times New Roman"/>
        </w:rPr>
      </w:pPr>
      <w:r w:rsidRPr="00942776">
        <w:rPr>
          <w:rFonts w:ascii="Times New Roman" w:hAnsi="Times New Roman" w:cs="Times New Roman"/>
        </w:rPr>
        <w:t>Avoid treating a high average price as proof of stronger profitability.</w:t>
      </w:r>
    </w:p>
    <w:p w14:paraId="22C19761" w14:textId="77777777" w:rsidR="00692918" w:rsidRPr="00942776" w:rsidRDefault="00692918" w:rsidP="00692918">
      <w:pPr>
        <w:numPr>
          <w:ilvl w:val="0"/>
          <w:numId w:val="5"/>
        </w:numPr>
        <w:rPr>
          <w:rFonts w:ascii="Times New Roman" w:hAnsi="Times New Roman" w:cs="Times New Roman"/>
        </w:rPr>
      </w:pPr>
      <w:r w:rsidRPr="00942776">
        <w:rPr>
          <w:rFonts w:ascii="Times New Roman" w:hAnsi="Times New Roman" w:cs="Times New Roman"/>
        </w:rPr>
        <w:t>Standardize cuisine labels for more reliable comparisons.</w:t>
      </w:r>
    </w:p>
    <w:p w14:paraId="77D91B3C" w14:textId="77777777" w:rsidR="00692918" w:rsidRPr="00942776" w:rsidRDefault="00692918" w:rsidP="00692918">
      <w:pPr>
        <w:rPr>
          <w:rFonts w:ascii="Times New Roman" w:hAnsi="Times New Roman" w:cs="Times New Roman"/>
        </w:rPr>
      </w:pPr>
      <w:r w:rsidRPr="00942776">
        <w:rPr>
          <w:rFonts w:ascii="Times New Roman" w:hAnsi="Times New Roman" w:cs="Times New Roman"/>
        </w:rPr>
        <w:t>3. Menu assortment improvement</w:t>
      </w:r>
    </w:p>
    <w:p w14:paraId="5EF6B313" w14:textId="77777777" w:rsidR="00692918" w:rsidRPr="00942776" w:rsidRDefault="00692918" w:rsidP="00692918">
      <w:pPr>
        <w:numPr>
          <w:ilvl w:val="0"/>
          <w:numId w:val="6"/>
        </w:numPr>
        <w:rPr>
          <w:rFonts w:ascii="Times New Roman" w:hAnsi="Times New Roman" w:cs="Times New Roman"/>
        </w:rPr>
      </w:pPr>
      <w:r w:rsidRPr="00942776">
        <w:rPr>
          <w:rFonts w:ascii="Times New Roman" w:hAnsi="Times New Roman" w:cs="Times New Roman"/>
        </w:rPr>
        <w:t>Verify whether the 20 restaurants genuinely offer only one category or whether the dataset contains only a subset of their menus.</w:t>
      </w:r>
    </w:p>
    <w:p w14:paraId="3940B77F" w14:textId="77777777" w:rsidR="00692918" w:rsidRPr="00942776" w:rsidRDefault="00692918" w:rsidP="00692918">
      <w:pPr>
        <w:numPr>
          <w:ilvl w:val="0"/>
          <w:numId w:val="6"/>
        </w:numPr>
        <w:rPr>
          <w:rFonts w:ascii="Times New Roman" w:hAnsi="Times New Roman" w:cs="Times New Roman"/>
        </w:rPr>
      </w:pPr>
      <w:r w:rsidRPr="00942776">
        <w:rPr>
          <w:rFonts w:ascii="Times New Roman" w:hAnsi="Times New Roman" w:cs="Times New Roman"/>
        </w:rPr>
        <w:t>Test complementary categories at selected restaurants if demand supports expansion.</w:t>
      </w:r>
    </w:p>
    <w:p w14:paraId="02CC4394" w14:textId="77777777" w:rsidR="00692918" w:rsidRPr="00942776" w:rsidRDefault="00692918" w:rsidP="00692918">
      <w:pPr>
        <w:numPr>
          <w:ilvl w:val="0"/>
          <w:numId w:val="6"/>
        </w:numPr>
        <w:rPr>
          <w:rFonts w:ascii="Times New Roman" w:hAnsi="Times New Roman" w:cs="Times New Roman"/>
        </w:rPr>
      </w:pPr>
      <w:r w:rsidRPr="00942776">
        <w:rPr>
          <w:rFonts w:ascii="Times New Roman" w:hAnsi="Times New Roman" w:cs="Times New Roman"/>
        </w:rPr>
        <w:t>Use customer preferences and item-level sales to identify assortment gaps.</w:t>
      </w:r>
    </w:p>
    <w:p w14:paraId="71494055" w14:textId="77777777" w:rsidR="00692918" w:rsidRPr="00942776" w:rsidRDefault="00692918" w:rsidP="00692918">
      <w:pPr>
        <w:rPr>
          <w:rFonts w:ascii="Times New Roman" w:hAnsi="Times New Roman" w:cs="Times New Roman"/>
        </w:rPr>
      </w:pPr>
      <w:r w:rsidRPr="00942776">
        <w:rPr>
          <w:rFonts w:ascii="Times New Roman" w:hAnsi="Times New Roman" w:cs="Times New Roman"/>
        </w:rPr>
        <w:t>4. Restaurant benchmarking</w:t>
      </w:r>
    </w:p>
    <w:p w14:paraId="2235E63C" w14:textId="77777777" w:rsidR="00692918" w:rsidRPr="00942776" w:rsidRDefault="00692918" w:rsidP="00692918">
      <w:pPr>
        <w:numPr>
          <w:ilvl w:val="0"/>
          <w:numId w:val="7"/>
        </w:numPr>
        <w:rPr>
          <w:rFonts w:ascii="Times New Roman" w:hAnsi="Times New Roman" w:cs="Times New Roman"/>
        </w:rPr>
      </w:pPr>
      <w:r w:rsidRPr="00942776">
        <w:rPr>
          <w:rFonts w:ascii="Times New Roman" w:hAnsi="Times New Roman" w:cs="Times New Roman"/>
        </w:rPr>
        <w:t>Review Bengal Spice and Capital Kitchen as candidates for price-positioning comparisons.</w:t>
      </w:r>
    </w:p>
    <w:p w14:paraId="08CE3ED4" w14:textId="77777777" w:rsidR="00692918" w:rsidRPr="00942776" w:rsidRDefault="00692918" w:rsidP="00692918">
      <w:pPr>
        <w:numPr>
          <w:ilvl w:val="0"/>
          <w:numId w:val="7"/>
        </w:numPr>
        <w:rPr>
          <w:rFonts w:ascii="Times New Roman" w:hAnsi="Times New Roman" w:cs="Times New Roman"/>
        </w:rPr>
      </w:pPr>
      <w:r w:rsidRPr="00942776">
        <w:rPr>
          <w:rFonts w:ascii="Times New Roman" w:hAnsi="Times New Roman" w:cs="Times New Roman"/>
        </w:rPr>
        <w:t>Investigate the highest-priced items within each cuisine.</w:t>
      </w:r>
    </w:p>
    <w:p w14:paraId="6B4CF2E0" w14:textId="77777777" w:rsidR="00692918" w:rsidRPr="00942776" w:rsidRDefault="00692918" w:rsidP="00692918">
      <w:pPr>
        <w:numPr>
          <w:ilvl w:val="0"/>
          <w:numId w:val="7"/>
        </w:numPr>
        <w:rPr>
          <w:rFonts w:ascii="Times New Roman" w:hAnsi="Times New Roman" w:cs="Times New Roman"/>
        </w:rPr>
      </w:pPr>
      <w:r w:rsidRPr="00942776">
        <w:rPr>
          <w:rFonts w:ascii="Times New Roman" w:hAnsi="Times New Roman" w:cs="Times New Roman"/>
        </w:rPr>
        <w:t>Include ratings, portion sizes, costs, and sales performance in future comparisons.</w:t>
      </w:r>
    </w:p>
    <w:p w14:paraId="020E6D7F" w14:textId="77777777" w:rsidR="00692918" w:rsidRPr="00942776" w:rsidRDefault="00692918" w:rsidP="00692918">
      <w:pPr>
        <w:rPr>
          <w:rFonts w:ascii="Times New Roman" w:hAnsi="Times New Roman" w:cs="Times New Roman"/>
        </w:rPr>
      </w:pPr>
      <w:r w:rsidRPr="00942776">
        <w:rPr>
          <w:rFonts w:ascii="Times New Roman" w:hAnsi="Times New Roman" w:cs="Times New Roman"/>
        </w:rPr>
        <w:t>5. Improve data quality</w:t>
      </w:r>
    </w:p>
    <w:p w14:paraId="7E8B46D2" w14:textId="77777777" w:rsidR="00692918" w:rsidRPr="00942776" w:rsidRDefault="00692918" w:rsidP="00692918">
      <w:pPr>
        <w:numPr>
          <w:ilvl w:val="0"/>
          <w:numId w:val="8"/>
        </w:numPr>
        <w:rPr>
          <w:rFonts w:ascii="Times New Roman" w:hAnsi="Times New Roman" w:cs="Times New Roman"/>
        </w:rPr>
      </w:pPr>
      <w:r w:rsidRPr="00942776">
        <w:rPr>
          <w:rFonts w:ascii="Times New Roman" w:hAnsi="Times New Roman" w:cs="Times New Roman"/>
        </w:rPr>
        <w:t>Replace generic item names such as Item 34 with actual menu descriptions.</w:t>
      </w:r>
    </w:p>
    <w:p w14:paraId="4028F481" w14:textId="77777777" w:rsidR="00692918" w:rsidRPr="00942776" w:rsidRDefault="00692918" w:rsidP="00692918">
      <w:pPr>
        <w:numPr>
          <w:ilvl w:val="0"/>
          <w:numId w:val="8"/>
        </w:numPr>
        <w:rPr>
          <w:rFonts w:ascii="Times New Roman" w:hAnsi="Times New Roman" w:cs="Times New Roman"/>
        </w:rPr>
      </w:pPr>
      <w:r w:rsidRPr="00942776">
        <w:rPr>
          <w:rFonts w:ascii="Times New Roman" w:hAnsi="Times New Roman" w:cs="Times New Roman"/>
        </w:rPr>
        <w:t>Standardize cuisine labels and category naming.</w:t>
      </w:r>
    </w:p>
    <w:p w14:paraId="7E38E056" w14:textId="77777777" w:rsidR="00692918" w:rsidRPr="00942776" w:rsidRDefault="00692918" w:rsidP="00692918">
      <w:pPr>
        <w:numPr>
          <w:ilvl w:val="0"/>
          <w:numId w:val="8"/>
        </w:numPr>
        <w:rPr>
          <w:rFonts w:ascii="Times New Roman" w:hAnsi="Times New Roman" w:cs="Times New Roman"/>
        </w:rPr>
      </w:pPr>
      <w:r w:rsidRPr="00942776">
        <w:rPr>
          <w:rFonts w:ascii="Times New Roman" w:hAnsi="Times New Roman" w:cs="Times New Roman"/>
        </w:rPr>
        <w:t>Collect item-level quantities sold, revenue, discounts, ingredient costs, and commissions.</w:t>
      </w:r>
    </w:p>
    <w:p w14:paraId="67033D86" w14:textId="77777777" w:rsidR="00692918" w:rsidRPr="00942776" w:rsidRDefault="00692918" w:rsidP="00692918">
      <w:pPr>
        <w:numPr>
          <w:ilvl w:val="0"/>
          <w:numId w:val="8"/>
        </w:numPr>
        <w:rPr>
          <w:rFonts w:ascii="Times New Roman" w:hAnsi="Times New Roman" w:cs="Times New Roman"/>
        </w:rPr>
      </w:pPr>
      <w:r w:rsidRPr="00942776">
        <w:rPr>
          <w:rFonts w:ascii="Times New Roman" w:hAnsi="Times New Roman" w:cs="Times New Roman"/>
        </w:rPr>
        <w:t>Track customer feedback and ratings by menu item.</w:t>
      </w:r>
    </w:p>
    <w:p w14:paraId="114A2704" w14:textId="77777777" w:rsidR="00942776" w:rsidRDefault="00942776" w:rsidP="00692918">
      <w:pPr>
        <w:rPr>
          <w:rFonts w:ascii="Times New Roman" w:hAnsi="Times New Roman" w:cs="Times New Roman"/>
          <w:b/>
          <w:bCs/>
          <w:sz w:val="28"/>
          <w:szCs w:val="28"/>
        </w:rPr>
      </w:pPr>
    </w:p>
    <w:p w14:paraId="025C284F" w14:textId="2EC33161" w:rsidR="00692918" w:rsidRPr="00692918" w:rsidRDefault="00692918" w:rsidP="00692918">
      <w:pPr>
        <w:rPr>
          <w:rFonts w:ascii="Times New Roman" w:hAnsi="Times New Roman" w:cs="Times New Roman"/>
          <w:b/>
          <w:bCs/>
          <w:sz w:val="28"/>
          <w:szCs w:val="28"/>
        </w:rPr>
      </w:pPr>
      <w:r w:rsidRPr="00692918">
        <w:rPr>
          <w:rFonts w:ascii="Times New Roman" w:hAnsi="Times New Roman" w:cs="Times New Roman"/>
          <w:b/>
          <w:bCs/>
          <w:sz w:val="28"/>
          <w:szCs w:val="28"/>
        </w:rPr>
        <w:t>Final Conclusion</w:t>
      </w:r>
    </w:p>
    <w:p w14:paraId="2482FE05" w14:textId="77777777" w:rsidR="00692918" w:rsidRPr="00942776" w:rsidRDefault="00692918" w:rsidP="00692918">
      <w:pPr>
        <w:rPr>
          <w:rFonts w:ascii="Times New Roman" w:hAnsi="Times New Roman" w:cs="Times New Roman"/>
        </w:rPr>
      </w:pPr>
      <w:r w:rsidRPr="00942776">
        <w:rPr>
          <w:rFonts w:ascii="Times New Roman" w:hAnsi="Times New Roman" w:cs="Times New Roman"/>
        </w:rPr>
        <w:t xml:space="preserve">The </w:t>
      </w:r>
      <w:proofErr w:type="spellStart"/>
      <w:r w:rsidRPr="00942776">
        <w:rPr>
          <w:rFonts w:ascii="Times New Roman" w:hAnsi="Times New Roman" w:cs="Times New Roman"/>
        </w:rPr>
        <w:t>QuickBite</w:t>
      </w:r>
      <w:proofErr w:type="spellEnd"/>
      <w:r w:rsidRPr="00942776">
        <w:rPr>
          <w:rFonts w:ascii="Times New Roman" w:hAnsi="Times New Roman" w:cs="Times New Roman"/>
        </w:rPr>
        <w:t xml:space="preserve"> Menu Optimization &amp; Category Price-Point Analysis uses 20 SQL queries to examine menu pricing, cuisine-level differences, relative price tiers, menu representation, and restaurant-level pricing.</w:t>
      </w:r>
    </w:p>
    <w:p w14:paraId="5057DCCF" w14:textId="64C77095" w:rsidR="00692918" w:rsidRPr="00942776" w:rsidRDefault="00692918" w:rsidP="00692918">
      <w:pPr>
        <w:rPr>
          <w:rFonts w:ascii="Times New Roman" w:hAnsi="Times New Roman" w:cs="Times New Roman"/>
        </w:rPr>
      </w:pPr>
      <w:r w:rsidRPr="00942776">
        <w:rPr>
          <w:rFonts w:ascii="Times New Roman" w:hAnsi="Times New Roman" w:cs="Times New Roman"/>
        </w:rPr>
        <w:t xml:space="preserve">The analysis finds that Main Course has the highest average category price at ₹439.11, while Dessert has the lowest at ₹304.35. Multi Cuisine has the highest average price among cuisine </w:t>
      </w:r>
      <w:r w:rsidRPr="00942776">
        <w:rPr>
          <w:rFonts w:ascii="Times New Roman" w:hAnsi="Times New Roman" w:cs="Times New Roman"/>
        </w:rPr>
        <w:lastRenderedPageBreak/>
        <w:t>groups at ₹562.85, although it is represented by only two items. Indian cuisine has the largest representation with 10 items, and all four menu categories have equal overall counts.</w:t>
      </w:r>
    </w:p>
    <w:p w14:paraId="55BEDD9F" w14:textId="77777777" w:rsidR="00692918" w:rsidRPr="00942776" w:rsidRDefault="00692918" w:rsidP="00692918">
      <w:pPr>
        <w:rPr>
          <w:rFonts w:ascii="Times New Roman" w:hAnsi="Times New Roman" w:cs="Times New Roman"/>
        </w:rPr>
      </w:pPr>
      <w:r w:rsidRPr="00942776">
        <w:rPr>
          <w:rFonts w:ascii="Times New Roman" w:hAnsi="Times New Roman" w:cs="Times New Roman"/>
        </w:rPr>
        <w:t>The price-tier analysis identifies 21 High Price items, 17 Low Price items, and two Medium Price items relative to category averages. The assortment analysis also reveals that every restaurant in the dataset offers just one category, while Main Course has the narrowest coverage across cuisine groups.</w:t>
      </w:r>
    </w:p>
    <w:p w14:paraId="1648F03C" w14:textId="77777777" w:rsidR="00692918" w:rsidRPr="00942776" w:rsidRDefault="00692918" w:rsidP="00692918">
      <w:pPr>
        <w:rPr>
          <w:rFonts w:ascii="Times New Roman" w:hAnsi="Times New Roman" w:cs="Times New Roman"/>
        </w:rPr>
      </w:pPr>
      <w:r w:rsidRPr="00942776">
        <w:rPr>
          <w:rFonts w:ascii="Times New Roman" w:hAnsi="Times New Roman" w:cs="Times New Roman"/>
        </w:rPr>
        <w:t xml:space="preserve">These findings help </w:t>
      </w:r>
      <w:proofErr w:type="spellStart"/>
      <w:r w:rsidRPr="00942776">
        <w:rPr>
          <w:rFonts w:ascii="Times New Roman" w:hAnsi="Times New Roman" w:cs="Times New Roman"/>
        </w:rPr>
        <w:t>QuickBite</w:t>
      </w:r>
      <w:proofErr w:type="spellEnd"/>
      <w:r w:rsidRPr="00942776">
        <w:rPr>
          <w:rFonts w:ascii="Times New Roman" w:hAnsi="Times New Roman" w:cs="Times New Roman"/>
        </w:rPr>
        <w:t xml:space="preserve"> identify items for price review and areas for further menu investigation. However, the current data does not establish optimal prices, customer demand, or actual profitability because it lacks item-level sales and cost information.</w:t>
      </w:r>
    </w:p>
    <w:p w14:paraId="0734EE9D" w14:textId="77777777" w:rsidR="00692918" w:rsidRPr="00942776" w:rsidRDefault="00692918" w:rsidP="00692918">
      <w:pPr>
        <w:rPr>
          <w:rFonts w:ascii="Times New Roman" w:hAnsi="Times New Roman" w:cs="Times New Roman"/>
        </w:rPr>
      </w:pPr>
      <w:r w:rsidRPr="00942776">
        <w:rPr>
          <w:rFonts w:ascii="Times New Roman" w:hAnsi="Times New Roman" w:cs="Times New Roman"/>
        </w:rPr>
        <w:t xml:space="preserve">Overall outcome: </w:t>
      </w:r>
      <w:proofErr w:type="spellStart"/>
      <w:r w:rsidRPr="00942776">
        <w:rPr>
          <w:rFonts w:ascii="Times New Roman" w:hAnsi="Times New Roman" w:cs="Times New Roman"/>
        </w:rPr>
        <w:t>QuickBite</w:t>
      </w:r>
      <w:proofErr w:type="spellEnd"/>
      <w:r w:rsidRPr="00942776">
        <w:rPr>
          <w:rFonts w:ascii="Times New Roman" w:hAnsi="Times New Roman" w:cs="Times New Roman"/>
        </w:rPr>
        <w:t xml:space="preserve"> gains a structured SQL-based view of menu pricing and assortment, together with actionable areas for further investigation. Integrating sales, cost, and customer-feedback data would enable the platform to move from descriptive analysis toward evidence-based menu optimization.</w:t>
      </w:r>
    </w:p>
    <w:p w14:paraId="3C905F5D" w14:textId="77777777" w:rsidR="004A48EC" w:rsidRPr="004A48EC" w:rsidRDefault="004A48EC" w:rsidP="004A48EC">
      <w:pPr>
        <w:rPr>
          <w:rFonts w:ascii="Times New Roman" w:hAnsi="Times New Roman" w:cs="Times New Roman"/>
          <w:b/>
          <w:bCs/>
          <w:sz w:val="28"/>
          <w:szCs w:val="28"/>
        </w:rPr>
      </w:pPr>
    </w:p>
    <w:sectPr w:rsidR="004A48EC" w:rsidRPr="004A4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50D3"/>
    <w:multiLevelType w:val="multilevel"/>
    <w:tmpl w:val="EAE4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92540"/>
    <w:multiLevelType w:val="multilevel"/>
    <w:tmpl w:val="998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D2DBD"/>
    <w:multiLevelType w:val="multilevel"/>
    <w:tmpl w:val="DA9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A442D"/>
    <w:multiLevelType w:val="multilevel"/>
    <w:tmpl w:val="4594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A0E4F"/>
    <w:multiLevelType w:val="multilevel"/>
    <w:tmpl w:val="52DA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15628"/>
    <w:multiLevelType w:val="multilevel"/>
    <w:tmpl w:val="E3C0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320C4"/>
    <w:multiLevelType w:val="multilevel"/>
    <w:tmpl w:val="7EC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46EF0"/>
    <w:multiLevelType w:val="multilevel"/>
    <w:tmpl w:val="625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096139">
    <w:abstractNumId w:val="3"/>
  </w:num>
  <w:num w:numId="2" w16cid:durableId="900091110">
    <w:abstractNumId w:val="0"/>
  </w:num>
  <w:num w:numId="3" w16cid:durableId="1788817730">
    <w:abstractNumId w:val="5"/>
  </w:num>
  <w:num w:numId="4" w16cid:durableId="1867674957">
    <w:abstractNumId w:val="2"/>
  </w:num>
  <w:num w:numId="5" w16cid:durableId="1053503620">
    <w:abstractNumId w:val="4"/>
  </w:num>
  <w:num w:numId="6" w16cid:durableId="862060642">
    <w:abstractNumId w:val="7"/>
  </w:num>
  <w:num w:numId="7" w16cid:durableId="1878928667">
    <w:abstractNumId w:val="6"/>
  </w:num>
  <w:num w:numId="8" w16cid:durableId="2108503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8EC"/>
    <w:rsid w:val="00014DB8"/>
    <w:rsid w:val="000540C4"/>
    <w:rsid w:val="000B7A2F"/>
    <w:rsid w:val="004A48EC"/>
    <w:rsid w:val="004F6A91"/>
    <w:rsid w:val="00692918"/>
    <w:rsid w:val="00721355"/>
    <w:rsid w:val="008107F6"/>
    <w:rsid w:val="00877196"/>
    <w:rsid w:val="008F3463"/>
    <w:rsid w:val="00942776"/>
    <w:rsid w:val="0096759D"/>
    <w:rsid w:val="00A00667"/>
    <w:rsid w:val="00A36AC3"/>
    <w:rsid w:val="00BE2E3D"/>
    <w:rsid w:val="00C25589"/>
    <w:rsid w:val="00C67825"/>
    <w:rsid w:val="00C90B4B"/>
    <w:rsid w:val="00CC2A9F"/>
    <w:rsid w:val="00CE3144"/>
    <w:rsid w:val="00F37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11F06"/>
  <w15:chartTrackingRefBased/>
  <w15:docId w15:val="{C4E90010-0B19-4CB1-AB1C-E6254E91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8EC"/>
    <w:rPr>
      <w:rFonts w:eastAsiaTheme="majorEastAsia" w:cstheme="majorBidi"/>
      <w:color w:val="272727" w:themeColor="text1" w:themeTint="D8"/>
    </w:rPr>
  </w:style>
  <w:style w:type="paragraph" w:styleId="Title">
    <w:name w:val="Title"/>
    <w:basedOn w:val="Normal"/>
    <w:next w:val="Normal"/>
    <w:link w:val="TitleChar"/>
    <w:uiPriority w:val="10"/>
    <w:qFormat/>
    <w:rsid w:val="004A4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8EC"/>
    <w:pPr>
      <w:spacing w:before="160"/>
      <w:jc w:val="center"/>
    </w:pPr>
    <w:rPr>
      <w:i/>
      <w:iCs/>
      <w:color w:val="404040" w:themeColor="text1" w:themeTint="BF"/>
    </w:rPr>
  </w:style>
  <w:style w:type="character" w:customStyle="1" w:styleId="QuoteChar">
    <w:name w:val="Quote Char"/>
    <w:basedOn w:val="DefaultParagraphFont"/>
    <w:link w:val="Quote"/>
    <w:uiPriority w:val="29"/>
    <w:rsid w:val="004A48EC"/>
    <w:rPr>
      <w:i/>
      <w:iCs/>
      <w:color w:val="404040" w:themeColor="text1" w:themeTint="BF"/>
    </w:rPr>
  </w:style>
  <w:style w:type="paragraph" w:styleId="ListParagraph">
    <w:name w:val="List Paragraph"/>
    <w:basedOn w:val="Normal"/>
    <w:uiPriority w:val="34"/>
    <w:qFormat/>
    <w:rsid w:val="004A48EC"/>
    <w:pPr>
      <w:ind w:left="720"/>
      <w:contextualSpacing/>
    </w:pPr>
  </w:style>
  <w:style w:type="character" w:styleId="IntenseEmphasis">
    <w:name w:val="Intense Emphasis"/>
    <w:basedOn w:val="DefaultParagraphFont"/>
    <w:uiPriority w:val="21"/>
    <w:qFormat/>
    <w:rsid w:val="004A48EC"/>
    <w:rPr>
      <w:i/>
      <w:iCs/>
      <w:color w:val="0F4761" w:themeColor="accent1" w:themeShade="BF"/>
    </w:rPr>
  </w:style>
  <w:style w:type="paragraph" w:styleId="IntenseQuote">
    <w:name w:val="Intense Quote"/>
    <w:basedOn w:val="Normal"/>
    <w:next w:val="Normal"/>
    <w:link w:val="IntenseQuoteChar"/>
    <w:uiPriority w:val="30"/>
    <w:qFormat/>
    <w:rsid w:val="004A4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8EC"/>
    <w:rPr>
      <w:i/>
      <w:iCs/>
      <w:color w:val="0F4761" w:themeColor="accent1" w:themeShade="BF"/>
    </w:rPr>
  </w:style>
  <w:style w:type="character" w:styleId="IntenseReference">
    <w:name w:val="Intense Reference"/>
    <w:basedOn w:val="DefaultParagraphFont"/>
    <w:uiPriority w:val="32"/>
    <w:qFormat/>
    <w:rsid w:val="004A48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6B6E2-40AC-4BA6-B027-DB3E7D505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SHETTY S P</dc:creator>
  <cp:keywords/>
  <dc:description/>
  <cp:lastModifiedBy>JAHNAVI SHETTY S P</cp:lastModifiedBy>
  <cp:revision>2</cp:revision>
  <dcterms:created xsi:type="dcterms:W3CDTF">2026-10-26T07:06:00Z</dcterms:created>
  <dcterms:modified xsi:type="dcterms:W3CDTF">2026-10-26T07:06:00Z</dcterms:modified>
</cp:coreProperties>
</file>