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650"/>
        </w:tabs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650"/>
        </w:tabs>
        <w:spacing w:after="100" w:before="10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Title: BikeStore - SQL-Powered Retail Performance System</w:t>
      </w:r>
    </w:p>
    <w:p w:rsidR="00000000" w:rsidDel="00000000" w:rsidP="00000000" w:rsidRDefault="00000000" w:rsidRPr="00000000" w14:paraId="00000003">
      <w:pPr>
        <w:tabs>
          <w:tab w:val="left" w:leader="none" w:pos="1650"/>
        </w:tabs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Ushbu vazifada siz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 Server yordamida Business Intelligence (BI) tizimini yaratish qobiliyatingizni namoyish etasiz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Siz velosiped savdo tarmog‘iga oid real ma’lumotlar to‘plami bilan ishlaysiz, normallashtirilgan ma’lumotlar bazasi sxemasini yaratasiz,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fayllardan ma’lumotlarni yuklaysiz va transformatsiya qilasiz, so‘ngra view’lar, stored procedure’lar va avtomatlashtirilgan job’lar orqali biznes tahlillarini hosil qilasiz.</w:t>
      </w:r>
    </w:p>
    <w:p w:rsidR="00000000" w:rsidDel="00000000" w:rsidP="00000000" w:rsidRDefault="00000000" w:rsidRPr="00000000" w14:paraId="00000005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 vazifa real hayotdagi BI dasturchilar va tahlilchilar qiladigan ishlarni aks ettiradi: SQL bilimlarini biznes tushunchasi bilan birlashtirib, qaror qabul qilishga tayyor metrikalarni yaratish.</w:t>
      </w:r>
    </w:p>
    <w:p w:rsidR="00000000" w:rsidDel="00000000" w:rsidP="00000000" w:rsidRDefault="00000000" w:rsidRPr="00000000" w14:paraId="00000006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Muhim eslatma: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 ushbu vazifani mustaqil ravishda bajarishingiz kerak. AI vositalaridan (masalan, ChatGPT, Claude, Gemini) so‘rovlar yoki avtomatlashtirish kodlarini yaratishda foydalanish taqiqlanadi. Siz rasmiy hujjatlar, kitoblar yoki ma’ruzalardan foydalanishingiz mumkin.</w:t>
      </w:r>
    </w:p>
    <w:p w:rsidR="00000000" w:rsidDel="00000000" w:rsidP="00000000" w:rsidRDefault="00000000" w:rsidRPr="00000000" w14:paraId="00000007">
      <w:pPr>
        <w:tabs>
          <w:tab w:val="left" w:leader="none" w:pos="1650"/>
        </w:tabs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650"/>
        </w:tabs>
        <w:spacing w:after="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tabs>
          <w:tab w:val="left" w:leader="none" w:pos="1650"/>
        </w:tabs>
        <w:spacing w:after="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Business Ssenariy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BikeStore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tez rivojlanayotgan chakana savdo tarmog‘i bo‘lib, unda bir nechta filiallar, minglab velosipedlar, aksessuarlar va mijozlar mavjud. Kompaniya quyidagi ma’lumotlarni yig‘adi: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tabs>
          <w:tab w:val="left" w:leader="none" w:pos="1650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Buyurtmalar, mijozlar, mahsulotlar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tabs>
          <w:tab w:val="left" w:leader="none" w:pos="165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Do‘kon joylashuvlari, xodimlar, inventar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tabs>
          <w:tab w:val="left" w:leader="none" w:pos="1650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Mahsulot kategoriyalari, brendlar</w:t>
      </w:r>
    </w:p>
    <w:p w:rsidR="00000000" w:rsidDel="00000000" w:rsidP="00000000" w:rsidRDefault="00000000" w:rsidRPr="00000000" w14:paraId="0000000E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Rahbariyat yaxshiroq qaror qabul qilish uchun avtomatlashtirilgan hisobotlar va aniq KPI’larni xohlaydi. Shu sababli ular sizni quyidagi vazifalar uchun yollashdi: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1650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CSV formatdagi tizimni SQL Server’ga yuklash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65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Server Agent va BULK INSERT yordamida ma’lumot yuklashni avtomatlashtirish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165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Qayta ishlatiladigan view’lar va stored procedure’lar yaratish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1650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Asosiy e’tiborni BI KPI’larga qaratish (sotuv samaradorligi, foyda marjasi, inventar aylanishi)</w:t>
      </w:r>
    </w:p>
    <w:p w:rsidR="00000000" w:rsidDel="00000000" w:rsidP="00000000" w:rsidRDefault="00000000" w:rsidRPr="00000000" w14:paraId="00000013">
      <w:pPr>
        <w:tabs>
          <w:tab w:val="left" w:leader="none" w:pos="1650"/>
        </w:tabs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50"/>
        </w:tabs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Taqdim etilgan ma’lumotlar</w:t>
      </w:r>
    </w:p>
    <w:p w:rsidR="00000000" w:rsidDel="00000000" w:rsidP="00000000" w:rsidRDefault="00000000" w:rsidRPr="00000000" w14:paraId="00000016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 quyidagi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fayllarni olasiz: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tabs>
          <w:tab w:val="left" w:leader="none" w:pos="1650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order_items.csv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tabs>
          <w:tab w:val="left" w:leader="none" w:pos="165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staffs.csv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tabs>
          <w:tab w:val="left" w:leader="none" w:pos="1650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categories.csv</w:t>
      </w:r>
    </w:p>
    <w:p w:rsidR="00000000" w:rsidDel="00000000" w:rsidP="00000000" w:rsidRDefault="00000000" w:rsidRPr="00000000" w14:paraId="0000001A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Sizning birinchi vazifangiz — ushbu ma’lumotlarni SQL Server’ga yuklash, ularni normallashtirish va analitika uchun model yaratishni boshlash.</w:t>
      </w:r>
    </w:p>
    <w:p w:rsidR="00000000" w:rsidDel="00000000" w:rsidP="00000000" w:rsidRDefault="00000000" w:rsidRPr="00000000" w14:paraId="0000001B">
      <w:pPr>
        <w:tabs>
          <w:tab w:val="left" w:leader="none" w:pos="1650"/>
        </w:tabs>
        <w:spacing w:after="100" w:before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650"/>
        </w:tabs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Your Tasks</w:t>
      </w:r>
    </w:p>
    <w:p w:rsidR="00000000" w:rsidDel="00000000" w:rsidP="00000000" w:rsidRDefault="00000000" w:rsidRPr="00000000" w14:paraId="0000001D">
      <w:pPr>
        <w:tabs>
          <w:tab w:val="left" w:leader="none" w:pos="1650"/>
        </w:tabs>
        <w:spacing w:after="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tabs>
          <w:tab w:val="left" w:leader="none" w:pos="1650"/>
        </w:tabs>
        <w:spacing w:after="0" w:before="240" w:lineRule="auto"/>
        <w:rPr>
          <w:rFonts w:ascii="Times New Roman" w:cs="Times New Roman" w:eastAsia="Times New Roman" w:hAnsi="Times New Roman"/>
          <w:b w:val="1"/>
          <w:bCs w:val="1"/>
          <w:color w:val="0563c1"/>
          <w:sz w:val="27"/>
          <w:szCs w:val="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Avval ma’lumotlarni quyidagi manbadan yuklab oling: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shu yerdan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650"/>
        </w:tabs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Ma’lumotlarni yuklash va transformatsiya qilish (Ingest &amp; Transform)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tabs>
          <w:tab w:val="left" w:leader="none" w:pos="1650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To‘g‘ri kalitlar (keys), ma’lumot turlari (types) va cheklovlar (constraints) bilan toza schema yarating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tabs>
          <w:tab w:val="left" w:leader="none" w:pos="165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Barcha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fayllarni staging jadvallarga yuklash uchun BULK INSERT yoki OPENROWSET dan foydalaning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tabs>
          <w:tab w:val="left" w:leader="none" w:pos="1650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Ma’lumotlarni normallashtirib,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INSERT INTO ... SELECT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orqali yakuniy jadvallarga o‘tkazing</w:t>
      </w:r>
    </w:p>
    <w:p w:rsidR="00000000" w:rsidDel="00000000" w:rsidP="00000000" w:rsidRDefault="00000000" w:rsidRPr="00000000" w14:paraId="00000023">
      <w:pPr>
        <w:tabs>
          <w:tab w:val="left" w:leader="none" w:pos="1650"/>
        </w:tabs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tabs>
          <w:tab w:val="left" w:leader="none" w:pos="1650"/>
        </w:tabs>
        <w:spacing w:after="80" w:before="280" w:line="259" w:lineRule="auto"/>
        <w:rPr>
          <w:sz w:val="26"/>
          <w:szCs w:val="26"/>
        </w:rPr>
      </w:pPr>
      <w:bookmarkStart w:colFirst="0" w:colLast="0" w:name="_kqq3pclks4io" w:id="0"/>
      <w:bookmarkEnd w:id="0"/>
      <w:r w:rsidDel="00000000" w:rsidR="00000000" w:rsidRPr="00000000">
        <w:rPr>
          <w:sz w:val="26"/>
          <w:szCs w:val="26"/>
          <w:rtl w:val="0"/>
        </w:rPr>
        <w:t xml:space="preserve">3. View’lar (kamida 6 ta)</w:t>
      </w:r>
    </w:p>
    <w:p w:rsidR="00000000" w:rsidDel="00000000" w:rsidP="00000000" w:rsidRDefault="00000000" w:rsidRPr="00000000" w14:paraId="00000025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Biznes foydalanuvchilari uchun avtomatlashtirilgan hisobot sifatida ishlaydigan view’lar yarating: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1650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vw_StoreSalesSummary: har bir do‘kon bo‘yicha daromad, buyurtmalar soni, o‘rtacha buyurtma qiymati (AOV)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165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vw_TopSellingProducts: mahsulotlarni umumiy sotuv bo‘yicha reytinglash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165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vw_InventoryStatus: omborda kamayib borayotgan mahsulotlar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165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vw_StaffPerformance: har bir xodim bo‘yicha buyurtmalar va daromad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165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vw_RegionalTrends: shahar yoki hudud bo‘yicha daromad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1650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vw_SalesByCategory: mahsulot kategoriyasi bo‘yicha sotuv hajmi va foyda marjasi</w:t>
      </w:r>
    </w:p>
    <w:p w:rsidR="00000000" w:rsidDel="00000000" w:rsidP="00000000" w:rsidRDefault="00000000" w:rsidRPr="00000000" w14:paraId="0000002C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 bir view qayta ishlatiladigan, toza va production darajasida bo‘lishi kerak.</w:t>
      </w:r>
    </w:p>
    <w:p w:rsidR="00000000" w:rsidDel="00000000" w:rsidP="00000000" w:rsidRDefault="00000000" w:rsidRPr="00000000" w14:paraId="0000002D">
      <w:pPr>
        <w:tabs>
          <w:tab w:val="left" w:leader="none" w:pos="1650"/>
        </w:tabs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tabs>
          <w:tab w:val="left" w:leader="none" w:pos="1650"/>
        </w:tabs>
        <w:spacing w:after="80" w:before="280" w:line="259" w:lineRule="auto"/>
        <w:rPr>
          <w:sz w:val="26"/>
          <w:szCs w:val="26"/>
        </w:rPr>
      </w:pPr>
      <w:bookmarkStart w:colFirst="0" w:colLast="0" w:name="_jb1rvajd8pzm" w:id="1"/>
      <w:bookmarkEnd w:id="1"/>
      <w:r w:rsidDel="00000000" w:rsidR="00000000" w:rsidRPr="00000000">
        <w:rPr>
          <w:sz w:val="26"/>
          <w:szCs w:val="26"/>
          <w:rtl w:val="0"/>
        </w:rPr>
        <w:t xml:space="preserve">4. Stored Procedure’lar (kamida 4 ta)</w:t>
      </w:r>
    </w:p>
    <w:p w:rsidR="00000000" w:rsidDel="00000000" w:rsidP="00000000" w:rsidRDefault="00000000" w:rsidRPr="00000000" w14:paraId="0000002F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Tahlil yoki jarayonlarni avtomatlashtiradigan procedure’lar yarating: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tabs>
          <w:tab w:val="left" w:leader="none" w:pos="1650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sp_CalculateStoreKPI: do‘kon ID kiritiladi, to‘liq KPI hisobotini qaytaradi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tabs>
          <w:tab w:val="left" w:leader="none" w:pos="165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sp_GenerateRestockList: har bir do‘kon uchun kam qolgan mahsulotlar ro‘yxati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tabs>
          <w:tab w:val="left" w:leader="none" w:pos="165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sp_CompareSalesYearOverYear: ikki yil orasidagi sotuvni solishtiradi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tabs>
          <w:tab w:val="left" w:leader="none" w:pos="1650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sp_GetCustomerProfile: mijozning umumiy xarajati, buyurtmalari va eng ko‘p sotib olgan mahsulotlarini qaytaradi</w:t>
      </w:r>
    </w:p>
    <w:p w:rsidR="00000000" w:rsidDel="00000000" w:rsidP="00000000" w:rsidRDefault="00000000" w:rsidRPr="00000000" w14:paraId="00000034">
      <w:pPr>
        <w:tabs>
          <w:tab w:val="left" w:leader="none" w:pos="1650"/>
        </w:tabs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tabs>
          <w:tab w:val="left" w:leader="none" w:pos="1650"/>
        </w:tabs>
        <w:spacing w:after="80" w:before="280" w:line="259" w:lineRule="auto"/>
        <w:rPr>
          <w:sz w:val="26"/>
          <w:szCs w:val="26"/>
        </w:rPr>
      </w:pPr>
      <w:bookmarkStart w:colFirst="0" w:colLast="0" w:name="_kkxnqmsq3p63" w:id="2"/>
      <w:bookmarkEnd w:id="2"/>
      <w:r w:rsidDel="00000000" w:rsidR="00000000" w:rsidRPr="00000000">
        <w:rPr>
          <w:sz w:val="26"/>
          <w:szCs w:val="26"/>
          <w:rtl w:val="0"/>
        </w:rPr>
        <w:t xml:space="preserve">5. Biznes KPI’lar</w:t>
      </w:r>
    </w:p>
    <w:p w:rsidR="00000000" w:rsidDel="00000000" w:rsidP="00000000" w:rsidRDefault="00000000" w:rsidRPr="00000000" w14:paraId="00000036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 ushbu KPI’larni o‘zingiz aniqlab, View’lar va Stored Procedure’lar yordamida hisoblab chiqishingiz kerak.</w:t>
      </w:r>
    </w:p>
    <w:p w:rsidR="00000000" w:rsidDel="00000000" w:rsidP="00000000" w:rsidRDefault="00000000" w:rsidRPr="00000000" w14:paraId="00000037">
      <w:pPr>
        <w:tabs>
          <w:tab w:val="left" w:leader="none" w:pos="1650"/>
        </w:tabs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4050"/>
        <w:tblGridChange w:id="0">
          <w:tblGrid>
            <w:gridCol w:w="2880"/>
            <w:gridCol w:w="40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1650"/>
              </w:tabs>
              <w:spacing w:after="0" w:before="24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1650"/>
              </w:tabs>
              <w:spacing w:after="0" w:before="240" w:lineRule="auto"/>
              <w:ind w:left="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Business Insight</w:t>
            </w:r>
          </w:p>
        </w:tc>
      </w:tr>
      <w:tr>
        <w:trPr>
          <w:cantSplit w:val="0"/>
          <w:trHeight w:val="385.6494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1650"/>
              </w:tabs>
              <w:spacing w:after="0" w:before="24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1650"/>
              </w:tabs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Kompaniya bo‘yicha umumiy samaradorlik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1650"/>
              </w:tabs>
              <w:spacing w:after="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Order Value (AOV)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1650"/>
              </w:tabs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Mijozlarning xarajat qilish xatti-harakati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1650"/>
              </w:tabs>
              <w:spacing w:after="0" w:before="24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1650"/>
              </w:tabs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Ombor zaxiralari aylanishi samaradorligi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1650"/>
              </w:tabs>
              <w:spacing w:after="0" w:before="24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Revenue by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1650"/>
              </w:tabs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 kuchli va zaif filiallarni aniqlash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1650"/>
              </w:tabs>
              <w:spacing w:after="0" w:before="24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Gross Profit by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1650"/>
              </w:tabs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Yuqori va past foyda marjasi bo‘lgan yo‘nalishlar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1650"/>
              </w:tabs>
              <w:spacing w:after="0" w:before="24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 by 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1650"/>
              </w:tabs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Ta’minotchilar samaradorligi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1650"/>
              </w:tabs>
              <w:spacing w:after="0" w:before="240" w:lineRule="auto"/>
              <w:ind w:left="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Staff Revenue Contribution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1650"/>
              </w:tabs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Mahsuldorlikni kuzatish</w:t>
            </w:r>
          </w:p>
        </w:tc>
      </w:tr>
    </w:tbl>
    <w:p w:rsidR="00000000" w:rsidDel="00000000" w:rsidP="00000000" w:rsidRDefault="00000000" w:rsidRPr="00000000" w14:paraId="00000048">
      <w:pPr>
        <w:tabs>
          <w:tab w:val="left" w:leader="none" w:pos="1650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 bir KPI’ning biznes nuqtayi nazaridan ahamiyatini va u qanday amalga oshirilishini (view, stored procedure yoki ikkalasi orqali) tushuntiring.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P.s. Siz o‘zingizning KPI yoki mantiqlaringizni ham qo‘shishingiz mumkin.</w:t>
      </w:r>
    </w:p>
    <w:p w:rsidR="00000000" w:rsidDel="00000000" w:rsidP="00000000" w:rsidRDefault="00000000" w:rsidRPr="00000000" w14:paraId="00000049">
      <w:pPr>
        <w:tabs>
          <w:tab w:val="left" w:leader="none" w:pos="1650"/>
        </w:tabs>
        <w:rPr>
          <w:rFonts w:ascii="Arial Black" w:cs="Arial Black" w:eastAsia="Arial Black" w:hAnsi="Arial Black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Arial Black">
    <w:embedRegular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GGpwlH-tdjGMIkuln0gS3wMjHHiJVIJ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