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DB1226">
      <w:pPr>
        <w:spacing w:line="13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page">
              <wp:posOffset>6383020</wp:posOffset>
            </wp:positionH>
            <wp:positionV relativeFrom="page">
              <wp:posOffset>659765</wp:posOffset>
            </wp:positionV>
            <wp:extent cx="601345" cy="685800"/>
            <wp:effectExtent l="1905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BD4090">
      <w:pPr>
        <w:spacing w:line="301" w:lineRule="auto"/>
        <w:ind w:left="3920" w:right="1560"/>
        <w:jc w:val="righ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NATIONAL INSTITUTE OF TECHNOLOGY TIRUCHIRAPPALLI</w:t>
      </w:r>
    </w:p>
    <w:p w:rsidR="00000000" w:rsidRDefault="00BD40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0" w:lineRule="atLeast"/>
        <w:ind w:left="40"/>
        <w:rPr>
          <w:rFonts w:ascii="Century Gothic" w:eastAsia="Century Gothic" w:hAnsi="Century Gothic"/>
          <w:b/>
          <w:sz w:val="28"/>
        </w:rPr>
      </w:pPr>
      <w:r>
        <w:rPr>
          <w:rFonts w:ascii="Century Gothic" w:eastAsia="Century Gothic" w:hAnsi="Century Gothic"/>
          <w:b/>
          <w:sz w:val="28"/>
        </w:rPr>
        <w:t>G H A R I S H V A T H A N</w:t>
      </w:r>
    </w:p>
    <w:p w:rsidR="00000000" w:rsidRDefault="00BD4090">
      <w:pPr>
        <w:spacing w:line="9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0" w:lineRule="atLeast"/>
        <w:ind w:left="60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Male, Indian, 23 years</w:t>
      </w:r>
    </w:p>
    <w:p w:rsidR="00000000" w:rsidRDefault="00BD4090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0" w:lineRule="atLeast"/>
        <w:ind w:left="80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60, Doshi Manor Appts. C-2</w:t>
      </w:r>
    </w:p>
    <w:p w:rsidR="00000000" w:rsidRDefault="00BD4090">
      <w:pPr>
        <w:spacing w:line="16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279" w:lineRule="auto"/>
        <w:ind w:left="60" w:right="3680" w:hanging="1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Chetty St., Ayanavaram, Chennai, Tamil Nadu 600010 Email: gharishvathan@gmail.com; Mobile: +91-9629002177</w:t>
      </w:r>
    </w:p>
    <w:p w:rsidR="00000000" w:rsidRDefault="00BD409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Gothic" w:eastAsia="Century Gothic" w:hAnsi="Century Gothic"/>
          <w:sz w:val="22"/>
        </w:rPr>
        <w:pict>
          <v:rect id="_x0000_s1027" style="position:absolute;margin-left:-2.5pt;margin-top:17.35pt;width:494.65pt;height:14.75pt;z-index:-251662336" o:userdrawn="t" fillcolor="#d3d3d3" strokecolor="none"/>
        </w:pict>
      </w:r>
    </w:p>
    <w:p w:rsidR="00000000" w:rsidRDefault="00BD4090">
      <w:pPr>
        <w:spacing w:line="325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0" w:lineRule="atLeast"/>
        <w:ind w:left="20"/>
        <w:rPr>
          <w:rFonts w:ascii="Century Gothic" w:eastAsia="Century Gothic" w:hAnsi="Century Gothic"/>
          <w:b/>
          <w:sz w:val="24"/>
        </w:rPr>
      </w:pPr>
      <w:r>
        <w:rPr>
          <w:rFonts w:ascii="Century Gothic" w:eastAsia="Century Gothic" w:hAnsi="Century Gothic"/>
          <w:b/>
          <w:sz w:val="24"/>
        </w:rPr>
        <w:t>PERSONAL DETAI</w:t>
      </w:r>
      <w:r>
        <w:rPr>
          <w:rFonts w:ascii="Century Gothic" w:eastAsia="Century Gothic" w:hAnsi="Century Gothic"/>
          <w:b/>
          <w:sz w:val="24"/>
        </w:rPr>
        <w:t>LS</w:t>
      </w:r>
    </w:p>
    <w:p w:rsidR="00000000" w:rsidRDefault="00BD40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47"/>
        <w:rPr>
          <w:rFonts w:ascii="Symbol" w:eastAsia="Symbol" w:hAnsi="Symbol"/>
        </w:rPr>
      </w:pPr>
      <w:r>
        <w:rPr>
          <w:rFonts w:ascii="Century Gothic" w:eastAsia="Century Gothic" w:hAnsi="Century Gothic"/>
          <w:sz w:val="22"/>
        </w:rPr>
        <w:t>Father</w:t>
      </w:r>
      <w:r>
        <w:rPr>
          <w:rFonts w:ascii="Century Gothic" w:eastAsia="Century Gothic" w:hAnsi="Century Gothic"/>
          <w:sz w:val="22"/>
        </w:rPr>
        <w:t>’s Name</w:t>
      </w:r>
      <w:r>
        <w:rPr>
          <w:rFonts w:ascii="Century Gothic" w:eastAsia="Century Gothic" w:hAnsi="Century Gothic"/>
          <w:sz w:val="23"/>
        </w:rPr>
        <w:t>: M Gopalakrishnan</w:t>
      </w:r>
    </w:p>
    <w:p w:rsidR="00000000" w:rsidRDefault="00BD4090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tabs>
          <w:tab w:val="left" w:pos="720"/>
          <w:tab w:val="left" w:pos="2840"/>
        </w:tabs>
        <w:spacing w:line="0" w:lineRule="atLeast"/>
        <w:ind w:left="360"/>
        <w:rPr>
          <w:rFonts w:ascii="Century Gothic" w:eastAsia="Century Gothic" w:hAnsi="Century Gothic"/>
          <w:sz w:val="23"/>
        </w:rPr>
      </w:pPr>
      <w:r>
        <w:rPr>
          <w:rFonts w:ascii="Century Gothic" w:eastAsia="Century Gothic" w:hAnsi="Century Gothic"/>
          <w:sz w:val="24"/>
        </w:rPr>
        <w:t>•</w:t>
      </w:r>
      <w:r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sz w:val="24"/>
        </w:rPr>
        <w:t>Date of Birth</w:t>
      </w:r>
      <w:r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sz w:val="23"/>
        </w:rPr>
        <w:t>: 6</w:t>
      </w:r>
      <w:r>
        <w:rPr>
          <w:rFonts w:ascii="Century Gothic" w:eastAsia="Century Gothic" w:hAnsi="Century Gothic"/>
          <w:sz w:val="12"/>
        </w:rPr>
        <w:t>th</w:t>
      </w:r>
      <w:r>
        <w:rPr>
          <w:rFonts w:ascii="Century Gothic" w:eastAsia="Century Gothic" w:hAnsi="Century Gothic"/>
          <w:sz w:val="23"/>
        </w:rPr>
        <w:t xml:space="preserve">  June 1995</w:t>
      </w:r>
    </w:p>
    <w:p w:rsidR="00000000" w:rsidRDefault="00BD4090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415"/>
        <w:rPr>
          <w:rFonts w:ascii="Century Gothic" w:eastAsia="Century Gothic" w:hAnsi="Century Gothic"/>
          <w:sz w:val="24"/>
        </w:rPr>
      </w:pPr>
      <w:r>
        <w:rPr>
          <w:rFonts w:ascii="Century Gothic" w:eastAsia="Century Gothic" w:hAnsi="Century Gothic"/>
          <w:sz w:val="24"/>
        </w:rPr>
        <w:t>Languages Known : English, Hindi, Tamil, Telugu, Manipuri</w:t>
      </w:r>
    </w:p>
    <w:p w:rsidR="00000000" w:rsidRDefault="00BD409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Gothic" w:eastAsia="Century Gothic" w:hAnsi="Century Gothic"/>
          <w:sz w:val="24"/>
        </w:rPr>
        <w:pict>
          <v:rect id="_x0000_s1028" style="position:absolute;margin-left:-2.5pt;margin-top:23pt;width:494.65pt;height:14.7pt;z-index:-251661312" o:userdrawn="t" fillcolor="#d3d3d3" strokecolor="none"/>
        </w:pict>
      </w:r>
    </w:p>
    <w:p w:rsidR="00000000" w:rsidRDefault="00BD40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0" w:lineRule="atLeast"/>
        <w:ind w:left="20"/>
        <w:rPr>
          <w:rFonts w:ascii="Century Gothic" w:eastAsia="Century Gothic" w:hAnsi="Century Gothic"/>
          <w:b/>
          <w:sz w:val="24"/>
        </w:rPr>
      </w:pPr>
      <w:r>
        <w:rPr>
          <w:rFonts w:ascii="Century Gothic" w:eastAsia="Century Gothic" w:hAnsi="Century Gothic"/>
          <w:b/>
          <w:sz w:val="24"/>
        </w:rPr>
        <w:t>EDUCATION</w:t>
      </w:r>
    </w:p>
    <w:p w:rsidR="00000000" w:rsidRDefault="00BD4090">
      <w:pPr>
        <w:spacing w:line="27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60"/>
        <w:gridCol w:w="940"/>
        <w:gridCol w:w="140"/>
        <w:gridCol w:w="980"/>
        <w:gridCol w:w="1000"/>
        <w:gridCol w:w="1160"/>
        <w:gridCol w:w="1160"/>
        <w:gridCol w:w="360"/>
        <w:gridCol w:w="900"/>
        <w:gridCol w:w="1080"/>
        <w:gridCol w:w="1080"/>
      </w:tblGrid>
      <w:tr w:rsidR="00000000">
        <w:trPr>
          <w:trHeight w:val="270"/>
        </w:trPr>
        <w:tc>
          <w:tcPr>
            <w:tcW w:w="106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right="256"/>
              <w:jc w:val="center"/>
              <w:rPr>
                <w:rFonts w:ascii="Century Gothic" w:eastAsia="Century Gothic" w:hAnsi="Century Gothic"/>
                <w:b/>
                <w:sz w:val="22"/>
              </w:rPr>
            </w:pPr>
            <w:r>
              <w:rPr>
                <w:rFonts w:ascii="Century Gothic" w:eastAsia="Century Gothic" w:hAnsi="Century Gothic"/>
                <w:b/>
                <w:sz w:val="22"/>
              </w:rPr>
              <w:t>B.Tech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0" w:type="dxa"/>
            <w:gridSpan w:val="6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80"/>
              <w:rPr>
                <w:rFonts w:ascii="Century Gothic" w:eastAsia="Century Gothic" w:hAnsi="Century Gothic"/>
                <w:b/>
                <w:w w:val="99"/>
                <w:sz w:val="22"/>
              </w:rPr>
            </w:pPr>
            <w:r>
              <w:rPr>
                <w:rFonts w:ascii="Century Gothic" w:eastAsia="Century Gothic" w:hAnsi="Century Gothic"/>
                <w:b/>
                <w:w w:val="99"/>
                <w:sz w:val="22"/>
              </w:rPr>
              <w:t>Electronics and Communication Engineering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60" w:type="dxa"/>
            <w:gridSpan w:val="2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120"/>
              <w:rPr>
                <w:rFonts w:ascii="Century Gothic" w:eastAsia="Century Gothic" w:hAnsi="Century Gothic"/>
                <w:b/>
                <w:sz w:val="22"/>
              </w:rPr>
            </w:pPr>
            <w:r>
              <w:rPr>
                <w:rFonts w:ascii="Century Gothic" w:eastAsia="Century Gothic" w:hAnsi="Century Gothic"/>
                <w:b/>
                <w:sz w:val="22"/>
              </w:rPr>
              <w:t>CGPA : 6.14</w:t>
            </w:r>
          </w:p>
        </w:tc>
      </w:tr>
      <w:tr w:rsidR="00000000">
        <w:trPr>
          <w:trHeight w:val="129"/>
        </w:trPr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438"/>
        </w:trPr>
        <w:tc>
          <w:tcPr>
            <w:tcW w:w="2000" w:type="dxa"/>
            <w:gridSpan w:val="2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100"/>
              <w:rPr>
                <w:rFonts w:ascii="Century Gothic" w:eastAsia="Century Gothic" w:hAnsi="Century Gothic"/>
                <w:sz w:val="21"/>
              </w:rPr>
            </w:pPr>
            <w:r>
              <w:rPr>
                <w:rFonts w:ascii="Century Gothic" w:eastAsia="Century Gothic" w:hAnsi="Century Gothic"/>
                <w:sz w:val="21"/>
              </w:rPr>
              <w:t>Class XII (CBSE)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right="300"/>
              <w:jc w:val="right"/>
              <w:rPr>
                <w:rFonts w:ascii="Century Gothic" w:eastAsia="Century Gothic" w:hAnsi="Century Gothic"/>
                <w:sz w:val="21"/>
              </w:rPr>
            </w:pPr>
            <w:r>
              <w:rPr>
                <w:rFonts w:ascii="Century Gothic" w:eastAsia="Century Gothic" w:hAnsi="Century Gothic"/>
                <w:sz w:val="21"/>
              </w:rPr>
              <w:t>2012</w:t>
            </w:r>
          </w:p>
        </w:tc>
        <w:tc>
          <w:tcPr>
            <w:tcW w:w="3680" w:type="dxa"/>
            <w:gridSpan w:val="4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380"/>
              <w:rPr>
                <w:rFonts w:ascii="Century Gothic" w:eastAsia="Century Gothic" w:hAnsi="Century Gothic"/>
                <w:sz w:val="21"/>
              </w:rPr>
            </w:pPr>
            <w:r>
              <w:rPr>
                <w:rFonts w:ascii="Century Gothic" w:eastAsia="Century Gothic" w:hAnsi="Century Gothic"/>
                <w:sz w:val="21"/>
              </w:rPr>
              <w:t>Kola Saraswathi Vaishnav, India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120"/>
              <w:rPr>
                <w:rFonts w:ascii="Century Gothic" w:eastAsia="Century Gothic" w:hAnsi="Century Gothic"/>
                <w:b/>
                <w:sz w:val="21"/>
              </w:rPr>
            </w:pPr>
            <w:r>
              <w:rPr>
                <w:rFonts w:ascii="Century Gothic" w:eastAsia="Century Gothic" w:hAnsi="Century Gothic"/>
                <w:b/>
                <w:sz w:val="21"/>
              </w:rPr>
              <w:t>87%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16"/>
        </w:trPr>
        <w:tc>
          <w:tcPr>
            <w:tcW w:w="2000" w:type="dxa"/>
            <w:gridSpan w:val="2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100"/>
              <w:rPr>
                <w:rFonts w:ascii="Century Gothic" w:eastAsia="Century Gothic" w:hAnsi="Century Gothic"/>
                <w:sz w:val="21"/>
              </w:rPr>
            </w:pPr>
            <w:r>
              <w:rPr>
                <w:rFonts w:ascii="Century Gothic" w:eastAsia="Century Gothic" w:hAnsi="Century Gothic"/>
                <w:sz w:val="21"/>
              </w:rPr>
              <w:t>Class X (CBSE)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right="320"/>
              <w:jc w:val="right"/>
              <w:rPr>
                <w:rFonts w:ascii="Century Gothic" w:eastAsia="Century Gothic" w:hAnsi="Century Gothic"/>
                <w:sz w:val="21"/>
              </w:rPr>
            </w:pPr>
            <w:r>
              <w:rPr>
                <w:rFonts w:ascii="Century Gothic" w:eastAsia="Century Gothic" w:hAnsi="Century Gothic"/>
                <w:sz w:val="21"/>
              </w:rPr>
              <w:t>2010</w:t>
            </w:r>
          </w:p>
        </w:tc>
        <w:tc>
          <w:tcPr>
            <w:tcW w:w="3680" w:type="dxa"/>
            <w:gridSpan w:val="4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380"/>
              <w:rPr>
                <w:rFonts w:ascii="Century Gothic" w:eastAsia="Century Gothic" w:hAnsi="Century Gothic"/>
                <w:sz w:val="21"/>
              </w:rPr>
            </w:pPr>
            <w:r>
              <w:rPr>
                <w:rFonts w:ascii="Century Gothic" w:eastAsia="Century Gothic" w:hAnsi="Century Gothic"/>
                <w:sz w:val="21"/>
              </w:rPr>
              <w:t>Kola Saraswathi Vaishnav, India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140"/>
              <w:rPr>
                <w:rFonts w:ascii="Century Gothic" w:eastAsia="Century Gothic" w:hAnsi="Century Gothic"/>
                <w:b/>
                <w:sz w:val="21"/>
              </w:rPr>
            </w:pPr>
            <w:r>
              <w:rPr>
                <w:rFonts w:ascii="Century Gothic" w:eastAsia="Century Gothic" w:hAnsi="Century Gothic"/>
                <w:b/>
                <w:sz w:val="21"/>
              </w:rPr>
              <w:t>86%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BD409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rect id="_x0000_s1029" style="position:absolute;margin-left:-2.5pt;margin-top:21.35pt;width:494.65pt;height:14.65pt;z-index:-251660288;mso-position-horizontal-relative:text;mso-position-vertical-relative:text" o:userdrawn="t" fillcolor="#d3d3d3" strokecolor="none"/>
        </w:pict>
      </w:r>
    </w:p>
    <w:p w:rsidR="00000000" w:rsidRDefault="00BD40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0" w:lineRule="atLeast"/>
        <w:rPr>
          <w:rFonts w:ascii="Century Gothic" w:eastAsia="Century Gothic" w:hAnsi="Century Gothic"/>
          <w:b/>
          <w:sz w:val="24"/>
        </w:rPr>
      </w:pPr>
      <w:r>
        <w:rPr>
          <w:rFonts w:ascii="Century Gothic" w:eastAsia="Century Gothic" w:hAnsi="Century Gothic"/>
          <w:b/>
          <w:sz w:val="24"/>
        </w:rPr>
        <w:t>ACADEMIC ACHIEVEMENTS AND CO-CURRICULAR ACTIVITIES</w:t>
      </w:r>
    </w:p>
    <w:p w:rsidR="00000000" w:rsidRDefault="00BD40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numPr>
          <w:ilvl w:val="0"/>
          <w:numId w:val="3"/>
        </w:numPr>
        <w:tabs>
          <w:tab w:val="left" w:pos="720"/>
        </w:tabs>
        <w:spacing w:line="238" w:lineRule="auto"/>
        <w:ind w:left="720" w:hanging="368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b/>
          <w:sz w:val="22"/>
        </w:rPr>
        <w:t xml:space="preserve">Academic Awards </w:t>
      </w:r>
      <w:r>
        <w:rPr>
          <w:rFonts w:ascii="Century Gothic" w:eastAsia="Century Gothic" w:hAnsi="Century Gothic"/>
          <w:sz w:val="22"/>
        </w:rPr>
        <w:t>for excellence from 6th Std. to 12th Std. in Kola Saraswathi</w:t>
      </w:r>
      <w:r>
        <w:rPr>
          <w:rFonts w:ascii="Century Gothic" w:eastAsia="Century Gothic" w:hAnsi="Century Gothic"/>
          <w:b/>
          <w:sz w:val="22"/>
        </w:rPr>
        <w:t xml:space="preserve"> </w:t>
      </w:r>
      <w:r>
        <w:rPr>
          <w:rFonts w:ascii="Century Gothic" w:eastAsia="Century Gothic" w:hAnsi="Century Gothic"/>
          <w:sz w:val="22"/>
        </w:rPr>
        <w:t>Vaishnav.</w:t>
      </w:r>
    </w:p>
    <w:p w:rsidR="00000000" w:rsidRDefault="00BD4090">
      <w:pPr>
        <w:spacing w:line="50" w:lineRule="exact"/>
        <w:rPr>
          <w:rFonts w:ascii="Century Gothic" w:eastAsia="Century Gothic" w:hAnsi="Century Gothic"/>
          <w:sz w:val="22"/>
        </w:rPr>
      </w:pPr>
    </w:p>
    <w:p w:rsidR="00000000" w:rsidRDefault="00BD4090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8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 xml:space="preserve">As </w:t>
      </w:r>
      <w:r>
        <w:rPr>
          <w:rFonts w:ascii="Century Gothic" w:eastAsia="Century Gothic" w:hAnsi="Century Gothic"/>
          <w:b/>
          <w:sz w:val="22"/>
        </w:rPr>
        <w:t>Cultural Secretary</w:t>
      </w:r>
      <w:r>
        <w:rPr>
          <w:rFonts w:ascii="Century Gothic" w:eastAsia="Century Gothic" w:hAnsi="Century Gothic"/>
          <w:sz w:val="22"/>
        </w:rPr>
        <w:t xml:space="preserve"> of Kola Saraswathi Vaishnav, responsible for the Annual Cultural</w:t>
      </w:r>
    </w:p>
    <w:p w:rsidR="00000000" w:rsidRDefault="00BD4090">
      <w:pPr>
        <w:spacing w:line="230" w:lineRule="auto"/>
        <w:ind w:left="680" w:right="820" w:firstLine="60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Fest of school and respo</w:t>
      </w:r>
      <w:r>
        <w:rPr>
          <w:rFonts w:ascii="Century Gothic" w:eastAsia="Century Gothic" w:hAnsi="Century Gothic"/>
          <w:sz w:val="22"/>
        </w:rPr>
        <w:t>nsible for handling sc</w:t>
      </w:r>
      <w:r>
        <w:rPr>
          <w:rFonts w:ascii="Century Gothic" w:eastAsia="Century Gothic" w:hAnsi="Century Gothic"/>
          <w:sz w:val="22"/>
        </w:rPr>
        <w:t>hool</w:t>
      </w:r>
      <w:r>
        <w:rPr>
          <w:rFonts w:ascii="Century Gothic" w:eastAsia="Century Gothic" w:hAnsi="Century Gothic"/>
          <w:sz w:val="22"/>
        </w:rPr>
        <w:t>’s</w:t>
      </w:r>
      <w:r>
        <w:rPr>
          <w:rFonts w:ascii="Century Gothic" w:eastAsia="Century Gothic" w:hAnsi="Century Gothic"/>
          <w:sz w:val="22"/>
        </w:rPr>
        <w:t xml:space="preserve"> participation in various other cultural fests in Chennai.</w:t>
      </w:r>
    </w:p>
    <w:p w:rsidR="00000000" w:rsidRDefault="00BD4090">
      <w:pPr>
        <w:spacing w:line="109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numPr>
          <w:ilvl w:val="0"/>
          <w:numId w:val="4"/>
        </w:numPr>
        <w:tabs>
          <w:tab w:val="left" w:pos="720"/>
        </w:tabs>
        <w:spacing w:line="236" w:lineRule="auto"/>
        <w:ind w:left="720" w:right="140" w:hanging="370"/>
        <w:rPr>
          <w:rFonts w:ascii="Symbol" w:eastAsia="Symbol" w:hAnsi="Symbol"/>
          <w:sz w:val="22"/>
        </w:rPr>
      </w:pPr>
      <w:r>
        <w:rPr>
          <w:rFonts w:ascii="Century Gothic" w:eastAsia="Century Gothic" w:hAnsi="Century Gothic"/>
          <w:sz w:val="22"/>
        </w:rPr>
        <w:t xml:space="preserve">Represented Kola Saraswathi Vaishnav at the </w:t>
      </w:r>
      <w:r>
        <w:rPr>
          <w:rFonts w:ascii="Century Gothic" w:eastAsia="Century Gothic" w:hAnsi="Century Gothic"/>
          <w:b/>
          <w:sz w:val="22"/>
        </w:rPr>
        <w:t>International Cyber Olympiad 2011</w:t>
      </w:r>
      <w:r>
        <w:rPr>
          <w:rFonts w:ascii="Century Gothic" w:eastAsia="Century Gothic" w:hAnsi="Century Gothic"/>
          <w:sz w:val="22"/>
        </w:rPr>
        <w:t xml:space="preserve"> and </w:t>
      </w:r>
      <w:r>
        <w:rPr>
          <w:rFonts w:ascii="Century Gothic" w:eastAsia="Century Gothic" w:hAnsi="Century Gothic"/>
          <w:b/>
          <w:sz w:val="22"/>
        </w:rPr>
        <w:t>2012</w:t>
      </w:r>
      <w:r>
        <w:rPr>
          <w:rFonts w:ascii="Century Gothic" w:eastAsia="Century Gothic" w:hAnsi="Century Gothic"/>
          <w:sz w:val="22"/>
        </w:rPr>
        <w:t xml:space="preserve"> at State Level.</w:t>
      </w:r>
    </w:p>
    <w:p w:rsidR="00000000" w:rsidRDefault="00BD4090">
      <w:pPr>
        <w:spacing w:line="96" w:lineRule="exact"/>
        <w:rPr>
          <w:rFonts w:ascii="Symbol" w:eastAsia="Symbol" w:hAnsi="Symbol"/>
          <w:sz w:val="22"/>
        </w:rPr>
      </w:pPr>
    </w:p>
    <w:p w:rsidR="00000000" w:rsidRDefault="00BD4090">
      <w:pPr>
        <w:numPr>
          <w:ilvl w:val="1"/>
          <w:numId w:val="4"/>
        </w:numPr>
        <w:tabs>
          <w:tab w:val="left" w:pos="720"/>
        </w:tabs>
        <w:spacing w:line="0" w:lineRule="atLeast"/>
        <w:ind w:left="720" w:hanging="368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 xml:space="preserve">Completed the </w:t>
      </w:r>
      <w:r>
        <w:rPr>
          <w:rFonts w:ascii="Century Gothic" w:eastAsia="Century Gothic" w:hAnsi="Century Gothic"/>
          <w:b/>
          <w:sz w:val="22"/>
        </w:rPr>
        <w:t>Linux</w:t>
      </w:r>
      <w:r>
        <w:rPr>
          <w:rFonts w:ascii="Century Gothic" w:eastAsia="Century Gothic" w:hAnsi="Century Gothic"/>
          <w:sz w:val="22"/>
        </w:rPr>
        <w:t xml:space="preserve"> workshops conducted by the Spider club, NIT </w:t>
      </w:r>
      <w:r>
        <w:rPr>
          <w:rFonts w:ascii="Century Gothic" w:eastAsia="Century Gothic" w:hAnsi="Century Gothic"/>
          <w:sz w:val="22"/>
        </w:rPr>
        <w:t>Trichy.</w:t>
      </w:r>
    </w:p>
    <w:p w:rsidR="00000000" w:rsidRDefault="00BD409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Gothic" w:eastAsia="Century Gothic" w:hAnsi="Century Gothic"/>
          <w:sz w:val="22"/>
        </w:rPr>
        <w:pict>
          <v:rect id="_x0000_s1030" style="position:absolute;margin-left:-2.5pt;margin-top:21.95pt;width:494.65pt;height:14.75pt;z-index:-251659264" o:userdrawn="t" fillcolor="#d3d3d3" strokecolor="none"/>
        </w:pict>
      </w:r>
    </w:p>
    <w:p w:rsidR="00000000" w:rsidRDefault="00BD40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0" w:lineRule="atLeast"/>
        <w:ind w:left="20"/>
        <w:rPr>
          <w:rFonts w:ascii="Century Gothic" w:eastAsia="Century Gothic" w:hAnsi="Century Gothic"/>
          <w:b/>
          <w:sz w:val="24"/>
        </w:rPr>
      </w:pPr>
      <w:r>
        <w:rPr>
          <w:rFonts w:ascii="Century Gothic" w:eastAsia="Century Gothic" w:hAnsi="Century Gothic"/>
          <w:b/>
          <w:sz w:val="24"/>
        </w:rPr>
        <w:t>PROJECT WORK/TRAINING</w:t>
      </w:r>
    </w:p>
    <w:p w:rsidR="00000000" w:rsidRDefault="00BD4090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tabs>
          <w:tab w:val="left" w:pos="7980"/>
        </w:tabs>
        <w:spacing w:line="0" w:lineRule="atLeast"/>
        <w:ind w:left="700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  <w:sz w:val="22"/>
        </w:rPr>
        <w:t>Internship at Cloudcherry Analytics Pvt. Ltd.</w:t>
      </w:r>
      <w:r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b/>
        </w:rPr>
        <w:t>( May</w:t>
      </w:r>
      <w:r w:rsidR="00DB1226">
        <w:rPr>
          <w:rFonts w:ascii="Century Gothic" w:eastAsia="Century Gothic" w:hAnsi="Century Gothic"/>
          <w:b/>
        </w:rPr>
        <w:t xml:space="preserve"> </w:t>
      </w:r>
      <w:r>
        <w:rPr>
          <w:rFonts w:ascii="Century Gothic" w:eastAsia="Century Gothic" w:hAnsi="Century Gothic"/>
          <w:b/>
        </w:rPr>
        <w:t>-</w:t>
      </w:r>
      <w:r w:rsidR="00DB1226">
        <w:rPr>
          <w:rFonts w:ascii="Century Gothic" w:eastAsia="Century Gothic" w:hAnsi="Century Gothic"/>
          <w:b/>
        </w:rPr>
        <w:t xml:space="preserve"> </w:t>
      </w:r>
      <w:r>
        <w:rPr>
          <w:rFonts w:ascii="Century Gothic" w:eastAsia="Century Gothic" w:hAnsi="Century Gothic"/>
          <w:b/>
        </w:rPr>
        <w:t>June 2015 )</w:t>
      </w:r>
    </w:p>
    <w:p w:rsidR="00000000" w:rsidRDefault="00DB12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entury Gothic" w:eastAsia="Century Gothic" w:hAnsi="Century Gothic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-55245</wp:posOffset>
            </wp:positionV>
            <wp:extent cx="198120" cy="20256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BD4090">
      <w:pPr>
        <w:spacing w:line="99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0" w:lineRule="atLeast"/>
        <w:ind w:left="700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Interned as an In-campus Ambassador, responsible for analyzing sales data at TITAN</w:t>
      </w:r>
    </w:p>
    <w:p w:rsidR="00000000" w:rsidRDefault="00BD4090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spacing w:line="248" w:lineRule="auto"/>
        <w:ind w:left="700"/>
        <w:jc w:val="both"/>
        <w:rPr>
          <w:rFonts w:ascii="Century Gothic" w:eastAsia="Century Gothic" w:hAnsi="Century Gothic"/>
          <w:sz w:val="21"/>
        </w:rPr>
      </w:pPr>
      <w:r>
        <w:rPr>
          <w:rFonts w:ascii="Century Gothic" w:eastAsia="Century Gothic" w:hAnsi="Century Gothic"/>
          <w:sz w:val="21"/>
        </w:rPr>
        <w:t>Adyar in Chennai. Single handedly managed to train working staff at TI</w:t>
      </w:r>
      <w:r>
        <w:rPr>
          <w:rFonts w:ascii="Century Gothic" w:eastAsia="Century Gothic" w:hAnsi="Century Gothic"/>
          <w:sz w:val="21"/>
        </w:rPr>
        <w:t>TAN Adyar, get used to Cloudcherry Analytics digital application. Analyzed and collected data regarding customer satisfaction and played a key role in upgrading the application to benefit every</w:t>
      </w:r>
    </w:p>
    <w:p w:rsidR="00000000" w:rsidRDefault="00BD4090">
      <w:pPr>
        <w:spacing w:line="3" w:lineRule="exact"/>
        <w:rPr>
          <w:rFonts w:ascii="Times New Roman" w:eastAsia="Times New Roman" w:hAnsi="Times New Roman"/>
          <w:sz w:val="24"/>
        </w:rPr>
      </w:pPr>
    </w:p>
    <w:p w:rsidR="00000000" w:rsidRDefault="00BD4090">
      <w:pPr>
        <w:tabs>
          <w:tab w:val="left" w:pos="4860"/>
          <w:tab w:val="left" w:pos="8760"/>
        </w:tabs>
        <w:spacing w:line="0" w:lineRule="atLeast"/>
        <w:ind w:left="700"/>
        <w:rPr>
          <w:rFonts w:ascii="Century Gothic" w:eastAsia="Century Gothic" w:hAnsi="Century Gothic"/>
          <w:sz w:val="21"/>
        </w:rPr>
      </w:pPr>
      <w:r>
        <w:rPr>
          <w:rFonts w:ascii="Century Gothic" w:eastAsia="Century Gothic" w:hAnsi="Century Gothic"/>
          <w:sz w:val="22"/>
        </w:rPr>
        <w:t>circle</w:t>
      </w:r>
      <w:r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sz w:val="22"/>
        </w:rPr>
        <w:t>of</w:t>
      </w:r>
      <w:r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sz w:val="21"/>
        </w:rPr>
        <w:t>customers.</w:t>
      </w:r>
    </w:p>
    <w:p w:rsidR="00000000" w:rsidRDefault="00BD4090">
      <w:pPr>
        <w:tabs>
          <w:tab w:val="left" w:pos="4860"/>
          <w:tab w:val="left" w:pos="8760"/>
        </w:tabs>
        <w:spacing w:line="0" w:lineRule="atLeast"/>
        <w:ind w:left="700"/>
        <w:rPr>
          <w:rFonts w:ascii="Century Gothic" w:eastAsia="Century Gothic" w:hAnsi="Century Gothic"/>
          <w:sz w:val="21"/>
        </w:rPr>
        <w:sectPr w:rsidR="00000000">
          <w:pgSz w:w="11920" w:h="16854"/>
          <w:pgMar w:top="1410" w:right="821" w:bottom="0" w:left="1160" w:header="0" w:footer="0" w:gutter="0"/>
          <w:cols w:space="0" w:equalWidth="0">
            <w:col w:w="9940"/>
          </w:cols>
          <w:docGrid w:linePitch="360"/>
        </w:sectPr>
      </w:pPr>
    </w:p>
    <w:p w:rsidR="00000000" w:rsidRDefault="00BD4090">
      <w:pPr>
        <w:tabs>
          <w:tab w:val="left" w:pos="7160"/>
        </w:tabs>
        <w:spacing w:line="0" w:lineRule="atLeast"/>
        <w:ind w:left="860"/>
        <w:rPr>
          <w:rFonts w:ascii="Century Gothic" w:eastAsia="Century Gothic" w:hAnsi="Century Gothic"/>
          <w:b/>
          <w:sz w:val="21"/>
        </w:rPr>
      </w:pPr>
      <w:bookmarkStart w:id="0" w:name="page2"/>
      <w:bookmarkEnd w:id="0"/>
      <w:r>
        <w:rPr>
          <w:rFonts w:ascii="Century Gothic" w:eastAsia="Century Gothic" w:hAnsi="Century Gothic"/>
          <w:b/>
          <w:sz w:val="22"/>
        </w:rPr>
        <w:lastRenderedPageBreak/>
        <w:t>Long-Distance Internship - IIM Lucknow</w:t>
      </w:r>
      <w:r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b/>
          <w:sz w:val="21"/>
        </w:rPr>
        <w:t>(August - September 2016)</w:t>
      </w:r>
    </w:p>
    <w:p w:rsidR="00000000" w:rsidRDefault="00DB122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Gothic" w:eastAsia="Century Gothic" w:hAnsi="Century Gothic"/>
          <w:b/>
          <w:noProof/>
          <w:sz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-142240</wp:posOffset>
            </wp:positionV>
            <wp:extent cx="198120" cy="20256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BD4090">
      <w:pPr>
        <w:spacing w:line="43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0" w:lineRule="atLeast"/>
        <w:ind w:left="860"/>
        <w:rPr>
          <w:rFonts w:ascii="Century Gothic" w:eastAsia="Century Gothic" w:hAnsi="Century Gothic"/>
          <w:b/>
          <w:sz w:val="21"/>
        </w:rPr>
      </w:pPr>
      <w:r>
        <w:rPr>
          <w:rFonts w:ascii="Century Gothic" w:eastAsia="Century Gothic" w:hAnsi="Century Gothic"/>
          <w:b/>
          <w:sz w:val="21"/>
        </w:rPr>
        <w:t>Guided by, Sameer Mathur, Professor, IIM Lucknow</w:t>
      </w:r>
    </w:p>
    <w:p w:rsidR="00000000" w:rsidRDefault="00BD4090">
      <w:pPr>
        <w:spacing w:line="162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0" w:lineRule="atLeast"/>
        <w:ind w:left="820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The Internship consisted of 4 modules as listed:</w:t>
      </w:r>
    </w:p>
    <w:p w:rsidR="00000000" w:rsidRDefault="00BD4090">
      <w:pPr>
        <w:spacing w:line="45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0" w:lineRule="atLeast"/>
        <w:ind w:left="1080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o Improving Presentation Skills.</w:t>
      </w:r>
    </w:p>
    <w:p w:rsidR="00000000" w:rsidRDefault="00BD4090">
      <w:pPr>
        <w:spacing w:line="33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0" w:lineRule="atLeast"/>
        <w:ind w:left="1060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o Application of Marketing Principles.</w:t>
      </w:r>
    </w:p>
    <w:p w:rsidR="00000000" w:rsidRDefault="00BD4090">
      <w:pPr>
        <w:spacing w:line="66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0" w:lineRule="atLeast"/>
        <w:ind w:left="1080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o Harvard Business School Case Analysis.</w:t>
      </w:r>
    </w:p>
    <w:p w:rsidR="00000000" w:rsidRDefault="00BD4090">
      <w:pPr>
        <w:spacing w:line="38" w:lineRule="exact"/>
        <w:rPr>
          <w:rFonts w:ascii="Times New Roman" w:eastAsia="Times New Roman" w:hAnsi="Times New Roman"/>
        </w:rPr>
      </w:pPr>
    </w:p>
    <w:p w:rsidR="00000000" w:rsidRDefault="00BD4090">
      <w:pPr>
        <w:numPr>
          <w:ilvl w:val="0"/>
          <w:numId w:val="5"/>
        </w:numPr>
        <w:tabs>
          <w:tab w:val="left" w:pos="1342"/>
        </w:tabs>
        <w:spacing w:line="232" w:lineRule="auto"/>
        <w:ind w:left="1440" w:right="4020" w:hanging="360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Harvard Bus</w:t>
      </w:r>
      <w:r>
        <w:rPr>
          <w:rFonts w:ascii="Century Gothic" w:eastAsia="Century Gothic" w:hAnsi="Century Gothic"/>
          <w:sz w:val="22"/>
        </w:rPr>
        <w:t>iness Review Article- Analyzing and applying insights to Indian market.</w:t>
      </w:r>
    </w:p>
    <w:p w:rsidR="00000000" w:rsidRDefault="00DB1226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Gothic" w:eastAsia="Century Gothic" w:hAnsi="Century Gothic"/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341630</wp:posOffset>
            </wp:positionV>
            <wp:extent cx="198120" cy="20256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BD4090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333" w:lineRule="exact"/>
        <w:rPr>
          <w:rFonts w:ascii="Times New Roman" w:eastAsia="Times New Roman" w:hAnsi="Times New Roman"/>
        </w:rPr>
      </w:pPr>
    </w:p>
    <w:p w:rsidR="00000000" w:rsidRDefault="00DB1226">
      <w:pPr>
        <w:tabs>
          <w:tab w:val="left" w:pos="7500"/>
        </w:tabs>
        <w:spacing w:line="0" w:lineRule="atLeast"/>
        <w:ind w:left="860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  <w:sz w:val="22"/>
        </w:rPr>
        <w:t xml:space="preserve">Senior Academic Consultant </w:t>
      </w:r>
      <w:r w:rsidR="00BD4090">
        <w:rPr>
          <w:rFonts w:ascii="Times New Roman" w:eastAsia="Times New Roman" w:hAnsi="Times New Roman"/>
        </w:rPr>
        <w:tab/>
      </w:r>
      <w:r>
        <w:rPr>
          <w:rFonts w:ascii="Century Gothic" w:eastAsia="Century Gothic" w:hAnsi="Century Gothic"/>
          <w:b/>
        </w:rPr>
        <w:t>( June 2017 - Feb 2019</w:t>
      </w:r>
      <w:r w:rsidR="00BD4090">
        <w:rPr>
          <w:rFonts w:ascii="Century Gothic" w:eastAsia="Century Gothic" w:hAnsi="Century Gothic"/>
          <w:b/>
        </w:rPr>
        <w:t>)</w:t>
      </w:r>
    </w:p>
    <w:p w:rsidR="00000000" w:rsidRDefault="00BD4090">
      <w:pPr>
        <w:spacing w:line="127" w:lineRule="exact"/>
        <w:rPr>
          <w:rFonts w:ascii="Times New Roman" w:eastAsia="Times New Roman" w:hAnsi="Times New Roman"/>
        </w:rPr>
      </w:pPr>
    </w:p>
    <w:p w:rsidR="00000000" w:rsidRPr="00DB1226" w:rsidRDefault="00BD4090" w:rsidP="00DB1226">
      <w:pPr>
        <w:spacing w:line="238" w:lineRule="auto"/>
        <w:ind w:left="860" w:firstLine="14"/>
        <w:jc w:val="both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sz w:val="22"/>
        </w:rPr>
        <w:t>Training newly recruited Busi</w:t>
      </w:r>
      <w:r w:rsidR="00DB1226">
        <w:rPr>
          <w:rFonts w:ascii="Century Gothic" w:eastAsia="Century Gothic" w:hAnsi="Century Gothic"/>
          <w:sz w:val="22"/>
        </w:rPr>
        <w:t>ness Associates and managing sales</w:t>
      </w:r>
      <w:r>
        <w:rPr>
          <w:rFonts w:ascii="Century Gothic" w:eastAsia="Century Gothic" w:hAnsi="Century Gothic"/>
          <w:sz w:val="22"/>
        </w:rPr>
        <w:t xml:space="preserve"> activities with the Team. Accountable for performance of</w:t>
      </w:r>
      <w:r w:rsidR="00DB1226">
        <w:rPr>
          <w:rFonts w:ascii="Century Gothic" w:eastAsia="Century Gothic" w:hAnsi="Century Gothic"/>
          <w:sz w:val="22"/>
        </w:rPr>
        <w:t xml:space="preserve"> the Trainees and interns</w:t>
      </w:r>
      <w:r>
        <w:rPr>
          <w:rFonts w:ascii="Century Gothic" w:eastAsia="Century Gothic" w:hAnsi="Century Gothic"/>
          <w:sz w:val="22"/>
        </w:rPr>
        <w:t xml:space="preserve">. Led a Team of </w:t>
      </w:r>
      <w:r w:rsidR="00DB1226">
        <w:rPr>
          <w:rFonts w:ascii="Century Gothic" w:eastAsia="Century Gothic" w:hAnsi="Century Gothic"/>
          <w:sz w:val="22"/>
        </w:rPr>
        <w:t>1</w:t>
      </w:r>
      <w:r>
        <w:rPr>
          <w:rFonts w:ascii="Century Gothic" w:eastAsia="Century Gothic" w:hAnsi="Century Gothic"/>
          <w:sz w:val="22"/>
        </w:rPr>
        <w:t>5 people meeting weekly and monthly targets.</w:t>
      </w:r>
      <w:r w:rsidR="00DB1226">
        <w:rPr>
          <w:rFonts w:ascii="Century Gothic" w:eastAsia="Century Gothic" w:hAnsi="Century Gothic"/>
          <w:sz w:val="22"/>
        </w:rPr>
        <w:t xml:space="preserve"> Handling a specialized team for JEE and  NEET. </w:t>
      </w:r>
    </w:p>
    <w:p w:rsidR="00000000" w:rsidRDefault="00BD4090">
      <w:pPr>
        <w:spacing w:line="391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0" w:lineRule="atLeast"/>
        <w:ind w:left="40"/>
        <w:rPr>
          <w:rFonts w:ascii="Century Gothic" w:eastAsia="Century Gothic" w:hAnsi="Century Gothic"/>
          <w:b/>
          <w:sz w:val="24"/>
        </w:rPr>
      </w:pPr>
      <w:r>
        <w:rPr>
          <w:rFonts w:ascii="Century Gothic" w:eastAsia="Century Gothic" w:hAnsi="Century Gothic"/>
          <w:b/>
          <w:sz w:val="24"/>
        </w:rPr>
        <w:t>SOFTWARE SKILL SET</w:t>
      </w:r>
    </w:p>
    <w:p w:rsidR="00000000" w:rsidRDefault="00BD4090">
      <w:pPr>
        <w:spacing w:line="297" w:lineRule="exact"/>
        <w:rPr>
          <w:rFonts w:ascii="Times New Roman" w:eastAsia="Times New Roman" w:hAnsi="Times New Roman"/>
        </w:rPr>
      </w:pPr>
    </w:p>
    <w:tbl>
      <w:tblPr>
        <w:tblW w:w="0" w:type="auto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60"/>
        <w:gridCol w:w="2460"/>
        <w:gridCol w:w="3480"/>
      </w:tblGrid>
      <w:tr w:rsidR="00000000">
        <w:trPr>
          <w:trHeight w:val="294"/>
        </w:trPr>
        <w:tc>
          <w:tcPr>
            <w:tcW w:w="26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Century Gothic" w:eastAsia="Century Gothic" w:hAnsi="Century Gothic"/>
                <w:sz w:val="24"/>
              </w:rPr>
            </w:pPr>
            <w:r>
              <w:rPr>
                <w:rFonts w:ascii="Century Gothic" w:eastAsia="Century Gothic" w:hAnsi="Century Gothic"/>
                <w:sz w:val="24"/>
              </w:rPr>
              <w:t>•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140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Languages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480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: C, C++</w:t>
            </w:r>
          </w:p>
        </w:tc>
      </w:tr>
      <w:tr w:rsidR="00000000">
        <w:trPr>
          <w:trHeight w:val="394"/>
        </w:trPr>
        <w:tc>
          <w:tcPr>
            <w:tcW w:w="26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•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100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Operating System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000000" w:rsidRDefault="00DB1226">
            <w:pPr>
              <w:spacing w:line="0" w:lineRule="atLeast"/>
              <w:ind w:left="480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: Windows</w:t>
            </w:r>
          </w:p>
        </w:tc>
      </w:tr>
      <w:tr w:rsidR="00000000">
        <w:trPr>
          <w:trHeight w:val="396"/>
        </w:trPr>
        <w:tc>
          <w:tcPr>
            <w:tcW w:w="26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•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100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Database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460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: MySQL</w:t>
            </w:r>
            <w:r w:rsidR="00DB1226">
              <w:rPr>
                <w:rFonts w:ascii="Century Gothic" w:eastAsia="Century Gothic" w:hAnsi="Century Gothic"/>
                <w:sz w:val="22"/>
              </w:rPr>
              <w:t xml:space="preserve">, Lead Squared </w:t>
            </w:r>
          </w:p>
        </w:tc>
      </w:tr>
      <w:tr w:rsidR="00000000">
        <w:trPr>
          <w:trHeight w:val="391"/>
        </w:trPr>
        <w:tc>
          <w:tcPr>
            <w:tcW w:w="26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•</w:t>
            </w:r>
          </w:p>
        </w:tc>
        <w:tc>
          <w:tcPr>
            <w:tcW w:w="246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100"/>
              <w:rPr>
                <w:rFonts w:ascii="Century Gothic" w:eastAsia="Century Gothic" w:hAnsi="Century Gothic"/>
                <w:sz w:val="22"/>
              </w:rPr>
            </w:pPr>
            <w:r>
              <w:rPr>
                <w:rFonts w:ascii="Century Gothic" w:eastAsia="Century Gothic" w:hAnsi="Century Gothic"/>
                <w:sz w:val="22"/>
              </w:rPr>
              <w:t>Packages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000000" w:rsidRDefault="00BD4090">
            <w:pPr>
              <w:spacing w:line="0" w:lineRule="atLeast"/>
              <w:ind w:left="460"/>
              <w:rPr>
                <w:rFonts w:ascii="Century Gothic" w:eastAsia="Century Gothic" w:hAnsi="Century Gothic"/>
                <w:w w:val="99"/>
                <w:sz w:val="22"/>
              </w:rPr>
            </w:pPr>
            <w:r>
              <w:rPr>
                <w:rFonts w:ascii="Century Gothic" w:eastAsia="Century Gothic" w:hAnsi="Century Gothic"/>
                <w:w w:val="99"/>
                <w:sz w:val="22"/>
              </w:rPr>
              <w:t>: MS Office, Adobe Illustrator</w:t>
            </w:r>
          </w:p>
        </w:tc>
      </w:tr>
    </w:tbl>
    <w:p w:rsidR="00000000" w:rsidRDefault="00BD4090">
      <w:pPr>
        <w:spacing w:line="20" w:lineRule="exact"/>
        <w:rPr>
          <w:rFonts w:ascii="Times New Roman" w:eastAsia="Times New Roman" w:hAnsi="Times New Roman"/>
        </w:rPr>
      </w:pPr>
      <w:r>
        <w:rPr>
          <w:rFonts w:ascii="Century Gothic" w:eastAsia="Century Gothic" w:hAnsi="Century Gothic"/>
          <w:w w:val="99"/>
          <w:sz w:val="22"/>
        </w:rPr>
        <w:pict>
          <v:rect id="_x0000_s1035" style="position:absolute;margin-left:-1.5pt;margin-top:15.45pt;width:494.65pt;height:14.65pt;z-index:-251654144;mso-position-horizontal-relative:text;mso-position-vertical-relative:text" o:userdrawn="t" fillcolor="#d3d3d3" strokecolor="none"/>
        </w:pict>
      </w:r>
    </w:p>
    <w:p w:rsidR="00000000" w:rsidRDefault="00BD4090">
      <w:pPr>
        <w:spacing w:line="290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0" w:lineRule="atLeast"/>
        <w:ind w:left="40"/>
        <w:rPr>
          <w:rFonts w:ascii="Century Gothic" w:eastAsia="Century Gothic" w:hAnsi="Century Gothic"/>
          <w:b/>
          <w:sz w:val="24"/>
        </w:rPr>
      </w:pPr>
      <w:r>
        <w:rPr>
          <w:rFonts w:ascii="Century Gothic" w:eastAsia="Century Gothic" w:hAnsi="Century Gothic"/>
          <w:b/>
          <w:sz w:val="24"/>
        </w:rPr>
        <w:t>EXTRA CURRICULAR ACTIVITIES</w:t>
      </w:r>
    </w:p>
    <w:p w:rsidR="00000000" w:rsidRDefault="00BD4090">
      <w:pPr>
        <w:spacing w:line="362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0" w:lineRule="atLeast"/>
        <w:rPr>
          <w:rFonts w:ascii="Century Gothic" w:eastAsia="Century Gothic" w:hAnsi="Century Gothic"/>
          <w:b/>
          <w:sz w:val="22"/>
        </w:rPr>
      </w:pPr>
      <w:r>
        <w:rPr>
          <w:rFonts w:ascii="Century Gothic" w:eastAsia="Century Gothic" w:hAnsi="Century Gothic"/>
          <w:b/>
          <w:sz w:val="22"/>
        </w:rPr>
        <w:t>Positions of Responsibil</w:t>
      </w:r>
      <w:r>
        <w:rPr>
          <w:rFonts w:ascii="Century Gothic" w:eastAsia="Century Gothic" w:hAnsi="Century Gothic"/>
          <w:b/>
          <w:sz w:val="22"/>
        </w:rPr>
        <w:t>ity:</w:t>
      </w:r>
    </w:p>
    <w:p w:rsidR="00000000" w:rsidRDefault="00BD4090">
      <w:pPr>
        <w:spacing w:line="189" w:lineRule="exact"/>
        <w:rPr>
          <w:rFonts w:ascii="Times New Roman" w:eastAsia="Times New Roman" w:hAnsi="Times New Roman"/>
        </w:rPr>
      </w:pPr>
    </w:p>
    <w:p w:rsidR="00000000" w:rsidRDefault="00BD4090"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8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b/>
          <w:sz w:val="22"/>
        </w:rPr>
        <w:t xml:space="preserve">Senior Manager, </w:t>
      </w:r>
      <w:r>
        <w:rPr>
          <w:rFonts w:ascii="Century Gothic" w:eastAsia="Century Gothic" w:hAnsi="Century Gothic"/>
          <w:sz w:val="22"/>
        </w:rPr>
        <w:t>Marketing, E-Cell NITT, the Entrepreneurship Cell of NIT Trichy.</w:t>
      </w:r>
    </w:p>
    <w:p w:rsidR="00000000" w:rsidRDefault="00BD4090">
      <w:pPr>
        <w:spacing w:line="126" w:lineRule="exact"/>
        <w:rPr>
          <w:rFonts w:ascii="Century Gothic" w:eastAsia="Century Gothic" w:hAnsi="Century Gothic"/>
          <w:sz w:val="22"/>
        </w:rPr>
      </w:pPr>
    </w:p>
    <w:p w:rsidR="00000000" w:rsidRDefault="00BD4090"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8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b/>
          <w:sz w:val="22"/>
        </w:rPr>
        <w:t>Head</w:t>
      </w:r>
      <w:r>
        <w:rPr>
          <w:rFonts w:ascii="Century Gothic" w:eastAsia="Century Gothic" w:hAnsi="Century Gothic"/>
          <w:sz w:val="22"/>
        </w:rPr>
        <w:t>, Marketing,</w:t>
      </w:r>
      <w:r>
        <w:rPr>
          <w:rFonts w:ascii="Century Gothic" w:eastAsia="Century Gothic" w:hAnsi="Century Gothic"/>
          <w:b/>
          <w:sz w:val="22"/>
        </w:rPr>
        <w:t xml:space="preserve"> </w:t>
      </w:r>
      <w:r>
        <w:rPr>
          <w:rFonts w:ascii="Century Gothic" w:eastAsia="Century Gothic" w:hAnsi="Century Gothic"/>
          <w:b/>
          <w:sz w:val="22"/>
        </w:rPr>
        <w:t xml:space="preserve">Sports Fete </w:t>
      </w:r>
      <w:r>
        <w:rPr>
          <w:rFonts w:ascii="Century Gothic" w:eastAsia="Century Gothic" w:hAnsi="Century Gothic"/>
          <w:b/>
          <w:sz w:val="22"/>
        </w:rPr>
        <w:t>‘16</w:t>
      </w:r>
      <w:r>
        <w:rPr>
          <w:rFonts w:ascii="Century Gothic" w:eastAsia="Century Gothic" w:hAnsi="Century Gothic"/>
          <w:b/>
          <w:sz w:val="22"/>
        </w:rPr>
        <w:t xml:space="preserve"> </w:t>
      </w:r>
      <w:r>
        <w:rPr>
          <w:rFonts w:ascii="Century Gothic" w:eastAsia="Century Gothic" w:hAnsi="Century Gothic"/>
          <w:sz w:val="22"/>
        </w:rPr>
        <w:t>–</w:t>
      </w:r>
      <w:r>
        <w:rPr>
          <w:rFonts w:ascii="Century Gothic" w:eastAsia="Century Gothic" w:hAnsi="Century Gothic"/>
          <w:b/>
          <w:sz w:val="22"/>
        </w:rPr>
        <w:t xml:space="preserve"> </w:t>
      </w:r>
      <w:r>
        <w:rPr>
          <w:rFonts w:ascii="Century Gothic" w:eastAsia="Century Gothic" w:hAnsi="Century Gothic"/>
          <w:sz w:val="22"/>
        </w:rPr>
        <w:t>NIT</w:t>
      </w:r>
      <w:r>
        <w:rPr>
          <w:rFonts w:ascii="Century Gothic" w:eastAsia="Century Gothic" w:hAnsi="Century Gothic"/>
          <w:b/>
          <w:sz w:val="22"/>
        </w:rPr>
        <w:t xml:space="preserve"> </w:t>
      </w:r>
      <w:r>
        <w:rPr>
          <w:rFonts w:ascii="Century Gothic" w:eastAsia="Century Gothic" w:hAnsi="Century Gothic"/>
          <w:sz w:val="22"/>
        </w:rPr>
        <w:t>Trichy</w:t>
      </w:r>
      <w:r>
        <w:rPr>
          <w:rFonts w:ascii="Century Gothic" w:eastAsia="Century Gothic" w:hAnsi="Century Gothic"/>
          <w:sz w:val="22"/>
        </w:rPr>
        <w:t>’s</w:t>
      </w:r>
      <w:r>
        <w:rPr>
          <w:rFonts w:ascii="Century Gothic" w:eastAsia="Century Gothic" w:hAnsi="Century Gothic"/>
          <w:b/>
          <w:sz w:val="22"/>
        </w:rPr>
        <w:t xml:space="preserve"> </w:t>
      </w:r>
      <w:r>
        <w:rPr>
          <w:rFonts w:ascii="Century Gothic" w:eastAsia="Century Gothic" w:hAnsi="Century Gothic"/>
          <w:sz w:val="22"/>
        </w:rPr>
        <w:t>Annual Sports Festival.</w:t>
      </w:r>
    </w:p>
    <w:p w:rsidR="00000000" w:rsidRDefault="00BD4090">
      <w:pPr>
        <w:spacing w:line="123" w:lineRule="exact"/>
        <w:rPr>
          <w:rFonts w:ascii="Century Gothic" w:eastAsia="Century Gothic" w:hAnsi="Century Gothic"/>
          <w:sz w:val="22"/>
        </w:rPr>
      </w:pPr>
    </w:p>
    <w:p w:rsidR="00000000" w:rsidRDefault="00BD4090"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8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b/>
          <w:sz w:val="22"/>
        </w:rPr>
        <w:t>Captain</w:t>
      </w:r>
      <w:r>
        <w:rPr>
          <w:rFonts w:ascii="Century Gothic" w:eastAsia="Century Gothic" w:hAnsi="Century Gothic"/>
          <w:sz w:val="22"/>
        </w:rPr>
        <w:t>, Kho-Kho Team of NIT Trichy.</w:t>
      </w:r>
    </w:p>
    <w:p w:rsidR="00000000" w:rsidRDefault="00BD4090">
      <w:pPr>
        <w:spacing w:line="126" w:lineRule="exact"/>
        <w:rPr>
          <w:rFonts w:ascii="Century Gothic" w:eastAsia="Century Gothic" w:hAnsi="Century Gothic"/>
          <w:sz w:val="22"/>
        </w:rPr>
      </w:pPr>
    </w:p>
    <w:p w:rsidR="00000000" w:rsidRDefault="00BD4090"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8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b/>
          <w:sz w:val="22"/>
        </w:rPr>
        <w:t>Cultural Secretary</w:t>
      </w:r>
      <w:r>
        <w:rPr>
          <w:rFonts w:ascii="Century Gothic" w:eastAsia="Century Gothic" w:hAnsi="Century Gothic"/>
          <w:sz w:val="22"/>
        </w:rPr>
        <w:t>, Kola Saraswathi Vaishnav.</w:t>
      </w:r>
    </w:p>
    <w:p w:rsidR="00000000" w:rsidRDefault="00BD4090">
      <w:pPr>
        <w:spacing w:line="126" w:lineRule="exact"/>
        <w:rPr>
          <w:rFonts w:ascii="Century Gothic" w:eastAsia="Century Gothic" w:hAnsi="Century Gothic"/>
          <w:sz w:val="22"/>
        </w:rPr>
      </w:pPr>
    </w:p>
    <w:p w:rsidR="00000000" w:rsidRDefault="00BD4090"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8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b/>
          <w:sz w:val="22"/>
        </w:rPr>
        <w:t>Captain</w:t>
      </w:r>
      <w:r>
        <w:rPr>
          <w:rFonts w:ascii="Century Gothic" w:eastAsia="Century Gothic" w:hAnsi="Century Gothic"/>
          <w:sz w:val="22"/>
        </w:rPr>
        <w:t>, W</w:t>
      </w:r>
      <w:r>
        <w:rPr>
          <w:rFonts w:ascii="Century Gothic" w:eastAsia="Century Gothic" w:hAnsi="Century Gothic"/>
          <w:sz w:val="22"/>
        </w:rPr>
        <w:t>eight-Lifting Team of NIT Trichy.</w:t>
      </w:r>
    </w:p>
    <w:p w:rsidR="00000000" w:rsidRDefault="00BD4090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200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257" w:lineRule="exact"/>
        <w:rPr>
          <w:rFonts w:ascii="Times New Roman" w:eastAsia="Times New Roman" w:hAnsi="Times New Roman"/>
        </w:rPr>
      </w:pPr>
    </w:p>
    <w:p w:rsidR="00000000" w:rsidRDefault="00BD4090">
      <w:pPr>
        <w:spacing w:line="0" w:lineRule="atLeast"/>
        <w:rPr>
          <w:rFonts w:ascii="Century Gothic" w:eastAsia="Century Gothic" w:hAnsi="Century Gothic"/>
          <w:b/>
          <w:sz w:val="22"/>
        </w:rPr>
      </w:pPr>
      <w:r>
        <w:rPr>
          <w:rFonts w:ascii="Century Gothic" w:eastAsia="Century Gothic" w:hAnsi="Century Gothic"/>
          <w:b/>
          <w:sz w:val="22"/>
        </w:rPr>
        <w:t>Sports Activities</w:t>
      </w:r>
    </w:p>
    <w:p w:rsidR="00000000" w:rsidRDefault="00BD4090">
      <w:pPr>
        <w:spacing w:line="189" w:lineRule="exact"/>
        <w:rPr>
          <w:rFonts w:ascii="Times New Roman" w:eastAsia="Times New Roman" w:hAnsi="Times New Roman"/>
        </w:rPr>
      </w:pPr>
    </w:p>
    <w:p w:rsidR="00000000" w:rsidRDefault="00BD4090">
      <w:pPr>
        <w:numPr>
          <w:ilvl w:val="0"/>
          <w:numId w:val="7"/>
        </w:numPr>
        <w:tabs>
          <w:tab w:val="left" w:pos="740"/>
        </w:tabs>
        <w:spacing w:line="233" w:lineRule="auto"/>
        <w:ind w:left="740" w:right="600" w:hanging="368"/>
        <w:rPr>
          <w:rFonts w:ascii="Century Gothic" w:eastAsia="Century Gothic" w:hAnsi="Century Gothic"/>
          <w:sz w:val="22"/>
        </w:rPr>
      </w:pPr>
      <w:r>
        <w:rPr>
          <w:rFonts w:ascii="Century Gothic" w:eastAsia="Century Gothic" w:hAnsi="Century Gothic"/>
          <w:b/>
          <w:sz w:val="22"/>
        </w:rPr>
        <w:t xml:space="preserve">Captain </w:t>
      </w:r>
      <w:r>
        <w:rPr>
          <w:rFonts w:ascii="Century Gothic" w:eastAsia="Century Gothic" w:hAnsi="Century Gothic"/>
          <w:sz w:val="22"/>
        </w:rPr>
        <w:t>of the</w:t>
      </w:r>
      <w:r>
        <w:rPr>
          <w:rFonts w:ascii="Century Gothic" w:eastAsia="Century Gothic" w:hAnsi="Century Gothic"/>
          <w:b/>
          <w:sz w:val="22"/>
        </w:rPr>
        <w:t xml:space="preserve"> NIT Trichy Kho-Kho team</w:t>
      </w:r>
      <w:r>
        <w:rPr>
          <w:rFonts w:ascii="Century Gothic" w:eastAsia="Century Gothic" w:hAnsi="Century Gothic"/>
          <w:sz w:val="22"/>
        </w:rPr>
        <w:t>, with Silver at IIT Kanpur, Silver at Manipal</w:t>
      </w:r>
      <w:r>
        <w:rPr>
          <w:rFonts w:ascii="Century Gothic" w:eastAsia="Century Gothic" w:hAnsi="Century Gothic"/>
          <w:b/>
          <w:sz w:val="22"/>
        </w:rPr>
        <w:t xml:space="preserve"> </w:t>
      </w:r>
      <w:r>
        <w:rPr>
          <w:rFonts w:ascii="Century Gothic" w:eastAsia="Century Gothic" w:hAnsi="Century Gothic"/>
          <w:sz w:val="22"/>
        </w:rPr>
        <w:t>University, Gold at Inter-NIT and Bronze at IIT-BHU Varanasi.</w:t>
      </w:r>
    </w:p>
    <w:p w:rsidR="00000000" w:rsidRDefault="00BD4090">
      <w:pPr>
        <w:spacing w:line="105" w:lineRule="exact"/>
        <w:rPr>
          <w:rFonts w:ascii="Times New Roman" w:eastAsia="Times New Roman" w:hAnsi="Times New Roman"/>
        </w:rPr>
      </w:pPr>
    </w:p>
    <w:p w:rsidR="00BD4090" w:rsidRDefault="00BD4090">
      <w:pPr>
        <w:numPr>
          <w:ilvl w:val="0"/>
          <w:numId w:val="8"/>
        </w:numPr>
        <w:tabs>
          <w:tab w:val="left" w:pos="740"/>
        </w:tabs>
        <w:spacing w:line="235" w:lineRule="auto"/>
        <w:ind w:left="740" w:right="760" w:hanging="351"/>
        <w:rPr>
          <w:rFonts w:ascii="Symbol" w:eastAsia="Symbol" w:hAnsi="Symbol"/>
          <w:sz w:val="22"/>
        </w:rPr>
      </w:pPr>
      <w:r>
        <w:rPr>
          <w:rFonts w:ascii="Century Gothic" w:eastAsia="Century Gothic" w:hAnsi="Century Gothic"/>
          <w:b/>
          <w:sz w:val="22"/>
        </w:rPr>
        <w:t xml:space="preserve">Captain </w:t>
      </w:r>
      <w:r>
        <w:rPr>
          <w:rFonts w:ascii="Century Gothic" w:eastAsia="Century Gothic" w:hAnsi="Century Gothic"/>
          <w:sz w:val="22"/>
        </w:rPr>
        <w:t>of the</w:t>
      </w:r>
      <w:r>
        <w:rPr>
          <w:rFonts w:ascii="Century Gothic" w:eastAsia="Century Gothic" w:hAnsi="Century Gothic"/>
          <w:b/>
          <w:sz w:val="22"/>
        </w:rPr>
        <w:t xml:space="preserve"> NIT Trichy Weight-Lifting team</w:t>
      </w:r>
      <w:r>
        <w:rPr>
          <w:rFonts w:ascii="Century Gothic" w:eastAsia="Century Gothic" w:hAnsi="Century Gothic"/>
          <w:sz w:val="22"/>
        </w:rPr>
        <w:t xml:space="preserve">, with </w:t>
      </w:r>
      <w:r>
        <w:rPr>
          <w:rFonts w:ascii="Century Gothic" w:eastAsia="Century Gothic" w:hAnsi="Century Gothic"/>
          <w:sz w:val="22"/>
        </w:rPr>
        <w:t>remarkable performances at</w:t>
      </w:r>
      <w:r>
        <w:rPr>
          <w:rFonts w:ascii="Century Gothic" w:eastAsia="Century Gothic" w:hAnsi="Century Gothic"/>
          <w:b/>
          <w:sz w:val="22"/>
        </w:rPr>
        <w:t xml:space="preserve"> </w:t>
      </w:r>
      <w:r>
        <w:rPr>
          <w:rFonts w:ascii="Century Gothic" w:eastAsia="Century Gothic" w:hAnsi="Century Gothic"/>
          <w:sz w:val="22"/>
        </w:rPr>
        <w:t>major National Sports meets in India.</w:t>
      </w:r>
    </w:p>
    <w:sectPr w:rsidR="00BD4090">
      <w:pgSz w:w="11920" w:h="16841"/>
      <w:pgMar w:top="1360" w:right="861" w:bottom="14" w:left="1140" w:header="0" w:footer="0" w:gutter="0"/>
      <w:cols w:space="0" w:equalWidth="0">
        <w:col w:w="99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8E1F2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507ED7AA"/>
    <w:lvl w:ilvl="0">
      <w:start w:val="1"/>
      <w:numFmt w:val="bullet"/>
      <w:lvlText w:val="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2EB141F2"/>
    <w:lvl w:ilvl="0">
      <w:start w:val="15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545E14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1226"/>
    <w:rsid w:val="00BD4090"/>
    <w:rsid w:val="00DB1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zion6</dc:creator>
  <cp:lastModifiedBy>zion6</cp:lastModifiedBy>
  <cp:revision>2</cp:revision>
  <dcterms:created xsi:type="dcterms:W3CDTF">2019-03-06T14:50:00Z</dcterms:created>
  <dcterms:modified xsi:type="dcterms:W3CDTF">2019-03-06T14:50:00Z</dcterms:modified>
</cp:coreProperties>
</file>