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320" w:afterAutospacing="0" w:line="25" w:lineRule="atLeast"/>
        <w:rPr>
          <w:rFonts w:hint="default" w:ascii="Tahoma Regular" w:hAnsi="Tahoma Regular" w:cs="Tahoma Regular"/>
          <w:b/>
          <w:bCs w:val="0"/>
          <w:sz w:val="40"/>
          <w:szCs w:val="40"/>
          <w:u w:val="single"/>
        </w:rPr>
      </w:pPr>
      <w:r>
        <w:rPr>
          <w:rFonts w:hint="default" w:ascii="Tahoma Regular" w:hAnsi="Tahoma Regular" w:cs="Tahoma Regular"/>
          <w:b/>
          <w:bCs w:val="0"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  <w:t>Problem statement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instrText xml:space="preserve"> HYPERLINK "https://github.com/dotcom-dev/test-design-challenge?tab=readme-ov-file" \l "problem-statement"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We have a software system managing the following entities: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User accounts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Brands (having many Product Lists)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Product Lists (belonging to one Brand, having many Product Products)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Each of these entities have various attributes (for example: ID, Name).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320" w:afterAutospacing="0" w:line="25" w:lineRule="atLeast"/>
        <w:rPr>
          <w:rFonts w:hint="default" w:ascii="Tahoma Regular" w:hAnsi="Tahoma Regular" w:cs="Tahoma Regular"/>
          <w:b/>
          <w:bCs w:val="0"/>
          <w:sz w:val="40"/>
          <w:szCs w:val="40"/>
        </w:rPr>
      </w:pPr>
      <w:r>
        <w:rPr>
          <w:rFonts w:hint="default" w:ascii="Tahoma Regular" w:hAnsi="Tahoma Regular" w:cs="Tahoma Regular"/>
          <w:b/>
          <w:bCs w:val="0"/>
          <w:i w:val="0"/>
          <w:iCs w:val="0"/>
          <w:caps w:val="0"/>
          <w:color w:val="1F2328"/>
          <w:spacing w:val="0"/>
          <w:sz w:val="40"/>
          <w:szCs w:val="40"/>
          <w:shd w:val="clear" w:fill="FFFFFF"/>
        </w:rPr>
        <w:t>User accounts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instrText xml:space="preserve"> HYPERLINK "https://github.com/dotcom-dev/test-design-challenge?tab=readme-ov-file" \l "user-accounts"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User accounts come in 3 flavors: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Admin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Brand Admin (connected to one Brand)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User (not connected to any Brand)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Let's assume the Admin account already exists. Other accounts are created via registration, and it's Admin assigning the specific roles to newly created accounts.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320" w:afterAutospacing="0" w:line="25" w:lineRule="atLeast"/>
        <w:rPr>
          <w:sz w:val="40"/>
          <w:szCs w:val="40"/>
        </w:rPr>
      </w:pPr>
      <w:r>
        <w:rPr>
          <w:rFonts w:hint="default" w:ascii="Tahoma Regular" w:hAnsi="Tahoma Regular" w:cs="Tahoma Regular"/>
          <w:b/>
          <w:bCs w:val="0"/>
          <w:i w:val="0"/>
          <w:iCs w:val="0"/>
          <w:caps w:val="0"/>
          <w:color w:val="1F2328"/>
          <w:spacing w:val="0"/>
          <w:sz w:val="40"/>
          <w:szCs w:val="40"/>
          <w:shd w:val="clear" w:fill="FFFFFF"/>
        </w:rPr>
        <w:t>Accesses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F2328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instrText xml:space="preserve"> HYPERLINK "https://github.com/dotcom-dev/test-design-challenge?tab=readme-ov-file" \l "accesses"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32"/>
          <w:szCs w:val="32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Admin has access to everything, including: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Can create, and manage Brands, Product Lists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Can create, and manage (grant permissions) to User Accounts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Brand admin has admin privileges in the context of their own Brand: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Can create, and manage Product Lists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Can manage the Brand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rPr>
          <w:rFonts w:hint="default" w:ascii="Tahoma Regular" w:hAnsi="Tahoma Regular" w:cs="Tahoma Regular"/>
          <w:sz w:val="32"/>
          <w:szCs w:val="32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User has read-only permissions on all of the entities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</w:pPr>
      <w:r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Your task is to design a set of tests that'd minimize unauthorized access to the entities in the software system.</w:t>
      </w:r>
    </w:p>
    <w:p>
      <w:pPr>
        <w:pStyle w:val="85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Tahoma Regular" w:hAnsi="Tahoma Regular" w:eastAsia="Helvetica" w:cs="Tahoma Regular"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==&gt;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There are below main categories 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Admin - Full access , user creation and granting roles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Brand Management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Product List Management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Users - Read-only Permissions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High Level Test scenarios-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1. Admin: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create brand admin account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update the existing brand admin account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delete/ revoke permissions of existing accounts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create only one brand admin account for brand &amp; proper error message is displayed on UI for creating duplicate new brand admin 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create a read only user account.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update the existing read only account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delete/ revoke permissions of existing accounts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view all list of users with their roles.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 w:eastAsia="zh-CN"/>
        </w:rPr>
        <w:t>Non-Admin User cannot create or assign roles to other User accounts</w:t>
      </w:r>
    </w:p>
    <w:p>
      <w:pPr>
        <w:numPr>
          <w:numId w:val="0"/>
        </w:numPr>
        <w:ind w:leftChars="0" w:right="0" w:rightChars="0"/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2. Brand Management: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create , edit &amp; delete  Brand.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Brand Admin can manage their own Brand.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User cannot create or modify Brands.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Admin can view a list of all Brands, Product Lists, and Products.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Brand Admin can view a list of all Product Lists and Products within their associated Brand.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Brand Admin cannot create, edit, or delete Brands or Products outside their associated Brand.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3. Product List Management: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create a Product List for any Brand.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Brand Admin can manage Product Lists of their own Brand.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User cannot create or modify Product Lists.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4. User Account Permissions: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Admin can grant permissions to User accounts.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Brand Admin cannot grant permissions to other User accounts.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User cannot grant permissions to any accounts.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only authorized user can access the application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 w:eastAsia="zh-CN"/>
        </w:rPr>
        <w:t>Verify user can view a list of all Brands, Product Lists, and Products (read-only access)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user cannot create, edit, or delete any entities (Brand, Product List, Product).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Verify access after deleting a Brand or Product List 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Verify user accounts with multiple roles 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Note</w:t>
      </w:r>
      <w:r>
        <w:rPr>
          <w:rFonts w:hint="default"/>
          <w:sz w:val="32"/>
          <w:szCs w:val="32"/>
          <w:lang w:val="en-US"/>
        </w:rPr>
        <w:t>:- More tests can be added for UI, Integration , system etc. Also non functional test strategy for performance testing &amp; security testing can be added.</w:t>
      </w: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1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ahoma Regular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Gill Sans Regular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Gurmukhi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Helvetica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Gujarat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BF3507"/>
    <w:multiLevelType w:val="singleLevel"/>
    <w:tmpl w:val="B6BF35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6B3A56"/>
    <w:multiLevelType w:val="multilevel"/>
    <w:tmpl w:val="DF6B3A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DF54A2"/>
    <w:multiLevelType w:val="multilevel"/>
    <w:tmpl w:val="E3DF5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773"/>
    <w:multiLevelType w:val="multilevel"/>
    <w:tmpl w:val="FFFFF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115C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BD6354"/>
    <w:rsid w:val="5BF72B6E"/>
    <w:rsid w:val="75EF1D34"/>
    <w:rsid w:val="7EC115C1"/>
    <w:rsid w:val="B79FD7A1"/>
    <w:rsid w:val="BE2F7393"/>
    <w:rsid w:val="DB3DEADF"/>
    <w:rsid w:val="DDBE70D5"/>
    <w:rsid w:val="EF5ADEBE"/>
    <w:rsid w:val="FFDFE873"/>
    <w:rsid w:val="FFF1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16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2024-04-23T16:00:00Z</dcterms:created>
  <dc:creator>jai</dc:creator>
  <cp:lastModifiedBy>jai .P</cp:lastModifiedBy>
  <dcterms:modified xsi:type="dcterms:W3CDTF">2024-04-23T14:00:15Z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