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42A8376" w:rsidP="542A8376" w:rsidRDefault="542A8376" w14:paraId="1CCE26C0" w14:textId="117E6731">
      <w:pPr>
        <w:spacing w:line="276" w:lineRule="auto"/>
        <w:jc w:val="center"/>
      </w:pPr>
      <w:r w:rsidRPr="542A8376" w:rsidR="542A8376">
        <w:rPr>
          <w:rFonts w:ascii="Arial" w:hAnsi="Arial" w:eastAsia="Arial" w:cs="Arial"/>
          <w:noProof w:val="0"/>
          <w:color w:val="000000" w:themeColor="text1" w:themeTint="FF" w:themeShade="FF"/>
          <w:sz w:val="52"/>
          <w:szCs w:val="52"/>
          <w:lang w:val="es-EC"/>
        </w:rPr>
        <w:t>Taller Integrador: Patrones de diseño</w:t>
      </w:r>
    </w:p>
    <w:p w:rsidR="542A8376" w:rsidP="542A8376" w:rsidRDefault="542A8376" w14:paraId="387C70EA" w14:textId="3A93A0A4">
      <w:pPr>
        <w:pStyle w:val="Heading1"/>
        <w:jc w:val="both"/>
      </w:pPr>
      <w:r w:rsidRPr="542A8376" w:rsidR="542A8376">
        <w:rPr>
          <w:rFonts w:ascii="Arial" w:hAnsi="Arial" w:eastAsia="Arial" w:cs="Arial"/>
          <w:b w:val="0"/>
          <w:bCs w:val="0"/>
          <w:color w:val="000000" w:themeColor="text1" w:themeTint="FF" w:themeShade="FF"/>
          <w:sz w:val="40"/>
          <w:szCs w:val="40"/>
          <w:lang w:val="es-EC"/>
        </w:rPr>
        <w:t>Sistema de Requerimientos Académicos.</w:t>
      </w:r>
    </w:p>
    <w:p w:rsidR="542A8376" w:rsidP="542A8376" w:rsidRDefault="542A8376" w14:paraId="49C400BC" w14:textId="1E64FA45">
      <w:pPr>
        <w:pStyle w:val="Heading1"/>
        <w:jc w:val="both"/>
      </w:pPr>
      <w:r w:rsidRPr="542A8376" w:rsidR="542A8376">
        <w:rPr>
          <w:rFonts w:ascii="Arial" w:hAnsi="Arial" w:eastAsia="Arial" w:cs="Arial"/>
          <w:b w:val="0"/>
          <w:bCs w:val="0"/>
          <w:color w:val="000000" w:themeColor="text1" w:themeTint="FF" w:themeShade="FF"/>
          <w:sz w:val="40"/>
          <w:szCs w:val="40"/>
        </w:rPr>
        <w:t>Objetivos</w:t>
      </w:r>
    </w:p>
    <w:p w:rsidR="542A8376" w:rsidP="542A8376" w:rsidRDefault="542A8376" w14:paraId="2D7CCAED" w14:textId="170BA7B3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 w:rsidRPr="542A8376" w:rsidR="542A8376">
        <w:rPr>
          <w:rFonts w:ascii="Calibri" w:hAnsi="Calibri" w:eastAsia="Calibri" w:cs="Calibri"/>
          <w:noProof w:val="0"/>
          <w:sz w:val="22"/>
          <w:szCs w:val="22"/>
          <w:lang w:val="es-EC"/>
        </w:rPr>
        <w:t>Evaluar que patrones de diseño se deben utilizar en el desarrollo de un sistema.</w:t>
      </w:r>
    </w:p>
    <w:p w:rsidR="542A8376" w:rsidP="542A8376" w:rsidRDefault="542A8376" w14:paraId="1A9D64A3" w14:textId="020C8881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 w:rsidRPr="542A8376" w:rsidR="542A8376">
        <w:rPr>
          <w:rFonts w:ascii="Calibri" w:hAnsi="Calibri" w:eastAsia="Calibri" w:cs="Calibri"/>
          <w:noProof w:val="0"/>
          <w:sz w:val="22"/>
          <w:szCs w:val="22"/>
          <w:lang w:val="es-EC"/>
        </w:rPr>
        <w:t>Aplicar varios patrones de diseño dentro de un mismo sistema.</w:t>
      </w:r>
    </w:p>
    <w:p w:rsidR="542A8376" w:rsidP="542A8376" w:rsidRDefault="542A8376" w14:paraId="2804FB0A" w14:textId="019CCB0A">
      <w:pPr>
        <w:pStyle w:val="Heading1"/>
        <w:jc w:val="both"/>
      </w:pPr>
      <w:r w:rsidRPr="542A8376" w:rsidR="542A8376">
        <w:rPr>
          <w:rFonts w:ascii="Arial" w:hAnsi="Arial" w:eastAsia="Arial" w:cs="Arial"/>
          <w:b w:val="0"/>
          <w:bCs w:val="0"/>
          <w:color w:val="000000" w:themeColor="text1" w:themeTint="FF" w:themeShade="FF"/>
          <w:sz w:val="40"/>
          <w:szCs w:val="40"/>
          <w:lang w:val="es-EC"/>
        </w:rPr>
        <w:t>Requerimientos del sistema:</w:t>
      </w:r>
    </w:p>
    <w:p w:rsidR="542A8376" w:rsidP="542A8376" w:rsidRDefault="542A8376" w14:paraId="1E3998AE" w14:textId="128986E3">
      <w:pPr>
        <w:spacing w:line="276" w:lineRule="auto"/>
        <w:jc w:val="both"/>
      </w:pPr>
      <w:r w:rsidRPr="542A8376" w:rsidR="542A837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s-EC"/>
        </w:rPr>
        <w:t xml:space="preserve">Se desea desarrollar un sistema de cajero automático que permita manejar consultas de saldo, retiros y depósitos de cuentas bancarias, para esto se le provee una clase llamada </w:t>
      </w:r>
      <w:proofErr w:type="spellStart"/>
      <w:r w:rsidRPr="542A8376" w:rsidR="542A837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s-EC"/>
        </w:rPr>
        <w:t>Account</w:t>
      </w:r>
      <w:proofErr w:type="spellEnd"/>
      <w:r w:rsidRPr="542A8376" w:rsidR="542A837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s-EC"/>
        </w:rPr>
        <w:t>, la cual es la única que no debe ser modificada, pero también se proveen 3 clases más, que pueden ser modificadas a conveniencia, y sobre las que se debe aplicar los patrones de diseño elegidos.</w:t>
      </w:r>
    </w:p>
    <w:p w:rsidR="542A8376" w:rsidP="542A8376" w:rsidRDefault="542A8376" w14:paraId="201B053A" w14:textId="7A04499E">
      <w:pPr>
        <w:pStyle w:val="Heading1"/>
        <w:jc w:val="both"/>
      </w:pPr>
      <w:r w:rsidRPr="542A8376" w:rsidR="542A8376">
        <w:rPr>
          <w:rFonts w:ascii="Arial" w:hAnsi="Arial" w:eastAsia="Arial" w:cs="Arial"/>
          <w:b w:val="0"/>
          <w:bCs w:val="0"/>
          <w:color w:val="000000" w:themeColor="text1" w:themeTint="FF" w:themeShade="FF"/>
          <w:sz w:val="40"/>
          <w:szCs w:val="40"/>
        </w:rPr>
        <w:t>Desarrollar</w:t>
      </w:r>
    </w:p>
    <w:p w:rsidR="542A8376" w:rsidP="542A8376" w:rsidRDefault="542A8376" w14:paraId="03A4BE49" w14:textId="57B4D188">
      <w:pPr>
        <w:pStyle w:val="ListParagraph"/>
        <w:numPr>
          <w:ilvl w:val="0"/>
          <w:numId w:val="2"/>
        </w:numPr>
        <w:spacing w:line="257" w:lineRule="auto"/>
        <w:jc w:val="both"/>
        <w:rPr>
          <w:sz w:val="24"/>
          <w:szCs w:val="24"/>
        </w:rPr>
      </w:pPr>
      <w:r w:rsidRPr="542A8376" w:rsidR="542A8376">
        <w:rPr>
          <w:rFonts w:ascii="Calibri" w:hAnsi="Calibri" w:eastAsia="Calibri" w:cs="Calibri"/>
          <w:noProof w:val="0"/>
          <w:sz w:val="24"/>
          <w:szCs w:val="24"/>
          <w:lang w:val="es-EC"/>
        </w:rPr>
        <w:t>Indique para cada uno de los patrones estudiados si pudiera o no servir dentro del desarrollo de este sistema. (explique)</w:t>
      </w:r>
    </w:p>
    <w:p w:rsidR="542A8376" w:rsidP="542A8376" w:rsidRDefault="542A8376" w14:paraId="7427BB63" w14:textId="3F0A50F3">
      <w:pPr>
        <w:pStyle w:val="ListParagraph"/>
        <w:numPr>
          <w:ilvl w:val="1"/>
          <w:numId w:val="2"/>
        </w:numPr>
        <w:spacing w:line="257" w:lineRule="auto"/>
        <w:jc w:val="both"/>
        <w:rPr>
          <w:sz w:val="24"/>
          <w:szCs w:val="24"/>
        </w:rPr>
      </w:pPr>
      <w:r w:rsidRPr="542A8376" w:rsidR="542A8376">
        <w:rPr>
          <w:rFonts w:ascii="Calibri" w:hAnsi="Calibri" w:eastAsia="Calibri" w:cs="Calibri"/>
          <w:noProof w:val="0"/>
          <w:sz w:val="24"/>
          <w:szCs w:val="24"/>
          <w:lang w:val="es-EC"/>
        </w:rPr>
        <w:t xml:space="preserve">Creacionales: </w:t>
      </w:r>
    </w:p>
    <w:p w:rsidR="542A8376" w:rsidP="542A8376" w:rsidRDefault="542A8376" w14:paraId="42C3FFD6" w14:textId="1C922174">
      <w:pPr>
        <w:pStyle w:val="ListParagraph"/>
        <w:numPr>
          <w:ilvl w:val="2"/>
          <w:numId w:val="2"/>
        </w:numPr>
        <w:spacing w:line="257" w:lineRule="auto"/>
        <w:jc w:val="both"/>
        <w:rPr>
          <w:noProof w:val="0"/>
          <w:sz w:val="24"/>
          <w:szCs w:val="24"/>
          <w:lang w:val="es-EC"/>
        </w:rPr>
      </w:pPr>
      <w:proofErr w:type="spellStart"/>
      <w:r w:rsidRPr="542A8376" w:rsidR="542A8376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C"/>
        </w:rPr>
        <w:t>Absrtract</w:t>
      </w:r>
      <w:proofErr w:type="spellEnd"/>
      <w:r w:rsidRPr="542A8376" w:rsidR="542A8376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C"/>
        </w:rPr>
        <w:t xml:space="preserve"> Factory:</w:t>
      </w:r>
      <w:r w:rsidRPr="542A8376" w:rsidR="542A8376">
        <w:rPr>
          <w:rFonts w:ascii="Calibri" w:hAnsi="Calibri" w:eastAsia="Calibri" w:cs="Calibri"/>
          <w:noProof w:val="0"/>
          <w:sz w:val="24"/>
          <w:szCs w:val="24"/>
          <w:lang w:val="es-EC"/>
        </w:rPr>
        <w:t xml:space="preserve"> No es necesario utilizarlo, debido a que no hay una familia de objetos</w:t>
      </w:r>
      <w:r w:rsidRPr="542A8376" w:rsidR="542A8376">
        <w:rPr>
          <w:rFonts w:ascii="Calibri" w:hAnsi="Calibri" w:eastAsia="Calibri" w:cs="Calibri"/>
          <w:noProof w:val="0"/>
          <w:sz w:val="24"/>
          <w:szCs w:val="24"/>
          <w:lang w:val="es-EC"/>
        </w:rPr>
        <w:t>.</w:t>
      </w:r>
    </w:p>
    <w:p w:rsidR="542A8376" w:rsidP="542A8376" w:rsidRDefault="542A8376" w14:paraId="1D4F33FA" w14:textId="40347A95">
      <w:pPr>
        <w:pStyle w:val="Normal"/>
        <w:spacing w:line="257" w:lineRule="auto"/>
        <w:ind w:left="1980"/>
        <w:jc w:val="both"/>
        <w:rPr>
          <w:rFonts w:ascii="Calibri" w:hAnsi="Calibri" w:eastAsia="Calibri" w:cs="Calibri"/>
          <w:noProof w:val="0"/>
          <w:sz w:val="24"/>
          <w:szCs w:val="24"/>
          <w:lang w:val="es-EC"/>
        </w:rPr>
      </w:pPr>
    </w:p>
    <w:p w:rsidR="542A8376" w:rsidP="542A8376" w:rsidRDefault="542A8376" w14:paraId="17AB65F9" w14:textId="27C8144E">
      <w:pPr>
        <w:pStyle w:val="ListParagraph"/>
        <w:numPr>
          <w:ilvl w:val="2"/>
          <w:numId w:val="2"/>
        </w:numPr>
        <w:spacing w:line="257" w:lineRule="auto"/>
        <w:jc w:val="both"/>
        <w:rPr>
          <w:noProof w:val="0"/>
          <w:sz w:val="24"/>
          <w:szCs w:val="24"/>
          <w:lang w:val="es-EC"/>
        </w:rPr>
      </w:pPr>
      <w:r w:rsidRPr="542A8376" w:rsidR="542A8376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C"/>
        </w:rPr>
        <w:t xml:space="preserve">Factory </w:t>
      </w:r>
      <w:proofErr w:type="spellStart"/>
      <w:r w:rsidRPr="542A8376" w:rsidR="542A8376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C"/>
        </w:rPr>
        <w:t>Method</w:t>
      </w:r>
      <w:proofErr w:type="spellEnd"/>
      <w:r w:rsidRPr="542A8376" w:rsidR="542A8376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C"/>
        </w:rPr>
        <w:t>:</w:t>
      </w:r>
      <w:r w:rsidRPr="542A8376" w:rsidR="542A8376">
        <w:rPr>
          <w:rFonts w:ascii="Calibri" w:hAnsi="Calibri" w:eastAsia="Calibri" w:cs="Calibri"/>
          <w:noProof w:val="0"/>
          <w:sz w:val="24"/>
          <w:szCs w:val="24"/>
          <w:lang w:val="es-EC"/>
        </w:rPr>
        <w:t xml:space="preserve"> Es necesario para poder implementar los diferentes tipos de ATM que se requieren en este caso UK y US</w:t>
      </w:r>
      <w:r w:rsidRPr="542A8376" w:rsidR="542A8376">
        <w:rPr>
          <w:rFonts w:ascii="Calibri" w:hAnsi="Calibri" w:eastAsia="Calibri" w:cs="Calibri"/>
          <w:noProof w:val="0"/>
          <w:sz w:val="24"/>
          <w:szCs w:val="24"/>
          <w:lang w:val="es-EC"/>
        </w:rPr>
        <w:t>.</w:t>
      </w:r>
    </w:p>
    <w:p w:rsidR="542A8376" w:rsidP="542A8376" w:rsidRDefault="542A8376" w14:paraId="740663C0" w14:textId="56FE5559">
      <w:pPr>
        <w:pStyle w:val="Normal"/>
        <w:spacing w:line="257" w:lineRule="auto"/>
        <w:ind w:left="1980"/>
        <w:jc w:val="both"/>
        <w:rPr>
          <w:rFonts w:ascii="Calibri" w:hAnsi="Calibri" w:eastAsia="Calibri" w:cs="Calibri"/>
          <w:noProof w:val="0"/>
          <w:sz w:val="24"/>
          <w:szCs w:val="24"/>
          <w:lang w:val="es-EC"/>
        </w:rPr>
      </w:pPr>
    </w:p>
    <w:p w:rsidR="542A8376" w:rsidP="542A8376" w:rsidRDefault="542A8376" w14:paraId="20FD98D6" w14:textId="688840F5">
      <w:pPr>
        <w:pStyle w:val="ListParagraph"/>
        <w:numPr>
          <w:ilvl w:val="2"/>
          <w:numId w:val="2"/>
        </w:numPr>
        <w:spacing w:line="257" w:lineRule="auto"/>
        <w:jc w:val="both"/>
        <w:rPr>
          <w:b w:val="1"/>
          <w:bCs w:val="1"/>
          <w:noProof w:val="0"/>
          <w:sz w:val="24"/>
          <w:szCs w:val="24"/>
          <w:lang w:val="es-EC"/>
        </w:rPr>
      </w:pPr>
      <w:proofErr w:type="spellStart"/>
      <w:r w:rsidRPr="542A8376" w:rsidR="542A8376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C"/>
        </w:rPr>
        <w:t>Singleton</w:t>
      </w:r>
      <w:proofErr w:type="spellEnd"/>
      <w:r w:rsidRPr="542A8376" w:rsidR="542A8376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C"/>
        </w:rPr>
        <w:t xml:space="preserve">: </w:t>
      </w:r>
      <w:r w:rsidRPr="542A8376" w:rsidR="542A837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EC"/>
        </w:rPr>
        <w:t xml:space="preserve">No es necesario, ya que si bien es un cajero único tampoco se necesita encapsular diferentes tipos de éste según su </w:t>
      </w:r>
      <w:proofErr w:type="spellStart"/>
      <w:r w:rsidRPr="542A8376" w:rsidR="542A837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EC"/>
        </w:rPr>
        <w:t>currency</w:t>
      </w:r>
      <w:proofErr w:type="spellEnd"/>
      <w:r w:rsidRPr="542A8376" w:rsidR="542A837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EC"/>
        </w:rPr>
        <w:t xml:space="preserve">. </w:t>
      </w:r>
    </w:p>
    <w:p w:rsidR="542A8376" w:rsidP="542A8376" w:rsidRDefault="542A8376" w14:paraId="4F2D0E27" w14:textId="793216BC">
      <w:pPr>
        <w:pStyle w:val="ListParagraph"/>
        <w:numPr>
          <w:ilvl w:val="1"/>
          <w:numId w:val="2"/>
        </w:numPr>
        <w:spacing w:line="257" w:lineRule="auto"/>
        <w:jc w:val="both"/>
        <w:rPr>
          <w:sz w:val="24"/>
          <w:szCs w:val="24"/>
        </w:rPr>
      </w:pPr>
      <w:r w:rsidRPr="542A8376" w:rsidR="542A8376">
        <w:rPr>
          <w:rFonts w:ascii="Calibri" w:hAnsi="Calibri" w:eastAsia="Calibri" w:cs="Calibri"/>
          <w:noProof w:val="0"/>
          <w:sz w:val="24"/>
          <w:szCs w:val="24"/>
          <w:lang w:val="es-EC"/>
        </w:rPr>
        <w:t>Estructurales</w:t>
      </w:r>
      <w:r w:rsidRPr="542A8376" w:rsidR="542A8376">
        <w:rPr>
          <w:rFonts w:ascii="Calibri" w:hAnsi="Calibri" w:eastAsia="Calibri" w:cs="Calibri"/>
          <w:noProof w:val="0"/>
          <w:sz w:val="24"/>
          <w:szCs w:val="24"/>
          <w:lang w:val="es-EC"/>
        </w:rPr>
        <w:t>:</w:t>
      </w:r>
    </w:p>
    <w:p w:rsidR="542A8376" w:rsidP="542A8376" w:rsidRDefault="542A8376" w14:paraId="5F160566" w14:textId="209044EB">
      <w:pPr>
        <w:pStyle w:val="ListParagraph"/>
        <w:numPr>
          <w:ilvl w:val="2"/>
          <w:numId w:val="2"/>
        </w:numPr>
        <w:bidi w:val="0"/>
        <w:spacing w:before="0" w:beforeAutospacing="off" w:after="0" w:afterAutospacing="off" w:line="257" w:lineRule="auto"/>
        <w:ind w:left="2160" w:right="0" w:hanging="180"/>
        <w:jc w:val="both"/>
        <w:rPr>
          <w:b w:val="1"/>
          <w:bCs w:val="1"/>
          <w:noProof w:val="0"/>
          <w:sz w:val="24"/>
          <w:szCs w:val="24"/>
          <w:lang w:val="es-EC"/>
        </w:rPr>
      </w:pPr>
      <w:r w:rsidRPr="542A8376" w:rsidR="542A8376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C"/>
        </w:rPr>
        <w:t xml:space="preserve">Composite: </w:t>
      </w:r>
      <w:r w:rsidRPr="542A8376" w:rsidR="542A837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C"/>
        </w:rPr>
        <w:t xml:space="preserve"> No se puede usar composite, ya que este patrón busca la independencia entre todos los componentes de la aplicación, entonces ninguna de las funcionalidades será </w:t>
      </w:r>
      <w:r w:rsidRPr="542A8376" w:rsidR="542A837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C"/>
        </w:rPr>
        <w:t>tratada</w:t>
      </w:r>
      <w:r w:rsidRPr="542A8376" w:rsidR="542A837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C"/>
        </w:rPr>
        <w:t xml:space="preserve"> igual.</w:t>
      </w:r>
    </w:p>
    <w:p w:rsidR="542A8376" w:rsidP="542A8376" w:rsidRDefault="542A8376" w14:paraId="6707306A" w14:textId="09EDAA87">
      <w:pPr>
        <w:pStyle w:val="Normal"/>
        <w:bidi w:val="0"/>
        <w:spacing w:before="0" w:beforeAutospacing="off" w:after="0" w:afterAutospacing="off" w:line="257" w:lineRule="auto"/>
        <w:ind w:left="1980" w:right="0" w:hanging="180"/>
        <w:jc w:val="both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C"/>
        </w:rPr>
      </w:pPr>
    </w:p>
    <w:p w:rsidR="542A8376" w:rsidP="542A8376" w:rsidRDefault="542A8376" w14:paraId="7456A8B0" w14:textId="676F7146">
      <w:pPr>
        <w:pStyle w:val="ListParagraph"/>
        <w:numPr>
          <w:ilvl w:val="2"/>
          <w:numId w:val="2"/>
        </w:numPr>
        <w:bidi w:val="0"/>
        <w:spacing w:before="0" w:beforeAutospacing="off" w:after="0" w:afterAutospacing="off" w:line="257" w:lineRule="auto"/>
        <w:ind w:left="2160" w:right="0" w:hanging="180"/>
        <w:jc w:val="both"/>
        <w:rPr>
          <w:noProof w:val="0"/>
          <w:color w:val="2D3B45"/>
          <w:sz w:val="24"/>
          <w:szCs w:val="24"/>
          <w:lang w:val="es-EC"/>
        </w:rPr>
      </w:pPr>
      <w:proofErr w:type="spellStart"/>
      <w:r w:rsidRPr="542A8376" w:rsidR="542A8376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C"/>
        </w:rPr>
        <w:t>Adapter</w:t>
      </w:r>
      <w:proofErr w:type="spellEnd"/>
      <w:r w:rsidRPr="542A8376" w:rsidR="542A8376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C"/>
        </w:rPr>
        <w:t>:</w:t>
      </w:r>
      <w:r w:rsidRPr="542A8376" w:rsidR="542A8376">
        <w:rPr>
          <w:rFonts w:ascii="Calibri" w:hAnsi="Calibri" w:eastAsia="Calibri" w:cs="Calibri"/>
          <w:noProof w:val="0"/>
          <w:sz w:val="24"/>
          <w:szCs w:val="24"/>
          <w:lang w:val="es-EC"/>
        </w:rPr>
        <w:t xml:space="preserve"> Es necesario para la conversión de la unidad monetaria para las transacciones de dinero sobre una cuenta</w:t>
      </w:r>
      <w:r w:rsidRPr="542A8376" w:rsidR="542A8376">
        <w:rPr>
          <w:rFonts w:ascii="Calibri" w:hAnsi="Calibri" w:eastAsia="Calibri" w:cs="Calibri"/>
          <w:noProof w:val="0"/>
          <w:sz w:val="24"/>
          <w:szCs w:val="24"/>
          <w:lang w:val="es-EC"/>
        </w:rPr>
        <w:t xml:space="preserve"> </w:t>
      </w:r>
    </w:p>
    <w:p w:rsidR="542A8376" w:rsidP="542A8376" w:rsidRDefault="542A8376" w14:paraId="5A9BF0CC" w14:textId="107A96C8">
      <w:pPr>
        <w:pStyle w:val="Normal"/>
        <w:bidi w:val="0"/>
        <w:spacing w:before="0" w:beforeAutospacing="off" w:after="0" w:afterAutospacing="off" w:line="257" w:lineRule="auto"/>
        <w:ind w:left="1980" w:right="0" w:hanging="180"/>
        <w:jc w:val="both"/>
        <w:rPr>
          <w:rFonts w:ascii="Calibri" w:hAnsi="Calibri" w:eastAsia="Calibri" w:cs="Calibri"/>
          <w:noProof w:val="0"/>
          <w:sz w:val="24"/>
          <w:szCs w:val="24"/>
          <w:lang w:val="es-EC"/>
        </w:rPr>
      </w:pPr>
    </w:p>
    <w:p w:rsidR="542A8376" w:rsidP="542A8376" w:rsidRDefault="542A8376" w14:paraId="1A26C53D" w14:textId="3EEF7D22">
      <w:pPr>
        <w:pStyle w:val="ListParagraph"/>
        <w:numPr>
          <w:ilvl w:val="2"/>
          <w:numId w:val="2"/>
        </w:numPr>
        <w:bidi w:val="0"/>
        <w:spacing w:before="0" w:beforeAutospacing="off" w:after="0" w:afterAutospacing="off" w:line="257" w:lineRule="auto"/>
        <w:ind w:left="2160" w:right="0" w:hanging="180"/>
        <w:jc w:val="both"/>
        <w:rPr>
          <w:b w:val="1"/>
          <w:bCs w:val="1"/>
          <w:noProof w:val="0"/>
          <w:color w:val="2D3B45"/>
          <w:sz w:val="24"/>
          <w:szCs w:val="24"/>
          <w:lang w:val="es-EC"/>
        </w:rPr>
      </w:pPr>
      <w:proofErr w:type="spellStart"/>
      <w:r w:rsidRPr="542A8376" w:rsidR="542A8376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C"/>
        </w:rPr>
        <w:t>Decorator</w:t>
      </w:r>
      <w:proofErr w:type="spellEnd"/>
      <w:r w:rsidRPr="542A8376" w:rsidR="542A8376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C"/>
        </w:rPr>
        <w:t xml:space="preserve">: </w:t>
      </w:r>
      <w:r w:rsidRPr="542A8376" w:rsidR="542A837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EC"/>
        </w:rPr>
        <w:t xml:space="preserve">No es necesario agregar responsabilidades adicionales a los </w:t>
      </w:r>
      <w:proofErr w:type="spellStart"/>
      <w:r w:rsidRPr="542A8376" w:rsidR="542A837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EC"/>
        </w:rPr>
        <w:t>ATMs</w:t>
      </w:r>
      <w:proofErr w:type="spellEnd"/>
      <w:r w:rsidRPr="542A8376" w:rsidR="542A837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EC"/>
        </w:rPr>
        <w:t>; ya que</w:t>
      </w:r>
      <w:r w:rsidRPr="542A8376" w:rsidR="542A837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EC"/>
        </w:rPr>
        <w:t xml:space="preserve">, </w:t>
      </w:r>
      <w:r w:rsidRPr="542A8376" w:rsidR="542A837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EC"/>
        </w:rPr>
        <w:t>el funcionamiento de este cajero, se da un menú estático.</w:t>
      </w:r>
    </w:p>
    <w:p w:rsidR="542A8376" w:rsidP="542A8376" w:rsidRDefault="542A8376" w14:paraId="0E680A30" w14:textId="1A858580">
      <w:pPr>
        <w:pStyle w:val="Normal"/>
        <w:bidi w:val="0"/>
        <w:spacing w:before="0" w:beforeAutospacing="off" w:after="0" w:afterAutospacing="off" w:line="257" w:lineRule="auto"/>
        <w:ind w:left="1980" w:right="0" w:hanging="180"/>
        <w:jc w:val="both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C"/>
        </w:rPr>
      </w:pPr>
    </w:p>
    <w:p w:rsidR="542A8376" w:rsidP="542A8376" w:rsidRDefault="542A8376" w14:paraId="37D1D050" w14:textId="5CFFEE10">
      <w:pPr>
        <w:pStyle w:val="ListParagraph"/>
        <w:numPr>
          <w:ilvl w:val="1"/>
          <w:numId w:val="2"/>
        </w:numPr>
        <w:spacing w:line="257" w:lineRule="auto"/>
        <w:jc w:val="both"/>
        <w:rPr>
          <w:sz w:val="24"/>
          <w:szCs w:val="24"/>
        </w:rPr>
      </w:pPr>
      <w:r w:rsidRPr="542A8376" w:rsidR="542A8376">
        <w:rPr>
          <w:rFonts w:ascii="Calibri" w:hAnsi="Calibri" w:eastAsia="Calibri" w:cs="Calibri"/>
          <w:noProof w:val="0"/>
          <w:sz w:val="24"/>
          <w:szCs w:val="24"/>
          <w:lang w:val="es-EC"/>
        </w:rPr>
        <w:t>De Comportamiento.</w:t>
      </w:r>
    </w:p>
    <w:p w:rsidR="542A8376" w:rsidP="542A8376" w:rsidRDefault="542A8376" w14:paraId="0FF7C0B0" w14:textId="7E2AB397">
      <w:pPr>
        <w:pStyle w:val="ListParagraph"/>
        <w:numPr>
          <w:ilvl w:val="2"/>
          <w:numId w:val="3"/>
        </w:numPr>
        <w:spacing w:line="257" w:lineRule="auto"/>
        <w:jc w:val="both"/>
        <w:rPr>
          <w:noProof w:val="0"/>
          <w:color w:val="2D3B45"/>
          <w:sz w:val="24"/>
          <w:szCs w:val="24"/>
          <w:lang w:val="es-EC"/>
        </w:rPr>
      </w:pPr>
      <w:proofErr w:type="spellStart"/>
      <w:r w:rsidRPr="542A8376" w:rsidR="542A8376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C"/>
        </w:rPr>
        <w:t>Chain</w:t>
      </w:r>
      <w:proofErr w:type="spellEnd"/>
      <w:r w:rsidRPr="542A8376" w:rsidR="542A8376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C"/>
        </w:rPr>
        <w:t xml:space="preserve"> </w:t>
      </w:r>
      <w:proofErr w:type="spellStart"/>
      <w:r w:rsidRPr="542A8376" w:rsidR="542A8376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C"/>
        </w:rPr>
        <w:t>of</w:t>
      </w:r>
      <w:proofErr w:type="spellEnd"/>
      <w:r w:rsidRPr="542A8376" w:rsidR="542A8376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C"/>
        </w:rPr>
        <w:t xml:space="preserve"> </w:t>
      </w:r>
      <w:proofErr w:type="spellStart"/>
      <w:r w:rsidRPr="542A8376" w:rsidR="542A8376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C"/>
        </w:rPr>
        <w:t>Responsibility</w:t>
      </w:r>
      <w:proofErr w:type="spellEnd"/>
      <w:r w:rsidRPr="542A8376" w:rsidR="542A8376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C"/>
        </w:rPr>
        <w:t>:</w:t>
      </w:r>
      <w:r w:rsidRPr="542A8376" w:rsidR="542A8376">
        <w:rPr>
          <w:rFonts w:ascii="Calibri" w:hAnsi="Calibri" w:eastAsia="Calibri" w:cs="Calibri"/>
          <w:noProof w:val="0"/>
          <w:sz w:val="24"/>
          <w:szCs w:val="24"/>
          <w:lang w:val="es-EC"/>
        </w:rPr>
        <w:t xml:space="preserve"> Es necesario para el mecanismo de entrega de dinero en los </w:t>
      </w:r>
      <w:proofErr w:type="spellStart"/>
      <w:r w:rsidRPr="542A8376" w:rsidR="542A8376">
        <w:rPr>
          <w:rFonts w:ascii="Calibri" w:hAnsi="Calibri" w:eastAsia="Calibri" w:cs="Calibri"/>
          <w:noProof w:val="0"/>
          <w:sz w:val="24"/>
          <w:szCs w:val="24"/>
          <w:lang w:val="es-EC"/>
        </w:rPr>
        <w:t>ATMs</w:t>
      </w:r>
      <w:proofErr w:type="spellEnd"/>
      <w:r w:rsidRPr="542A8376" w:rsidR="542A8376">
        <w:rPr>
          <w:rFonts w:ascii="Calibri" w:hAnsi="Calibri" w:eastAsia="Calibri" w:cs="Calibri"/>
          <w:noProof w:val="0"/>
          <w:sz w:val="24"/>
          <w:szCs w:val="24"/>
          <w:lang w:val="es-EC"/>
        </w:rPr>
        <w:t xml:space="preserve">, encadenando de esta manera la denominación del billete hasta el </w:t>
      </w:r>
      <w:proofErr w:type="spellStart"/>
      <w:r w:rsidRPr="542A8376" w:rsidR="542A8376">
        <w:rPr>
          <w:rFonts w:ascii="Calibri" w:hAnsi="Calibri" w:eastAsia="Calibri" w:cs="Calibri"/>
          <w:noProof w:val="0"/>
          <w:sz w:val="24"/>
          <w:szCs w:val="24"/>
          <w:lang w:val="es-EC"/>
        </w:rPr>
        <w:t>handler</w:t>
      </w:r>
      <w:proofErr w:type="spellEnd"/>
      <w:r w:rsidRPr="542A8376" w:rsidR="542A8376">
        <w:rPr>
          <w:rFonts w:ascii="Calibri" w:hAnsi="Calibri" w:eastAsia="Calibri" w:cs="Calibri"/>
          <w:noProof w:val="0"/>
          <w:sz w:val="24"/>
          <w:szCs w:val="24"/>
          <w:lang w:val="es-EC"/>
        </w:rPr>
        <w:t xml:space="preserve"> que maneje dicha denominación de billete.</w:t>
      </w:r>
    </w:p>
    <w:p w:rsidR="542A8376" w:rsidP="542A8376" w:rsidRDefault="542A8376" w14:paraId="258E6898" w14:textId="08B1A0EE">
      <w:pPr>
        <w:pStyle w:val="Normal"/>
        <w:spacing w:line="257" w:lineRule="auto"/>
        <w:ind w:left="1800"/>
        <w:jc w:val="both"/>
        <w:rPr>
          <w:rFonts w:ascii="Calibri" w:hAnsi="Calibri" w:eastAsia="Calibri" w:cs="Calibri"/>
          <w:noProof w:val="0"/>
          <w:sz w:val="24"/>
          <w:szCs w:val="24"/>
          <w:lang w:val="es-EC"/>
        </w:rPr>
      </w:pPr>
    </w:p>
    <w:p w:rsidR="542A8376" w:rsidP="542A8376" w:rsidRDefault="542A8376" w14:paraId="1ED03772" w14:textId="688B9482">
      <w:pPr>
        <w:pStyle w:val="ListParagraph"/>
        <w:numPr>
          <w:ilvl w:val="2"/>
          <w:numId w:val="3"/>
        </w:numPr>
        <w:spacing w:line="257" w:lineRule="auto"/>
        <w:jc w:val="both"/>
        <w:rPr>
          <w:noProof w:val="0"/>
          <w:color w:val="2D3B45"/>
          <w:sz w:val="24"/>
          <w:szCs w:val="24"/>
          <w:lang w:val="es-EC"/>
        </w:rPr>
      </w:pPr>
      <w:proofErr w:type="spellStart"/>
      <w:r w:rsidRPr="542A8376" w:rsidR="542A8376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C"/>
        </w:rPr>
        <w:t>Strategy</w:t>
      </w:r>
      <w:proofErr w:type="spellEnd"/>
      <w:r w:rsidRPr="542A8376" w:rsidR="542A8376">
        <w:rPr>
          <w:rFonts w:ascii="Calibri" w:hAnsi="Calibri" w:eastAsia="Calibri" w:cs="Calibri"/>
          <w:noProof w:val="0"/>
          <w:sz w:val="24"/>
          <w:szCs w:val="24"/>
          <w:lang w:val="es-EC"/>
        </w:rPr>
        <w:t xml:space="preserve">: No es necesario utilizarlo puesto que las acciones que realiza el </w:t>
      </w:r>
      <w:r w:rsidRPr="542A8376" w:rsidR="542A8376">
        <w:rPr>
          <w:rFonts w:ascii="Calibri" w:hAnsi="Calibri" w:eastAsia="Calibri" w:cs="Calibri"/>
          <w:noProof w:val="0"/>
          <w:sz w:val="24"/>
          <w:szCs w:val="24"/>
          <w:lang w:val="es-EC"/>
        </w:rPr>
        <w:t>ATM</w:t>
      </w:r>
      <w:r w:rsidRPr="542A8376" w:rsidR="542A8376">
        <w:rPr>
          <w:rFonts w:ascii="Calibri" w:hAnsi="Calibri" w:eastAsia="Calibri" w:cs="Calibri"/>
          <w:noProof w:val="0"/>
          <w:sz w:val="24"/>
          <w:szCs w:val="24"/>
          <w:lang w:val="es-EC"/>
        </w:rPr>
        <w:t xml:space="preserve"> no requieren de alguna estrategia y resulta más conveniente otro patrón de diseño de comportamiento.</w:t>
      </w:r>
    </w:p>
    <w:p w:rsidR="542A8376" w:rsidP="542A8376" w:rsidRDefault="542A8376" w14:paraId="2F8BB2F2" w14:textId="43D5027F">
      <w:pPr>
        <w:pStyle w:val="Normal"/>
        <w:spacing w:line="257" w:lineRule="auto"/>
        <w:ind w:left="1800"/>
        <w:jc w:val="both"/>
        <w:rPr>
          <w:rFonts w:ascii="Calibri" w:hAnsi="Calibri" w:eastAsia="Calibri" w:cs="Calibri"/>
          <w:noProof w:val="0"/>
          <w:sz w:val="24"/>
          <w:szCs w:val="24"/>
          <w:lang w:val="es-EC"/>
        </w:rPr>
      </w:pPr>
    </w:p>
    <w:p w:rsidR="542A8376" w:rsidP="542A8376" w:rsidRDefault="542A8376" w14:paraId="3933640E" w14:textId="7375E72D">
      <w:pPr>
        <w:pStyle w:val="ListParagraph"/>
        <w:numPr>
          <w:ilvl w:val="2"/>
          <w:numId w:val="3"/>
        </w:numPr>
        <w:spacing w:line="257" w:lineRule="auto"/>
        <w:jc w:val="both"/>
        <w:rPr>
          <w:noProof w:val="0"/>
          <w:color w:val="2D3B45"/>
          <w:sz w:val="24"/>
          <w:szCs w:val="24"/>
          <w:lang w:val="es-EC"/>
        </w:rPr>
      </w:pPr>
      <w:r w:rsidRPr="542A8376" w:rsidR="542A8376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C"/>
        </w:rPr>
        <w:t>Memento:</w:t>
      </w:r>
      <w:r w:rsidRPr="542A8376" w:rsidR="542A8376">
        <w:rPr>
          <w:rFonts w:ascii="Calibri" w:hAnsi="Calibri" w:eastAsia="Calibri" w:cs="Calibri"/>
          <w:noProof w:val="0"/>
          <w:sz w:val="24"/>
          <w:szCs w:val="24"/>
          <w:lang w:val="es-EC"/>
        </w:rPr>
        <w:t xml:space="preserve"> </w:t>
      </w:r>
      <w:r w:rsidRPr="542A8376" w:rsidR="542A8376">
        <w:rPr>
          <w:rFonts w:ascii="Calibri" w:hAnsi="Calibri" w:eastAsia="Calibri" w:cs="Calibri"/>
          <w:noProof w:val="0"/>
          <w:sz w:val="24"/>
          <w:szCs w:val="24"/>
          <w:lang w:val="es-EC"/>
        </w:rPr>
        <w:t>No e</w:t>
      </w:r>
      <w:r w:rsidRPr="542A8376" w:rsidR="542A8376">
        <w:rPr>
          <w:rFonts w:ascii="Calibri" w:hAnsi="Calibri" w:eastAsia="Calibri" w:cs="Calibri"/>
          <w:noProof w:val="0"/>
          <w:sz w:val="24"/>
          <w:szCs w:val="24"/>
          <w:lang w:val="es-EC"/>
        </w:rPr>
        <w:t>s necesario para verificar que los estados de las cuentas antes de realizar una transacción sobre sí misma</w:t>
      </w:r>
      <w:r w:rsidRPr="542A8376" w:rsidR="542A8376">
        <w:rPr>
          <w:rFonts w:ascii="Calibri" w:hAnsi="Calibri" w:eastAsia="Calibri" w:cs="Calibri"/>
          <w:noProof w:val="0"/>
          <w:sz w:val="24"/>
          <w:szCs w:val="24"/>
          <w:lang w:val="es-EC"/>
        </w:rPr>
        <w:t>, ya que la cadena de responsabilidad ya toma en cuenta aquello.</w:t>
      </w:r>
    </w:p>
    <w:p w:rsidR="542A8376" w:rsidP="542A8376" w:rsidRDefault="542A8376" w14:paraId="161A5C8F" w14:textId="040A0197">
      <w:pPr>
        <w:pStyle w:val="Normal"/>
        <w:spacing w:line="257" w:lineRule="auto"/>
        <w:ind w:left="1800"/>
        <w:jc w:val="both"/>
        <w:rPr>
          <w:rFonts w:ascii="Calibri" w:hAnsi="Calibri" w:eastAsia="Calibri" w:cs="Calibri"/>
          <w:noProof w:val="0"/>
          <w:sz w:val="24"/>
          <w:szCs w:val="24"/>
          <w:lang w:val="es-EC"/>
        </w:rPr>
      </w:pPr>
    </w:p>
    <w:p w:rsidR="542A8376" w:rsidP="542A8376" w:rsidRDefault="542A8376" w14:paraId="3DE913A0" w14:textId="00F3CD9B">
      <w:pPr>
        <w:pStyle w:val="ListParagraph"/>
        <w:numPr>
          <w:ilvl w:val="2"/>
          <w:numId w:val="3"/>
        </w:numPr>
        <w:spacing w:line="257" w:lineRule="auto"/>
        <w:jc w:val="both"/>
        <w:rPr>
          <w:noProof w:val="0"/>
          <w:color w:val="2D3B45"/>
          <w:sz w:val="21"/>
          <w:szCs w:val="21"/>
          <w:lang w:val="es-EC"/>
        </w:rPr>
      </w:pPr>
      <w:proofErr w:type="spellStart"/>
      <w:r w:rsidRPr="542A8376" w:rsidR="542A8376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C"/>
        </w:rPr>
        <w:t>Iterator</w:t>
      </w:r>
      <w:proofErr w:type="spellEnd"/>
      <w:r w:rsidRPr="542A8376" w:rsidR="542A8376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C"/>
        </w:rPr>
        <w:t xml:space="preserve">: </w:t>
      </w:r>
      <w:r w:rsidRPr="542A8376" w:rsidR="542A837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EC"/>
        </w:rPr>
        <w:t>No es aplicable, aunque se haga una búsqueda de las denominaciones a dispensar, éstas son pocas y no implican que sean de un tipo</w:t>
      </w:r>
      <w:r w:rsidRPr="542A8376" w:rsidR="542A837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EC"/>
        </w:rPr>
        <w:t>.</w:t>
      </w:r>
    </w:p>
    <w:p w:rsidR="542A8376" w:rsidP="542A8376" w:rsidRDefault="542A8376" w14:paraId="729D4F1F" w14:textId="22219D8D">
      <w:pPr>
        <w:pStyle w:val="Normal"/>
        <w:spacing w:line="257" w:lineRule="auto"/>
        <w:ind w:left="1800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C"/>
        </w:rPr>
      </w:pPr>
    </w:p>
    <w:p w:rsidR="542A8376" w:rsidP="542A8376" w:rsidRDefault="542A8376" w14:paraId="7DF060FD" w14:textId="6873F81A">
      <w:pPr>
        <w:pStyle w:val="ListParagraph"/>
        <w:numPr>
          <w:ilvl w:val="0"/>
          <w:numId w:val="2"/>
        </w:numPr>
        <w:spacing w:line="257" w:lineRule="auto"/>
        <w:rPr>
          <w:b w:val="1"/>
          <w:bCs w:val="1"/>
          <w:noProof w:val="0"/>
          <w:sz w:val="24"/>
          <w:szCs w:val="24"/>
          <w:lang w:val="es-EC"/>
        </w:rPr>
      </w:pPr>
      <w:r w:rsidRPr="542A8376" w:rsidR="542A8376">
        <w:rPr>
          <w:rFonts w:ascii="Calibri" w:hAnsi="Calibri" w:eastAsia="Calibri" w:cs="Calibri"/>
          <w:noProof w:val="0"/>
          <w:sz w:val="24"/>
          <w:szCs w:val="24"/>
          <w:lang w:val="es-EC"/>
        </w:rPr>
        <w:t>Diseñe un diagrama de clases del sistema, aplicando los patrones elegidos.</w:t>
      </w:r>
    </w:p>
    <w:p w:rsidR="542A8376" w:rsidP="542A8376" w:rsidRDefault="542A8376" w14:paraId="5D4CAF4E" w14:textId="2B9B8309">
      <w:pPr>
        <w:pStyle w:val="Normal"/>
        <w:spacing w:line="257" w:lineRule="auto"/>
        <w:ind w:left="0"/>
        <w:rPr>
          <w:rFonts w:ascii="Calibri" w:hAnsi="Calibri" w:eastAsia="Calibri" w:cs="Calibri"/>
          <w:noProof w:val="0"/>
          <w:sz w:val="24"/>
          <w:szCs w:val="24"/>
          <w:lang w:val="es-EC"/>
        </w:rPr>
      </w:pPr>
    </w:p>
    <w:p w:rsidR="542A8376" w:rsidP="542A8376" w:rsidRDefault="542A8376" w14:paraId="66B6F37B" w14:textId="289F2919">
      <w:pPr>
        <w:pStyle w:val="Normal"/>
      </w:pPr>
      <w:r>
        <w:drawing>
          <wp:inline wp14:editId="5C422BF7" wp14:anchorId="5477B227">
            <wp:extent cx="5753100" cy="4758293"/>
            <wp:effectExtent l="0" t="0" r="0" b="0"/>
            <wp:docPr id="3391181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08ba2a7b1f4ff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4758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2A8376" w:rsidP="542A8376" w:rsidRDefault="542A8376" w14:paraId="19232D86" w14:textId="36F0E7CB">
      <w:pPr>
        <w:pStyle w:val="Normal"/>
      </w:pPr>
    </w:p>
    <w:p w:rsidR="542A8376" w:rsidP="542A8376" w:rsidRDefault="542A8376" w14:paraId="2F99F71B" w14:textId="76F9A2BE">
      <w:pPr>
        <w:pStyle w:val="Normal"/>
      </w:pPr>
    </w:p>
    <w:p w:rsidR="542A8376" w:rsidP="542A8376" w:rsidRDefault="542A8376" w14:paraId="1B629856" w14:textId="1C36C64F">
      <w:pPr>
        <w:pStyle w:val="Normal"/>
      </w:pPr>
    </w:p>
    <w:p w:rsidR="542A8376" w:rsidP="542A8376" w:rsidRDefault="542A8376" w14:paraId="2FD1A8D2" w14:textId="36EEFDDF">
      <w:pPr>
        <w:pStyle w:val="Normal"/>
      </w:pPr>
    </w:p>
    <w:p w:rsidR="542A8376" w:rsidP="542A8376" w:rsidRDefault="542A8376" w14:paraId="64BC2764" w14:textId="19F120C8">
      <w:pPr>
        <w:pStyle w:val="Normal"/>
      </w:pPr>
    </w:p>
    <w:p w:rsidR="542A8376" w:rsidP="542A8376" w:rsidRDefault="542A8376" w14:paraId="509AB877" w14:textId="78420C98">
      <w:pPr>
        <w:pStyle w:val="Normal"/>
      </w:pPr>
    </w:p>
    <w:p w:rsidR="542A8376" w:rsidP="542A8376" w:rsidRDefault="542A8376" w14:paraId="1EA9F716" w14:textId="39DFA449">
      <w:pPr>
        <w:pStyle w:val="Normal"/>
      </w:pPr>
    </w:p>
    <w:p w:rsidR="542A8376" w:rsidP="542A8376" w:rsidRDefault="542A8376" w14:paraId="4C563FEB" w14:textId="644A7A4B">
      <w:pPr>
        <w:pStyle w:val="Normal"/>
      </w:pPr>
    </w:p>
    <w:p w:rsidR="542A8376" w:rsidP="542A8376" w:rsidRDefault="542A8376" w14:paraId="32582E9C" w14:textId="72AD9678">
      <w:pPr>
        <w:pStyle w:val="Normal"/>
      </w:pPr>
    </w:p>
    <w:p w:rsidR="542A8376" w:rsidP="542A8376" w:rsidRDefault="542A8376" w14:paraId="2510ACE3" w14:textId="6ACA4523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/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  <w:rPr/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360"/>
      </w:pPr>
      <w:rPr/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  <w:rPr/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  <w:rPr/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360"/>
      </w:pPr>
      <w:rPr/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  <w:rPr/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  <w:rPr/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360"/>
      </w:pPr>
      <w:rPr/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1BEFA7B"/>
  <w15:docId w15:val="{394f7a89-4018-49d7-9b7a-93598d7a5683}"/>
  <w:rsids>
    <w:rsidRoot w:val="61BEFA7B"/>
    <w:rsid w:val="542A8376"/>
    <w:rsid w:val="61BEFA7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b508ba2a7b1f4ff3" /><Relationship Type="http://schemas.openxmlformats.org/officeDocument/2006/relationships/numbering" Target="/word/numbering.xml" Id="R2dc123a998e54c0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2019-07-23T17:41:54.8217710Z</dcterms:created>
  <dcterms:modified xsi:type="dcterms:W3CDTF">2019-07-24T04:40:14.9966019Z</dcterms:modified>
  <dc:creator>Pabelco Gabriel Zambrano Velez</dc:creator>
  <lastModifiedBy>Pabelco Gabriel Zambrano Velez</lastModifiedBy>
</coreProperties>
</file>