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3.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4.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FB5D2" w14:textId="18A6010B" w:rsidR="0035752B" w:rsidRDefault="000F64C0" w:rsidP="004E1CCE">
      <w:pPr>
        <w:spacing w:after="0" w:line="259" w:lineRule="auto"/>
        <w:ind w:left="0" w:right="0" w:firstLine="0"/>
      </w:pPr>
      <w:r>
        <w:rPr>
          <w:sz w:val="52"/>
        </w:rPr>
        <w:t xml:space="preserve"> </w:t>
      </w:r>
    </w:p>
    <w:p w14:paraId="240F3419" w14:textId="77777777" w:rsidR="0035752B" w:rsidRDefault="000F64C0">
      <w:pPr>
        <w:spacing w:after="0" w:line="259" w:lineRule="auto"/>
        <w:ind w:left="70" w:right="0" w:firstLine="0"/>
        <w:jc w:val="center"/>
      </w:pPr>
      <w:r>
        <w:rPr>
          <w:sz w:val="52"/>
        </w:rPr>
        <w:t xml:space="preserve"> </w:t>
      </w:r>
    </w:p>
    <w:p w14:paraId="764E71C1" w14:textId="77777777" w:rsidR="0035752B" w:rsidRDefault="000F64C0">
      <w:pPr>
        <w:spacing w:after="0" w:line="259" w:lineRule="auto"/>
        <w:ind w:left="209" w:right="0" w:firstLine="0"/>
      </w:pPr>
      <w:r>
        <w:rPr>
          <w:sz w:val="52"/>
        </w:rPr>
        <w:t xml:space="preserve">Electric Circuits &amp; Electronics Design Lab </w:t>
      </w:r>
    </w:p>
    <w:p w14:paraId="3A6EEEAD" w14:textId="77777777" w:rsidR="0035752B" w:rsidRDefault="000F64C0">
      <w:pPr>
        <w:spacing w:after="0" w:line="259" w:lineRule="auto"/>
        <w:ind w:left="70" w:right="0" w:firstLine="0"/>
        <w:jc w:val="center"/>
      </w:pPr>
      <w:r>
        <w:rPr>
          <w:sz w:val="52"/>
        </w:rPr>
        <w:t xml:space="preserve"> </w:t>
      </w:r>
    </w:p>
    <w:p w14:paraId="4CC73C89" w14:textId="6E27C54A" w:rsidR="0035752B" w:rsidRDefault="000F64C0">
      <w:pPr>
        <w:spacing w:after="0" w:line="259" w:lineRule="auto"/>
        <w:ind w:left="0" w:right="61" w:firstLine="0"/>
        <w:jc w:val="center"/>
      </w:pPr>
      <w:r>
        <w:rPr>
          <w:sz w:val="52"/>
        </w:rPr>
        <w:t>EE 316-0</w:t>
      </w:r>
      <w:r w:rsidR="00323136">
        <w:rPr>
          <w:sz w:val="52"/>
        </w:rPr>
        <w:t>1</w:t>
      </w:r>
      <w:r>
        <w:rPr>
          <w:sz w:val="52"/>
        </w:rPr>
        <w:t xml:space="preserve"> </w:t>
      </w:r>
    </w:p>
    <w:p w14:paraId="126A3DDF" w14:textId="77777777" w:rsidR="0035752B" w:rsidRDefault="000F64C0">
      <w:pPr>
        <w:spacing w:after="0" w:line="259" w:lineRule="auto"/>
        <w:ind w:left="70" w:right="0" w:firstLine="0"/>
        <w:jc w:val="center"/>
      </w:pPr>
      <w:r>
        <w:rPr>
          <w:sz w:val="52"/>
        </w:rPr>
        <w:t xml:space="preserve"> </w:t>
      </w:r>
    </w:p>
    <w:p w14:paraId="3BF24AA2" w14:textId="565BDF1C" w:rsidR="0035752B" w:rsidRDefault="000F64C0" w:rsidP="008A0547">
      <w:pPr>
        <w:pStyle w:val="Heading1"/>
      </w:pPr>
      <w:r w:rsidRPr="00D6100A">
        <w:rPr>
          <w:sz w:val="48"/>
          <w:szCs w:val="20"/>
        </w:rPr>
        <w:t xml:space="preserve">Lab </w:t>
      </w:r>
      <w:r w:rsidR="001C5478">
        <w:rPr>
          <w:sz w:val="48"/>
          <w:szCs w:val="20"/>
        </w:rPr>
        <w:t>9</w:t>
      </w:r>
      <w:r w:rsidR="008A0547">
        <w:rPr>
          <w:sz w:val="48"/>
          <w:szCs w:val="20"/>
        </w:rPr>
        <w:t>&amp;</w:t>
      </w:r>
      <w:r w:rsidR="001C5478">
        <w:rPr>
          <w:sz w:val="48"/>
          <w:szCs w:val="20"/>
        </w:rPr>
        <w:t>10</w:t>
      </w:r>
      <w:r w:rsidRPr="00D6100A">
        <w:rPr>
          <w:sz w:val="48"/>
          <w:szCs w:val="20"/>
        </w:rPr>
        <w:t xml:space="preserve">: </w:t>
      </w:r>
      <w:r w:rsidR="001C5478">
        <w:rPr>
          <w:sz w:val="48"/>
          <w:szCs w:val="20"/>
        </w:rPr>
        <w:t>Operating Characteristics of JFETs</w:t>
      </w:r>
    </w:p>
    <w:p w14:paraId="5925FBA5" w14:textId="77777777" w:rsidR="0035752B" w:rsidRDefault="000F64C0">
      <w:pPr>
        <w:spacing w:after="0" w:line="259" w:lineRule="auto"/>
        <w:ind w:left="19" w:right="0" w:firstLine="0"/>
        <w:jc w:val="center"/>
      </w:pPr>
      <w:r>
        <w:rPr>
          <w:sz w:val="32"/>
        </w:rPr>
        <w:t xml:space="preserve"> </w:t>
      </w:r>
    </w:p>
    <w:p w14:paraId="2133DE22" w14:textId="48C1D71B" w:rsidR="0035752B" w:rsidRDefault="000F64C0">
      <w:pPr>
        <w:spacing w:after="0" w:line="259" w:lineRule="auto"/>
        <w:ind w:left="0" w:right="66" w:firstLine="0"/>
        <w:jc w:val="center"/>
      </w:pPr>
      <w:r>
        <w:rPr>
          <w:sz w:val="32"/>
        </w:rPr>
        <w:t xml:space="preserve">By: </w:t>
      </w:r>
      <w:r w:rsidR="008170DC">
        <w:rPr>
          <w:sz w:val="32"/>
        </w:rPr>
        <w:t>Jaiden Gann</w:t>
      </w:r>
      <w:r>
        <w:rPr>
          <w:sz w:val="32"/>
        </w:rPr>
        <w:t xml:space="preserve"> </w:t>
      </w:r>
    </w:p>
    <w:p w14:paraId="5DDD751F" w14:textId="77777777" w:rsidR="0035752B" w:rsidRDefault="000F64C0">
      <w:pPr>
        <w:spacing w:after="0" w:line="259" w:lineRule="auto"/>
        <w:ind w:left="0" w:right="3" w:firstLine="0"/>
        <w:jc w:val="center"/>
      </w:pPr>
      <w:r>
        <w:rPr>
          <w:sz w:val="23"/>
        </w:rPr>
        <w:t xml:space="preserve"> </w:t>
      </w:r>
    </w:p>
    <w:p w14:paraId="13E31E00" w14:textId="77777777" w:rsidR="0035752B" w:rsidRDefault="000F64C0">
      <w:pPr>
        <w:spacing w:after="0" w:line="259" w:lineRule="auto"/>
        <w:ind w:left="0" w:right="3" w:firstLine="0"/>
        <w:jc w:val="center"/>
      </w:pPr>
      <w:r>
        <w:rPr>
          <w:sz w:val="23"/>
        </w:rPr>
        <w:t xml:space="preserve"> </w:t>
      </w:r>
    </w:p>
    <w:p w14:paraId="0B02A385" w14:textId="77777777" w:rsidR="0035752B" w:rsidRDefault="000F64C0">
      <w:pPr>
        <w:spacing w:after="0" w:line="259" w:lineRule="auto"/>
        <w:ind w:left="0" w:right="3" w:firstLine="0"/>
        <w:jc w:val="center"/>
      </w:pPr>
      <w:r>
        <w:rPr>
          <w:sz w:val="23"/>
        </w:rPr>
        <w:t xml:space="preserve"> </w:t>
      </w:r>
    </w:p>
    <w:p w14:paraId="7F47DDA9" w14:textId="77777777" w:rsidR="0035752B" w:rsidRDefault="000F64C0">
      <w:pPr>
        <w:spacing w:after="0" w:line="259" w:lineRule="auto"/>
        <w:ind w:left="0" w:right="3" w:firstLine="0"/>
        <w:jc w:val="center"/>
      </w:pPr>
      <w:r>
        <w:rPr>
          <w:sz w:val="23"/>
        </w:rPr>
        <w:t xml:space="preserve"> </w:t>
      </w:r>
    </w:p>
    <w:p w14:paraId="030F8D04" w14:textId="77777777" w:rsidR="0035752B" w:rsidRDefault="000F64C0">
      <w:pPr>
        <w:spacing w:after="0" w:line="259" w:lineRule="auto"/>
        <w:ind w:left="0" w:right="3" w:firstLine="0"/>
        <w:jc w:val="center"/>
      </w:pPr>
      <w:r>
        <w:rPr>
          <w:sz w:val="23"/>
        </w:rPr>
        <w:t xml:space="preserve"> </w:t>
      </w:r>
    </w:p>
    <w:p w14:paraId="06A1863B" w14:textId="77777777" w:rsidR="0035752B" w:rsidRDefault="000F64C0">
      <w:pPr>
        <w:spacing w:after="0" w:line="259" w:lineRule="auto"/>
        <w:ind w:left="0" w:right="3" w:firstLine="0"/>
        <w:jc w:val="center"/>
      </w:pPr>
      <w:r>
        <w:rPr>
          <w:sz w:val="23"/>
        </w:rPr>
        <w:t xml:space="preserve"> </w:t>
      </w:r>
    </w:p>
    <w:p w14:paraId="7DA74C9D" w14:textId="77777777" w:rsidR="0035752B" w:rsidRDefault="000F64C0">
      <w:pPr>
        <w:spacing w:after="0" w:line="259" w:lineRule="auto"/>
        <w:ind w:left="0" w:right="0" w:firstLine="0"/>
        <w:jc w:val="center"/>
      </w:pPr>
      <w:r>
        <w:t xml:space="preserve"> </w:t>
      </w:r>
    </w:p>
    <w:p w14:paraId="1633294D" w14:textId="77777777" w:rsidR="0035752B" w:rsidRDefault="000F64C0">
      <w:pPr>
        <w:spacing w:after="0" w:line="259" w:lineRule="auto"/>
        <w:ind w:left="0" w:right="0" w:firstLine="0"/>
        <w:jc w:val="center"/>
      </w:pPr>
      <w:r>
        <w:t xml:space="preserve"> </w:t>
      </w:r>
    </w:p>
    <w:p w14:paraId="43C4267F" w14:textId="77777777" w:rsidR="0035752B" w:rsidRDefault="000F64C0">
      <w:pPr>
        <w:spacing w:after="0" w:line="259" w:lineRule="auto"/>
        <w:ind w:left="0" w:right="0" w:firstLine="0"/>
        <w:jc w:val="center"/>
      </w:pPr>
      <w:r>
        <w:t xml:space="preserve"> </w:t>
      </w:r>
    </w:p>
    <w:p w14:paraId="5705A077" w14:textId="77777777" w:rsidR="0035752B" w:rsidRDefault="000F64C0">
      <w:pPr>
        <w:spacing w:after="0" w:line="259" w:lineRule="auto"/>
        <w:ind w:left="0" w:right="0" w:firstLine="0"/>
        <w:jc w:val="center"/>
      </w:pPr>
      <w:r>
        <w:t xml:space="preserve"> </w:t>
      </w:r>
    </w:p>
    <w:p w14:paraId="0DE9D644" w14:textId="77777777" w:rsidR="0035752B" w:rsidRDefault="000F64C0">
      <w:pPr>
        <w:spacing w:after="0" w:line="259" w:lineRule="auto"/>
        <w:ind w:left="0" w:right="0" w:firstLine="0"/>
        <w:jc w:val="center"/>
      </w:pPr>
      <w:r>
        <w:t xml:space="preserve"> </w:t>
      </w:r>
    </w:p>
    <w:p w14:paraId="5ECDAACB" w14:textId="77777777" w:rsidR="0035752B" w:rsidRDefault="000F64C0">
      <w:pPr>
        <w:spacing w:after="0" w:line="259" w:lineRule="auto"/>
        <w:ind w:left="0" w:right="0" w:firstLine="0"/>
        <w:jc w:val="center"/>
      </w:pPr>
      <w:r>
        <w:t xml:space="preserve"> </w:t>
      </w:r>
    </w:p>
    <w:p w14:paraId="131E2183" w14:textId="77777777" w:rsidR="0035752B" w:rsidRDefault="000F64C0">
      <w:pPr>
        <w:spacing w:after="0" w:line="259" w:lineRule="auto"/>
        <w:ind w:left="0" w:right="0" w:firstLine="0"/>
        <w:jc w:val="center"/>
      </w:pPr>
      <w:r>
        <w:t xml:space="preserve"> </w:t>
      </w:r>
    </w:p>
    <w:p w14:paraId="05F86A6C" w14:textId="3382B02E" w:rsidR="0035752B" w:rsidRDefault="000F64C0">
      <w:pPr>
        <w:spacing w:after="0" w:line="259" w:lineRule="auto"/>
        <w:ind w:left="0" w:right="0" w:firstLine="0"/>
        <w:jc w:val="center"/>
      </w:pPr>
      <w:r>
        <w:t xml:space="preserve"> </w:t>
      </w:r>
    </w:p>
    <w:p w14:paraId="37AD9C7E" w14:textId="1A596811" w:rsidR="004E1CCE" w:rsidRDefault="004E1CCE">
      <w:pPr>
        <w:spacing w:after="0" w:line="259" w:lineRule="auto"/>
        <w:ind w:left="0" w:right="0" w:firstLine="0"/>
        <w:jc w:val="center"/>
      </w:pPr>
    </w:p>
    <w:p w14:paraId="72FA02EE" w14:textId="7C4F4B7C" w:rsidR="004E1CCE" w:rsidRDefault="004E1CCE">
      <w:pPr>
        <w:spacing w:after="0" w:line="259" w:lineRule="auto"/>
        <w:ind w:left="0" w:right="0" w:firstLine="0"/>
        <w:jc w:val="center"/>
      </w:pPr>
    </w:p>
    <w:p w14:paraId="090FCAF6" w14:textId="3DE9FD09" w:rsidR="004E1CCE" w:rsidRDefault="004E1CCE">
      <w:pPr>
        <w:spacing w:after="0" w:line="259" w:lineRule="auto"/>
        <w:ind w:left="0" w:right="0" w:firstLine="0"/>
        <w:jc w:val="center"/>
      </w:pPr>
    </w:p>
    <w:p w14:paraId="549D088D" w14:textId="275DF199" w:rsidR="004E1CCE" w:rsidRDefault="004E1CCE">
      <w:pPr>
        <w:spacing w:after="0" w:line="259" w:lineRule="auto"/>
        <w:ind w:left="0" w:right="0" w:firstLine="0"/>
        <w:jc w:val="center"/>
      </w:pPr>
    </w:p>
    <w:p w14:paraId="5A6BF23F" w14:textId="2A4C7445" w:rsidR="004E1CCE" w:rsidRDefault="004E1CCE">
      <w:pPr>
        <w:spacing w:after="0" w:line="259" w:lineRule="auto"/>
        <w:ind w:left="0" w:right="0" w:firstLine="0"/>
        <w:jc w:val="center"/>
      </w:pPr>
    </w:p>
    <w:p w14:paraId="5215526F" w14:textId="17083E39" w:rsidR="008A0547" w:rsidRDefault="008A0547">
      <w:pPr>
        <w:spacing w:after="0" w:line="259" w:lineRule="auto"/>
        <w:ind w:left="0" w:right="0" w:firstLine="0"/>
        <w:jc w:val="center"/>
      </w:pPr>
    </w:p>
    <w:p w14:paraId="3247D8A4" w14:textId="094ECD72" w:rsidR="008A0547" w:rsidRDefault="008A0547">
      <w:pPr>
        <w:spacing w:after="0" w:line="259" w:lineRule="auto"/>
        <w:ind w:left="0" w:right="0" w:firstLine="0"/>
        <w:jc w:val="center"/>
      </w:pPr>
    </w:p>
    <w:p w14:paraId="23C00DCF" w14:textId="77777777" w:rsidR="008A0547" w:rsidRDefault="008A0547">
      <w:pPr>
        <w:spacing w:after="0" w:line="259" w:lineRule="auto"/>
        <w:ind w:left="0" w:right="0" w:firstLine="0"/>
        <w:jc w:val="center"/>
      </w:pPr>
    </w:p>
    <w:p w14:paraId="4948FF5F" w14:textId="2C74BD68" w:rsidR="00296E79" w:rsidRDefault="000F64C0" w:rsidP="00DC664B">
      <w:pPr>
        <w:spacing w:after="0" w:line="259" w:lineRule="auto"/>
        <w:ind w:left="0" w:right="0" w:firstLine="0"/>
        <w:jc w:val="center"/>
      </w:pPr>
      <w:r>
        <w:t xml:space="preserve">  </w:t>
      </w:r>
    </w:p>
    <w:p w14:paraId="73EDCE1A" w14:textId="17676FA7" w:rsidR="0035752B" w:rsidRDefault="000F64C0">
      <w:pPr>
        <w:spacing w:after="3" w:line="259" w:lineRule="auto"/>
        <w:jc w:val="center"/>
      </w:pPr>
      <w:r>
        <w:t>Lab Section 316-0</w:t>
      </w:r>
      <w:r w:rsidR="008170DC">
        <w:t>1</w:t>
      </w:r>
      <w:r>
        <w:t xml:space="preserve"> </w:t>
      </w:r>
    </w:p>
    <w:p w14:paraId="0508AFD0" w14:textId="77777777" w:rsidR="0035752B" w:rsidRDefault="000F64C0">
      <w:pPr>
        <w:spacing w:after="0" w:line="259" w:lineRule="auto"/>
        <w:ind w:left="0" w:right="0" w:firstLine="0"/>
        <w:jc w:val="center"/>
      </w:pPr>
      <w:r>
        <w:t xml:space="preserve"> </w:t>
      </w:r>
    </w:p>
    <w:p w14:paraId="394D757C" w14:textId="74558D3A" w:rsidR="0035752B" w:rsidRDefault="000F64C0">
      <w:pPr>
        <w:spacing w:after="3" w:line="259" w:lineRule="auto"/>
        <w:ind w:right="63"/>
        <w:jc w:val="center"/>
      </w:pPr>
      <w:r>
        <w:t xml:space="preserve">Lab Date: </w:t>
      </w:r>
      <w:r w:rsidR="003759BE">
        <w:t>7</w:t>
      </w:r>
      <w:r>
        <w:t>/</w:t>
      </w:r>
      <w:r w:rsidR="001C5478">
        <w:t>13</w:t>
      </w:r>
      <w:r>
        <w:t>/</w:t>
      </w:r>
      <w:r w:rsidR="008170DC">
        <w:t>22</w:t>
      </w:r>
    </w:p>
    <w:p w14:paraId="6BA0F55A" w14:textId="77777777" w:rsidR="0035752B" w:rsidRDefault="000F64C0">
      <w:pPr>
        <w:spacing w:after="0" w:line="259" w:lineRule="auto"/>
        <w:ind w:left="0" w:right="0" w:firstLine="0"/>
        <w:jc w:val="center"/>
      </w:pPr>
      <w:r>
        <w:t xml:space="preserve"> </w:t>
      </w:r>
    </w:p>
    <w:p w14:paraId="03BCAF34" w14:textId="5BC8A517" w:rsidR="0035752B" w:rsidRDefault="000F64C0" w:rsidP="00D6100A">
      <w:pPr>
        <w:spacing w:after="3" w:line="259" w:lineRule="auto"/>
        <w:ind w:right="64"/>
        <w:jc w:val="center"/>
      </w:pPr>
      <w:r>
        <w:t xml:space="preserve">Lab Due: </w:t>
      </w:r>
      <w:r w:rsidR="002C6181">
        <w:t>7</w:t>
      </w:r>
      <w:r>
        <w:t>/</w:t>
      </w:r>
      <w:r w:rsidR="00DC664B">
        <w:t>1</w:t>
      </w:r>
      <w:r w:rsidR="001C5478">
        <w:t>9</w:t>
      </w:r>
      <w:r>
        <w:t>/</w:t>
      </w:r>
      <w:r w:rsidR="008170DC">
        <w:t>22</w:t>
      </w:r>
      <w:r>
        <w:t xml:space="preserve"> </w:t>
      </w:r>
    </w:p>
    <w:p w14:paraId="789A01B4" w14:textId="01CA7435" w:rsidR="0035752B" w:rsidRDefault="000F64C0" w:rsidP="00431EF7">
      <w:pPr>
        <w:pStyle w:val="Heading2"/>
      </w:pPr>
      <w:r>
        <w:lastRenderedPageBreak/>
        <w:t xml:space="preserve">Introduction:  </w:t>
      </w:r>
    </w:p>
    <w:p w14:paraId="720FCB29" w14:textId="093CBE81" w:rsidR="00CF1481" w:rsidRDefault="00673B3B" w:rsidP="00673B3B">
      <w:r>
        <w:tab/>
      </w:r>
      <w:r>
        <w:tab/>
        <w:t xml:space="preserve">The purpose of this lab is to understand the configuration and characteristics of a JFET, which will later help in understanding MOSFETs. </w:t>
      </w:r>
      <w:r w:rsidR="002B0BF1" w:rsidRPr="002B0BF1">
        <w:t xml:space="preserve">This report will have </w:t>
      </w:r>
      <w:proofErr w:type="gramStart"/>
      <w:r w:rsidR="002B0BF1" w:rsidRPr="002B0BF1">
        <w:t>5</w:t>
      </w:r>
      <w:proofErr w:type="gramEnd"/>
      <w:r w:rsidR="002B0BF1" w:rsidRPr="002B0BF1">
        <w:t xml:space="preserve"> main sections. First is the theoretical analysis which </w:t>
      </w:r>
      <w:proofErr w:type="gramStart"/>
      <w:r w:rsidR="002B0BF1" w:rsidRPr="002B0BF1">
        <w:t>is done</w:t>
      </w:r>
      <w:proofErr w:type="gramEnd"/>
      <w:r w:rsidR="002B0BF1" w:rsidRPr="002B0BF1">
        <w:t xml:space="preserve"> as the pre-lab and includes Multisim simulations</w:t>
      </w:r>
      <w:r w:rsidR="00FC4E0D">
        <w:t>. This time there is no handwritten solutions for the circuit.</w:t>
      </w:r>
      <w:r w:rsidR="002B0BF1">
        <w:t xml:space="preserve"> </w:t>
      </w:r>
      <w:r w:rsidR="002B0BF1" w:rsidRPr="002B0BF1">
        <w:t xml:space="preserve">Then we have the physical circuits which </w:t>
      </w:r>
      <w:proofErr w:type="gramStart"/>
      <w:r w:rsidR="002B0BF1" w:rsidRPr="002B0BF1">
        <w:t>are constructed</w:t>
      </w:r>
      <w:proofErr w:type="gramEnd"/>
      <w:r w:rsidR="002B0BF1" w:rsidRPr="002B0BF1">
        <w:t xml:space="preserve"> on breadboards in lab. Afterwards, we compare the results from those </w:t>
      </w:r>
      <w:proofErr w:type="gramStart"/>
      <w:r w:rsidR="002B0BF1" w:rsidRPr="002B0BF1">
        <w:t>3</w:t>
      </w:r>
      <w:proofErr w:type="gramEnd"/>
      <w:r w:rsidR="002B0BF1" w:rsidRPr="002B0BF1">
        <w:t xml:space="preserve"> sections and conclude with an analysis of the results. </w:t>
      </w:r>
    </w:p>
    <w:p w14:paraId="0944229C" w14:textId="51A67AB2" w:rsidR="0035752B" w:rsidRDefault="000F64C0" w:rsidP="000B4075">
      <w:pPr>
        <w:pStyle w:val="Heading2"/>
        <w:ind w:left="0" w:firstLine="0"/>
      </w:pPr>
      <w:bookmarkStart w:id="0" w:name="_Theoretical_Analysis:"/>
      <w:bookmarkEnd w:id="0"/>
      <w:r>
        <w:t xml:space="preserve">Theoretical Analysis:  </w:t>
      </w:r>
    </w:p>
    <w:p w14:paraId="71D608C4" w14:textId="7B20667D" w:rsidR="001000C8" w:rsidRDefault="009A12B5" w:rsidP="008949CE">
      <w:r>
        <w:tab/>
      </w:r>
      <w:r>
        <w:tab/>
      </w:r>
      <w:r w:rsidR="007E2B7E">
        <w:t>To start,</w:t>
      </w:r>
      <w:r>
        <w:t xml:space="preserve"> we look at how a </w:t>
      </w:r>
      <w:r w:rsidR="001000C8">
        <w:t>JFET</w:t>
      </w:r>
      <w:r>
        <w:t xml:space="preserve"> </w:t>
      </w:r>
      <w:proofErr w:type="gramStart"/>
      <w:r>
        <w:t>is constructed</w:t>
      </w:r>
      <w:proofErr w:type="gramEnd"/>
      <w:r w:rsidR="00A317E1">
        <w:t xml:space="preserve"> and works</w:t>
      </w:r>
      <w:r>
        <w:t xml:space="preserve">. It has </w:t>
      </w:r>
      <w:proofErr w:type="gramStart"/>
      <w:r w:rsidR="001000C8">
        <w:t>4</w:t>
      </w:r>
      <w:proofErr w:type="gramEnd"/>
      <w:r>
        <w:t xml:space="preserve"> parts:</w:t>
      </w:r>
      <w:r w:rsidR="001000C8">
        <w:t xml:space="preserve"> a gate, body, drain, and source region. The body is the channel if voltage in the gate is field affected. There are two types of JFETs: N channel, where the body is a P-type material and P channel, where the body is N-type. Ideally the material used to make the gate has no effect and since the gate has no junctions it can </w:t>
      </w:r>
      <w:proofErr w:type="gramStart"/>
      <w:r w:rsidR="001000C8">
        <w:t>be modeled</w:t>
      </w:r>
      <w:proofErr w:type="gramEnd"/>
      <w:r w:rsidR="001000C8">
        <w:t xml:space="preserve"> as a capacitor. Current flows through the body region if its in linear operating mode, which </w:t>
      </w:r>
      <w:proofErr w:type="gramStart"/>
      <w:r w:rsidR="001000C8">
        <w:t>is achieved</w:t>
      </w:r>
      <w:proofErr w:type="gramEnd"/>
      <w:r w:rsidR="001000C8">
        <w:t xml:space="preserve"> by biasing the gate appropriately. The gate bias allows the current flow through a channel in the body. </w:t>
      </w:r>
      <w:r w:rsidR="0016171B">
        <w:t xml:space="preserve">The threshold voltage is the voltage needed to put the JFET in linear operating mode. A JFET can </w:t>
      </w:r>
      <w:proofErr w:type="gramStart"/>
      <w:r w:rsidR="0016171B">
        <w:t>act as</w:t>
      </w:r>
      <w:proofErr w:type="gramEnd"/>
      <w:r w:rsidR="0016171B">
        <w:t xml:space="preserve"> a current controlled device, thus the current can be maintained regardless of the drain to source voltage. </w:t>
      </w:r>
    </w:p>
    <w:p w14:paraId="1C1FC58A" w14:textId="2116E0DE" w:rsidR="001000C8" w:rsidRDefault="0016171B" w:rsidP="00F05684">
      <w:r>
        <w:tab/>
      </w:r>
      <w:r>
        <w:tab/>
        <w:t xml:space="preserve">There are three operating states: saturation, linear, and pinch off. The pinch off voltage is the voltage where the source current is constant. It is when the gate to source voltage is zero. Figures 1 and 2 give the general output characteristics of a JFET. In this lab, we looked at </w:t>
      </w:r>
      <w:r w:rsidR="00F05684">
        <w:t>both the drain and transfer characteristics and noted where the pinch off voltage and threshold voltage is. We also looked at its behavior with small signal am</w:t>
      </w:r>
      <w:r w:rsidR="00B36B26">
        <w:t>p</w:t>
      </w:r>
      <w:r w:rsidR="00F05684">
        <w:t xml:space="preserve">lification. </w:t>
      </w:r>
    </w:p>
    <w:p w14:paraId="5DCFC337" w14:textId="5436D0C2" w:rsidR="005E7692" w:rsidRDefault="00267DC3" w:rsidP="009A4891">
      <w:pPr>
        <w:jc w:val="center"/>
      </w:pPr>
      <w:r>
        <w:rPr>
          <w:noProof/>
        </w:rPr>
        <w:lastRenderedPageBreak/>
        <w:drawing>
          <wp:inline distT="0" distB="0" distL="0" distR="0" wp14:anchorId="0397F864" wp14:editId="7820CFE5">
            <wp:extent cx="3886200" cy="29908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stretch>
                      <a:fillRect/>
                    </a:stretch>
                  </pic:blipFill>
                  <pic:spPr>
                    <a:xfrm>
                      <a:off x="0" y="0"/>
                      <a:ext cx="3886200" cy="2990850"/>
                    </a:xfrm>
                    <a:prstGeom prst="rect">
                      <a:avLst/>
                    </a:prstGeom>
                  </pic:spPr>
                </pic:pic>
              </a:graphicData>
            </a:graphic>
          </wp:inline>
        </w:drawing>
      </w:r>
    </w:p>
    <w:p w14:paraId="3747EAB8" w14:textId="44F78FEE" w:rsidR="005E7692" w:rsidRDefault="005E7692" w:rsidP="005E7692">
      <w:pPr>
        <w:ind w:right="51"/>
        <w:jc w:val="center"/>
        <w:rPr>
          <w:sz w:val="20"/>
          <w:szCs w:val="18"/>
        </w:rPr>
      </w:pPr>
      <w:r w:rsidRPr="00350AD7">
        <w:rPr>
          <w:b/>
          <w:bCs/>
          <w:sz w:val="20"/>
          <w:szCs w:val="18"/>
        </w:rPr>
        <w:t>Figure 1</w:t>
      </w:r>
      <w:r w:rsidRPr="00350AD7">
        <w:rPr>
          <w:sz w:val="20"/>
          <w:szCs w:val="18"/>
        </w:rPr>
        <w:t xml:space="preserve">. </w:t>
      </w:r>
      <w:r w:rsidR="00267DC3">
        <w:rPr>
          <w:sz w:val="20"/>
          <w:szCs w:val="18"/>
        </w:rPr>
        <w:t>Drain</w:t>
      </w:r>
      <w:r w:rsidR="007C2B67">
        <w:rPr>
          <w:sz w:val="20"/>
          <w:szCs w:val="18"/>
        </w:rPr>
        <w:t xml:space="preserve"> Characteristics of </w:t>
      </w:r>
      <w:r w:rsidR="00267DC3">
        <w:rPr>
          <w:sz w:val="20"/>
          <w:szCs w:val="18"/>
        </w:rPr>
        <w:t>JFET</w:t>
      </w:r>
    </w:p>
    <w:p w14:paraId="0B351B03" w14:textId="77777777" w:rsidR="0048409D" w:rsidRPr="00350AD7" w:rsidRDefault="0048409D" w:rsidP="005E7692">
      <w:pPr>
        <w:ind w:right="51"/>
        <w:jc w:val="center"/>
        <w:rPr>
          <w:sz w:val="20"/>
          <w:szCs w:val="18"/>
        </w:rPr>
      </w:pPr>
    </w:p>
    <w:p w14:paraId="2C1D25A9" w14:textId="521FA72B" w:rsidR="005E7692" w:rsidRDefault="00267DC3" w:rsidP="005E7692">
      <w:pPr>
        <w:ind w:right="51"/>
        <w:jc w:val="center"/>
      </w:pPr>
      <w:r>
        <w:rPr>
          <w:noProof/>
        </w:rPr>
        <w:drawing>
          <wp:inline distT="0" distB="0" distL="0" distR="0" wp14:anchorId="315F2DC1" wp14:editId="2B6B1C55">
            <wp:extent cx="3190875" cy="2676525"/>
            <wp:effectExtent l="0" t="0" r="9525" b="952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3190875" cy="2676525"/>
                    </a:xfrm>
                    <a:prstGeom prst="rect">
                      <a:avLst/>
                    </a:prstGeom>
                  </pic:spPr>
                </pic:pic>
              </a:graphicData>
            </a:graphic>
          </wp:inline>
        </w:drawing>
      </w:r>
    </w:p>
    <w:p w14:paraId="42103871" w14:textId="1FB2C109" w:rsidR="005D6F1B" w:rsidRDefault="005E7692" w:rsidP="007C2B67">
      <w:pPr>
        <w:ind w:right="51"/>
        <w:jc w:val="center"/>
        <w:rPr>
          <w:sz w:val="20"/>
          <w:szCs w:val="18"/>
        </w:rPr>
      </w:pPr>
      <w:r w:rsidRPr="00350AD7">
        <w:rPr>
          <w:b/>
          <w:bCs/>
          <w:sz w:val="20"/>
          <w:szCs w:val="18"/>
        </w:rPr>
        <w:t xml:space="preserve">Figure 2. </w:t>
      </w:r>
      <w:r w:rsidR="00267DC3">
        <w:rPr>
          <w:sz w:val="20"/>
          <w:szCs w:val="18"/>
        </w:rPr>
        <w:t>Transfer Characteristics</w:t>
      </w:r>
      <w:r w:rsidR="007C2B67">
        <w:rPr>
          <w:sz w:val="20"/>
          <w:szCs w:val="18"/>
        </w:rPr>
        <w:t xml:space="preserve"> </w:t>
      </w:r>
      <w:r w:rsidR="00267DC3">
        <w:rPr>
          <w:sz w:val="20"/>
          <w:szCs w:val="18"/>
        </w:rPr>
        <w:t>of JFET</w:t>
      </w:r>
    </w:p>
    <w:p w14:paraId="0ADF384F" w14:textId="7DEA2776" w:rsidR="007C2B67" w:rsidRDefault="007C2B67" w:rsidP="007C2B67">
      <w:pPr>
        <w:ind w:right="51"/>
        <w:jc w:val="center"/>
        <w:rPr>
          <w:sz w:val="20"/>
          <w:szCs w:val="18"/>
        </w:rPr>
      </w:pPr>
    </w:p>
    <w:p w14:paraId="1AF8D80D" w14:textId="578519B4" w:rsidR="00B05AC4" w:rsidRDefault="00B05AC4" w:rsidP="007C2B67">
      <w:pPr>
        <w:ind w:right="51"/>
        <w:jc w:val="center"/>
        <w:rPr>
          <w:sz w:val="20"/>
          <w:szCs w:val="18"/>
        </w:rPr>
      </w:pPr>
    </w:p>
    <w:p w14:paraId="2837E3F6" w14:textId="77777777" w:rsidR="00B05AC4" w:rsidRDefault="00B05AC4" w:rsidP="007C2B67">
      <w:pPr>
        <w:ind w:right="51"/>
        <w:jc w:val="center"/>
        <w:rPr>
          <w:sz w:val="20"/>
          <w:szCs w:val="18"/>
        </w:rPr>
      </w:pPr>
    </w:p>
    <w:p w14:paraId="15A1977C" w14:textId="77777777" w:rsidR="0035752B" w:rsidRDefault="000F64C0" w:rsidP="00431EF7">
      <w:pPr>
        <w:pStyle w:val="Heading2"/>
      </w:pPr>
      <w:bookmarkStart w:id="1" w:name="_Simulations:"/>
      <w:bookmarkEnd w:id="1"/>
      <w:r>
        <w:lastRenderedPageBreak/>
        <w:t xml:space="preserve">Simulations: </w:t>
      </w:r>
    </w:p>
    <w:p w14:paraId="3B3C448F" w14:textId="2D08515B" w:rsidR="00A44D4B" w:rsidRDefault="00915916" w:rsidP="00BA21A9">
      <w:pPr>
        <w:ind w:left="-5" w:right="51"/>
      </w:pPr>
      <w:r>
        <w:tab/>
      </w:r>
      <w:r>
        <w:tab/>
      </w:r>
      <w:r>
        <w:tab/>
        <w:t>For the next phase of the lab, we built the circuit</w:t>
      </w:r>
      <w:r w:rsidR="00EE42E3">
        <w:t>s</w:t>
      </w:r>
      <w:r>
        <w:t xml:space="preserve"> </w:t>
      </w:r>
      <w:r w:rsidR="004866CD">
        <w:t>shown in</w:t>
      </w:r>
      <w:r>
        <w:t xml:space="preserve"> Figure</w:t>
      </w:r>
      <w:r w:rsidR="001270D1">
        <w:t>s</w:t>
      </w:r>
      <w:r>
        <w:t xml:space="preserve"> </w:t>
      </w:r>
      <w:r w:rsidR="004866CD">
        <w:t>3</w:t>
      </w:r>
      <w:r w:rsidR="00EE42E3">
        <w:t xml:space="preserve"> and </w:t>
      </w:r>
      <w:r w:rsidR="004866CD">
        <w:t>4</w:t>
      </w:r>
      <w:r>
        <w:t xml:space="preserve"> in Multisim</w:t>
      </w:r>
      <w:r w:rsidR="00A44D4B">
        <w:t xml:space="preserve">. </w:t>
      </w:r>
      <w:r w:rsidR="00267DC3">
        <w:t xml:space="preserve">For Multisim, we used the 2N3824 JFET. </w:t>
      </w:r>
      <w:r w:rsidR="004866CD">
        <w:t xml:space="preserve">For Figure 3, we were looking at </w:t>
      </w:r>
      <w:r w:rsidR="00267DC3">
        <w:t>the drain</w:t>
      </w:r>
      <w:r w:rsidR="004866CD">
        <w:t xml:space="preserve"> current</w:t>
      </w:r>
      <w:r w:rsidR="00267DC3">
        <w:t xml:space="preserve"> given certain drain to source and gate to source voltages. Then we plotted the data to get out transfer and drain characteristics. </w:t>
      </w:r>
      <w:r w:rsidR="00A44D4B">
        <w:t xml:space="preserve">For Figure 4, we were observing the amplification of the </w:t>
      </w:r>
      <w:r w:rsidR="00267DC3">
        <w:t>JFET</w:t>
      </w:r>
      <w:r w:rsidR="00A44D4B">
        <w:t xml:space="preserve"> and what the output and gain is at a range of frequencies. We then plotted the gain versus frequency and observed </w:t>
      </w:r>
      <w:r w:rsidR="00267DC3">
        <w:t xml:space="preserve">the waveforms and bandwidth frequency. </w:t>
      </w:r>
    </w:p>
    <w:p w14:paraId="3325E853" w14:textId="28F32735" w:rsidR="00BA21A9" w:rsidRDefault="00BA21A9" w:rsidP="00BA21A9">
      <w:pPr>
        <w:ind w:left="-5" w:right="51"/>
      </w:pPr>
      <w:r>
        <w:tab/>
      </w:r>
      <w:r>
        <w:tab/>
      </w:r>
      <w:r>
        <w:tab/>
        <w:t>Tables 1 – 3 is the data gathered from MultiSim and Figures 5 – 7 are plots generated from the data</w:t>
      </w:r>
      <w:proofErr w:type="gramStart"/>
      <w:r>
        <w:t xml:space="preserve">.  </w:t>
      </w:r>
      <w:proofErr w:type="gramEnd"/>
    </w:p>
    <w:p w14:paraId="027D344E" w14:textId="77777777" w:rsidR="00267DC3" w:rsidRDefault="00267DC3">
      <w:pPr>
        <w:ind w:left="-5" w:right="51"/>
      </w:pPr>
    </w:p>
    <w:p w14:paraId="0D406991" w14:textId="5AECE1AE" w:rsidR="0035752B" w:rsidRDefault="00267DC3" w:rsidP="00881253">
      <w:pPr>
        <w:spacing w:after="111" w:line="259" w:lineRule="auto"/>
        <w:ind w:left="0" w:right="13" w:firstLine="0"/>
        <w:jc w:val="center"/>
      </w:pPr>
      <w:r>
        <w:rPr>
          <w:noProof/>
        </w:rPr>
        <w:drawing>
          <wp:inline distT="0" distB="0" distL="0" distR="0" wp14:anchorId="7177C397" wp14:editId="6F9072CC">
            <wp:extent cx="4095750" cy="3475999"/>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8"/>
                    <a:stretch>
                      <a:fillRect/>
                    </a:stretch>
                  </pic:blipFill>
                  <pic:spPr>
                    <a:xfrm>
                      <a:off x="0" y="0"/>
                      <a:ext cx="4102707" cy="3481903"/>
                    </a:xfrm>
                    <a:prstGeom prst="rect">
                      <a:avLst/>
                    </a:prstGeom>
                  </pic:spPr>
                </pic:pic>
              </a:graphicData>
            </a:graphic>
          </wp:inline>
        </w:drawing>
      </w:r>
    </w:p>
    <w:p w14:paraId="36035263" w14:textId="265D8B17" w:rsidR="00881253" w:rsidRDefault="000F64C0" w:rsidP="00881253">
      <w:pPr>
        <w:spacing w:after="155" w:line="259" w:lineRule="auto"/>
        <w:ind w:right="0"/>
        <w:jc w:val="center"/>
        <w:rPr>
          <w:sz w:val="20"/>
        </w:rPr>
      </w:pPr>
      <w:r w:rsidRPr="00350AD7">
        <w:rPr>
          <w:b/>
          <w:bCs/>
          <w:sz w:val="20"/>
        </w:rPr>
        <w:t xml:space="preserve">Figure </w:t>
      </w:r>
      <w:r w:rsidR="00A44D4B">
        <w:rPr>
          <w:b/>
          <w:bCs/>
          <w:sz w:val="20"/>
        </w:rPr>
        <w:t>3</w:t>
      </w:r>
      <w:r>
        <w:rPr>
          <w:sz w:val="20"/>
        </w:rPr>
        <w:t xml:space="preserve">: </w:t>
      </w:r>
      <w:r w:rsidR="00267DC3">
        <w:rPr>
          <w:sz w:val="20"/>
        </w:rPr>
        <w:t>JFET circuit</w:t>
      </w:r>
    </w:p>
    <w:p w14:paraId="71A143F9" w14:textId="77777777" w:rsidR="00A44D4B" w:rsidRDefault="00A44D4B" w:rsidP="00881253">
      <w:pPr>
        <w:spacing w:after="155" w:line="259" w:lineRule="auto"/>
        <w:ind w:right="0"/>
        <w:jc w:val="center"/>
        <w:rPr>
          <w:sz w:val="20"/>
        </w:rPr>
      </w:pPr>
    </w:p>
    <w:p w14:paraId="714A56BD" w14:textId="787C624C" w:rsidR="00602BA0" w:rsidRDefault="00267DC3" w:rsidP="00A44D4B">
      <w:pPr>
        <w:spacing w:after="155" w:line="259" w:lineRule="auto"/>
        <w:ind w:right="0"/>
        <w:jc w:val="center"/>
        <w:rPr>
          <w:sz w:val="20"/>
        </w:rPr>
      </w:pPr>
      <w:r>
        <w:rPr>
          <w:noProof/>
        </w:rPr>
        <w:lastRenderedPageBreak/>
        <w:drawing>
          <wp:inline distT="0" distB="0" distL="0" distR="0" wp14:anchorId="050FA4D2" wp14:editId="4432B247">
            <wp:extent cx="5391150" cy="2752725"/>
            <wp:effectExtent l="0" t="0" r="0" b="9525"/>
            <wp:docPr id="5" name="Picture 5"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box and whisker chart&#10;&#10;Description automatically generated"/>
                    <pic:cNvPicPr/>
                  </pic:nvPicPr>
                  <pic:blipFill>
                    <a:blip r:embed="rId9"/>
                    <a:stretch>
                      <a:fillRect/>
                    </a:stretch>
                  </pic:blipFill>
                  <pic:spPr>
                    <a:xfrm>
                      <a:off x="0" y="0"/>
                      <a:ext cx="5391150" cy="2752725"/>
                    </a:xfrm>
                    <a:prstGeom prst="rect">
                      <a:avLst/>
                    </a:prstGeom>
                  </pic:spPr>
                </pic:pic>
              </a:graphicData>
            </a:graphic>
          </wp:inline>
        </w:drawing>
      </w:r>
    </w:p>
    <w:p w14:paraId="1C75DE77" w14:textId="10C29BA7" w:rsidR="00602BA0" w:rsidRDefault="00602BA0" w:rsidP="00881253">
      <w:pPr>
        <w:spacing w:after="155" w:line="259" w:lineRule="auto"/>
        <w:ind w:right="0"/>
        <w:jc w:val="center"/>
        <w:rPr>
          <w:sz w:val="20"/>
        </w:rPr>
      </w:pPr>
      <w:r>
        <w:rPr>
          <w:b/>
          <w:bCs/>
          <w:sz w:val="20"/>
        </w:rPr>
        <w:t xml:space="preserve">Figure </w:t>
      </w:r>
      <w:r w:rsidR="00A44D4B">
        <w:rPr>
          <w:b/>
          <w:bCs/>
          <w:sz w:val="20"/>
        </w:rPr>
        <w:t>4</w:t>
      </w:r>
      <w:r>
        <w:rPr>
          <w:b/>
          <w:bCs/>
          <w:sz w:val="20"/>
        </w:rPr>
        <w:t>.</w:t>
      </w:r>
      <w:r w:rsidR="00267DC3">
        <w:rPr>
          <w:b/>
          <w:bCs/>
          <w:sz w:val="20"/>
        </w:rPr>
        <w:t xml:space="preserve"> </w:t>
      </w:r>
      <w:r w:rsidR="00267DC3">
        <w:rPr>
          <w:sz w:val="20"/>
        </w:rPr>
        <w:t>Signal Amplification with JFET</w:t>
      </w:r>
    </w:p>
    <w:p w14:paraId="14DA01E1" w14:textId="77777777" w:rsidR="00BA21A9" w:rsidRDefault="00BA21A9" w:rsidP="00881253">
      <w:pPr>
        <w:spacing w:after="155" w:line="259" w:lineRule="auto"/>
        <w:ind w:right="0"/>
        <w:jc w:val="center"/>
        <w:rPr>
          <w:sz w:val="20"/>
        </w:rPr>
      </w:pPr>
    </w:p>
    <w:p w14:paraId="57E355BC" w14:textId="77777777" w:rsidR="00BA21A9" w:rsidRPr="00BA21A9" w:rsidRDefault="00BA21A9" w:rsidP="00BA21A9">
      <w:pPr>
        <w:spacing w:after="160" w:line="259" w:lineRule="auto"/>
        <w:ind w:left="0" w:right="0" w:firstLine="0"/>
        <w:rPr>
          <w:rFonts w:asciiTheme="minorHAnsi" w:eastAsiaTheme="minorHAnsi" w:hAnsiTheme="minorHAnsi" w:cstheme="minorBidi"/>
          <w:color w:val="auto"/>
          <w:sz w:val="22"/>
        </w:rPr>
      </w:pPr>
      <w:r w:rsidRPr="00BA21A9">
        <w:rPr>
          <w:rFonts w:asciiTheme="minorHAnsi" w:eastAsiaTheme="minorHAnsi" w:hAnsiTheme="minorHAnsi" w:cstheme="minorBidi"/>
          <w:b/>
          <w:bCs/>
          <w:color w:val="auto"/>
          <w:sz w:val="22"/>
        </w:rPr>
        <w:t>Table 1.</w:t>
      </w:r>
      <w:r w:rsidRPr="00BA21A9">
        <w:rPr>
          <w:rFonts w:asciiTheme="minorHAnsi" w:eastAsiaTheme="minorHAnsi" w:hAnsiTheme="minorHAnsi" w:cstheme="minorBidi"/>
          <w:color w:val="auto"/>
          <w:sz w:val="22"/>
        </w:rPr>
        <w:t xml:space="preserve"> Output Characteristics</w:t>
      </w:r>
    </w:p>
    <w:tbl>
      <w:tblPr>
        <w:tblStyle w:val="TableGrid0"/>
        <w:tblW w:w="5000" w:type="pct"/>
        <w:tblLook w:val="04A0" w:firstRow="1" w:lastRow="0" w:firstColumn="1" w:lastColumn="0" w:noHBand="0" w:noVBand="1"/>
      </w:tblPr>
      <w:tblGrid>
        <w:gridCol w:w="2492"/>
        <w:gridCol w:w="2285"/>
        <w:gridCol w:w="2323"/>
        <w:gridCol w:w="2322"/>
      </w:tblGrid>
      <w:tr w:rsidR="00BA21A9" w:rsidRPr="00BA21A9" w14:paraId="019B4BE0" w14:textId="77777777" w:rsidTr="00B84AA8">
        <w:tc>
          <w:tcPr>
            <w:tcW w:w="1322" w:type="pct"/>
            <w:vAlign w:val="center"/>
          </w:tcPr>
          <w:p w14:paraId="475CE2CA"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p>
        </w:tc>
        <w:tc>
          <w:tcPr>
            <w:tcW w:w="1212" w:type="pct"/>
          </w:tcPr>
          <w:p w14:paraId="517542E3"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V</w:t>
            </w:r>
            <w:r w:rsidRPr="00BA21A9">
              <w:rPr>
                <w:rFonts w:asciiTheme="minorHAnsi" w:eastAsiaTheme="minorHAnsi" w:hAnsiTheme="minorHAnsi" w:cstheme="minorBidi"/>
                <w:color w:val="auto"/>
                <w:sz w:val="22"/>
                <w:vertAlign w:val="subscript"/>
              </w:rPr>
              <w:t>GS</w:t>
            </w:r>
            <w:r w:rsidRPr="00BA21A9">
              <w:rPr>
                <w:rFonts w:asciiTheme="minorHAnsi" w:eastAsiaTheme="minorHAnsi" w:hAnsiTheme="minorHAnsi" w:cstheme="minorBidi"/>
                <w:color w:val="auto"/>
                <w:sz w:val="22"/>
              </w:rPr>
              <w:t xml:space="preserve"> = 0</w:t>
            </w:r>
          </w:p>
        </w:tc>
        <w:tc>
          <w:tcPr>
            <w:tcW w:w="1233" w:type="pct"/>
          </w:tcPr>
          <w:p w14:paraId="1A93E0B3"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vertAlign w:val="subscript"/>
              </w:rPr>
            </w:pPr>
            <w:r w:rsidRPr="00BA21A9">
              <w:rPr>
                <w:rFonts w:asciiTheme="minorHAnsi" w:eastAsiaTheme="minorHAnsi" w:hAnsiTheme="minorHAnsi" w:cstheme="minorBidi"/>
                <w:color w:val="auto"/>
                <w:sz w:val="22"/>
              </w:rPr>
              <w:t>V</w:t>
            </w:r>
            <w:r w:rsidRPr="00BA21A9">
              <w:rPr>
                <w:rFonts w:asciiTheme="minorHAnsi" w:eastAsiaTheme="minorHAnsi" w:hAnsiTheme="minorHAnsi" w:cstheme="minorBidi"/>
                <w:color w:val="auto"/>
                <w:sz w:val="22"/>
                <w:vertAlign w:val="subscript"/>
              </w:rPr>
              <w:t>GS</w:t>
            </w:r>
            <w:r w:rsidRPr="00BA21A9">
              <w:rPr>
                <w:rFonts w:asciiTheme="minorHAnsi" w:eastAsiaTheme="minorHAnsi" w:hAnsiTheme="minorHAnsi" w:cstheme="minorBidi"/>
                <w:color w:val="auto"/>
                <w:sz w:val="22"/>
              </w:rPr>
              <w:t xml:space="preserve"> = -0.5</w:t>
            </w:r>
          </w:p>
        </w:tc>
        <w:tc>
          <w:tcPr>
            <w:tcW w:w="1232" w:type="pct"/>
          </w:tcPr>
          <w:p w14:paraId="361FEB86"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V</w:t>
            </w:r>
            <w:r w:rsidRPr="00BA21A9">
              <w:rPr>
                <w:rFonts w:asciiTheme="minorHAnsi" w:eastAsiaTheme="minorHAnsi" w:hAnsiTheme="minorHAnsi" w:cstheme="minorBidi"/>
                <w:color w:val="auto"/>
                <w:sz w:val="22"/>
                <w:vertAlign w:val="subscript"/>
              </w:rPr>
              <w:t>GS</w:t>
            </w:r>
            <w:r w:rsidRPr="00BA21A9">
              <w:rPr>
                <w:rFonts w:asciiTheme="minorHAnsi" w:eastAsiaTheme="minorHAnsi" w:hAnsiTheme="minorHAnsi" w:cstheme="minorBidi"/>
                <w:color w:val="auto"/>
                <w:sz w:val="22"/>
              </w:rPr>
              <w:t xml:space="preserve"> = -1</w:t>
            </w:r>
          </w:p>
        </w:tc>
      </w:tr>
      <w:tr w:rsidR="00BA21A9" w:rsidRPr="00BA21A9" w14:paraId="0BC1EE78" w14:textId="77777777" w:rsidTr="00B84AA8">
        <w:tc>
          <w:tcPr>
            <w:tcW w:w="1322" w:type="pct"/>
            <w:vAlign w:val="center"/>
          </w:tcPr>
          <w:p w14:paraId="3DBA7BD5"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V</w:t>
            </w:r>
            <w:r w:rsidRPr="00BA21A9">
              <w:rPr>
                <w:rFonts w:asciiTheme="minorHAnsi" w:eastAsiaTheme="minorHAnsi" w:hAnsiTheme="minorHAnsi" w:cstheme="minorBidi"/>
                <w:color w:val="auto"/>
                <w:sz w:val="22"/>
                <w:vertAlign w:val="subscript"/>
              </w:rPr>
              <w:t>DS</w:t>
            </w:r>
          </w:p>
        </w:tc>
        <w:tc>
          <w:tcPr>
            <w:tcW w:w="1212" w:type="pct"/>
          </w:tcPr>
          <w:p w14:paraId="362D81B5"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Id (mA)</w:t>
            </w:r>
          </w:p>
        </w:tc>
        <w:tc>
          <w:tcPr>
            <w:tcW w:w="1233" w:type="pct"/>
          </w:tcPr>
          <w:p w14:paraId="0AD5CE34"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Id (mA)</w:t>
            </w:r>
          </w:p>
        </w:tc>
        <w:tc>
          <w:tcPr>
            <w:tcW w:w="1232" w:type="pct"/>
          </w:tcPr>
          <w:p w14:paraId="47546560"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Id (mA)</w:t>
            </w:r>
          </w:p>
        </w:tc>
      </w:tr>
      <w:tr w:rsidR="00BA21A9" w:rsidRPr="00BA21A9" w14:paraId="07DDC83B" w14:textId="77777777" w:rsidTr="00B84AA8">
        <w:tc>
          <w:tcPr>
            <w:tcW w:w="1322" w:type="pct"/>
            <w:vAlign w:val="center"/>
          </w:tcPr>
          <w:p w14:paraId="29E615DC"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0</w:t>
            </w:r>
          </w:p>
        </w:tc>
        <w:tc>
          <w:tcPr>
            <w:tcW w:w="1212" w:type="pct"/>
            <w:vAlign w:val="center"/>
          </w:tcPr>
          <w:p w14:paraId="7AE16F76"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0.04</w:t>
            </w:r>
          </w:p>
        </w:tc>
        <w:tc>
          <w:tcPr>
            <w:tcW w:w="1233" w:type="pct"/>
            <w:vAlign w:val="center"/>
          </w:tcPr>
          <w:p w14:paraId="357DFA34"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0.037</w:t>
            </w:r>
          </w:p>
        </w:tc>
        <w:tc>
          <w:tcPr>
            <w:tcW w:w="1232" w:type="pct"/>
            <w:vAlign w:val="center"/>
          </w:tcPr>
          <w:p w14:paraId="3CF46BF1"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0.033</w:t>
            </w:r>
          </w:p>
        </w:tc>
      </w:tr>
      <w:tr w:rsidR="00BA21A9" w:rsidRPr="00BA21A9" w14:paraId="37A57A44" w14:textId="77777777" w:rsidTr="00B84AA8">
        <w:tc>
          <w:tcPr>
            <w:tcW w:w="1322" w:type="pct"/>
            <w:vAlign w:val="center"/>
          </w:tcPr>
          <w:p w14:paraId="62574471"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0.5</w:t>
            </w:r>
          </w:p>
        </w:tc>
        <w:tc>
          <w:tcPr>
            <w:tcW w:w="1212" w:type="pct"/>
            <w:vAlign w:val="center"/>
          </w:tcPr>
          <w:p w14:paraId="48E9880E"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0.891</w:t>
            </w:r>
          </w:p>
        </w:tc>
        <w:tc>
          <w:tcPr>
            <w:tcW w:w="1233" w:type="pct"/>
            <w:vAlign w:val="center"/>
          </w:tcPr>
          <w:p w14:paraId="4215553B"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0.595</w:t>
            </w:r>
          </w:p>
        </w:tc>
        <w:tc>
          <w:tcPr>
            <w:tcW w:w="1232" w:type="pct"/>
            <w:vAlign w:val="center"/>
          </w:tcPr>
          <w:p w14:paraId="47739199"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0.395</w:t>
            </w:r>
          </w:p>
        </w:tc>
      </w:tr>
      <w:tr w:rsidR="00BA21A9" w:rsidRPr="00BA21A9" w14:paraId="7F986FB0" w14:textId="77777777" w:rsidTr="00B84AA8">
        <w:tc>
          <w:tcPr>
            <w:tcW w:w="1322" w:type="pct"/>
            <w:vAlign w:val="center"/>
          </w:tcPr>
          <w:p w14:paraId="62505AD1"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1</w:t>
            </w:r>
          </w:p>
        </w:tc>
        <w:tc>
          <w:tcPr>
            <w:tcW w:w="1212" w:type="pct"/>
            <w:vAlign w:val="center"/>
          </w:tcPr>
          <w:p w14:paraId="3FB8F525"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1.538</w:t>
            </w:r>
          </w:p>
        </w:tc>
        <w:tc>
          <w:tcPr>
            <w:tcW w:w="1233" w:type="pct"/>
            <w:vAlign w:val="center"/>
          </w:tcPr>
          <w:p w14:paraId="35A15187"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0.979</w:t>
            </w:r>
          </w:p>
        </w:tc>
        <w:tc>
          <w:tcPr>
            <w:tcW w:w="1232" w:type="pct"/>
            <w:vAlign w:val="center"/>
          </w:tcPr>
          <w:p w14:paraId="08C16DA8"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0.567</w:t>
            </w:r>
          </w:p>
        </w:tc>
      </w:tr>
      <w:tr w:rsidR="00BA21A9" w:rsidRPr="00BA21A9" w14:paraId="0613FDD2" w14:textId="77777777" w:rsidTr="00B84AA8">
        <w:tc>
          <w:tcPr>
            <w:tcW w:w="1322" w:type="pct"/>
            <w:vAlign w:val="center"/>
          </w:tcPr>
          <w:p w14:paraId="1601B2D8"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2</w:t>
            </w:r>
          </w:p>
        </w:tc>
        <w:tc>
          <w:tcPr>
            <w:tcW w:w="1212" w:type="pct"/>
            <w:vAlign w:val="center"/>
          </w:tcPr>
          <w:p w14:paraId="5A36BE57"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2.175</w:t>
            </w:r>
          </w:p>
        </w:tc>
        <w:tc>
          <w:tcPr>
            <w:tcW w:w="1233" w:type="pct"/>
            <w:vAlign w:val="center"/>
          </w:tcPr>
          <w:p w14:paraId="01310074"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1.119</w:t>
            </w:r>
          </w:p>
        </w:tc>
        <w:tc>
          <w:tcPr>
            <w:tcW w:w="1232" w:type="pct"/>
            <w:vAlign w:val="center"/>
          </w:tcPr>
          <w:p w14:paraId="4FEB0462"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0.572</w:t>
            </w:r>
          </w:p>
        </w:tc>
      </w:tr>
      <w:tr w:rsidR="00BA21A9" w:rsidRPr="00BA21A9" w14:paraId="7FEA989A" w14:textId="77777777" w:rsidTr="00B84AA8">
        <w:tc>
          <w:tcPr>
            <w:tcW w:w="1322" w:type="pct"/>
            <w:vAlign w:val="center"/>
          </w:tcPr>
          <w:p w14:paraId="47FD148A"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4</w:t>
            </w:r>
          </w:p>
        </w:tc>
        <w:tc>
          <w:tcPr>
            <w:tcW w:w="1212" w:type="pct"/>
            <w:vAlign w:val="center"/>
          </w:tcPr>
          <w:p w14:paraId="5309D543"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2.213</w:t>
            </w:r>
          </w:p>
        </w:tc>
        <w:tc>
          <w:tcPr>
            <w:tcW w:w="1233" w:type="pct"/>
            <w:vAlign w:val="center"/>
          </w:tcPr>
          <w:p w14:paraId="3B475118"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1.131</w:t>
            </w:r>
          </w:p>
        </w:tc>
        <w:tc>
          <w:tcPr>
            <w:tcW w:w="1232" w:type="pct"/>
            <w:vAlign w:val="center"/>
          </w:tcPr>
          <w:p w14:paraId="39FED2D2"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0.578</w:t>
            </w:r>
          </w:p>
        </w:tc>
      </w:tr>
      <w:tr w:rsidR="00BA21A9" w:rsidRPr="00BA21A9" w14:paraId="4C2AC328" w14:textId="77777777" w:rsidTr="00B84AA8">
        <w:tc>
          <w:tcPr>
            <w:tcW w:w="1322" w:type="pct"/>
            <w:vAlign w:val="center"/>
          </w:tcPr>
          <w:p w14:paraId="65ED55BD"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8</w:t>
            </w:r>
          </w:p>
        </w:tc>
        <w:tc>
          <w:tcPr>
            <w:tcW w:w="1212" w:type="pct"/>
            <w:vAlign w:val="center"/>
          </w:tcPr>
          <w:p w14:paraId="5CFF0EFF"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2.26</w:t>
            </w:r>
          </w:p>
        </w:tc>
        <w:tc>
          <w:tcPr>
            <w:tcW w:w="1233" w:type="pct"/>
            <w:vAlign w:val="center"/>
          </w:tcPr>
          <w:p w14:paraId="3FEF3696"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1.155</w:t>
            </w:r>
          </w:p>
        </w:tc>
        <w:tc>
          <w:tcPr>
            <w:tcW w:w="1232" w:type="pct"/>
            <w:vAlign w:val="center"/>
          </w:tcPr>
          <w:p w14:paraId="570DEC30"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0.59</w:t>
            </w:r>
          </w:p>
        </w:tc>
      </w:tr>
      <w:tr w:rsidR="00BA21A9" w:rsidRPr="00BA21A9" w14:paraId="369835E2" w14:textId="77777777" w:rsidTr="00B84AA8">
        <w:tc>
          <w:tcPr>
            <w:tcW w:w="1322" w:type="pct"/>
            <w:vAlign w:val="center"/>
          </w:tcPr>
          <w:p w14:paraId="1F8DA794"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12</w:t>
            </w:r>
          </w:p>
        </w:tc>
        <w:tc>
          <w:tcPr>
            <w:tcW w:w="1212" w:type="pct"/>
            <w:vAlign w:val="center"/>
          </w:tcPr>
          <w:p w14:paraId="1862AEA3"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2.306</w:t>
            </w:r>
          </w:p>
        </w:tc>
        <w:tc>
          <w:tcPr>
            <w:tcW w:w="1233" w:type="pct"/>
            <w:vAlign w:val="center"/>
          </w:tcPr>
          <w:p w14:paraId="1CD25CD6"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1.178</w:t>
            </w:r>
          </w:p>
        </w:tc>
        <w:tc>
          <w:tcPr>
            <w:tcW w:w="1232" w:type="pct"/>
            <w:vAlign w:val="center"/>
          </w:tcPr>
          <w:p w14:paraId="4D404B5E"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0.602</w:t>
            </w:r>
          </w:p>
        </w:tc>
      </w:tr>
      <w:tr w:rsidR="00BA21A9" w:rsidRPr="00BA21A9" w14:paraId="5C774C9E" w14:textId="77777777" w:rsidTr="00B84AA8">
        <w:tc>
          <w:tcPr>
            <w:tcW w:w="1322" w:type="pct"/>
            <w:vAlign w:val="center"/>
          </w:tcPr>
          <w:p w14:paraId="0857E5B0"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16</w:t>
            </w:r>
          </w:p>
        </w:tc>
        <w:tc>
          <w:tcPr>
            <w:tcW w:w="1212" w:type="pct"/>
            <w:vAlign w:val="center"/>
          </w:tcPr>
          <w:p w14:paraId="2F134876"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2.352</w:t>
            </w:r>
          </w:p>
        </w:tc>
        <w:tc>
          <w:tcPr>
            <w:tcW w:w="1233" w:type="pct"/>
            <w:vAlign w:val="center"/>
          </w:tcPr>
          <w:p w14:paraId="11CFA133"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1.204</w:t>
            </w:r>
          </w:p>
        </w:tc>
        <w:tc>
          <w:tcPr>
            <w:tcW w:w="1232" w:type="pct"/>
            <w:vAlign w:val="center"/>
          </w:tcPr>
          <w:p w14:paraId="6567DC32"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0.615</w:t>
            </w:r>
          </w:p>
        </w:tc>
      </w:tr>
      <w:tr w:rsidR="00BA21A9" w:rsidRPr="00BA21A9" w14:paraId="0D54B42D" w14:textId="77777777" w:rsidTr="00B84AA8">
        <w:tc>
          <w:tcPr>
            <w:tcW w:w="1322" w:type="pct"/>
            <w:vAlign w:val="center"/>
          </w:tcPr>
          <w:p w14:paraId="67C33D29"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20</w:t>
            </w:r>
          </w:p>
        </w:tc>
        <w:tc>
          <w:tcPr>
            <w:tcW w:w="1212" w:type="pct"/>
            <w:vAlign w:val="center"/>
          </w:tcPr>
          <w:p w14:paraId="480E4016"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2.398</w:t>
            </w:r>
          </w:p>
        </w:tc>
        <w:tc>
          <w:tcPr>
            <w:tcW w:w="1233" w:type="pct"/>
            <w:vAlign w:val="center"/>
          </w:tcPr>
          <w:p w14:paraId="65BD5EF0"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1.226</w:t>
            </w:r>
          </w:p>
        </w:tc>
        <w:tc>
          <w:tcPr>
            <w:tcW w:w="1232" w:type="pct"/>
            <w:vAlign w:val="center"/>
          </w:tcPr>
          <w:p w14:paraId="2CEFF9F3"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0.629</w:t>
            </w:r>
          </w:p>
        </w:tc>
      </w:tr>
    </w:tbl>
    <w:p w14:paraId="0590CE1C" w14:textId="77777777" w:rsidR="00BA21A9" w:rsidRPr="00BA21A9" w:rsidRDefault="00BA21A9" w:rsidP="00BA21A9">
      <w:pPr>
        <w:spacing w:after="160" w:line="259" w:lineRule="auto"/>
        <w:ind w:left="0" w:right="0" w:firstLine="0"/>
        <w:rPr>
          <w:rFonts w:asciiTheme="minorHAnsi" w:eastAsiaTheme="minorHAnsi" w:hAnsiTheme="minorHAnsi" w:cstheme="minorBidi"/>
          <w:color w:val="auto"/>
          <w:sz w:val="22"/>
        </w:rPr>
      </w:pPr>
    </w:p>
    <w:p w14:paraId="1F3FBEA6" w14:textId="77777777" w:rsidR="00BA21A9" w:rsidRPr="00BA21A9" w:rsidRDefault="00BA21A9" w:rsidP="00BA21A9">
      <w:pPr>
        <w:spacing w:after="160" w:line="259" w:lineRule="auto"/>
        <w:ind w:left="0" w:right="0" w:firstLine="0"/>
        <w:rPr>
          <w:rFonts w:asciiTheme="minorHAnsi" w:eastAsiaTheme="minorHAnsi" w:hAnsiTheme="minorHAnsi" w:cstheme="minorBidi"/>
          <w:color w:val="auto"/>
          <w:sz w:val="22"/>
        </w:rPr>
      </w:pPr>
      <w:r w:rsidRPr="00BA21A9">
        <w:rPr>
          <w:rFonts w:asciiTheme="minorHAnsi" w:eastAsiaTheme="minorHAnsi" w:hAnsiTheme="minorHAnsi" w:cstheme="minorBidi"/>
          <w:b/>
          <w:bCs/>
          <w:color w:val="auto"/>
          <w:sz w:val="22"/>
        </w:rPr>
        <w:t xml:space="preserve">Table 2. </w:t>
      </w:r>
      <w:r w:rsidRPr="00BA21A9">
        <w:rPr>
          <w:rFonts w:asciiTheme="minorHAnsi" w:eastAsiaTheme="minorHAnsi" w:hAnsiTheme="minorHAnsi" w:cstheme="minorBidi"/>
          <w:color w:val="auto"/>
          <w:sz w:val="22"/>
        </w:rPr>
        <w:t>Transfer Characteristics</w:t>
      </w:r>
    </w:p>
    <w:tbl>
      <w:tblPr>
        <w:tblStyle w:val="TableGrid0"/>
        <w:tblW w:w="0" w:type="auto"/>
        <w:tblLook w:val="04A0" w:firstRow="1" w:lastRow="0" w:firstColumn="1" w:lastColumn="0" w:noHBand="0" w:noVBand="1"/>
      </w:tblPr>
      <w:tblGrid>
        <w:gridCol w:w="4675"/>
        <w:gridCol w:w="4675"/>
      </w:tblGrid>
      <w:tr w:rsidR="00BA21A9" w:rsidRPr="00BA21A9" w14:paraId="32C41E07" w14:textId="77777777" w:rsidTr="00B84AA8">
        <w:tc>
          <w:tcPr>
            <w:tcW w:w="4675" w:type="dxa"/>
          </w:tcPr>
          <w:p w14:paraId="6B819BCD" w14:textId="67866BB9"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p>
        </w:tc>
        <w:tc>
          <w:tcPr>
            <w:tcW w:w="4675" w:type="dxa"/>
            <w:vAlign w:val="center"/>
          </w:tcPr>
          <w:p w14:paraId="6642FBD6"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V</w:t>
            </w:r>
            <w:r w:rsidRPr="00BA21A9">
              <w:rPr>
                <w:rFonts w:asciiTheme="minorHAnsi" w:eastAsiaTheme="minorHAnsi" w:hAnsiTheme="minorHAnsi" w:cstheme="minorBidi"/>
                <w:color w:val="auto"/>
                <w:sz w:val="22"/>
                <w:vertAlign w:val="subscript"/>
              </w:rPr>
              <w:t xml:space="preserve">DS </w:t>
            </w:r>
            <w:r w:rsidRPr="00BA21A9">
              <w:rPr>
                <w:rFonts w:asciiTheme="minorHAnsi" w:eastAsiaTheme="minorHAnsi" w:hAnsiTheme="minorHAnsi" w:cstheme="minorBidi"/>
                <w:color w:val="auto"/>
                <w:sz w:val="22"/>
              </w:rPr>
              <w:t>= 6</w:t>
            </w:r>
          </w:p>
        </w:tc>
      </w:tr>
      <w:tr w:rsidR="00BA337D" w:rsidRPr="00BA21A9" w14:paraId="4AD43D6D" w14:textId="77777777" w:rsidTr="00B84AA8">
        <w:tc>
          <w:tcPr>
            <w:tcW w:w="4675" w:type="dxa"/>
          </w:tcPr>
          <w:p w14:paraId="3752177B" w14:textId="2ADF87ED" w:rsidR="00BA337D" w:rsidRPr="00BA21A9" w:rsidRDefault="00BA337D"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V</w:t>
            </w:r>
            <w:r w:rsidRPr="00BA21A9">
              <w:rPr>
                <w:rFonts w:asciiTheme="minorHAnsi" w:eastAsiaTheme="minorHAnsi" w:hAnsiTheme="minorHAnsi" w:cstheme="minorBidi"/>
                <w:color w:val="auto"/>
                <w:sz w:val="22"/>
                <w:vertAlign w:val="subscript"/>
              </w:rPr>
              <w:t>GS</w:t>
            </w:r>
          </w:p>
        </w:tc>
        <w:tc>
          <w:tcPr>
            <w:tcW w:w="4675" w:type="dxa"/>
            <w:vAlign w:val="center"/>
          </w:tcPr>
          <w:p w14:paraId="635B90F0" w14:textId="3574B045" w:rsidR="00BA337D" w:rsidRPr="00BA21A9" w:rsidRDefault="00BA337D" w:rsidP="00BA21A9">
            <w:pPr>
              <w:spacing w:after="0" w:line="240" w:lineRule="auto"/>
              <w:ind w:left="0" w:right="0" w:firstLine="0"/>
              <w:jc w:val="center"/>
              <w:rPr>
                <w:rFonts w:asciiTheme="minorHAnsi" w:eastAsiaTheme="minorHAnsi" w:hAnsiTheme="minorHAnsi" w:cstheme="minorBidi"/>
                <w:color w:val="auto"/>
                <w:sz w:val="22"/>
              </w:rPr>
            </w:pPr>
            <w:r w:rsidRPr="002F40E6">
              <w:rPr>
                <w:rFonts w:asciiTheme="minorHAnsi" w:eastAsiaTheme="minorHAnsi" w:hAnsiTheme="minorHAnsi" w:cstheme="minorBidi"/>
                <w:color w:val="auto"/>
                <w:sz w:val="22"/>
              </w:rPr>
              <w:t>Id (mA)</w:t>
            </w:r>
          </w:p>
        </w:tc>
      </w:tr>
      <w:tr w:rsidR="00BA21A9" w:rsidRPr="00BA21A9" w14:paraId="054B91D7" w14:textId="77777777" w:rsidTr="00B84AA8">
        <w:tc>
          <w:tcPr>
            <w:tcW w:w="4675" w:type="dxa"/>
            <w:vAlign w:val="center"/>
          </w:tcPr>
          <w:p w14:paraId="28C0D1DA"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 xml:space="preserve"> 0</w:t>
            </w:r>
          </w:p>
        </w:tc>
        <w:tc>
          <w:tcPr>
            <w:tcW w:w="4675" w:type="dxa"/>
            <w:vAlign w:val="center"/>
          </w:tcPr>
          <w:p w14:paraId="083F73D6"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2.236</w:t>
            </w:r>
          </w:p>
        </w:tc>
      </w:tr>
      <w:tr w:rsidR="00BA21A9" w:rsidRPr="00BA21A9" w14:paraId="1FB637E7" w14:textId="77777777" w:rsidTr="00B84AA8">
        <w:tc>
          <w:tcPr>
            <w:tcW w:w="4675" w:type="dxa"/>
            <w:vAlign w:val="center"/>
          </w:tcPr>
          <w:p w14:paraId="3F26A851"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-0.5</w:t>
            </w:r>
          </w:p>
        </w:tc>
        <w:tc>
          <w:tcPr>
            <w:tcW w:w="4675" w:type="dxa"/>
            <w:vAlign w:val="center"/>
          </w:tcPr>
          <w:p w14:paraId="491402A4"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1.142</w:t>
            </w:r>
          </w:p>
        </w:tc>
      </w:tr>
      <w:tr w:rsidR="00BA21A9" w:rsidRPr="00BA21A9" w14:paraId="1A4D854D" w14:textId="77777777" w:rsidTr="00B84AA8">
        <w:tc>
          <w:tcPr>
            <w:tcW w:w="4675" w:type="dxa"/>
            <w:vAlign w:val="center"/>
          </w:tcPr>
          <w:p w14:paraId="2C8B6918"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-1</w:t>
            </w:r>
          </w:p>
        </w:tc>
        <w:tc>
          <w:tcPr>
            <w:tcW w:w="4675" w:type="dxa"/>
            <w:vAlign w:val="center"/>
          </w:tcPr>
          <w:p w14:paraId="7B4B7ED4"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0.584</w:t>
            </w:r>
          </w:p>
        </w:tc>
      </w:tr>
      <w:tr w:rsidR="00BA21A9" w:rsidRPr="00BA21A9" w14:paraId="490FF3AD" w14:textId="77777777" w:rsidTr="00B84AA8">
        <w:tc>
          <w:tcPr>
            <w:tcW w:w="4675" w:type="dxa"/>
            <w:vAlign w:val="center"/>
          </w:tcPr>
          <w:p w14:paraId="2AFF9F3C"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-1.5</w:t>
            </w:r>
          </w:p>
        </w:tc>
        <w:tc>
          <w:tcPr>
            <w:tcW w:w="4675" w:type="dxa"/>
            <w:vAlign w:val="center"/>
          </w:tcPr>
          <w:p w14:paraId="2B8C867B"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0.159</w:t>
            </w:r>
          </w:p>
        </w:tc>
      </w:tr>
      <w:tr w:rsidR="00BA21A9" w:rsidRPr="00BA21A9" w14:paraId="3733D483" w14:textId="77777777" w:rsidTr="00B84AA8">
        <w:tc>
          <w:tcPr>
            <w:tcW w:w="4675" w:type="dxa"/>
            <w:vAlign w:val="center"/>
          </w:tcPr>
          <w:p w14:paraId="04040945"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-2</w:t>
            </w:r>
          </w:p>
        </w:tc>
        <w:tc>
          <w:tcPr>
            <w:tcW w:w="4675" w:type="dxa"/>
            <w:vAlign w:val="center"/>
          </w:tcPr>
          <w:p w14:paraId="29E4523E"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0</w:t>
            </w:r>
          </w:p>
        </w:tc>
      </w:tr>
    </w:tbl>
    <w:p w14:paraId="70B2EC87" w14:textId="77777777" w:rsidR="00BA21A9" w:rsidRDefault="00BA21A9" w:rsidP="00B05AC4">
      <w:pPr>
        <w:spacing w:after="155" w:line="259" w:lineRule="auto"/>
        <w:ind w:right="0"/>
        <w:rPr>
          <w:sz w:val="20"/>
        </w:rPr>
      </w:pPr>
    </w:p>
    <w:p w14:paraId="43E47F52" w14:textId="77777777" w:rsidR="00BA21A9" w:rsidRPr="00BA21A9" w:rsidRDefault="00BA21A9" w:rsidP="00BA21A9">
      <w:pPr>
        <w:spacing w:after="160" w:line="259" w:lineRule="auto"/>
        <w:ind w:left="0" w:right="0" w:firstLine="0"/>
        <w:rPr>
          <w:rFonts w:asciiTheme="minorHAnsi" w:eastAsiaTheme="minorHAnsi" w:hAnsiTheme="minorHAnsi" w:cstheme="minorBidi"/>
          <w:color w:val="auto"/>
          <w:sz w:val="22"/>
        </w:rPr>
      </w:pPr>
      <w:r w:rsidRPr="00BA21A9">
        <w:rPr>
          <w:rFonts w:asciiTheme="minorHAnsi" w:eastAsiaTheme="minorHAnsi" w:hAnsiTheme="minorHAnsi" w:cstheme="minorBidi"/>
          <w:b/>
          <w:bCs/>
          <w:color w:val="auto"/>
          <w:sz w:val="22"/>
        </w:rPr>
        <w:lastRenderedPageBreak/>
        <w:t xml:space="preserve">Table 3. </w:t>
      </w:r>
      <w:r w:rsidRPr="00BA21A9">
        <w:rPr>
          <w:rFonts w:asciiTheme="minorHAnsi" w:eastAsiaTheme="minorHAnsi" w:hAnsiTheme="minorHAnsi" w:cstheme="minorBidi"/>
          <w:color w:val="auto"/>
          <w:sz w:val="22"/>
        </w:rPr>
        <w:t>Output and Gain</w:t>
      </w:r>
    </w:p>
    <w:tbl>
      <w:tblPr>
        <w:tblStyle w:val="TableGrid0"/>
        <w:tblW w:w="5000" w:type="pct"/>
        <w:tblLook w:val="04A0" w:firstRow="1" w:lastRow="0" w:firstColumn="1" w:lastColumn="0" w:noHBand="0" w:noVBand="1"/>
      </w:tblPr>
      <w:tblGrid>
        <w:gridCol w:w="3113"/>
        <w:gridCol w:w="3073"/>
        <w:gridCol w:w="3236"/>
      </w:tblGrid>
      <w:tr w:rsidR="00BA21A9" w:rsidRPr="00BA21A9" w14:paraId="2E45CC90" w14:textId="77777777" w:rsidTr="00B84AA8">
        <w:tc>
          <w:tcPr>
            <w:tcW w:w="1652" w:type="pct"/>
            <w:vAlign w:val="center"/>
          </w:tcPr>
          <w:p w14:paraId="2FF55551"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F(HZ)</w:t>
            </w:r>
          </w:p>
        </w:tc>
        <w:tc>
          <w:tcPr>
            <w:tcW w:w="1631" w:type="pct"/>
            <w:vAlign w:val="center"/>
          </w:tcPr>
          <w:p w14:paraId="71D6C6CF"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V</w:t>
            </w:r>
            <w:r w:rsidRPr="00BA21A9">
              <w:rPr>
                <w:rFonts w:asciiTheme="minorHAnsi" w:eastAsiaTheme="minorHAnsi" w:hAnsiTheme="minorHAnsi" w:cstheme="minorBidi"/>
                <w:color w:val="auto"/>
                <w:sz w:val="22"/>
                <w:vertAlign w:val="subscript"/>
              </w:rPr>
              <w:t>OUT</w:t>
            </w:r>
          </w:p>
        </w:tc>
        <w:tc>
          <w:tcPr>
            <w:tcW w:w="1718" w:type="pct"/>
            <w:vAlign w:val="center"/>
          </w:tcPr>
          <w:p w14:paraId="5795F0DA"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Gain(</w:t>
            </w:r>
            <w:proofErr w:type="spellStart"/>
            <w:r w:rsidRPr="00BA21A9">
              <w:rPr>
                <w:rFonts w:asciiTheme="minorHAnsi" w:eastAsiaTheme="minorHAnsi" w:hAnsiTheme="minorHAnsi" w:cstheme="minorBidi"/>
                <w:color w:val="auto"/>
                <w:sz w:val="22"/>
              </w:rPr>
              <w:t>db</w:t>
            </w:r>
            <w:proofErr w:type="spellEnd"/>
            <w:r w:rsidRPr="00BA21A9">
              <w:rPr>
                <w:rFonts w:asciiTheme="minorHAnsi" w:eastAsiaTheme="minorHAnsi" w:hAnsiTheme="minorHAnsi" w:cstheme="minorBidi"/>
                <w:color w:val="auto"/>
                <w:sz w:val="22"/>
              </w:rPr>
              <w:t>)</w:t>
            </w:r>
          </w:p>
        </w:tc>
      </w:tr>
      <w:tr w:rsidR="00BA21A9" w:rsidRPr="00BA21A9" w14:paraId="11FBE3EA" w14:textId="77777777" w:rsidTr="00B84AA8">
        <w:tc>
          <w:tcPr>
            <w:tcW w:w="1652" w:type="pct"/>
            <w:vAlign w:val="center"/>
          </w:tcPr>
          <w:p w14:paraId="46C58355"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30</w:t>
            </w:r>
          </w:p>
        </w:tc>
        <w:tc>
          <w:tcPr>
            <w:tcW w:w="1631" w:type="pct"/>
            <w:vAlign w:val="center"/>
          </w:tcPr>
          <w:p w14:paraId="224C379C"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0.443</w:t>
            </w:r>
          </w:p>
        </w:tc>
        <w:tc>
          <w:tcPr>
            <w:tcW w:w="1718" w:type="pct"/>
            <w:vAlign w:val="center"/>
          </w:tcPr>
          <w:p w14:paraId="60FE2C71"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11.86651</w:t>
            </w:r>
          </w:p>
        </w:tc>
      </w:tr>
      <w:tr w:rsidR="00BA21A9" w:rsidRPr="00BA21A9" w14:paraId="41B4139A" w14:textId="77777777" w:rsidTr="00B84AA8">
        <w:tc>
          <w:tcPr>
            <w:tcW w:w="1652" w:type="pct"/>
            <w:vAlign w:val="center"/>
          </w:tcPr>
          <w:p w14:paraId="07633AF6"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45</w:t>
            </w:r>
          </w:p>
        </w:tc>
        <w:tc>
          <w:tcPr>
            <w:tcW w:w="1631" w:type="pct"/>
            <w:vAlign w:val="center"/>
          </w:tcPr>
          <w:p w14:paraId="04D9B6A1"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0.553</w:t>
            </w:r>
          </w:p>
        </w:tc>
        <w:tc>
          <w:tcPr>
            <w:tcW w:w="1718" w:type="pct"/>
            <w:vAlign w:val="center"/>
          </w:tcPr>
          <w:p w14:paraId="2F3FE800"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13.79293</w:t>
            </w:r>
          </w:p>
        </w:tc>
      </w:tr>
      <w:tr w:rsidR="00BA21A9" w:rsidRPr="00BA21A9" w14:paraId="2101981E" w14:textId="77777777" w:rsidTr="00B84AA8">
        <w:tc>
          <w:tcPr>
            <w:tcW w:w="1652" w:type="pct"/>
            <w:vAlign w:val="center"/>
          </w:tcPr>
          <w:p w14:paraId="3460DF5A"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60</w:t>
            </w:r>
          </w:p>
        </w:tc>
        <w:tc>
          <w:tcPr>
            <w:tcW w:w="1631" w:type="pct"/>
            <w:vAlign w:val="center"/>
          </w:tcPr>
          <w:p w14:paraId="03654276"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0.627</w:t>
            </w:r>
          </w:p>
        </w:tc>
        <w:tc>
          <w:tcPr>
            <w:tcW w:w="1718" w:type="pct"/>
            <w:vAlign w:val="center"/>
          </w:tcPr>
          <w:p w14:paraId="5EB35646"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14.88378</w:t>
            </w:r>
          </w:p>
        </w:tc>
      </w:tr>
      <w:tr w:rsidR="00BA21A9" w:rsidRPr="00BA21A9" w14:paraId="74ADE70D" w14:textId="77777777" w:rsidTr="00B84AA8">
        <w:tc>
          <w:tcPr>
            <w:tcW w:w="1652" w:type="pct"/>
            <w:vAlign w:val="center"/>
          </w:tcPr>
          <w:p w14:paraId="553584D3"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100</w:t>
            </w:r>
          </w:p>
        </w:tc>
        <w:tc>
          <w:tcPr>
            <w:tcW w:w="1631" w:type="pct"/>
            <w:vAlign w:val="center"/>
          </w:tcPr>
          <w:p w14:paraId="013568E6"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0.723</w:t>
            </w:r>
          </w:p>
        </w:tc>
        <w:tc>
          <w:tcPr>
            <w:tcW w:w="1718" w:type="pct"/>
            <w:vAlign w:val="center"/>
          </w:tcPr>
          <w:p w14:paraId="7905F5A6"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16.1212</w:t>
            </w:r>
          </w:p>
        </w:tc>
      </w:tr>
      <w:tr w:rsidR="00BA21A9" w:rsidRPr="00BA21A9" w14:paraId="513DF29B" w14:textId="77777777" w:rsidTr="00B84AA8">
        <w:tc>
          <w:tcPr>
            <w:tcW w:w="1652" w:type="pct"/>
            <w:vAlign w:val="center"/>
          </w:tcPr>
          <w:p w14:paraId="4E85CBF1"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200</w:t>
            </w:r>
          </w:p>
        </w:tc>
        <w:tc>
          <w:tcPr>
            <w:tcW w:w="1631" w:type="pct"/>
            <w:vAlign w:val="center"/>
          </w:tcPr>
          <w:p w14:paraId="7DEDBDE1"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0.781</w:t>
            </w:r>
          </w:p>
        </w:tc>
        <w:tc>
          <w:tcPr>
            <w:tcW w:w="1718" w:type="pct"/>
            <w:vAlign w:val="center"/>
          </w:tcPr>
          <w:p w14:paraId="249A5F12"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16.79145</w:t>
            </w:r>
          </w:p>
        </w:tc>
      </w:tr>
      <w:tr w:rsidR="00BA21A9" w:rsidRPr="00BA21A9" w14:paraId="2F8BD632" w14:textId="77777777" w:rsidTr="00B84AA8">
        <w:tc>
          <w:tcPr>
            <w:tcW w:w="1652" w:type="pct"/>
            <w:vAlign w:val="center"/>
          </w:tcPr>
          <w:p w14:paraId="5090FF92"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500</w:t>
            </w:r>
          </w:p>
        </w:tc>
        <w:tc>
          <w:tcPr>
            <w:tcW w:w="1631" w:type="pct"/>
            <w:vAlign w:val="center"/>
          </w:tcPr>
          <w:p w14:paraId="65A96704"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0.8</w:t>
            </w:r>
          </w:p>
        </w:tc>
        <w:tc>
          <w:tcPr>
            <w:tcW w:w="1718" w:type="pct"/>
            <w:vAlign w:val="center"/>
          </w:tcPr>
          <w:p w14:paraId="2EE202A2"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17.00023</w:t>
            </w:r>
          </w:p>
        </w:tc>
      </w:tr>
      <w:tr w:rsidR="00BA21A9" w:rsidRPr="00BA21A9" w14:paraId="6F6C960F" w14:textId="77777777" w:rsidTr="00B84AA8">
        <w:tc>
          <w:tcPr>
            <w:tcW w:w="1652" w:type="pct"/>
            <w:vAlign w:val="center"/>
          </w:tcPr>
          <w:p w14:paraId="22A511BC"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1k</w:t>
            </w:r>
          </w:p>
        </w:tc>
        <w:tc>
          <w:tcPr>
            <w:tcW w:w="1631" w:type="pct"/>
            <w:vAlign w:val="center"/>
          </w:tcPr>
          <w:p w14:paraId="31A61D68"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0.804</w:t>
            </w:r>
          </w:p>
        </w:tc>
        <w:tc>
          <w:tcPr>
            <w:tcW w:w="1718" w:type="pct"/>
            <w:vAlign w:val="center"/>
          </w:tcPr>
          <w:p w14:paraId="4CC2FCE4"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17.04355</w:t>
            </w:r>
          </w:p>
        </w:tc>
      </w:tr>
      <w:tr w:rsidR="00BA21A9" w:rsidRPr="00BA21A9" w14:paraId="72D49DA6" w14:textId="77777777" w:rsidTr="00B84AA8">
        <w:tc>
          <w:tcPr>
            <w:tcW w:w="1652" w:type="pct"/>
            <w:vAlign w:val="center"/>
          </w:tcPr>
          <w:p w14:paraId="33C5B87C"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10k</w:t>
            </w:r>
          </w:p>
        </w:tc>
        <w:tc>
          <w:tcPr>
            <w:tcW w:w="1631" w:type="pct"/>
            <w:vAlign w:val="center"/>
          </w:tcPr>
          <w:p w14:paraId="43432A6A"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0.804</w:t>
            </w:r>
          </w:p>
        </w:tc>
        <w:tc>
          <w:tcPr>
            <w:tcW w:w="1718" w:type="pct"/>
            <w:vAlign w:val="center"/>
          </w:tcPr>
          <w:p w14:paraId="02BEF549"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17.04355</w:t>
            </w:r>
          </w:p>
        </w:tc>
      </w:tr>
      <w:tr w:rsidR="00BA21A9" w:rsidRPr="00BA21A9" w14:paraId="18D6900C" w14:textId="77777777" w:rsidTr="00B84AA8">
        <w:tc>
          <w:tcPr>
            <w:tcW w:w="1652" w:type="pct"/>
            <w:vAlign w:val="center"/>
          </w:tcPr>
          <w:p w14:paraId="61B0E8FC"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100k</w:t>
            </w:r>
          </w:p>
        </w:tc>
        <w:tc>
          <w:tcPr>
            <w:tcW w:w="1631" w:type="pct"/>
            <w:vAlign w:val="center"/>
          </w:tcPr>
          <w:p w14:paraId="5AE6E9E1"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0.805</w:t>
            </w:r>
          </w:p>
        </w:tc>
        <w:tc>
          <w:tcPr>
            <w:tcW w:w="1718" w:type="pct"/>
            <w:vAlign w:val="center"/>
          </w:tcPr>
          <w:p w14:paraId="67A750E0"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17.05435</w:t>
            </w:r>
          </w:p>
        </w:tc>
      </w:tr>
      <w:tr w:rsidR="00BA21A9" w:rsidRPr="00BA21A9" w14:paraId="100EC821" w14:textId="77777777" w:rsidTr="00B84AA8">
        <w:tc>
          <w:tcPr>
            <w:tcW w:w="1652" w:type="pct"/>
            <w:vAlign w:val="center"/>
          </w:tcPr>
          <w:p w14:paraId="7A60DAB2"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500k</w:t>
            </w:r>
          </w:p>
        </w:tc>
        <w:tc>
          <w:tcPr>
            <w:tcW w:w="1631" w:type="pct"/>
            <w:vAlign w:val="center"/>
          </w:tcPr>
          <w:p w14:paraId="70B2E3A9"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0.804</w:t>
            </w:r>
          </w:p>
        </w:tc>
        <w:tc>
          <w:tcPr>
            <w:tcW w:w="1718" w:type="pct"/>
            <w:vAlign w:val="center"/>
          </w:tcPr>
          <w:p w14:paraId="19D4B41F"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17.04355</w:t>
            </w:r>
          </w:p>
        </w:tc>
      </w:tr>
      <w:tr w:rsidR="00BA21A9" w:rsidRPr="00BA21A9" w14:paraId="47EC5016" w14:textId="77777777" w:rsidTr="00B84AA8">
        <w:tc>
          <w:tcPr>
            <w:tcW w:w="1652" w:type="pct"/>
            <w:vAlign w:val="center"/>
          </w:tcPr>
          <w:p w14:paraId="22205CAD"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1M</w:t>
            </w:r>
          </w:p>
        </w:tc>
        <w:tc>
          <w:tcPr>
            <w:tcW w:w="1631" w:type="pct"/>
            <w:vAlign w:val="center"/>
          </w:tcPr>
          <w:p w14:paraId="4E9025A6"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0.802</w:t>
            </w:r>
          </w:p>
        </w:tc>
        <w:tc>
          <w:tcPr>
            <w:tcW w:w="1718" w:type="pct"/>
            <w:vAlign w:val="center"/>
          </w:tcPr>
          <w:p w14:paraId="0B01321E"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17.02192</w:t>
            </w:r>
          </w:p>
        </w:tc>
      </w:tr>
      <w:tr w:rsidR="00BA21A9" w:rsidRPr="00BA21A9" w14:paraId="6E6C608E" w14:textId="77777777" w:rsidTr="00B84AA8">
        <w:tc>
          <w:tcPr>
            <w:tcW w:w="1652" w:type="pct"/>
            <w:vAlign w:val="center"/>
          </w:tcPr>
          <w:p w14:paraId="4FC935C1"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1.5M</w:t>
            </w:r>
          </w:p>
        </w:tc>
        <w:tc>
          <w:tcPr>
            <w:tcW w:w="1631" w:type="pct"/>
            <w:vAlign w:val="center"/>
          </w:tcPr>
          <w:p w14:paraId="75201E2D"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0.798</w:t>
            </w:r>
          </w:p>
        </w:tc>
        <w:tc>
          <w:tcPr>
            <w:tcW w:w="1718" w:type="pct"/>
            <w:vAlign w:val="center"/>
          </w:tcPr>
          <w:p w14:paraId="6C32A838"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16.97849</w:t>
            </w:r>
          </w:p>
        </w:tc>
      </w:tr>
      <w:tr w:rsidR="00BA21A9" w:rsidRPr="00BA21A9" w14:paraId="2B11600D" w14:textId="77777777" w:rsidTr="00B84AA8">
        <w:tc>
          <w:tcPr>
            <w:tcW w:w="1652" w:type="pct"/>
            <w:vAlign w:val="center"/>
          </w:tcPr>
          <w:p w14:paraId="4EC11D4C"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2M</w:t>
            </w:r>
          </w:p>
        </w:tc>
        <w:tc>
          <w:tcPr>
            <w:tcW w:w="1631" w:type="pct"/>
            <w:vAlign w:val="center"/>
          </w:tcPr>
          <w:p w14:paraId="618DD43C"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0.792</w:t>
            </w:r>
          </w:p>
        </w:tc>
        <w:tc>
          <w:tcPr>
            <w:tcW w:w="1718" w:type="pct"/>
            <w:vAlign w:val="center"/>
          </w:tcPr>
          <w:p w14:paraId="1913E3A8"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16.91293</w:t>
            </w:r>
          </w:p>
        </w:tc>
      </w:tr>
      <w:tr w:rsidR="00BA21A9" w:rsidRPr="00BA21A9" w14:paraId="1891F5E6" w14:textId="77777777" w:rsidTr="00B84AA8">
        <w:tc>
          <w:tcPr>
            <w:tcW w:w="1652" w:type="pct"/>
            <w:vAlign w:val="center"/>
          </w:tcPr>
          <w:p w14:paraId="549E9928"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3M</w:t>
            </w:r>
          </w:p>
        </w:tc>
        <w:tc>
          <w:tcPr>
            <w:tcW w:w="1631" w:type="pct"/>
            <w:vAlign w:val="center"/>
          </w:tcPr>
          <w:p w14:paraId="6366637A"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0.774</w:t>
            </w:r>
          </w:p>
        </w:tc>
        <w:tc>
          <w:tcPr>
            <w:tcW w:w="1718" w:type="pct"/>
            <w:vAlign w:val="center"/>
          </w:tcPr>
          <w:p w14:paraId="6A033841"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16.71325</w:t>
            </w:r>
          </w:p>
        </w:tc>
      </w:tr>
      <w:tr w:rsidR="00BA21A9" w:rsidRPr="00BA21A9" w14:paraId="2958D223" w14:textId="77777777" w:rsidTr="00B84AA8">
        <w:tc>
          <w:tcPr>
            <w:tcW w:w="1652" w:type="pct"/>
            <w:vAlign w:val="center"/>
          </w:tcPr>
          <w:p w14:paraId="32933BB1"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4M</w:t>
            </w:r>
          </w:p>
        </w:tc>
        <w:tc>
          <w:tcPr>
            <w:tcW w:w="1631" w:type="pct"/>
            <w:vAlign w:val="center"/>
          </w:tcPr>
          <w:p w14:paraId="5565C58C"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0.754</w:t>
            </w:r>
          </w:p>
        </w:tc>
        <w:tc>
          <w:tcPr>
            <w:tcW w:w="1718" w:type="pct"/>
            <w:vAlign w:val="center"/>
          </w:tcPr>
          <w:p w14:paraId="3C587A4E"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16.48586</w:t>
            </w:r>
          </w:p>
        </w:tc>
      </w:tr>
      <w:tr w:rsidR="00BA21A9" w:rsidRPr="00BA21A9" w14:paraId="7E656EFD" w14:textId="77777777" w:rsidTr="00B84AA8">
        <w:tc>
          <w:tcPr>
            <w:tcW w:w="1652" w:type="pct"/>
            <w:vAlign w:val="center"/>
          </w:tcPr>
          <w:p w14:paraId="4F824D59"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5M</w:t>
            </w:r>
          </w:p>
        </w:tc>
        <w:tc>
          <w:tcPr>
            <w:tcW w:w="1631" w:type="pct"/>
            <w:vAlign w:val="center"/>
          </w:tcPr>
          <w:p w14:paraId="54DE37DB"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0.732</w:t>
            </w:r>
          </w:p>
        </w:tc>
        <w:tc>
          <w:tcPr>
            <w:tcW w:w="1718" w:type="pct"/>
            <w:vAlign w:val="center"/>
          </w:tcPr>
          <w:p w14:paraId="6C11B54E"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16.22865</w:t>
            </w:r>
          </w:p>
        </w:tc>
      </w:tr>
      <w:tr w:rsidR="00BA21A9" w:rsidRPr="00BA21A9" w14:paraId="184AA5EA" w14:textId="77777777" w:rsidTr="00B84AA8">
        <w:tc>
          <w:tcPr>
            <w:tcW w:w="1652" w:type="pct"/>
            <w:vAlign w:val="center"/>
          </w:tcPr>
          <w:p w14:paraId="145FD148"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7M</w:t>
            </w:r>
          </w:p>
        </w:tc>
        <w:tc>
          <w:tcPr>
            <w:tcW w:w="1631" w:type="pct"/>
            <w:vAlign w:val="center"/>
          </w:tcPr>
          <w:p w14:paraId="3AEC63E4"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0.68</w:t>
            </w:r>
          </w:p>
        </w:tc>
        <w:tc>
          <w:tcPr>
            <w:tcW w:w="1718" w:type="pct"/>
            <w:vAlign w:val="center"/>
          </w:tcPr>
          <w:p w14:paraId="19C0E62A"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15.58861</w:t>
            </w:r>
          </w:p>
        </w:tc>
      </w:tr>
      <w:tr w:rsidR="00BA21A9" w:rsidRPr="00BA21A9" w14:paraId="3C6B9B2B" w14:textId="77777777" w:rsidTr="00B84AA8">
        <w:tc>
          <w:tcPr>
            <w:tcW w:w="1652" w:type="pct"/>
            <w:vAlign w:val="center"/>
          </w:tcPr>
          <w:p w14:paraId="02CBAE85"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10M</w:t>
            </w:r>
          </w:p>
        </w:tc>
        <w:tc>
          <w:tcPr>
            <w:tcW w:w="1631" w:type="pct"/>
            <w:vAlign w:val="center"/>
          </w:tcPr>
          <w:p w14:paraId="5AF2D3BF"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0.596</w:t>
            </w:r>
          </w:p>
        </w:tc>
        <w:tc>
          <w:tcPr>
            <w:tcW w:w="1718" w:type="pct"/>
            <w:vAlign w:val="center"/>
          </w:tcPr>
          <w:p w14:paraId="30B21F68"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14.44336</w:t>
            </w:r>
          </w:p>
        </w:tc>
      </w:tr>
      <w:tr w:rsidR="00BA21A9" w:rsidRPr="00BA21A9" w14:paraId="39D7C903" w14:textId="77777777" w:rsidTr="00B84AA8">
        <w:tc>
          <w:tcPr>
            <w:tcW w:w="1652" w:type="pct"/>
            <w:vAlign w:val="center"/>
          </w:tcPr>
          <w:p w14:paraId="072C97EB"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11M</w:t>
            </w:r>
          </w:p>
        </w:tc>
        <w:tc>
          <w:tcPr>
            <w:tcW w:w="1631" w:type="pct"/>
            <w:vAlign w:val="center"/>
          </w:tcPr>
          <w:p w14:paraId="54CCB6EF"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0.57</w:t>
            </w:r>
          </w:p>
        </w:tc>
        <w:tc>
          <w:tcPr>
            <w:tcW w:w="1718" w:type="pct"/>
            <w:vAlign w:val="center"/>
          </w:tcPr>
          <w:p w14:paraId="4C92E13D"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14.05593</w:t>
            </w:r>
          </w:p>
        </w:tc>
      </w:tr>
      <w:tr w:rsidR="00BA21A9" w:rsidRPr="00BA21A9" w14:paraId="5D2E4BB3" w14:textId="77777777" w:rsidTr="00B84AA8">
        <w:tc>
          <w:tcPr>
            <w:tcW w:w="1652" w:type="pct"/>
            <w:vAlign w:val="center"/>
          </w:tcPr>
          <w:p w14:paraId="2647487D"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12M</w:t>
            </w:r>
          </w:p>
        </w:tc>
        <w:tc>
          <w:tcPr>
            <w:tcW w:w="1631" w:type="pct"/>
            <w:vAlign w:val="center"/>
          </w:tcPr>
          <w:p w14:paraId="17B4B96E"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0.545</w:t>
            </w:r>
          </w:p>
        </w:tc>
        <w:tc>
          <w:tcPr>
            <w:tcW w:w="1718" w:type="pct"/>
            <w:vAlign w:val="center"/>
          </w:tcPr>
          <w:p w14:paraId="0B3A7885"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13.66636</w:t>
            </w:r>
          </w:p>
        </w:tc>
      </w:tr>
      <w:tr w:rsidR="00BA21A9" w:rsidRPr="00BA21A9" w14:paraId="235B3B9F" w14:textId="77777777" w:rsidTr="00B84AA8">
        <w:tc>
          <w:tcPr>
            <w:tcW w:w="1652" w:type="pct"/>
            <w:vAlign w:val="center"/>
          </w:tcPr>
          <w:p w14:paraId="541AF382"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15M</w:t>
            </w:r>
          </w:p>
        </w:tc>
        <w:tc>
          <w:tcPr>
            <w:tcW w:w="1631" w:type="pct"/>
            <w:vAlign w:val="center"/>
          </w:tcPr>
          <w:p w14:paraId="28FCA821"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0.481</w:t>
            </w:r>
          </w:p>
        </w:tc>
        <w:tc>
          <w:tcPr>
            <w:tcW w:w="1718" w:type="pct"/>
            <w:vAlign w:val="center"/>
          </w:tcPr>
          <w:p w14:paraId="7FCAD506"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12.58133</w:t>
            </w:r>
          </w:p>
        </w:tc>
      </w:tr>
      <w:tr w:rsidR="00BA21A9" w:rsidRPr="00BA21A9" w14:paraId="7ACC4EEB" w14:textId="77777777" w:rsidTr="00B84AA8">
        <w:tc>
          <w:tcPr>
            <w:tcW w:w="1652" w:type="pct"/>
            <w:vAlign w:val="center"/>
          </w:tcPr>
          <w:p w14:paraId="7E0B00B9"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Theme="minorHAnsi" w:eastAsiaTheme="minorHAnsi" w:hAnsiTheme="minorHAnsi" w:cstheme="minorBidi"/>
                <w:color w:val="auto"/>
                <w:sz w:val="22"/>
              </w:rPr>
              <w:t>16M</w:t>
            </w:r>
          </w:p>
        </w:tc>
        <w:tc>
          <w:tcPr>
            <w:tcW w:w="1631" w:type="pct"/>
            <w:vAlign w:val="center"/>
          </w:tcPr>
          <w:p w14:paraId="0727C1BB"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0.461</w:t>
            </w:r>
          </w:p>
        </w:tc>
        <w:tc>
          <w:tcPr>
            <w:tcW w:w="1718" w:type="pct"/>
            <w:vAlign w:val="center"/>
          </w:tcPr>
          <w:p w14:paraId="1B3FD49D" w14:textId="77777777" w:rsidR="00BA21A9" w:rsidRPr="00BA21A9" w:rsidRDefault="00BA21A9" w:rsidP="00BA21A9">
            <w:pPr>
              <w:spacing w:after="0" w:line="240" w:lineRule="auto"/>
              <w:ind w:left="0" w:right="0" w:firstLine="0"/>
              <w:jc w:val="center"/>
              <w:rPr>
                <w:rFonts w:asciiTheme="minorHAnsi" w:eastAsiaTheme="minorHAnsi" w:hAnsiTheme="minorHAnsi" w:cstheme="minorBidi"/>
                <w:color w:val="auto"/>
                <w:sz w:val="22"/>
              </w:rPr>
            </w:pPr>
            <w:r w:rsidRPr="00BA21A9">
              <w:rPr>
                <w:rFonts w:ascii="Calibri" w:eastAsiaTheme="minorHAnsi" w:hAnsi="Calibri" w:cs="Calibri"/>
                <w:sz w:val="22"/>
              </w:rPr>
              <w:t>12.21245</w:t>
            </w:r>
          </w:p>
        </w:tc>
      </w:tr>
    </w:tbl>
    <w:p w14:paraId="6FBA8FA3" w14:textId="1D3B845A" w:rsidR="00BA21A9" w:rsidRDefault="00BA21A9" w:rsidP="00881253">
      <w:pPr>
        <w:spacing w:after="155" w:line="259" w:lineRule="auto"/>
        <w:ind w:right="0"/>
        <w:jc w:val="center"/>
        <w:rPr>
          <w:sz w:val="20"/>
        </w:rPr>
      </w:pPr>
    </w:p>
    <w:p w14:paraId="0F512C91" w14:textId="5F518299" w:rsidR="00BA21A9" w:rsidRDefault="00BA21A9" w:rsidP="00881253">
      <w:pPr>
        <w:spacing w:after="155" w:line="259" w:lineRule="auto"/>
        <w:ind w:right="0"/>
        <w:jc w:val="center"/>
        <w:rPr>
          <w:sz w:val="20"/>
        </w:rPr>
      </w:pPr>
      <w:r>
        <w:rPr>
          <w:noProof/>
        </w:rPr>
        <w:drawing>
          <wp:inline distT="0" distB="0" distL="0" distR="0" wp14:anchorId="5CA90E14" wp14:editId="5C8E019C">
            <wp:extent cx="4572000" cy="2741295"/>
            <wp:effectExtent l="0" t="0" r="0" b="1905"/>
            <wp:docPr id="6" name="Chart 6">
              <a:extLst xmlns:a="http://schemas.openxmlformats.org/drawingml/2006/main">
                <a:ext uri="{FF2B5EF4-FFF2-40B4-BE49-F238E27FC236}">
                  <a16:creationId xmlns:a16="http://schemas.microsoft.com/office/drawing/2014/main" id="{0C624B64-E593-3D8F-648F-184055E7D8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50C0DA2" w14:textId="034DFA3A" w:rsidR="00BA21A9" w:rsidRDefault="00BA21A9" w:rsidP="00881253">
      <w:pPr>
        <w:spacing w:after="155" w:line="259" w:lineRule="auto"/>
        <w:ind w:right="0"/>
        <w:jc w:val="center"/>
        <w:rPr>
          <w:sz w:val="20"/>
        </w:rPr>
      </w:pPr>
      <w:r>
        <w:rPr>
          <w:b/>
          <w:bCs/>
          <w:sz w:val="20"/>
        </w:rPr>
        <w:t>Figure 5</w:t>
      </w:r>
      <w:r>
        <w:rPr>
          <w:sz w:val="20"/>
        </w:rPr>
        <w:t>. Drain Characteristics</w:t>
      </w:r>
    </w:p>
    <w:p w14:paraId="61852D07" w14:textId="013796D2" w:rsidR="00BA21A9" w:rsidRDefault="00BA21A9" w:rsidP="00881253">
      <w:pPr>
        <w:spacing w:after="155" w:line="259" w:lineRule="auto"/>
        <w:ind w:right="0"/>
        <w:jc w:val="center"/>
        <w:rPr>
          <w:sz w:val="20"/>
        </w:rPr>
      </w:pPr>
      <w:r>
        <w:rPr>
          <w:noProof/>
        </w:rPr>
        <w:lastRenderedPageBreak/>
        <w:drawing>
          <wp:inline distT="0" distB="0" distL="0" distR="0" wp14:anchorId="578DE140" wp14:editId="7907314F">
            <wp:extent cx="4572000" cy="2739390"/>
            <wp:effectExtent l="0" t="0" r="0" b="3810"/>
            <wp:docPr id="8" name="Chart 8">
              <a:extLst xmlns:a="http://schemas.openxmlformats.org/drawingml/2006/main">
                <a:ext uri="{FF2B5EF4-FFF2-40B4-BE49-F238E27FC236}">
                  <a16:creationId xmlns:a16="http://schemas.microsoft.com/office/drawing/2014/main" id="{0BB440EC-7876-B07A-86B4-7C4A26E8A6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85C5198" w14:textId="0331187B" w:rsidR="00744EA0" w:rsidRDefault="00BA21A9" w:rsidP="00D57EE7">
      <w:pPr>
        <w:spacing w:after="155" w:line="259" w:lineRule="auto"/>
        <w:ind w:right="0"/>
        <w:jc w:val="center"/>
        <w:rPr>
          <w:sz w:val="20"/>
        </w:rPr>
      </w:pPr>
      <w:r>
        <w:rPr>
          <w:b/>
          <w:bCs/>
          <w:sz w:val="20"/>
        </w:rPr>
        <w:t xml:space="preserve">Figure 6. </w:t>
      </w:r>
      <w:r>
        <w:rPr>
          <w:sz w:val="20"/>
        </w:rPr>
        <w:t>Transfer Characteristics</w:t>
      </w:r>
    </w:p>
    <w:p w14:paraId="0D84DE6F" w14:textId="77777777" w:rsidR="00B05AC4" w:rsidRDefault="00B05AC4" w:rsidP="00D57EE7">
      <w:pPr>
        <w:spacing w:after="155" w:line="259" w:lineRule="auto"/>
        <w:ind w:right="0"/>
        <w:jc w:val="center"/>
        <w:rPr>
          <w:sz w:val="20"/>
        </w:rPr>
      </w:pPr>
    </w:p>
    <w:p w14:paraId="4EF8F204" w14:textId="42C9F7A4" w:rsidR="00BA21A9" w:rsidRDefault="00744EA0" w:rsidP="00881253">
      <w:pPr>
        <w:spacing w:after="155" w:line="259" w:lineRule="auto"/>
        <w:ind w:right="0"/>
        <w:jc w:val="center"/>
        <w:rPr>
          <w:sz w:val="20"/>
        </w:rPr>
      </w:pPr>
      <w:r>
        <w:rPr>
          <w:noProof/>
        </w:rPr>
        <mc:AlternateContent>
          <mc:Choice Requires="wps">
            <w:drawing>
              <wp:anchor distT="0" distB="0" distL="114300" distR="114300" simplePos="0" relativeHeight="251663360" behindDoc="0" locked="0" layoutInCell="1" allowOverlap="1" wp14:anchorId="592E1AEE" wp14:editId="6E15A99C">
                <wp:simplePos x="0" y="0"/>
                <wp:positionH relativeFrom="column">
                  <wp:posOffset>1485900</wp:posOffset>
                </wp:positionH>
                <wp:positionV relativeFrom="paragraph">
                  <wp:posOffset>909320</wp:posOffset>
                </wp:positionV>
                <wp:extent cx="3295650"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3295650"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1C2C8176" id="Straight Connector 1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17pt,71.6pt" to="376.5pt,7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" strokecolor="#70ad47 [3209]" strokeweight="1.5pt">
                <v:stroke joinstyle="miter"/>
              </v:line>
            </w:pict>
          </mc:Fallback>
        </mc:AlternateContent>
      </w:r>
      <w:r w:rsidR="00BA21A9">
        <w:rPr>
          <w:noProof/>
        </w:rPr>
        <w:drawing>
          <wp:inline distT="0" distB="0" distL="0" distR="0" wp14:anchorId="50FF655D" wp14:editId="5978ED5C">
            <wp:extent cx="4676775" cy="2617470"/>
            <wp:effectExtent l="0" t="0" r="9525" b="11430"/>
            <wp:docPr id="13" name="Chart 13">
              <a:extLst xmlns:a="http://schemas.openxmlformats.org/drawingml/2006/main">
                <a:ext uri="{FF2B5EF4-FFF2-40B4-BE49-F238E27FC236}">
                  <a16:creationId xmlns:a16="http://schemas.microsoft.com/office/drawing/2014/main" id="{D17E99BB-18D8-8794-20F5-32C3F66F6A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AA17560" w14:textId="3D560133" w:rsidR="00BA21A9" w:rsidRDefault="00BA21A9" w:rsidP="00881253">
      <w:pPr>
        <w:spacing w:after="155" w:line="259" w:lineRule="auto"/>
        <w:ind w:right="0"/>
        <w:jc w:val="center"/>
        <w:rPr>
          <w:sz w:val="20"/>
        </w:rPr>
      </w:pPr>
      <w:r>
        <w:rPr>
          <w:b/>
          <w:bCs/>
          <w:sz w:val="20"/>
        </w:rPr>
        <w:t>Figure 7.</w:t>
      </w:r>
      <w:r>
        <w:rPr>
          <w:sz w:val="20"/>
        </w:rPr>
        <w:t xml:space="preserve"> Gain vs Frequency</w:t>
      </w:r>
    </w:p>
    <w:p w14:paraId="2778C6D6" w14:textId="5F70DA41" w:rsidR="00B05AC4" w:rsidRDefault="00B05AC4" w:rsidP="00881253">
      <w:pPr>
        <w:spacing w:after="155" w:line="259" w:lineRule="auto"/>
        <w:ind w:right="0"/>
        <w:jc w:val="center"/>
        <w:rPr>
          <w:sz w:val="20"/>
        </w:rPr>
      </w:pPr>
    </w:p>
    <w:p w14:paraId="0771D9A4" w14:textId="35B71CE1" w:rsidR="00B05AC4" w:rsidRDefault="00B05AC4" w:rsidP="00881253">
      <w:pPr>
        <w:spacing w:after="155" w:line="259" w:lineRule="auto"/>
        <w:ind w:right="0"/>
        <w:jc w:val="center"/>
        <w:rPr>
          <w:sz w:val="20"/>
        </w:rPr>
      </w:pPr>
    </w:p>
    <w:p w14:paraId="4CDBB556" w14:textId="77777777" w:rsidR="00B05AC4" w:rsidRPr="00BA21A9" w:rsidRDefault="00B05AC4" w:rsidP="00881253">
      <w:pPr>
        <w:spacing w:after="155" w:line="259" w:lineRule="auto"/>
        <w:ind w:right="0"/>
        <w:jc w:val="center"/>
        <w:rPr>
          <w:sz w:val="20"/>
        </w:rPr>
      </w:pPr>
    </w:p>
    <w:p w14:paraId="0B669A8D" w14:textId="77777777" w:rsidR="0035752B" w:rsidRDefault="000F64C0" w:rsidP="00431EF7">
      <w:pPr>
        <w:pStyle w:val="Heading2"/>
      </w:pPr>
      <w:bookmarkStart w:id="2" w:name="_Experimental:"/>
      <w:bookmarkEnd w:id="2"/>
      <w:r>
        <w:lastRenderedPageBreak/>
        <w:t xml:space="preserve">Experimental:  </w:t>
      </w:r>
    </w:p>
    <w:p w14:paraId="3B36CDB1" w14:textId="095EEC3E" w:rsidR="002F40E6" w:rsidRDefault="00846612">
      <w:pPr>
        <w:ind w:left="-15" w:right="51" w:firstLine="720"/>
      </w:pPr>
      <w:r>
        <w:t>For the last portion of the lab, we did the same things as prior but on a physical board to further validate the output results we obtained.</w:t>
      </w:r>
      <w:r w:rsidR="00C12255">
        <w:t xml:space="preserve"> </w:t>
      </w:r>
      <w:r w:rsidR="006D06BC">
        <w:t>For the first part, we looked at the</w:t>
      </w:r>
      <w:r w:rsidR="002F40E6">
        <w:t xml:space="preserve"> drain</w:t>
      </w:r>
      <w:r w:rsidR="006D06BC">
        <w:t xml:space="preserve"> characteristics output for a </w:t>
      </w:r>
      <w:r w:rsidR="002F40E6">
        <w:t>JFET</w:t>
      </w:r>
      <w:r w:rsidR="006D06BC">
        <w:t xml:space="preserve">. Excel </w:t>
      </w:r>
      <w:proofErr w:type="gramStart"/>
      <w:r w:rsidR="006D06BC">
        <w:t>was used</w:t>
      </w:r>
      <w:proofErr w:type="gramEnd"/>
      <w:r w:rsidR="006D06BC">
        <w:t xml:space="preserve"> for any calculations and plots. Table </w:t>
      </w:r>
      <w:r w:rsidR="002F40E6">
        <w:t>4</w:t>
      </w:r>
      <w:r w:rsidR="00BA337D">
        <w:t xml:space="preserve"> and 5</w:t>
      </w:r>
      <w:r w:rsidR="006D06BC">
        <w:t xml:space="preserve"> gives the values collected </w:t>
      </w:r>
      <w:r w:rsidR="002F40E6">
        <w:t xml:space="preserve">and </w:t>
      </w:r>
      <w:r w:rsidR="00B176D0">
        <w:t>Figure</w:t>
      </w:r>
      <w:r w:rsidR="002F40E6">
        <w:t>s</w:t>
      </w:r>
      <w:r w:rsidR="00B176D0">
        <w:t xml:space="preserve"> </w:t>
      </w:r>
      <w:r w:rsidR="002F40E6">
        <w:t>7 and 8 are</w:t>
      </w:r>
      <w:r w:rsidR="00B176D0">
        <w:t xml:space="preserve"> the characteristic plot. </w:t>
      </w:r>
      <w:r w:rsidR="0067726A">
        <w:t xml:space="preserve">As a note, for the gate to source voltage at 0, the drain to source voltage did not go above 13 volts in the lab. </w:t>
      </w:r>
      <w:r w:rsidR="00BA337D">
        <w:t xml:space="preserve">An extra row was also added to Table 5 so that the last value was actually </w:t>
      </w:r>
      <w:proofErr w:type="gramStart"/>
      <w:r w:rsidR="00BA337D">
        <w:t>0</w:t>
      </w:r>
      <w:proofErr w:type="gramEnd"/>
      <w:r w:rsidR="00BA337D">
        <w:t xml:space="preserve">. </w:t>
      </w:r>
      <w:r w:rsidR="00C51C35">
        <w:t xml:space="preserve">The pinch of voltage is around 1.5 </w:t>
      </w:r>
      <w:proofErr w:type="gramStart"/>
      <w:r w:rsidR="00C51C35">
        <w:t>volts</w:t>
      </w:r>
      <w:proofErr w:type="gramEnd"/>
      <w:r w:rsidR="00C51C35">
        <w:t xml:space="preserve"> and the threshold voltage is about -2.5 volts. </w:t>
      </w:r>
    </w:p>
    <w:p w14:paraId="1DAB2C99" w14:textId="23C876AA" w:rsidR="00AA5EEC" w:rsidRDefault="00227105" w:rsidP="00B05AC4">
      <w:pPr>
        <w:ind w:left="-15" w:right="51" w:firstLine="720"/>
      </w:pPr>
      <w:r>
        <w:t xml:space="preserve">For the second circuit, Table </w:t>
      </w:r>
      <w:r w:rsidR="00FD1FCB">
        <w:t>6</w:t>
      </w:r>
      <w:r>
        <w:t xml:space="preserve"> contains the output voltage and gain observed for each frequency. Figure </w:t>
      </w:r>
      <w:r w:rsidR="00FD1FCB">
        <w:t>10</w:t>
      </w:r>
      <w:r>
        <w:t xml:space="preserve"> is the plot of gain versus frequency</w:t>
      </w:r>
      <w:r w:rsidR="00FD1FCB">
        <w:t xml:space="preserve">. The lowest frequency that could </w:t>
      </w:r>
      <w:proofErr w:type="gramStart"/>
      <w:r w:rsidR="00FD1FCB">
        <w:t>be done</w:t>
      </w:r>
      <w:proofErr w:type="gramEnd"/>
      <w:r w:rsidR="00FD1FCB">
        <w:t xml:space="preserve"> in lab with results was 30 Hz and the highest frequency was 3M Hz, so the table for this portion looks a little different than the one for the previous section. </w:t>
      </w:r>
      <w:r w:rsidR="00AA5EEC">
        <w:t xml:space="preserve">The bandwidth </w:t>
      </w:r>
      <w:proofErr w:type="gramStart"/>
      <w:r w:rsidR="00AA5EEC">
        <w:t>is shown</w:t>
      </w:r>
      <w:proofErr w:type="gramEnd"/>
      <w:r w:rsidR="00AA5EEC">
        <w:t xml:space="preserve"> by the green line. </w:t>
      </w:r>
    </w:p>
    <w:p w14:paraId="3F08553A" w14:textId="32727B13" w:rsidR="002F40E6" w:rsidRPr="002F40E6" w:rsidRDefault="002F40E6" w:rsidP="002F40E6">
      <w:pPr>
        <w:spacing w:after="160" w:line="259" w:lineRule="auto"/>
        <w:ind w:left="0" w:right="0" w:firstLine="0"/>
        <w:rPr>
          <w:rFonts w:asciiTheme="minorHAnsi" w:eastAsiaTheme="minorHAnsi" w:hAnsiTheme="minorHAnsi" w:cstheme="minorBidi"/>
          <w:color w:val="auto"/>
          <w:sz w:val="22"/>
        </w:rPr>
      </w:pPr>
      <w:r w:rsidRPr="002F40E6">
        <w:rPr>
          <w:rFonts w:asciiTheme="minorHAnsi" w:eastAsiaTheme="minorHAnsi" w:hAnsiTheme="minorHAnsi" w:cstheme="minorBidi"/>
          <w:b/>
          <w:bCs/>
          <w:color w:val="auto"/>
          <w:sz w:val="22"/>
        </w:rPr>
        <w:t xml:space="preserve">Table </w:t>
      </w:r>
      <w:r w:rsidR="00BA337D">
        <w:rPr>
          <w:rFonts w:asciiTheme="minorHAnsi" w:eastAsiaTheme="minorHAnsi" w:hAnsiTheme="minorHAnsi" w:cstheme="minorBidi"/>
          <w:b/>
          <w:bCs/>
          <w:color w:val="auto"/>
          <w:sz w:val="22"/>
        </w:rPr>
        <w:t>4</w:t>
      </w:r>
      <w:r w:rsidRPr="002F40E6">
        <w:rPr>
          <w:rFonts w:asciiTheme="minorHAnsi" w:eastAsiaTheme="minorHAnsi" w:hAnsiTheme="minorHAnsi" w:cstheme="minorBidi"/>
          <w:b/>
          <w:bCs/>
          <w:color w:val="auto"/>
          <w:sz w:val="22"/>
        </w:rPr>
        <w:t>.</w:t>
      </w:r>
      <w:r w:rsidRPr="002F40E6">
        <w:rPr>
          <w:rFonts w:asciiTheme="minorHAnsi" w:eastAsiaTheme="minorHAnsi" w:hAnsiTheme="minorHAnsi" w:cstheme="minorBidi"/>
          <w:color w:val="auto"/>
          <w:sz w:val="22"/>
        </w:rPr>
        <w:t xml:space="preserve"> Output Characteristics</w:t>
      </w:r>
    </w:p>
    <w:tbl>
      <w:tblPr>
        <w:tblStyle w:val="TableGrid3"/>
        <w:tblW w:w="5000" w:type="pct"/>
        <w:tblLook w:val="04A0" w:firstRow="1" w:lastRow="0" w:firstColumn="1" w:lastColumn="0" w:noHBand="0" w:noVBand="1"/>
      </w:tblPr>
      <w:tblGrid>
        <w:gridCol w:w="2492"/>
        <w:gridCol w:w="2285"/>
        <w:gridCol w:w="2323"/>
        <w:gridCol w:w="2322"/>
      </w:tblGrid>
      <w:tr w:rsidR="002F40E6" w:rsidRPr="002F40E6" w14:paraId="11872E69" w14:textId="77777777" w:rsidTr="00B84AA8">
        <w:tc>
          <w:tcPr>
            <w:tcW w:w="1322" w:type="pct"/>
            <w:vAlign w:val="center"/>
          </w:tcPr>
          <w:p w14:paraId="3DBA5F9F" w14:textId="77777777" w:rsidR="002F40E6" w:rsidRPr="002F40E6" w:rsidRDefault="002F40E6" w:rsidP="002F40E6">
            <w:pPr>
              <w:spacing w:after="0" w:line="240" w:lineRule="auto"/>
              <w:ind w:left="0" w:right="0" w:firstLine="0"/>
              <w:jc w:val="center"/>
              <w:rPr>
                <w:rFonts w:asciiTheme="minorHAnsi" w:eastAsiaTheme="minorHAnsi" w:hAnsiTheme="minorHAnsi" w:cstheme="minorBidi"/>
                <w:color w:val="auto"/>
                <w:sz w:val="22"/>
              </w:rPr>
            </w:pPr>
          </w:p>
        </w:tc>
        <w:tc>
          <w:tcPr>
            <w:tcW w:w="1212" w:type="pct"/>
          </w:tcPr>
          <w:p w14:paraId="31F33087" w14:textId="77777777" w:rsidR="002F40E6" w:rsidRPr="002F40E6" w:rsidRDefault="002F40E6" w:rsidP="002F40E6">
            <w:pPr>
              <w:spacing w:after="0" w:line="240" w:lineRule="auto"/>
              <w:ind w:left="0" w:right="0" w:firstLine="0"/>
              <w:jc w:val="center"/>
              <w:rPr>
                <w:rFonts w:asciiTheme="minorHAnsi" w:eastAsiaTheme="minorHAnsi" w:hAnsiTheme="minorHAnsi" w:cstheme="minorBidi"/>
                <w:color w:val="auto"/>
                <w:sz w:val="22"/>
              </w:rPr>
            </w:pPr>
            <w:r w:rsidRPr="002F40E6">
              <w:rPr>
                <w:rFonts w:asciiTheme="minorHAnsi" w:eastAsiaTheme="minorHAnsi" w:hAnsiTheme="minorHAnsi" w:cstheme="minorBidi"/>
                <w:color w:val="auto"/>
                <w:sz w:val="22"/>
              </w:rPr>
              <w:t>V</w:t>
            </w:r>
            <w:r w:rsidRPr="002F40E6">
              <w:rPr>
                <w:rFonts w:asciiTheme="minorHAnsi" w:eastAsiaTheme="minorHAnsi" w:hAnsiTheme="minorHAnsi" w:cstheme="minorBidi"/>
                <w:color w:val="auto"/>
                <w:sz w:val="22"/>
                <w:vertAlign w:val="subscript"/>
              </w:rPr>
              <w:t>GS</w:t>
            </w:r>
            <w:r w:rsidRPr="002F40E6">
              <w:rPr>
                <w:rFonts w:asciiTheme="minorHAnsi" w:eastAsiaTheme="minorHAnsi" w:hAnsiTheme="minorHAnsi" w:cstheme="minorBidi"/>
                <w:color w:val="auto"/>
                <w:sz w:val="22"/>
              </w:rPr>
              <w:t xml:space="preserve"> = 0</w:t>
            </w:r>
          </w:p>
        </w:tc>
        <w:tc>
          <w:tcPr>
            <w:tcW w:w="1233" w:type="pct"/>
          </w:tcPr>
          <w:p w14:paraId="599975BF" w14:textId="77777777" w:rsidR="002F40E6" w:rsidRPr="002F40E6" w:rsidRDefault="002F40E6" w:rsidP="002F40E6">
            <w:pPr>
              <w:spacing w:after="0" w:line="240" w:lineRule="auto"/>
              <w:ind w:left="0" w:right="0" w:firstLine="0"/>
              <w:jc w:val="center"/>
              <w:rPr>
                <w:rFonts w:asciiTheme="minorHAnsi" w:eastAsiaTheme="minorHAnsi" w:hAnsiTheme="minorHAnsi" w:cstheme="minorBidi"/>
                <w:color w:val="auto"/>
                <w:sz w:val="22"/>
                <w:vertAlign w:val="subscript"/>
              </w:rPr>
            </w:pPr>
            <w:r w:rsidRPr="002F40E6">
              <w:rPr>
                <w:rFonts w:asciiTheme="minorHAnsi" w:eastAsiaTheme="minorHAnsi" w:hAnsiTheme="minorHAnsi" w:cstheme="minorBidi"/>
                <w:color w:val="auto"/>
                <w:sz w:val="22"/>
              </w:rPr>
              <w:t>V</w:t>
            </w:r>
            <w:r w:rsidRPr="002F40E6">
              <w:rPr>
                <w:rFonts w:asciiTheme="minorHAnsi" w:eastAsiaTheme="minorHAnsi" w:hAnsiTheme="minorHAnsi" w:cstheme="minorBidi"/>
                <w:color w:val="auto"/>
                <w:sz w:val="22"/>
                <w:vertAlign w:val="subscript"/>
              </w:rPr>
              <w:t>GS</w:t>
            </w:r>
            <w:r w:rsidRPr="002F40E6">
              <w:rPr>
                <w:rFonts w:asciiTheme="minorHAnsi" w:eastAsiaTheme="minorHAnsi" w:hAnsiTheme="minorHAnsi" w:cstheme="minorBidi"/>
                <w:color w:val="auto"/>
                <w:sz w:val="22"/>
              </w:rPr>
              <w:t xml:space="preserve"> = -0.5</w:t>
            </w:r>
          </w:p>
        </w:tc>
        <w:tc>
          <w:tcPr>
            <w:tcW w:w="1232" w:type="pct"/>
          </w:tcPr>
          <w:p w14:paraId="6F46FDE5" w14:textId="77777777" w:rsidR="002F40E6" w:rsidRPr="002F40E6" w:rsidRDefault="002F40E6" w:rsidP="002F40E6">
            <w:pPr>
              <w:spacing w:after="0" w:line="240" w:lineRule="auto"/>
              <w:ind w:left="0" w:right="0" w:firstLine="0"/>
              <w:jc w:val="center"/>
              <w:rPr>
                <w:rFonts w:asciiTheme="minorHAnsi" w:eastAsiaTheme="minorHAnsi" w:hAnsiTheme="minorHAnsi" w:cstheme="minorBidi"/>
                <w:color w:val="auto"/>
                <w:sz w:val="22"/>
              </w:rPr>
            </w:pPr>
            <w:r w:rsidRPr="002F40E6">
              <w:rPr>
                <w:rFonts w:asciiTheme="minorHAnsi" w:eastAsiaTheme="minorHAnsi" w:hAnsiTheme="minorHAnsi" w:cstheme="minorBidi"/>
                <w:color w:val="auto"/>
                <w:sz w:val="22"/>
              </w:rPr>
              <w:t>V</w:t>
            </w:r>
            <w:r w:rsidRPr="002F40E6">
              <w:rPr>
                <w:rFonts w:asciiTheme="minorHAnsi" w:eastAsiaTheme="minorHAnsi" w:hAnsiTheme="minorHAnsi" w:cstheme="minorBidi"/>
                <w:color w:val="auto"/>
                <w:sz w:val="22"/>
                <w:vertAlign w:val="subscript"/>
              </w:rPr>
              <w:t>GS</w:t>
            </w:r>
            <w:r w:rsidRPr="002F40E6">
              <w:rPr>
                <w:rFonts w:asciiTheme="minorHAnsi" w:eastAsiaTheme="minorHAnsi" w:hAnsiTheme="minorHAnsi" w:cstheme="minorBidi"/>
                <w:color w:val="auto"/>
                <w:sz w:val="22"/>
              </w:rPr>
              <w:t xml:space="preserve"> = -1</w:t>
            </w:r>
          </w:p>
        </w:tc>
      </w:tr>
      <w:tr w:rsidR="002F40E6" w:rsidRPr="002F40E6" w14:paraId="02CC36DA" w14:textId="77777777" w:rsidTr="00B84AA8">
        <w:tc>
          <w:tcPr>
            <w:tcW w:w="1322" w:type="pct"/>
            <w:vAlign w:val="center"/>
          </w:tcPr>
          <w:p w14:paraId="0A0C1B22" w14:textId="77777777" w:rsidR="002F40E6" w:rsidRPr="002F40E6" w:rsidRDefault="002F40E6" w:rsidP="002F40E6">
            <w:pPr>
              <w:spacing w:after="0" w:line="240" w:lineRule="auto"/>
              <w:ind w:left="0" w:right="0" w:firstLine="0"/>
              <w:jc w:val="center"/>
              <w:rPr>
                <w:rFonts w:asciiTheme="minorHAnsi" w:eastAsiaTheme="minorHAnsi" w:hAnsiTheme="minorHAnsi" w:cstheme="minorBidi"/>
                <w:color w:val="auto"/>
                <w:sz w:val="22"/>
              </w:rPr>
            </w:pPr>
            <w:r w:rsidRPr="002F40E6">
              <w:rPr>
                <w:rFonts w:asciiTheme="minorHAnsi" w:eastAsiaTheme="minorHAnsi" w:hAnsiTheme="minorHAnsi" w:cstheme="minorBidi"/>
                <w:color w:val="auto"/>
                <w:sz w:val="22"/>
              </w:rPr>
              <w:t>V</w:t>
            </w:r>
            <w:r w:rsidRPr="002F40E6">
              <w:rPr>
                <w:rFonts w:asciiTheme="minorHAnsi" w:eastAsiaTheme="minorHAnsi" w:hAnsiTheme="minorHAnsi" w:cstheme="minorBidi"/>
                <w:color w:val="auto"/>
                <w:sz w:val="22"/>
                <w:vertAlign w:val="subscript"/>
              </w:rPr>
              <w:t>DS</w:t>
            </w:r>
          </w:p>
        </w:tc>
        <w:tc>
          <w:tcPr>
            <w:tcW w:w="1212" w:type="pct"/>
          </w:tcPr>
          <w:p w14:paraId="0D79A88B" w14:textId="77777777" w:rsidR="002F40E6" w:rsidRPr="002F40E6" w:rsidRDefault="002F40E6" w:rsidP="002F40E6">
            <w:pPr>
              <w:spacing w:after="0" w:line="240" w:lineRule="auto"/>
              <w:ind w:left="0" w:right="0" w:firstLine="0"/>
              <w:jc w:val="center"/>
              <w:rPr>
                <w:rFonts w:asciiTheme="minorHAnsi" w:eastAsiaTheme="minorHAnsi" w:hAnsiTheme="minorHAnsi" w:cstheme="minorBidi"/>
                <w:color w:val="auto"/>
                <w:sz w:val="22"/>
              </w:rPr>
            </w:pPr>
            <w:r w:rsidRPr="002F40E6">
              <w:rPr>
                <w:rFonts w:asciiTheme="minorHAnsi" w:eastAsiaTheme="minorHAnsi" w:hAnsiTheme="minorHAnsi" w:cstheme="minorBidi"/>
                <w:color w:val="auto"/>
                <w:sz w:val="22"/>
              </w:rPr>
              <w:t>Id (mA)</w:t>
            </w:r>
          </w:p>
        </w:tc>
        <w:tc>
          <w:tcPr>
            <w:tcW w:w="1233" w:type="pct"/>
          </w:tcPr>
          <w:p w14:paraId="0F439106" w14:textId="77777777" w:rsidR="002F40E6" w:rsidRPr="002F40E6" w:rsidRDefault="002F40E6" w:rsidP="002F40E6">
            <w:pPr>
              <w:spacing w:after="0" w:line="240" w:lineRule="auto"/>
              <w:ind w:left="0" w:right="0" w:firstLine="0"/>
              <w:jc w:val="center"/>
              <w:rPr>
                <w:rFonts w:asciiTheme="minorHAnsi" w:eastAsiaTheme="minorHAnsi" w:hAnsiTheme="minorHAnsi" w:cstheme="minorBidi"/>
                <w:color w:val="auto"/>
                <w:sz w:val="22"/>
              </w:rPr>
            </w:pPr>
            <w:r w:rsidRPr="002F40E6">
              <w:rPr>
                <w:rFonts w:asciiTheme="minorHAnsi" w:eastAsiaTheme="minorHAnsi" w:hAnsiTheme="minorHAnsi" w:cstheme="minorBidi"/>
                <w:color w:val="auto"/>
                <w:sz w:val="22"/>
              </w:rPr>
              <w:t>Id (mA)</w:t>
            </w:r>
          </w:p>
        </w:tc>
        <w:tc>
          <w:tcPr>
            <w:tcW w:w="1232" w:type="pct"/>
          </w:tcPr>
          <w:p w14:paraId="2E1F5352" w14:textId="77777777" w:rsidR="002F40E6" w:rsidRPr="002F40E6" w:rsidRDefault="002F40E6" w:rsidP="002F40E6">
            <w:pPr>
              <w:spacing w:after="0" w:line="240" w:lineRule="auto"/>
              <w:ind w:left="0" w:right="0" w:firstLine="0"/>
              <w:jc w:val="center"/>
              <w:rPr>
                <w:rFonts w:asciiTheme="minorHAnsi" w:eastAsiaTheme="minorHAnsi" w:hAnsiTheme="minorHAnsi" w:cstheme="minorBidi"/>
                <w:color w:val="auto"/>
                <w:sz w:val="22"/>
              </w:rPr>
            </w:pPr>
            <w:r w:rsidRPr="002F40E6">
              <w:rPr>
                <w:rFonts w:asciiTheme="minorHAnsi" w:eastAsiaTheme="minorHAnsi" w:hAnsiTheme="minorHAnsi" w:cstheme="minorBidi"/>
                <w:color w:val="auto"/>
                <w:sz w:val="22"/>
              </w:rPr>
              <w:t>Id (mA)</w:t>
            </w:r>
          </w:p>
        </w:tc>
      </w:tr>
      <w:tr w:rsidR="002F40E6" w:rsidRPr="002F40E6" w14:paraId="2AB82510" w14:textId="77777777" w:rsidTr="00B84AA8">
        <w:tc>
          <w:tcPr>
            <w:tcW w:w="1322" w:type="pct"/>
            <w:vAlign w:val="center"/>
          </w:tcPr>
          <w:p w14:paraId="6F60F64D" w14:textId="77777777" w:rsidR="002F40E6" w:rsidRPr="002F40E6" w:rsidRDefault="002F40E6" w:rsidP="002F40E6">
            <w:pPr>
              <w:spacing w:after="0" w:line="240" w:lineRule="auto"/>
              <w:ind w:left="0" w:right="0" w:firstLine="0"/>
              <w:jc w:val="center"/>
              <w:rPr>
                <w:rFonts w:asciiTheme="minorHAnsi" w:eastAsiaTheme="minorHAnsi" w:hAnsiTheme="minorHAnsi" w:cstheme="minorBidi"/>
                <w:color w:val="auto"/>
                <w:sz w:val="22"/>
              </w:rPr>
            </w:pPr>
            <w:r w:rsidRPr="002F40E6">
              <w:rPr>
                <w:rFonts w:asciiTheme="minorHAnsi" w:eastAsiaTheme="minorHAnsi" w:hAnsiTheme="minorHAnsi" w:cstheme="minorBidi"/>
                <w:color w:val="auto"/>
                <w:sz w:val="22"/>
              </w:rPr>
              <w:t>0</w:t>
            </w:r>
          </w:p>
        </w:tc>
        <w:tc>
          <w:tcPr>
            <w:tcW w:w="1212" w:type="pct"/>
            <w:vAlign w:val="center"/>
          </w:tcPr>
          <w:p w14:paraId="75D5CF26" w14:textId="18669236" w:rsidR="002F40E6" w:rsidRPr="002F40E6" w:rsidRDefault="0067726A" w:rsidP="002F40E6">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0.08</w:t>
            </w:r>
          </w:p>
        </w:tc>
        <w:tc>
          <w:tcPr>
            <w:tcW w:w="1233" w:type="pct"/>
            <w:vAlign w:val="center"/>
          </w:tcPr>
          <w:p w14:paraId="2678DA38" w14:textId="5310560F" w:rsidR="002F40E6" w:rsidRPr="002F40E6" w:rsidRDefault="00BA337D" w:rsidP="002F40E6">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0.06</w:t>
            </w:r>
          </w:p>
        </w:tc>
        <w:tc>
          <w:tcPr>
            <w:tcW w:w="1232" w:type="pct"/>
            <w:vAlign w:val="center"/>
          </w:tcPr>
          <w:p w14:paraId="0558621A" w14:textId="2D6CFF8D" w:rsidR="002F40E6" w:rsidRPr="002F40E6" w:rsidRDefault="00BA337D" w:rsidP="002F40E6">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0.02</w:t>
            </w:r>
          </w:p>
        </w:tc>
      </w:tr>
      <w:tr w:rsidR="002F40E6" w:rsidRPr="002F40E6" w14:paraId="65CA0FCC" w14:textId="77777777" w:rsidTr="00B84AA8">
        <w:tc>
          <w:tcPr>
            <w:tcW w:w="1322" w:type="pct"/>
            <w:vAlign w:val="center"/>
          </w:tcPr>
          <w:p w14:paraId="75729154" w14:textId="77777777" w:rsidR="002F40E6" w:rsidRPr="002F40E6" w:rsidRDefault="002F40E6" w:rsidP="002F40E6">
            <w:pPr>
              <w:spacing w:after="0" w:line="240" w:lineRule="auto"/>
              <w:ind w:left="0" w:right="0" w:firstLine="0"/>
              <w:jc w:val="center"/>
              <w:rPr>
                <w:rFonts w:asciiTheme="minorHAnsi" w:eastAsiaTheme="minorHAnsi" w:hAnsiTheme="minorHAnsi" w:cstheme="minorBidi"/>
                <w:color w:val="auto"/>
                <w:sz w:val="22"/>
              </w:rPr>
            </w:pPr>
            <w:r w:rsidRPr="002F40E6">
              <w:rPr>
                <w:rFonts w:asciiTheme="minorHAnsi" w:eastAsiaTheme="minorHAnsi" w:hAnsiTheme="minorHAnsi" w:cstheme="minorBidi"/>
                <w:color w:val="auto"/>
                <w:sz w:val="22"/>
              </w:rPr>
              <w:t>0.5</w:t>
            </w:r>
          </w:p>
        </w:tc>
        <w:tc>
          <w:tcPr>
            <w:tcW w:w="1212" w:type="pct"/>
            <w:vAlign w:val="center"/>
          </w:tcPr>
          <w:p w14:paraId="473E3E66" w14:textId="63B43D65" w:rsidR="002F40E6" w:rsidRPr="002F40E6" w:rsidRDefault="0067726A" w:rsidP="002F40E6">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2.8</w:t>
            </w:r>
          </w:p>
        </w:tc>
        <w:tc>
          <w:tcPr>
            <w:tcW w:w="1233" w:type="pct"/>
            <w:vAlign w:val="center"/>
          </w:tcPr>
          <w:p w14:paraId="39ECA4B3" w14:textId="484EA752" w:rsidR="002F40E6" w:rsidRPr="002F40E6" w:rsidRDefault="00BA337D" w:rsidP="002F40E6">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2.16</w:t>
            </w:r>
          </w:p>
        </w:tc>
        <w:tc>
          <w:tcPr>
            <w:tcW w:w="1232" w:type="pct"/>
            <w:vAlign w:val="center"/>
          </w:tcPr>
          <w:p w14:paraId="4677321B" w14:textId="35F3E4E4" w:rsidR="002F40E6" w:rsidRPr="002F40E6" w:rsidRDefault="00BA337D" w:rsidP="002F40E6">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1.51</w:t>
            </w:r>
          </w:p>
        </w:tc>
      </w:tr>
      <w:tr w:rsidR="002F40E6" w:rsidRPr="002F40E6" w14:paraId="568ADF7F" w14:textId="77777777" w:rsidTr="00B84AA8">
        <w:tc>
          <w:tcPr>
            <w:tcW w:w="1322" w:type="pct"/>
            <w:vAlign w:val="center"/>
          </w:tcPr>
          <w:p w14:paraId="13CCE4B9" w14:textId="77777777" w:rsidR="002F40E6" w:rsidRPr="002F40E6" w:rsidRDefault="002F40E6" w:rsidP="002F40E6">
            <w:pPr>
              <w:spacing w:after="0" w:line="240" w:lineRule="auto"/>
              <w:ind w:left="0" w:right="0" w:firstLine="0"/>
              <w:jc w:val="center"/>
              <w:rPr>
                <w:rFonts w:asciiTheme="minorHAnsi" w:eastAsiaTheme="minorHAnsi" w:hAnsiTheme="minorHAnsi" w:cstheme="minorBidi"/>
                <w:color w:val="auto"/>
                <w:sz w:val="22"/>
              </w:rPr>
            </w:pPr>
            <w:r w:rsidRPr="002F40E6">
              <w:rPr>
                <w:rFonts w:asciiTheme="minorHAnsi" w:eastAsiaTheme="minorHAnsi" w:hAnsiTheme="minorHAnsi" w:cstheme="minorBidi"/>
                <w:color w:val="auto"/>
                <w:sz w:val="22"/>
              </w:rPr>
              <w:t>1</w:t>
            </w:r>
          </w:p>
        </w:tc>
        <w:tc>
          <w:tcPr>
            <w:tcW w:w="1212" w:type="pct"/>
            <w:vAlign w:val="center"/>
          </w:tcPr>
          <w:p w14:paraId="366F37FE" w14:textId="419CB5C9" w:rsidR="002F40E6" w:rsidRPr="002F40E6" w:rsidRDefault="0067726A" w:rsidP="002F40E6">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4.87</w:t>
            </w:r>
          </w:p>
        </w:tc>
        <w:tc>
          <w:tcPr>
            <w:tcW w:w="1233" w:type="pct"/>
            <w:vAlign w:val="center"/>
          </w:tcPr>
          <w:p w14:paraId="63C3DA3F" w14:textId="7268FEAA" w:rsidR="002F40E6" w:rsidRPr="002F40E6" w:rsidRDefault="00BA337D" w:rsidP="002F40E6">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3.6</w:t>
            </w:r>
          </w:p>
        </w:tc>
        <w:tc>
          <w:tcPr>
            <w:tcW w:w="1232" w:type="pct"/>
            <w:vAlign w:val="center"/>
          </w:tcPr>
          <w:p w14:paraId="6B988DF5" w14:textId="44037831" w:rsidR="002F40E6" w:rsidRPr="002F40E6" w:rsidRDefault="00BA337D" w:rsidP="002F40E6">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2.38</w:t>
            </w:r>
          </w:p>
        </w:tc>
      </w:tr>
      <w:tr w:rsidR="002F40E6" w:rsidRPr="002F40E6" w14:paraId="2C54F9F0" w14:textId="77777777" w:rsidTr="00B84AA8">
        <w:tc>
          <w:tcPr>
            <w:tcW w:w="1322" w:type="pct"/>
            <w:vAlign w:val="center"/>
          </w:tcPr>
          <w:p w14:paraId="28ACEFC4" w14:textId="77777777" w:rsidR="002F40E6" w:rsidRPr="002F40E6" w:rsidRDefault="002F40E6" w:rsidP="002F40E6">
            <w:pPr>
              <w:spacing w:after="0" w:line="240" w:lineRule="auto"/>
              <w:ind w:left="0" w:right="0" w:firstLine="0"/>
              <w:jc w:val="center"/>
              <w:rPr>
                <w:rFonts w:asciiTheme="minorHAnsi" w:eastAsiaTheme="minorHAnsi" w:hAnsiTheme="minorHAnsi" w:cstheme="minorBidi"/>
                <w:color w:val="auto"/>
                <w:sz w:val="22"/>
              </w:rPr>
            </w:pPr>
            <w:r w:rsidRPr="002F40E6">
              <w:rPr>
                <w:rFonts w:asciiTheme="minorHAnsi" w:eastAsiaTheme="minorHAnsi" w:hAnsiTheme="minorHAnsi" w:cstheme="minorBidi"/>
                <w:color w:val="auto"/>
                <w:sz w:val="22"/>
              </w:rPr>
              <w:t>2</w:t>
            </w:r>
          </w:p>
        </w:tc>
        <w:tc>
          <w:tcPr>
            <w:tcW w:w="1212" w:type="pct"/>
            <w:vAlign w:val="center"/>
          </w:tcPr>
          <w:p w14:paraId="0D7709DF" w14:textId="14791D40" w:rsidR="002F40E6" w:rsidRPr="002F40E6" w:rsidRDefault="0067726A" w:rsidP="002F40E6">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7.23</w:t>
            </w:r>
          </w:p>
        </w:tc>
        <w:tc>
          <w:tcPr>
            <w:tcW w:w="1233" w:type="pct"/>
            <w:vAlign w:val="center"/>
          </w:tcPr>
          <w:p w14:paraId="2AC2776C" w14:textId="40FEB88B" w:rsidR="002F40E6" w:rsidRPr="002F40E6" w:rsidRDefault="00BA337D" w:rsidP="002F40E6">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5</w:t>
            </w:r>
          </w:p>
        </w:tc>
        <w:tc>
          <w:tcPr>
            <w:tcW w:w="1232" w:type="pct"/>
            <w:vAlign w:val="center"/>
          </w:tcPr>
          <w:p w14:paraId="016C21AF" w14:textId="7D1622E5" w:rsidR="002F40E6" w:rsidRPr="002F40E6" w:rsidRDefault="00BA337D" w:rsidP="002F40E6">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3</w:t>
            </w:r>
          </w:p>
        </w:tc>
      </w:tr>
      <w:tr w:rsidR="002F40E6" w:rsidRPr="002F40E6" w14:paraId="0BC4E347" w14:textId="77777777" w:rsidTr="00B84AA8">
        <w:tc>
          <w:tcPr>
            <w:tcW w:w="1322" w:type="pct"/>
            <w:vAlign w:val="center"/>
          </w:tcPr>
          <w:p w14:paraId="53052AFA" w14:textId="77777777" w:rsidR="002F40E6" w:rsidRPr="002F40E6" w:rsidRDefault="002F40E6" w:rsidP="002F40E6">
            <w:pPr>
              <w:spacing w:after="0" w:line="240" w:lineRule="auto"/>
              <w:ind w:left="0" w:right="0" w:firstLine="0"/>
              <w:jc w:val="center"/>
              <w:rPr>
                <w:rFonts w:asciiTheme="minorHAnsi" w:eastAsiaTheme="minorHAnsi" w:hAnsiTheme="minorHAnsi" w:cstheme="minorBidi"/>
                <w:color w:val="auto"/>
                <w:sz w:val="22"/>
              </w:rPr>
            </w:pPr>
            <w:r w:rsidRPr="002F40E6">
              <w:rPr>
                <w:rFonts w:asciiTheme="minorHAnsi" w:eastAsiaTheme="minorHAnsi" w:hAnsiTheme="minorHAnsi" w:cstheme="minorBidi"/>
                <w:color w:val="auto"/>
                <w:sz w:val="22"/>
              </w:rPr>
              <w:t>4</w:t>
            </w:r>
          </w:p>
        </w:tc>
        <w:tc>
          <w:tcPr>
            <w:tcW w:w="1212" w:type="pct"/>
            <w:vAlign w:val="center"/>
          </w:tcPr>
          <w:p w14:paraId="084EA668" w14:textId="66826483" w:rsidR="002F40E6" w:rsidRPr="002F40E6" w:rsidRDefault="0067726A" w:rsidP="002F40E6">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8.27</w:t>
            </w:r>
          </w:p>
        </w:tc>
        <w:tc>
          <w:tcPr>
            <w:tcW w:w="1233" w:type="pct"/>
            <w:vAlign w:val="center"/>
          </w:tcPr>
          <w:p w14:paraId="4C529D07" w14:textId="2917B701" w:rsidR="002F40E6" w:rsidRPr="002F40E6" w:rsidRDefault="00BA337D" w:rsidP="002F40E6">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5.55</w:t>
            </w:r>
          </w:p>
        </w:tc>
        <w:tc>
          <w:tcPr>
            <w:tcW w:w="1232" w:type="pct"/>
            <w:vAlign w:val="center"/>
          </w:tcPr>
          <w:p w14:paraId="185EE6B1" w14:textId="4147DDD6" w:rsidR="002F40E6" w:rsidRPr="002F40E6" w:rsidRDefault="00BA337D" w:rsidP="002F40E6">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3.25</w:t>
            </w:r>
          </w:p>
        </w:tc>
      </w:tr>
      <w:tr w:rsidR="002F40E6" w:rsidRPr="002F40E6" w14:paraId="601AF6E6" w14:textId="77777777" w:rsidTr="00B84AA8">
        <w:tc>
          <w:tcPr>
            <w:tcW w:w="1322" w:type="pct"/>
            <w:vAlign w:val="center"/>
          </w:tcPr>
          <w:p w14:paraId="1B4FDF81" w14:textId="77777777" w:rsidR="002F40E6" w:rsidRPr="002F40E6" w:rsidRDefault="002F40E6" w:rsidP="002F40E6">
            <w:pPr>
              <w:spacing w:after="0" w:line="240" w:lineRule="auto"/>
              <w:ind w:left="0" w:right="0" w:firstLine="0"/>
              <w:jc w:val="center"/>
              <w:rPr>
                <w:rFonts w:asciiTheme="minorHAnsi" w:eastAsiaTheme="minorHAnsi" w:hAnsiTheme="minorHAnsi" w:cstheme="minorBidi"/>
                <w:color w:val="auto"/>
                <w:sz w:val="22"/>
              </w:rPr>
            </w:pPr>
            <w:r w:rsidRPr="002F40E6">
              <w:rPr>
                <w:rFonts w:asciiTheme="minorHAnsi" w:eastAsiaTheme="minorHAnsi" w:hAnsiTheme="minorHAnsi" w:cstheme="minorBidi"/>
                <w:color w:val="auto"/>
                <w:sz w:val="22"/>
              </w:rPr>
              <w:t>8</w:t>
            </w:r>
          </w:p>
        </w:tc>
        <w:tc>
          <w:tcPr>
            <w:tcW w:w="1212" w:type="pct"/>
            <w:vAlign w:val="center"/>
          </w:tcPr>
          <w:p w14:paraId="623E20FE" w14:textId="7EA10160" w:rsidR="002F40E6" w:rsidRPr="002F40E6" w:rsidRDefault="0067726A" w:rsidP="002F40E6">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8.5</w:t>
            </w:r>
          </w:p>
        </w:tc>
        <w:tc>
          <w:tcPr>
            <w:tcW w:w="1233" w:type="pct"/>
            <w:vAlign w:val="center"/>
          </w:tcPr>
          <w:p w14:paraId="048494E8" w14:textId="5AD23026" w:rsidR="002F40E6" w:rsidRPr="002F40E6" w:rsidRDefault="00BA337D" w:rsidP="002F40E6">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5.75</w:t>
            </w:r>
          </w:p>
        </w:tc>
        <w:tc>
          <w:tcPr>
            <w:tcW w:w="1232" w:type="pct"/>
            <w:vAlign w:val="center"/>
          </w:tcPr>
          <w:p w14:paraId="6D513995" w14:textId="11B7A41D" w:rsidR="002F40E6" w:rsidRPr="002F40E6" w:rsidRDefault="00BA337D" w:rsidP="002F40E6">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3.3</w:t>
            </w:r>
          </w:p>
        </w:tc>
      </w:tr>
      <w:tr w:rsidR="002F40E6" w:rsidRPr="002F40E6" w14:paraId="12609115" w14:textId="77777777" w:rsidTr="00B84AA8">
        <w:tc>
          <w:tcPr>
            <w:tcW w:w="1322" w:type="pct"/>
            <w:vAlign w:val="center"/>
          </w:tcPr>
          <w:p w14:paraId="057EB372" w14:textId="77777777" w:rsidR="002F40E6" w:rsidRPr="002F40E6" w:rsidRDefault="002F40E6" w:rsidP="002F40E6">
            <w:pPr>
              <w:spacing w:after="0" w:line="240" w:lineRule="auto"/>
              <w:ind w:left="0" w:right="0" w:firstLine="0"/>
              <w:jc w:val="center"/>
              <w:rPr>
                <w:rFonts w:asciiTheme="minorHAnsi" w:eastAsiaTheme="minorHAnsi" w:hAnsiTheme="minorHAnsi" w:cstheme="minorBidi"/>
                <w:color w:val="auto"/>
                <w:sz w:val="22"/>
              </w:rPr>
            </w:pPr>
            <w:r w:rsidRPr="002F40E6">
              <w:rPr>
                <w:rFonts w:asciiTheme="minorHAnsi" w:eastAsiaTheme="minorHAnsi" w:hAnsiTheme="minorHAnsi" w:cstheme="minorBidi"/>
                <w:color w:val="auto"/>
                <w:sz w:val="22"/>
              </w:rPr>
              <w:t>12</w:t>
            </w:r>
          </w:p>
        </w:tc>
        <w:tc>
          <w:tcPr>
            <w:tcW w:w="1212" w:type="pct"/>
            <w:vAlign w:val="center"/>
          </w:tcPr>
          <w:p w14:paraId="68B6C061" w14:textId="6AAFF97A" w:rsidR="002F40E6" w:rsidRPr="002F40E6" w:rsidRDefault="0067726A" w:rsidP="002F40E6">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8.5</w:t>
            </w:r>
          </w:p>
        </w:tc>
        <w:tc>
          <w:tcPr>
            <w:tcW w:w="1233" w:type="pct"/>
            <w:vAlign w:val="center"/>
          </w:tcPr>
          <w:p w14:paraId="45FF2A45" w14:textId="73E9417E" w:rsidR="002F40E6" w:rsidRPr="002F40E6" w:rsidRDefault="00BA337D" w:rsidP="002F40E6">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5.8</w:t>
            </w:r>
          </w:p>
        </w:tc>
        <w:tc>
          <w:tcPr>
            <w:tcW w:w="1232" w:type="pct"/>
            <w:vAlign w:val="center"/>
          </w:tcPr>
          <w:p w14:paraId="69057B85" w14:textId="7105F2AD" w:rsidR="002F40E6" w:rsidRPr="002F40E6" w:rsidRDefault="00BA337D" w:rsidP="002F40E6">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3.44</w:t>
            </w:r>
          </w:p>
        </w:tc>
      </w:tr>
      <w:tr w:rsidR="002F40E6" w:rsidRPr="002F40E6" w14:paraId="379212AA" w14:textId="77777777" w:rsidTr="00B84AA8">
        <w:tc>
          <w:tcPr>
            <w:tcW w:w="1322" w:type="pct"/>
            <w:vAlign w:val="center"/>
          </w:tcPr>
          <w:p w14:paraId="1DAA9E75" w14:textId="77777777" w:rsidR="002F40E6" w:rsidRPr="002F40E6" w:rsidRDefault="002F40E6" w:rsidP="002F40E6">
            <w:pPr>
              <w:spacing w:after="0" w:line="240" w:lineRule="auto"/>
              <w:ind w:left="0" w:right="0" w:firstLine="0"/>
              <w:jc w:val="center"/>
              <w:rPr>
                <w:rFonts w:asciiTheme="minorHAnsi" w:eastAsiaTheme="minorHAnsi" w:hAnsiTheme="minorHAnsi" w:cstheme="minorBidi"/>
                <w:color w:val="auto"/>
                <w:sz w:val="22"/>
              </w:rPr>
            </w:pPr>
            <w:r w:rsidRPr="002F40E6">
              <w:rPr>
                <w:rFonts w:asciiTheme="minorHAnsi" w:eastAsiaTheme="minorHAnsi" w:hAnsiTheme="minorHAnsi" w:cstheme="minorBidi"/>
                <w:color w:val="auto"/>
                <w:sz w:val="22"/>
              </w:rPr>
              <w:t>16</w:t>
            </w:r>
          </w:p>
        </w:tc>
        <w:tc>
          <w:tcPr>
            <w:tcW w:w="1212" w:type="pct"/>
            <w:vAlign w:val="center"/>
          </w:tcPr>
          <w:p w14:paraId="358DC173" w14:textId="20CA4695" w:rsidR="002F40E6" w:rsidRPr="002F40E6" w:rsidRDefault="0067726A" w:rsidP="002F40E6">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8.5</w:t>
            </w:r>
          </w:p>
        </w:tc>
        <w:tc>
          <w:tcPr>
            <w:tcW w:w="1233" w:type="pct"/>
            <w:vAlign w:val="center"/>
          </w:tcPr>
          <w:p w14:paraId="1A43358B" w14:textId="2FB681BD" w:rsidR="002F40E6" w:rsidRPr="002F40E6" w:rsidRDefault="00BA337D" w:rsidP="002F40E6">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5.81</w:t>
            </w:r>
          </w:p>
        </w:tc>
        <w:tc>
          <w:tcPr>
            <w:tcW w:w="1232" w:type="pct"/>
            <w:vAlign w:val="center"/>
          </w:tcPr>
          <w:p w14:paraId="1F69C407" w14:textId="2FC59F9A" w:rsidR="002F40E6" w:rsidRPr="002F40E6" w:rsidRDefault="00BA337D" w:rsidP="002F40E6">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3.48</w:t>
            </w:r>
          </w:p>
        </w:tc>
      </w:tr>
      <w:tr w:rsidR="002F40E6" w:rsidRPr="002F40E6" w14:paraId="27024227" w14:textId="77777777" w:rsidTr="00B84AA8">
        <w:tc>
          <w:tcPr>
            <w:tcW w:w="1322" w:type="pct"/>
            <w:vAlign w:val="center"/>
          </w:tcPr>
          <w:p w14:paraId="79E2E097" w14:textId="77777777" w:rsidR="002F40E6" w:rsidRPr="002F40E6" w:rsidRDefault="002F40E6" w:rsidP="002F40E6">
            <w:pPr>
              <w:spacing w:after="0" w:line="240" w:lineRule="auto"/>
              <w:ind w:left="0" w:right="0" w:firstLine="0"/>
              <w:jc w:val="center"/>
              <w:rPr>
                <w:rFonts w:asciiTheme="minorHAnsi" w:eastAsiaTheme="minorHAnsi" w:hAnsiTheme="minorHAnsi" w:cstheme="minorBidi"/>
                <w:color w:val="auto"/>
                <w:sz w:val="22"/>
              </w:rPr>
            </w:pPr>
            <w:r w:rsidRPr="002F40E6">
              <w:rPr>
                <w:rFonts w:asciiTheme="minorHAnsi" w:eastAsiaTheme="minorHAnsi" w:hAnsiTheme="minorHAnsi" w:cstheme="minorBidi"/>
                <w:color w:val="auto"/>
                <w:sz w:val="22"/>
              </w:rPr>
              <w:t>20</w:t>
            </w:r>
          </w:p>
        </w:tc>
        <w:tc>
          <w:tcPr>
            <w:tcW w:w="1212" w:type="pct"/>
            <w:vAlign w:val="center"/>
          </w:tcPr>
          <w:p w14:paraId="0FCF0316" w14:textId="1CE2E52C" w:rsidR="002F40E6" w:rsidRPr="002F40E6" w:rsidRDefault="0067726A" w:rsidP="002F40E6">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8.5</w:t>
            </w:r>
          </w:p>
        </w:tc>
        <w:tc>
          <w:tcPr>
            <w:tcW w:w="1233" w:type="pct"/>
            <w:vAlign w:val="center"/>
          </w:tcPr>
          <w:p w14:paraId="13B60AC8" w14:textId="5D384DE6" w:rsidR="002F40E6" w:rsidRPr="002F40E6" w:rsidRDefault="00BA337D" w:rsidP="002F40E6">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5.81</w:t>
            </w:r>
          </w:p>
        </w:tc>
        <w:tc>
          <w:tcPr>
            <w:tcW w:w="1232" w:type="pct"/>
            <w:vAlign w:val="center"/>
          </w:tcPr>
          <w:p w14:paraId="49C85F71" w14:textId="659BDF80" w:rsidR="002F40E6" w:rsidRPr="002F40E6" w:rsidRDefault="00BA337D" w:rsidP="002F40E6">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3.5</w:t>
            </w:r>
          </w:p>
        </w:tc>
      </w:tr>
    </w:tbl>
    <w:p w14:paraId="1CB08C51" w14:textId="77777777" w:rsidR="002F40E6" w:rsidRPr="002F40E6" w:rsidRDefault="002F40E6" w:rsidP="002F40E6">
      <w:pPr>
        <w:spacing w:after="160" w:line="259" w:lineRule="auto"/>
        <w:ind w:left="0" w:right="0" w:firstLine="0"/>
        <w:rPr>
          <w:rFonts w:asciiTheme="minorHAnsi" w:eastAsiaTheme="minorHAnsi" w:hAnsiTheme="minorHAnsi" w:cstheme="minorBidi"/>
          <w:color w:val="auto"/>
          <w:sz w:val="22"/>
        </w:rPr>
      </w:pPr>
    </w:p>
    <w:p w14:paraId="3C03B11B" w14:textId="27120931" w:rsidR="002F40E6" w:rsidRPr="002F40E6" w:rsidRDefault="002F40E6" w:rsidP="002F40E6">
      <w:pPr>
        <w:spacing w:after="160" w:line="259" w:lineRule="auto"/>
        <w:ind w:left="0" w:right="0" w:firstLine="0"/>
        <w:rPr>
          <w:rFonts w:asciiTheme="minorHAnsi" w:eastAsiaTheme="minorHAnsi" w:hAnsiTheme="minorHAnsi" w:cstheme="minorBidi"/>
          <w:color w:val="auto"/>
          <w:sz w:val="22"/>
        </w:rPr>
      </w:pPr>
      <w:r w:rsidRPr="002F40E6">
        <w:rPr>
          <w:rFonts w:asciiTheme="minorHAnsi" w:eastAsiaTheme="minorHAnsi" w:hAnsiTheme="minorHAnsi" w:cstheme="minorBidi"/>
          <w:b/>
          <w:bCs/>
          <w:color w:val="auto"/>
          <w:sz w:val="22"/>
        </w:rPr>
        <w:t xml:space="preserve">Table </w:t>
      </w:r>
      <w:r w:rsidR="00BA337D">
        <w:rPr>
          <w:rFonts w:asciiTheme="minorHAnsi" w:eastAsiaTheme="minorHAnsi" w:hAnsiTheme="minorHAnsi" w:cstheme="minorBidi"/>
          <w:b/>
          <w:bCs/>
          <w:color w:val="auto"/>
          <w:sz w:val="22"/>
        </w:rPr>
        <w:t>5</w:t>
      </w:r>
      <w:r w:rsidRPr="002F40E6">
        <w:rPr>
          <w:rFonts w:asciiTheme="minorHAnsi" w:eastAsiaTheme="minorHAnsi" w:hAnsiTheme="minorHAnsi" w:cstheme="minorBidi"/>
          <w:b/>
          <w:bCs/>
          <w:color w:val="auto"/>
          <w:sz w:val="22"/>
        </w:rPr>
        <w:t xml:space="preserve">. </w:t>
      </w:r>
      <w:r w:rsidRPr="002F40E6">
        <w:rPr>
          <w:rFonts w:asciiTheme="minorHAnsi" w:eastAsiaTheme="minorHAnsi" w:hAnsiTheme="minorHAnsi" w:cstheme="minorBidi"/>
          <w:color w:val="auto"/>
          <w:sz w:val="22"/>
        </w:rPr>
        <w:t>Transfer Characteristics</w:t>
      </w:r>
    </w:p>
    <w:tbl>
      <w:tblPr>
        <w:tblStyle w:val="TableGrid3"/>
        <w:tblW w:w="0" w:type="auto"/>
        <w:tblLook w:val="04A0" w:firstRow="1" w:lastRow="0" w:firstColumn="1" w:lastColumn="0" w:noHBand="0" w:noVBand="1"/>
      </w:tblPr>
      <w:tblGrid>
        <w:gridCol w:w="4675"/>
        <w:gridCol w:w="4675"/>
      </w:tblGrid>
      <w:tr w:rsidR="002F40E6" w:rsidRPr="002F40E6" w14:paraId="5F41AD52" w14:textId="77777777" w:rsidTr="00B84AA8">
        <w:tc>
          <w:tcPr>
            <w:tcW w:w="4675" w:type="dxa"/>
          </w:tcPr>
          <w:p w14:paraId="74AE1CB1" w14:textId="3E23ADDD" w:rsidR="002F40E6" w:rsidRPr="002F40E6" w:rsidRDefault="002F40E6" w:rsidP="002F40E6">
            <w:pPr>
              <w:spacing w:after="0" w:line="240" w:lineRule="auto"/>
              <w:ind w:left="0" w:right="0" w:firstLine="0"/>
              <w:jc w:val="center"/>
              <w:rPr>
                <w:rFonts w:asciiTheme="minorHAnsi" w:eastAsiaTheme="minorHAnsi" w:hAnsiTheme="minorHAnsi" w:cstheme="minorBidi"/>
                <w:color w:val="auto"/>
                <w:sz w:val="22"/>
              </w:rPr>
            </w:pPr>
          </w:p>
        </w:tc>
        <w:tc>
          <w:tcPr>
            <w:tcW w:w="4675" w:type="dxa"/>
            <w:vAlign w:val="center"/>
          </w:tcPr>
          <w:p w14:paraId="568FA1DE" w14:textId="77777777" w:rsidR="002F40E6" w:rsidRPr="002F40E6" w:rsidRDefault="002F40E6" w:rsidP="002F40E6">
            <w:pPr>
              <w:spacing w:after="0" w:line="240" w:lineRule="auto"/>
              <w:ind w:left="0" w:right="0" w:firstLine="0"/>
              <w:jc w:val="center"/>
              <w:rPr>
                <w:rFonts w:asciiTheme="minorHAnsi" w:eastAsiaTheme="minorHAnsi" w:hAnsiTheme="minorHAnsi" w:cstheme="minorBidi"/>
                <w:color w:val="auto"/>
                <w:sz w:val="22"/>
              </w:rPr>
            </w:pPr>
            <w:r w:rsidRPr="002F40E6">
              <w:rPr>
                <w:rFonts w:asciiTheme="minorHAnsi" w:eastAsiaTheme="minorHAnsi" w:hAnsiTheme="minorHAnsi" w:cstheme="minorBidi"/>
                <w:color w:val="auto"/>
                <w:sz w:val="22"/>
              </w:rPr>
              <w:t>V</w:t>
            </w:r>
            <w:r w:rsidRPr="002F40E6">
              <w:rPr>
                <w:rFonts w:asciiTheme="minorHAnsi" w:eastAsiaTheme="minorHAnsi" w:hAnsiTheme="minorHAnsi" w:cstheme="minorBidi"/>
                <w:color w:val="auto"/>
                <w:sz w:val="22"/>
                <w:vertAlign w:val="subscript"/>
              </w:rPr>
              <w:t xml:space="preserve">DS </w:t>
            </w:r>
            <w:r w:rsidRPr="002F40E6">
              <w:rPr>
                <w:rFonts w:asciiTheme="minorHAnsi" w:eastAsiaTheme="minorHAnsi" w:hAnsiTheme="minorHAnsi" w:cstheme="minorBidi"/>
                <w:color w:val="auto"/>
                <w:sz w:val="22"/>
              </w:rPr>
              <w:t>= 6</w:t>
            </w:r>
          </w:p>
        </w:tc>
      </w:tr>
      <w:tr w:rsidR="00BA337D" w:rsidRPr="002F40E6" w14:paraId="0D6DEB8F" w14:textId="77777777" w:rsidTr="00B84AA8">
        <w:tc>
          <w:tcPr>
            <w:tcW w:w="4675" w:type="dxa"/>
          </w:tcPr>
          <w:p w14:paraId="16B93C53" w14:textId="79D1C3C9" w:rsidR="00BA337D" w:rsidRPr="002F40E6" w:rsidRDefault="00BA337D" w:rsidP="002F40E6">
            <w:pPr>
              <w:spacing w:after="0" w:line="240" w:lineRule="auto"/>
              <w:ind w:left="0" w:right="0" w:firstLine="0"/>
              <w:jc w:val="center"/>
              <w:rPr>
                <w:rFonts w:asciiTheme="minorHAnsi" w:eastAsiaTheme="minorHAnsi" w:hAnsiTheme="minorHAnsi" w:cstheme="minorBidi"/>
                <w:color w:val="auto"/>
                <w:sz w:val="22"/>
              </w:rPr>
            </w:pPr>
            <w:r w:rsidRPr="002F40E6">
              <w:rPr>
                <w:rFonts w:asciiTheme="minorHAnsi" w:eastAsiaTheme="minorHAnsi" w:hAnsiTheme="minorHAnsi" w:cstheme="minorBidi"/>
                <w:color w:val="auto"/>
                <w:sz w:val="22"/>
              </w:rPr>
              <w:t>V</w:t>
            </w:r>
            <w:r w:rsidRPr="002F40E6">
              <w:rPr>
                <w:rFonts w:asciiTheme="minorHAnsi" w:eastAsiaTheme="minorHAnsi" w:hAnsiTheme="minorHAnsi" w:cstheme="minorBidi"/>
                <w:color w:val="auto"/>
                <w:sz w:val="22"/>
                <w:vertAlign w:val="subscript"/>
              </w:rPr>
              <w:t>GS</w:t>
            </w:r>
          </w:p>
        </w:tc>
        <w:tc>
          <w:tcPr>
            <w:tcW w:w="4675" w:type="dxa"/>
            <w:vAlign w:val="center"/>
          </w:tcPr>
          <w:p w14:paraId="5B4BFE76" w14:textId="2463FE28" w:rsidR="00BA337D" w:rsidRPr="002F40E6" w:rsidRDefault="00BA337D" w:rsidP="002F40E6">
            <w:pPr>
              <w:spacing w:after="0" w:line="240" w:lineRule="auto"/>
              <w:ind w:left="0" w:right="0" w:firstLine="0"/>
              <w:jc w:val="center"/>
              <w:rPr>
                <w:rFonts w:asciiTheme="minorHAnsi" w:eastAsiaTheme="minorHAnsi" w:hAnsiTheme="minorHAnsi" w:cstheme="minorBidi"/>
                <w:color w:val="auto"/>
                <w:sz w:val="22"/>
              </w:rPr>
            </w:pPr>
            <w:r w:rsidRPr="002F40E6">
              <w:rPr>
                <w:rFonts w:asciiTheme="minorHAnsi" w:eastAsiaTheme="minorHAnsi" w:hAnsiTheme="minorHAnsi" w:cstheme="minorBidi"/>
                <w:color w:val="auto"/>
                <w:sz w:val="22"/>
              </w:rPr>
              <w:t>Id (mA)</w:t>
            </w:r>
          </w:p>
        </w:tc>
      </w:tr>
      <w:tr w:rsidR="002F40E6" w:rsidRPr="002F40E6" w14:paraId="08E87D61" w14:textId="77777777" w:rsidTr="00B84AA8">
        <w:tc>
          <w:tcPr>
            <w:tcW w:w="4675" w:type="dxa"/>
            <w:vAlign w:val="center"/>
          </w:tcPr>
          <w:p w14:paraId="75A2FD4D" w14:textId="77777777" w:rsidR="002F40E6" w:rsidRPr="002F40E6" w:rsidRDefault="002F40E6" w:rsidP="002F40E6">
            <w:pPr>
              <w:spacing w:after="0" w:line="240" w:lineRule="auto"/>
              <w:ind w:left="0" w:right="0" w:firstLine="0"/>
              <w:jc w:val="center"/>
              <w:rPr>
                <w:rFonts w:asciiTheme="minorHAnsi" w:eastAsiaTheme="minorHAnsi" w:hAnsiTheme="minorHAnsi" w:cstheme="minorBidi"/>
                <w:color w:val="auto"/>
                <w:sz w:val="22"/>
              </w:rPr>
            </w:pPr>
            <w:r w:rsidRPr="002F40E6">
              <w:rPr>
                <w:rFonts w:asciiTheme="minorHAnsi" w:eastAsiaTheme="minorHAnsi" w:hAnsiTheme="minorHAnsi" w:cstheme="minorBidi"/>
                <w:color w:val="auto"/>
                <w:sz w:val="22"/>
              </w:rPr>
              <w:t xml:space="preserve"> 0</w:t>
            </w:r>
          </w:p>
        </w:tc>
        <w:tc>
          <w:tcPr>
            <w:tcW w:w="4675" w:type="dxa"/>
            <w:vAlign w:val="center"/>
          </w:tcPr>
          <w:p w14:paraId="08DC5D00" w14:textId="60C2D904" w:rsidR="002F40E6" w:rsidRPr="002F40E6" w:rsidRDefault="00BA337D" w:rsidP="002F40E6">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8.5</w:t>
            </w:r>
          </w:p>
        </w:tc>
      </w:tr>
      <w:tr w:rsidR="002F40E6" w:rsidRPr="002F40E6" w14:paraId="1C18BC6B" w14:textId="77777777" w:rsidTr="00B84AA8">
        <w:tc>
          <w:tcPr>
            <w:tcW w:w="4675" w:type="dxa"/>
            <w:vAlign w:val="center"/>
          </w:tcPr>
          <w:p w14:paraId="5A1EA470" w14:textId="77777777" w:rsidR="002F40E6" w:rsidRPr="002F40E6" w:rsidRDefault="002F40E6" w:rsidP="002F40E6">
            <w:pPr>
              <w:spacing w:after="0" w:line="240" w:lineRule="auto"/>
              <w:ind w:left="0" w:right="0" w:firstLine="0"/>
              <w:jc w:val="center"/>
              <w:rPr>
                <w:rFonts w:asciiTheme="minorHAnsi" w:eastAsiaTheme="minorHAnsi" w:hAnsiTheme="minorHAnsi" w:cstheme="minorBidi"/>
                <w:color w:val="auto"/>
                <w:sz w:val="22"/>
              </w:rPr>
            </w:pPr>
            <w:r w:rsidRPr="002F40E6">
              <w:rPr>
                <w:rFonts w:asciiTheme="minorHAnsi" w:eastAsiaTheme="minorHAnsi" w:hAnsiTheme="minorHAnsi" w:cstheme="minorBidi"/>
                <w:color w:val="auto"/>
                <w:sz w:val="22"/>
              </w:rPr>
              <w:t>-0.5</w:t>
            </w:r>
          </w:p>
        </w:tc>
        <w:tc>
          <w:tcPr>
            <w:tcW w:w="4675" w:type="dxa"/>
            <w:vAlign w:val="center"/>
          </w:tcPr>
          <w:p w14:paraId="64975159" w14:textId="0523EC62" w:rsidR="002F40E6" w:rsidRPr="002F40E6" w:rsidRDefault="00BA337D" w:rsidP="002F40E6">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5.6</w:t>
            </w:r>
          </w:p>
        </w:tc>
      </w:tr>
      <w:tr w:rsidR="002F40E6" w:rsidRPr="002F40E6" w14:paraId="1805522A" w14:textId="77777777" w:rsidTr="00B84AA8">
        <w:tc>
          <w:tcPr>
            <w:tcW w:w="4675" w:type="dxa"/>
            <w:vAlign w:val="center"/>
          </w:tcPr>
          <w:p w14:paraId="7C011CB9" w14:textId="77777777" w:rsidR="002F40E6" w:rsidRPr="002F40E6" w:rsidRDefault="002F40E6" w:rsidP="002F40E6">
            <w:pPr>
              <w:spacing w:after="0" w:line="240" w:lineRule="auto"/>
              <w:ind w:left="0" w:right="0" w:firstLine="0"/>
              <w:jc w:val="center"/>
              <w:rPr>
                <w:rFonts w:asciiTheme="minorHAnsi" w:eastAsiaTheme="minorHAnsi" w:hAnsiTheme="minorHAnsi" w:cstheme="minorBidi"/>
                <w:color w:val="auto"/>
                <w:sz w:val="22"/>
              </w:rPr>
            </w:pPr>
            <w:r w:rsidRPr="002F40E6">
              <w:rPr>
                <w:rFonts w:asciiTheme="minorHAnsi" w:eastAsiaTheme="minorHAnsi" w:hAnsiTheme="minorHAnsi" w:cstheme="minorBidi"/>
                <w:color w:val="auto"/>
                <w:sz w:val="22"/>
              </w:rPr>
              <w:t>-1</w:t>
            </w:r>
          </w:p>
        </w:tc>
        <w:tc>
          <w:tcPr>
            <w:tcW w:w="4675" w:type="dxa"/>
            <w:vAlign w:val="center"/>
          </w:tcPr>
          <w:p w14:paraId="51B7ECD4" w14:textId="42E03E93" w:rsidR="002F40E6" w:rsidRPr="002F40E6" w:rsidRDefault="00BA337D" w:rsidP="002F40E6">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3.3</w:t>
            </w:r>
          </w:p>
        </w:tc>
      </w:tr>
      <w:tr w:rsidR="002F40E6" w:rsidRPr="002F40E6" w14:paraId="252FC25C" w14:textId="77777777" w:rsidTr="00B84AA8">
        <w:tc>
          <w:tcPr>
            <w:tcW w:w="4675" w:type="dxa"/>
            <w:vAlign w:val="center"/>
          </w:tcPr>
          <w:p w14:paraId="1F2DE43C" w14:textId="77777777" w:rsidR="002F40E6" w:rsidRPr="002F40E6" w:rsidRDefault="002F40E6" w:rsidP="002F40E6">
            <w:pPr>
              <w:spacing w:after="0" w:line="240" w:lineRule="auto"/>
              <w:ind w:left="0" w:right="0" w:firstLine="0"/>
              <w:jc w:val="center"/>
              <w:rPr>
                <w:rFonts w:asciiTheme="minorHAnsi" w:eastAsiaTheme="minorHAnsi" w:hAnsiTheme="minorHAnsi" w:cstheme="minorBidi"/>
                <w:color w:val="auto"/>
                <w:sz w:val="22"/>
              </w:rPr>
            </w:pPr>
            <w:r w:rsidRPr="002F40E6">
              <w:rPr>
                <w:rFonts w:asciiTheme="minorHAnsi" w:eastAsiaTheme="minorHAnsi" w:hAnsiTheme="minorHAnsi" w:cstheme="minorBidi"/>
                <w:color w:val="auto"/>
                <w:sz w:val="22"/>
              </w:rPr>
              <w:t>-1.5</w:t>
            </w:r>
          </w:p>
        </w:tc>
        <w:tc>
          <w:tcPr>
            <w:tcW w:w="4675" w:type="dxa"/>
            <w:vAlign w:val="center"/>
          </w:tcPr>
          <w:p w14:paraId="3E999682" w14:textId="30C2B082" w:rsidR="002F40E6" w:rsidRPr="002F40E6" w:rsidRDefault="00BA337D" w:rsidP="002F40E6">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1.7</w:t>
            </w:r>
          </w:p>
        </w:tc>
      </w:tr>
      <w:tr w:rsidR="002F40E6" w:rsidRPr="002F40E6" w14:paraId="508AC5B7" w14:textId="77777777" w:rsidTr="00B84AA8">
        <w:tc>
          <w:tcPr>
            <w:tcW w:w="4675" w:type="dxa"/>
            <w:vAlign w:val="center"/>
          </w:tcPr>
          <w:p w14:paraId="344001B0" w14:textId="77777777" w:rsidR="002F40E6" w:rsidRPr="002F40E6" w:rsidRDefault="002F40E6" w:rsidP="002F40E6">
            <w:pPr>
              <w:spacing w:after="0" w:line="240" w:lineRule="auto"/>
              <w:ind w:left="0" w:right="0" w:firstLine="0"/>
              <w:jc w:val="center"/>
              <w:rPr>
                <w:rFonts w:asciiTheme="minorHAnsi" w:eastAsiaTheme="minorHAnsi" w:hAnsiTheme="minorHAnsi" w:cstheme="minorBidi"/>
                <w:color w:val="auto"/>
                <w:sz w:val="22"/>
              </w:rPr>
            </w:pPr>
            <w:r w:rsidRPr="002F40E6">
              <w:rPr>
                <w:rFonts w:asciiTheme="minorHAnsi" w:eastAsiaTheme="minorHAnsi" w:hAnsiTheme="minorHAnsi" w:cstheme="minorBidi"/>
                <w:color w:val="auto"/>
                <w:sz w:val="22"/>
              </w:rPr>
              <w:t>-2</w:t>
            </w:r>
          </w:p>
        </w:tc>
        <w:tc>
          <w:tcPr>
            <w:tcW w:w="4675" w:type="dxa"/>
            <w:vAlign w:val="center"/>
          </w:tcPr>
          <w:p w14:paraId="168D949B" w14:textId="33CE90B9" w:rsidR="002F40E6" w:rsidRPr="002F40E6" w:rsidRDefault="00BA337D" w:rsidP="002F40E6">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0.4</w:t>
            </w:r>
          </w:p>
        </w:tc>
      </w:tr>
      <w:tr w:rsidR="00BA337D" w:rsidRPr="002F40E6" w14:paraId="503DB457" w14:textId="77777777" w:rsidTr="00B84AA8">
        <w:tc>
          <w:tcPr>
            <w:tcW w:w="4675" w:type="dxa"/>
            <w:vAlign w:val="center"/>
          </w:tcPr>
          <w:p w14:paraId="4A1CBEC0" w14:textId="6CFA2BF5" w:rsidR="00BA337D" w:rsidRPr="002F40E6" w:rsidRDefault="00BA337D" w:rsidP="002F40E6">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-2.5</w:t>
            </w:r>
          </w:p>
        </w:tc>
        <w:tc>
          <w:tcPr>
            <w:tcW w:w="4675" w:type="dxa"/>
            <w:vAlign w:val="center"/>
          </w:tcPr>
          <w:p w14:paraId="4BCE9BD9" w14:textId="54754FE9" w:rsidR="00BA337D" w:rsidRDefault="00BA337D" w:rsidP="002F40E6">
            <w:pPr>
              <w:spacing w:after="0" w:line="240" w:lineRule="auto"/>
              <w:ind w:left="0" w:right="0" w:firstLine="0"/>
              <w:jc w:val="center"/>
              <w:rPr>
                <w:rFonts w:asciiTheme="minorHAnsi" w:eastAsiaTheme="minorHAnsi" w:hAnsiTheme="minorHAnsi" w:cstheme="minorBidi"/>
                <w:color w:val="auto"/>
                <w:sz w:val="22"/>
              </w:rPr>
            </w:pPr>
            <w:r>
              <w:rPr>
                <w:rFonts w:asciiTheme="minorHAnsi" w:eastAsiaTheme="minorHAnsi" w:hAnsiTheme="minorHAnsi" w:cstheme="minorBidi"/>
                <w:color w:val="auto"/>
                <w:sz w:val="22"/>
              </w:rPr>
              <w:t>0</w:t>
            </w:r>
          </w:p>
        </w:tc>
      </w:tr>
    </w:tbl>
    <w:p w14:paraId="1993DB67" w14:textId="498E6621" w:rsidR="006D06BC" w:rsidRPr="006D06BC" w:rsidRDefault="006D06BC">
      <w:pPr>
        <w:ind w:left="-15" w:right="51" w:firstLine="720"/>
      </w:pPr>
    </w:p>
    <w:p w14:paraId="35263B57" w14:textId="77777777" w:rsidR="00C12255" w:rsidRDefault="00C12255">
      <w:pPr>
        <w:ind w:left="-15" w:right="51" w:firstLine="720"/>
      </w:pPr>
    </w:p>
    <w:p w14:paraId="4C4FE986" w14:textId="4F5CD1D3" w:rsidR="00C12255" w:rsidRDefault="00C51C35" w:rsidP="00C12255">
      <w:pPr>
        <w:ind w:right="51"/>
        <w:jc w:val="center"/>
      </w:pPr>
      <w:r w:rsidRPr="00C51C35">
        <w:rPr>
          <w:noProof/>
        </w:rPr>
        <w:t xml:space="preserve"> </w:t>
      </w:r>
      <w:r>
        <w:rPr>
          <w:noProof/>
        </w:rPr>
        <w:drawing>
          <wp:inline distT="0" distB="0" distL="0" distR="0" wp14:anchorId="784D1820" wp14:editId="01FC2DEF">
            <wp:extent cx="4572000" cy="2737485"/>
            <wp:effectExtent l="0" t="0" r="0" b="5715"/>
            <wp:docPr id="7" name="Chart 7">
              <a:extLst xmlns:a="http://schemas.openxmlformats.org/drawingml/2006/main">
                <a:ext uri="{FF2B5EF4-FFF2-40B4-BE49-F238E27FC236}">
                  <a16:creationId xmlns:a16="http://schemas.microsoft.com/office/drawing/2014/main" id="{9F3E89F9-9596-0323-40F5-7AE8848057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noProof/>
        </w:rPr>
        <w:t xml:space="preserve"> </w:t>
      </w:r>
      <w:r w:rsidR="004C63EF">
        <w:rPr>
          <w:noProof/>
        </w:rPr>
        <w:t xml:space="preserve"> </w:t>
      </w:r>
      <w:r w:rsidR="00B176D0">
        <w:rPr>
          <w:noProof/>
        </w:rPr>
        <w:t xml:space="preserve"> </w:t>
      </w:r>
    </w:p>
    <w:p w14:paraId="436C00DD" w14:textId="04E17C4B" w:rsidR="00C12255" w:rsidRDefault="00C12255" w:rsidP="00C12255">
      <w:pPr>
        <w:ind w:right="51"/>
        <w:jc w:val="center"/>
        <w:rPr>
          <w:sz w:val="20"/>
          <w:szCs w:val="18"/>
        </w:rPr>
      </w:pPr>
      <w:r w:rsidRPr="00C12255">
        <w:rPr>
          <w:b/>
          <w:bCs/>
          <w:sz w:val="20"/>
          <w:szCs w:val="18"/>
        </w:rPr>
        <w:t xml:space="preserve">Figure </w:t>
      </w:r>
      <w:r w:rsidR="00C51C35">
        <w:rPr>
          <w:b/>
          <w:bCs/>
          <w:sz w:val="20"/>
          <w:szCs w:val="18"/>
        </w:rPr>
        <w:t>8</w:t>
      </w:r>
      <w:r>
        <w:rPr>
          <w:b/>
          <w:bCs/>
          <w:sz w:val="20"/>
          <w:szCs w:val="18"/>
        </w:rPr>
        <w:t xml:space="preserve">. </w:t>
      </w:r>
      <w:r w:rsidR="00C51C35">
        <w:rPr>
          <w:sz w:val="20"/>
          <w:szCs w:val="18"/>
        </w:rPr>
        <w:t>Drain</w:t>
      </w:r>
      <w:r w:rsidR="00B176D0">
        <w:rPr>
          <w:sz w:val="20"/>
          <w:szCs w:val="18"/>
        </w:rPr>
        <w:t xml:space="preserve"> Characteristics</w:t>
      </w:r>
    </w:p>
    <w:p w14:paraId="5969FD8B" w14:textId="5230B575" w:rsidR="00C51C35" w:rsidRDefault="00C51C35" w:rsidP="00C12255">
      <w:pPr>
        <w:ind w:right="51"/>
        <w:jc w:val="center"/>
        <w:rPr>
          <w:sz w:val="20"/>
          <w:szCs w:val="18"/>
        </w:rPr>
      </w:pPr>
    </w:p>
    <w:p w14:paraId="31AE1BED" w14:textId="148B54AC" w:rsidR="00C51C35" w:rsidRDefault="00C51C35" w:rsidP="00C12255">
      <w:pPr>
        <w:ind w:right="51"/>
        <w:jc w:val="center"/>
        <w:rPr>
          <w:sz w:val="20"/>
          <w:szCs w:val="18"/>
        </w:rPr>
      </w:pPr>
      <w:r>
        <w:rPr>
          <w:noProof/>
        </w:rPr>
        <w:drawing>
          <wp:inline distT="0" distB="0" distL="0" distR="0" wp14:anchorId="17FB05FC" wp14:editId="427AD462">
            <wp:extent cx="4572000" cy="2733675"/>
            <wp:effectExtent l="0" t="0" r="0" b="9525"/>
            <wp:docPr id="9" name="Chart 9">
              <a:extLst xmlns:a="http://schemas.openxmlformats.org/drawingml/2006/main">
                <a:ext uri="{FF2B5EF4-FFF2-40B4-BE49-F238E27FC236}">
                  <a16:creationId xmlns:a16="http://schemas.microsoft.com/office/drawing/2014/main" id="{94FB47EC-07CE-F728-A955-87B009CEA0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03C059A" w14:textId="6D61CC8E" w:rsidR="00C51C35" w:rsidRPr="00C51C35" w:rsidRDefault="00C51C35" w:rsidP="00C12255">
      <w:pPr>
        <w:ind w:right="51"/>
        <w:jc w:val="center"/>
        <w:rPr>
          <w:sz w:val="20"/>
          <w:szCs w:val="18"/>
        </w:rPr>
      </w:pPr>
      <w:r>
        <w:rPr>
          <w:b/>
          <w:bCs/>
          <w:sz w:val="20"/>
          <w:szCs w:val="18"/>
        </w:rPr>
        <w:t xml:space="preserve">Figure 9. </w:t>
      </w:r>
      <w:r>
        <w:rPr>
          <w:sz w:val="20"/>
          <w:szCs w:val="18"/>
        </w:rPr>
        <w:t xml:space="preserve">Transfer </w:t>
      </w:r>
      <w:r w:rsidR="00FD1FCB">
        <w:rPr>
          <w:sz w:val="20"/>
          <w:szCs w:val="18"/>
        </w:rPr>
        <w:t>Characteristics</w:t>
      </w:r>
    </w:p>
    <w:p w14:paraId="55C712C3" w14:textId="5C7D2A1A" w:rsidR="00DA6E00" w:rsidRDefault="00DA6E00" w:rsidP="00C12255">
      <w:pPr>
        <w:ind w:right="51"/>
        <w:jc w:val="center"/>
        <w:rPr>
          <w:sz w:val="20"/>
          <w:szCs w:val="18"/>
        </w:rPr>
      </w:pPr>
    </w:p>
    <w:p w14:paraId="48C51930" w14:textId="4C6415F0" w:rsidR="00B05AC4" w:rsidRDefault="00B05AC4" w:rsidP="00C12255">
      <w:pPr>
        <w:ind w:right="51"/>
        <w:jc w:val="center"/>
        <w:rPr>
          <w:sz w:val="20"/>
          <w:szCs w:val="18"/>
        </w:rPr>
      </w:pPr>
    </w:p>
    <w:p w14:paraId="36AA6750" w14:textId="424A3AB5" w:rsidR="00B05AC4" w:rsidRDefault="00B05AC4" w:rsidP="00C12255">
      <w:pPr>
        <w:ind w:right="51"/>
        <w:jc w:val="center"/>
        <w:rPr>
          <w:sz w:val="20"/>
          <w:szCs w:val="18"/>
        </w:rPr>
      </w:pPr>
    </w:p>
    <w:p w14:paraId="34BB1902" w14:textId="77777777" w:rsidR="00B05AC4" w:rsidRDefault="00B05AC4" w:rsidP="00C12255">
      <w:pPr>
        <w:ind w:right="51"/>
        <w:jc w:val="center"/>
        <w:rPr>
          <w:sz w:val="20"/>
          <w:szCs w:val="18"/>
        </w:rPr>
      </w:pPr>
    </w:p>
    <w:p w14:paraId="7FE38F33" w14:textId="2D207513" w:rsidR="00DA6E00" w:rsidRPr="00FD1FCB" w:rsidRDefault="00DA6E00" w:rsidP="00DA6E00">
      <w:pPr>
        <w:ind w:right="51"/>
        <w:rPr>
          <w:sz w:val="22"/>
          <w:szCs w:val="20"/>
        </w:rPr>
      </w:pPr>
      <w:r w:rsidRPr="00FD1FCB">
        <w:rPr>
          <w:b/>
          <w:bCs/>
          <w:sz w:val="22"/>
          <w:szCs w:val="20"/>
        </w:rPr>
        <w:lastRenderedPageBreak/>
        <w:t xml:space="preserve">Table </w:t>
      </w:r>
      <w:r w:rsidR="00FD1FCB" w:rsidRPr="00FD1FCB">
        <w:rPr>
          <w:b/>
          <w:bCs/>
          <w:sz w:val="22"/>
          <w:szCs w:val="20"/>
        </w:rPr>
        <w:t>6</w:t>
      </w:r>
      <w:r w:rsidRPr="00FD1FCB">
        <w:rPr>
          <w:b/>
          <w:bCs/>
          <w:sz w:val="22"/>
          <w:szCs w:val="20"/>
        </w:rPr>
        <w:t xml:space="preserve">. </w:t>
      </w:r>
      <w:r w:rsidR="00833CF5" w:rsidRPr="00FD1FCB">
        <w:rPr>
          <w:sz w:val="22"/>
          <w:szCs w:val="20"/>
        </w:rPr>
        <w:t>Amplification observations</w:t>
      </w:r>
    </w:p>
    <w:tbl>
      <w:tblPr>
        <w:tblStyle w:val="TableGrid0"/>
        <w:tblW w:w="0" w:type="auto"/>
        <w:tblLook w:val="04A0" w:firstRow="1" w:lastRow="0" w:firstColumn="1" w:lastColumn="0" w:noHBand="0" w:noVBand="1"/>
      </w:tblPr>
      <w:tblGrid>
        <w:gridCol w:w="3116"/>
        <w:gridCol w:w="3117"/>
        <w:gridCol w:w="3117"/>
      </w:tblGrid>
      <w:tr w:rsidR="00DA6E00" w14:paraId="59F93E3C" w14:textId="77777777" w:rsidTr="00DA6E00">
        <w:tc>
          <w:tcPr>
            <w:tcW w:w="3116" w:type="dxa"/>
            <w:tcBorders>
              <w:top w:val="single" w:sz="4" w:space="0" w:color="auto"/>
              <w:left w:val="single" w:sz="4" w:space="0" w:color="auto"/>
              <w:bottom w:val="single" w:sz="4" w:space="0" w:color="auto"/>
              <w:right w:val="single" w:sz="4" w:space="0" w:color="auto"/>
            </w:tcBorders>
            <w:vAlign w:val="center"/>
            <w:hideMark/>
          </w:tcPr>
          <w:p w14:paraId="4EE4CE52" w14:textId="77777777" w:rsidR="00DA6E00" w:rsidRDefault="00DA6E00" w:rsidP="00833CF5">
            <w:pPr>
              <w:spacing w:after="0" w:line="240" w:lineRule="auto"/>
              <w:jc w:val="center"/>
              <w:rPr>
                <w:color w:val="auto"/>
                <w:sz w:val="22"/>
              </w:rPr>
            </w:pPr>
            <w:r>
              <w:t>F(HZ)</w:t>
            </w:r>
          </w:p>
        </w:tc>
        <w:tc>
          <w:tcPr>
            <w:tcW w:w="3117" w:type="dxa"/>
            <w:tcBorders>
              <w:top w:val="single" w:sz="4" w:space="0" w:color="auto"/>
              <w:left w:val="single" w:sz="4" w:space="0" w:color="auto"/>
              <w:bottom w:val="single" w:sz="4" w:space="0" w:color="auto"/>
              <w:right w:val="single" w:sz="4" w:space="0" w:color="auto"/>
            </w:tcBorders>
            <w:vAlign w:val="center"/>
            <w:hideMark/>
          </w:tcPr>
          <w:p w14:paraId="3ACBF79B" w14:textId="298121D1" w:rsidR="00DA6E00" w:rsidRPr="00FD1FCB" w:rsidRDefault="00DA6E00">
            <w:pPr>
              <w:spacing w:after="0" w:line="240" w:lineRule="auto"/>
              <w:jc w:val="center"/>
            </w:pPr>
            <w:r>
              <w:t>V</w:t>
            </w:r>
            <w:r>
              <w:rPr>
                <w:vertAlign w:val="subscript"/>
              </w:rPr>
              <w:t>OUT</w:t>
            </w:r>
            <w:r w:rsidR="00FD1FCB">
              <w:t xml:space="preserve"> (mV)</w:t>
            </w:r>
          </w:p>
        </w:tc>
        <w:tc>
          <w:tcPr>
            <w:tcW w:w="3117" w:type="dxa"/>
            <w:tcBorders>
              <w:top w:val="single" w:sz="4" w:space="0" w:color="auto"/>
              <w:left w:val="single" w:sz="4" w:space="0" w:color="auto"/>
              <w:bottom w:val="single" w:sz="4" w:space="0" w:color="auto"/>
              <w:right w:val="single" w:sz="4" w:space="0" w:color="auto"/>
            </w:tcBorders>
            <w:vAlign w:val="center"/>
            <w:hideMark/>
          </w:tcPr>
          <w:p w14:paraId="3DE6CAA7" w14:textId="77777777" w:rsidR="00DA6E00" w:rsidRDefault="00DA6E00">
            <w:pPr>
              <w:spacing w:after="0" w:line="240" w:lineRule="auto"/>
              <w:jc w:val="center"/>
            </w:pPr>
            <w:r>
              <w:t>Gain(</w:t>
            </w:r>
            <w:proofErr w:type="spellStart"/>
            <w:r>
              <w:t>db</w:t>
            </w:r>
            <w:proofErr w:type="spellEnd"/>
            <w:r>
              <w:t>)</w:t>
            </w:r>
          </w:p>
        </w:tc>
      </w:tr>
      <w:tr w:rsidR="00AA5EEC" w14:paraId="2605F4CD" w14:textId="77777777" w:rsidTr="00FD1FCB">
        <w:tc>
          <w:tcPr>
            <w:tcW w:w="3116" w:type="dxa"/>
            <w:tcBorders>
              <w:top w:val="single" w:sz="4" w:space="0" w:color="auto"/>
              <w:left w:val="single" w:sz="4" w:space="0" w:color="auto"/>
              <w:bottom w:val="single" w:sz="4" w:space="0" w:color="auto"/>
              <w:right w:val="single" w:sz="4" w:space="0" w:color="auto"/>
            </w:tcBorders>
            <w:vAlign w:val="center"/>
          </w:tcPr>
          <w:p w14:paraId="49D56E45" w14:textId="399AC1A5" w:rsidR="00AA5EEC" w:rsidRDefault="00AA5EEC" w:rsidP="00AA5EEC">
            <w:pPr>
              <w:spacing w:after="0" w:line="240" w:lineRule="auto"/>
              <w:jc w:val="center"/>
            </w:pPr>
            <w:r>
              <w:t>30</w:t>
            </w:r>
          </w:p>
        </w:tc>
        <w:tc>
          <w:tcPr>
            <w:tcW w:w="3117" w:type="dxa"/>
            <w:tcBorders>
              <w:top w:val="single" w:sz="4" w:space="0" w:color="auto"/>
              <w:left w:val="single" w:sz="4" w:space="0" w:color="auto"/>
              <w:bottom w:val="single" w:sz="4" w:space="0" w:color="auto"/>
              <w:right w:val="single" w:sz="4" w:space="0" w:color="auto"/>
            </w:tcBorders>
            <w:vAlign w:val="bottom"/>
          </w:tcPr>
          <w:p w14:paraId="1BF42B2E" w14:textId="6DDA97AA" w:rsidR="00AA5EEC" w:rsidRDefault="00AA5EEC" w:rsidP="00AA5EEC">
            <w:pPr>
              <w:spacing w:after="0" w:line="240" w:lineRule="auto"/>
              <w:jc w:val="center"/>
            </w:pPr>
            <w:r>
              <w:t>620</w:t>
            </w:r>
          </w:p>
        </w:tc>
        <w:tc>
          <w:tcPr>
            <w:tcW w:w="3117" w:type="dxa"/>
            <w:tcBorders>
              <w:top w:val="single" w:sz="4" w:space="0" w:color="auto"/>
              <w:left w:val="single" w:sz="4" w:space="0" w:color="auto"/>
              <w:bottom w:val="single" w:sz="4" w:space="0" w:color="auto"/>
              <w:right w:val="single" w:sz="4" w:space="0" w:color="auto"/>
            </w:tcBorders>
            <w:vAlign w:val="bottom"/>
          </w:tcPr>
          <w:p w14:paraId="01293C96" w14:textId="2CA5CA1E" w:rsidR="00AA5EEC" w:rsidRDefault="00AA5EEC" w:rsidP="00AA5EEC">
            <w:pPr>
              <w:spacing w:after="0" w:line="240" w:lineRule="auto"/>
              <w:jc w:val="center"/>
            </w:pPr>
            <w:r>
              <w:rPr>
                <w:rFonts w:ascii="Calibri" w:hAnsi="Calibri" w:cs="Calibri"/>
                <w:sz w:val="22"/>
              </w:rPr>
              <w:t>13.90963</w:t>
            </w:r>
          </w:p>
        </w:tc>
      </w:tr>
      <w:tr w:rsidR="00AA5EEC" w14:paraId="63A52BFC" w14:textId="77777777" w:rsidTr="00FD1FCB">
        <w:tc>
          <w:tcPr>
            <w:tcW w:w="3116" w:type="dxa"/>
            <w:tcBorders>
              <w:top w:val="single" w:sz="4" w:space="0" w:color="auto"/>
              <w:left w:val="single" w:sz="4" w:space="0" w:color="auto"/>
              <w:bottom w:val="single" w:sz="4" w:space="0" w:color="auto"/>
              <w:right w:val="single" w:sz="4" w:space="0" w:color="auto"/>
            </w:tcBorders>
            <w:vAlign w:val="center"/>
          </w:tcPr>
          <w:p w14:paraId="4D8D19B1" w14:textId="03ECCDFD" w:rsidR="00AA5EEC" w:rsidRDefault="00AA5EEC" w:rsidP="00AA5EEC">
            <w:pPr>
              <w:spacing w:after="0" w:line="240" w:lineRule="auto"/>
              <w:jc w:val="center"/>
            </w:pPr>
            <w:r>
              <w:t>45</w:t>
            </w:r>
          </w:p>
        </w:tc>
        <w:tc>
          <w:tcPr>
            <w:tcW w:w="3117" w:type="dxa"/>
            <w:tcBorders>
              <w:top w:val="single" w:sz="4" w:space="0" w:color="auto"/>
              <w:left w:val="single" w:sz="4" w:space="0" w:color="auto"/>
              <w:bottom w:val="single" w:sz="4" w:space="0" w:color="auto"/>
              <w:right w:val="single" w:sz="4" w:space="0" w:color="auto"/>
            </w:tcBorders>
            <w:vAlign w:val="bottom"/>
          </w:tcPr>
          <w:p w14:paraId="391F69A4" w14:textId="246D9DCC" w:rsidR="00AA5EEC" w:rsidRDefault="00AA5EEC" w:rsidP="00AA5EEC">
            <w:pPr>
              <w:spacing w:after="0" w:line="240" w:lineRule="auto"/>
              <w:jc w:val="center"/>
            </w:pPr>
            <w:r>
              <w:t>780</w:t>
            </w:r>
          </w:p>
        </w:tc>
        <w:tc>
          <w:tcPr>
            <w:tcW w:w="3117" w:type="dxa"/>
            <w:tcBorders>
              <w:top w:val="single" w:sz="4" w:space="0" w:color="auto"/>
              <w:left w:val="single" w:sz="4" w:space="0" w:color="auto"/>
              <w:bottom w:val="single" w:sz="4" w:space="0" w:color="auto"/>
              <w:right w:val="single" w:sz="4" w:space="0" w:color="auto"/>
            </w:tcBorders>
            <w:vAlign w:val="bottom"/>
          </w:tcPr>
          <w:p w14:paraId="05247B91" w14:textId="6F47A621" w:rsidR="00AA5EEC" w:rsidRDefault="00AA5EEC" w:rsidP="00AA5EEC">
            <w:pPr>
              <w:spacing w:after="0" w:line="240" w:lineRule="auto"/>
              <w:jc w:val="center"/>
            </w:pPr>
            <w:r>
              <w:rPr>
                <w:rFonts w:ascii="Calibri" w:hAnsi="Calibri" w:cs="Calibri"/>
                <w:sz w:val="22"/>
              </w:rPr>
              <w:t>15.90369</w:t>
            </w:r>
          </w:p>
        </w:tc>
      </w:tr>
      <w:tr w:rsidR="00AA5EEC" w14:paraId="69A25F99" w14:textId="77777777" w:rsidTr="00FD1FCB">
        <w:tc>
          <w:tcPr>
            <w:tcW w:w="3116" w:type="dxa"/>
            <w:tcBorders>
              <w:top w:val="single" w:sz="4" w:space="0" w:color="auto"/>
              <w:left w:val="single" w:sz="4" w:space="0" w:color="auto"/>
              <w:bottom w:val="single" w:sz="4" w:space="0" w:color="auto"/>
              <w:right w:val="single" w:sz="4" w:space="0" w:color="auto"/>
            </w:tcBorders>
            <w:vAlign w:val="center"/>
          </w:tcPr>
          <w:p w14:paraId="5295593C" w14:textId="5CE45C2E" w:rsidR="00AA5EEC" w:rsidRDefault="00AA5EEC" w:rsidP="00AA5EEC">
            <w:pPr>
              <w:spacing w:after="0" w:line="240" w:lineRule="auto"/>
              <w:jc w:val="center"/>
            </w:pPr>
            <w:r>
              <w:t>60</w:t>
            </w:r>
          </w:p>
        </w:tc>
        <w:tc>
          <w:tcPr>
            <w:tcW w:w="3117" w:type="dxa"/>
            <w:tcBorders>
              <w:top w:val="single" w:sz="4" w:space="0" w:color="auto"/>
              <w:left w:val="single" w:sz="4" w:space="0" w:color="auto"/>
              <w:bottom w:val="single" w:sz="4" w:space="0" w:color="auto"/>
              <w:right w:val="single" w:sz="4" w:space="0" w:color="auto"/>
            </w:tcBorders>
            <w:vAlign w:val="bottom"/>
          </w:tcPr>
          <w:p w14:paraId="468D21D9" w14:textId="139D07DB" w:rsidR="00AA5EEC" w:rsidRDefault="00AA5EEC" w:rsidP="00AA5EEC">
            <w:pPr>
              <w:spacing w:after="0" w:line="240" w:lineRule="auto"/>
              <w:jc w:val="center"/>
            </w:pPr>
            <w:r>
              <w:t>900</w:t>
            </w:r>
          </w:p>
        </w:tc>
        <w:tc>
          <w:tcPr>
            <w:tcW w:w="3117" w:type="dxa"/>
            <w:tcBorders>
              <w:top w:val="single" w:sz="4" w:space="0" w:color="auto"/>
              <w:left w:val="single" w:sz="4" w:space="0" w:color="auto"/>
              <w:bottom w:val="single" w:sz="4" w:space="0" w:color="auto"/>
              <w:right w:val="single" w:sz="4" w:space="0" w:color="auto"/>
            </w:tcBorders>
            <w:vAlign w:val="bottom"/>
          </w:tcPr>
          <w:p w14:paraId="2F584D83" w14:textId="2ABD39E6" w:rsidR="00AA5EEC" w:rsidRDefault="00AA5EEC" w:rsidP="00AA5EEC">
            <w:pPr>
              <w:spacing w:after="0" w:line="240" w:lineRule="auto"/>
              <w:jc w:val="center"/>
            </w:pPr>
            <w:r>
              <w:rPr>
                <w:rFonts w:ascii="Calibri" w:hAnsi="Calibri" w:cs="Calibri"/>
                <w:sz w:val="22"/>
              </w:rPr>
              <w:t>17.14665</w:t>
            </w:r>
          </w:p>
        </w:tc>
      </w:tr>
      <w:tr w:rsidR="00AA5EEC" w14:paraId="1CE3BE13" w14:textId="77777777" w:rsidTr="00FD1FCB">
        <w:tc>
          <w:tcPr>
            <w:tcW w:w="3116" w:type="dxa"/>
            <w:tcBorders>
              <w:top w:val="single" w:sz="4" w:space="0" w:color="auto"/>
              <w:left w:val="single" w:sz="4" w:space="0" w:color="auto"/>
              <w:bottom w:val="single" w:sz="4" w:space="0" w:color="auto"/>
              <w:right w:val="single" w:sz="4" w:space="0" w:color="auto"/>
            </w:tcBorders>
            <w:vAlign w:val="center"/>
          </w:tcPr>
          <w:p w14:paraId="153A5597" w14:textId="0F25520C" w:rsidR="00AA5EEC" w:rsidRDefault="00AA5EEC" w:rsidP="00AA5EEC">
            <w:pPr>
              <w:spacing w:after="0" w:line="240" w:lineRule="auto"/>
              <w:jc w:val="center"/>
            </w:pPr>
            <w:r>
              <w:t>80</w:t>
            </w:r>
          </w:p>
        </w:tc>
        <w:tc>
          <w:tcPr>
            <w:tcW w:w="3117" w:type="dxa"/>
            <w:tcBorders>
              <w:top w:val="single" w:sz="4" w:space="0" w:color="auto"/>
              <w:left w:val="single" w:sz="4" w:space="0" w:color="auto"/>
              <w:bottom w:val="single" w:sz="4" w:space="0" w:color="auto"/>
              <w:right w:val="single" w:sz="4" w:space="0" w:color="auto"/>
            </w:tcBorders>
            <w:vAlign w:val="bottom"/>
          </w:tcPr>
          <w:p w14:paraId="79F22FA2" w14:textId="077CB4F5" w:rsidR="00AA5EEC" w:rsidRDefault="00AA5EEC" w:rsidP="00AA5EEC">
            <w:pPr>
              <w:spacing w:after="0" w:line="240" w:lineRule="auto"/>
              <w:jc w:val="center"/>
            </w:pPr>
            <w:r>
              <w:t>1.07 v</w:t>
            </w:r>
          </w:p>
        </w:tc>
        <w:tc>
          <w:tcPr>
            <w:tcW w:w="3117" w:type="dxa"/>
            <w:tcBorders>
              <w:top w:val="single" w:sz="4" w:space="0" w:color="auto"/>
              <w:left w:val="single" w:sz="4" w:space="0" w:color="auto"/>
              <w:bottom w:val="single" w:sz="4" w:space="0" w:color="auto"/>
              <w:right w:val="single" w:sz="4" w:space="0" w:color="auto"/>
            </w:tcBorders>
            <w:vAlign w:val="bottom"/>
          </w:tcPr>
          <w:p w14:paraId="5B1A5961" w14:textId="3862F469" w:rsidR="00AA5EEC" w:rsidRDefault="00AA5EEC" w:rsidP="00AA5EEC">
            <w:pPr>
              <w:spacing w:after="0" w:line="240" w:lineRule="auto"/>
              <w:jc w:val="center"/>
            </w:pPr>
            <w:r>
              <w:rPr>
                <w:rFonts w:ascii="Calibri" w:hAnsi="Calibri" w:cs="Calibri"/>
                <w:sz w:val="22"/>
              </w:rPr>
              <w:t>18.64948</w:t>
            </w:r>
          </w:p>
        </w:tc>
      </w:tr>
      <w:tr w:rsidR="00AA5EEC" w14:paraId="5410F08B" w14:textId="77777777" w:rsidTr="00FD1FCB">
        <w:tc>
          <w:tcPr>
            <w:tcW w:w="3116" w:type="dxa"/>
            <w:tcBorders>
              <w:top w:val="single" w:sz="4" w:space="0" w:color="auto"/>
              <w:left w:val="single" w:sz="4" w:space="0" w:color="auto"/>
              <w:bottom w:val="single" w:sz="4" w:space="0" w:color="auto"/>
              <w:right w:val="single" w:sz="4" w:space="0" w:color="auto"/>
            </w:tcBorders>
            <w:vAlign w:val="center"/>
          </w:tcPr>
          <w:p w14:paraId="67FF9E97" w14:textId="2A17FA9D" w:rsidR="00AA5EEC" w:rsidRDefault="00AA5EEC" w:rsidP="00AA5EEC">
            <w:pPr>
              <w:spacing w:after="0" w:line="240" w:lineRule="auto"/>
              <w:jc w:val="center"/>
            </w:pPr>
            <w:r>
              <w:t>100</w:t>
            </w:r>
          </w:p>
        </w:tc>
        <w:tc>
          <w:tcPr>
            <w:tcW w:w="3117" w:type="dxa"/>
            <w:tcBorders>
              <w:top w:val="single" w:sz="4" w:space="0" w:color="auto"/>
              <w:left w:val="single" w:sz="4" w:space="0" w:color="auto"/>
              <w:bottom w:val="single" w:sz="4" w:space="0" w:color="auto"/>
              <w:right w:val="single" w:sz="4" w:space="0" w:color="auto"/>
            </w:tcBorders>
            <w:vAlign w:val="bottom"/>
          </w:tcPr>
          <w:p w14:paraId="5473EFD4" w14:textId="39E7CA3C" w:rsidR="00AA5EEC" w:rsidRDefault="00AA5EEC" w:rsidP="00AA5EEC">
            <w:pPr>
              <w:spacing w:after="0" w:line="240" w:lineRule="auto"/>
              <w:jc w:val="center"/>
            </w:pPr>
            <w:r>
              <w:t>1.17 v</w:t>
            </w:r>
          </w:p>
        </w:tc>
        <w:tc>
          <w:tcPr>
            <w:tcW w:w="3117" w:type="dxa"/>
            <w:tcBorders>
              <w:top w:val="single" w:sz="4" w:space="0" w:color="auto"/>
              <w:left w:val="single" w:sz="4" w:space="0" w:color="auto"/>
              <w:bottom w:val="single" w:sz="4" w:space="0" w:color="auto"/>
              <w:right w:val="single" w:sz="4" w:space="0" w:color="auto"/>
            </w:tcBorders>
            <w:vAlign w:val="bottom"/>
          </w:tcPr>
          <w:p w14:paraId="7EC48435" w14:textId="47474167" w:rsidR="00AA5EEC" w:rsidRDefault="00AA5EEC" w:rsidP="00AA5EEC">
            <w:pPr>
              <w:spacing w:after="0" w:line="240" w:lineRule="auto"/>
              <w:jc w:val="center"/>
            </w:pPr>
            <w:r>
              <w:rPr>
                <w:rFonts w:ascii="Calibri" w:hAnsi="Calibri" w:cs="Calibri"/>
                <w:sz w:val="22"/>
              </w:rPr>
              <w:t>19.42552</w:t>
            </w:r>
          </w:p>
        </w:tc>
      </w:tr>
      <w:tr w:rsidR="00AA5EEC" w14:paraId="47DA8908" w14:textId="77777777" w:rsidTr="00FD1FCB">
        <w:tc>
          <w:tcPr>
            <w:tcW w:w="3116" w:type="dxa"/>
            <w:tcBorders>
              <w:top w:val="single" w:sz="4" w:space="0" w:color="auto"/>
              <w:left w:val="single" w:sz="4" w:space="0" w:color="auto"/>
              <w:bottom w:val="single" w:sz="4" w:space="0" w:color="auto"/>
              <w:right w:val="single" w:sz="4" w:space="0" w:color="auto"/>
            </w:tcBorders>
            <w:vAlign w:val="center"/>
          </w:tcPr>
          <w:p w14:paraId="28E8F81D" w14:textId="793CDB5D" w:rsidR="00AA5EEC" w:rsidRDefault="00AA5EEC" w:rsidP="00AA5EEC">
            <w:pPr>
              <w:spacing w:after="0" w:line="240" w:lineRule="auto"/>
              <w:jc w:val="center"/>
            </w:pPr>
            <w:r>
              <w:t>150</w:t>
            </w:r>
          </w:p>
        </w:tc>
        <w:tc>
          <w:tcPr>
            <w:tcW w:w="3117" w:type="dxa"/>
            <w:tcBorders>
              <w:top w:val="single" w:sz="4" w:space="0" w:color="auto"/>
              <w:left w:val="single" w:sz="4" w:space="0" w:color="auto"/>
              <w:bottom w:val="single" w:sz="4" w:space="0" w:color="auto"/>
              <w:right w:val="single" w:sz="4" w:space="0" w:color="auto"/>
            </w:tcBorders>
            <w:vAlign w:val="bottom"/>
          </w:tcPr>
          <w:p w14:paraId="0C832E6E" w14:textId="7B69078A" w:rsidR="00AA5EEC" w:rsidRDefault="00AA5EEC" w:rsidP="00AA5EEC">
            <w:pPr>
              <w:spacing w:after="0" w:line="240" w:lineRule="auto"/>
              <w:jc w:val="center"/>
            </w:pPr>
            <w:r>
              <w:t>1.35 v</w:t>
            </w:r>
          </w:p>
        </w:tc>
        <w:tc>
          <w:tcPr>
            <w:tcW w:w="3117" w:type="dxa"/>
            <w:tcBorders>
              <w:top w:val="single" w:sz="4" w:space="0" w:color="auto"/>
              <w:left w:val="single" w:sz="4" w:space="0" w:color="auto"/>
              <w:bottom w:val="single" w:sz="4" w:space="0" w:color="auto"/>
              <w:right w:val="single" w:sz="4" w:space="0" w:color="auto"/>
            </w:tcBorders>
            <w:vAlign w:val="bottom"/>
          </w:tcPr>
          <w:p w14:paraId="1F98E6CA" w14:textId="13A4DD6B" w:rsidR="00AA5EEC" w:rsidRDefault="00AA5EEC" w:rsidP="00AA5EEC">
            <w:pPr>
              <w:spacing w:after="0" w:line="240" w:lineRule="auto"/>
              <w:jc w:val="center"/>
            </w:pPr>
            <w:r>
              <w:rPr>
                <w:rFonts w:ascii="Calibri" w:hAnsi="Calibri" w:cs="Calibri"/>
                <w:sz w:val="22"/>
              </w:rPr>
              <w:t>20.66848</w:t>
            </w:r>
          </w:p>
        </w:tc>
      </w:tr>
      <w:tr w:rsidR="00AA5EEC" w14:paraId="5FB75215" w14:textId="77777777" w:rsidTr="00FD1FCB">
        <w:tc>
          <w:tcPr>
            <w:tcW w:w="3116" w:type="dxa"/>
            <w:tcBorders>
              <w:top w:val="single" w:sz="4" w:space="0" w:color="auto"/>
              <w:left w:val="single" w:sz="4" w:space="0" w:color="auto"/>
              <w:bottom w:val="single" w:sz="4" w:space="0" w:color="auto"/>
              <w:right w:val="single" w:sz="4" w:space="0" w:color="auto"/>
            </w:tcBorders>
            <w:vAlign w:val="center"/>
          </w:tcPr>
          <w:p w14:paraId="25C7D3D8" w14:textId="4D111C06" w:rsidR="00AA5EEC" w:rsidRDefault="00AA5EEC" w:rsidP="00AA5EEC">
            <w:pPr>
              <w:spacing w:after="0" w:line="240" w:lineRule="auto"/>
              <w:jc w:val="center"/>
            </w:pPr>
            <w:r>
              <w:t>200</w:t>
            </w:r>
          </w:p>
        </w:tc>
        <w:tc>
          <w:tcPr>
            <w:tcW w:w="3117" w:type="dxa"/>
            <w:tcBorders>
              <w:top w:val="single" w:sz="4" w:space="0" w:color="auto"/>
              <w:left w:val="single" w:sz="4" w:space="0" w:color="auto"/>
              <w:bottom w:val="single" w:sz="4" w:space="0" w:color="auto"/>
              <w:right w:val="single" w:sz="4" w:space="0" w:color="auto"/>
            </w:tcBorders>
            <w:vAlign w:val="bottom"/>
          </w:tcPr>
          <w:p w14:paraId="7E16DA6F" w14:textId="209D150A" w:rsidR="00AA5EEC" w:rsidRDefault="00AA5EEC" w:rsidP="00AA5EEC">
            <w:pPr>
              <w:spacing w:after="0" w:line="240" w:lineRule="auto"/>
              <w:jc w:val="center"/>
            </w:pPr>
            <w:r>
              <w:t>1.45 v</w:t>
            </w:r>
          </w:p>
        </w:tc>
        <w:tc>
          <w:tcPr>
            <w:tcW w:w="3117" w:type="dxa"/>
            <w:tcBorders>
              <w:top w:val="single" w:sz="4" w:space="0" w:color="auto"/>
              <w:left w:val="single" w:sz="4" w:space="0" w:color="auto"/>
              <w:bottom w:val="single" w:sz="4" w:space="0" w:color="auto"/>
              <w:right w:val="single" w:sz="4" w:space="0" w:color="auto"/>
            </w:tcBorders>
            <w:vAlign w:val="bottom"/>
          </w:tcPr>
          <w:p w14:paraId="4DC6D3C7" w14:textId="36CF12E9" w:rsidR="00AA5EEC" w:rsidRDefault="00AA5EEC" w:rsidP="00AA5EEC">
            <w:pPr>
              <w:spacing w:after="0" w:line="240" w:lineRule="auto"/>
              <w:jc w:val="center"/>
            </w:pPr>
            <w:r>
              <w:rPr>
                <w:rFonts w:ascii="Calibri" w:hAnsi="Calibri" w:cs="Calibri"/>
                <w:sz w:val="22"/>
              </w:rPr>
              <w:t>21.28916</w:t>
            </w:r>
          </w:p>
        </w:tc>
      </w:tr>
      <w:tr w:rsidR="00AA5EEC" w14:paraId="4FE61470" w14:textId="77777777" w:rsidTr="00FD1FCB">
        <w:tc>
          <w:tcPr>
            <w:tcW w:w="3116" w:type="dxa"/>
            <w:tcBorders>
              <w:top w:val="single" w:sz="4" w:space="0" w:color="auto"/>
              <w:left w:val="single" w:sz="4" w:space="0" w:color="auto"/>
              <w:bottom w:val="single" w:sz="4" w:space="0" w:color="auto"/>
              <w:right w:val="single" w:sz="4" w:space="0" w:color="auto"/>
            </w:tcBorders>
            <w:vAlign w:val="center"/>
          </w:tcPr>
          <w:p w14:paraId="16D4D2D6" w14:textId="370BF420" w:rsidR="00AA5EEC" w:rsidRDefault="00AA5EEC" w:rsidP="00AA5EEC">
            <w:pPr>
              <w:spacing w:after="0" w:line="240" w:lineRule="auto"/>
              <w:jc w:val="center"/>
            </w:pPr>
            <w:r>
              <w:t>300</w:t>
            </w:r>
          </w:p>
        </w:tc>
        <w:tc>
          <w:tcPr>
            <w:tcW w:w="3117" w:type="dxa"/>
            <w:tcBorders>
              <w:top w:val="single" w:sz="4" w:space="0" w:color="auto"/>
              <w:left w:val="single" w:sz="4" w:space="0" w:color="auto"/>
              <w:bottom w:val="single" w:sz="4" w:space="0" w:color="auto"/>
              <w:right w:val="single" w:sz="4" w:space="0" w:color="auto"/>
            </w:tcBorders>
            <w:vAlign w:val="bottom"/>
          </w:tcPr>
          <w:p w14:paraId="7DA92219" w14:textId="4E0BB505" w:rsidR="00AA5EEC" w:rsidRDefault="00AA5EEC" w:rsidP="00AA5EEC">
            <w:pPr>
              <w:spacing w:after="0" w:line="240" w:lineRule="auto"/>
              <w:jc w:val="center"/>
            </w:pPr>
            <w:r>
              <w:t>1.53 v</w:t>
            </w:r>
          </w:p>
        </w:tc>
        <w:tc>
          <w:tcPr>
            <w:tcW w:w="3117" w:type="dxa"/>
            <w:tcBorders>
              <w:top w:val="single" w:sz="4" w:space="0" w:color="auto"/>
              <w:left w:val="single" w:sz="4" w:space="0" w:color="auto"/>
              <w:bottom w:val="single" w:sz="4" w:space="0" w:color="auto"/>
              <w:right w:val="single" w:sz="4" w:space="0" w:color="auto"/>
            </w:tcBorders>
            <w:vAlign w:val="bottom"/>
          </w:tcPr>
          <w:p w14:paraId="5C8E086D" w14:textId="41154199" w:rsidR="00AA5EEC" w:rsidRDefault="00AA5EEC" w:rsidP="00AA5EEC">
            <w:pPr>
              <w:spacing w:after="0" w:line="240" w:lineRule="auto"/>
              <w:jc w:val="center"/>
            </w:pPr>
            <w:r>
              <w:rPr>
                <w:rFonts w:ascii="Calibri" w:hAnsi="Calibri" w:cs="Calibri"/>
                <w:sz w:val="22"/>
              </w:rPr>
              <w:t>21.75563</w:t>
            </w:r>
          </w:p>
        </w:tc>
      </w:tr>
      <w:tr w:rsidR="00AA5EEC" w14:paraId="0B79DA61" w14:textId="77777777" w:rsidTr="00FD1FCB">
        <w:tc>
          <w:tcPr>
            <w:tcW w:w="3116" w:type="dxa"/>
            <w:tcBorders>
              <w:top w:val="single" w:sz="4" w:space="0" w:color="auto"/>
              <w:left w:val="single" w:sz="4" w:space="0" w:color="auto"/>
              <w:bottom w:val="single" w:sz="4" w:space="0" w:color="auto"/>
              <w:right w:val="single" w:sz="4" w:space="0" w:color="auto"/>
            </w:tcBorders>
            <w:vAlign w:val="center"/>
          </w:tcPr>
          <w:p w14:paraId="48AAFA88" w14:textId="0CD98D8C" w:rsidR="00AA5EEC" w:rsidRDefault="00AA5EEC" w:rsidP="00AA5EEC">
            <w:pPr>
              <w:spacing w:after="0" w:line="240" w:lineRule="auto"/>
              <w:jc w:val="center"/>
            </w:pPr>
            <w:r>
              <w:t>400</w:t>
            </w:r>
          </w:p>
        </w:tc>
        <w:tc>
          <w:tcPr>
            <w:tcW w:w="3117" w:type="dxa"/>
            <w:tcBorders>
              <w:top w:val="single" w:sz="4" w:space="0" w:color="auto"/>
              <w:left w:val="single" w:sz="4" w:space="0" w:color="auto"/>
              <w:bottom w:val="single" w:sz="4" w:space="0" w:color="auto"/>
              <w:right w:val="single" w:sz="4" w:space="0" w:color="auto"/>
            </w:tcBorders>
            <w:vAlign w:val="bottom"/>
          </w:tcPr>
          <w:p w14:paraId="625A182F" w14:textId="694E5FD5" w:rsidR="00AA5EEC" w:rsidRDefault="00AA5EEC" w:rsidP="00AA5EEC">
            <w:pPr>
              <w:spacing w:after="0" w:line="240" w:lineRule="auto"/>
              <w:jc w:val="center"/>
            </w:pPr>
            <w:r>
              <w:t>1.57 v</w:t>
            </w:r>
          </w:p>
        </w:tc>
        <w:tc>
          <w:tcPr>
            <w:tcW w:w="3117" w:type="dxa"/>
            <w:tcBorders>
              <w:top w:val="single" w:sz="4" w:space="0" w:color="auto"/>
              <w:left w:val="single" w:sz="4" w:space="0" w:color="auto"/>
              <w:bottom w:val="single" w:sz="4" w:space="0" w:color="auto"/>
              <w:right w:val="single" w:sz="4" w:space="0" w:color="auto"/>
            </w:tcBorders>
            <w:vAlign w:val="bottom"/>
          </w:tcPr>
          <w:p w14:paraId="355EA8AE" w14:textId="678252F6" w:rsidR="00AA5EEC" w:rsidRDefault="00AA5EEC" w:rsidP="00AA5EEC">
            <w:pPr>
              <w:spacing w:after="0" w:line="240" w:lineRule="auto"/>
              <w:jc w:val="center"/>
            </w:pPr>
            <w:r>
              <w:rPr>
                <w:rFonts w:ascii="Calibri" w:hAnsi="Calibri" w:cs="Calibri"/>
                <w:sz w:val="22"/>
              </w:rPr>
              <w:t>21.97979</w:t>
            </w:r>
          </w:p>
        </w:tc>
      </w:tr>
      <w:tr w:rsidR="00AA5EEC" w14:paraId="38F219F3" w14:textId="77777777" w:rsidTr="00FD1FCB">
        <w:tc>
          <w:tcPr>
            <w:tcW w:w="3116" w:type="dxa"/>
            <w:tcBorders>
              <w:top w:val="single" w:sz="4" w:space="0" w:color="auto"/>
              <w:left w:val="single" w:sz="4" w:space="0" w:color="auto"/>
              <w:bottom w:val="single" w:sz="4" w:space="0" w:color="auto"/>
              <w:right w:val="single" w:sz="4" w:space="0" w:color="auto"/>
            </w:tcBorders>
            <w:vAlign w:val="center"/>
          </w:tcPr>
          <w:p w14:paraId="5CBB736F" w14:textId="3A353FFF" w:rsidR="00AA5EEC" w:rsidRDefault="00AA5EEC" w:rsidP="00AA5EEC">
            <w:pPr>
              <w:spacing w:after="0" w:line="240" w:lineRule="auto"/>
              <w:jc w:val="center"/>
            </w:pPr>
            <w:r>
              <w:t>500</w:t>
            </w:r>
          </w:p>
        </w:tc>
        <w:tc>
          <w:tcPr>
            <w:tcW w:w="3117" w:type="dxa"/>
            <w:tcBorders>
              <w:top w:val="single" w:sz="4" w:space="0" w:color="auto"/>
              <w:left w:val="single" w:sz="4" w:space="0" w:color="auto"/>
              <w:bottom w:val="single" w:sz="4" w:space="0" w:color="auto"/>
              <w:right w:val="single" w:sz="4" w:space="0" w:color="auto"/>
            </w:tcBorders>
            <w:vAlign w:val="bottom"/>
          </w:tcPr>
          <w:p w14:paraId="1E484C02" w14:textId="0E759929" w:rsidR="00AA5EEC" w:rsidRDefault="00AA5EEC" w:rsidP="00AA5EEC">
            <w:pPr>
              <w:spacing w:after="0" w:line="240" w:lineRule="auto"/>
              <w:jc w:val="center"/>
            </w:pPr>
            <w:r>
              <w:t>1.58 v</w:t>
            </w:r>
          </w:p>
        </w:tc>
        <w:tc>
          <w:tcPr>
            <w:tcW w:w="3117" w:type="dxa"/>
            <w:tcBorders>
              <w:top w:val="single" w:sz="4" w:space="0" w:color="auto"/>
              <w:left w:val="single" w:sz="4" w:space="0" w:color="auto"/>
              <w:bottom w:val="single" w:sz="4" w:space="0" w:color="auto"/>
              <w:right w:val="single" w:sz="4" w:space="0" w:color="auto"/>
            </w:tcBorders>
            <w:vAlign w:val="bottom"/>
          </w:tcPr>
          <w:p w14:paraId="5698A4AB" w14:textId="0DB5930B" w:rsidR="00AA5EEC" w:rsidRDefault="00AA5EEC" w:rsidP="00AA5EEC">
            <w:pPr>
              <w:spacing w:after="0" w:line="240" w:lineRule="auto"/>
              <w:jc w:val="center"/>
            </w:pPr>
            <w:r>
              <w:rPr>
                <w:rFonts w:ascii="Calibri" w:hAnsi="Calibri" w:cs="Calibri"/>
                <w:sz w:val="22"/>
              </w:rPr>
              <w:t>22.03494</w:t>
            </w:r>
          </w:p>
        </w:tc>
      </w:tr>
      <w:tr w:rsidR="00AA5EEC" w14:paraId="6FD64992" w14:textId="77777777" w:rsidTr="00FD1FCB">
        <w:tc>
          <w:tcPr>
            <w:tcW w:w="3116" w:type="dxa"/>
            <w:tcBorders>
              <w:top w:val="single" w:sz="4" w:space="0" w:color="auto"/>
              <w:left w:val="single" w:sz="4" w:space="0" w:color="auto"/>
              <w:bottom w:val="single" w:sz="4" w:space="0" w:color="auto"/>
              <w:right w:val="single" w:sz="4" w:space="0" w:color="auto"/>
            </w:tcBorders>
            <w:vAlign w:val="center"/>
          </w:tcPr>
          <w:p w14:paraId="3ADA5359" w14:textId="12B41FA5" w:rsidR="00AA5EEC" w:rsidRDefault="00AA5EEC" w:rsidP="00AA5EEC">
            <w:pPr>
              <w:spacing w:after="0" w:line="240" w:lineRule="auto"/>
              <w:jc w:val="center"/>
            </w:pPr>
            <w:r>
              <w:t>1k</w:t>
            </w:r>
          </w:p>
        </w:tc>
        <w:tc>
          <w:tcPr>
            <w:tcW w:w="3117" w:type="dxa"/>
            <w:tcBorders>
              <w:top w:val="single" w:sz="4" w:space="0" w:color="auto"/>
              <w:left w:val="single" w:sz="4" w:space="0" w:color="auto"/>
              <w:bottom w:val="single" w:sz="4" w:space="0" w:color="auto"/>
              <w:right w:val="single" w:sz="4" w:space="0" w:color="auto"/>
            </w:tcBorders>
            <w:vAlign w:val="bottom"/>
          </w:tcPr>
          <w:p w14:paraId="64BC4F87" w14:textId="12758E5B" w:rsidR="00AA5EEC" w:rsidRDefault="00AA5EEC" w:rsidP="00AA5EEC">
            <w:pPr>
              <w:spacing w:after="0" w:line="240" w:lineRule="auto"/>
              <w:jc w:val="center"/>
            </w:pPr>
            <w:r>
              <w:t>1.61 v</w:t>
            </w:r>
          </w:p>
        </w:tc>
        <w:tc>
          <w:tcPr>
            <w:tcW w:w="3117" w:type="dxa"/>
            <w:tcBorders>
              <w:top w:val="single" w:sz="4" w:space="0" w:color="auto"/>
              <w:left w:val="single" w:sz="4" w:space="0" w:color="auto"/>
              <w:bottom w:val="single" w:sz="4" w:space="0" w:color="auto"/>
              <w:right w:val="single" w:sz="4" w:space="0" w:color="auto"/>
            </w:tcBorders>
            <w:vAlign w:val="bottom"/>
          </w:tcPr>
          <w:p w14:paraId="2743D1D9" w14:textId="09D6C126" w:rsidR="00AA5EEC" w:rsidRDefault="00AA5EEC" w:rsidP="00AA5EEC">
            <w:pPr>
              <w:spacing w:after="0" w:line="240" w:lineRule="auto"/>
              <w:jc w:val="center"/>
            </w:pPr>
            <w:r>
              <w:rPr>
                <w:rFonts w:ascii="Calibri" w:hAnsi="Calibri" w:cs="Calibri"/>
                <w:sz w:val="22"/>
              </w:rPr>
              <w:t>21.92472</w:t>
            </w:r>
          </w:p>
        </w:tc>
      </w:tr>
      <w:tr w:rsidR="00AA5EEC" w14:paraId="352F8F92" w14:textId="77777777" w:rsidTr="00FD1FCB">
        <w:tc>
          <w:tcPr>
            <w:tcW w:w="3116" w:type="dxa"/>
            <w:tcBorders>
              <w:top w:val="single" w:sz="4" w:space="0" w:color="auto"/>
              <w:left w:val="single" w:sz="4" w:space="0" w:color="auto"/>
              <w:bottom w:val="single" w:sz="4" w:space="0" w:color="auto"/>
              <w:right w:val="single" w:sz="4" w:space="0" w:color="auto"/>
            </w:tcBorders>
            <w:vAlign w:val="center"/>
          </w:tcPr>
          <w:p w14:paraId="0AD15AC8" w14:textId="5F5F041F" w:rsidR="00AA5EEC" w:rsidRDefault="00AA5EEC" w:rsidP="00AA5EEC">
            <w:pPr>
              <w:spacing w:after="0" w:line="240" w:lineRule="auto"/>
              <w:jc w:val="center"/>
            </w:pPr>
            <w:r>
              <w:t>1.5k</w:t>
            </w:r>
          </w:p>
        </w:tc>
        <w:tc>
          <w:tcPr>
            <w:tcW w:w="3117" w:type="dxa"/>
            <w:tcBorders>
              <w:top w:val="single" w:sz="4" w:space="0" w:color="auto"/>
              <w:left w:val="single" w:sz="4" w:space="0" w:color="auto"/>
              <w:bottom w:val="single" w:sz="4" w:space="0" w:color="auto"/>
              <w:right w:val="single" w:sz="4" w:space="0" w:color="auto"/>
            </w:tcBorders>
            <w:vAlign w:val="bottom"/>
          </w:tcPr>
          <w:p w14:paraId="1C945E22" w14:textId="18AFBD64" w:rsidR="00AA5EEC" w:rsidRDefault="00AA5EEC" w:rsidP="00AA5EEC">
            <w:pPr>
              <w:spacing w:after="0" w:line="240" w:lineRule="auto"/>
              <w:jc w:val="center"/>
            </w:pPr>
            <w:r>
              <w:t>1.63 v</w:t>
            </w:r>
          </w:p>
        </w:tc>
        <w:tc>
          <w:tcPr>
            <w:tcW w:w="3117" w:type="dxa"/>
            <w:tcBorders>
              <w:top w:val="single" w:sz="4" w:space="0" w:color="auto"/>
              <w:left w:val="single" w:sz="4" w:space="0" w:color="auto"/>
              <w:bottom w:val="single" w:sz="4" w:space="0" w:color="auto"/>
              <w:right w:val="single" w:sz="4" w:space="0" w:color="auto"/>
            </w:tcBorders>
            <w:vAlign w:val="bottom"/>
          </w:tcPr>
          <w:p w14:paraId="02EC1007" w14:textId="0EBC9278" w:rsidR="00AA5EEC" w:rsidRDefault="00AA5EEC" w:rsidP="00AA5EEC">
            <w:pPr>
              <w:spacing w:after="0" w:line="240" w:lineRule="auto"/>
              <w:jc w:val="center"/>
            </w:pPr>
            <w:r>
              <w:rPr>
                <w:rFonts w:ascii="Calibri" w:hAnsi="Calibri" w:cs="Calibri"/>
                <w:sz w:val="22"/>
              </w:rPr>
              <w:t>22.03196</w:t>
            </w:r>
          </w:p>
        </w:tc>
      </w:tr>
      <w:tr w:rsidR="00AA5EEC" w14:paraId="40EC95BE" w14:textId="77777777" w:rsidTr="00FD1FCB">
        <w:tc>
          <w:tcPr>
            <w:tcW w:w="3116" w:type="dxa"/>
            <w:tcBorders>
              <w:top w:val="single" w:sz="4" w:space="0" w:color="auto"/>
              <w:left w:val="single" w:sz="4" w:space="0" w:color="auto"/>
              <w:bottom w:val="single" w:sz="4" w:space="0" w:color="auto"/>
              <w:right w:val="single" w:sz="4" w:space="0" w:color="auto"/>
            </w:tcBorders>
            <w:vAlign w:val="center"/>
          </w:tcPr>
          <w:p w14:paraId="7CA3A243" w14:textId="0FE01612" w:rsidR="00AA5EEC" w:rsidRDefault="00AA5EEC" w:rsidP="00AA5EEC">
            <w:pPr>
              <w:spacing w:after="0" w:line="240" w:lineRule="auto"/>
              <w:jc w:val="center"/>
            </w:pPr>
            <w:r>
              <w:t>10k</w:t>
            </w:r>
          </w:p>
        </w:tc>
        <w:tc>
          <w:tcPr>
            <w:tcW w:w="3117" w:type="dxa"/>
            <w:tcBorders>
              <w:top w:val="single" w:sz="4" w:space="0" w:color="auto"/>
              <w:left w:val="single" w:sz="4" w:space="0" w:color="auto"/>
              <w:bottom w:val="single" w:sz="4" w:space="0" w:color="auto"/>
              <w:right w:val="single" w:sz="4" w:space="0" w:color="auto"/>
            </w:tcBorders>
            <w:vAlign w:val="bottom"/>
          </w:tcPr>
          <w:p w14:paraId="2C94ED76" w14:textId="33C427FE" w:rsidR="00AA5EEC" w:rsidRDefault="00AA5EEC" w:rsidP="00AA5EEC">
            <w:pPr>
              <w:spacing w:after="0" w:line="240" w:lineRule="auto"/>
              <w:jc w:val="center"/>
            </w:pPr>
            <w:r>
              <w:t>1.63 v</w:t>
            </w:r>
          </w:p>
        </w:tc>
        <w:tc>
          <w:tcPr>
            <w:tcW w:w="3117" w:type="dxa"/>
            <w:tcBorders>
              <w:top w:val="single" w:sz="4" w:space="0" w:color="auto"/>
              <w:left w:val="single" w:sz="4" w:space="0" w:color="auto"/>
              <w:bottom w:val="single" w:sz="4" w:space="0" w:color="auto"/>
              <w:right w:val="single" w:sz="4" w:space="0" w:color="auto"/>
            </w:tcBorders>
            <w:vAlign w:val="bottom"/>
          </w:tcPr>
          <w:p w14:paraId="68668AED" w14:textId="734BB9E4" w:rsidR="00AA5EEC" w:rsidRDefault="00AA5EEC" w:rsidP="00AA5EEC">
            <w:pPr>
              <w:spacing w:after="0" w:line="240" w:lineRule="auto"/>
              <w:jc w:val="center"/>
            </w:pPr>
            <w:r>
              <w:rPr>
                <w:rFonts w:ascii="Calibri" w:hAnsi="Calibri" w:cs="Calibri"/>
                <w:sz w:val="22"/>
              </w:rPr>
              <w:t>22.03196</w:t>
            </w:r>
          </w:p>
        </w:tc>
      </w:tr>
      <w:tr w:rsidR="00AA5EEC" w14:paraId="47B72203" w14:textId="77777777" w:rsidTr="00FD1FCB">
        <w:tc>
          <w:tcPr>
            <w:tcW w:w="3116" w:type="dxa"/>
            <w:tcBorders>
              <w:top w:val="single" w:sz="4" w:space="0" w:color="auto"/>
              <w:left w:val="single" w:sz="4" w:space="0" w:color="auto"/>
              <w:bottom w:val="single" w:sz="4" w:space="0" w:color="auto"/>
              <w:right w:val="single" w:sz="4" w:space="0" w:color="auto"/>
            </w:tcBorders>
            <w:vAlign w:val="center"/>
          </w:tcPr>
          <w:p w14:paraId="4F39663A" w14:textId="6020E9CA" w:rsidR="00AA5EEC" w:rsidRDefault="00AA5EEC" w:rsidP="00AA5EEC">
            <w:pPr>
              <w:spacing w:after="0" w:line="240" w:lineRule="auto"/>
              <w:jc w:val="center"/>
            </w:pPr>
            <w:r>
              <w:t>50k</w:t>
            </w:r>
          </w:p>
        </w:tc>
        <w:tc>
          <w:tcPr>
            <w:tcW w:w="3117" w:type="dxa"/>
            <w:tcBorders>
              <w:top w:val="single" w:sz="4" w:space="0" w:color="auto"/>
              <w:left w:val="single" w:sz="4" w:space="0" w:color="auto"/>
              <w:bottom w:val="single" w:sz="4" w:space="0" w:color="auto"/>
              <w:right w:val="single" w:sz="4" w:space="0" w:color="auto"/>
            </w:tcBorders>
            <w:vAlign w:val="bottom"/>
          </w:tcPr>
          <w:p w14:paraId="68138E7E" w14:textId="17902870" w:rsidR="00AA5EEC" w:rsidRDefault="00AA5EEC" w:rsidP="00AA5EEC">
            <w:pPr>
              <w:spacing w:after="0" w:line="240" w:lineRule="auto"/>
              <w:jc w:val="center"/>
            </w:pPr>
            <w:r>
              <w:t>1.55 v</w:t>
            </w:r>
          </w:p>
        </w:tc>
        <w:tc>
          <w:tcPr>
            <w:tcW w:w="3117" w:type="dxa"/>
            <w:tcBorders>
              <w:top w:val="single" w:sz="4" w:space="0" w:color="auto"/>
              <w:left w:val="single" w:sz="4" w:space="0" w:color="auto"/>
              <w:bottom w:val="single" w:sz="4" w:space="0" w:color="auto"/>
              <w:right w:val="single" w:sz="4" w:space="0" w:color="auto"/>
            </w:tcBorders>
            <w:vAlign w:val="bottom"/>
          </w:tcPr>
          <w:p w14:paraId="514E664B" w14:textId="3B2757CA" w:rsidR="00AA5EEC" w:rsidRDefault="00AA5EEC" w:rsidP="00AA5EEC">
            <w:pPr>
              <w:spacing w:after="0" w:line="240" w:lineRule="auto"/>
              <w:jc w:val="center"/>
            </w:pPr>
            <w:r>
              <w:rPr>
                <w:rFonts w:ascii="Calibri" w:hAnsi="Calibri" w:cs="Calibri"/>
                <w:sz w:val="22"/>
              </w:rPr>
              <w:t>21.59484</w:t>
            </w:r>
          </w:p>
        </w:tc>
      </w:tr>
      <w:tr w:rsidR="00AA5EEC" w14:paraId="0AC2F189" w14:textId="77777777" w:rsidTr="00FD1FCB">
        <w:tc>
          <w:tcPr>
            <w:tcW w:w="3116" w:type="dxa"/>
            <w:tcBorders>
              <w:top w:val="single" w:sz="4" w:space="0" w:color="auto"/>
              <w:left w:val="single" w:sz="4" w:space="0" w:color="auto"/>
              <w:bottom w:val="single" w:sz="4" w:space="0" w:color="auto"/>
              <w:right w:val="single" w:sz="4" w:space="0" w:color="auto"/>
            </w:tcBorders>
            <w:vAlign w:val="center"/>
          </w:tcPr>
          <w:p w14:paraId="57A0B3F7" w14:textId="6340792C" w:rsidR="00AA5EEC" w:rsidRDefault="00AA5EEC" w:rsidP="00AA5EEC">
            <w:pPr>
              <w:spacing w:after="0" w:line="240" w:lineRule="auto"/>
              <w:jc w:val="center"/>
            </w:pPr>
            <w:r>
              <w:t>100k</w:t>
            </w:r>
          </w:p>
        </w:tc>
        <w:tc>
          <w:tcPr>
            <w:tcW w:w="3117" w:type="dxa"/>
            <w:tcBorders>
              <w:top w:val="single" w:sz="4" w:space="0" w:color="auto"/>
              <w:left w:val="single" w:sz="4" w:space="0" w:color="auto"/>
              <w:bottom w:val="single" w:sz="4" w:space="0" w:color="auto"/>
              <w:right w:val="single" w:sz="4" w:space="0" w:color="auto"/>
            </w:tcBorders>
            <w:vAlign w:val="bottom"/>
          </w:tcPr>
          <w:p w14:paraId="4B24F3A1" w14:textId="1C6F7F58" w:rsidR="00AA5EEC" w:rsidRDefault="00AA5EEC" w:rsidP="00AA5EEC">
            <w:pPr>
              <w:spacing w:after="0" w:line="240" w:lineRule="auto"/>
              <w:jc w:val="center"/>
            </w:pPr>
            <w:r>
              <w:t>1.33 v</w:t>
            </w:r>
          </w:p>
        </w:tc>
        <w:tc>
          <w:tcPr>
            <w:tcW w:w="3117" w:type="dxa"/>
            <w:tcBorders>
              <w:top w:val="single" w:sz="4" w:space="0" w:color="auto"/>
              <w:left w:val="single" w:sz="4" w:space="0" w:color="auto"/>
              <w:bottom w:val="single" w:sz="4" w:space="0" w:color="auto"/>
              <w:right w:val="single" w:sz="4" w:space="0" w:color="auto"/>
            </w:tcBorders>
            <w:vAlign w:val="bottom"/>
          </w:tcPr>
          <w:p w14:paraId="63A34CB7" w14:textId="6F5FB2E0" w:rsidR="00AA5EEC" w:rsidRDefault="00AA5EEC" w:rsidP="00AA5EEC">
            <w:pPr>
              <w:spacing w:after="0" w:line="240" w:lineRule="auto"/>
              <w:jc w:val="center"/>
            </w:pPr>
            <w:r>
              <w:rPr>
                <w:rFonts w:ascii="Calibri" w:hAnsi="Calibri" w:cs="Calibri"/>
                <w:sz w:val="22"/>
              </w:rPr>
              <w:t>20.26524</w:t>
            </w:r>
          </w:p>
        </w:tc>
      </w:tr>
      <w:tr w:rsidR="00AA5EEC" w14:paraId="3748D98D" w14:textId="77777777" w:rsidTr="00FD1FCB">
        <w:tc>
          <w:tcPr>
            <w:tcW w:w="3116" w:type="dxa"/>
            <w:tcBorders>
              <w:top w:val="single" w:sz="4" w:space="0" w:color="auto"/>
              <w:left w:val="single" w:sz="4" w:space="0" w:color="auto"/>
              <w:bottom w:val="single" w:sz="4" w:space="0" w:color="auto"/>
              <w:right w:val="single" w:sz="4" w:space="0" w:color="auto"/>
            </w:tcBorders>
            <w:vAlign w:val="center"/>
          </w:tcPr>
          <w:p w14:paraId="73B8BB34" w14:textId="71D59DE7" w:rsidR="00AA5EEC" w:rsidRDefault="00AA5EEC" w:rsidP="00AA5EEC">
            <w:pPr>
              <w:spacing w:after="0" w:line="240" w:lineRule="auto"/>
              <w:jc w:val="center"/>
            </w:pPr>
            <w:r>
              <w:t>300k</w:t>
            </w:r>
          </w:p>
        </w:tc>
        <w:tc>
          <w:tcPr>
            <w:tcW w:w="3117" w:type="dxa"/>
            <w:tcBorders>
              <w:top w:val="single" w:sz="4" w:space="0" w:color="auto"/>
              <w:left w:val="single" w:sz="4" w:space="0" w:color="auto"/>
              <w:bottom w:val="single" w:sz="4" w:space="0" w:color="auto"/>
              <w:right w:val="single" w:sz="4" w:space="0" w:color="auto"/>
            </w:tcBorders>
            <w:vAlign w:val="bottom"/>
          </w:tcPr>
          <w:p w14:paraId="10F2C111" w14:textId="0C59775D" w:rsidR="00AA5EEC" w:rsidRDefault="00AA5EEC" w:rsidP="00AA5EEC">
            <w:pPr>
              <w:spacing w:after="0" w:line="240" w:lineRule="auto"/>
              <w:jc w:val="center"/>
            </w:pPr>
            <w:r>
              <w:t>700</w:t>
            </w:r>
          </w:p>
        </w:tc>
        <w:tc>
          <w:tcPr>
            <w:tcW w:w="3117" w:type="dxa"/>
            <w:tcBorders>
              <w:top w:val="single" w:sz="4" w:space="0" w:color="auto"/>
              <w:left w:val="single" w:sz="4" w:space="0" w:color="auto"/>
              <w:bottom w:val="single" w:sz="4" w:space="0" w:color="auto"/>
              <w:right w:val="single" w:sz="4" w:space="0" w:color="auto"/>
            </w:tcBorders>
            <w:vAlign w:val="bottom"/>
          </w:tcPr>
          <w:p w14:paraId="4BE5505D" w14:textId="455E3B0E" w:rsidR="00AA5EEC" w:rsidRDefault="00AA5EEC" w:rsidP="00AA5EEC">
            <w:pPr>
              <w:spacing w:after="0" w:line="240" w:lineRule="auto"/>
              <w:jc w:val="center"/>
            </w:pPr>
            <w:r>
              <w:rPr>
                <w:rFonts w:ascii="Calibri" w:hAnsi="Calibri" w:cs="Calibri"/>
                <w:sz w:val="22"/>
              </w:rPr>
              <w:t>14.69017</w:t>
            </w:r>
          </w:p>
        </w:tc>
      </w:tr>
      <w:tr w:rsidR="00AA5EEC" w14:paraId="0FBC8E75" w14:textId="77777777" w:rsidTr="00FD1FCB">
        <w:tc>
          <w:tcPr>
            <w:tcW w:w="3116" w:type="dxa"/>
            <w:tcBorders>
              <w:top w:val="single" w:sz="4" w:space="0" w:color="auto"/>
              <w:left w:val="single" w:sz="4" w:space="0" w:color="auto"/>
              <w:bottom w:val="single" w:sz="4" w:space="0" w:color="auto"/>
              <w:right w:val="single" w:sz="4" w:space="0" w:color="auto"/>
            </w:tcBorders>
            <w:vAlign w:val="center"/>
          </w:tcPr>
          <w:p w14:paraId="00CEC0EE" w14:textId="79DF9C3A" w:rsidR="00AA5EEC" w:rsidRDefault="00AA5EEC" w:rsidP="00AA5EEC">
            <w:pPr>
              <w:spacing w:after="0" w:line="240" w:lineRule="auto"/>
              <w:jc w:val="center"/>
            </w:pPr>
            <w:r>
              <w:t>500k</w:t>
            </w:r>
          </w:p>
        </w:tc>
        <w:tc>
          <w:tcPr>
            <w:tcW w:w="3117" w:type="dxa"/>
            <w:tcBorders>
              <w:top w:val="single" w:sz="4" w:space="0" w:color="auto"/>
              <w:left w:val="single" w:sz="4" w:space="0" w:color="auto"/>
              <w:bottom w:val="single" w:sz="4" w:space="0" w:color="auto"/>
              <w:right w:val="single" w:sz="4" w:space="0" w:color="auto"/>
            </w:tcBorders>
            <w:vAlign w:val="bottom"/>
          </w:tcPr>
          <w:p w14:paraId="16CC219C" w14:textId="0835EE08" w:rsidR="00AA5EEC" w:rsidRDefault="00AA5EEC" w:rsidP="00AA5EEC">
            <w:pPr>
              <w:spacing w:after="0" w:line="240" w:lineRule="auto"/>
              <w:jc w:val="center"/>
            </w:pPr>
            <w:r>
              <w:t>460</w:t>
            </w:r>
          </w:p>
        </w:tc>
        <w:tc>
          <w:tcPr>
            <w:tcW w:w="3117" w:type="dxa"/>
            <w:tcBorders>
              <w:top w:val="single" w:sz="4" w:space="0" w:color="auto"/>
              <w:left w:val="single" w:sz="4" w:space="0" w:color="auto"/>
              <w:bottom w:val="single" w:sz="4" w:space="0" w:color="auto"/>
              <w:right w:val="single" w:sz="4" w:space="0" w:color="auto"/>
            </w:tcBorders>
            <w:vAlign w:val="bottom"/>
          </w:tcPr>
          <w:p w14:paraId="30322B86" w14:textId="4B0C4F58" w:rsidR="00AA5EEC" w:rsidRDefault="00AA5EEC" w:rsidP="00AA5EEC">
            <w:pPr>
              <w:spacing w:after="0" w:line="240" w:lineRule="auto"/>
              <w:jc w:val="center"/>
            </w:pPr>
            <w:r>
              <w:rPr>
                <w:rFonts w:ascii="Calibri" w:hAnsi="Calibri" w:cs="Calibri"/>
                <w:sz w:val="22"/>
              </w:rPr>
              <w:t>11.04336</w:t>
            </w:r>
          </w:p>
        </w:tc>
      </w:tr>
      <w:tr w:rsidR="00AA5EEC" w14:paraId="142D6F9C" w14:textId="77777777" w:rsidTr="00FD1FCB">
        <w:tc>
          <w:tcPr>
            <w:tcW w:w="3116" w:type="dxa"/>
            <w:tcBorders>
              <w:top w:val="single" w:sz="4" w:space="0" w:color="auto"/>
              <w:left w:val="single" w:sz="4" w:space="0" w:color="auto"/>
              <w:bottom w:val="single" w:sz="4" w:space="0" w:color="auto"/>
              <w:right w:val="single" w:sz="4" w:space="0" w:color="auto"/>
            </w:tcBorders>
            <w:vAlign w:val="center"/>
          </w:tcPr>
          <w:p w14:paraId="4FB1E75F" w14:textId="54190251" w:rsidR="00AA5EEC" w:rsidRDefault="00AA5EEC" w:rsidP="00AA5EEC">
            <w:pPr>
              <w:spacing w:after="0" w:line="240" w:lineRule="auto"/>
              <w:jc w:val="center"/>
            </w:pPr>
            <w:r>
              <w:t>1M</w:t>
            </w:r>
          </w:p>
        </w:tc>
        <w:tc>
          <w:tcPr>
            <w:tcW w:w="3117" w:type="dxa"/>
            <w:tcBorders>
              <w:top w:val="single" w:sz="4" w:space="0" w:color="auto"/>
              <w:left w:val="single" w:sz="4" w:space="0" w:color="auto"/>
              <w:bottom w:val="single" w:sz="4" w:space="0" w:color="auto"/>
              <w:right w:val="single" w:sz="4" w:space="0" w:color="auto"/>
            </w:tcBorders>
            <w:vAlign w:val="bottom"/>
          </w:tcPr>
          <w:p w14:paraId="770606EE" w14:textId="67725883" w:rsidR="00AA5EEC" w:rsidRDefault="00AA5EEC" w:rsidP="00AA5EEC">
            <w:pPr>
              <w:spacing w:after="0" w:line="240" w:lineRule="auto"/>
              <w:jc w:val="center"/>
            </w:pPr>
            <w:r>
              <w:t>300</w:t>
            </w:r>
          </w:p>
        </w:tc>
        <w:tc>
          <w:tcPr>
            <w:tcW w:w="3117" w:type="dxa"/>
            <w:tcBorders>
              <w:top w:val="single" w:sz="4" w:space="0" w:color="auto"/>
              <w:left w:val="single" w:sz="4" w:space="0" w:color="auto"/>
              <w:bottom w:val="single" w:sz="4" w:space="0" w:color="auto"/>
              <w:right w:val="single" w:sz="4" w:space="0" w:color="auto"/>
            </w:tcBorders>
            <w:vAlign w:val="bottom"/>
          </w:tcPr>
          <w:p w14:paraId="3D44D1B2" w14:textId="324CB2D8" w:rsidR="00AA5EEC" w:rsidRDefault="00AA5EEC" w:rsidP="00AA5EEC">
            <w:pPr>
              <w:spacing w:after="0" w:line="240" w:lineRule="auto"/>
              <w:jc w:val="center"/>
            </w:pPr>
            <w:r>
              <w:rPr>
                <w:rFonts w:ascii="Calibri" w:hAnsi="Calibri" w:cs="Calibri"/>
                <w:sz w:val="22"/>
              </w:rPr>
              <w:t>7.330631</w:t>
            </w:r>
          </w:p>
        </w:tc>
      </w:tr>
      <w:tr w:rsidR="00AA5EEC" w14:paraId="52DCC2D3" w14:textId="77777777" w:rsidTr="00FD1FCB">
        <w:tc>
          <w:tcPr>
            <w:tcW w:w="3116" w:type="dxa"/>
            <w:tcBorders>
              <w:top w:val="single" w:sz="4" w:space="0" w:color="auto"/>
              <w:left w:val="single" w:sz="4" w:space="0" w:color="auto"/>
              <w:bottom w:val="single" w:sz="4" w:space="0" w:color="auto"/>
              <w:right w:val="single" w:sz="4" w:space="0" w:color="auto"/>
            </w:tcBorders>
            <w:vAlign w:val="center"/>
          </w:tcPr>
          <w:p w14:paraId="2E1F7443" w14:textId="6C3C1133" w:rsidR="00AA5EEC" w:rsidRDefault="00AA5EEC" w:rsidP="00AA5EEC">
            <w:pPr>
              <w:spacing w:after="0" w:line="240" w:lineRule="auto"/>
              <w:jc w:val="center"/>
            </w:pPr>
            <w:r>
              <w:t>1.5M</w:t>
            </w:r>
          </w:p>
        </w:tc>
        <w:tc>
          <w:tcPr>
            <w:tcW w:w="3117" w:type="dxa"/>
            <w:tcBorders>
              <w:top w:val="single" w:sz="4" w:space="0" w:color="auto"/>
              <w:left w:val="single" w:sz="4" w:space="0" w:color="auto"/>
              <w:bottom w:val="single" w:sz="4" w:space="0" w:color="auto"/>
              <w:right w:val="single" w:sz="4" w:space="0" w:color="auto"/>
            </w:tcBorders>
            <w:vAlign w:val="bottom"/>
          </w:tcPr>
          <w:p w14:paraId="07BBF7D9" w14:textId="73970AA1" w:rsidR="00AA5EEC" w:rsidRDefault="00AA5EEC" w:rsidP="00AA5EEC">
            <w:pPr>
              <w:spacing w:after="0" w:line="240" w:lineRule="auto"/>
              <w:jc w:val="center"/>
            </w:pPr>
            <w:r>
              <w:t>200</w:t>
            </w:r>
          </w:p>
        </w:tc>
        <w:tc>
          <w:tcPr>
            <w:tcW w:w="3117" w:type="dxa"/>
            <w:tcBorders>
              <w:top w:val="single" w:sz="4" w:space="0" w:color="auto"/>
              <w:left w:val="single" w:sz="4" w:space="0" w:color="auto"/>
              <w:bottom w:val="single" w:sz="4" w:space="0" w:color="auto"/>
              <w:right w:val="single" w:sz="4" w:space="0" w:color="auto"/>
            </w:tcBorders>
            <w:vAlign w:val="bottom"/>
          </w:tcPr>
          <w:p w14:paraId="511FFA93" w14:textId="4375D412" w:rsidR="00AA5EEC" w:rsidRDefault="00AA5EEC" w:rsidP="00AA5EEC">
            <w:pPr>
              <w:spacing w:after="0" w:line="240" w:lineRule="auto"/>
              <w:jc w:val="center"/>
            </w:pPr>
            <w:r>
              <w:rPr>
                <w:rFonts w:ascii="Calibri" w:hAnsi="Calibri" w:cs="Calibri"/>
                <w:sz w:val="22"/>
              </w:rPr>
              <w:t>3.808806</w:t>
            </w:r>
          </w:p>
        </w:tc>
      </w:tr>
      <w:tr w:rsidR="00AA5EEC" w14:paraId="4C1272F0" w14:textId="77777777" w:rsidTr="00FD1FCB">
        <w:tc>
          <w:tcPr>
            <w:tcW w:w="3116" w:type="dxa"/>
            <w:tcBorders>
              <w:top w:val="single" w:sz="4" w:space="0" w:color="auto"/>
              <w:left w:val="single" w:sz="4" w:space="0" w:color="auto"/>
              <w:bottom w:val="single" w:sz="4" w:space="0" w:color="auto"/>
              <w:right w:val="single" w:sz="4" w:space="0" w:color="auto"/>
            </w:tcBorders>
            <w:vAlign w:val="center"/>
          </w:tcPr>
          <w:p w14:paraId="7A2B084B" w14:textId="00D71160" w:rsidR="00AA5EEC" w:rsidRDefault="00AA5EEC" w:rsidP="00AA5EEC">
            <w:pPr>
              <w:spacing w:after="0" w:line="240" w:lineRule="auto"/>
              <w:jc w:val="center"/>
            </w:pPr>
            <w:r>
              <w:t>2M</w:t>
            </w:r>
          </w:p>
        </w:tc>
        <w:tc>
          <w:tcPr>
            <w:tcW w:w="3117" w:type="dxa"/>
            <w:tcBorders>
              <w:top w:val="single" w:sz="4" w:space="0" w:color="auto"/>
              <w:left w:val="single" w:sz="4" w:space="0" w:color="auto"/>
              <w:bottom w:val="single" w:sz="4" w:space="0" w:color="auto"/>
              <w:right w:val="single" w:sz="4" w:space="0" w:color="auto"/>
            </w:tcBorders>
            <w:vAlign w:val="bottom"/>
          </w:tcPr>
          <w:p w14:paraId="5FEA17CF" w14:textId="36B319A0" w:rsidR="00AA5EEC" w:rsidRDefault="00AA5EEC" w:rsidP="00AA5EEC">
            <w:pPr>
              <w:spacing w:after="0" w:line="240" w:lineRule="auto"/>
              <w:jc w:val="center"/>
            </w:pPr>
            <w:r>
              <w:t>200</w:t>
            </w:r>
          </w:p>
        </w:tc>
        <w:tc>
          <w:tcPr>
            <w:tcW w:w="3117" w:type="dxa"/>
            <w:tcBorders>
              <w:top w:val="single" w:sz="4" w:space="0" w:color="auto"/>
              <w:left w:val="single" w:sz="4" w:space="0" w:color="auto"/>
              <w:bottom w:val="single" w:sz="4" w:space="0" w:color="auto"/>
              <w:right w:val="single" w:sz="4" w:space="0" w:color="auto"/>
            </w:tcBorders>
            <w:vAlign w:val="bottom"/>
          </w:tcPr>
          <w:p w14:paraId="32A05610" w14:textId="1A559AF2" w:rsidR="00AA5EEC" w:rsidRDefault="00AA5EEC" w:rsidP="00AA5EEC">
            <w:pPr>
              <w:spacing w:after="0" w:line="240" w:lineRule="auto"/>
              <w:jc w:val="center"/>
            </w:pPr>
            <w:r>
              <w:rPr>
                <w:rFonts w:ascii="Calibri" w:hAnsi="Calibri" w:cs="Calibri"/>
                <w:sz w:val="22"/>
              </w:rPr>
              <w:t>3.808806</w:t>
            </w:r>
          </w:p>
        </w:tc>
      </w:tr>
      <w:tr w:rsidR="00AA5EEC" w14:paraId="28888704" w14:textId="77777777" w:rsidTr="00FD1FCB">
        <w:tc>
          <w:tcPr>
            <w:tcW w:w="3116" w:type="dxa"/>
            <w:tcBorders>
              <w:top w:val="single" w:sz="4" w:space="0" w:color="auto"/>
              <w:left w:val="single" w:sz="4" w:space="0" w:color="auto"/>
              <w:bottom w:val="single" w:sz="4" w:space="0" w:color="auto"/>
              <w:right w:val="single" w:sz="4" w:space="0" w:color="auto"/>
            </w:tcBorders>
            <w:vAlign w:val="center"/>
          </w:tcPr>
          <w:p w14:paraId="7AD033D5" w14:textId="1AFD2A15" w:rsidR="00AA5EEC" w:rsidRDefault="00AA5EEC" w:rsidP="00AA5EEC">
            <w:pPr>
              <w:spacing w:after="0" w:line="240" w:lineRule="auto"/>
              <w:jc w:val="center"/>
            </w:pPr>
            <w:r>
              <w:t>3M</w:t>
            </w:r>
          </w:p>
        </w:tc>
        <w:tc>
          <w:tcPr>
            <w:tcW w:w="3117" w:type="dxa"/>
            <w:tcBorders>
              <w:top w:val="single" w:sz="4" w:space="0" w:color="auto"/>
              <w:left w:val="single" w:sz="4" w:space="0" w:color="auto"/>
              <w:bottom w:val="single" w:sz="4" w:space="0" w:color="auto"/>
              <w:right w:val="single" w:sz="4" w:space="0" w:color="auto"/>
            </w:tcBorders>
            <w:vAlign w:val="bottom"/>
          </w:tcPr>
          <w:p w14:paraId="206159A2" w14:textId="7A8AA34C" w:rsidR="00AA5EEC" w:rsidRDefault="00AA5EEC" w:rsidP="00AA5EEC">
            <w:pPr>
              <w:spacing w:after="0" w:line="240" w:lineRule="auto"/>
              <w:jc w:val="center"/>
            </w:pPr>
            <w:r>
              <w:t>200</w:t>
            </w:r>
          </w:p>
        </w:tc>
        <w:tc>
          <w:tcPr>
            <w:tcW w:w="3117" w:type="dxa"/>
            <w:tcBorders>
              <w:top w:val="single" w:sz="4" w:space="0" w:color="auto"/>
              <w:left w:val="single" w:sz="4" w:space="0" w:color="auto"/>
              <w:bottom w:val="single" w:sz="4" w:space="0" w:color="auto"/>
              <w:right w:val="single" w:sz="4" w:space="0" w:color="auto"/>
            </w:tcBorders>
            <w:vAlign w:val="bottom"/>
          </w:tcPr>
          <w:p w14:paraId="51B85B04" w14:textId="6125F8AC" w:rsidR="00AA5EEC" w:rsidRDefault="00AA5EEC" w:rsidP="00AA5EEC">
            <w:pPr>
              <w:spacing w:after="0" w:line="240" w:lineRule="auto"/>
              <w:jc w:val="center"/>
            </w:pPr>
            <w:r>
              <w:rPr>
                <w:rFonts w:ascii="Calibri" w:hAnsi="Calibri" w:cs="Calibri"/>
                <w:sz w:val="22"/>
              </w:rPr>
              <w:t>3.543567</w:t>
            </w:r>
          </w:p>
        </w:tc>
      </w:tr>
    </w:tbl>
    <w:p w14:paraId="7725B737" w14:textId="4380B814" w:rsidR="00DA6E00" w:rsidRDefault="00DA6E00" w:rsidP="00C12255">
      <w:pPr>
        <w:ind w:right="51"/>
        <w:jc w:val="center"/>
        <w:rPr>
          <w:sz w:val="20"/>
          <w:szCs w:val="18"/>
        </w:rPr>
      </w:pPr>
    </w:p>
    <w:p w14:paraId="3C22A5B7" w14:textId="77777777" w:rsidR="00FA66F0" w:rsidRDefault="00FA66F0" w:rsidP="00C12255">
      <w:pPr>
        <w:ind w:right="51"/>
        <w:jc w:val="center"/>
        <w:rPr>
          <w:sz w:val="20"/>
          <w:szCs w:val="18"/>
        </w:rPr>
      </w:pPr>
    </w:p>
    <w:p w14:paraId="02A02D71" w14:textId="0ABAB03E" w:rsidR="00CC6106" w:rsidRDefault="00AA5EEC" w:rsidP="00C12255">
      <w:pPr>
        <w:ind w:right="51"/>
        <w:jc w:val="center"/>
        <w:rPr>
          <w:sz w:val="20"/>
          <w:szCs w:val="18"/>
        </w:rPr>
      </w:pPr>
      <w:r>
        <w:rPr>
          <w:noProof/>
        </w:rPr>
        <mc:AlternateContent>
          <mc:Choice Requires="wps">
            <w:drawing>
              <wp:anchor distT="0" distB="0" distL="114300" distR="114300" simplePos="0" relativeHeight="251664384" behindDoc="0" locked="0" layoutInCell="1" allowOverlap="1" wp14:anchorId="406D6E78" wp14:editId="4EF43C50">
                <wp:simplePos x="0" y="0"/>
                <wp:positionH relativeFrom="column">
                  <wp:posOffset>1475740</wp:posOffset>
                </wp:positionH>
                <wp:positionV relativeFrom="paragraph">
                  <wp:posOffset>1404620</wp:posOffset>
                </wp:positionV>
                <wp:extent cx="3152775"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3152775"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5D2D93E0" id="Straight Connector 1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16.2pt,110.6pt" to="364.45pt,1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" strokecolor="#70ad47 [3209]" strokeweight="1.5pt">
                <v:stroke joinstyle="miter"/>
              </v:line>
            </w:pict>
          </mc:Fallback>
        </mc:AlternateContent>
      </w:r>
      <w:r w:rsidR="00D1678B">
        <w:rPr>
          <w:noProof/>
        </w:rPr>
        <w:drawing>
          <wp:inline distT="0" distB="0" distL="0" distR="0" wp14:anchorId="1696621C" wp14:editId="1B6AE534">
            <wp:extent cx="4572000" cy="2743200"/>
            <wp:effectExtent l="0" t="0" r="0" b="0"/>
            <wp:docPr id="14" name="Chart 14">
              <a:extLst xmlns:a="http://schemas.openxmlformats.org/drawingml/2006/main">
                <a:ext uri="{FF2B5EF4-FFF2-40B4-BE49-F238E27FC236}">
                  <a16:creationId xmlns:a16="http://schemas.microsoft.com/office/drawing/2014/main" id="{C1D48D72-CDCD-282D-8523-51786401F1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00F15D34">
        <w:rPr>
          <w:noProof/>
        </w:rPr>
        <w:t xml:space="preserve"> </w:t>
      </w:r>
    </w:p>
    <w:p w14:paraId="631BC2F8" w14:textId="08BB20BF" w:rsidR="009B3A1F" w:rsidRDefault="00CC6106" w:rsidP="00B05AC4">
      <w:pPr>
        <w:ind w:right="51"/>
        <w:jc w:val="center"/>
        <w:rPr>
          <w:sz w:val="20"/>
          <w:szCs w:val="18"/>
        </w:rPr>
      </w:pPr>
      <w:r>
        <w:rPr>
          <w:b/>
          <w:bCs/>
          <w:sz w:val="20"/>
          <w:szCs w:val="18"/>
        </w:rPr>
        <w:t xml:space="preserve">Figure </w:t>
      </w:r>
      <w:r w:rsidR="00AA5EEC">
        <w:rPr>
          <w:b/>
          <w:bCs/>
          <w:sz w:val="20"/>
          <w:szCs w:val="18"/>
        </w:rPr>
        <w:t>10</w:t>
      </w:r>
      <w:r>
        <w:rPr>
          <w:b/>
          <w:bCs/>
          <w:sz w:val="20"/>
          <w:szCs w:val="18"/>
        </w:rPr>
        <w:t>.</w:t>
      </w:r>
      <w:r>
        <w:rPr>
          <w:sz w:val="20"/>
          <w:szCs w:val="18"/>
        </w:rPr>
        <w:t xml:space="preserve"> </w:t>
      </w:r>
      <w:r w:rsidR="00F15D34">
        <w:rPr>
          <w:sz w:val="20"/>
          <w:szCs w:val="18"/>
        </w:rPr>
        <w:t>Gain vs Frequency</w:t>
      </w:r>
    </w:p>
    <w:p w14:paraId="0FD5F62D" w14:textId="77777777" w:rsidR="00337FC8" w:rsidRPr="00CC6106" w:rsidRDefault="00337FC8" w:rsidP="00C12255">
      <w:pPr>
        <w:ind w:right="51"/>
        <w:jc w:val="center"/>
        <w:rPr>
          <w:sz w:val="20"/>
          <w:szCs w:val="18"/>
        </w:rPr>
      </w:pPr>
    </w:p>
    <w:p w14:paraId="0D51071F" w14:textId="5421692D" w:rsidR="00CC6106" w:rsidRDefault="000F64C0" w:rsidP="006A3978">
      <w:pPr>
        <w:pStyle w:val="Heading2"/>
      </w:pPr>
      <w:bookmarkStart w:id="3" w:name="_Results_and_Discussion:"/>
      <w:bookmarkEnd w:id="3"/>
      <w:r>
        <w:t xml:space="preserve">Results and Discussion:  </w:t>
      </w:r>
    </w:p>
    <w:p w14:paraId="20CCCA60" w14:textId="3E07E464" w:rsidR="001B7D57" w:rsidRPr="00276CCB" w:rsidRDefault="001B7D57" w:rsidP="001B7D57">
      <w:r>
        <w:tab/>
      </w:r>
      <w:r>
        <w:tab/>
        <w:t>The results of this lab were pretty in line with what we expected</w:t>
      </w:r>
      <w:r w:rsidR="00A35240">
        <w:t xml:space="preserve"> as far as the characteristic plots</w:t>
      </w:r>
      <w:r>
        <w:t xml:space="preserve">. </w:t>
      </w:r>
      <w:r w:rsidR="00A35240">
        <w:t xml:space="preserve">The drain currents gathered for the experimental part were higher than the simulation but that could be due to a difference in the JFET used. The pinch off voltages for both simulation and experimental were the same however the threshold voltage </w:t>
      </w:r>
      <w:proofErr w:type="gramStart"/>
      <w:r w:rsidR="00A35240">
        <w:t>was estimated</w:t>
      </w:r>
      <w:proofErr w:type="gramEnd"/>
      <w:r w:rsidR="00A35240">
        <w:t xml:space="preserve"> to be a little different. The network line and thus Q point on the transfer characteristics plot was a little different but expected since the values gathered for the experiment were slightly higher than the simulation. The simulation didn’t seem to follow the exact decrease you see </w:t>
      </w:r>
      <w:r w:rsidR="00D1678B">
        <w:t xml:space="preserve">in the drain currents for each of </w:t>
      </w:r>
      <w:r w:rsidR="00A35240">
        <w:t xml:space="preserve">the gate to source voltages. </w:t>
      </w:r>
    </w:p>
    <w:p w14:paraId="62B1A55A" w14:textId="19C84E00" w:rsidR="001B7D57" w:rsidRDefault="00D1678B" w:rsidP="00276CCB">
      <w:pPr>
        <w:ind w:firstLine="710"/>
      </w:pPr>
      <w:r>
        <w:t xml:space="preserve">The amplification plot is </w:t>
      </w:r>
      <w:proofErr w:type="gramStart"/>
      <w:r>
        <w:t>very different</w:t>
      </w:r>
      <w:proofErr w:type="gramEnd"/>
      <w:r>
        <w:t xml:space="preserve"> from the one done during simulation. This could be due to the fact that the frequency in lab could not go higher than 3M Hz and no good values came from anything below 30 Hz, in fact below 30 it was showing as clipped. The bandwidth for the experimental part is between about </w:t>
      </w:r>
      <w:r w:rsidR="001C1F02">
        <w:t>20</w:t>
      </w:r>
      <w:r>
        <w:t xml:space="preserve"> and </w:t>
      </w:r>
      <w:r w:rsidR="001C1F02">
        <w:t xml:space="preserve">5k HZ since the amplifier needed to maintain a gain above or equal to 11. There is a bit of a gap due to the values of frequency looked at. </w:t>
      </w:r>
    </w:p>
    <w:p w14:paraId="7AF0C1F0" w14:textId="50F50445" w:rsidR="001B7D57" w:rsidRDefault="00CC6106" w:rsidP="001B7D57">
      <w:pPr>
        <w:ind w:firstLine="710"/>
      </w:pPr>
      <w:r>
        <w:tab/>
      </w:r>
    </w:p>
    <w:p w14:paraId="1D7D573D" w14:textId="1BE8201D" w:rsidR="00B14C07" w:rsidRDefault="00B14C07" w:rsidP="00B14C07">
      <w:pPr>
        <w:pStyle w:val="Heading2"/>
      </w:pPr>
      <w:r>
        <w:t>Conclusion</w:t>
      </w:r>
    </w:p>
    <w:p w14:paraId="06D8DFFA" w14:textId="0DE3E9A6" w:rsidR="006A3978" w:rsidRDefault="00D2267C" w:rsidP="00A326EE">
      <w:r>
        <w:tab/>
      </w:r>
      <w:r>
        <w:tab/>
      </w:r>
      <w:r w:rsidR="001024B5">
        <w:t>Overall, the results of lab where in line with what we expected from the information gathered from the theoretical sections.</w:t>
      </w:r>
      <w:r w:rsidR="00A326EE">
        <w:t xml:space="preserve"> Our results matched the characteristic trends in the data for the simulation and experimental portions, even though the actual data itself</w:t>
      </w:r>
      <w:r w:rsidR="001C1F02">
        <w:t xml:space="preserve"> was slightly different</w:t>
      </w:r>
      <w:r w:rsidR="00A326EE">
        <w:t xml:space="preserve">. It showed us what we should see as far as output, gain, waveforms, and current flow in a </w:t>
      </w:r>
      <w:r w:rsidR="001C1F02">
        <w:t>JFET</w:t>
      </w:r>
      <w:r w:rsidR="00A326EE">
        <w:t xml:space="preserve"> which will be useful when we do MOSFETS</w:t>
      </w:r>
      <w:r w:rsidR="001024B5">
        <w:t xml:space="preserve">. All together the lab gave </w:t>
      </w:r>
      <w:r w:rsidR="00A326EE">
        <w:t xml:space="preserve">us a better understanding of </w:t>
      </w:r>
      <w:r w:rsidR="001C1F02">
        <w:t>JFETs</w:t>
      </w:r>
      <w:r w:rsidR="00A326EE">
        <w:t xml:space="preserve">. </w:t>
      </w:r>
    </w:p>
    <w:p w14:paraId="7B8749DC" w14:textId="102984D8" w:rsidR="00B05AC4" w:rsidRDefault="00B05AC4" w:rsidP="00A326EE"/>
    <w:p w14:paraId="23DA1921" w14:textId="0102C57C" w:rsidR="00B05AC4" w:rsidRDefault="00B05AC4" w:rsidP="00A326EE"/>
    <w:p w14:paraId="625EC5E4" w14:textId="77777777" w:rsidR="00B05AC4" w:rsidRDefault="00B05AC4" w:rsidP="00A326EE"/>
    <w:p w14:paraId="2F0616D8" w14:textId="4DFE6134" w:rsidR="0035752B" w:rsidRDefault="000F64C0" w:rsidP="00431EF7">
      <w:pPr>
        <w:pStyle w:val="Heading2"/>
      </w:pPr>
      <w:r>
        <w:t>Appendix</w:t>
      </w:r>
      <w:r w:rsidR="00431EF7">
        <w:t xml:space="preserve"> 1</w:t>
      </w:r>
      <w:r>
        <w:t xml:space="preserve">: </w:t>
      </w:r>
    </w:p>
    <w:p w14:paraId="46078DE9" w14:textId="41F178D2" w:rsidR="007B68AA" w:rsidRPr="00A60E33" w:rsidRDefault="00C453EF" w:rsidP="00C453EF">
      <w:r>
        <w:t>N/A</w:t>
      </w:r>
    </w:p>
    <w:p w14:paraId="45C5C131" w14:textId="351F838E" w:rsidR="00DA1642" w:rsidRDefault="00DA1642" w:rsidP="00DA1642">
      <w:pPr>
        <w:pStyle w:val="Heading2"/>
      </w:pPr>
      <w:r>
        <w:lastRenderedPageBreak/>
        <w:t>Appendix 2:</w:t>
      </w:r>
    </w:p>
    <w:p w14:paraId="489E3C60" w14:textId="598137FA" w:rsidR="00612FE7" w:rsidRDefault="00DA1642" w:rsidP="00887A21">
      <w:pPr>
        <w:pStyle w:val="Subtitle"/>
      </w:pPr>
      <w:r w:rsidRPr="00204CBB">
        <w:t xml:space="preserve">Signed </w:t>
      </w:r>
      <w:r w:rsidR="00612FE7" w:rsidRPr="00204CBB">
        <w:t>lab results</w:t>
      </w:r>
    </w:p>
    <w:p w14:paraId="1920EF94" w14:textId="09E01E0F" w:rsidR="00C453EF" w:rsidRPr="00C453EF" w:rsidRDefault="001C1F02" w:rsidP="001C1F02">
      <w:pPr>
        <w:pStyle w:val="Subtitle"/>
        <w:jc w:val="center"/>
      </w:pPr>
      <w:r>
        <w:rPr>
          <w:noProof/>
        </w:rPr>
        <w:drawing>
          <wp:inline distT="0" distB="0" distL="0" distR="0" wp14:anchorId="45B788B6" wp14:editId="2D0490A6">
            <wp:extent cx="5324475" cy="5638800"/>
            <wp:effectExtent l="0" t="0" r="952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6"/>
                    <a:stretch>
                      <a:fillRect/>
                    </a:stretch>
                  </pic:blipFill>
                  <pic:spPr>
                    <a:xfrm>
                      <a:off x="0" y="0"/>
                      <a:ext cx="5324475" cy="5638800"/>
                    </a:xfrm>
                    <a:prstGeom prst="rect">
                      <a:avLst/>
                    </a:prstGeom>
                  </pic:spPr>
                </pic:pic>
              </a:graphicData>
            </a:graphic>
          </wp:inline>
        </w:drawing>
      </w:r>
    </w:p>
    <w:p w14:paraId="2E26DF86" w14:textId="2BDE4A96" w:rsidR="00C453EF" w:rsidRPr="00C453EF" w:rsidRDefault="00C453EF" w:rsidP="00C453EF">
      <w:pPr>
        <w:jc w:val="center"/>
      </w:pPr>
    </w:p>
    <w:p w14:paraId="5D38505D" w14:textId="3A7F89DF" w:rsidR="006D0BDC" w:rsidRDefault="00612FE7" w:rsidP="00887A21">
      <w:pPr>
        <w:pStyle w:val="Subtitle"/>
      </w:pPr>
      <w:r w:rsidRPr="00204CBB">
        <w:t>Pictures of Circuits</w:t>
      </w:r>
    </w:p>
    <w:p w14:paraId="2B6D805D" w14:textId="649A07B6" w:rsidR="00612FE7" w:rsidRDefault="00B05AC4" w:rsidP="006D0BDC">
      <w:pPr>
        <w:pStyle w:val="Subtitle"/>
        <w:jc w:val="center"/>
      </w:pPr>
      <w:r>
        <w:rPr>
          <w:noProof/>
        </w:rPr>
        <w:lastRenderedPageBreak/>
        <w:drawing>
          <wp:inline distT="0" distB="0" distL="0" distR="0" wp14:anchorId="50C73BF7" wp14:editId="56DC82FD">
            <wp:extent cx="5989320" cy="3279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9320" cy="3279775"/>
                    </a:xfrm>
                    <a:prstGeom prst="rect">
                      <a:avLst/>
                    </a:prstGeom>
                  </pic:spPr>
                </pic:pic>
              </a:graphicData>
            </a:graphic>
          </wp:inline>
        </w:drawing>
      </w:r>
    </w:p>
    <w:p w14:paraId="27A4BC05" w14:textId="7FAC0F8D" w:rsidR="004B3E3A" w:rsidRDefault="00153085" w:rsidP="001437BE">
      <w:pPr>
        <w:jc w:val="center"/>
      </w:pPr>
      <w:r>
        <w:t>Figure 1</w:t>
      </w:r>
      <w:r w:rsidR="008B243C">
        <w:t>.</w:t>
      </w:r>
      <w:r w:rsidR="001437BE">
        <w:t xml:space="preserve"> </w:t>
      </w:r>
      <w:r w:rsidR="00B05AC4">
        <w:t>Characteristic Circuit</w:t>
      </w:r>
      <w:r w:rsidR="00C453EF">
        <w:t xml:space="preserve"> (ref Figure 3)</w:t>
      </w:r>
    </w:p>
    <w:p w14:paraId="06DD96AD" w14:textId="77777777" w:rsidR="00B05AC4" w:rsidRDefault="00B05AC4" w:rsidP="001437BE">
      <w:pPr>
        <w:jc w:val="center"/>
      </w:pPr>
    </w:p>
    <w:p w14:paraId="1F0C41EC" w14:textId="605A34E5" w:rsidR="00C453EF" w:rsidRPr="00B05AC4" w:rsidRDefault="00B05AC4" w:rsidP="00B05AC4">
      <w:r>
        <w:rPr>
          <w:b/>
          <w:bCs/>
        </w:rPr>
        <w:t>*</w:t>
      </w:r>
      <w:r>
        <w:t>Forgot to take picture of second circuit</w:t>
      </w:r>
    </w:p>
    <w:sectPr w:rsidR="00C453EF" w:rsidRPr="00B05AC4">
      <w:headerReference w:type="even" r:id="rId18"/>
      <w:headerReference w:type="default" r:id="rId19"/>
      <w:headerReference w:type="first" r:id="rId20"/>
      <w:pgSz w:w="12240" w:h="15840"/>
      <w:pgMar w:top="1440" w:right="1368" w:bottom="2092" w:left="1440" w:header="761"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E1909" w14:textId="77777777" w:rsidR="00521160" w:rsidRDefault="000F64C0">
      <w:pPr>
        <w:spacing w:after="0" w:line="240" w:lineRule="auto"/>
      </w:pPr>
      <w:r>
        <w:separator/>
      </w:r>
    </w:p>
  </w:endnote>
  <w:endnote w:type="continuationSeparator" w:id="0">
    <w:p w14:paraId="01BB5E8C" w14:textId="77777777" w:rsidR="00521160" w:rsidRDefault="000F6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A8BAC" w14:textId="77777777" w:rsidR="00521160" w:rsidRDefault="000F64C0">
      <w:pPr>
        <w:spacing w:after="0" w:line="240" w:lineRule="auto"/>
      </w:pPr>
      <w:r>
        <w:separator/>
      </w:r>
    </w:p>
  </w:footnote>
  <w:footnote w:type="continuationSeparator" w:id="0">
    <w:p w14:paraId="613914EA" w14:textId="77777777" w:rsidR="00521160" w:rsidRDefault="000F64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2B32D" w14:textId="77777777" w:rsidR="0035752B" w:rsidRDefault="000F64C0">
    <w:pPr>
      <w:spacing w:after="0" w:line="259" w:lineRule="auto"/>
      <w:ind w:left="0" w:right="69" w:firstLine="0"/>
      <w:jc w:val="right"/>
    </w:pPr>
    <w:r>
      <w:rPr>
        <w:rFonts w:ascii="Calibri" w:eastAsia="Calibri" w:hAnsi="Calibri" w:cs="Calibri"/>
        <w:sz w:val="22"/>
      </w:rPr>
      <w:t xml:space="preserve">Pearce </w:t>
    </w:r>
    <w:r>
      <w:fldChar w:fldCharType="begin"/>
    </w:r>
    <w:r>
      <w:instrText xml:space="preserve"> PAGE   \* MERGEFORMAT </w:instrText>
    </w:r>
    <w:r>
      <w:fldChar w:fldCharType="separate"/>
    </w:r>
    <w:r>
      <w:rPr>
        <w:rFonts w:ascii="Calibri" w:eastAsia="Calibri" w:hAnsi="Calibri" w:cs="Calibri"/>
        <w:sz w:val="22"/>
      </w:rPr>
      <w:t>1</w:t>
    </w:r>
    <w:proofErr w:type="gramStart"/>
    <w:r>
      <w:rPr>
        <w:rFonts w:ascii="Calibri" w:eastAsia="Calibri" w:hAnsi="Calibri" w:cs="Calibri"/>
        <w:sz w:val="22"/>
      </w:rPr>
      <w:t>0</w:t>
    </w:r>
    <w:proofErr w:type="gramEnd"/>
    <w:r>
      <w:rPr>
        <w:rFonts w:ascii="Calibri" w:eastAsia="Calibri" w:hAnsi="Calibri" w:cs="Calibri"/>
        <w:sz w:val="22"/>
      </w:rPr>
      <w:fldChar w:fldCharType="end"/>
    </w:r>
    <w:r>
      <w:rPr>
        <w:rFonts w:ascii="Calibri" w:eastAsia="Calibri" w:hAnsi="Calibri" w:cs="Calibri"/>
        <w:sz w:val="22"/>
      </w:rPr>
      <w:t xml:space="preserve"> </w:t>
    </w:r>
  </w:p>
  <w:p w14:paraId="54808F87" w14:textId="77777777" w:rsidR="0035752B" w:rsidRDefault="000F64C0">
    <w:pPr>
      <w:spacing w:after="0" w:line="259" w:lineRule="auto"/>
      <w:ind w:left="0" w:right="0" w:firstLine="0"/>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B8669" w14:textId="010BC4DD" w:rsidR="0035752B" w:rsidRDefault="00DA1FFE">
    <w:pPr>
      <w:spacing w:after="0" w:line="259" w:lineRule="auto"/>
      <w:ind w:left="0" w:right="69" w:firstLine="0"/>
      <w:jc w:val="right"/>
    </w:pPr>
    <w:r>
      <w:rPr>
        <w:rFonts w:ascii="Calibri" w:eastAsia="Calibri" w:hAnsi="Calibri" w:cs="Calibri"/>
        <w:sz w:val="22"/>
      </w:rPr>
      <w:t>Gann</w:t>
    </w:r>
    <w:r w:rsidR="000F64C0">
      <w:rPr>
        <w:rFonts w:ascii="Calibri" w:eastAsia="Calibri" w:hAnsi="Calibri" w:cs="Calibri"/>
        <w:sz w:val="22"/>
      </w:rPr>
      <w:t xml:space="preserve"> </w:t>
    </w:r>
    <w:r w:rsidR="000F64C0">
      <w:fldChar w:fldCharType="begin"/>
    </w:r>
    <w:r w:rsidR="000F64C0">
      <w:instrText xml:space="preserve"> PAGE   \* MERGEFORMAT </w:instrText>
    </w:r>
    <w:r w:rsidR="000F64C0">
      <w:fldChar w:fldCharType="separate"/>
    </w:r>
    <w:r w:rsidR="000F64C0">
      <w:rPr>
        <w:rFonts w:ascii="Calibri" w:eastAsia="Calibri" w:hAnsi="Calibri" w:cs="Calibri"/>
        <w:sz w:val="22"/>
      </w:rPr>
      <w:t>1</w:t>
    </w:r>
    <w:proofErr w:type="gramStart"/>
    <w:r w:rsidR="000F64C0">
      <w:rPr>
        <w:rFonts w:ascii="Calibri" w:eastAsia="Calibri" w:hAnsi="Calibri" w:cs="Calibri"/>
        <w:sz w:val="22"/>
      </w:rPr>
      <w:t>0</w:t>
    </w:r>
    <w:proofErr w:type="gramEnd"/>
    <w:r w:rsidR="000F64C0">
      <w:rPr>
        <w:rFonts w:ascii="Calibri" w:eastAsia="Calibri" w:hAnsi="Calibri" w:cs="Calibri"/>
        <w:sz w:val="22"/>
      </w:rPr>
      <w:fldChar w:fldCharType="end"/>
    </w:r>
    <w:r w:rsidR="000F64C0">
      <w:rPr>
        <w:rFonts w:ascii="Calibri" w:eastAsia="Calibri" w:hAnsi="Calibri" w:cs="Calibri"/>
        <w:sz w:val="22"/>
      </w:rPr>
      <w:t xml:space="preserve"> </w:t>
    </w:r>
  </w:p>
  <w:p w14:paraId="3C505D29" w14:textId="77777777" w:rsidR="0035752B" w:rsidRDefault="000F64C0">
    <w:pPr>
      <w:spacing w:after="0" w:line="259" w:lineRule="auto"/>
      <w:ind w:left="0" w:right="0" w:firstLine="0"/>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9F4FF" w14:textId="77777777" w:rsidR="0035752B" w:rsidRDefault="000F64C0">
    <w:pPr>
      <w:spacing w:after="0" w:line="259" w:lineRule="auto"/>
      <w:ind w:left="0" w:right="69" w:firstLine="0"/>
      <w:jc w:val="right"/>
    </w:pPr>
    <w:r>
      <w:rPr>
        <w:rFonts w:ascii="Calibri" w:eastAsia="Calibri" w:hAnsi="Calibri" w:cs="Calibri"/>
        <w:sz w:val="22"/>
      </w:rPr>
      <w:t xml:space="preserve">Pearce </w:t>
    </w:r>
    <w:r>
      <w:fldChar w:fldCharType="begin"/>
    </w:r>
    <w:r>
      <w:instrText xml:space="preserve"> PAGE   \* MERGEFORMAT </w:instrText>
    </w:r>
    <w:r>
      <w:fldChar w:fldCharType="separate"/>
    </w:r>
    <w:r>
      <w:rPr>
        <w:rFonts w:ascii="Calibri" w:eastAsia="Calibri" w:hAnsi="Calibri" w:cs="Calibri"/>
        <w:sz w:val="22"/>
      </w:rPr>
      <w:t>1</w:t>
    </w:r>
    <w:proofErr w:type="gramStart"/>
    <w:r>
      <w:rPr>
        <w:rFonts w:ascii="Calibri" w:eastAsia="Calibri" w:hAnsi="Calibri" w:cs="Calibri"/>
        <w:sz w:val="22"/>
      </w:rPr>
      <w:t>0</w:t>
    </w:r>
    <w:proofErr w:type="gramEnd"/>
    <w:r>
      <w:rPr>
        <w:rFonts w:ascii="Calibri" w:eastAsia="Calibri" w:hAnsi="Calibri" w:cs="Calibri"/>
        <w:sz w:val="22"/>
      </w:rPr>
      <w:fldChar w:fldCharType="end"/>
    </w:r>
    <w:r>
      <w:rPr>
        <w:rFonts w:ascii="Calibri" w:eastAsia="Calibri" w:hAnsi="Calibri" w:cs="Calibri"/>
        <w:sz w:val="22"/>
      </w:rPr>
      <w:t xml:space="preserve"> </w:t>
    </w:r>
  </w:p>
  <w:p w14:paraId="65B8B3B9" w14:textId="77777777" w:rsidR="0035752B" w:rsidRDefault="000F64C0">
    <w:pPr>
      <w:spacing w:after="0" w:line="259" w:lineRule="auto"/>
      <w:ind w:left="0" w:right="0" w:firstLine="0"/>
    </w:pPr>
    <w:r>
      <w:rPr>
        <w:rFonts w:ascii="Calibri" w:eastAsia="Calibri" w:hAnsi="Calibri" w:cs="Calibri"/>
        <w:sz w:val="22"/>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52B"/>
    <w:rsid w:val="00017C41"/>
    <w:rsid w:val="00025005"/>
    <w:rsid w:val="00050580"/>
    <w:rsid w:val="000517A5"/>
    <w:rsid w:val="00057CA2"/>
    <w:rsid w:val="00081E59"/>
    <w:rsid w:val="00097CCB"/>
    <w:rsid w:val="000B08FF"/>
    <w:rsid w:val="000B4075"/>
    <w:rsid w:val="000E2D42"/>
    <w:rsid w:val="000F64C0"/>
    <w:rsid w:val="001000C8"/>
    <w:rsid w:val="001024B5"/>
    <w:rsid w:val="001225EC"/>
    <w:rsid w:val="001270D1"/>
    <w:rsid w:val="001437BE"/>
    <w:rsid w:val="00153085"/>
    <w:rsid w:val="00161718"/>
    <w:rsid w:val="0016171B"/>
    <w:rsid w:val="0017413C"/>
    <w:rsid w:val="0017504E"/>
    <w:rsid w:val="00181AE1"/>
    <w:rsid w:val="00182520"/>
    <w:rsid w:val="00195041"/>
    <w:rsid w:val="001B7D57"/>
    <w:rsid w:val="001C1F02"/>
    <w:rsid w:val="001C5478"/>
    <w:rsid w:val="001E7BC7"/>
    <w:rsid w:val="001F64B4"/>
    <w:rsid w:val="00202135"/>
    <w:rsid w:val="00204CBB"/>
    <w:rsid w:val="00227105"/>
    <w:rsid w:val="00233595"/>
    <w:rsid w:val="00255F0F"/>
    <w:rsid w:val="00267DC3"/>
    <w:rsid w:val="00276CCB"/>
    <w:rsid w:val="00284716"/>
    <w:rsid w:val="00290729"/>
    <w:rsid w:val="00296E79"/>
    <w:rsid w:val="002A11D9"/>
    <w:rsid w:val="002A23B4"/>
    <w:rsid w:val="002B0BF1"/>
    <w:rsid w:val="002B1B38"/>
    <w:rsid w:val="002B2DA9"/>
    <w:rsid w:val="002C6181"/>
    <w:rsid w:val="002F40E6"/>
    <w:rsid w:val="00311865"/>
    <w:rsid w:val="00323136"/>
    <w:rsid w:val="00337BBB"/>
    <w:rsid w:val="00337FC8"/>
    <w:rsid w:val="00350AD7"/>
    <w:rsid w:val="0035752B"/>
    <w:rsid w:val="003759BE"/>
    <w:rsid w:val="003A7EC5"/>
    <w:rsid w:val="003C3DD9"/>
    <w:rsid w:val="003E196B"/>
    <w:rsid w:val="00414C5C"/>
    <w:rsid w:val="00431EF7"/>
    <w:rsid w:val="00451566"/>
    <w:rsid w:val="004578AD"/>
    <w:rsid w:val="00463238"/>
    <w:rsid w:val="0048409D"/>
    <w:rsid w:val="004866CD"/>
    <w:rsid w:val="004874A4"/>
    <w:rsid w:val="004907E7"/>
    <w:rsid w:val="004B21C6"/>
    <w:rsid w:val="004B3E3A"/>
    <w:rsid w:val="004C63EF"/>
    <w:rsid w:val="004E1CCE"/>
    <w:rsid w:val="004E486F"/>
    <w:rsid w:val="00521160"/>
    <w:rsid w:val="00533AFA"/>
    <w:rsid w:val="00577412"/>
    <w:rsid w:val="00584559"/>
    <w:rsid w:val="00586A1F"/>
    <w:rsid w:val="005C407D"/>
    <w:rsid w:val="005D6F1B"/>
    <w:rsid w:val="005E7692"/>
    <w:rsid w:val="005E79A1"/>
    <w:rsid w:val="00602BA0"/>
    <w:rsid w:val="00612FE7"/>
    <w:rsid w:val="006150BF"/>
    <w:rsid w:val="00615C1F"/>
    <w:rsid w:val="006429F0"/>
    <w:rsid w:val="006705C7"/>
    <w:rsid w:val="00673B3B"/>
    <w:rsid w:val="0067726A"/>
    <w:rsid w:val="00687146"/>
    <w:rsid w:val="006A3978"/>
    <w:rsid w:val="006C0ED9"/>
    <w:rsid w:val="006D06BC"/>
    <w:rsid w:val="006D0BDC"/>
    <w:rsid w:val="006E22FC"/>
    <w:rsid w:val="0071744A"/>
    <w:rsid w:val="00720749"/>
    <w:rsid w:val="0073577B"/>
    <w:rsid w:val="00744EA0"/>
    <w:rsid w:val="007539D8"/>
    <w:rsid w:val="0078051F"/>
    <w:rsid w:val="00791081"/>
    <w:rsid w:val="00794021"/>
    <w:rsid w:val="007B68AA"/>
    <w:rsid w:val="007C2B67"/>
    <w:rsid w:val="007D56DA"/>
    <w:rsid w:val="007E2B7E"/>
    <w:rsid w:val="007F7041"/>
    <w:rsid w:val="00816879"/>
    <w:rsid w:val="008170DC"/>
    <w:rsid w:val="00833CF5"/>
    <w:rsid w:val="00840796"/>
    <w:rsid w:val="00846612"/>
    <w:rsid w:val="008545AC"/>
    <w:rsid w:val="00864B32"/>
    <w:rsid w:val="00881253"/>
    <w:rsid w:val="00883762"/>
    <w:rsid w:val="00887A21"/>
    <w:rsid w:val="008949CE"/>
    <w:rsid w:val="0089759C"/>
    <w:rsid w:val="008A0547"/>
    <w:rsid w:val="008A3932"/>
    <w:rsid w:val="008A743C"/>
    <w:rsid w:val="008B243C"/>
    <w:rsid w:val="008D5203"/>
    <w:rsid w:val="00915916"/>
    <w:rsid w:val="009A12B5"/>
    <w:rsid w:val="009A4891"/>
    <w:rsid w:val="009B3A1F"/>
    <w:rsid w:val="009C31F5"/>
    <w:rsid w:val="00A100AB"/>
    <w:rsid w:val="00A22942"/>
    <w:rsid w:val="00A317E1"/>
    <w:rsid w:val="00A326EE"/>
    <w:rsid w:val="00A35240"/>
    <w:rsid w:val="00A44D4B"/>
    <w:rsid w:val="00A60E33"/>
    <w:rsid w:val="00A6615B"/>
    <w:rsid w:val="00AA5EEC"/>
    <w:rsid w:val="00AF140F"/>
    <w:rsid w:val="00B03320"/>
    <w:rsid w:val="00B05AC4"/>
    <w:rsid w:val="00B0704A"/>
    <w:rsid w:val="00B14C07"/>
    <w:rsid w:val="00B176D0"/>
    <w:rsid w:val="00B2385A"/>
    <w:rsid w:val="00B36B26"/>
    <w:rsid w:val="00B41D8D"/>
    <w:rsid w:val="00B437F3"/>
    <w:rsid w:val="00B62181"/>
    <w:rsid w:val="00B632D6"/>
    <w:rsid w:val="00B77344"/>
    <w:rsid w:val="00BA21A9"/>
    <w:rsid w:val="00BA337D"/>
    <w:rsid w:val="00BA33D1"/>
    <w:rsid w:val="00BC226B"/>
    <w:rsid w:val="00BD6562"/>
    <w:rsid w:val="00BE08CD"/>
    <w:rsid w:val="00C120B7"/>
    <w:rsid w:val="00C12255"/>
    <w:rsid w:val="00C13712"/>
    <w:rsid w:val="00C453EF"/>
    <w:rsid w:val="00C51C35"/>
    <w:rsid w:val="00C55374"/>
    <w:rsid w:val="00C55ED7"/>
    <w:rsid w:val="00C853A3"/>
    <w:rsid w:val="00C878B0"/>
    <w:rsid w:val="00C9558F"/>
    <w:rsid w:val="00CB2CE2"/>
    <w:rsid w:val="00CC6106"/>
    <w:rsid w:val="00CE4E38"/>
    <w:rsid w:val="00CF1481"/>
    <w:rsid w:val="00CF299C"/>
    <w:rsid w:val="00CF2B10"/>
    <w:rsid w:val="00D1678B"/>
    <w:rsid w:val="00D2267C"/>
    <w:rsid w:val="00D3373E"/>
    <w:rsid w:val="00D57EE7"/>
    <w:rsid w:val="00D6100A"/>
    <w:rsid w:val="00D746F4"/>
    <w:rsid w:val="00DA1642"/>
    <w:rsid w:val="00DA1FFE"/>
    <w:rsid w:val="00DA6E00"/>
    <w:rsid w:val="00DC664B"/>
    <w:rsid w:val="00DF0EA4"/>
    <w:rsid w:val="00DF63A1"/>
    <w:rsid w:val="00E01660"/>
    <w:rsid w:val="00E76058"/>
    <w:rsid w:val="00E9035F"/>
    <w:rsid w:val="00EC0389"/>
    <w:rsid w:val="00EE42E3"/>
    <w:rsid w:val="00F05684"/>
    <w:rsid w:val="00F15D34"/>
    <w:rsid w:val="00F95B5B"/>
    <w:rsid w:val="00FA66F0"/>
    <w:rsid w:val="00FC3D04"/>
    <w:rsid w:val="00FC4E0D"/>
    <w:rsid w:val="00FD1FCB"/>
    <w:rsid w:val="00FE4E13"/>
    <w:rsid w:val="00FF6A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A05C0"/>
  <w15:docId w15:val="{619ADEB2-90C8-47B5-9926-6C09D6042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3A1"/>
    <w:pPr>
      <w:spacing w:after="4" w:line="362" w:lineRule="auto"/>
      <w:ind w:left="10" w:right="65"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right="59"/>
      <w:jc w:val="center"/>
      <w:outlineLvl w:val="0"/>
    </w:pPr>
    <w:rPr>
      <w:rFonts w:ascii="Times New Roman" w:eastAsia="Times New Roman" w:hAnsi="Times New Roman" w:cs="Times New Roman"/>
      <w:color w:val="000000"/>
      <w:sz w:val="52"/>
      <w:u w:val="single" w:color="000000"/>
    </w:rPr>
  </w:style>
  <w:style w:type="paragraph" w:styleId="Heading2">
    <w:name w:val="heading 2"/>
    <w:basedOn w:val="Normal"/>
    <w:next w:val="Normal"/>
    <w:link w:val="Heading2Char"/>
    <w:uiPriority w:val="9"/>
    <w:unhideWhenUsed/>
    <w:qFormat/>
    <w:rsid w:val="00431E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453E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5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8170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70DC"/>
    <w:rPr>
      <w:rFonts w:ascii="Times New Roman" w:eastAsia="Times New Roman" w:hAnsi="Times New Roman" w:cs="Times New Roman"/>
      <w:color w:val="000000"/>
      <w:sz w:val="24"/>
    </w:rPr>
  </w:style>
  <w:style w:type="character" w:customStyle="1" w:styleId="Heading2Char">
    <w:name w:val="Heading 2 Char"/>
    <w:basedOn w:val="DefaultParagraphFont"/>
    <w:link w:val="Heading2"/>
    <w:uiPriority w:val="9"/>
    <w:rsid w:val="00431EF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517A5"/>
    <w:rPr>
      <w:color w:val="0563C1" w:themeColor="hyperlink"/>
      <w:u w:val="single"/>
    </w:rPr>
  </w:style>
  <w:style w:type="character" w:styleId="UnresolvedMention">
    <w:name w:val="Unresolved Mention"/>
    <w:basedOn w:val="DefaultParagraphFont"/>
    <w:uiPriority w:val="99"/>
    <w:semiHidden/>
    <w:unhideWhenUsed/>
    <w:rsid w:val="000517A5"/>
    <w:rPr>
      <w:color w:val="605E5C"/>
      <w:shd w:val="clear" w:color="auto" w:fill="E1DFDD"/>
    </w:rPr>
  </w:style>
  <w:style w:type="character" w:styleId="FollowedHyperlink">
    <w:name w:val="FollowedHyperlink"/>
    <w:basedOn w:val="DefaultParagraphFont"/>
    <w:uiPriority w:val="99"/>
    <w:semiHidden/>
    <w:unhideWhenUsed/>
    <w:rsid w:val="000517A5"/>
    <w:rPr>
      <w:color w:val="954F72" w:themeColor="followedHyperlink"/>
      <w:u w:val="single"/>
    </w:rPr>
  </w:style>
  <w:style w:type="table" w:styleId="TableGrid0">
    <w:name w:val="Table Grid"/>
    <w:basedOn w:val="TableNormal"/>
    <w:uiPriority w:val="39"/>
    <w:rsid w:val="005E7692"/>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F140F"/>
    <w:rPr>
      <w:color w:val="808080"/>
    </w:rPr>
  </w:style>
  <w:style w:type="paragraph" w:styleId="Subtitle">
    <w:name w:val="Subtitle"/>
    <w:basedOn w:val="Normal"/>
    <w:next w:val="Normal"/>
    <w:link w:val="SubtitleChar"/>
    <w:uiPriority w:val="11"/>
    <w:qFormat/>
    <w:rsid w:val="00887A21"/>
    <w:pPr>
      <w:numPr>
        <w:ilvl w:val="1"/>
      </w:numPr>
      <w:spacing w:after="160"/>
      <w:ind w:left="10" w:hanging="1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887A21"/>
    <w:rPr>
      <w:color w:val="5A5A5A" w:themeColor="text1" w:themeTint="A5"/>
      <w:spacing w:val="15"/>
    </w:rPr>
  </w:style>
  <w:style w:type="table" w:customStyle="1" w:styleId="TableGrid1">
    <w:name w:val="Table Grid1"/>
    <w:basedOn w:val="TableNormal"/>
    <w:next w:val="TableGrid0"/>
    <w:uiPriority w:val="39"/>
    <w:rsid w:val="00846612"/>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0"/>
    <w:uiPriority w:val="39"/>
    <w:rsid w:val="00B2385A"/>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453EF"/>
    <w:rPr>
      <w:rFonts w:asciiTheme="majorHAnsi" w:eastAsiaTheme="majorEastAsia" w:hAnsiTheme="majorHAnsi" w:cstheme="majorBidi"/>
      <w:color w:val="1F3763" w:themeColor="accent1" w:themeShade="7F"/>
      <w:sz w:val="24"/>
      <w:szCs w:val="24"/>
    </w:rPr>
  </w:style>
  <w:style w:type="table" w:customStyle="1" w:styleId="TableGrid3">
    <w:name w:val="Table Grid3"/>
    <w:basedOn w:val="TableNormal"/>
    <w:next w:val="TableGrid0"/>
    <w:uiPriority w:val="39"/>
    <w:rsid w:val="002F40E6"/>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714700">
      <w:bodyDiv w:val="1"/>
      <w:marLeft w:val="0"/>
      <w:marRight w:val="0"/>
      <w:marTop w:val="0"/>
      <w:marBottom w:val="0"/>
      <w:divBdr>
        <w:top w:val="none" w:sz="0" w:space="0" w:color="auto"/>
        <w:left w:val="none" w:sz="0" w:space="0" w:color="auto"/>
        <w:bottom w:val="none" w:sz="0" w:space="0" w:color="auto"/>
        <w:right w:val="none" w:sz="0" w:space="0" w:color="auto"/>
      </w:divBdr>
    </w:div>
    <w:div w:id="459956809">
      <w:bodyDiv w:val="1"/>
      <w:marLeft w:val="0"/>
      <w:marRight w:val="0"/>
      <w:marTop w:val="0"/>
      <w:marBottom w:val="0"/>
      <w:divBdr>
        <w:top w:val="none" w:sz="0" w:space="0" w:color="auto"/>
        <w:left w:val="none" w:sz="0" w:space="0" w:color="auto"/>
        <w:bottom w:val="none" w:sz="0" w:space="0" w:color="auto"/>
        <w:right w:val="none" w:sz="0" w:space="0" w:color="auto"/>
      </w:divBdr>
    </w:div>
    <w:div w:id="492335654">
      <w:bodyDiv w:val="1"/>
      <w:marLeft w:val="0"/>
      <w:marRight w:val="0"/>
      <w:marTop w:val="0"/>
      <w:marBottom w:val="0"/>
      <w:divBdr>
        <w:top w:val="none" w:sz="0" w:space="0" w:color="auto"/>
        <w:left w:val="none" w:sz="0" w:space="0" w:color="auto"/>
        <w:bottom w:val="none" w:sz="0" w:space="0" w:color="auto"/>
        <w:right w:val="none" w:sz="0" w:space="0" w:color="auto"/>
      </w:divBdr>
    </w:div>
    <w:div w:id="545484801">
      <w:bodyDiv w:val="1"/>
      <w:marLeft w:val="0"/>
      <w:marRight w:val="0"/>
      <w:marTop w:val="0"/>
      <w:marBottom w:val="0"/>
      <w:divBdr>
        <w:top w:val="none" w:sz="0" w:space="0" w:color="auto"/>
        <w:left w:val="none" w:sz="0" w:space="0" w:color="auto"/>
        <w:bottom w:val="none" w:sz="0" w:space="0" w:color="auto"/>
        <w:right w:val="none" w:sz="0" w:space="0" w:color="auto"/>
      </w:divBdr>
    </w:div>
    <w:div w:id="641152542">
      <w:bodyDiv w:val="1"/>
      <w:marLeft w:val="0"/>
      <w:marRight w:val="0"/>
      <w:marTop w:val="0"/>
      <w:marBottom w:val="0"/>
      <w:divBdr>
        <w:top w:val="none" w:sz="0" w:space="0" w:color="auto"/>
        <w:left w:val="none" w:sz="0" w:space="0" w:color="auto"/>
        <w:bottom w:val="none" w:sz="0" w:space="0" w:color="auto"/>
        <w:right w:val="none" w:sz="0" w:space="0" w:color="auto"/>
      </w:divBdr>
    </w:div>
    <w:div w:id="731584581">
      <w:bodyDiv w:val="1"/>
      <w:marLeft w:val="0"/>
      <w:marRight w:val="0"/>
      <w:marTop w:val="0"/>
      <w:marBottom w:val="0"/>
      <w:divBdr>
        <w:top w:val="none" w:sz="0" w:space="0" w:color="auto"/>
        <w:left w:val="none" w:sz="0" w:space="0" w:color="auto"/>
        <w:bottom w:val="none" w:sz="0" w:space="0" w:color="auto"/>
        <w:right w:val="none" w:sz="0" w:space="0" w:color="auto"/>
      </w:divBdr>
    </w:div>
    <w:div w:id="732239487">
      <w:bodyDiv w:val="1"/>
      <w:marLeft w:val="0"/>
      <w:marRight w:val="0"/>
      <w:marTop w:val="0"/>
      <w:marBottom w:val="0"/>
      <w:divBdr>
        <w:top w:val="none" w:sz="0" w:space="0" w:color="auto"/>
        <w:left w:val="none" w:sz="0" w:space="0" w:color="auto"/>
        <w:bottom w:val="none" w:sz="0" w:space="0" w:color="auto"/>
        <w:right w:val="none" w:sz="0" w:space="0" w:color="auto"/>
      </w:divBdr>
    </w:div>
    <w:div w:id="1648821561">
      <w:bodyDiv w:val="1"/>
      <w:marLeft w:val="0"/>
      <w:marRight w:val="0"/>
      <w:marTop w:val="0"/>
      <w:marBottom w:val="0"/>
      <w:divBdr>
        <w:top w:val="none" w:sz="0" w:space="0" w:color="auto"/>
        <w:left w:val="none" w:sz="0" w:space="0" w:color="auto"/>
        <w:bottom w:val="none" w:sz="0" w:space="0" w:color="auto"/>
        <w:right w:val="none" w:sz="0" w:space="0" w:color="auto"/>
      </w:divBdr>
    </w:div>
    <w:div w:id="1648822359">
      <w:bodyDiv w:val="1"/>
      <w:marLeft w:val="0"/>
      <w:marRight w:val="0"/>
      <w:marTop w:val="0"/>
      <w:marBottom w:val="0"/>
      <w:divBdr>
        <w:top w:val="none" w:sz="0" w:space="0" w:color="auto"/>
        <w:left w:val="none" w:sz="0" w:space="0" w:color="auto"/>
        <w:bottom w:val="none" w:sz="0" w:space="0" w:color="auto"/>
        <w:right w:val="none" w:sz="0" w:space="0" w:color="auto"/>
      </w:divBdr>
    </w:div>
    <w:div w:id="1721248310">
      <w:bodyDiv w:val="1"/>
      <w:marLeft w:val="0"/>
      <w:marRight w:val="0"/>
      <w:marTop w:val="0"/>
      <w:marBottom w:val="0"/>
      <w:divBdr>
        <w:top w:val="none" w:sz="0" w:space="0" w:color="auto"/>
        <w:left w:val="none" w:sz="0" w:space="0" w:color="auto"/>
        <w:bottom w:val="none" w:sz="0" w:space="0" w:color="auto"/>
        <w:right w:val="none" w:sz="0" w:space="0" w:color="auto"/>
      </w:divBdr>
    </w:div>
    <w:div w:id="1892109482">
      <w:bodyDiv w:val="1"/>
      <w:marLeft w:val="0"/>
      <w:marRight w:val="0"/>
      <w:marTop w:val="0"/>
      <w:marBottom w:val="0"/>
      <w:divBdr>
        <w:top w:val="none" w:sz="0" w:space="0" w:color="auto"/>
        <w:left w:val="none" w:sz="0" w:space="0" w:color="auto"/>
        <w:bottom w:val="none" w:sz="0" w:space="0" w:color="auto"/>
        <w:right w:val="none" w:sz="0" w:space="0" w:color="auto"/>
      </w:divBdr>
    </w:div>
    <w:div w:id="1922642035">
      <w:bodyDiv w:val="1"/>
      <w:marLeft w:val="0"/>
      <w:marRight w:val="0"/>
      <w:marTop w:val="0"/>
      <w:marBottom w:val="0"/>
      <w:divBdr>
        <w:top w:val="none" w:sz="0" w:space="0" w:color="auto"/>
        <w:left w:val="none" w:sz="0" w:space="0" w:color="auto"/>
        <w:bottom w:val="none" w:sz="0" w:space="0" w:color="auto"/>
        <w:right w:val="none" w:sz="0" w:space="0" w:color="auto"/>
      </w:divBdr>
    </w:div>
    <w:div w:id="1994991323">
      <w:bodyDiv w:val="1"/>
      <w:marLeft w:val="0"/>
      <w:marRight w:val="0"/>
      <w:marTop w:val="0"/>
      <w:marBottom w:val="0"/>
      <w:divBdr>
        <w:top w:val="none" w:sz="0" w:space="0" w:color="auto"/>
        <w:left w:val="none" w:sz="0" w:space="0" w:color="auto"/>
        <w:bottom w:val="none" w:sz="0" w:space="0" w:color="auto"/>
        <w:right w:val="none" w:sz="0" w:space="0" w:color="auto"/>
      </w:divBdr>
    </w:div>
    <w:div w:id="2020572434">
      <w:bodyDiv w:val="1"/>
      <w:marLeft w:val="0"/>
      <w:marRight w:val="0"/>
      <w:marTop w:val="0"/>
      <w:marBottom w:val="0"/>
      <w:divBdr>
        <w:top w:val="none" w:sz="0" w:space="0" w:color="auto"/>
        <w:left w:val="none" w:sz="0" w:space="0" w:color="auto"/>
        <w:bottom w:val="none" w:sz="0" w:space="0" w:color="auto"/>
        <w:right w:val="none" w:sz="0" w:space="0" w:color="auto"/>
      </w:divBdr>
    </w:div>
    <w:div w:id="20415828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4.xml"/><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chart" Target="charts/chart3.xml"/><Relationship Id="rId17"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chart" Target="charts/chart2.xml"/><Relationship Id="rId5" Type="http://schemas.openxmlformats.org/officeDocument/2006/relationships/endnotes" Target="endnotes.xml"/><Relationship Id="rId15" Type="http://schemas.openxmlformats.org/officeDocument/2006/relationships/chart" Target="charts/chart6.xml"/><Relationship Id="rId10" Type="http://schemas.openxmlformats.org/officeDocument/2006/relationships/chart" Target="charts/chart1.xml"/><Relationship Id="rId19"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chart" Target="charts/chart5.xm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E:\Summer%202022\EE%20316\Lab9&amp;10\lab.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E:\Summer%202022\EE%20316\Lab9&amp;10\lab.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file:///E:\Summer%202022\EE%20316\Lab9&amp;10\lab.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Summer%202022\EE%20316\Lab9&amp;10\lab.xlsx"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3.xml"/></Relationships>
</file>

<file path=word/charts/_rels/chart5.xml.rels><?xml version="1.0" encoding="UTF-8" standalone="yes"?>
<Relationships xmlns="http://schemas.openxmlformats.org/package/2006/relationships"><Relationship Id="rId3" Type="http://schemas.openxmlformats.org/officeDocument/2006/relationships/oleObject" Target="file:///E:\Summer%202022\EE%20316\Lab9&amp;10\lab.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4.xml"/></Relationships>
</file>

<file path=word/charts/_rels/chart6.xml.rels><?xml version="1.0" encoding="UTF-8" standalone="yes"?>
<Relationships xmlns="http://schemas.openxmlformats.org/package/2006/relationships"><Relationship Id="rId3" Type="http://schemas.openxmlformats.org/officeDocument/2006/relationships/oleObject" Target="file:///E:\Summer%202022\EE%20316\Lab9&amp;10\lab.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Drain</a:t>
            </a:r>
            <a:r>
              <a:rPr lang="en-US" baseline="0"/>
              <a:t> Characterstics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Sheet1!$B$1:$B$2</c:f>
              <c:strCache>
                <c:ptCount val="2"/>
                <c:pt idx="0">
                  <c:v>VGS = 0</c:v>
                </c:pt>
                <c:pt idx="1">
                  <c:v>Id (mA)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Sheet1!$A$3:$A$11</c:f>
              <c:numCache>
                <c:formatCode>General</c:formatCode>
                <c:ptCount val="9"/>
                <c:pt idx="0">
                  <c:v>0</c:v>
                </c:pt>
                <c:pt idx="1">
                  <c:v>0.5</c:v>
                </c:pt>
                <c:pt idx="2">
                  <c:v>1</c:v>
                </c:pt>
                <c:pt idx="3">
                  <c:v>2</c:v>
                </c:pt>
                <c:pt idx="4">
                  <c:v>4</c:v>
                </c:pt>
                <c:pt idx="5">
                  <c:v>8</c:v>
                </c:pt>
                <c:pt idx="6">
                  <c:v>12</c:v>
                </c:pt>
                <c:pt idx="7">
                  <c:v>16</c:v>
                </c:pt>
                <c:pt idx="8">
                  <c:v>20</c:v>
                </c:pt>
              </c:numCache>
            </c:numRef>
          </c:xVal>
          <c:yVal>
            <c:numRef>
              <c:f>Sheet1!$B$3:$B$11</c:f>
              <c:numCache>
                <c:formatCode>General</c:formatCode>
                <c:ptCount val="9"/>
                <c:pt idx="0">
                  <c:v>0.04</c:v>
                </c:pt>
                <c:pt idx="1">
                  <c:v>0.89100000000000001</c:v>
                </c:pt>
                <c:pt idx="2">
                  <c:v>1.538</c:v>
                </c:pt>
                <c:pt idx="3">
                  <c:v>2.1749999999999998</c:v>
                </c:pt>
                <c:pt idx="4">
                  <c:v>2.2130000000000001</c:v>
                </c:pt>
                <c:pt idx="5">
                  <c:v>2.2599999999999998</c:v>
                </c:pt>
                <c:pt idx="6">
                  <c:v>2.306</c:v>
                </c:pt>
                <c:pt idx="7">
                  <c:v>2.3519999999999999</c:v>
                </c:pt>
                <c:pt idx="8">
                  <c:v>2.3980000000000001</c:v>
                </c:pt>
              </c:numCache>
            </c:numRef>
          </c:yVal>
          <c:smooth val="1"/>
          <c:extLst>
            <c:ext xmlns:c16="http://schemas.microsoft.com/office/drawing/2014/chart" uri="{C3380CC4-5D6E-409C-BE32-E72D297353CC}">
              <c16:uniqueId val="{00000000-C55E-4974-BCC4-3AD2D1CD0F4E}"/>
            </c:ext>
          </c:extLst>
        </c:ser>
        <c:ser>
          <c:idx val="1"/>
          <c:order val="1"/>
          <c:tx>
            <c:strRef>
              <c:f>Sheet1!$C$1:$C$2</c:f>
              <c:strCache>
                <c:ptCount val="2"/>
                <c:pt idx="0">
                  <c:v>VGS = -0.5</c:v>
                </c:pt>
                <c:pt idx="1">
                  <c:v>Id (mA)</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Sheet1!$A$3:$A$11</c:f>
              <c:numCache>
                <c:formatCode>General</c:formatCode>
                <c:ptCount val="9"/>
                <c:pt idx="0">
                  <c:v>0</c:v>
                </c:pt>
                <c:pt idx="1">
                  <c:v>0.5</c:v>
                </c:pt>
                <c:pt idx="2">
                  <c:v>1</c:v>
                </c:pt>
                <c:pt idx="3">
                  <c:v>2</c:v>
                </c:pt>
                <c:pt idx="4">
                  <c:v>4</c:v>
                </c:pt>
                <c:pt idx="5">
                  <c:v>8</c:v>
                </c:pt>
                <c:pt idx="6">
                  <c:v>12</c:v>
                </c:pt>
                <c:pt idx="7">
                  <c:v>16</c:v>
                </c:pt>
                <c:pt idx="8">
                  <c:v>20</c:v>
                </c:pt>
              </c:numCache>
            </c:numRef>
          </c:xVal>
          <c:yVal>
            <c:numRef>
              <c:f>Sheet1!$C$3:$C$11</c:f>
              <c:numCache>
                <c:formatCode>General</c:formatCode>
                <c:ptCount val="9"/>
                <c:pt idx="0">
                  <c:v>3.6999999999999998E-2</c:v>
                </c:pt>
                <c:pt idx="1">
                  <c:v>0.59499999999999997</c:v>
                </c:pt>
                <c:pt idx="2">
                  <c:v>0.97899999999999998</c:v>
                </c:pt>
                <c:pt idx="3">
                  <c:v>1.119</c:v>
                </c:pt>
                <c:pt idx="4">
                  <c:v>1.131</c:v>
                </c:pt>
                <c:pt idx="5">
                  <c:v>1.155</c:v>
                </c:pt>
                <c:pt idx="6">
                  <c:v>1.1779999999999999</c:v>
                </c:pt>
                <c:pt idx="7">
                  <c:v>1.204</c:v>
                </c:pt>
                <c:pt idx="8">
                  <c:v>1.226</c:v>
                </c:pt>
              </c:numCache>
            </c:numRef>
          </c:yVal>
          <c:smooth val="1"/>
          <c:extLst>
            <c:ext xmlns:c16="http://schemas.microsoft.com/office/drawing/2014/chart" uri="{C3380CC4-5D6E-409C-BE32-E72D297353CC}">
              <c16:uniqueId val="{00000001-C55E-4974-BCC4-3AD2D1CD0F4E}"/>
            </c:ext>
          </c:extLst>
        </c:ser>
        <c:ser>
          <c:idx val="2"/>
          <c:order val="2"/>
          <c:tx>
            <c:strRef>
              <c:f>Sheet1!$D$1:$D$2</c:f>
              <c:strCache>
                <c:ptCount val="2"/>
                <c:pt idx="0">
                  <c:v>VGS = -1</c:v>
                </c:pt>
                <c:pt idx="1">
                  <c:v>Id (mA)</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Sheet1!$A$3:$A$11</c:f>
              <c:numCache>
                <c:formatCode>General</c:formatCode>
                <c:ptCount val="9"/>
                <c:pt idx="0">
                  <c:v>0</c:v>
                </c:pt>
                <c:pt idx="1">
                  <c:v>0.5</c:v>
                </c:pt>
                <c:pt idx="2">
                  <c:v>1</c:v>
                </c:pt>
                <c:pt idx="3">
                  <c:v>2</c:v>
                </c:pt>
                <c:pt idx="4">
                  <c:v>4</c:v>
                </c:pt>
                <c:pt idx="5">
                  <c:v>8</c:v>
                </c:pt>
                <c:pt idx="6">
                  <c:v>12</c:v>
                </c:pt>
                <c:pt idx="7">
                  <c:v>16</c:v>
                </c:pt>
                <c:pt idx="8">
                  <c:v>20</c:v>
                </c:pt>
              </c:numCache>
            </c:numRef>
          </c:xVal>
          <c:yVal>
            <c:numRef>
              <c:f>Sheet1!$D$3:$D$11</c:f>
              <c:numCache>
                <c:formatCode>General</c:formatCode>
                <c:ptCount val="9"/>
                <c:pt idx="0">
                  <c:v>3.3000000000000002E-2</c:v>
                </c:pt>
                <c:pt idx="1">
                  <c:v>0.39500000000000002</c:v>
                </c:pt>
                <c:pt idx="2">
                  <c:v>0.56699999999999995</c:v>
                </c:pt>
                <c:pt idx="3">
                  <c:v>0.57199999999999995</c:v>
                </c:pt>
                <c:pt idx="4">
                  <c:v>0.57799999999999996</c:v>
                </c:pt>
                <c:pt idx="5">
                  <c:v>0.59</c:v>
                </c:pt>
                <c:pt idx="6">
                  <c:v>0.60199999999999998</c:v>
                </c:pt>
                <c:pt idx="7">
                  <c:v>0.61499999999999999</c:v>
                </c:pt>
                <c:pt idx="8">
                  <c:v>0.629</c:v>
                </c:pt>
              </c:numCache>
            </c:numRef>
          </c:yVal>
          <c:smooth val="1"/>
          <c:extLst>
            <c:ext xmlns:c16="http://schemas.microsoft.com/office/drawing/2014/chart" uri="{C3380CC4-5D6E-409C-BE32-E72D297353CC}">
              <c16:uniqueId val="{00000002-C55E-4974-BCC4-3AD2D1CD0F4E}"/>
            </c:ext>
          </c:extLst>
        </c:ser>
        <c:dLbls>
          <c:showLegendKey val="0"/>
          <c:showVal val="0"/>
          <c:showCatName val="0"/>
          <c:showSerName val="0"/>
          <c:showPercent val="0"/>
          <c:showBubbleSize val="0"/>
        </c:dLbls>
        <c:axId val="524956576"/>
        <c:axId val="524957824"/>
      </c:scatterChart>
      <c:valAx>
        <c:axId val="5249565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4957824"/>
        <c:crosses val="autoZero"/>
        <c:crossBetween val="midCat"/>
      </c:valAx>
      <c:valAx>
        <c:axId val="5249578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495657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Transfer Characterstics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Sheet1!$L$1:$L$2</c:f>
              <c:strCache>
                <c:ptCount val="2"/>
                <c:pt idx="0">
                  <c:v>VDS = 6</c:v>
                </c:pt>
                <c:pt idx="1">
                  <c:v>Id (mA)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Sheet1!$K$3:$K$7</c:f>
              <c:numCache>
                <c:formatCode>General</c:formatCode>
                <c:ptCount val="5"/>
                <c:pt idx="0">
                  <c:v>0</c:v>
                </c:pt>
                <c:pt idx="1">
                  <c:v>-0.5</c:v>
                </c:pt>
                <c:pt idx="2">
                  <c:v>-1</c:v>
                </c:pt>
                <c:pt idx="3">
                  <c:v>-1.5</c:v>
                </c:pt>
                <c:pt idx="4">
                  <c:v>-2</c:v>
                </c:pt>
              </c:numCache>
            </c:numRef>
          </c:xVal>
          <c:yVal>
            <c:numRef>
              <c:f>Sheet1!$L$3:$L$7</c:f>
              <c:numCache>
                <c:formatCode>General</c:formatCode>
                <c:ptCount val="5"/>
                <c:pt idx="0">
                  <c:v>2.2360000000000002</c:v>
                </c:pt>
                <c:pt idx="1">
                  <c:v>1.1419999999999999</c:v>
                </c:pt>
                <c:pt idx="2">
                  <c:v>0.58399999999999996</c:v>
                </c:pt>
                <c:pt idx="3">
                  <c:v>0.159</c:v>
                </c:pt>
                <c:pt idx="4">
                  <c:v>0</c:v>
                </c:pt>
              </c:numCache>
            </c:numRef>
          </c:yVal>
          <c:smooth val="1"/>
          <c:extLst>
            <c:ext xmlns:c16="http://schemas.microsoft.com/office/drawing/2014/chart" uri="{C3380CC4-5D6E-409C-BE32-E72D297353CC}">
              <c16:uniqueId val="{00000000-3A52-40CF-84ED-A79927612463}"/>
            </c:ext>
          </c:extLst>
        </c:ser>
        <c:dLbls>
          <c:showLegendKey val="0"/>
          <c:showVal val="0"/>
          <c:showCatName val="0"/>
          <c:showSerName val="0"/>
          <c:showPercent val="0"/>
          <c:showBubbleSize val="0"/>
        </c:dLbls>
        <c:axId val="386967760"/>
        <c:axId val="386970672"/>
      </c:scatterChart>
      <c:valAx>
        <c:axId val="3869677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Vgs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6970672"/>
        <c:crosses val="autoZero"/>
        <c:crossBetween val="midCat"/>
      </c:valAx>
      <c:valAx>
        <c:axId val="386970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69677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Sheet1!$F$16</c:f>
              <c:strCache>
                <c:ptCount val="1"/>
                <c:pt idx="0">
                  <c:v>Gain(db)</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Sheet1!$E$17:$E$38</c:f>
              <c:numCache>
                <c:formatCode>General</c:formatCode>
                <c:ptCount val="22"/>
                <c:pt idx="0">
                  <c:v>30</c:v>
                </c:pt>
                <c:pt idx="1">
                  <c:v>45</c:v>
                </c:pt>
                <c:pt idx="2">
                  <c:v>60</c:v>
                </c:pt>
                <c:pt idx="3">
                  <c:v>100</c:v>
                </c:pt>
                <c:pt idx="4">
                  <c:v>200</c:v>
                </c:pt>
                <c:pt idx="5">
                  <c:v>500</c:v>
                </c:pt>
                <c:pt idx="6">
                  <c:v>1000</c:v>
                </c:pt>
                <c:pt idx="7">
                  <c:v>10000</c:v>
                </c:pt>
                <c:pt idx="8">
                  <c:v>100000</c:v>
                </c:pt>
                <c:pt idx="9">
                  <c:v>500000</c:v>
                </c:pt>
                <c:pt idx="10" formatCode="#,##0">
                  <c:v>1000000</c:v>
                </c:pt>
                <c:pt idx="11" formatCode="#,##0">
                  <c:v>1500000</c:v>
                </c:pt>
                <c:pt idx="12" formatCode="#,##0">
                  <c:v>2000000</c:v>
                </c:pt>
                <c:pt idx="13" formatCode="#,##0">
                  <c:v>3000000</c:v>
                </c:pt>
                <c:pt idx="14" formatCode="#,##0">
                  <c:v>4000000</c:v>
                </c:pt>
                <c:pt idx="15" formatCode="#,##0">
                  <c:v>5000000</c:v>
                </c:pt>
                <c:pt idx="16" formatCode="#,##0">
                  <c:v>7000000</c:v>
                </c:pt>
                <c:pt idx="17" formatCode="#,##0">
                  <c:v>10000000</c:v>
                </c:pt>
                <c:pt idx="18" formatCode="#,##0">
                  <c:v>11000000</c:v>
                </c:pt>
                <c:pt idx="19" formatCode="#,##0">
                  <c:v>12000000</c:v>
                </c:pt>
                <c:pt idx="20" formatCode="#,##0">
                  <c:v>15000000</c:v>
                </c:pt>
                <c:pt idx="21" formatCode="#,##0">
                  <c:v>16000000</c:v>
                </c:pt>
              </c:numCache>
            </c:numRef>
          </c:xVal>
          <c:yVal>
            <c:numRef>
              <c:f>Sheet1!$F$17:$F$38</c:f>
              <c:numCache>
                <c:formatCode>General</c:formatCode>
                <c:ptCount val="22"/>
                <c:pt idx="0">
                  <c:v>11.866505654792995</c:v>
                </c:pt>
                <c:pt idx="1">
                  <c:v>13.792933756425569</c:v>
                </c:pt>
                <c:pt idx="2">
                  <c:v>14.883781946945934</c:v>
                </c:pt>
                <c:pt idx="3">
                  <c:v>16.121197076222224</c:v>
                </c:pt>
                <c:pt idx="4">
                  <c:v>16.791451807877614</c:v>
                </c:pt>
                <c:pt idx="5">
                  <c:v>17.00023087017048</c:v>
                </c:pt>
                <c:pt idx="6">
                  <c:v>17.043552105300634</c:v>
                </c:pt>
                <c:pt idx="7">
                  <c:v>17.043552105300634</c:v>
                </c:pt>
                <c:pt idx="8">
                  <c:v>17.054348737688976</c:v>
                </c:pt>
                <c:pt idx="9">
                  <c:v>17.043552105300634</c:v>
                </c:pt>
                <c:pt idx="10">
                  <c:v>17.021918496014877</c:v>
                </c:pt>
                <c:pt idx="11">
                  <c:v>16.978488957346194</c:v>
                </c:pt>
                <c:pt idx="12">
                  <c:v>16.912934762121477</c:v>
                </c:pt>
                <c:pt idx="13">
                  <c:v>16.713250343989458</c:v>
                </c:pt>
                <c:pt idx="14">
                  <c:v>16.485858047727085</c:v>
                </c:pt>
                <c:pt idx="15">
                  <c:v>16.228652751499443</c:v>
                </c:pt>
                <c:pt idx="16">
                  <c:v>15.588609384456333</c:v>
                </c:pt>
                <c:pt idx="17">
                  <c:v>14.443356325136333</c:v>
                </c:pt>
                <c:pt idx="18">
                  <c:v>14.055928243781432</c:v>
                </c:pt>
                <c:pt idx="19">
                  <c:v>13.666361175864456</c:v>
                </c:pt>
                <c:pt idx="20">
                  <c:v>12.58133265780824</c:v>
                </c:pt>
                <c:pt idx="21">
                  <c:v>12.21244963812457</c:v>
                </c:pt>
              </c:numCache>
            </c:numRef>
          </c:yVal>
          <c:smooth val="0"/>
          <c:extLst>
            <c:ext xmlns:c16="http://schemas.microsoft.com/office/drawing/2014/chart" uri="{C3380CC4-5D6E-409C-BE32-E72D297353CC}">
              <c16:uniqueId val="{00000000-14E4-474C-9536-27A1A43ED08B}"/>
            </c:ext>
          </c:extLst>
        </c:ser>
        <c:dLbls>
          <c:showLegendKey val="0"/>
          <c:showVal val="0"/>
          <c:showCatName val="0"/>
          <c:showSerName val="0"/>
          <c:showPercent val="0"/>
          <c:showBubbleSize val="0"/>
        </c:dLbls>
        <c:axId val="603834016"/>
        <c:axId val="603835264"/>
      </c:scatterChart>
      <c:valAx>
        <c:axId val="603834016"/>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 (log scale)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3835264"/>
        <c:crosses val="autoZero"/>
        <c:crossBetween val="midCat"/>
      </c:valAx>
      <c:valAx>
        <c:axId val="603835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Gain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383401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Drain </a:t>
            </a:r>
            <a:r>
              <a:rPr lang="en-US" sz="1400" b="0" i="0" u="none" strike="noStrike" baseline="0">
                <a:effectLst/>
              </a:rPr>
              <a:t>Characteristics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Sheet2!$B$1:$B$2</c:f>
              <c:strCache>
                <c:ptCount val="2"/>
                <c:pt idx="0">
                  <c:v>VGS = 0</c:v>
                </c:pt>
                <c:pt idx="1">
                  <c:v>Id (mA)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Sheet2!$A$3:$A$11</c:f>
              <c:numCache>
                <c:formatCode>General</c:formatCode>
                <c:ptCount val="9"/>
                <c:pt idx="0">
                  <c:v>0</c:v>
                </c:pt>
                <c:pt idx="1">
                  <c:v>0.5</c:v>
                </c:pt>
                <c:pt idx="2">
                  <c:v>1</c:v>
                </c:pt>
                <c:pt idx="3">
                  <c:v>2</c:v>
                </c:pt>
                <c:pt idx="4">
                  <c:v>4</c:v>
                </c:pt>
                <c:pt idx="5">
                  <c:v>8</c:v>
                </c:pt>
                <c:pt idx="6">
                  <c:v>12</c:v>
                </c:pt>
                <c:pt idx="7">
                  <c:v>16</c:v>
                </c:pt>
                <c:pt idx="8">
                  <c:v>20</c:v>
                </c:pt>
              </c:numCache>
            </c:numRef>
          </c:xVal>
          <c:yVal>
            <c:numRef>
              <c:f>Sheet2!$B$3:$B$11</c:f>
              <c:numCache>
                <c:formatCode>General</c:formatCode>
                <c:ptCount val="9"/>
                <c:pt idx="0">
                  <c:v>0.08</c:v>
                </c:pt>
                <c:pt idx="1">
                  <c:v>2.8</c:v>
                </c:pt>
                <c:pt idx="2">
                  <c:v>4.87</c:v>
                </c:pt>
                <c:pt idx="3">
                  <c:v>7.23</c:v>
                </c:pt>
                <c:pt idx="4">
                  <c:v>8.27</c:v>
                </c:pt>
                <c:pt idx="5">
                  <c:v>8.5</c:v>
                </c:pt>
                <c:pt idx="6">
                  <c:v>8.5</c:v>
                </c:pt>
                <c:pt idx="7">
                  <c:v>8.5</c:v>
                </c:pt>
                <c:pt idx="8">
                  <c:v>8.5</c:v>
                </c:pt>
              </c:numCache>
            </c:numRef>
          </c:yVal>
          <c:smooth val="1"/>
          <c:extLst>
            <c:ext xmlns:c16="http://schemas.microsoft.com/office/drawing/2014/chart" uri="{C3380CC4-5D6E-409C-BE32-E72D297353CC}">
              <c16:uniqueId val="{00000000-3C57-4614-A653-21FE7B847FB5}"/>
            </c:ext>
          </c:extLst>
        </c:ser>
        <c:ser>
          <c:idx val="1"/>
          <c:order val="1"/>
          <c:tx>
            <c:strRef>
              <c:f>Sheet2!$C$1:$C$2</c:f>
              <c:strCache>
                <c:ptCount val="2"/>
                <c:pt idx="0">
                  <c:v>VGS = -0.5</c:v>
                </c:pt>
                <c:pt idx="1">
                  <c:v>Id (mA)</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Sheet2!$A$3:$A$11</c:f>
              <c:numCache>
                <c:formatCode>General</c:formatCode>
                <c:ptCount val="9"/>
                <c:pt idx="0">
                  <c:v>0</c:v>
                </c:pt>
                <c:pt idx="1">
                  <c:v>0.5</c:v>
                </c:pt>
                <c:pt idx="2">
                  <c:v>1</c:v>
                </c:pt>
                <c:pt idx="3">
                  <c:v>2</c:v>
                </c:pt>
                <c:pt idx="4">
                  <c:v>4</c:v>
                </c:pt>
                <c:pt idx="5">
                  <c:v>8</c:v>
                </c:pt>
                <c:pt idx="6">
                  <c:v>12</c:v>
                </c:pt>
                <c:pt idx="7">
                  <c:v>16</c:v>
                </c:pt>
                <c:pt idx="8">
                  <c:v>20</c:v>
                </c:pt>
              </c:numCache>
            </c:numRef>
          </c:xVal>
          <c:yVal>
            <c:numRef>
              <c:f>Sheet2!$C$3:$C$11</c:f>
              <c:numCache>
                <c:formatCode>General</c:formatCode>
                <c:ptCount val="9"/>
                <c:pt idx="0">
                  <c:v>0.06</c:v>
                </c:pt>
                <c:pt idx="1">
                  <c:v>2.16</c:v>
                </c:pt>
                <c:pt idx="2">
                  <c:v>3.6</c:v>
                </c:pt>
                <c:pt idx="3">
                  <c:v>5</c:v>
                </c:pt>
                <c:pt idx="4">
                  <c:v>5.55</c:v>
                </c:pt>
                <c:pt idx="5">
                  <c:v>5.75</c:v>
                </c:pt>
                <c:pt idx="6">
                  <c:v>5.8</c:v>
                </c:pt>
                <c:pt idx="7">
                  <c:v>5.81</c:v>
                </c:pt>
                <c:pt idx="8">
                  <c:v>5.81</c:v>
                </c:pt>
              </c:numCache>
            </c:numRef>
          </c:yVal>
          <c:smooth val="1"/>
          <c:extLst>
            <c:ext xmlns:c16="http://schemas.microsoft.com/office/drawing/2014/chart" uri="{C3380CC4-5D6E-409C-BE32-E72D297353CC}">
              <c16:uniqueId val="{00000001-3C57-4614-A653-21FE7B847FB5}"/>
            </c:ext>
          </c:extLst>
        </c:ser>
        <c:ser>
          <c:idx val="2"/>
          <c:order val="2"/>
          <c:tx>
            <c:strRef>
              <c:f>Sheet2!$D$1:$D$2</c:f>
              <c:strCache>
                <c:ptCount val="2"/>
                <c:pt idx="0">
                  <c:v>VGS = -1</c:v>
                </c:pt>
                <c:pt idx="1">
                  <c:v>Id (mA)</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Sheet2!$A$3:$A$11</c:f>
              <c:numCache>
                <c:formatCode>General</c:formatCode>
                <c:ptCount val="9"/>
                <c:pt idx="0">
                  <c:v>0</c:v>
                </c:pt>
                <c:pt idx="1">
                  <c:v>0.5</c:v>
                </c:pt>
                <c:pt idx="2">
                  <c:v>1</c:v>
                </c:pt>
                <c:pt idx="3">
                  <c:v>2</c:v>
                </c:pt>
                <c:pt idx="4">
                  <c:v>4</c:v>
                </c:pt>
                <c:pt idx="5">
                  <c:v>8</c:v>
                </c:pt>
                <c:pt idx="6">
                  <c:v>12</c:v>
                </c:pt>
                <c:pt idx="7">
                  <c:v>16</c:v>
                </c:pt>
                <c:pt idx="8">
                  <c:v>20</c:v>
                </c:pt>
              </c:numCache>
            </c:numRef>
          </c:xVal>
          <c:yVal>
            <c:numRef>
              <c:f>Sheet2!$D$3:$D$11</c:f>
              <c:numCache>
                <c:formatCode>General</c:formatCode>
                <c:ptCount val="9"/>
                <c:pt idx="0">
                  <c:v>0.02</c:v>
                </c:pt>
                <c:pt idx="1">
                  <c:v>1.51</c:v>
                </c:pt>
                <c:pt idx="2">
                  <c:v>2.38</c:v>
                </c:pt>
                <c:pt idx="3">
                  <c:v>3</c:v>
                </c:pt>
                <c:pt idx="4">
                  <c:v>3.25</c:v>
                </c:pt>
                <c:pt idx="5">
                  <c:v>3.3</c:v>
                </c:pt>
                <c:pt idx="6">
                  <c:v>3.44</c:v>
                </c:pt>
                <c:pt idx="7">
                  <c:v>3.48</c:v>
                </c:pt>
                <c:pt idx="8">
                  <c:v>3.5</c:v>
                </c:pt>
              </c:numCache>
            </c:numRef>
          </c:yVal>
          <c:smooth val="1"/>
          <c:extLst>
            <c:ext xmlns:c16="http://schemas.microsoft.com/office/drawing/2014/chart" uri="{C3380CC4-5D6E-409C-BE32-E72D297353CC}">
              <c16:uniqueId val="{00000002-3C57-4614-A653-21FE7B847FB5}"/>
            </c:ext>
          </c:extLst>
        </c:ser>
        <c:dLbls>
          <c:showLegendKey val="0"/>
          <c:showVal val="0"/>
          <c:showCatName val="0"/>
          <c:showSerName val="0"/>
          <c:showPercent val="0"/>
          <c:showBubbleSize val="0"/>
        </c:dLbls>
        <c:axId val="1241658368"/>
        <c:axId val="1241655872"/>
      </c:scatterChart>
      <c:valAx>
        <c:axId val="12416583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1655872"/>
        <c:crosses val="autoZero"/>
        <c:crossBetween val="midCat"/>
      </c:valAx>
      <c:valAx>
        <c:axId val="1241655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Id (mA)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165836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Transfer</a:t>
            </a:r>
            <a:r>
              <a:rPr lang="en-US" baseline="0"/>
              <a:t> Characteristics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Sheet2!$G$1:$G$2</c:f>
              <c:strCache>
                <c:ptCount val="2"/>
                <c:pt idx="0">
                  <c:v>VDS = 6</c:v>
                </c:pt>
                <c:pt idx="1">
                  <c:v>Id (mA)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Sheet2!$F$3:$F$8</c:f>
              <c:numCache>
                <c:formatCode>General</c:formatCode>
                <c:ptCount val="6"/>
                <c:pt idx="0">
                  <c:v>0</c:v>
                </c:pt>
                <c:pt idx="1">
                  <c:v>-0.5</c:v>
                </c:pt>
                <c:pt idx="2">
                  <c:v>-1</c:v>
                </c:pt>
                <c:pt idx="3">
                  <c:v>-1.5</c:v>
                </c:pt>
                <c:pt idx="4">
                  <c:v>-2</c:v>
                </c:pt>
                <c:pt idx="5">
                  <c:v>-2.5</c:v>
                </c:pt>
              </c:numCache>
            </c:numRef>
          </c:xVal>
          <c:yVal>
            <c:numRef>
              <c:f>Sheet2!$G$3:$G$8</c:f>
              <c:numCache>
                <c:formatCode>General</c:formatCode>
                <c:ptCount val="6"/>
                <c:pt idx="0">
                  <c:v>8.5</c:v>
                </c:pt>
                <c:pt idx="1">
                  <c:v>5.6</c:v>
                </c:pt>
                <c:pt idx="2">
                  <c:v>3.3</c:v>
                </c:pt>
                <c:pt idx="3">
                  <c:v>1.7</c:v>
                </c:pt>
                <c:pt idx="4">
                  <c:v>0.4</c:v>
                </c:pt>
                <c:pt idx="5">
                  <c:v>0</c:v>
                </c:pt>
              </c:numCache>
            </c:numRef>
          </c:yVal>
          <c:smooth val="0"/>
          <c:extLst>
            <c:ext xmlns:c16="http://schemas.microsoft.com/office/drawing/2014/chart" uri="{C3380CC4-5D6E-409C-BE32-E72D297353CC}">
              <c16:uniqueId val="{00000000-766D-4537-B443-92C1D82C7F35}"/>
            </c:ext>
          </c:extLst>
        </c:ser>
        <c:dLbls>
          <c:showLegendKey val="0"/>
          <c:showVal val="0"/>
          <c:showCatName val="0"/>
          <c:showSerName val="0"/>
          <c:showPercent val="0"/>
          <c:showBubbleSize val="0"/>
        </c:dLbls>
        <c:axId val="1047083760"/>
        <c:axId val="1047082512"/>
      </c:scatterChart>
      <c:valAx>
        <c:axId val="10470837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Vgs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7082512"/>
        <c:crosses val="autoZero"/>
        <c:crossBetween val="midCat"/>
      </c:valAx>
      <c:valAx>
        <c:axId val="1047082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Id (mA0</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70837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Amplification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Sheet2!$F$15</c:f>
              <c:strCache>
                <c:ptCount val="1"/>
                <c:pt idx="0">
                  <c:v>Gain</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Sheet2!$E$16:$E$36</c:f>
              <c:numCache>
                <c:formatCode>General</c:formatCode>
                <c:ptCount val="21"/>
                <c:pt idx="0">
                  <c:v>30</c:v>
                </c:pt>
                <c:pt idx="1">
                  <c:v>45</c:v>
                </c:pt>
                <c:pt idx="2">
                  <c:v>60</c:v>
                </c:pt>
                <c:pt idx="3">
                  <c:v>80</c:v>
                </c:pt>
                <c:pt idx="4">
                  <c:v>100</c:v>
                </c:pt>
                <c:pt idx="5">
                  <c:v>150</c:v>
                </c:pt>
                <c:pt idx="6">
                  <c:v>200</c:v>
                </c:pt>
                <c:pt idx="7">
                  <c:v>300</c:v>
                </c:pt>
                <c:pt idx="8">
                  <c:v>400</c:v>
                </c:pt>
                <c:pt idx="9">
                  <c:v>500</c:v>
                </c:pt>
                <c:pt idx="10">
                  <c:v>1000</c:v>
                </c:pt>
                <c:pt idx="11">
                  <c:v>1500</c:v>
                </c:pt>
                <c:pt idx="12">
                  <c:v>10000</c:v>
                </c:pt>
                <c:pt idx="13">
                  <c:v>50000</c:v>
                </c:pt>
                <c:pt idx="14">
                  <c:v>100000</c:v>
                </c:pt>
                <c:pt idx="15">
                  <c:v>300000</c:v>
                </c:pt>
                <c:pt idx="16">
                  <c:v>500000</c:v>
                </c:pt>
                <c:pt idx="17">
                  <c:v>1000000</c:v>
                </c:pt>
                <c:pt idx="18" formatCode="#,##0">
                  <c:v>1500000</c:v>
                </c:pt>
                <c:pt idx="19">
                  <c:v>2000000</c:v>
                </c:pt>
                <c:pt idx="20">
                  <c:v>3000000</c:v>
                </c:pt>
              </c:numCache>
            </c:numRef>
          </c:xVal>
          <c:yVal>
            <c:numRef>
              <c:f>Sheet2!$F$16:$F$36</c:f>
              <c:numCache>
                <c:formatCode>General</c:formatCode>
                <c:ptCount val="21"/>
                <c:pt idx="0">
                  <c:v>13.909633529803948</c:v>
                </c:pt>
                <c:pt idx="1">
                  <c:v>15.903691793648481</c:v>
                </c:pt>
                <c:pt idx="2">
                  <c:v>17.146649928625372</c:v>
                </c:pt>
                <c:pt idx="3">
                  <c:v>18.649475293543066</c:v>
                </c:pt>
                <c:pt idx="4">
                  <c:v>19.425516974762104</c:v>
                </c:pt>
                <c:pt idx="5">
                  <c:v>20.668475109738992</c:v>
                </c:pt>
                <c:pt idx="6">
                  <c:v>21.289159784538366</c:v>
                </c:pt>
                <c:pt idx="7">
                  <c:v>21.755628356190847</c:v>
                </c:pt>
                <c:pt idx="8">
                  <c:v>21.979792788023545</c:v>
                </c:pt>
                <c:pt idx="9">
                  <c:v>22.034941478927323</c:v>
                </c:pt>
                <c:pt idx="10">
                  <c:v>21.924723314652013</c:v>
                </c:pt>
                <c:pt idx="11">
                  <c:v>22.031957882094176</c:v>
                </c:pt>
                <c:pt idx="12">
                  <c:v>22.031957882094176</c:v>
                </c:pt>
                <c:pt idx="13">
                  <c:v>21.59483975742085</c:v>
                </c:pt>
                <c:pt idx="14">
                  <c:v>20.265238613356736</c:v>
                </c:pt>
                <c:pt idx="15">
                  <c:v>14.690166594300159</c:v>
                </c:pt>
                <c:pt idx="16">
                  <c:v>11.043362427646501</c:v>
                </c:pt>
                <c:pt idx="17">
                  <c:v>7.3306308884082707</c:v>
                </c:pt>
                <c:pt idx="18">
                  <c:v>3.8088057072946451</c:v>
                </c:pt>
                <c:pt idx="19">
                  <c:v>3.8088057072946451</c:v>
                </c:pt>
                <c:pt idx="20">
                  <c:v>3.5435670939379076</c:v>
                </c:pt>
              </c:numCache>
            </c:numRef>
          </c:yVal>
          <c:smooth val="0"/>
          <c:extLst>
            <c:ext xmlns:c16="http://schemas.microsoft.com/office/drawing/2014/chart" uri="{C3380CC4-5D6E-409C-BE32-E72D297353CC}">
              <c16:uniqueId val="{00000000-770C-48D4-BC41-A35428838109}"/>
            </c:ext>
          </c:extLst>
        </c:ser>
        <c:dLbls>
          <c:showLegendKey val="0"/>
          <c:showVal val="0"/>
          <c:showCatName val="0"/>
          <c:showSerName val="0"/>
          <c:showPercent val="0"/>
          <c:showBubbleSize val="0"/>
        </c:dLbls>
        <c:axId val="1040758048"/>
        <c:axId val="1040756384"/>
      </c:scatterChart>
      <c:valAx>
        <c:axId val="1040758048"/>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 (log scale)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0756384"/>
        <c:crosses val="autoZero"/>
        <c:crossBetween val="midCat"/>
      </c:valAx>
      <c:valAx>
        <c:axId val="1040756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Gain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075804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0.20834</cdr:x>
      <cdr:y>0.0688</cdr:y>
    </cdr:from>
    <cdr:to>
      <cdr:x>0.20834</cdr:x>
      <cdr:y>0.69076</cdr:y>
    </cdr:to>
    <cdr:cxnSp macro="">
      <cdr:nvCxnSpPr>
        <cdr:cNvPr id="5" name="Straight Connector 4">
          <a:extLst xmlns:a="http://schemas.openxmlformats.org/drawingml/2006/main">
            <a:ext uri="{FF2B5EF4-FFF2-40B4-BE49-F238E27FC236}">
              <a16:creationId xmlns:a16="http://schemas.microsoft.com/office/drawing/2014/main" id="{8F38B490-F10C-003E-B025-521DE187815C}"/>
            </a:ext>
          </a:extLst>
        </cdr:cNvPr>
        <cdr:cNvCxnSpPr/>
      </cdr:nvCxnSpPr>
      <cdr:spPr>
        <a:xfrm xmlns:a="http://schemas.openxmlformats.org/drawingml/2006/main">
          <a:off x="952515" y="188588"/>
          <a:ext cx="0" cy="1704976"/>
        </a:xfrm>
        <a:prstGeom xmlns:a="http://schemas.openxmlformats.org/drawingml/2006/main" prst="line">
          <a:avLst/>
        </a:prstGeom>
      </cdr:spPr>
      <cdr:style>
        <a:lnRef xmlns:a="http://schemas.openxmlformats.org/drawingml/2006/main" idx="3">
          <a:schemeClr val="accent6"/>
        </a:lnRef>
        <a:fillRef xmlns:a="http://schemas.openxmlformats.org/drawingml/2006/main" idx="0">
          <a:schemeClr val="accent6"/>
        </a:fillRef>
        <a:effectRef xmlns:a="http://schemas.openxmlformats.org/drawingml/2006/main" idx="2">
          <a:schemeClr val="accent6"/>
        </a:effectRef>
        <a:fontRef xmlns:a="http://schemas.openxmlformats.org/drawingml/2006/main" idx="minor">
          <a:schemeClr val="tx1"/>
        </a:fontRef>
      </cdr:style>
    </cdr:cxnSp>
  </cdr:relSizeAnchor>
</c:userShapes>
</file>

<file path=word/drawings/drawing2.xml><?xml version="1.0" encoding="utf-8"?>
<c:userShapes xmlns:c="http://schemas.openxmlformats.org/drawingml/2006/chart">
  <cdr:relSizeAnchor xmlns:cdr="http://schemas.openxmlformats.org/drawingml/2006/chartDrawing">
    <cdr:from>
      <cdr:x>0.23333</cdr:x>
      <cdr:y>0.758</cdr:y>
    </cdr:from>
    <cdr:to>
      <cdr:x>0.27292</cdr:x>
      <cdr:y>0.81711</cdr:y>
    </cdr:to>
    <cdr:sp macro="" textlink="">
      <cdr:nvSpPr>
        <cdr:cNvPr id="2" name="Star: 4 Points 1">
          <a:extLst xmlns:a="http://schemas.openxmlformats.org/drawingml/2006/main">
            <a:ext uri="{FF2B5EF4-FFF2-40B4-BE49-F238E27FC236}">
              <a16:creationId xmlns:a16="http://schemas.microsoft.com/office/drawing/2014/main" id="{F81BA40A-2AD7-51D7-2201-A98311207ACF}"/>
            </a:ext>
          </a:extLst>
        </cdr:cNvPr>
        <cdr:cNvSpPr/>
      </cdr:nvSpPr>
      <cdr:spPr>
        <a:xfrm xmlns:a="http://schemas.openxmlformats.org/drawingml/2006/main">
          <a:off x="1066800" y="2076450"/>
          <a:ext cx="180975" cy="161925"/>
        </a:xfrm>
        <a:prstGeom xmlns:a="http://schemas.openxmlformats.org/drawingml/2006/main" prst="star4">
          <a:avLst/>
        </a:prstGeom>
      </cdr:spPr>
      <cdr:style>
        <a:lnRef xmlns:a="http://schemas.openxmlformats.org/drawingml/2006/main" idx="2">
          <a:schemeClr val="accent4">
            <a:shade val="50000"/>
          </a:schemeClr>
        </a:lnRef>
        <a:fillRef xmlns:a="http://schemas.openxmlformats.org/drawingml/2006/main" idx="1">
          <a:schemeClr val="accent4"/>
        </a:fillRef>
        <a:effectRef xmlns:a="http://schemas.openxmlformats.org/drawingml/2006/main" idx="0">
          <a:schemeClr val="accent4"/>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dr:relSizeAnchor xmlns:cdr="http://schemas.openxmlformats.org/drawingml/2006/chartDrawing">
    <cdr:from>
      <cdr:x>0.6875</cdr:x>
      <cdr:y>0.2573</cdr:y>
    </cdr:from>
    <cdr:to>
      <cdr:x>0.68958</cdr:x>
      <cdr:y>0.81711</cdr:y>
    </cdr:to>
    <cdr:cxnSp macro="">
      <cdr:nvCxnSpPr>
        <cdr:cNvPr id="4" name="Straight Connector 3">
          <a:extLst xmlns:a="http://schemas.openxmlformats.org/drawingml/2006/main">
            <a:ext uri="{FF2B5EF4-FFF2-40B4-BE49-F238E27FC236}">
              <a16:creationId xmlns:a16="http://schemas.microsoft.com/office/drawing/2014/main" id="{88F58D52-9BBD-FBDC-15D1-23A500B8C905}"/>
            </a:ext>
          </a:extLst>
        </cdr:cNvPr>
        <cdr:cNvCxnSpPr/>
      </cdr:nvCxnSpPr>
      <cdr:spPr>
        <a:xfrm xmlns:a="http://schemas.openxmlformats.org/drawingml/2006/main" flipH="1">
          <a:off x="3143250" y="704850"/>
          <a:ext cx="9525" cy="1533525"/>
        </a:xfrm>
        <a:prstGeom xmlns:a="http://schemas.openxmlformats.org/drawingml/2006/main" prst="line">
          <a:avLst/>
        </a:prstGeom>
      </cdr:spPr>
      <cdr:style>
        <a:lnRef xmlns:a="http://schemas.openxmlformats.org/drawingml/2006/main" idx="3">
          <a:schemeClr val="accent6"/>
        </a:lnRef>
        <a:fillRef xmlns:a="http://schemas.openxmlformats.org/drawingml/2006/main" idx="0">
          <a:schemeClr val="accent6"/>
        </a:fillRef>
        <a:effectRef xmlns:a="http://schemas.openxmlformats.org/drawingml/2006/main" idx="2">
          <a:schemeClr val="accent6"/>
        </a:effectRef>
        <a:fontRef xmlns:a="http://schemas.openxmlformats.org/drawingml/2006/main" idx="minor">
          <a:schemeClr val="tx1"/>
        </a:fontRef>
      </cdr:style>
    </cdr:cxnSp>
  </cdr:relSizeAnchor>
</c:userShapes>
</file>

<file path=word/drawings/drawing3.xml><?xml version="1.0" encoding="utf-8"?>
<c:userShapes xmlns:c="http://schemas.openxmlformats.org/drawingml/2006/chart">
  <cdr:relSizeAnchor xmlns:cdr="http://schemas.openxmlformats.org/drawingml/2006/chartDrawing">
    <cdr:from>
      <cdr:x>0.18792</cdr:x>
      <cdr:y>0.08072</cdr:y>
    </cdr:from>
    <cdr:to>
      <cdr:x>0.19</cdr:x>
      <cdr:y>0.75922</cdr:y>
    </cdr:to>
    <cdr:cxnSp macro="">
      <cdr:nvCxnSpPr>
        <cdr:cNvPr id="3" name="Straight Connector 2">
          <a:extLst xmlns:a="http://schemas.openxmlformats.org/drawingml/2006/main">
            <a:ext uri="{FF2B5EF4-FFF2-40B4-BE49-F238E27FC236}">
              <a16:creationId xmlns:a16="http://schemas.microsoft.com/office/drawing/2014/main" id="{2CBCCB4D-BB5D-3D8D-1A7D-984E486AA5F2}"/>
            </a:ext>
          </a:extLst>
        </cdr:cNvPr>
        <cdr:cNvCxnSpPr/>
      </cdr:nvCxnSpPr>
      <cdr:spPr>
        <a:xfrm xmlns:a="http://schemas.openxmlformats.org/drawingml/2006/main" flipH="1">
          <a:off x="859155" y="220980"/>
          <a:ext cx="9525" cy="1857375"/>
        </a:xfrm>
        <a:prstGeom xmlns:a="http://schemas.openxmlformats.org/drawingml/2006/main" prst="line">
          <a:avLst/>
        </a:prstGeom>
      </cdr:spPr>
      <cdr:style>
        <a:lnRef xmlns:a="http://schemas.openxmlformats.org/drawingml/2006/main" idx="3">
          <a:schemeClr val="accent6"/>
        </a:lnRef>
        <a:fillRef xmlns:a="http://schemas.openxmlformats.org/drawingml/2006/main" idx="0">
          <a:schemeClr val="accent6"/>
        </a:fillRef>
        <a:effectRef xmlns:a="http://schemas.openxmlformats.org/drawingml/2006/main" idx="2">
          <a:schemeClr val="accent6"/>
        </a:effectRef>
        <a:fontRef xmlns:a="http://schemas.openxmlformats.org/drawingml/2006/main" idx="minor">
          <a:schemeClr val="tx1"/>
        </a:fontRef>
      </cdr:style>
    </cdr:cxnSp>
  </cdr:relSizeAnchor>
</c:userShapes>
</file>

<file path=word/drawings/drawing4.xml><?xml version="1.0" encoding="utf-8"?>
<c:userShapes xmlns:c="http://schemas.openxmlformats.org/drawingml/2006/chart">
  <cdr:relSizeAnchor xmlns:cdr="http://schemas.openxmlformats.org/drawingml/2006/chartDrawing">
    <cdr:from>
      <cdr:x>0.20833</cdr:x>
      <cdr:y>0.73868</cdr:y>
    </cdr:from>
    <cdr:to>
      <cdr:x>0.26042</cdr:x>
      <cdr:y>0.83275</cdr:y>
    </cdr:to>
    <cdr:sp macro="" textlink="">
      <cdr:nvSpPr>
        <cdr:cNvPr id="2" name="Star: 5 Points 1">
          <a:extLst xmlns:a="http://schemas.openxmlformats.org/drawingml/2006/main">
            <a:ext uri="{FF2B5EF4-FFF2-40B4-BE49-F238E27FC236}">
              <a16:creationId xmlns:a16="http://schemas.microsoft.com/office/drawing/2014/main" id="{43CBCBE7-74C3-FF0D-FE8E-C1BB8F9DCE17}"/>
            </a:ext>
          </a:extLst>
        </cdr:cNvPr>
        <cdr:cNvSpPr/>
      </cdr:nvSpPr>
      <cdr:spPr>
        <a:xfrm xmlns:a="http://schemas.openxmlformats.org/drawingml/2006/main">
          <a:off x="952500" y="2019300"/>
          <a:ext cx="238125" cy="257175"/>
        </a:xfrm>
        <a:prstGeom xmlns:a="http://schemas.openxmlformats.org/drawingml/2006/main" prst="star5">
          <a:avLst>
            <a:gd name="adj" fmla="val 12398"/>
            <a:gd name="hf" fmla="val 105146"/>
            <a:gd name="vf" fmla="val 110557"/>
          </a:avLst>
        </a:prstGeom>
      </cdr:spPr>
      <cdr:style>
        <a:lnRef xmlns:a="http://schemas.openxmlformats.org/drawingml/2006/main" idx="2">
          <a:schemeClr val="accent4">
            <a:shade val="50000"/>
          </a:schemeClr>
        </a:lnRef>
        <a:fillRef xmlns:a="http://schemas.openxmlformats.org/drawingml/2006/main" idx="1">
          <a:schemeClr val="accent4"/>
        </a:fillRef>
        <a:effectRef xmlns:a="http://schemas.openxmlformats.org/drawingml/2006/main" idx="0">
          <a:schemeClr val="accent4"/>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dr:relSizeAnchor xmlns:cdr="http://schemas.openxmlformats.org/drawingml/2006/chartDrawing">
    <cdr:from>
      <cdr:x>0.66736</cdr:x>
      <cdr:y>0.259</cdr:y>
    </cdr:from>
    <cdr:to>
      <cdr:x>0.67361</cdr:x>
      <cdr:y>0.90708</cdr:y>
    </cdr:to>
    <cdr:cxnSp macro="">
      <cdr:nvCxnSpPr>
        <cdr:cNvPr id="3" name="Straight Connector 2">
          <a:extLst xmlns:a="http://schemas.openxmlformats.org/drawingml/2006/main">
            <a:ext uri="{FF2B5EF4-FFF2-40B4-BE49-F238E27FC236}">
              <a16:creationId xmlns:a16="http://schemas.microsoft.com/office/drawing/2014/main" id="{203C76D7-C37D-B8CA-DCF8-7D6085624B3C}"/>
            </a:ext>
          </a:extLst>
        </cdr:cNvPr>
        <cdr:cNvCxnSpPr/>
      </cdr:nvCxnSpPr>
      <cdr:spPr>
        <a:xfrm xmlns:a="http://schemas.openxmlformats.org/drawingml/2006/main">
          <a:off x="3051175" y="708025"/>
          <a:ext cx="28575" cy="1771650"/>
        </a:xfrm>
        <a:prstGeom xmlns:a="http://schemas.openxmlformats.org/drawingml/2006/main" prst="line">
          <a:avLst/>
        </a:prstGeom>
      </cdr:spPr>
      <cdr:style>
        <a:lnRef xmlns:a="http://schemas.openxmlformats.org/drawingml/2006/main" idx="3">
          <a:schemeClr val="accent6"/>
        </a:lnRef>
        <a:fillRef xmlns:a="http://schemas.openxmlformats.org/drawingml/2006/main" idx="0">
          <a:schemeClr val="accent6"/>
        </a:fillRef>
        <a:effectRef xmlns:a="http://schemas.openxmlformats.org/drawingml/2006/main" idx="2">
          <a:schemeClr val="accent6"/>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1215</TotalTime>
  <Pages>13</Pages>
  <Words>1152</Words>
  <Characters>6571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D Pearce</dc:creator>
  <cp:keywords/>
  <cp:lastModifiedBy>Jaiden Gann</cp:lastModifiedBy>
  <cp:revision>59</cp:revision>
  <cp:lastPrinted>2022-06-07T03:15:00Z</cp:lastPrinted>
  <dcterms:created xsi:type="dcterms:W3CDTF">2022-06-06T20:55:00Z</dcterms:created>
  <dcterms:modified xsi:type="dcterms:W3CDTF">2022-07-15T13:12:00Z</dcterms:modified>
</cp:coreProperties>
</file>