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r>
        <w:rPr>
          <w:b/>
          <w:bCs/>
        </w:rPr>
        <w:t>Title: Electricity Price Prediction Using Data Science: A Comprehensive Approach</w:t>
      </w:r>
    </w:p>
    <w:p>
      <w:pPr>
        <w:pStyle w:val="style0"/>
        <w:rPr/>
      </w:pPr>
    </w:p>
    <w:p>
      <w:pPr>
        <w:pStyle w:val="style0"/>
        <w:rPr/>
      </w:pPr>
      <w:r>
        <w:t>Abstract:</w:t>
      </w:r>
    </w:p>
    <w:p>
      <w:pPr>
        <w:pStyle w:val="style0"/>
        <w:rPr/>
      </w:pPr>
    </w:p>
    <w:p>
      <w:pPr>
        <w:pStyle w:val="style0"/>
        <w:rPr/>
      </w:pPr>
      <w:r>
        <w:t>This project aims to develop a robust and accurate electricity price prediction model leveraging advanced data science techniques. The escalating demand for electricity in modern societies necessitates reliable forecasting methods to optimize resource allocation and pricing strategies. This study combines historical electricity consumption data, weather patterns, economic indicators, and other pertinent factors to construct a multifaceted predictive framework.</w:t>
      </w:r>
    </w:p>
    <w:p>
      <w:pPr>
        <w:pStyle w:val="style0"/>
        <w:rPr/>
      </w:pPr>
    </w:p>
    <w:p>
      <w:pPr>
        <w:pStyle w:val="style0"/>
        <w:rPr/>
      </w:pPr>
      <w:r>
        <w:t>The project employs a diverse set of machine learning algorithms, including regression models, time series analysis, and deep learning techniques, to capture the intricate relationships between various input parameters and electricity prices. Feature engineering and selection methodologies are applied to enhance the model’s performance, ensuring its adaptability to dynamic market conditions.</w:t>
      </w:r>
    </w:p>
    <w:p>
      <w:pPr>
        <w:pStyle w:val="style0"/>
        <w:rPr/>
      </w:pPr>
    </w:p>
    <w:p>
      <w:pPr>
        <w:pStyle w:val="style0"/>
        <w:rPr/>
      </w:pPr>
      <w:r>
        <w:t>Furthermore, the project incorporates real-time data streams and employs an ensemble approach to continuously update and refine the predictive model, allowing for agile response to sudden market fluctuations. Evaluation metrics such as Mean Absolute Error (MAE), Root Mean Squared Error (RMSE), and R-squared are employed to assess the model’s accuracy and reliability.</w:t>
      </w:r>
    </w:p>
    <w:p>
      <w:pPr>
        <w:pStyle w:val="style0"/>
        <w:rPr/>
      </w:pPr>
    </w:p>
    <w:p>
      <w:pPr>
        <w:pStyle w:val="style0"/>
        <w:rPr/>
      </w:pPr>
      <w:r>
        <w:t>The proposed electricity price prediction model holds immense potential for applications in energy trading, grid management, and policy formulation. By providing accurate forecasts, this project aims to empower stakeholders in the energy sector with valuable insights for more efficient resource allocation and pricing strategies, ultimately contributing to a sustainable and economically viable energy landscap</w:t>
      </w:r>
      <w:r>
        <w:t>es .</w:t>
      </w:r>
    </w:p>
    <w:p>
      <w:pPr>
        <w:pStyle w:val="style0"/>
        <w:rPr/>
      </w:pPr>
    </w:p>
    <w:p>
      <w:pPr>
        <w:pStyle w:val="style0"/>
        <w:rPr/>
      </w:pPr>
      <w:r>
        <w:t>1. **Data Collection and Preprocessing**:</w:t>
      </w:r>
    </w:p>
    <w:p>
      <w:pPr>
        <w:pStyle w:val="style0"/>
        <w:rPr/>
      </w:pPr>
      <w:r>
        <w:t xml:space="preserve">   - Gather historical data on electricity prices, consumption patterns, weather conditions, and any other relevant features.</w:t>
      </w:r>
    </w:p>
    <w:p>
      <w:pPr>
        <w:pStyle w:val="style0"/>
        <w:rPr/>
      </w:pPr>
      <w:r>
        <w:t xml:space="preserve">   - Clean the data by handling missing values, outliers, and any inconsistencies.</w:t>
      </w:r>
    </w:p>
    <w:p>
      <w:pPr>
        <w:pStyle w:val="style0"/>
        <w:rPr/>
      </w:pPr>
      <w:r>
        <w:t xml:space="preserve">   - Perform exploratory data analysis (EDA) to gain insights into the dataset.</w:t>
      </w:r>
    </w:p>
    <w:p>
      <w:pPr>
        <w:pStyle w:val="style0"/>
        <w:rPr/>
      </w:pPr>
    </w:p>
    <w:p>
      <w:pPr>
        <w:pStyle w:val="style0"/>
        <w:rPr/>
      </w:pPr>
      <w:r>
        <w:t>2. **Feature Engineering**:</w:t>
      </w:r>
    </w:p>
    <w:p>
      <w:pPr>
        <w:pStyle w:val="style0"/>
        <w:rPr/>
      </w:pPr>
      <w:r>
        <w:t xml:space="preserve">   - Identify and extract relevant features from the dataset. This may include factors like time of day, day of week, holidays, weather conditions, economic indicators, etc.</w:t>
      </w:r>
    </w:p>
    <w:p>
      <w:pPr>
        <w:pStyle w:val="style0"/>
        <w:rPr/>
      </w:pPr>
      <w:r>
        <w:t xml:space="preserve">   - Create additional features that may enhance the model’s performance, such as moving averages, lag variables, or interactions between existing features.</w:t>
      </w:r>
    </w:p>
    <w:p>
      <w:pPr>
        <w:pStyle w:val="style0"/>
        <w:rPr/>
      </w:pPr>
    </w:p>
    <w:p>
      <w:pPr>
        <w:pStyle w:val="style0"/>
        <w:rPr/>
      </w:pPr>
      <w:r>
        <w:t>3. **Data Splitting**:</w:t>
      </w:r>
    </w:p>
    <w:p>
      <w:pPr>
        <w:pStyle w:val="style0"/>
        <w:rPr/>
      </w:pPr>
      <w:r>
        <w:t xml:space="preserve">   - Divide the dataset into training, validation, and test sets. The training set is used to train the model, the validation set helps in </w:t>
      </w:r>
      <w:r>
        <w:t>hyperparameter</w:t>
      </w:r>
      <w:r>
        <w:t xml:space="preserve"> tuning, and the test set is kept aside for final evaluation.</w:t>
      </w:r>
    </w:p>
    <w:p>
      <w:pPr>
        <w:pStyle w:val="style0"/>
        <w:rPr/>
      </w:pPr>
    </w:p>
    <w:p>
      <w:pPr>
        <w:pStyle w:val="style0"/>
        <w:rPr/>
      </w:pPr>
      <w:r>
        <w:t>4. **Model Selection**:</w:t>
      </w:r>
    </w:p>
    <w:p>
      <w:pPr>
        <w:pStyle w:val="style0"/>
        <w:rPr/>
      </w:pPr>
      <w:r>
        <w:t xml:space="preserve">   - Choose appropriate machine learning algorithms or techniques for the prediction task. Common choices include linear regression, time series models (e.g., ARIMA, SARIMA), and more advanced models like Random Forests, Gradient Boosting, or neural networks.</w:t>
      </w:r>
    </w:p>
    <w:p>
      <w:pPr>
        <w:pStyle w:val="style0"/>
        <w:rPr/>
      </w:pPr>
    </w:p>
    <w:p>
      <w:pPr>
        <w:pStyle w:val="style0"/>
        <w:rPr/>
      </w:pPr>
      <w:r>
        <w:t>5. **Model Training**:</w:t>
      </w:r>
    </w:p>
    <w:p>
      <w:pPr>
        <w:pStyle w:val="style0"/>
        <w:rPr/>
      </w:pPr>
      <w:r>
        <w:t xml:space="preserve">   - Train the selected model on the training dataset. Adjust </w:t>
      </w:r>
      <w:r>
        <w:t>hyperparameters</w:t>
      </w:r>
      <w:r>
        <w:t xml:space="preserve"> as needed to optimize performance.</w:t>
      </w:r>
    </w:p>
    <w:p>
      <w:pPr>
        <w:pStyle w:val="style0"/>
        <w:rPr/>
      </w:pPr>
    </w:p>
    <w:p>
      <w:pPr>
        <w:pStyle w:val="style0"/>
        <w:rPr/>
      </w:pPr>
      <w:r>
        <w:t>6. **Model Evaluation**:</w:t>
      </w:r>
    </w:p>
    <w:p>
      <w:pPr>
        <w:pStyle w:val="style0"/>
        <w:rPr/>
      </w:pPr>
      <w:r>
        <w:t xml:space="preserve">   - Use the validation set to assess the model’s performance. Metrics like Mean Absolute Error (MAE), Root Mean Squared Error (RMSE), and R-squared can be used to evaluate accuracy.</w:t>
      </w:r>
    </w:p>
    <w:p>
      <w:pPr>
        <w:pStyle w:val="style0"/>
        <w:rPr/>
      </w:pPr>
    </w:p>
    <w:p>
      <w:pPr>
        <w:pStyle w:val="style0"/>
        <w:rPr/>
      </w:pPr>
      <w:r>
        <w:t>7. **</w:t>
      </w:r>
      <w:r>
        <w:t>Hyperparameter</w:t>
      </w:r>
      <w:r>
        <w:t xml:space="preserve"> Tuning**:</w:t>
      </w:r>
    </w:p>
    <w:p>
      <w:pPr>
        <w:pStyle w:val="style0"/>
        <w:rPr/>
      </w:pPr>
      <w:r>
        <w:t xml:space="preserve">   - Fine-tune the model’s </w:t>
      </w:r>
      <w:r>
        <w:t>hyperparameters</w:t>
      </w:r>
      <w:r>
        <w:t xml:space="preserve"> (e.g., learning rate, regularization strength) to improve its performance.</w:t>
      </w:r>
    </w:p>
    <w:p>
      <w:pPr>
        <w:pStyle w:val="style0"/>
        <w:rPr/>
      </w:pPr>
    </w:p>
    <w:p>
      <w:pPr>
        <w:pStyle w:val="style0"/>
        <w:rPr/>
      </w:pPr>
      <w:r>
        <w:t>8. **Model Validation and Testing**:</w:t>
      </w:r>
    </w:p>
    <w:p>
      <w:pPr>
        <w:pStyle w:val="style0"/>
        <w:rPr/>
      </w:pPr>
      <w:r>
        <w:t xml:space="preserve">   - After </w:t>
      </w:r>
      <w:r>
        <w:t>hyperparameter</w:t>
      </w:r>
      <w:r>
        <w:t xml:space="preserve"> tuning, validate the model on the validation set. Once satisfied with the performance, evaluate the model on the test set to get a final assessment of its predictive capability.</w:t>
      </w:r>
    </w:p>
    <w:p>
      <w:pPr>
        <w:pStyle w:val="style0"/>
        <w:rPr/>
      </w:pPr>
    </w:p>
    <w:p>
      <w:pPr>
        <w:pStyle w:val="style0"/>
        <w:rPr/>
      </w:pPr>
      <w:r>
        <w:t>9. **Deployment and Monitoring**:</w:t>
      </w:r>
    </w:p>
    <w:p>
      <w:pPr>
        <w:pStyle w:val="style0"/>
        <w:rPr/>
      </w:pPr>
      <w:r>
        <w:t xml:space="preserve">   - If the model performs satisfactorily, deploy it in a production environment. Implement mechanisms to handle real-time data streams, if applicable.</w:t>
      </w:r>
    </w:p>
    <w:p>
      <w:pPr>
        <w:pStyle w:val="style0"/>
        <w:rPr/>
      </w:pPr>
      <w:r>
        <w:t xml:space="preserve">   - Monitor the model’s performance over time and retrain it periodically to adapt to changing patterns.</w:t>
      </w:r>
    </w:p>
    <w:p>
      <w:pPr>
        <w:pStyle w:val="style0"/>
        <w:rPr/>
      </w:pPr>
    </w:p>
    <w:p>
      <w:pPr>
        <w:pStyle w:val="style0"/>
        <w:rPr/>
      </w:pPr>
      <w:r>
        <w:t>10. **Documentation and Reporting**:</w:t>
      </w:r>
    </w:p>
    <w:p>
      <w:pPr>
        <w:pStyle w:val="style0"/>
        <w:rPr/>
      </w:pPr>
      <w:r>
        <w:t xml:space="preserve">    - Document the entire process, including data sources, preprocessing steps, model architecture, </w:t>
      </w:r>
      <w:r>
        <w:t>hyperparameters</w:t>
      </w:r>
      <w:r>
        <w:t>, and evaluation results.</w:t>
      </w:r>
    </w:p>
    <w:p>
      <w:pPr>
        <w:pStyle w:val="style0"/>
        <w:rPr/>
      </w:pPr>
      <w:r>
        <w:t xml:space="preserve">    - Summarize findings and insights in a comprehensive report for stakeholders.</w:t>
      </w:r>
    </w:p>
    <w:p>
      <w:pPr>
        <w:pStyle w:val="style0"/>
        <w:rPr/>
      </w:pPr>
    </w:p>
    <w:p>
      <w:pPr>
        <w:pStyle w:val="style0"/>
        <w:rPr/>
      </w:pPr>
      <w:r>
        <w:t>11. **Continuous Improvement**:</w:t>
      </w:r>
    </w:p>
    <w:p>
      <w:pPr>
        <w:pStyle w:val="style0"/>
        <w:rPr/>
      </w:pPr>
      <w:r>
        <w:t xml:space="preserve">    - Periodically reevaluate the model’s performance and consider incorporating new features or exploring different modeling techniques for further improvement</w:t>
      </w:r>
      <w:r>
        <w:t>.</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63"/>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598</Words>
  <Pages>1</Pages>
  <Characters>3779</Characters>
  <Application>WPS Office</Application>
  <DocSecurity>0</DocSecurity>
  <Paragraphs>50</Paragraphs>
  <ScaleCrop>false</ScaleCrop>
  <LinksUpToDate>false</LinksUpToDate>
  <CharactersWithSpaces>4395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2023-09-30T08:19:19Z</dcterms:created>
  <dc:creator>Pooja Moorthy</dc:creator>
  <lastModifiedBy>M2101K7AI</lastModifiedBy>
  <dcterms:modified xsi:type="dcterms:W3CDTF">2023-09-30T08:19:19Z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0c9a2a7b29534f92bef68fdbf6e98e54</vt:lpwstr>
  </property>
</Properties>
</file>