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CD6" w:rsidRPr="008351B1" w:rsidRDefault="008351B1" w:rsidP="008351B1">
      <w:pPr>
        <w:pStyle w:val="1"/>
        <w:rPr>
          <w:sz w:val="36"/>
          <w:szCs w:val="36"/>
        </w:rPr>
      </w:pPr>
      <w:r w:rsidRPr="008351B1">
        <w:rPr>
          <w:rFonts w:hint="eastAsia"/>
          <w:sz w:val="36"/>
          <w:szCs w:val="36"/>
        </w:rPr>
        <w:t xml:space="preserve">Test plan </w:t>
      </w:r>
    </w:p>
    <w:p w:rsidR="008351B1" w:rsidRDefault="008351B1" w:rsidP="008351B1">
      <w:pPr>
        <w:pStyle w:val="1"/>
      </w:pPr>
      <w:bookmarkStart w:id="0" w:name="_Toc420929902"/>
      <w:r>
        <w:t>Test Strategy</w:t>
      </w:r>
      <w:bookmarkEnd w:id="0"/>
    </w:p>
    <w:p w:rsidR="008351B1" w:rsidRDefault="008351B1" w:rsidP="008351B1">
      <w:pPr>
        <w:pStyle w:val="30"/>
        <w:rPr>
          <w:rFonts w:hint="eastAsia"/>
          <w:sz w:val="20"/>
          <w:lang w:eastAsia="zh-CN"/>
        </w:rPr>
      </w:pPr>
      <w:r>
        <w:rPr>
          <w:sz w:val="20"/>
        </w:rPr>
        <w:t>The test strategy consists of a series of different tests that will fully exercise the</w:t>
      </w:r>
      <w:r>
        <w:rPr>
          <w:rFonts w:hint="eastAsia"/>
          <w:sz w:val="20"/>
          <w:lang w:eastAsia="zh-CN"/>
        </w:rPr>
        <w:t xml:space="preserve"> Helpdesk system</w:t>
      </w:r>
      <w:r>
        <w:rPr>
          <w:sz w:val="20"/>
        </w:rPr>
        <w:t>. The primary purpose of these tests is to uncover the systems limitations and measure its full capabilities. A list of the various planned tests and a b</w:t>
      </w:r>
      <w:bookmarkStart w:id="1" w:name="_Toc420929903"/>
      <w:r>
        <w:rPr>
          <w:sz w:val="20"/>
        </w:rPr>
        <w:t>rief explanation follows below.</w:t>
      </w:r>
      <w:r w:rsidR="003C41AE">
        <w:rPr>
          <w:rFonts w:hint="eastAsia"/>
          <w:sz w:val="20"/>
          <w:lang w:eastAsia="zh-CN"/>
        </w:rPr>
        <w:t xml:space="preserve"> (Unit test, </w:t>
      </w:r>
      <w:r w:rsidR="003C41AE">
        <w:rPr>
          <w:sz w:val="20"/>
          <w:lang w:eastAsia="zh-CN"/>
        </w:rPr>
        <w:t>integrity</w:t>
      </w:r>
      <w:r w:rsidR="003C41AE">
        <w:rPr>
          <w:rFonts w:hint="eastAsia"/>
          <w:sz w:val="20"/>
          <w:lang w:eastAsia="zh-CN"/>
        </w:rPr>
        <w:t xml:space="preserve"> test) </w:t>
      </w:r>
    </w:p>
    <w:p w:rsidR="008351B1" w:rsidRDefault="008351B1" w:rsidP="008351B1">
      <w:pPr>
        <w:pStyle w:val="30"/>
        <w:rPr>
          <w:lang w:eastAsia="zh-CN"/>
        </w:rPr>
      </w:pPr>
      <w:bookmarkStart w:id="2" w:name="_GoBack"/>
      <w:bookmarkEnd w:id="2"/>
    </w:p>
    <w:p w:rsidR="008351B1" w:rsidRPr="008351B1" w:rsidRDefault="008351B1" w:rsidP="008351B1">
      <w:pPr>
        <w:pStyle w:val="30"/>
        <w:numPr>
          <w:ilvl w:val="0"/>
          <w:numId w:val="2"/>
        </w:numPr>
        <w:rPr>
          <w:sz w:val="20"/>
          <w:lang w:eastAsia="zh-CN"/>
        </w:rPr>
      </w:pPr>
      <w:r>
        <w:t>System Test</w:t>
      </w:r>
      <w:bookmarkEnd w:id="1"/>
    </w:p>
    <w:p w:rsidR="008351B1" w:rsidRDefault="008351B1" w:rsidP="008351B1">
      <w:r>
        <w:t xml:space="preserve">The System tests will focus on the behavior of the </w:t>
      </w:r>
      <w:r>
        <w:rPr>
          <w:rFonts w:hint="eastAsia"/>
        </w:rPr>
        <w:t>Helpdesk</w:t>
      </w:r>
      <w:r>
        <w:t xml:space="preserve"> system. User scenarios will be executed against the system as well as screen mapping and error message testing. Overall, the system tests will test the integrated system and verify that it meets the </w:t>
      </w:r>
      <w:r>
        <w:rPr>
          <w:rFonts w:hint="eastAsia"/>
        </w:rPr>
        <w:t>criteria</w:t>
      </w:r>
      <w:r>
        <w:t xml:space="preserve"> defined in the </w:t>
      </w:r>
      <w:r>
        <w:rPr>
          <w:rFonts w:hint="eastAsia"/>
        </w:rPr>
        <w:t>user story.</w:t>
      </w:r>
      <w:r>
        <w:t xml:space="preserve"> </w:t>
      </w:r>
      <w:bookmarkStart w:id="3" w:name="_3.2._Performance_Test"/>
      <w:bookmarkStart w:id="4" w:name="_Toc420929904"/>
      <w:bookmarkEnd w:id="3"/>
    </w:p>
    <w:p w:rsidR="008351B1" w:rsidRPr="008351B1" w:rsidRDefault="008351B1" w:rsidP="008351B1">
      <w:pPr>
        <w:pStyle w:val="31"/>
        <w:numPr>
          <w:ilvl w:val="0"/>
          <w:numId w:val="2"/>
        </w:numPr>
        <w:ind w:leftChars="0"/>
        <w:rPr>
          <w:rFonts w:ascii="Arial" w:hAnsi="Arial" w:cs="Times New Roman"/>
          <w:kern w:val="0"/>
          <w:sz w:val="24"/>
          <w:szCs w:val="20"/>
          <w:lang w:eastAsia="en-US"/>
        </w:rPr>
      </w:pPr>
      <w:r w:rsidRPr="008351B1">
        <w:rPr>
          <w:rFonts w:ascii="Arial" w:hAnsi="Arial" w:cs="Times New Roman"/>
          <w:kern w:val="0"/>
          <w:sz w:val="24"/>
          <w:szCs w:val="20"/>
          <w:lang w:eastAsia="en-US"/>
        </w:rPr>
        <w:t>Performance Test</w:t>
      </w:r>
      <w:bookmarkEnd w:id="4"/>
    </w:p>
    <w:p w:rsidR="008351B1" w:rsidRDefault="008351B1" w:rsidP="008351B1">
      <w:r>
        <w:t>Performance test will be conducted to ensure that the</w:t>
      </w:r>
      <w:r>
        <w:rPr>
          <w:rFonts w:hint="eastAsia"/>
        </w:rPr>
        <w:t xml:space="preserve"> Helpdesk</w:t>
      </w:r>
      <w:r>
        <w:t xml:space="preserve"> system’s response time meet the user expectations and does not exceed the specified performance criteria. </w:t>
      </w:r>
      <w:r>
        <w:rPr>
          <w:rFonts w:hint="eastAsia"/>
        </w:rPr>
        <w:t>For example, people could receive validation requirements quickly</w:t>
      </w:r>
      <w:bookmarkStart w:id="5" w:name="_3.3._Security_Test"/>
      <w:bookmarkStart w:id="6" w:name="_Toc420929905"/>
      <w:bookmarkEnd w:id="5"/>
    </w:p>
    <w:p w:rsidR="008351B1" w:rsidRPr="008351B1" w:rsidRDefault="008351B1" w:rsidP="008351B1">
      <w:pPr>
        <w:rPr>
          <w:rFonts w:ascii="Arial" w:hAnsi="Arial" w:cs="Times New Roman"/>
          <w:kern w:val="0"/>
          <w:sz w:val="24"/>
          <w:szCs w:val="20"/>
          <w:lang w:eastAsia="en-US"/>
        </w:rPr>
      </w:pPr>
      <w:r w:rsidRPr="008351B1">
        <w:rPr>
          <w:rFonts w:ascii="Arial" w:hAnsi="Arial" w:cs="Times New Roman"/>
          <w:kern w:val="0"/>
          <w:sz w:val="24"/>
          <w:szCs w:val="20"/>
          <w:lang w:eastAsia="en-US"/>
        </w:rPr>
        <w:t xml:space="preserve">3. </w:t>
      </w:r>
      <w:r w:rsidR="000D2054">
        <w:rPr>
          <w:rFonts w:ascii="Arial" w:hAnsi="Arial" w:cs="Times New Roman" w:hint="eastAsia"/>
          <w:kern w:val="0"/>
          <w:sz w:val="24"/>
          <w:szCs w:val="20"/>
        </w:rPr>
        <w:t xml:space="preserve"> </w:t>
      </w:r>
      <w:r w:rsidRPr="008351B1">
        <w:rPr>
          <w:rFonts w:ascii="Arial" w:hAnsi="Arial" w:cs="Times New Roman"/>
          <w:kern w:val="0"/>
          <w:sz w:val="24"/>
          <w:szCs w:val="20"/>
          <w:lang w:eastAsia="en-US"/>
        </w:rPr>
        <w:t>Security Test</w:t>
      </w:r>
      <w:bookmarkEnd w:id="6"/>
    </w:p>
    <w:p w:rsidR="008351B1" w:rsidRPr="008351B1" w:rsidRDefault="008351B1" w:rsidP="008351B1">
      <w:pPr>
        <w:rPr>
          <w:sz w:val="20"/>
        </w:rPr>
      </w:pPr>
      <w:r w:rsidRPr="008351B1">
        <w:t xml:space="preserve">Security tests will determine how secure the </w:t>
      </w:r>
      <w:r w:rsidRPr="008351B1">
        <w:rPr>
          <w:rFonts w:hint="eastAsia"/>
        </w:rPr>
        <w:t>Helpdesk</w:t>
      </w:r>
      <w:r w:rsidRPr="008351B1">
        <w:t xml:space="preserve"> system is. The tests will verify that unauthorized user access to confidential data is prevented.</w:t>
      </w:r>
      <w:bookmarkStart w:id="7" w:name="_3.4._Automated_Test"/>
      <w:bookmarkEnd w:id="7"/>
    </w:p>
    <w:p w:rsidR="008351B1" w:rsidRDefault="008351B1" w:rsidP="008351B1">
      <w:bookmarkStart w:id="8" w:name="_3.5._Stress_and"/>
      <w:bookmarkStart w:id="9" w:name="_Toc420929907"/>
      <w:bookmarkEnd w:id="8"/>
      <w:r w:rsidRPr="008351B1">
        <w:rPr>
          <w:rFonts w:ascii="Arial" w:hAnsi="Arial" w:cs="Times New Roman" w:hint="eastAsia"/>
          <w:kern w:val="0"/>
          <w:sz w:val="24"/>
          <w:szCs w:val="20"/>
          <w:lang w:eastAsia="en-US"/>
        </w:rPr>
        <w:t>4</w:t>
      </w:r>
      <w:r w:rsidRPr="008351B1">
        <w:rPr>
          <w:rFonts w:ascii="Arial" w:hAnsi="Arial" w:cs="Times New Roman"/>
          <w:kern w:val="0"/>
          <w:sz w:val="24"/>
          <w:szCs w:val="20"/>
          <w:lang w:eastAsia="en-US"/>
        </w:rPr>
        <w:t>. Stress and Volume Test</w:t>
      </w:r>
      <w:bookmarkEnd w:id="9"/>
      <w:r>
        <w:t xml:space="preserve">  </w:t>
      </w:r>
    </w:p>
    <w:p w:rsidR="000D2054" w:rsidRDefault="008351B1" w:rsidP="000D2054">
      <w:r w:rsidRPr="008351B1">
        <w:t xml:space="preserve">We will subject the </w:t>
      </w:r>
      <w:r w:rsidRPr="008351B1">
        <w:rPr>
          <w:rFonts w:hint="eastAsia"/>
        </w:rPr>
        <w:t>Helpdesk</w:t>
      </w:r>
      <w:r w:rsidRPr="008351B1">
        <w:t xml:space="preserve"> system to high input conditions and a high volume of data during the peak times. The System will be stress tested using</w:t>
      </w:r>
      <w:r w:rsidRPr="008351B1">
        <w:rPr>
          <w:rFonts w:hint="eastAsia"/>
        </w:rPr>
        <w:t xml:space="preserve"> 10</w:t>
      </w:r>
      <w:r w:rsidRPr="008351B1">
        <w:t xml:space="preserve"> (</w:t>
      </w:r>
      <w:r w:rsidRPr="008351B1">
        <w:rPr>
          <w:rFonts w:hint="eastAsia"/>
        </w:rPr>
        <w:t>10</w:t>
      </w:r>
      <w:r w:rsidRPr="008351B1">
        <w:t xml:space="preserve"> users) the number of expected users.</w:t>
      </w:r>
      <w:bookmarkStart w:id="10" w:name="_3.6._Recovery_Test"/>
      <w:bookmarkStart w:id="11" w:name="_3.7._Documentation_Test"/>
      <w:bookmarkStart w:id="12" w:name="_Toc420929909"/>
      <w:bookmarkEnd w:id="10"/>
      <w:bookmarkEnd w:id="11"/>
    </w:p>
    <w:p w:rsidR="008351B1" w:rsidRDefault="008351B1" w:rsidP="000D2054">
      <w:r w:rsidRPr="000D2054">
        <w:rPr>
          <w:rFonts w:ascii="Arial" w:hAnsi="Arial" w:cs="Times New Roman" w:hint="eastAsia"/>
          <w:kern w:val="0"/>
          <w:sz w:val="24"/>
          <w:szCs w:val="20"/>
          <w:lang w:eastAsia="en-US"/>
        </w:rPr>
        <w:t>5</w:t>
      </w:r>
      <w:r w:rsidRPr="000D2054">
        <w:rPr>
          <w:rFonts w:ascii="Arial" w:hAnsi="Arial" w:cs="Times New Roman"/>
          <w:kern w:val="0"/>
          <w:sz w:val="24"/>
          <w:szCs w:val="20"/>
          <w:lang w:eastAsia="en-US"/>
        </w:rPr>
        <w:t>. Documentation Test</w:t>
      </w:r>
      <w:bookmarkEnd w:id="12"/>
      <w:r w:rsidRPr="000D2054">
        <w:rPr>
          <w:rFonts w:ascii="Arial" w:hAnsi="Arial" w:cs="Times New Roman"/>
          <w:b/>
          <w:bCs/>
          <w:kern w:val="0"/>
          <w:sz w:val="24"/>
          <w:szCs w:val="20"/>
          <w:lang w:eastAsia="en-US"/>
        </w:rPr>
        <w:t xml:space="preserve"> </w:t>
      </w:r>
      <w:r>
        <w:t xml:space="preserve">  </w:t>
      </w:r>
    </w:p>
    <w:p w:rsidR="008351B1" w:rsidRPr="000D2054" w:rsidRDefault="008351B1" w:rsidP="000D2054">
      <w:pPr>
        <w:pStyle w:val="31"/>
        <w:ind w:leftChars="0" w:left="0"/>
        <w:rPr>
          <w:sz w:val="21"/>
          <w:szCs w:val="22"/>
        </w:rPr>
      </w:pPr>
      <w:r w:rsidRPr="000D2054">
        <w:rPr>
          <w:sz w:val="21"/>
          <w:szCs w:val="22"/>
        </w:rPr>
        <w:t xml:space="preserve">Tests will be conducted to check the accuracy of the user documentation. These tests will ensure that no features are missing, and the contents can be easily understood. </w:t>
      </w:r>
    </w:p>
    <w:p w:rsidR="008351B1" w:rsidRPr="000D2054" w:rsidRDefault="000D2054" w:rsidP="000D2054">
      <w:pPr>
        <w:rPr>
          <w:rFonts w:ascii="Arial" w:hAnsi="Arial" w:cs="Times New Roman"/>
          <w:kern w:val="0"/>
          <w:sz w:val="24"/>
          <w:szCs w:val="20"/>
          <w:lang w:eastAsia="en-US"/>
        </w:rPr>
      </w:pPr>
      <w:bookmarkStart w:id="13" w:name="_3.8._Beta_Test"/>
      <w:bookmarkStart w:id="14" w:name="_3.9._User_Acceptance"/>
      <w:bookmarkStart w:id="15" w:name="_Toc420929911"/>
      <w:bookmarkEnd w:id="13"/>
      <w:bookmarkEnd w:id="14"/>
      <w:r w:rsidRPr="000D2054">
        <w:rPr>
          <w:rFonts w:ascii="Arial" w:hAnsi="Arial" w:cs="Times New Roman" w:hint="eastAsia"/>
          <w:kern w:val="0"/>
          <w:sz w:val="24"/>
          <w:szCs w:val="20"/>
          <w:lang w:eastAsia="en-US"/>
        </w:rPr>
        <w:t>6.</w:t>
      </w:r>
      <w:r>
        <w:rPr>
          <w:rFonts w:ascii="Arial" w:hAnsi="Arial" w:cs="Times New Roman" w:hint="eastAsia"/>
          <w:kern w:val="0"/>
          <w:sz w:val="24"/>
          <w:szCs w:val="20"/>
        </w:rPr>
        <w:t xml:space="preserve"> </w:t>
      </w:r>
      <w:r w:rsidR="008351B1" w:rsidRPr="000D2054">
        <w:rPr>
          <w:rFonts w:ascii="Arial" w:hAnsi="Arial" w:cs="Times New Roman"/>
          <w:kern w:val="0"/>
          <w:sz w:val="24"/>
          <w:szCs w:val="20"/>
          <w:lang w:eastAsia="en-US"/>
        </w:rPr>
        <w:t>User Acceptance Test</w:t>
      </w:r>
      <w:bookmarkEnd w:id="15"/>
    </w:p>
    <w:p w:rsidR="008351B1" w:rsidRDefault="008351B1" w:rsidP="008351B1">
      <w:pPr>
        <w:rPr>
          <w:sz w:val="20"/>
        </w:rPr>
      </w:pPr>
      <w:r>
        <w:rPr>
          <w:sz w:val="20"/>
        </w:rPr>
        <w:t xml:space="preserve">Once the </w:t>
      </w:r>
      <w:r w:rsidR="000D2054">
        <w:rPr>
          <w:rFonts w:hint="eastAsia"/>
          <w:sz w:val="20"/>
        </w:rPr>
        <w:t>Helpdesk</w:t>
      </w:r>
      <w:r>
        <w:rPr>
          <w:sz w:val="20"/>
        </w:rPr>
        <w:t xml:space="preserve"> system </w:t>
      </w:r>
      <w:r w:rsidR="000D2054">
        <w:rPr>
          <w:sz w:val="20"/>
        </w:rPr>
        <w:t>is ready for implementation, we</w:t>
      </w:r>
      <w:r>
        <w:rPr>
          <w:sz w:val="20"/>
        </w:rPr>
        <w:t xml:space="preserve"> will perform User Acceptance Testing. The purpose of these tests is to confirm that the system is developed according to the specified user requirements and is ready for operational use.</w:t>
      </w:r>
    </w:p>
    <w:p w:rsidR="000D2054" w:rsidRDefault="000D2054" w:rsidP="008351B1">
      <w:pPr>
        <w:rPr>
          <w:sz w:val="20"/>
        </w:rPr>
      </w:pPr>
    </w:p>
    <w:p w:rsidR="000D2054" w:rsidRDefault="000D2054" w:rsidP="000D2054">
      <w:pPr>
        <w:pStyle w:val="1"/>
      </w:pPr>
      <w:r>
        <w:t>Test Schedule</w:t>
      </w:r>
    </w:p>
    <w:p w:rsidR="000D2054" w:rsidRDefault="000D2054" w:rsidP="000D2054">
      <w:r>
        <w:rPr>
          <w:rFonts w:hint="eastAsia"/>
        </w:rPr>
        <w:t>Release one test: 01/09/2015----22/09/2015</w:t>
      </w:r>
    </w:p>
    <w:p w:rsidR="000D2054" w:rsidRDefault="000D2054" w:rsidP="000D2054">
      <w:r>
        <w:rPr>
          <w:rFonts w:hint="eastAsia"/>
        </w:rPr>
        <w:t>Release two test: 22/09/2015----22/10/2015</w:t>
      </w:r>
    </w:p>
    <w:p w:rsidR="000D2054" w:rsidRDefault="000D2054" w:rsidP="000D2054">
      <w:pPr>
        <w:rPr>
          <w:rFonts w:hint="eastAsia"/>
        </w:rPr>
      </w:pPr>
    </w:p>
    <w:p w:rsidR="00887F6A" w:rsidRDefault="00887F6A" w:rsidP="000D2054">
      <w:pPr>
        <w:rPr>
          <w:rFonts w:hint="eastAsia"/>
        </w:rPr>
      </w:pPr>
      <w:r>
        <w:rPr>
          <w:rFonts w:hint="eastAsia"/>
        </w:rPr>
        <w:t xml:space="preserve">To be </w:t>
      </w:r>
      <w:r>
        <w:t>specific</w:t>
      </w:r>
    </w:p>
    <w:p w:rsidR="00887F6A" w:rsidRDefault="00887F6A" w:rsidP="000D2054">
      <w:pPr>
        <w:rPr>
          <w:rFonts w:hint="eastAsia"/>
        </w:rPr>
      </w:pPr>
      <w:r>
        <w:rPr>
          <w:rFonts w:hint="eastAsia"/>
        </w:rPr>
        <w:t xml:space="preserve">System Test, Performance Test would be </w:t>
      </w:r>
      <w:r>
        <w:t>executing</w:t>
      </w:r>
      <w:r>
        <w:rPr>
          <w:rFonts w:hint="eastAsia"/>
        </w:rPr>
        <w:t xml:space="preserve"> during the period when we start develop till the end. 01/09/2015-----22/10/2015</w:t>
      </w:r>
    </w:p>
    <w:p w:rsidR="00887F6A" w:rsidRDefault="00887F6A" w:rsidP="000D2054">
      <w:r>
        <w:rPr>
          <w:rFonts w:hint="eastAsia"/>
        </w:rPr>
        <w:t xml:space="preserve">Security Test, Stress and Volume Test would be </w:t>
      </w:r>
      <w:r w:rsidR="003C41AE">
        <w:t>executed</w:t>
      </w:r>
      <w:r>
        <w:rPr>
          <w:rFonts w:hint="eastAsia"/>
        </w:rPr>
        <w:t xml:space="preserve"> </w:t>
      </w:r>
      <w:r w:rsidR="00AB080F">
        <w:rPr>
          <w:rFonts w:hint="eastAsia"/>
        </w:rPr>
        <w:t xml:space="preserve">after the release one, because these </w:t>
      </w:r>
      <w:r w:rsidR="00AB080F">
        <w:lastRenderedPageBreak/>
        <w:t>functions are in the release two.</w:t>
      </w:r>
    </w:p>
    <w:p w:rsidR="00AB080F" w:rsidRDefault="00AB080F" w:rsidP="000D2054">
      <w:pPr>
        <w:rPr>
          <w:rFonts w:hint="eastAsia"/>
        </w:rPr>
      </w:pPr>
      <w:r>
        <w:rPr>
          <w:rFonts w:hint="eastAsia"/>
        </w:rPr>
        <w:t>Documentation Test is during the whole testing as well.</w:t>
      </w:r>
    </w:p>
    <w:p w:rsidR="00887F6A" w:rsidRDefault="00887F6A" w:rsidP="000D2054">
      <w:r>
        <w:rPr>
          <w:rFonts w:hint="eastAsia"/>
        </w:rPr>
        <w:t xml:space="preserve">User Acceptance Test would be on the </w:t>
      </w:r>
      <w:r w:rsidR="003C41AE">
        <w:rPr>
          <w:rFonts w:hint="eastAsia"/>
        </w:rPr>
        <w:t>Release one and Release two due day.</w:t>
      </w:r>
    </w:p>
    <w:p w:rsidR="000D2054" w:rsidRDefault="000D2054" w:rsidP="000D2054">
      <w:pPr>
        <w:pStyle w:val="1"/>
      </w:pPr>
      <w:r>
        <w:rPr>
          <w:rFonts w:hint="eastAsia"/>
        </w:rPr>
        <w:t xml:space="preserve">Test </w:t>
      </w:r>
      <w:r>
        <w:t>flowchart</w:t>
      </w:r>
    </w:p>
    <w:p w:rsidR="000D2054" w:rsidRDefault="000D2054" w:rsidP="000D2054">
      <w:r>
        <w:rPr>
          <w:rFonts w:hint="eastAsia"/>
          <w:noProof/>
        </w:rPr>
        <w:drawing>
          <wp:inline distT="0" distB="0" distL="0" distR="0">
            <wp:extent cx="5274310" cy="3076575"/>
            <wp:effectExtent l="0" t="0" r="0" b="95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D2054" w:rsidRDefault="000D2054" w:rsidP="000D2054">
      <w:pPr>
        <w:pStyle w:val="1"/>
        <w:spacing w:before="240"/>
      </w:pPr>
      <w:r>
        <w:t xml:space="preserve">Functions </w:t>
      </w:r>
      <w:proofErr w:type="gramStart"/>
      <w:r>
        <w:t>To</w:t>
      </w:r>
      <w:proofErr w:type="gramEnd"/>
      <w:r>
        <w:t xml:space="preserve"> Be Tested</w:t>
      </w:r>
    </w:p>
    <w:p w:rsidR="000D2054" w:rsidRDefault="000D2054" w:rsidP="000D2054">
      <w:r>
        <w:t>The following is a list of functions that will be tested:</w:t>
      </w:r>
    </w:p>
    <w:p w:rsidR="00B75B0D" w:rsidRDefault="00B75B0D" w:rsidP="000D2054"/>
    <w:p w:rsidR="00B75B0D" w:rsidRDefault="00B75B0D" w:rsidP="000D2054">
      <w:r>
        <w:rPr>
          <w:rFonts w:hint="eastAsia"/>
        </w:rPr>
        <w:t>Login/Logout</w:t>
      </w:r>
    </w:p>
    <w:p w:rsidR="00B75B0D" w:rsidRDefault="00B75B0D" w:rsidP="000D2054">
      <w:r>
        <w:rPr>
          <w:rFonts w:hint="eastAsia"/>
        </w:rPr>
        <w:t>Register</w:t>
      </w:r>
    </w:p>
    <w:p w:rsidR="00B75B0D" w:rsidRDefault="00B75B0D" w:rsidP="000D2054">
      <w:r>
        <w:rPr>
          <w:rFonts w:hint="eastAsia"/>
        </w:rPr>
        <w:t>Sending request</w:t>
      </w:r>
    </w:p>
    <w:p w:rsidR="00B75B0D" w:rsidRDefault="00B75B0D" w:rsidP="000D2054">
      <w:r>
        <w:rPr>
          <w:rFonts w:hint="eastAsia"/>
        </w:rPr>
        <w:t xml:space="preserve">Contact us </w:t>
      </w:r>
    </w:p>
    <w:p w:rsidR="00B75B0D" w:rsidRDefault="00B75B0D" w:rsidP="000D2054">
      <w:r>
        <w:rPr>
          <w:rFonts w:hint="eastAsia"/>
        </w:rPr>
        <w:t>Check request status</w:t>
      </w:r>
    </w:p>
    <w:p w:rsidR="00B75B0D" w:rsidRDefault="00B75B0D" w:rsidP="000D2054">
      <w:r>
        <w:rPr>
          <w:rFonts w:hint="eastAsia"/>
        </w:rPr>
        <w:t>Security</w:t>
      </w:r>
    </w:p>
    <w:p w:rsidR="00B75B0D" w:rsidRDefault="00B75B0D" w:rsidP="000D2054">
      <w:r>
        <w:rPr>
          <w:rFonts w:hint="eastAsia"/>
        </w:rPr>
        <w:t>Change request</w:t>
      </w:r>
    </w:p>
    <w:p w:rsidR="00B75B0D" w:rsidRDefault="00B75B0D" w:rsidP="000D2054">
      <w:r>
        <w:rPr>
          <w:rFonts w:hint="eastAsia"/>
        </w:rPr>
        <w:t>Delete request</w:t>
      </w:r>
    </w:p>
    <w:p w:rsidR="00B75B0D" w:rsidRDefault="00B75B0D" w:rsidP="000D2054"/>
    <w:p w:rsidR="00B75B0D" w:rsidRDefault="00B75B0D" w:rsidP="00B75B0D">
      <w:pPr>
        <w:pStyle w:val="1"/>
        <w:rPr>
          <w:lang w:eastAsia="zh-CN"/>
        </w:rPr>
      </w:pPr>
      <w:r>
        <w:rPr>
          <w:rFonts w:hint="eastAsia"/>
          <w:lang w:eastAsia="zh-CN"/>
        </w:rPr>
        <w:t>Testers responsibility</w:t>
      </w:r>
    </w:p>
    <w:tbl>
      <w:tblPr>
        <w:tblW w:w="0" w:type="auto"/>
        <w:tblLayout w:type="fixed"/>
        <w:tblLook w:val="0000" w:firstRow="0" w:lastRow="0" w:firstColumn="0" w:lastColumn="0" w:noHBand="0" w:noVBand="0"/>
      </w:tblPr>
      <w:tblGrid>
        <w:gridCol w:w="3528"/>
        <w:gridCol w:w="4860"/>
      </w:tblGrid>
      <w:tr w:rsidR="00B75B0D" w:rsidTr="00AB213A">
        <w:tc>
          <w:tcPr>
            <w:tcW w:w="3528" w:type="dxa"/>
          </w:tcPr>
          <w:p w:rsidR="00B75B0D" w:rsidRDefault="00B75B0D" w:rsidP="00AB213A">
            <w:r>
              <w:t xml:space="preserve">  Testers</w:t>
            </w:r>
          </w:p>
        </w:tc>
        <w:tc>
          <w:tcPr>
            <w:tcW w:w="4860" w:type="dxa"/>
          </w:tcPr>
          <w:p w:rsidR="00B75B0D" w:rsidRDefault="00B75B0D" w:rsidP="00AB213A">
            <w:r>
              <w:t>Responsible for performing the actual system testing.</w:t>
            </w:r>
          </w:p>
        </w:tc>
      </w:tr>
    </w:tbl>
    <w:p w:rsidR="00B75B0D" w:rsidRDefault="00B75B0D" w:rsidP="00AB080F">
      <w:pPr>
        <w:ind w:left="3570" w:hangingChars="1700" w:hanging="3570"/>
      </w:pPr>
      <w:r>
        <w:rPr>
          <w:rFonts w:hint="eastAsia"/>
        </w:rPr>
        <w:t xml:space="preserve">  Developers                      </w:t>
      </w:r>
      <w:r>
        <w:t xml:space="preserve">Responsible for </w:t>
      </w:r>
      <w:r w:rsidR="00AB080F">
        <w:rPr>
          <w:rFonts w:hint="eastAsia"/>
        </w:rPr>
        <w:t xml:space="preserve">testing the code and </w:t>
      </w:r>
      <w:r>
        <w:rPr>
          <w:rFonts w:hint="eastAsia"/>
        </w:rPr>
        <w:t>fixing the issues that exist in the testing.</w:t>
      </w:r>
    </w:p>
    <w:p w:rsidR="00B75B0D" w:rsidRDefault="00B75B0D" w:rsidP="000D2054">
      <w:pPr>
        <w:rPr>
          <w:rFonts w:hint="eastAsia"/>
        </w:rPr>
      </w:pPr>
    </w:p>
    <w:p w:rsidR="00AB080F" w:rsidRDefault="00AB080F" w:rsidP="000D2054">
      <w:pPr>
        <w:rPr>
          <w:rFonts w:hint="eastAsia"/>
        </w:rPr>
      </w:pPr>
    </w:p>
    <w:p w:rsidR="00AB080F" w:rsidRDefault="00AB080F" w:rsidP="00AB080F">
      <w:pPr>
        <w:pStyle w:val="1"/>
        <w:rPr>
          <w:rFonts w:hint="eastAsia"/>
          <w:lang w:eastAsia="zh-CN"/>
        </w:rPr>
      </w:pPr>
      <w:r>
        <w:rPr>
          <w:rFonts w:hint="eastAsia"/>
        </w:rPr>
        <w:lastRenderedPageBreak/>
        <w:t>Test tools</w:t>
      </w:r>
    </w:p>
    <w:p w:rsidR="00AB080F" w:rsidRDefault="00AB080F" w:rsidP="00AB080F">
      <w:pPr>
        <w:rPr>
          <w:rFonts w:hint="eastAsia"/>
          <w:bdr w:val="none" w:sz="0" w:space="0" w:color="auto" w:frame="1"/>
        </w:rPr>
      </w:pPr>
      <w:r>
        <w:rPr>
          <w:bdr w:val="none" w:sz="0" w:space="0" w:color="auto" w:frame="1"/>
        </w:rPr>
        <w:t>Selenium</w:t>
      </w:r>
    </w:p>
    <w:p w:rsidR="00AB080F" w:rsidRDefault="00AB080F" w:rsidP="00AB080F">
      <w:pPr>
        <w:rPr>
          <w:rFonts w:hint="eastAsia"/>
        </w:rPr>
      </w:pPr>
    </w:p>
    <w:p w:rsidR="00447B75" w:rsidRDefault="00447B75" w:rsidP="00447B75">
      <w:pPr>
        <w:pStyle w:val="1"/>
        <w:rPr>
          <w:lang w:eastAsia="zh-CN"/>
        </w:rPr>
      </w:pPr>
      <w:bookmarkStart w:id="16" w:name="_Toc420929933"/>
      <w:r w:rsidRPr="00447B75">
        <w:t>Risks</w:t>
      </w:r>
      <w:bookmarkStart w:id="17" w:name="_13.1._Schedule"/>
      <w:bookmarkStart w:id="18" w:name="_Toc420929934"/>
      <w:bookmarkEnd w:id="16"/>
      <w:bookmarkEnd w:id="17"/>
    </w:p>
    <w:p w:rsidR="00447B75" w:rsidRDefault="00447B75" w:rsidP="00447B75">
      <w:pPr>
        <w:pStyle w:val="2"/>
      </w:pPr>
      <w:r>
        <w:t>Schedule</w:t>
      </w:r>
      <w:bookmarkEnd w:id="18"/>
    </w:p>
    <w:p w:rsidR="00447B75" w:rsidRDefault="00447B75" w:rsidP="00447B75">
      <w:r>
        <w:t>The schedule for each phase is very aggressive and could affect testing. A slip in the schedule in one of the other phases could result in a subsequent slip in the test phase. Close project management is crucial to meeting the forecasted completion date.</w:t>
      </w:r>
    </w:p>
    <w:p w:rsidR="00447B75" w:rsidRDefault="00447B75" w:rsidP="00447B75">
      <w:pPr>
        <w:pStyle w:val="2"/>
      </w:pPr>
      <w:bookmarkStart w:id="19" w:name="_13.2._Technical"/>
      <w:bookmarkStart w:id="20" w:name="_Toc420929935"/>
      <w:bookmarkEnd w:id="19"/>
      <w:r>
        <w:t xml:space="preserve"> Technical</w:t>
      </w:r>
      <w:bookmarkEnd w:id="20"/>
    </w:p>
    <w:p w:rsidR="00447B75" w:rsidRDefault="00447B75" w:rsidP="00447B75">
      <w:bookmarkStart w:id="21" w:name="_13.3._Management"/>
      <w:bookmarkStart w:id="22" w:name="_Toc420929936"/>
      <w:bookmarkEnd w:id="21"/>
      <w:r>
        <w:rPr>
          <w:rFonts w:hint="eastAsia"/>
        </w:rPr>
        <w:t>Since we are all students, we do not have high level to make it as professional as real company</w:t>
      </w:r>
      <w:r>
        <w:t>’</w:t>
      </w:r>
      <w:r>
        <w:rPr>
          <w:rFonts w:hint="eastAsia"/>
        </w:rPr>
        <w:t>s website. But we could learn and try our best.</w:t>
      </w:r>
    </w:p>
    <w:p w:rsidR="00447B75" w:rsidRDefault="00447B75" w:rsidP="00447B75">
      <w:pPr>
        <w:pStyle w:val="2"/>
      </w:pPr>
      <w:r>
        <w:t>Management</w:t>
      </w:r>
      <w:bookmarkEnd w:id="22"/>
    </w:p>
    <w:p w:rsidR="00447B75" w:rsidRDefault="00447B75" w:rsidP="00447B75">
      <w:r>
        <w:t xml:space="preserve">Management support is required so when the project falls behind, the test schedule does not </w:t>
      </w:r>
      <w:r>
        <w:rPr>
          <w:rFonts w:hint="eastAsia"/>
        </w:rPr>
        <w:t>g</w:t>
      </w:r>
      <w:r>
        <w:t>et squeezed to make up for the delay. Management can reduce the risk of delays by supporting the test team throughout the testing phase and assigning people to this project with the required skills set.</w:t>
      </w:r>
    </w:p>
    <w:p w:rsidR="00447B75" w:rsidRDefault="00447B75" w:rsidP="00447B75">
      <w:pPr>
        <w:pStyle w:val="2"/>
      </w:pPr>
      <w:bookmarkStart w:id="23" w:name="_13.4._Personnel"/>
      <w:bookmarkStart w:id="24" w:name="_Toc420929937"/>
      <w:bookmarkEnd w:id="23"/>
      <w:r>
        <w:t>Personnel</w:t>
      </w:r>
      <w:bookmarkEnd w:id="24"/>
    </w:p>
    <w:p w:rsidR="00447B75" w:rsidRDefault="00447B75" w:rsidP="00447B75">
      <w:r>
        <w:t xml:space="preserve">Due to the aggressive schedule, it is very important to have </w:t>
      </w:r>
      <w:r>
        <w:rPr>
          <w:rFonts w:hint="eastAsia"/>
        </w:rPr>
        <w:t xml:space="preserve">all </w:t>
      </w:r>
      <w:r>
        <w:t xml:space="preserve">testers </w:t>
      </w:r>
      <w:r>
        <w:rPr>
          <w:rFonts w:hint="eastAsia"/>
        </w:rPr>
        <w:t xml:space="preserve">focus </w:t>
      </w:r>
      <w:r>
        <w:t>on this project. Unexpected turnovers can impact the schedule. If attrition does happen, all efforts must be made to replace the experienced individual</w:t>
      </w:r>
      <w:r>
        <w:rPr>
          <w:rFonts w:hint="eastAsia"/>
        </w:rPr>
        <w:t>.</w:t>
      </w:r>
    </w:p>
    <w:p w:rsidR="00447B75" w:rsidRDefault="00447B75" w:rsidP="00447B75">
      <w:pPr>
        <w:pStyle w:val="2"/>
      </w:pPr>
      <w:bookmarkStart w:id="25" w:name="_13.5_Requirements"/>
      <w:bookmarkStart w:id="26" w:name="_Toc420929938"/>
      <w:bookmarkEnd w:id="25"/>
      <w:r>
        <w:t>Requirements</w:t>
      </w:r>
      <w:bookmarkEnd w:id="26"/>
    </w:p>
    <w:p w:rsidR="00447B75" w:rsidRDefault="00447B75" w:rsidP="00447B75">
      <w:r>
        <w:t xml:space="preserve">The test plan and test schedule are based on the current Requirements Document. Any changes to the requirements could affect the test schedule and will need to be approved by the </w:t>
      </w:r>
      <w:r>
        <w:rPr>
          <w:rFonts w:hint="eastAsia"/>
        </w:rPr>
        <w:t>clients.</w:t>
      </w:r>
    </w:p>
    <w:p w:rsidR="00B75B0D" w:rsidRPr="00447B75" w:rsidRDefault="00B75B0D" w:rsidP="000D2054"/>
    <w:sectPr w:rsidR="00B75B0D" w:rsidRPr="00447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72F9C"/>
    <w:multiLevelType w:val="hybridMultilevel"/>
    <w:tmpl w:val="EFDC757C"/>
    <w:lvl w:ilvl="0" w:tplc="325682B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CD56FC"/>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
    <w:nsid w:val="4FC928D7"/>
    <w:multiLevelType w:val="multilevel"/>
    <w:tmpl w:val="35100AF4"/>
    <w:lvl w:ilvl="0">
      <w:start w:val="11"/>
      <w:numFmt w:val="decimal"/>
      <w:lvlText w:val="%1."/>
      <w:lvlJc w:val="left"/>
      <w:pPr>
        <w:tabs>
          <w:tab w:val="num" w:pos="510"/>
        </w:tabs>
        <w:ind w:left="510" w:hanging="510"/>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
    <w:nsid w:val="7E7A7386"/>
    <w:multiLevelType w:val="multilevel"/>
    <w:tmpl w:val="5F0CD150"/>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930"/>
        </w:tabs>
        <w:ind w:left="930" w:hanging="57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1B1"/>
    <w:rsid w:val="000D2054"/>
    <w:rsid w:val="003C41AE"/>
    <w:rsid w:val="00447B75"/>
    <w:rsid w:val="008351B1"/>
    <w:rsid w:val="00887F6A"/>
    <w:rsid w:val="00AB080F"/>
    <w:rsid w:val="00B75B0D"/>
    <w:rsid w:val="00D81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8351B1"/>
    <w:pPr>
      <w:keepNext/>
      <w:widowControl/>
      <w:spacing w:before="120" w:after="60"/>
      <w:ind w:left="432" w:hanging="432"/>
      <w:jc w:val="left"/>
      <w:outlineLvl w:val="0"/>
    </w:pPr>
    <w:rPr>
      <w:rFonts w:ascii="Arial" w:hAnsi="Arial" w:cs="Times New Roman"/>
      <w:b/>
      <w:kern w:val="28"/>
      <w:sz w:val="28"/>
      <w:szCs w:val="20"/>
      <w:lang w:eastAsia="en-US"/>
    </w:rPr>
  </w:style>
  <w:style w:type="paragraph" w:styleId="2">
    <w:name w:val="heading 2"/>
    <w:basedOn w:val="a"/>
    <w:next w:val="a"/>
    <w:link w:val="2Char"/>
    <w:uiPriority w:val="9"/>
    <w:unhideWhenUsed/>
    <w:qFormat/>
    <w:rsid w:val="008351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B08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351B1"/>
    <w:rPr>
      <w:rFonts w:ascii="Arial" w:hAnsi="Arial" w:cs="Times New Roman"/>
      <w:b/>
      <w:kern w:val="28"/>
      <w:sz w:val="28"/>
      <w:szCs w:val="20"/>
      <w:lang w:eastAsia="en-US"/>
    </w:rPr>
  </w:style>
  <w:style w:type="paragraph" w:styleId="30">
    <w:name w:val="Body Text 3"/>
    <w:basedOn w:val="a"/>
    <w:link w:val="3Char0"/>
    <w:semiHidden/>
    <w:rsid w:val="008351B1"/>
    <w:pPr>
      <w:widowControl/>
      <w:ind w:right="547"/>
      <w:jc w:val="left"/>
    </w:pPr>
    <w:rPr>
      <w:rFonts w:ascii="Arial" w:hAnsi="Arial" w:cs="Times New Roman"/>
      <w:kern w:val="0"/>
      <w:sz w:val="24"/>
      <w:szCs w:val="20"/>
      <w:lang w:eastAsia="en-US"/>
    </w:rPr>
  </w:style>
  <w:style w:type="character" w:customStyle="1" w:styleId="3Char0">
    <w:name w:val="正文文本 3 Char"/>
    <w:basedOn w:val="a0"/>
    <w:link w:val="30"/>
    <w:semiHidden/>
    <w:rsid w:val="008351B1"/>
    <w:rPr>
      <w:rFonts w:ascii="Arial" w:hAnsi="Arial" w:cs="Times New Roman"/>
      <w:kern w:val="0"/>
      <w:sz w:val="24"/>
      <w:szCs w:val="20"/>
      <w:lang w:eastAsia="en-US"/>
    </w:rPr>
  </w:style>
  <w:style w:type="character" w:customStyle="1" w:styleId="2Char">
    <w:name w:val="标题 2 Char"/>
    <w:basedOn w:val="a0"/>
    <w:link w:val="2"/>
    <w:uiPriority w:val="9"/>
    <w:rsid w:val="008351B1"/>
    <w:rPr>
      <w:rFonts w:asciiTheme="majorHAnsi" w:eastAsiaTheme="majorEastAsia" w:hAnsiTheme="majorHAnsi" w:cstheme="majorBidi"/>
      <w:b/>
      <w:bCs/>
      <w:sz w:val="32"/>
      <w:szCs w:val="32"/>
    </w:rPr>
  </w:style>
  <w:style w:type="paragraph" w:styleId="20">
    <w:name w:val="Body Text Indent 2"/>
    <w:basedOn w:val="a"/>
    <w:link w:val="2Char0"/>
    <w:uiPriority w:val="99"/>
    <w:semiHidden/>
    <w:unhideWhenUsed/>
    <w:rsid w:val="008351B1"/>
    <w:pPr>
      <w:spacing w:after="120" w:line="480" w:lineRule="auto"/>
      <w:ind w:leftChars="200" w:left="420"/>
    </w:pPr>
  </w:style>
  <w:style w:type="character" w:customStyle="1" w:styleId="2Char0">
    <w:name w:val="正文文本缩进 2 Char"/>
    <w:basedOn w:val="a0"/>
    <w:link w:val="20"/>
    <w:uiPriority w:val="99"/>
    <w:semiHidden/>
    <w:rsid w:val="008351B1"/>
  </w:style>
  <w:style w:type="paragraph" w:styleId="31">
    <w:name w:val="Body Text Indent 3"/>
    <w:basedOn w:val="a"/>
    <w:link w:val="3Char1"/>
    <w:uiPriority w:val="99"/>
    <w:unhideWhenUsed/>
    <w:rsid w:val="008351B1"/>
    <w:pPr>
      <w:spacing w:after="120"/>
      <w:ind w:leftChars="200" w:left="420"/>
    </w:pPr>
    <w:rPr>
      <w:sz w:val="16"/>
      <w:szCs w:val="16"/>
    </w:rPr>
  </w:style>
  <w:style w:type="character" w:customStyle="1" w:styleId="3Char1">
    <w:name w:val="正文文本缩进 3 Char"/>
    <w:basedOn w:val="a0"/>
    <w:link w:val="31"/>
    <w:uiPriority w:val="99"/>
    <w:rsid w:val="008351B1"/>
    <w:rPr>
      <w:sz w:val="16"/>
      <w:szCs w:val="16"/>
    </w:rPr>
  </w:style>
  <w:style w:type="paragraph" w:styleId="a3">
    <w:name w:val="Balloon Text"/>
    <w:basedOn w:val="a"/>
    <w:link w:val="Char"/>
    <w:uiPriority w:val="99"/>
    <w:semiHidden/>
    <w:unhideWhenUsed/>
    <w:rsid w:val="000D2054"/>
    <w:rPr>
      <w:sz w:val="18"/>
      <w:szCs w:val="18"/>
    </w:rPr>
  </w:style>
  <w:style w:type="character" w:customStyle="1" w:styleId="Char">
    <w:name w:val="批注框文本 Char"/>
    <w:basedOn w:val="a0"/>
    <w:link w:val="a3"/>
    <w:uiPriority w:val="99"/>
    <w:semiHidden/>
    <w:rsid w:val="000D2054"/>
    <w:rPr>
      <w:sz w:val="18"/>
      <w:szCs w:val="18"/>
    </w:rPr>
  </w:style>
  <w:style w:type="character" w:customStyle="1" w:styleId="3Char">
    <w:name w:val="标题 3 Char"/>
    <w:basedOn w:val="a0"/>
    <w:link w:val="3"/>
    <w:uiPriority w:val="9"/>
    <w:semiHidden/>
    <w:rsid w:val="00AB080F"/>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8351B1"/>
    <w:pPr>
      <w:keepNext/>
      <w:widowControl/>
      <w:spacing w:before="120" w:after="60"/>
      <w:ind w:left="432" w:hanging="432"/>
      <w:jc w:val="left"/>
      <w:outlineLvl w:val="0"/>
    </w:pPr>
    <w:rPr>
      <w:rFonts w:ascii="Arial" w:hAnsi="Arial" w:cs="Times New Roman"/>
      <w:b/>
      <w:kern w:val="28"/>
      <w:sz w:val="28"/>
      <w:szCs w:val="20"/>
      <w:lang w:eastAsia="en-US"/>
    </w:rPr>
  </w:style>
  <w:style w:type="paragraph" w:styleId="2">
    <w:name w:val="heading 2"/>
    <w:basedOn w:val="a"/>
    <w:next w:val="a"/>
    <w:link w:val="2Char"/>
    <w:uiPriority w:val="9"/>
    <w:unhideWhenUsed/>
    <w:qFormat/>
    <w:rsid w:val="008351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B08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351B1"/>
    <w:rPr>
      <w:rFonts w:ascii="Arial" w:hAnsi="Arial" w:cs="Times New Roman"/>
      <w:b/>
      <w:kern w:val="28"/>
      <w:sz w:val="28"/>
      <w:szCs w:val="20"/>
      <w:lang w:eastAsia="en-US"/>
    </w:rPr>
  </w:style>
  <w:style w:type="paragraph" w:styleId="30">
    <w:name w:val="Body Text 3"/>
    <w:basedOn w:val="a"/>
    <w:link w:val="3Char0"/>
    <w:semiHidden/>
    <w:rsid w:val="008351B1"/>
    <w:pPr>
      <w:widowControl/>
      <w:ind w:right="547"/>
      <w:jc w:val="left"/>
    </w:pPr>
    <w:rPr>
      <w:rFonts w:ascii="Arial" w:hAnsi="Arial" w:cs="Times New Roman"/>
      <w:kern w:val="0"/>
      <w:sz w:val="24"/>
      <w:szCs w:val="20"/>
      <w:lang w:eastAsia="en-US"/>
    </w:rPr>
  </w:style>
  <w:style w:type="character" w:customStyle="1" w:styleId="3Char0">
    <w:name w:val="正文文本 3 Char"/>
    <w:basedOn w:val="a0"/>
    <w:link w:val="30"/>
    <w:semiHidden/>
    <w:rsid w:val="008351B1"/>
    <w:rPr>
      <w:rFonts w:ascii="Arial" w:hAnsi="Arial" w:cs="Times New Roman"/>
      <w:kern w:val="0"/>
      <w:sz w:val="24"/>
      <w:szCs w:val="20"/>
      <w:lang w:eastAsia="en-US"/>
    </w:rPr>
  </w:style>
  <w:style w:type="character" w:customStyle="1" w:styleId="2Char">
    <w:name w:val="标题 2 Char"/>
    <w:basedOn w:val="a0"/>
    <w:link w:val="2"/>
    <w:uiPriority w:val="9"/>
    <w:rsid w:val="008351B1"/>
    <w:rPr>
      <w:rFonts w:asciiTheme="majorHAnsi" w:eastAsiaTheme="majorEastAsia" w:hAnsiTheme="majorHAnsi" w:cstheme="majorBidi"/>
      <w:b/>
      <w:bCs/>
      <w:sz w:val="32"/>
      <w:szCs w:val="32"/>
    </w:rPr>
  </w:style>
  <w:style w:type="paragraph" w:styleId="20">
    <w:name w:val="Body Text Indent 2"/>
    <w:basedOn w:val="a"/>
    <w:link w:val="2Char0"/>
    <w:uiPriority w:val="99"/>
    <w:semiHidden/>
    <w:unhideWhenUsed/>
    <w:rsid w:val="008351B1"/>
    <w:pPr>
      <w:spacing w:after="120" w:line="480" w:lineRule="auto"/>
      <w:ind w:leftChars="200" w:left="420"/>
    </w:pPr>
  </w:style>
  <w:style w:type="character" w:customStyle="1" w:styleId="2Char0">
    <w:name w:val="正文文本缩进 2 Char"/>
    <w:basedOn w:val="a0"/>
    <w:link w:val="20"/>
    <w:uiPriority w:val="99"/>
    <w:semiHidden/>
    <w:rsid w:val="008351B1"/>
  </w:style>
  <w:style w:type="paragraph" w:styleId="31">
    <w:name w:val="Body Text Indent 3"/>
    <w:basedOn w:val="a"/>
    <w:link w:val="3Char1"/>
    <w:uiPriority w:val="99"/>
    <w:unhideWhenUsed/>
    <w:rsid w:val="008351B1"/>
    <w:pPr>
      <w:spacing w:after="120"/>
      <w:ind w:leftChars="200" w:left="420"/>
    </w:pPr>
    <w:rPr>
      <w:sz w:val="16"/>
      <w:szCs w:val="16"/>
    </w:rPr>
  </w:style>
  <w:style w:type="character" w:customStyle="1" w:styleId="3Char1">
    <w:name w:val="正文文本缩进 3 Char"/>
    <w:basedOn w:val="a0"/>
    <w:link w:val="31"/>
    <w:uiPriority w:val="99"/>
    <w:rsid w:val="008351B1"/>
    <w:rPr>
      <w:sz w:val="16"/>
      <w:szCs w:val="16"/>
    </w:rPr>
  </w:style>
  <w:style w:type="paragraph" w:styleId="a3">
    <w:name w:val="Balloon Text"/>
    <w:basedOn w:val="a"/>
    <w:link w:val="Char"/>
    <w:uiPriority w:val="99"/>
    <w:semiHidden/>
    <w:unhideWhenUsed/>
    <w:rsid w:val="000D2054"/>
    <w:rPr>
      <w:sz w:val="18"/>
      <w:szCs w:val="18"/>
    </w:rPr>
  </w:style>
  <w:style w:type="character" w:customStyle="1" w:styleId="Char">
    <w:name w:val="批注框文本 Char"/>
    <w:basedOn w:val="a0"/>
    <w:link w:val="a3"/>
    <w:uiPriority w:val="99"/>
    <w:semiHidden/>
    <w:rsid w:val="000D2054"/>
    <w:rPr>
      <w:sz w:val="18"/>
      <w:szCs w:val="18"/>
    </w:rPr>
  </w:style>
  <w:style w:type="character" w:customStyle="1" w:styleId="3Char">
    <w:name w:val="标题 3 Char"/>
    <w:basedOn w:val="a0"/>
    <w:link w:val="3"/>
    <w:uiPriority w:val="9"/>
    <w:semiHidden/>
    <w:rsid w:val="00AB080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04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07D4F0-3AF9-429B-9AC4-181DB1E87513}"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zh-CN" altLang="en-US"/>
        </a:p>
      </dgm:t>
    </dgm:pt>
    <dgm:pt modelId="{63922BB4-3B1E-4246-B5EA-71B5076670E6}">
      <dgm:prSet phldrT="[文本]"/>
      <dgm:spPr/>
      <dgm:t>
        <a:bodyPr/>
        <a:lstStyle/>
        <a:p>
          <a:r>
            <a:rPr lang="en-US" altLang="zh-CN"/>
            <a:t>(RE)Develop</a:t>
          </a:r>
          <a:endParaRPr lang="zh-CN" altLang="en-US"/>
        </a:p>
      </dgm:t>
    </dgm:pt>
    <dgm:pt modelId="{43B44C40-3ECF-433B-AE58-7F153D58A100}" type="parTrans" cxnId="{32C7D5C5-46D1-4ED3-A5FA-D5DC223EB338}">
      <dgm:prSet/>
      <dgm:spPr/>
      <dgm:t>
        <a:bodyPr/>
        <a:lstStyle/>
        <a:p>
          <a:endParaRPr lang="zh-CN" altLang="en-US"/>
        </a:p>
      </dgm:t>
    </dgm:pt>
    <dgm:pt modelId="{7097E794-EF37-496C-95E6-CCCB63486717}" type="sibTrans" cxnId="{32C7D5C5-46D1-4ED3-A5FA-D5DC223EB338}">
      <dgm:prSet/>
      <dgm:spPr/>
      <dgm:t>
        <a:bodyPr/>
        <a:lstStyle/>
        <a:p>
          <a:endParaRPr lang="zh-CN" altLang="en-US"/>
        </a:p>
      </dgm:t>
    </dgm:pt>
    <dgm:pt modelId="{9BBFD2D4-733F-4F76-8EA9-A16D5040B4FC}">
      <dgm:prSet phldrT="[文本]"/>
      <dgm:spPr/>
      <dgm:t>
        <a:bodyPr/>
        <a:lstStyle/>
        <a:p>
          <a:r>
            <a:rPr lang="en-US" altLang="zh-CN"/>
            <a:t>(RE)Test</a:t>
          </a:r>
          <a:endParaRPr lang="zh-CN" altLang="en-US"/>
        </a:p>
      </dgm:t>
    </dgm:pt>
    <dgm:pt modelId="{33D56907-07C1-4E13-9FFE-4AAC7A913079}" type="parTrans" cxnId="{0CA2DEB9-276A-41B1-9F7B-11A7FC59EA80}">
      <dgm:prSet/>
      <dgm:spPr/>
      <dgm:t>
        <a:bodyPr/>
        <a:lstStyle/>
        <a:p>
          <a:endParaRPr lang="zh-CN" altLang="en-US"/>
        </a:p>
      </dgm:t>
    </dgm:pt>
    <dgm:pt modelId="{F7E694EB-C031-4E38-8771-ECD3E90CA7BB}" type="sibTrans" cxnId="{0CA2DEB9-276A-41B1-9F7B-11A7FC59EA80}">
      <dgm:prSet/>
      <dgm:spPr/>
      <dgm:t>
        <a:bodyPr/>
        <a:lstStyle/>
        <a:p>
          <a:endParaRPr lang="zh-CN" altLang="en-US"/>
        </a:p>
      </dgm:t>
    </dgm:pt>
    <dgm:pt modelId="{AFA438B4-C5CE-4FF1-A3EB-D71BCA3E8D24}">
      <dgm:prSet phldrT="[文本]"/>
      <dgm:spPr/>
      <dgm:t>
        <a:bodyPr/>
        <a:lstStyle/>
        <a:p>
          <a:r>
            <a:rPr lang="en-US" altLang="zh-CN"/>
            <a:t>Review</a:t>
          </a:r>
          <a:endParaRPr lang="zh-CN" altLang="en-US"/>
        </a:p>
      </dgm:t>
    </dgm:pt>
    <dgm:pt modelId="{0C7C58B7-2900-4000-80EE-EE4189B29B58}" type="parTrans" cxnId="{DD27DDE3-CA01-4E17-9B93-F27933279597}">
      <dgm:prSet/>
      <dgm:spPr/>
      <dgm:t>
        <a:bodyPr/>
        <a:lstStyle/>
        <a:p>
          <a:endParaRPr lang="zh-CN" altLang="en-US"/>
        </a:p>
      </dgm:t>
    </dgm:pt>
    <dgm:pt modelId="{005D4D46-DD79-42FF-8898-E79E0D7DFB7C}" type="sibTrans" cxnId="{DD27DDE3-CA01-4E17-9B93-F27933279597}">
      <dgm:prSet/>
      <dgm:spPr/>
      <dgm:t>
        <a:bodyPr/>
        <a:lstStyle/>
        <a:p>
          <a:endParaRPr lang="zh-CN" altLang="en-US"/>
        </a:p>
      </dgm:t>
    </dgm:pt>
    <dgm:pt modelId="{7EA2ADF6-4857-4BA8-86D2-92B63740A3F3}">
      <dgm:prSet phldrT="[文本]"/>
      <dgm:spPr/>
      <dgm:t>
        <a:bodyPr/>
        <a:lstStyle/>
        <a:p>
          <a:r>
            <a:rPr lang="en-US" altLang="zh-CN"/>
            <a:t>Change</a:t>
          </a:r>
          <a:endParaRPr lang="zh-CN" altLang="en-US"/>
        </a:p>
      </dgm:t>
    </dgm:pt>
    <dgm:pt modelId="{982F3EC4-FB54-4C35-9FCE-04B6DE2DE6F5}" type="parTrans" cxnId="{16DBACC7-307D-4731-A248-82EDADF92A9A}">
      <dgm:prSet/>
      <dgm:spPr/>
      <dgm:t>
        <a:bodyPr/>
        <a:lstStyle/>
        <a:p>
          <a:endParaRPr lang="zh-CN" altLang="en-US"/>
        </a:p>
      </dgm:t>
    </dgm:pt>
    <dgm:pt modelId="{CCBBE07E-E718-458B-8A99-CA4A09DC5C1C}" type="sibTrans" cxnId="{16DBACC7-307D-4731-A248-82EDADF92A9A}">
      <dgm:prSet/>
      <dgm:spPr/>
      <dgm:t>
        <a:bodyPr/>
        <a:lstStyle/>
        <a:p>
          <a:endParaRPr lang="zh-CN" altLang="en-US"/>
        </a:p>
      </dgm:t>
    </dgm:pt>
    <dgm:pt modelId="{DB5DC77B-0B06-4D6E-A3AD-B528A6DFBD11}" type="pres">
      <dgm:prSet presAssocID="{4107D4F0-3AF9-429B-9AC4-181DB1E87513}" presName="cycle" presStyleCnt="0">
        <dgm:presLayoutVars>
          <dgm:dir/>
          <dgm:resizeHandles val="exact"/>
        </dgm:presLayoutVars>
      </dgm:prSet>
      <dgm:spPr/>
      <dgm:t>
        <a:bodyPr/>
        <a:lstStyle/>
        <a:p>
          <a:endParaRPr lang="zh-CN" altLang="en-US"/>
        </a:p>
      </dgm:t>
    </dgm:pt>
    <dgm:pt modelId="{23E6A437-F853-47F0-98F3-3E46281CCC10}" type="pres">
      <dgm:prSet presAssocID="{63922BB4-3B1E-4246-B5EA-71B5076670E6}" presName="node" presStyleLbl="node1" presStyleIdx="0" presStyleCnt="4">
        <dgm:presLayoutVars>
          <dgm:bulletEnabled val="1"/>
        </dgm:presLayoutVars>
      </dgm:prSet>
      <dgm:spPr/>
      <dgm:t>
        <a:bodyPr/>
        <a:lstStyle/>
        <a:p>
          <a:endParaRPr lang="zh-CN" altLang="en-US"/>
        </a:p>
      </dgm:t>
    </dgm:pt>
    <dgm:pt modelId="{6A21BB4A-9C36-439C-8994-773FDC278EEA}" type="pres">
      <dgm:prSet presAssocID="{7097E794-EF37-496C-95E6-CCCB63486717}" presName="sibTrans" presStyleLbl="sibTrans2D1" presStyleIdx="0" presStyleCnt="4"/>
      <dgm:spPr/>
      <dgm:t>
        <a:bodyPr/>
        <a:lstStyle/>
        <a:p>
          <a:endParaRPr lang="zh-CN" altLang="en-US"/>
        </a:p>
      </dgm:t>
    </dgm:pt>
    <dgm:pt modelId="{5DCED11C-8AE6-4C5B-992C-91F0589EF99C}" type="pres">
      <dgm:prSet presAssocID="{7097E794-EF37-496C-95E6-CCCB63486717}" presName="connectorText" presStyleLbl="sibTrans2D1" presStyleIdx="0" presStyleCnt="4"/>
      <dgm:spPr/>
      <dgm:t>
        <a:bodyPr/>
        <a:lstStyle/>
        <a:p>
          <a:endParaRPr lang="zh-CN" altLang="en-US"/>
        </a:p>
      </dgm:t>
    </dgm:pt>
    <dgm:pt modelId="{6470EE61-3B2E-4D12-94B8-6C27ABFC2A81}" type="pres">
      <dgm:prSet presAssocID="{9BBFD2D4-733F-4F76-8EA9-A16D5040B4FC}" presName="node" presStyleLbl="node1" presStyleIdx="1" presStyleCnt="4">
        <dgm:presLayoutVars>
          <dgm:bulletEnabled val="1"/>
        </dgm:presLayoutVars>
      </dgm:prSet>
      <dgm:spPr/>
      <dgm:t>
        <a:bodyPr/>
        <a:lstStyle/>
        <a:p>
          <a:endParaRPr lang="zh-CN" altLang="en-US"/>
        </a:p>
      </dgm:t>
    </dgm:pt>
    <dgm:pt modelId="{16288B28-D2E5-4D5E-8213-29E7C12AF583}" type="pres">
      <dgm:prSet presAssocID="{F7E694EB-C031-4E38-8771-ECD3E90CA7BB}" presName="sibTrans" presStyleLbl="sibTrans2D1" presStyleIdx="1" presStyleCnt="4"/>
      <dgm:spPr/>
      <dgm:t>
        <a:bodyPr/>
        <a:lstStyle/>
        <a:p>
          <a:endParaRPr lang="zh-CN" altLang="en-US"/>
        </a:p>
      </dgm:t>
    </dgm:pt>
    <dgm:pt modelId="{9F8F814D-FA3F-4AAB-9520-1D57CA7428D9}" type="pres">
      <dgm:prSet presAssocID="{F7E694EB-C031-4E38-8771-ECD3E90CA7BB}" presName="connectorText" presStyleLbl="sibTrans2D1" presStyleIdx="1" presStyleCnt="4"/>
      <dgm:spPr/>
      <dgm:t>
        <a:bodyPr/>
        <a:lstStyle/>
        <a:p>
          <a:endParaRPr lang="zh-CN" altLang="en-US"/>
        </a:p>
      </dgm:t>
    </dgm:pt>
    <dgm:pt modelId="{11C7306A-FA1D-485A-A3C8-A392E8B9480B}" type="pres">
      <dgm:prSet presAssocID="{AFA438B4-C5CE-4FF1-A3EB-D71BCA3E8D24}" presName="node" presStyleLbl="node1" presStyleIdx="2" presStyleCnt="4">
        <dgm:presLayoutVars>
          <dgm:bulletEnabled val="1"/>
        </dgm:presLayoutVars>
      </dgm:prSet>
      <dgm:spPr/>
      <dgm:t>
        <a:bodyPr/>
        <a:lstStyle/>
        <a:p>
          <a:endParaRPr lang="zh-CN" altLang="en-US"/>
        </a:p>
      </dgm:t>
    </dgm:pt>
    <dgm:pt modelId="{8A4E5C25-959C-40AB-A607-A43287E671D8}" type="pres">
      <dgm:prSet presAssocID="{005D4D46-DD79-42FF-8898-E79E0D7DFB7C}" presName="sibTrans" presStyleLbl="sibTrans2D1" presStyleIdx="2" presStyleCnt="4"/>
      <dgm:spPr/>
      <dgm:t>
        <a:bodyPr/>
        <a:lstStyle/>
        <a:p>
          <a:endParaRPr lang="zh-CN" altLang="en-US"/>
        </a:p>
      </dgm:t>
    </dgm:pt>
    <dgm:pt modelId="{A44F749B-6926-4715-97F9-E24C7E958441}" type="pres">
      <dgm:prSet presAssocID="{005D4D46-DD79-42FF-8898-E79E0D7DFB7C}" presName="connectorText" presStyleLbl="sibTrans2D1" presStyleIdx="2" presStyleCnt="4"/>
      <dgm:spPr/>
      <dgm:t>
        <a:bodyPr/>
        <a:lstStyle/>
        <a:p>
          <a:endParaRPr lang="zh-CN" altLang="en-US"/>
        </a:p>
      </dgm:t>
    </dgm:pt>
    <dgm:pt modelId="{F4896C52-041A-4AE1-8028-49578DD9ABA4}" type="pres">
      <dgm:prSet presAssocID="{7EA2ADF6-4857-4BA8-86D2-92B63740A3F3}" presName="node" presStyleLbl="node1" presStyleIdx="3" presStyleCnt="4">
        <dgm:presLayoutVars>
          <dgm:bulletEnabled val="1"/>
        </dgm:presLayoutVars>
      </dgm:prSet>
      <dgm:spPr/>
      <dgm:t>
        <a:bodyPr/>
        <a:lstStyle/>
        <a:p>
          <a:endParaRPr lang="zh-CN" altLang="en-US"/>
        </a:p>
      </dgm:t>
    </dgm:pt>
    <dgm:pt modelId="{1307411A-CC34-477B-BBCC-25785882C04C}" type="pres">
      <dgm:prSet presAssocID="{CCBBE07E-E718-458B-8A99-CA4A09DC5C1C}" presName="sibTrans" presStyleLbl="sibTrans2D1" presStyleIdx="3" presStyleCnt="4"/>
      <dgm:spPr/>
      <dgm:t>
        <a:bodyPr/>
        <a:lstStyle/>
        <a:p>
          <a:endParaRPr lang="zh-CN" altLang="en-US"/>
        </a:p>
      </dgm:t>
    </dgm:pt>
    <dgm:pt modelId="{E9C758DE-B0D1-4E30-9D06-832A77254B7D}" type="pres">
      <dgm:prSet presAssocID="{CCBBE07E-E718-458B-8A99-CA4A09DC5C1C}" presName="connectorText" presStyleLbl="sibTrans2D1" presStyleIdx="3" presStyleCnt="4"/>
      <dgm:spPr/>
      <dgm:t>
        <a:bodyPr/>
        <a:lstStyle/>
        <a:p>
          <a:endParaRPr lang="zh-CN" altLang="en-US"/>
        </a:p>
      </dgm:t>
    </dgm:pt>
  </dgm:ptLst>
  <dgm:cxnLst>
    <dgm:cxn modelId="{81C91942-CA24-4AA6-A4C6-5A7F65AD78F4}" type="presOf" srcId="{AFA438B4-C5CE-4FF1-A3EB-D71BCA3E8D24}" destId="{11C7306A-FA1D-485A-A3C8-A392E8B9480B}" srcOrd="0" destOrd="0" presId="urn:microsoft.com/office/officeart/2005/8/layout/cycle2"/>
    <dgm:cxn modelId="{243E5B62-4F8D-4FFE-80F9-AAD2D7C576AD}" type="presOf" srcId="{CCBBE07E-E718-458B-8A99-CA4A09DC5C1C}" destId="{E9C758DE-B0D1-4E30-9D06-832A77254B7D}" srcOrd="1" destOrd="0" presId="urn:microsoft.com/office/officeart/2005/8/layout/cycle2"/>
    <dgm:cxn modelId="{DE333E73-B932-4FB9-8F75-1B0772EB8F8E}" type="presOf" srcId="{7097E794-EF37-496C-95E6-CCCB63486717}" destId="{5DCED11C-8AE6-4C5B-992C-91F0589EF99C}" srcOrd="1" destOrd="0" presId="urn:microsoft.com/office/officeart/2005/8/layout/cycle2"/>
    <dgm:cxn modelId="{6A0D037D-DED6-4BD7-B25D-F82DFA25023A}" type="presOf" srcId="{CCBBE07E-E718-458B-8A99-CA4A09DC5C1C}" destId="{1307411A-CC34-477B-BBCC-25785882C04C}" srcOrd="0" destOrd="0" presId="urn:microsoft.com/office/officeart/2005/8/layout/cycle2"/>
    <dgm:cxn modelId="{BC2F1C62-0718-48A8-A0EF-D23CE314DFF3}" type="presOf" srcId="{9BBFD2D4-733F-4F76-8EA9-A16D5040B4FC}" destId="{6470EE61-3B2E-4D12-94B8-6C27ABFC2A81}" srcOrd="0" destOrd="0" presId="urn:microsoft.com/office/officeart/2005/8/layout/cycle2"/>
    <dgm:cxn modelId="{5C79F8D2-42E5-4649-8919-DEF441904E77}" type="presOf" srcId="{63922BB4-3B1E-4246-B5EA-71B5076670E6}" destId="{23E6A437-F853-47F0-98F3-3E46281CCC10}" srcOrd="0" destOrd="0" presId="urn:microsoft.com/office/officeart/2005/8/layout/cycle2"/>
    <dgm:cxn modelId="{2F33C13F-0578-46C1-AF3D-DC5E64AB8424}" type="presOf" srcId="{005D4D46-DD79-42FF-8898-E79E0D7DFB7C}" destId="{A44F749B-6926-4715-97F9-E24C7E958441}" srcOrd="1" destOrd="0" presId="urn:microsoft.com/office/officeart/2005/8/layout/cycle2"/>
    <dgm:cxn modelId="{41A7F43C-5470-49D9-A201-C1B501ADB10E}" type="presOf" srcId="{7097E794-EF37-496C-95E6-CCCB63486717}" destId="{6A21BB4A-9C36-439C-8994-773FDC278EEA}" srcOrd="0" destOrd="0" presId="urn:microsoft.com/office/officeart/2005/8/layout/cycle2"/>
    <dgm:cxn modelId="{DD27DDE3-CA01-4E17-9B93-F27933279597}" srcId="{4107D4F0-3AF9-429B-9AC4-181DB1E87513}" destId="{AFA438B4-C5CE-4FF1-A3EB-D71BCA3E8D24}" srcOrd="2" destOrd="0" parTransId="{0C7C58B7-2900-4000-80EE-EE4189B29B58}" sibTransId="{005D4D46-DD79-42FF-8898-E79E0D7DFB7C}"/>
    <dgm:cxn modelId="{4E2400CC-6074-4DDB-8BBF-170F1E088E5A}" type="presOf" srcId="{7EA2ADF6-4857-4BA8-86D2-92B63740A3F3}" destId="{F4896C52-041A-4AE1-8028-49578DD9ABA4}" srcOrd="0" destOrd="0" presId="urn:microsoft.com/office/officeart/2005/8/layout/cycle2"/>
    <dgm:cxn modelId="{18E13C2C-D4C6-47C3-9A20-459EF4C2F4B8}" type="presOf" srcId="{F7E694EB-C031-4E38-8771-ECD3E90CA7BB}" destId="{9F8F814D-FA3F-4AAB-9520-1D57CA7428D9}" srcOrd="1" destOrd="0" presId="urn:microsoft.com/office/officeart/2005/8/layout/cycle2"/>
    <dgm:cxn modelId="{0CA2DEB9-276A-41B1-9F7B-11A7FC59EA80}" srcId="{4107D4F0-3AF9-429B-9AC4-181DB1E87513}" destId="{9BBFD2D4-733F-4F76-8EA9-A16D5040B4FC}" srcOrd="1" destOrd="0" parTransId="{33D56907-07C1-4E13-9FFE-4AAC7A913079}" sibTransId="{F7E694EB-C031-4E38-8771-ECD3E90CA7BB}"/>
    <dgm:cxn modelId="{EC13D6FE-6965-47C1-8D2A-EFB73E13E7C7}" type="presOf" srcId="{005D4D46-DD79-42FF-8898-E79E0D7DFB7C}" destId="{8A4E5C25-959C-40AB-A607-A43287E671D8}" srcOrd="0" destOrd="0" presId="urn:microsoft.com/office/officeart/2005/8/layout/cycle2"/>
    <dgm:cxn modelId="{09D61772-0E13-48DE-AC21-3E50F3D3C676}" type="presOf" srcId="{F7E694EB-C031-4E38-8771-ECD3E90CA7BB}" destId="{16288B28-D2E5-4D5E-8213-29E7C12AF583}" srcOrd="0" destOrd="0" presId="urn:microsoft.com/office/officeart/2005/8/layout/cycle2"/>
    <dgm:cxn modelId="{32C7D5C5-46D1-4ED3-A5FA-D5DC223EB338}" srcId="{4107D4F0-3AF9-429B-9AC4-181DB1E87513}" destId="{63922BB4-3B1E-4246-B5EA-71B5076670E6}" srcOrd="0" destOrd="0" parTransId="{43B44C40-3ECF-433B-AE58-7F153D58A100}" sibTransId="{7097E794-EF37-496C-95E6-CCCB63486717}"/>
    <dgm:cxn modelId="{16DBACC7-307D-4731-A248-82EDADF92A9A}" srcId="{4107D4F0-3AF9-429B-9AC4-181DB1E87513}" destId="{7EA2ADF6-4857-4BA8-86D2-92B63740A3F3}" srcOrd="3" destOrd="0" parTransId="{982F3EC4-FB54-4C35-9FCE-04B6DE2DE6F5}" sibTransId="{CCBBE07E-E718-458B-8A99-CA4A09DC5C1C}"/>
    <dgm:cxn modelId="{865B55E8-FB0E-49FC-B991-BB07208D1DF0}" type="presOf" srcId="{4107D4F0-3AF9-429B-9AC4-181DB1E87513}" destId="{DB5DC77B-0B06-4D6E-A3AD-B528A6DFBD11}" srcOrd="0" destOrd="0" presId="urn:microsoft.com/office/officeart/2005/8/layout/cycle2"/>
    <dgm:cxn modelId="{FD417A49-AE35-44DD-86B4-ABE320ABAD27}" type="presParOf" srcId="{DB5DC77B-0B06-4D6E-A3AD-B528A6DFBD11}" destId="{23E6A437-F853-47F0-98F3-3E46281CCC10}" srcOrd="0" destOrd="0" presId="urn:microsoft.com/office/officeart/2005/8/layout/cycle2"/>
    <dgm:cxn modelId="{463FCB34-3BF4-4DC1-B7B1-6FF2C6AFA7CF}" type="presParOf" srcId="{DB5DC77B-0B06-4D6E-A3AD-B528A6DFBD11}" destId="{6A21BB4A-9C36-439C-8994-773FDC278EEA}" srcOrd="1" destOrd="0" presId="urn:microsoft.com/office/officeart/2005/8/layout/cycle2"/>
    <dgm:cxn modelId="{2BC7DA66-DC6E-46A4-B3CD-BEA24BC27006}" type="presParOf" srcId="{6A21BB4A-9C36-439C-8994-773FDC278EEA}" destId="{5DCED11C-8AE6-4C5B-992C-91F0589EF99C}" srcOrd="0" destOrd="0" presId="urn:microsoft.com/office/officeart/2005/8/layout/cycle2"/>
    <dgm:cxn modelId="{0B161E32-C958-4D0F-B945-64286044E115}" type="presParOf" srcId="{DB5DC77B-0B06-4D6E-A3AD-B528A6DFBD11}" destId="{6470EE61-3B2E-4D12-94B8-6C27ABFC2A81}" srcOrd="2" destOrd="0" presId="urn:microsoft.com/office/officeart/2005/8/layout/cycle2"/>
    <dgm:cxn modelId="{C30B4A5D-A525-4698-8F7A-3104888C36F3}" type="presParOf" srcId="{DB5DC77B-0B06-4D6E-A3AD-B528A6DFBD11}" destId="{16288B28-D2E5-4D5E-8213-29E7C12AF583}" srcOrd="3" destOrd="0" presId="urn:microsoft.com/office/officeart/2005/8/layout/cycle2"/>
    <dgm:cxn modelId="{6EACC032-89BF-4952-AA50-52407D068230}" type="presParOf" srcId="{16288B28-D2E5-4D5E-8213-29E7C12AF583}" destId="{9F8F814D-FA3F-4AAB-9520-1D57CA7428D9}" srcOrd="0" destOrd="0" presId="urn:microsoft.com/office/officeart/2005/8/layout/cycle2"/>
    <dgm:cxn modelId="{F7EE9A94-2F95-4BCC-859F-D2CDD3E3C53D}" type="presParOf" srcId="{DB5DC77B-0B06-4D6E-A3AD-B528A6DFBD11}" destId="{11C7306A-FA1D-485A-A3C8-A392E8B9480B}" srcOrd="4" destOrd="0" presId="urn:microsoft.com/office/officeart/2005/8/layout/cycle2"/>
    <dgm:cxn modelId="{7B87DAF6-48FB-4501-AAC8-F86F65753523}" type="presParOf" srcId="{DB5DC77B-0B06-4D6E-A3AD-B528A6DFBD11}" destId="{8A4E5C25-959C-40AB-A607-A43287E671D8}" srcOrd="5" destOrd="0" presId="urn:microsoft.com/office/officeart/2005/8/layout/cycle2"/>
    <dgm:cxn modelId="{EB23F675-91B9-469C-8E4B-C754EDBFF4F0}" type="presParOf" srcId="{8A4E5C25-959C-40AB-A607-A43287E671D8}" destId="{A44F749B-6926-4715-97F9-E24C7E958441}" srcOrd="0" destOrd="0" presId="urn:microsoft.com/office/officeart/2005/8/layout/cycle2"/>
    <dgm:cxn modelId="{B32F2609-F740-4334-94EA-B1DC058FAD69}" type="presParOf" srcId="{DB5DC77B-0B06-4D6E-A3AD-B528A6DFBD11}" destId="{F4896C52-041A-4AE1-8028-49578DD9ABA4}" srcOrd="6" destOrd="0" presId="urn:microsoft.com/office/officeart/2005/8/layout/cycle2"/>
    <dgm:cxn modelId="{D2A5D8E3-B859-430A-A159-BBE9BCFA481A}" type="presParOf" srcId="{DB5DC77B-0B06-4D6E-A3AD-B528A6DFBD11}" destId="{1307411A-CC34-477B-BBCC-25785882C04C}" srcOrd="7" destOrd="0" presId="urn:microsoft.com/office/officeart/2005/8/layout/cycle2"/>
    <dgm:cxn modelId="{85E081E2-158A-4A9B-B5FA-3801EB543EAA}" type="presParOf" srcId="{1307411A-CC34-477B-BBCC-25785882C04C}" destId="{E9C758DE-B0D1-4E30-9D06-832A77254B7D}" srcOrd="0" destOrd="0" presId="urn:microsoft.com/office/officeart/2005/8/layout/cycle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E6A437-F853-47F0-98F3-3E46281CCC10}">
      <dsp:nvSpPr>
        <dsp:cNvPr id="0" name=""/>
        <dsp:cNvSpPr/>
      </dsp:nvSpPr>
      <dsp:spPr>
        <a:xfrm>
          <a:off x="2145263" y="571"/>
          <a:ext cx="983782" cy="9837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(RE)Develop</a:t>
          </a:r>
          <a:endParaRPr lang="zh-CN" altLang="en-US" sz="1000" kern="1200"/>
        </a:p>
      </dsp:txBody>
      <dsp:txXfrm>
        <a:off x="2289335" y="144643"/>
        <a:ext cx="695638" cy="695638"/>
      </dsp:txXfrm>
    </dsp:sp>
    <dsp:sp modelId="{6A21BB4A-9C36-439C-8994-773FDC278EEA}">
      <dsp:nvSpPr>
        <dsp:cNvPr id="0" name=""/>
        <dsp:cNvSpPr/>
      </dsp:nvSpPr>
      <dsp:spPr>
        <a:xfrm rot="2700000">
          <a:off x="3023576" y="844108"/>
          <a:ext cx="262475" cy="3320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35107" y="882673"/>
        <a:ext cx="183733" cy="199216"/>
      </dsp:txXfrm>
    </dsp:sp>
    <dsp:sp modelId="{6470EE61-3B2E-4D12-94B8-6C27ABFC2A81}">
      <dsp:nvSpPr>
        <dsp:cNvPr id="0" name=""/>
        <dsp:cNvSpPr/>
      </dsp:nvSpPr>
      <dsp:spPr>
        <a:xfrm>
          <a:off x="3191088" y="1046396"/>
          <a:ext cx="983782" cy="9837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(RE)Test</a:t>
          </a:r>
          <a:endParaRPr lang="zh-CN" altLang="en-US" sz="1000" kern="1200"/>
        </a:p>
      </dsp:txBody>
      <dsp:txXfrm>
        <a:off x="3335160" y="1190468"/>
        <a:ext cx="695638" cy="695638"/>
      </dsp:txXfrm>
    </dsp:sp>
    <dsp:sp modelId="{16288B28-D2E5-4D5E-8213-29E7C12AF583}">
      <dsp:nvSpPr>
        <dsp:cNvPr id="0" name=""/>
        <dsp:cNvSpPr/>
      </dsp:nvSpPr>
      <dsp:spPr>
        <a:xfrm rot="8100000">
          <a:off x="3034082" y="1889933"/>
          <a:ext cx="262475" cy="3320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0800000">
        <a:off x="3101293" y="1928498"/>
        <a:ext cx="183733" cy="199216"/>
      </dsp:txXfrm>
    </dsp:sp>
    <dsp:sp modelId="{11C7306A-FA1D-485A-A3C8-A392E8B9480B}">
      <dsp:nvSpPr>
        <dsp:cNvPr id="0" name=""/>
        <dsp:cNvSpPr/>
      </dsp:nvSpPr>
      <dsp:spPr>
        <a:xfrm>
          <a:off x="2145263" y="2092221"/>
          <a:ext cx="983782" cy="9837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Review</a:t>
          </a:r>
          <a:endParaRPr lang="zh-CN" altLang="en-US" sz="1000" kern="1200"/>
        </a:p>
      </dsp:txBody>
      <dsp:txXfrm>
        <a:off x="2289335" y="2236293"/>
        <a:ext cx="695638" cy="695638"/>
      </dsp:txXfrm>
    </dsp:sp>
    <dsp:sp modelId="{8A4E5C25-959C-40AB-A607-A43287E671D8}">
      <dsp:nvSpPr>
        <dsp:cNvPr id="0" name=""/>
        <dsp:cNvSpPr/>
      </dsp:nvSpPr>
      <dsp:spPr>
        <a:xfrm rot="13500000">
          <a:off x="1988257" y="1900439"/>
          <a:ext cx="262475" cy="3320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0800000">
        <a:off x="2055468" y="1994684"/>
        <a:ext cx="183733" cy="199216"/>
      </dsp:txXfrm>
    </dsp:sp>
    <dsp:sp modelId="{F4896C52-041A-4AE1-8028-49578DD9ABA4}">
      <dsp:nvSpPr>
        <dsp:cNvPr id="0" name=""/>
        <dsp:cNvSpPr/>
      </dsp:nvSpPr>
      <dsp:spPr>
        <a:xfrm>
          <a:off x="1099438" y="1046396"/>
          <a:ext cx="983782" cy="9837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Change</a:t>
          </a:r>
          <a:endParaRPr lang="zh-CN" altLang="en-US" sz="1000" kern="1200"/>
        </a:p>
      </dsp:txBody>
      <dsp:txXfrm>
        <a:off x="1243510" y="1190468"/>
        <a:ext cx="695638" cy="695638"/>
      </dsp:txXfrm>
    </dsp:sp>
    <dsp:sp modelId="{1307411A-CC34-477B-BBCC-25785882C04C}">
      <dsp:nvSpPr>
        <dsp:cNvPr id="0" name=""/>
        <dsp:cNvSpPr/>
      </dsp:nvSpPr>
      <dsp:spPr>
        <a:xfrm rot="18900000">
          <a:off x="1977751" y="854614"/>
          <a:ext cx="262475" cy="3320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89282" y="948859"/>
        <a:ext cx="183733" cy="19921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578</Words>
  <Characters>3295</Characters>
  <Application>Microsoft Office Word</Application>
  <DocSecurity>0</DocSecurity>
  <Lines>27</Lines>
  <Paragraphs>7</Paragraphs>
  <ScaleCrop>false</ScaleCrop>
  <Company>Lenovo</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zyc</dc:creator>
  <cp:lastModifiedBy>zyc</cp:lastModifiedBy>
  <cp:revision>2</cp:revision>
  <dcterms:created xsi:type="dcterms:W3CDTF">2015-09-20T11:31:00Z</dcterms:created>
  <dcterms:modified xsi:type="dcterms:W3CDTF">2015-09-21T13:18:00Z</dcterms:modified>
</cp:coreProperties>
</file>