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632" w:rsidRPr="000F2632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  <w:r w:rsidRPr="000F2632">
        <w:rPr>
          <w:rFonts w:cs="Times New Roman"/>
          <w:color w:val="000000"/>
          <w:sz w:val="26"/>
          <w:szCs w:val="26"/>
        </w:rPr>
        <w:t>Escuela Superior de Guerra ‘General Rafael Reyes Prieto’</w:t>
      </w:r>
    </w:p>
    <w:p w:rsidR="000F2632" w:rsidRPr="000F2632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</w:p>
    <w:p w:rsidR="000F2632" w:rsidRPr="000F2632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</w:p>
    <w:p w:rsidR="000F2632" w:rsidRPr="00AD6A91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</w:p>
    <w:p w:rsidR="000F2632" w:rsidRPr="000F2632" w:rsidRDefault="00AD6A91" w:rsidP="000F2632">
      <w:pPr>
        <w:jc w:val="center"/>
        <w:rPr>
          <w:rFonts w:cs="Times New Roman"/>
          <w:color w:val="000000"/>
          <w:sz w:val="26"/>
          <w:szCs w:val="26"/>
        </w:rPr>
      </w:pPr>
      <w:r w:rsidRPr="00AD6A91">
        <w:rPr>
          <w:rFonts w:cs="Times New Roman"/>
          <w:color w:val="000000"/>
          <w:sz w:val="26"/>
          <w:szCs w:val="26"/>
        </w:rPr>
        <w:t>Gestión de riesgos en ciberseguridad</w:t>
      </w:r>
    </w:p>
    <w:p w:rsidR="000F2632" w:rsidRPr="000F2632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</w:p>
    <w:p w:rsidR="000F2632" w:rsidRPr="00AD6A91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  <w:bookmarkStart w:id="0" w:name="_heading=h.gjdgxs" w:colFirst="0" w:colLast="0"/>
      <w:bookmarkEnd w:id="0"/>
    </w:p>
    <w:p w:rsidR="000F2632" w:rsidRPr="00AD6A91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</w:p>
    <w:p w:rsidR="000F2632" w:rsidRPr="00AD6A91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</w:p>
    <w:p w:rsidR="000F2632" w:rsidRPr="00AD6A91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</w:p>
    <w:p w:rsidR="000F2632" w:rsidRPr="00AD6A91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  <w:proofErr w:type="spellStart"/>
      <w:r w:rsidRPr="00AD6A91">
        <w:rPr>
          <w:rFonts w:cs="Times New Roman"/>
          <w:color w:val="000000"/>
          <w:sz w:val="26"/>
          <w:szCs w:val="26"/>
        </w:rPr>
        <w:t>My.</w:t>
      </w:r>
      <w:proofErr w:type="spellEnd"/>
      <w:r w:rsidRPr="00AD6A91">
        <w:rPr>
          <w:rFonts w:cs="Times New Roman"/>
          <w:color w:val="000000"/>
          <w:sz w:val="26"/>
          <w:szCs w:val="26"/>
        </w:rPr>
        <w:t xml:space="preserve"> Chavarro Gutiérrez Luis Alberto</w:t>
      </w:r>
    </w:p>
    <w:p w:rsidR="000F2632" w:rsidRPr="00AD6A91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  <w:proofErr w:type="spellStart"/>
      <w:r w:rsidRPr="00AD6A91">
        <w:rPr>
          <w:rFonts w:cs="Times New Roman"/>
          <w:color w:val="000000"/>
          <w:sz w:val="26"/>
          <w:szCs w:val="26"/>
        </w:rPr>
        <w:t>My.</w:t>
      </w:r>
      <w:proofErr w:type="spellEnd"/>
      <w:r w:rsidRPr="00AD6A91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AD6A91">
        <w:rPr>
          <w:rFonts w:cs="Times New Roman"/>
          <w:color w:val="000000"/>
          <w:sz w:val="26"/>
          <w:szCs w:val="26"/>
        </w:rPr>
        <w:t>Esmeral</w:t>
      </w:r>
      <w:proofErr w:type="spellEnd"/>
      <w:r w:rsidRPr="00AD6A91">
        <w:rPr>
          <w:rFonts w:cs="Times New Roman"/>
          <w:color w:val="000000"/>
          <w:sz w:val="26"/>
          <w:szCs w:val="26"/>
        </w:rPr>
        <w:t xml:space="preserve"> Madrid Diego Alejandro</w:t>
      </w:r>
    </w:p>
    <w:p w:rsidR="000F2632" w:rsidRPr="00AD6A91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  <w:proofErr w:type="spellStart"/>
      <w:r w:rsidRPr="00AD6A91">
        <w:rPr>
          <w:rFonts w:cs="Times New Roman"/>
          <w:color w:val="000000"/>
          <w:sz w:val="26"/>
          <w:szCs w:val="26"/>
        </w:rPr>
        <w:t>My.</w:t>
      </w:r>
      <w:proofErr w:type="spellEnd"/>
      <w:r w:rsidRPr="00AD6A91">
        <w:rPr>
          <w:rFonts w:cs="Times New Roman"/>
          <w:color w:val="000000"/>
          <w:sz w:val="26"/>
          <w:szCs w:val="26"/>
        </w:rPr>
        <w:t xml:space="preserve"> Guerrero Cortes Alex Danny</w:t>
      </w:r>
    </w:p>
    <w:p w:rsidR="000F2632" w:rsidRPr="00AD6A91" w:rsidRDefault="000F2632" w:rsidP="000F2632">
      <w:pPr>
        <w:jc w:val="center"/>
        <w:rPr>
          <w:rFonts w:cs="Times New Roman"/>
          <w:color w:val="000000"/>
          <w:sz w:val="26"/>
          <w:szCs w:val="26"/>
        </w:rPr>
      </w:pPr>
      <w:proofErr w:type="spellStart"/>
      <w:r w:rsidRPr="00AD6A91">
        <w:rPr>
          <w:rFonts w:cs="Times New Roman"/>
          <w:color w:val="000000"/>
          <w:sz w:val="26"/>
          <w:szCs w:val="26"/>
        </w:rPr>
        <w:t>My.</w:t>
      </w:r>
      <w:proofErr w:type="spellEnd"/>
      <w:r w:rsidRPr="00AD6A91">
        <w:rPr>
          <w:rFonts w:cs="Times New Roman"/>
          <w:color w:val="000000"/>
          <w:sz w:val="26"/>
          <w:szCs w:val="26"/>
        </w:rPr>
        <w:t xml:space="preserve"> Robles Ocampo Edna Giannine</w:t>
      </w:r>
    </w:p>
    <w:p w:rsidR="000F2632" w:rsidRPr="000F2632" w:rsidRDefault="000F2632" w:rsidP="000F2632">
      <w:pPr>
        <w:jc w:val="center"/>
        <w:rPr>
          <w:rFonts w:cs="Times New Roman"/>
          <w:sz w:val="26"/>
          <w:szCs w:val="26"/>
        </w:rPr>
      </w:pPr>
    </w:p>
    <w:p w:rsidR="000F2632" w:rsidRPr="000F2632" w:rsidRDefault="000F2632" w:rsidP="000F2632">
      <w:pPr>
        <w:jc w:val="center"/>
        <w:rPr>
          <w:rFonts w:cs="Times New Roman"/>
          <w:sz w:val="26"/>
          <w:szCs w:val="26"/>
        </w:rPr>
      </w:pPr>
    </w:p>
    <w:p w:rsidR="000F2632" w:rsidRPr="000F2632" w:rsidRDefault="000F2632" w:rsidP="000F2632">
      <w:pPr>
        <w:jc w:val="center"/>
        <w:rPr>
          <w:rFonts w:cs="Times New Roman"/>
          <w:sz w:val="26"/>
          <w:szCs w:val="26"/>
        </w:rPr>
      </w:pPr>
    </w:p>
    <w:p w:rsidR="000F2632" w:rsidRPr="000F2632" w:rsidRDefault="000F2632" w:rsidP="000F2632">
      <w:pPr>
        <w:jc w:val="center"/>
        <w:rPr>
          <w:rFonts w:cs="Times New Roman"/>
          <w:sz w:val="26"/>
          <w:szCs w:val="26"/>
        </w:rPr>
      </w:pPr>
    </w:p>
    <w:p w:rsidR="000F2632" w:rsidRPr="000F2632" w:rsidRDefault="000F2632" w:rsidP="000F2632">
      <w:pPr>
        <w:jc w:val="center"/>
        <w:rPr>
          <w:rFonts w:cs="Times New Roman"/>
          <w:sz w:val="26"/>
          <w:szCs w:val="26"/>
        </w:rPr>
      </w:pPr>
    </w:p>
    <w:p w:rsidR="000F2632" w:rsidRPr="000F2632" w:rsidRDefault="00AD6A91" w:rsidP="000F2632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Gestión de la Ciberseguridad</w:t>
      </w:r>
    </w:p>
    <w:p w:rsidR="000F2632" w:rsidRPr="000F2632" w:rsidRDefault="000F2632" w:rsidP="000F2632">
      <w:pPr>
        <w:jc w:val="center"/>
        <w:rPr>
          <w:rFonts w:cs="Times New Roman"/>
          <w:sz w:val="26"/>
          <w:szCs w:val="26"/>
        </w:rPr>
      </w:pPr>
      <w:r w:rsidRPr="000F2632">
        <w:rPr>
          <w:rFonts w:cs="Times New Roman"/>
          <w:sz w:val="26"/>
          <w:szCs w:val="26"/>
        </w:rPr>
        <w:t xml:space="preserve">Dr. </w:t>
      </w:r>
      <w:r w:rsidR="00AD6A91">
        <w:rPr>
          <w:rFonts w:cs="Times New Roman"/>
          <w:sz w:val="26"/>
          <w:szCs w:val="26"/>
        </w:rPr>
        <w:t>Jaider Ospina Navas</w:t>
      </w:r>
    </w:p>
    <w:p w:rsidR="000F2632" w:rsidRPr="000F2632" w:rsidRDefault="000F2632" w:rsidP="000F2632">
      <w:pPr>
        <w:jc w:val="center"/>
        <w:rPr>
          <w:rFonts w:cs="Times New Roman"/>
          <w:sz w:val="26"/>
          <w:szCs w:val="26"/>
        </w:rPr>
      </w:pPr>
      <w:r w:rsidRPr="000F2632">
        <w:rPr>
          <w:rFonts w:cs="Times New Roman"/>
          <w:sz w:val="26"/>
          <w:szCs w:val="26"/>
        </w:rPr>
        <w:t>Curso de estado Mayor</w:t>
      </w:r>
      <w:r w:rsidRPr="000F2632">
        <w:rPr>
          <w:rFonts w:cs="Times New Roman"/>
          <w:sz w:val="26"/>
          <w:szCs w:val="26"/>
        </w:rPr>
        <w:br/>
      </w:r>
    </w:p>
    <w:p w:rsidR="000F2632" w:rsidRPr="000F2632" w:rsidRDefault="000F2632" w:rsidP="000F2632">
      <w:pPr>
        <w:jc w:val="center"/>
        <w:rPr>
          <w:rFonts w:cs="Times New Roman"/>
          <w:sz w:val="26"/>
          <w:szCs w:val="26"/>
        </w:rPr>
      </w:pPr>
    </w:p>
    <w:p w:rsidR="000F2632" w:rsidRPr="000F2632" w:rsidRDefault="000F2632" w:rsidP="000F2632">
      <w:pPr>
        <w:jc w:val="center"/>
        <w:rPr>
          <w:rFonts w:cs="Times New Roman"/>
          <w:sz w:val="26"/>
          <w:szCs w:val="26"/>
        </w:rPr>
      </w:pPr>
    </w:p>
    <w:p w:rsidR="00AD6A91" w:rsidRDefault="00AD6A91" w:rsidP="00AD6A91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17 de </w:t>
      </w:r>
      <w:proofErr w:type="gramStart"/>
      <w:r>
        <w:rPr>
          <w:rFonts w:cs="Times New Roman"/>
          <w:sz w:val="26"/>
          <w:szCs w:val="26"/>
        </w:rPr>
        <w:t>Marzo</w:t>
      </w:r>
      <w:proofErr w:type="gramEnd"/>
      <w:r>
        <w:rPr>
          <w:rFonts w:cs="Times New Roman"/>
          <w:sz w:val="26"/>
          <w:szCs w:val="26"/>
        </w:rPr>
        <w:t xml:space="preserve"> </w:t>
      </w:r>
      <w:r w:rsidR="000F2632" w:rsidRPr="000F2632">
        <w:rPr>
          <w:rFonts w:cs="Times New Roman"/>
          <w:sz w:val="26"/>
          <w:szCs w:val="26"/>
        </w:rPr>
        <w:t>de 2025</w:t>
      </w:r>
    </w:p>
    <w:p w:rsidR="00AD6A91" w:rsidRDefault="00AD6A91">
      <w:pPr>
        <w:rPr>
          <w:rFonts w:cs="Times New Roman"/>
        </w:rPr>
      </w:pPr>
      <w:r>
        <w:rPr>
          <w:rFonts w:cs="Times New Roman"/>
        </w:rPr>
        <w:br w:type="page"/>
      </w:r>
    </w:p>
    <w:p w:rsidR="000F2632" w:rsidRDefault="000F2632" w:rsidP="006F1495">
      <w:pPr>
        <w:jc w:val="center"/>
        <w:rPr>
          <w:b/>
        </w:rPr>
      </w:pPr>
      <w:r w:rsidRPr="006F1495">
        <w:rPr>
          <w:b/>
        </w:rPr>
        <w:lastRenderedPageBreak/>
        <w:t>Gestión de riesgos en ciberseguridad</w:t>
      </w:r>
    </w:p>
    <w:p w:rsidR="006F1495" w:rsidRPr="006F1495" w:rsidRDefault="006F1495" w:rsidP="006F1495">
      <w:pPr>
        <w:jc w:val="center"/>
        <w:rPr>
          <w:b/>
        </w:rPr>
      </w:pPr>
    </w:p>
    <w:p w:rsidR="00AD6A91" w:rsidRDefault="00AD6A91" w:rsidP="006F1495">
      <w:pPr>
        <w:pStyle w:val="Ttulo2"/>
        <w:numPr>
          <w:ilvl w:val="0"/>
          <w:numId w:val="1"/>
        </w:numPr>
      </w:pPr>
      <w:r>
        <w:t>Definiciones</w:t>
      </w:r>
    </w:p>
    <w:p w:rsidR="00AD6A91" w:rsidRPr="00AD6A91" w:rsidRDefault="00AD6A91" w:rsidP="006F1495">
      <w:pPr>
        <w:pStyle w:val="Ttulo2"/>
        <w:numPr>
          <w:ilvl w:val="1"/>
          <w:numId w:val="1"/>
        </w:numPr>
      </w:pPr>
      <w:r w:rsidRPr="000F2632">
        <w:t xml:space="preserve">Gestión </w:t>
      </w:r>
      <w:r>
        <w:t>d</w:t>
      </w:r>
      <w:r w:rsidRPr="000F2632">
        <w:t>e Riesgos</w:t>
      </w:r>
    </w:p>
    <w:p w:rsidR="000F2632" w:rsidRPr="000F2632" w:rsidRDefault="000F2632" w:rsidP="000F2632">
      <w:pPr>
        <w:rPr>
          <w:rFonts w:cs="Times New Roman"/>
        </w:rPr>
      </w:pPr>
      <w:r w:rsidRPr="000F2632">
        <w:rPr>
          <w:rFonts w:cs="Times New Roman"/>
        </w:rPr>
        <w:t xml:space="preserve">La gestión de riesgos en ciberseguridad es un proceso sistemático que identifica, evalúa y mitiga amenazas que pueden comprometer la información y los sistemas de una organización. Su objetivo es minimizar posibles pérdidas a través de controles de seguridad y medidas preventivas (Instituto Nacional de Ciberseguridad </w:t>
      </w:r>
      <w:r w:rsidRPr="000F2632">
        <w:rPr>
          <w:rFonts w:cs="Times New Roman"/>
        </w:rPr>
        <w:t>(</w:t>
      </w:r>
      <w:proofErr w:type="spellStart"/>
      <w:r w:rsidRPr="000F2632">
        <w:rPr>
          <w:rFonts w:cs="Times New Roman"/>
        </w:rPr>
        <w:t>INCIBE</w:t>
      </w:r>
      <w:proofErr w:type="spellEnd"/>
      <w:r w:rsidR="00843655">
        <w:rPr>
          <w:rFonts w:cs="Times New Roman"/>
        </w:rPr>
        <w:t>)</w:t>
      </w:r>
      <w:bookmarkStart w:id="1" w:name="_GoBack"/>
      <w:bookmarkEnd w:id="1"/>
      <w:r w:rsidRPr="000F2632">
        <w:rPr>
          <w:rFonts w:cs="Times New Roman"/>
        </w:rPr>
        <w:t>, 2021, p. 12).</w:t>
      </w:r>
    </w:p>
    <w:p w:rsidR="000F2632" w:rsidRPr="000F2632" w:rsidRDefault="000F2632" w:rsidP="000F2632">
      <w:pPr>
        <w:rPr>
          <w:rFonts w:cs="Times New Roman"/>
        </w:rPr>
      </w:pPr>
    </w:p>
    <w:p w:rsidR="000F2632" w:rsidRPr="000F2632" w:rsidRDefault="000F2632" w:rsidP="006F1495">
      <w:pPr>
        <w:pStyle w:val="Ttulo2"/>
        <w:numPr>
          <w:ilvl w:val="1"/>
          <w:numId w:val="1"/>
        </w:numPr>
        <w:ind w:left="0" w:firstLine="0"/>
      </w:pPr>
      <w:r w:rsidRPr="000F2632">
        <w:t>Riesgos en ciberseguridad</w:t>
      </w:r>
    </w:p>
    <w:p w:rsidR="000F2632" w:rsidRPr="00AD6A91" w:rsidRDefault="000F2632" w:rsidP="00AD6A91">
      <w:pPr>
        <w:pStyle w:val="Ttulo3"/>
        <w:numPr>
          <w:ilvl w:val="2"/>
          <w:numId w:val="1"/>
        </w:numPr>
        <w:ind w:left="0" w:firstLine="0"/>
      </w:pPr>
      <w:r w:rsidRPr="00AD6A91">
        <w:t>Malware</w:t>
      </w:r>
      <w:r w:rsidR="00AD6A91" w:rsidRPr="00AD6A91">
        <w:t>.</w:t>
      </w:r>
    </w:p>
    <w:p w:rsidR="000F2632" w:rsidRPr="000F2632" w:rsidRDefault="000F2632" w:rsidP="000F2632">
      <w:pPr>
        <w:rPr>
          <w:rFonts w:cs="Times New Roman"/>
        </w:rPr>
      </w:pPr>
      <w:r w:rsidRPr="000F2632">
        <w:rPr>
          <w:rFonts w:cs="Times New Roman"/>
        </w:rPr>
        <w:t xml:space="preserve">El malware es un software malicioso diseñado para infiltrarse o dañar sistemas informáticos sin el consentimiento del usuario. Este tipo de amenaza incluye virus, gusanos, troyanos y </w:t>
      </w:r>
      <w:proofErr w:type="spellStart"/>
      <w:r w:rsidRPr="000F2632">
        <w:rPr>
          <w:rFonts w:cs="Times New Roman"/>
        </w:rPr>
        <w:t>ransomware</w:t>
      </w:r>
      <w:proofErr w:type="spellEnd"/>
      <w:r w:rsidRPr="000F2632">
        <w:rPr>
          <w:rFonts w:cs="Times New Roman"/>
        </w:rPr>
        <w:t>, entre otros (</w:t>
      </w:r>
      <w:proofErr w:type="spellStart"/>
      <w:r w:rsidRPr="000F2632">
        <w:rPr>
          <w:rFonts w:cs="Times New Roman"/>
        </w:rPr>
        <w:t>INCIBE</w:t>
      </w:r>
      <w:proofErr w:type="spellEnd"/>
      <w:r w:rsidRPr="000F2632">
        <w:rPr>
          <w:rFonts w:cs="Times New Roman"/>
        </w:rPr>
        <w:t>, 2021, p. 35).</w:t>
      </w:r>
    </w:p>
    <w:p w:rsidR="000F2632" w:rsidRPr="000F2632" w:rsidRDefault="000F2632" w:rsidP="000F2632">
      <w:pPr>
        <w:rPr>
          <w:rFonts w:cs="Times New Roman"/>
        </w:rPr>
      </w:pPr>
    </w:p>
    <w:p w:rsidR="000F2632" w:rsidRPr="000F2632" w:rsidRDefault="000F2632" w:rsidP="00AD6A91">
      <w:pPr>
        <w:pStyle w:val="Ttulo3"/>
        <w:numPr>
          <w:ilvl w:val="2"/>
          <w:numId w:val="1"/>
        </w:numPr>
        <w:ind w:left="0" w:firstLine="0"/>
      </w:pPr>
      <w:r w:rsidRPr="000F2632">
        <w:t>Phishing</w:t>
      </w:r>
      <w:r w:rsidR="00AD6A91">
        <w:t>.</w:t>
      </w:r>
    </w:p>
    <w:p w:rsidR="000F2632" w:rsidRPr="000F2632" w:rsidRDefault="000F2632" w:rsidP="000F2632">
      <w:pPr>
        <w:rPr>
          <w:rFonts w:cs="Times New Roman"/>
        </w:rPr>
      </w:pPr>
      <w:r w:rsidRPr="000F2632">
        <w:rPr>
          <w:rFonts w:cs="Times New Roman"/>
        </w:rPr>
        <w:t>El phishing es una técnica de ingeniería social en la que los atacantes intentan obtener información confidencial haciéndose pasar por entidades legítimas. Se transmite a través de correos electrónicos falsificados o páginas web fraudulentas (IBM, s.f.).</w:t>
      </w:r>
    </w:p>
    <w:p w:rsidR="000F2632" w:rsidRPr="000F2632" w:rsidRDefault="000F2632" w:rsidP="000F2632">
      <w:pPr>
        <w:rPr>
          <w:rFonts w:cs="Times New Roman"/>
        </w:rPr>
      </w:pPr>
    </w:p>
    <w:p w:rsidR="000F2632" w:rsidRPr="000F2632" w:rsidRDefault="000F2632" w:rsidP="00AD6A91">
      <w:pPr>
        <w:pStyle w:val="Ttulo3"/>
        <w:numPr>
          <w:ilvl w:val="2"/>
          <w:numId w:val="1"/>
        </w:numPr>
        <w:ind w:left="720"/>
      </w:pPr>
      <w:proofErr w:type="spellStart"/>
      <w:r w:rsidRPr="000F2632">
        <w:t>Ransomware</w:t>
      </w:r>
      <w:proofErr w:type="spellEnd"/>
    </w:p>
    <w:p w:rsidR="000F2632" w:rsidRPr="000F2632" w:rsidRDefault="000F2632" w:rsidP="000F2632">
      <w:pPr>
        <w:rPr>
          <w:rFonts w:cs="Times New Roman"/>
        </w:rPr>
      </w:pPr>
      <w:r w:rsidRPr="000F2632">
        <w:rPr>
          <w:rFonts w:cs="Times New Roman"/>
        </w:rPr>
        <w:t xml:space="preserve">El </w:t>
      </w:r>
      <w:proofErr w:type="spellStart"/>
      <w:r w:rsidRPr="000F2632">
        <w:rPr>
          <w:rFonts w:cs="Times New Roman"/>
        </w:rPr>
        <w:t>ransomware</w:t>
      </w:r>
      <w:proofErr w:type="spellEnd"/>
      <w:r w:rsidRPr="000F2632">
        <w:rPr>
          <w:rFonts w:cs="Times New Roman"/>
        </w:rPr>
        <w:t xml:space="preserve"> es un software malicioso que cifra los archivos de la víctima y exige un pago para restaurar el acceso. Puede causar interrupciones operacionales y pérdidas económicas significativas (Fortinet, s.f.).</w:t>
      </w:r>
    </w:p>
    <w:p w:rsidR="000F2632" w:rsidRPr="000F2632" w:rsidRDefault="000F2632" w:rsidP="00AD6A91">
      <w:pPr>
        <w:rPr>
          <w:rFonts w:cs="Times New Roman"/>
        </w:rPr>
      </w:pPr>
    </w:p>
    <w:p w:rsidR="000F2632" w:rsidRPr="000F2632" w:rsidRDefault="000F2632" w:rsidP="00AD6A91">
      <w:pPr>
        <w:pStyle w:val="Ttulo3"/>
        <w:numPr>
          <w:ilvl w:val="2"/>
          <w:numId w:val="1"/>
        </w:numPr>
        <w:ind w:left="0" w:firstLine="0"/>
      </w:pPr>
      <w:r w:rsidRPr="000F2632">
        <w:t>Ataques de denegación de servicio (</w:t>
      </w:r>
      <w:proofErr w:type="spellStart"/>
      <w:r w:rsidRPr="000F2632">
        <w:t>DDoS</w:t>
      </w:r>
      <w:proofErr w:type="spellEnd"/>
      <w:r w:rsidRPr="000F2632">
        <w:t>)</w:t>
      </w:r>
    </w:p>
    <w:p w:rsidR="000F2632" w:rsidRDefault="000F2632" w:rsidP="000F2632">
      <w:pPr>
        <w:rPr>
          <w:rFonts w:cs="Times New Roman"/>
        </w:rPr>
      </w:pPr>
      <w:r w:rsidRPr="000F2632">
        <w:rPr>
          <w:rFonts w:cs="Times New Roman"/>
        </w:rPr>
        <w:t xml:space="preserve">Un ataque </w:t>
      </w:r>
      <w:proofErr w:type="spellStart"/>
      <w:r w:rsidRPr="000F2632">
        <w:rPr>
          <w:rFonts w:cs="Times New Roman"/>
        </w:rPr>
        <w:t>DDoS</w:t>
      </w:r>
      <w:proofErr w:type="spellEnd"/>
      <w:r w:rsidRPr="000F2632">
        <w:rPr>
          <w:rFonts w:cs="Times New Roman"/>
        </w:rPr>
        <w:t xml:space="preserve"> sobrecarga un servidor o red con tráfico excesivo, provocando la interrupción de servicios y afectando la disponibilidad de los recursos (Fortinet, s.f.).</w:t>
      </w:r>
    </w:p>
    <w:p w:rsidR="00AD6A91" w:rsidRPr="000F2632" w:rsidRDefault="00AD6A91" w:rsidP="00AD6A91">
      <w:pPr>
        <w:rPr>
          <w:rFonts w:cs="Times New Roman"/>
        </w:rPr>
      </w:pPr>
    </w:p>
    <w:p w:rsidR="000F2632" w:rsidRPr="00AD6A91" w:rsidRDefault="000F2632" w:rsidP="00AD6A91">
      <w:pPr>
        <w:pStyle w:val="Ttulo3"/>
        <w:numPr>
          <w:ilvl w:val="2"/>
          <w:numId w:val="1"/>
        </w:numPr>
        <w:ind w:left="0" w:firstLine="0"/>
      </w:pPr>
      <w:r w:rsidRPr="00AD6A91">
        <w:lastRenderedPageBreak/>
        <w:t>Amenazas internas</w:t>
      </w:r>
    </w:p>
    <w:p w:rsidR="000F2632" w:rsidRPr="000F2632" w:rsidRDefault="000F2632" w:rsidP="000F2632">
      <w:pPr>
        <w:rPr>
          <w:rFonts w:cs="Times New Roman"/>
        </w:rPr>
      </w:pPr>
      <w:r w:rsidRPr="000F2632">
        <w:rPr>
          <w:rFonts w:cs="Times New Roman"/>
        </w:rPr>
        <w:t>Las amenazas internas provienen de empleados, contratistas o socios comerciales con acceso a los sistemas de la organización que, por negligencia o intención maliciosa, pueden comprometer la seguridad (</w:t>
      </w:r>
      <w:proofErr w:type="spellStart"/>
      <w:r w:rsidRPr="000F2632">
        <w:rPr>
          <w:rFonts w:cs="Times New Roman"/>
        </w:rPr>
        <w:t>INCIBE</w:t>
      </w:r>
      <w:proofErr w:type="spellEnd"/>
      <w:r w:rsidRPr="000F2632">
        <w:rPr>
          <w:rFonts w:cs="Times New Roman"/>
        </w:rPr>
        <w:t>, 2021, p. 42).</w:t>
      </w:r>
    </w:p>
    <w:p w:rsidR="000F2632" w:rsidRPr="000F2632" w:rsidRDefault="000F2632" w:rsidP="000F2632">
      <w:pPr>
        <w:rPr>
          <w:rFonts w:cs="Times New Roman"/>
        </w:rPr>
      </w:pPr>
    </w:p>
    <w:p w:rsidR="000F2632" w:rsidRPr="00AD6A91" w:rsidRDefault="000F2632" w:rsidP="00AD6A91">
      <w:pPr>
        <w:pStyle w:val="Ttulo3"/>
        <w:numPr>
          <w:ilvl w:val="2"/>
          <w:numId w:val="1"/>
        </w:numPr>
        <w:ind w:left="0" w:firstLine="0"/>
      </w:pPr>
      <w:r w:rsidRPr="00AD6A91">
        <w:t>Ingeniería social</w:t>
      </w:r>
    </w:p>
    <w:p w:rsidR="000F2632" w:rsidRPr="000F2632" w:rsidRDefault="000F2632" w:rsidP="000F2632">
      <w:pPr>
        <w:rPr>
          <w:rFonts w:cs="Times New Roman"/>
        </w:rPr>
      </w:pPr>
      <w:r w:rsidRPr="000F2632">
        <w:rPr>
          <w:rFonts w:cs="Times New Roman"/>
        </w:rPr>
        <w:t>La ingeniería social es una técnica utilizada por ciberdelincuentes para manipular a las personas y obtener acceso a información sensible. Puede presentarse en forma de llamadas fraudulentas, mensajes engañosos o sitios web falsificados (</w:t>
      </w:r>
      <w:proofErr w:type="spellStart"/>
      <w:r w:rsidRPr="000F2632">
        <w:rPr>
          <w:rFonts w:cs="Times New Roman"/>
        </w:rPr>
        <w:t>Vectra</w:t>
      </w:r>
      <w:proofErr w:type="spellEnd"/>
      <w:r w:rsidRPr="000F2632">
        <w:rPr>
          <w:rFonts w:cs="Times New Roman"/>
        </w:rPr>
        <w:t xml:space="preserve"> </w:t>
      </w:r>
      <w:proofErr w:type="spellStart"/>
      <w:r w:rsidRPr="000F2632">
        <w:rPr>
          <w:rFonts w:cs="Times New Roman"/>
        </w:rPr>
        <w:t>AI</w:t>
      </w:r>
      <w:proofErr w:type="spellEnd"/>
      <w:r w:rsidRPr="000F2632">
        <w:rPr>
          <w:rFonts w:cs="Times New Roman"/>
        </w:rPr>
        <w:t>, s.f.).</w:t>
      </w:r>
    </w:p>
    <w:p w:rsidR="000F2632" w:rsidRPr="000F2632" w:rsidRDefault="000F2632" w:rsidP="000F2632">
      <w:pPr>
        <w:rPr>
          <w:rFonts w:cs="Times New Roman"/>
        </w:rPr>
      </w:pPr>
    </w:p>
    <w:p w:rsidR="000F2632" w:rsidRPr="000F2632" w:rsidRDefault="000F2632" w:rsidP="00AD6A91">
      <w:pPr>
        <w:pStyle w:val="Ttulo3"/>
        <w:numPr>
          <w:ilvl w:val="2"/>
          <w:numId w:val="1"/>
        </w:numPr>
        <w:ind w:left="0" w:firstLine="0"/>
      </w:pPr>
      <w:r w:rsidRPr="000F2632">
        <w:t>Vulnerabilidades de terceros</w:t>
      </w:r>
    </w:p>
    <w:p w:rsidR="000F2632" w:rsidRPr="000F2632" w:rsidRDefault="000F2632" w:rsidP="000F2632">
      <w:pPr>
        <w:rPr>
          <w:rFonts w:cs="Times New Roman"/>
        </w:rPr>
      </w:pPr>
      <w:r w:rsidRPr="000F2632">
        <w:rPr>
          <w:rFonts w:cs="Times New Roman"/>
        </w:rPr>
        <w:t xml:space="preserve">Estas vulnerabilidades ocurren cuando sistemas de proveedores externos presentan fallos de seguridad que pueden ser explotados por atacantes, afectando a las empresas que dependen de esos servicios (Hewlett Packard Enterprise </w:t>
      </w:r>
      <w:r w:rsidR="00843655">
        <w:rPr>
          <w:rFonts w:cs="Times New Roman"/>
        </w:rPr>
        <w:t>(</w:t>
      </w:r>
      <w:proofErr w:type="spellStart"/>
      <w:r w:rsidRPr="000F2632">
        <w:rPr>
          <w:rFonts w:cs="Times New Roman"/>
        </w:rPr>
        <w:t>HPE</w:t>
      </w:r>
      <w:proofErr w:type="spellEnd"/>
      <w:r w:rsidR="00843655">
        <w:rPr>
          <w:rFonts w:cs="Times New Roman"/>
        </w:rPr>
        <w:t>)</w:t>
      </w:r>
      <w:r w:rsidRPr="000F2632">
        <w:rPr>
          <w:rFonts w:cs="Times New Roman"/>
        </w:rPr>
        <w:t>, s.f.).</w:t>
      </w:r>
    </w:p>
    <w:p w:rsidR="000F2632" w:rsidRPr="000F2632" w:rsidRDefault="000F2632" w:rsidP="000F2632">
      <w:pPr>
        <w:rPr>
          <w:rFonts w:cs="Times New Roman"/>
        </w:rPr>
      </w:pPr>
    </w:p>
    <w:p w:rsidR="000F2632" w:rsidRPr="000F2632" w:rsidRDefault="000F2632" w:rsidP="00002322">
      <w:pPr>
        <w:pStyle w:val="Ttulo3"/>
        <w:numPr>
          <w:ilvl w:val="2"/>
          <w:numId w:val="1"/>
        </w:numPr>
        <w:ind w:left="0" w:firstLine="0"/>
      </w:pPr>
      <w:r w:rsidRPr="000F2632">
        <w:t>Filtraciones de datos</w:t>
      </w:r>
    </w:p>
    <w:p w:rsidR="000F2632" w:rsidRPr="000F2632" w:rsidRDefault="000F2632" w:rsidP="000F2632">
      <w:pPr>
        <w:rPr>
          <w:rFonts w:cs="Times New Roman"/>
        </w:rPr>
      </w:pPr>
      <w:r w:rsidRPr="000F2632">
        <w:rPr>
          <w:rFonts w:cs="Times New Roman"/>
        </w:rPr>
        <w:t>Una filtración de datos ocurre cuando información confidencial es expuesta o robada, ya sea por ataques cibernéticos o errores humanos. Estas filtraciones pueden generar sanciones legales y daños a la reputación de la organización (</w:t>
      </w:r>
      <w:proofErr w:type="spellStart"/>
      <w:r w:rsidRPr="000F2632">
        <w:rPr>
          <w:rFonts w:cs="Times New Roman"/>
        </w:rPr>
        <w:t>INCIBE</w:t>
      </w:r>
      <w:proofErr w:type="spellEnd"/>
      <w:r w:rsidRPr="000F2632">
        <w:rPr>
          <w:rFonts w:cs="Times New Roman"/>
        </w:rPr>
        <w:t>, 2021, p. 48).</w:t>
      </w:r>
    </w:p>
    <w:p w:rsidR="000F2632" w:rsidRPr="000F2632" w:rsidRDefault="000F2632" w:rsidP="000F2632">
      <w:pPr>
        <w:rPr>
          <w:rFonts w:cs="Times New Roman"/>
        </w:rPr>
      </w:pPr>
    </w:p>
    <w:p w:rsidR="000F2632" w:rsidRPr="000F2632" w:rsidRDefault="000F2632" w:rsidP="00002322">
      <w:pPr>
        <w:pStyle w:val="Ttulo3"/>
        <w:numPr>
          <w:ilvl w:val="2"/>
          <w:numId w:val="1"/>
        </w:numPr>
        <w:ind w:left="0" w:firstLine="0"/>
      </w:pPr>
      <w:r w:rsidRPr="000F2632">
        <w:t>Accesos no autorizados</w:t>
      </w:r>
    </w:p>
    <w:p w:rsidR="000F2632" w:rsidRPr="000F2632" w:rsidRDefault="000F2632" w:rsidP="000F2632">
      <w:pPr>
        <w:rPr>
          <w:rFonts w:cs="Times New Roman"/>
        </w:rPr>
      </w:pPr>
      <w:r w:rsidRPr="000F2632">
        <w:rPr>
          <w:rFonts w:cs="Times New Roman"/>
        </w:rPr>
        <w:t>Los accesos no autorizados ocurren cuando individuos sin permisos adecuados ingresan a sistemas o bases de datos confidenciales, lo que puede llevar al robo de información y alteración de datos (</w:t>
      </w:r>
      <w:proofErr w:type="spellStart"/>
      <w:r w:rsidRPr="000F2632">
        <w:rPr>
          <w:rFonts w:cs="Times New Roman"/>
        </w:rPr>
        <w:t>INCIBE</w:t>
      </w:r>
      <w:proofErr w:type="spellEnd"/>
      <w:r w:rsidRPr="000F2632">
        <w:rPr>
          <w:rFonts w:cs="Times New Roman"/>
        </w:rPr>
        <w:t>, 2021, p. 51).</w:t>
      </w:r>
    </w:p>
    <w:p w:rsidR="000F2632" w:rsidRPr="000F2632" w:rsidRDefault="000F2632" w:rsidP="000F2632">
      <w:pPr>
        <w:rPr>
          <w:rFonts w:cs="Times New Roman"/>
        </w:rPr>
      </w:pPr>
    </w:p>
    <w:p w:rsidR="000F2632" w:rsidRPr="000F2632" w:rsidRDefault="000F2632" w:rsidP="00002322">
      <w:pPr>
        <w:pStyle w:val="Ttulo3"/>
        <w:numPr>
          <w:ilvl w:val="2"/>
          <w:numId w:val="1"/>
        </w:numPr>
        <w:ind w:left="0" w:firstLine="0"/>
      </w:pPr>
      <w:r w:rsidRPr="000F2632">
        <w:t>Inyección de código</w:t>
      </w:r>
    </w:p>
    <w:p w:rsidR="000F2632" w:rsidRPr="000F2632" w:rsidRDefault="000F2632" w:rsidP="000F2632">
      <w:pPr>
        <w:rPr>
          <w:rFonts w:cs="Times New Roman"/>
        </w:rPr>
      </w:pPr>
      <w:r w:rsidRPr="000F2632">
        <w:rPr>
          <w:rFonts w:cs="Times New Roman"/>
        </w:rPr>
        <w:t>La inyección de código es una vulnerabilidad en la que los atacantes insertan código malicioso en una aplicación para ejecutar comandos no autorizados o acceder a datos sensibles (</w:t>
      </w:r>
      <w:proofErr w:type="spellStart"/>
      <w:r w:rsidRPr="000F2632">
        <w:rPr>
          <w:rFonts w:cs="Times New Roman"/>
        </w:rPr>
        <w:t>INCIBE</w:t>
      </w:r>
      <w:proofErr w:type="spellEnd"/>
      <w:r w:rsidRPr="000F2632">
        <w:rPr>
          <w:rFonts w:cs="Times New Roman"/>
        </w:rPr>
        <w:t>, 2021, p. 55).</w:t>
      </w:r>
    </w:p>
    <w:p w:rsidR="000F2632" w:rsidRPr="000F2632" w:rsidRDefault="000F2632" w:rsidP="000F2632">
      <w:pPr>
        <w:rPr>
          <w:rFonts w:cs="Times New Roman"/>
        </w:rPr>
      </w:pPr>
    </w:p>
    <w:p w:rsidR="00002322" w:rsidRDefault="00002322">
      <w:pPr>
        <w:rPr>
          <w:rFonts w:eastAsiaTheme="majorEastAsia" w:cstheme="majorBidi"/>
          <w:b/>
          <w:szCs w:val="32"/>
        </w:rPr>
      </w:pPr>
      <w:r>
        <w:br w:type="page"/>
      </w:r>
    </w:p>
    <w:p w:rsidR="000F2632" w:rsidRPr="000F2632" w:rsidRDefault="000F2632" w:rsidP="00002322">
      <w:pPr>
        <w:pStyle w:val="Ttulo1"/>
      </w:pPr>
      <w:r w:rsidRPr="000F2632">
        <w:lastRenderedPageBreak/>
        <w:t>Referencias</w:t>
      </w:r>
    </w:p>
    <w:p w:rsidR="000F2632" w:rsidRDefault="000F2632" w:rsidP="00002322">
      <w:pPr>
        <w:ind w:left="709" w:hanging="709"/>
        <w:rPr>
          <w:rFonts w:cs="Times New Roman"/>
        </w:rPr>
      </w:pPr>
      <w:r w:rsidRPr="000F2632">
        <w:rPr>
          <w:rFonts w:cs="Times New Roman"/>
        </w:rPr>
        <w:t xml:space="preserve">Fortinet. (s.f.). Tipos de ciberataques: ataque </w:t>
      </w:r>
      <w:proofErr w:type="spellStart"/>
      <w:r w:rsidRPr="000F2632">
        <w:rPr>
          <w:rFonts w:cs="Times New Roman"/>
        </w:rPr>
        <w:t>DDoS</w:t>
      </w:r>
      <w:proofErr w:type="spellEnd"/>
      <w:r w:rsidRPr="000F2632">
        <w:rPr>
          <w:rFonts w:cs="Times New Roman"/>
        </w:rPr>
        <w:t xml:space="preserve">, </w:t>
      </w:r>
      <w:proofErr w:type="spellStart"/>
      <w:r w:rsidRPr="000F2632">
        <w:rPr>
          <w:rFonts w:cs="Times New Roman"/>
        </w:rPr>
        <w:t>ransomware</w:t>
      </w:r>
      <w:proofErr w:type="spellEnd"/>
      <w:r w:rsidRPr="000F2632">
        <w:rPr>
          <w:rFonts w:cs="Times New Roman"/>
        </w:rPr>
        <w:t xml:space="preserve"> y más. </w:t>
      </w:r>
      <w:hyperlink r:id="rId5" w:history="1">
        <w:r w:rsidR="00002322" w:rsidRPr="00E54843">
          <w:rPr>
            <w:rStyle w:val="Hipervnculo"/>
            <w:rFonts w:cs="Times New Roman"/>
          </w:rPr>
          <w:t>https://www.fortinet.com/lat/resources/cyberglossary/types-of-cyber-attacks</w:t>
        </w:r>
      </w:hyperlink>
    </w:p>
    <w:p w:rsidR="000F2632" w:rsidRDefault="000F2632" w:rsidP="00002322">
      <w:pPr>
        <w:ind w:left="709" w:hanging="709"/>
        <w:rPr>
          <w:rFonts w:cs="Times New Roman"/>
        </w:rPr>
      </w:pPr>
      <w:r w:rsidRPr="000F2632">
        <w:rPr>
          <w:rFonts w:cs="Times New Roman"/>
        </w:rPr>
        <w:t>Hewlett Packard Enterprise (</w:t>
      </w:r>
      <w:proofErr w:type="spellStart"/>
      <w:r w:rsidRPr="000F2632">
        <w:rPr>
          <w:rFonts w:cs="Times New Roman"/>
        </w:rPr>
        <w:t>HPE</w:t>
      </w:r>
      <w:proofErr w:type="spellEnd"/>
      <w:r w:rsidRPr="000F2632">
        <w:rPr>
          <w:rFonts w:cs="Times New Roman"/>
        </w:rPr>
        <w:t xml:space="preserve">). (s.f.). ¿Qué es una amenaza de </w:t>
      </w:r>
      <w:proofErr w:type="gramStart"/>
      <w:r w:rsidRPr="000F2632">
        <w:rPr>
          <w:rFonts w:cs="Times New Roman"/>
        </w:rPr>
        <w:t>ciberseguridad?.</w:t>
      </w:r>
      <w:proofErr w:type="gramEnd"/>
      <w:r w:rsidR="00002322">
        <w:rPr>
          <w:rFonts w:cs="Times New Roman"/>
        </w:rPr>
        <w:t xml:space="preserve"> </w:t>
      </w:r>
      <w:hyperlink r:id="rId6" w:history="1">
        <w:r w:rsidR="00002322" w:rsidRPr="00E54843">
          <w:rPr>
            <w:rStyle w:val="Hipervnculo"/>
            <w:rFonts w:cs="Times New Roman"/>
          </w:rPr>
          <w:t>https://www.hpe.com/lamerica/es/what-is/cybersecurity-threats.html</w:t>
        </w:r>
      </w:hyperlink>
    </w:p>
    <w:p w:rsidR="000F2632" w:rsidRDefault="000F2632" w:rsidP="00002322">
      <w:pPr>
        <w:ind w:left="709" w:hanging="709"/>
        <w:rPr>
          <w:rFonts w:cs="Times New Roman"/>
        </w:rPr>
      </w:pPr>
      <w:r w:rsidRPr="000F2632">
        <w:rPr>
          <w:rFonts w:cs="Times New Roman"/>
        </w:rPr>
        <w:t xml:space="preserve">IBM. (s.f.). ¿Qué es un ataque </w:t>
      </w:r>
      <w:proofErr w:type="gramStart"/>
      <w:r w:rsidRPr="000F2632">
        <w:rPr>
          <w:rFonts w:cs="Times New Roman"/>
        </w:rPr>
        <w:t>cibernético?.</w:t>
      </w:r>
      <w:proofErr w:type="gramEnd"/>
      <w:r w:rsidRPr="000F2632">
        <w:rPr>
          <w:rFonts w:cs="Times New Roman"/>
        </w:rPr>
        <w:t xml:space="preserve"> </w:t>
      </w:r>
      <w:hyperlink r:id="rId7" w:history="1">
        <w:r w:rsidR="00002322" w:rsidRPr="00E54843">
          <w:rPr>
            <w:rStyle w:val="Hipervnculo"/>
            <w:rFonts w:cs="Times New Roman"/>
          </w:rPr>
          <w:t>https://www.ibm.com/mx-es/topics/cyber-attack</w:t>
        </w:r>
      </w:hyperlink>
    </w:p>
    <w:p w:rsidR="000F2632" w:rsidRDefault="000F2632" w:rsidP="00002322">
      <w:pPr>
        <w:ind w:left="709" w:hanging="709"/>
        <w:rPr>
          <w:rFonts w:cs="Times New Roman"/>
        </w:rPr>
      </w:pPr>
      <w:r w:rsidRPr="000F2632">
        <w:rPr>
          <w:rFonts w:cs="Times New Roman"/>
        </w:rPr>
        <w:t>Instituto Nacional de Ciberseguridad (</w:t>
      </w:r>
      <w:proofErr w:type="spellStart"/>
      <w:r w:rsidRPr="000F2632">
        <w:rPr>
          <w:rFonts w:cs="Times New Roman"/>
        </w:rPr>
        <w:t>INCIBE</w:t>
      </w:r>
      <w:proofErr w:type="spellEnd"/>
      <w:r w:rsidRPr="000F2632">
        <w:rPr>
          <w:rFonts w:cs="Times New Roman"/>
        </w:rPr>
        <w:t xml:space="preserve">). (2021). Glosario de términos de ciberseguridad: una guía de aproximación para el empresario. </w:t>
      </w:r>
      <w:hyperlink r:id="rId8" w:history="1">
        <w:r w:rsidR="00002322" w:rsidRPr="00E54843">
          <w:rPr>
            <w:rStyle w:val="Hipervnculo"/>
            <w:rFonts w:cs="Times New Roman"/>
          </w:rPr>
          <w:t>https://www.incibe.es/sites/default/files/contenidos/guias/doc/guia_glosario_ciberseguridad_2021.pdf</w:t>
        </w:r>
      </w:hyperlink>
    </w:p>
    <w:p w:rsidR="00730573" w:rsidRDefault="000F2632" w:rsidP="00002322">
      <w:pPr>
        <w:ind w:left="709" w:hanging="709"/>
        <w:rPr>
          <w:rFonts w:cs="Times New Roman"/>
        </w:rPr>
      </w:pPr>
      <w:proofErr w:type="spellStart"/>
      <w:r w:rsidRPr="000F2632">
        <w:rPr>
          <w:rFonts w:cs="Times New Roman"/>
        </w:rPr>
        <w:t>Vectra</w:t>
      </w:r>
      <w:proofErr w:type="spellEnd"/>
      <w:r w:rsidRPr="000F2632">
        <w:rPr>
          <w:rFonts w:cs="Times New Roman"/>
        </w:rPr>
        <w:t xml:space="preserve"> </w:t>
      </w:r>
      <w:proofErr w:type="spellStart"/>
      <w:r w:rsidRPr="000F2632">
        <w:rPr>
          <w:rFonts w:cs="Times New Roman"/>
        </w:rPr>
        <w:t>AI</w:t>
      </w:r>
      <w:proofErr w:type="spellEnd"/>
      <w:r w:rsidRPr="000F2632">
        <w:rPr>
          <w:rFonts w:cs="Times New Roman"/>
        </w:rPr>
        <w:t xml:space="preserve">. (s.f.). ¿Qué son las técnicas de </w:t>
      </w:r>
      <w:proofErr w:type="gramStart"/>
      <w:r w:rsidRPr="000F2632">
        <w:rPr>
          <w:rFonts w:cs="Times New Roman"/>
        </w:rPr>
        <w:t>ataque?.</w:t>
      </w:r>
      <w:proofErr w:type="gramEnd"/>
      <w:r w:rsidRPr="000F2632">
        <w:rPr>
          <w:rFonts w:cs="Times New Roman"/>
        </w:rPr>
        <w:t xml:space="preserve"> </w:t>
      </w:r>
      <w:hyperlink r:id="rId9" w:history="1">
        <w:r w:rsidR="00002322" w:rsidRPr="00E54843">
          <w:rPr>
            <w:rStyle w:val="Hipervnculo"/>
            <w:rFonts w:cs="Times New Roman"/>
          </w:rPr>
          <w:t>https://es.vectra.ai/topics/cyberattack-techniques</w:t>
        </w:r>
      </w:hyperlink>
    </w:p>
    <w:p w:rsidR="00002322" w:rsidRPr="000F2632" w:rsidRDefault="00002322" w:rsidP="000F2632">
      <w:pPr>
        <w:rPr>
          <w:rFonts w:cs="Times New Roman"/>
        </w:rPr>
      </w:pPr>
    </w:p>
    <w:sectPr w:rsidR="00002322" w:rsidRPr="000F2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72DD9"/>
    <w:multiLevelType w:val="multilevel"/>
    <w:tmpl w:val="A6267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32"/>
    <w:rsid w:val="00002322"/>
    <w:rsid w:val="000F2632"/>
    <w:rsid w:val="002832F3"/>
    <w:rsid w:val="006F1495"/>
    <w:rsid w:val="006F5A6B"/>
    <w:rsid w:val="00730573"/>
    <w:rsid w:val="00843655"/>
    <w:rsid w:val="00AD6A91"/>
    <w:rsid w:val="00BD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DA22"/>
  <w15:chartTrackingRefBased/>
  <w15:docId w15:val="{45A43384-C5E1-4104-9123-2B52CEC7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495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1495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F1495"/>
    <w:p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6A91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49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149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D6A91"/>
    <w:rPr>
      <w:rFonts w:ascii="Times New Roman" w:eastAsiaTheme="majorEastAsia" w:hAnsi="Times New Roman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AD6A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23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3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ibe.es/sites/default/files/contenidos/guias/doc/guia_glosario_ciberseguridad_202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mx-es/topics/cyber-at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pe.com/lamerica/es/what-is/cybersecurity-threa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rtinet.com/lat/resources/cyberglossary/types-of-cyber-attac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vectra.ai/topics/cyberattack-techniqu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MY. EDNA GIANNINE ROBLES OCAMPO</dc:creator>
  <cp:keywords/>
  <dc:description/>
  <cp:lastModifiedBy>MY. EDNA GIANNINE ROBLES OCAMPO</cp:lastModifiedBy>
  <cp:revision>3</cp:revision>
  <dcterms:created xsi:type="dcterms:W3CDTF">2025-03-17T20:10:00Z</dcterms:created>
  <dcterms:modified xsi:type="dcterms:W3CDTF">2025-03-17T20:38:00Z</dcterms:modified>
</cp:coreProperties>
</file>