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C34"/>
          <w:sz w:val="40"/>
        </w:rPr>
        <w:t>Guía 7: Proceso ETL y modelado de datos en Power BI</w:t>
      </w:r>
    </w:p>
    <w:p>
      <w:pPr>
        <w:jc w:val="center"/>
      </w:pPr>
      <w:r>
        <w:rPr>
          <w:color w:val="505050"/>
          <w:sz w:val="24"/>
        </w:rPr>
        <w:t>Versión APRENDIZ - Competencia Integrar datos</w:t>
      </w:r>
    </w:p>
    <w:p/>
    <w:p>
      <w:pPr>
        <w:pStyle w:val="Heading1"/>
      </w:pPr>
      <w:r>
        <w:t>1. Identificación de la guía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005C34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005C34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Programa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Procesamiento de datos para modelos de inteligencia artificial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Competencia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Integrar datos según técnicas de visualización y metodologías de análisis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Guía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Guía 7 - Proceso ETL y modelado de datos en Power BI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Resultado de aprendizaje asociado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Alistar datos para una solución IA y presentar resultados mediante herramientas de visualización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Duración sugerida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 a 16 horas de trabajo práctico guiado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Producto central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Modelo de datos en Power BI con proceso ETL documentado, relaciones, medidas DAX básicas y evidencias de validación</w:t>
            </w:r>
          </w:p>
        </w:tc>
      </w:tr>
    </w:tbl>
    <w:p/>
    <w:p>
      <w:pPr>
        <w:pStyle w:val="Heading1"/>
      </w:pPr>
      <w:r>
        <w:t>2. Situación problema</w:t>
      </w:r>
    </w:p>
    <w:p>
      <w:pPr>
        <w:spacing w:after="80"/>
      </w:pPr>
      <w:r>
        <w:t>Una organización dispone de información de clientes, ventas, productos, canales, tickets de soporte y metas comerciales en archivos separados. La dirección necesita consolidar esta información para analizar ventas, clientes, desempeño por segmento, canales y soporte. El aprendiz debe realizar un proceso ETL en Power BI que permita transformar datos crudos en un modelo analítico confiable.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EE"/>
            <w:vAlign w:val="center"/>
          </w:tcPr>
          <w:p>
            <w:r>
              <w:rPr>
                <w:b/>
                <w:color w:val="005C34"/>
                <w:sz w:val="20"/>
              </w:rPr>
              <w:t>Idea central</w:t>
              <w:br/>
            </w:r>
            <w:r>
              <w:rPr>
                <w:sz w:val="18"/>
              </w:rPr>
              <w:t>En esta guía el foco no es entrenar un modelo de IA. El foco es preparar un modelo de datos confiable para análisis y visualización. Por eso se trabaja Power Query, relaciones, tabla calendario, medidas DAX y validación.</w:t>
            </w:r>
          </w:p>
        </w:tc>
      </w:tr>
    </w:tbl>
    <w:p/>
    <w:p>
      <w:pPr>
        <w:pStyle w:val="Heading1"/>
      </w:pPr>
      <w:r>
        <w:t>3. Objetivo de aprendizaje</w:t>
      </w:r>
    </w:p>
    <w:p>
      <w:pPr>
        <w:spacing w:after="80"/>
      </w:pPr>
      <w:r>
        <w:t>Realizar un proceso ETL usando Power BI y Power Query para transformar, integrar y modelar datos provenientes de varias fuentes, generando un modelo de datos relacional básico que soporte indicadores y visualizaciones posteriores.</w:t>
      </w:r>
    </w:p>
    <w:p>
      <w:pPr>
        <w:pStyle w:val="Heading1"/>
      </w:pPr>
      <w:r>
        <w:t>4. Actividades de aprendizaje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005C34"/>
          </w:tcPr>
          <w:p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56"/>
            <w:shd w:fill="005C34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456"/>
            <w:shd w:fill="005C34"/>
          </w:tcPr>
          <w:p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Actividad 1. Reconocimiento de fuentes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Revisar los archivos CSV suministrados, identificar tablas, campos, llaves primarias y llaves foráneas.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Ficha de diagnóstico de fuentes.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Actividad 2. Extracción en Power BI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Cargar las tablas clientes, ventas, productos, canales, tickets y metas desde Power BI Desktop.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Captura de consultas cargadas en Power Query.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Actividad 3. Transformación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Aplicar cambios de tipo, limpieza de datos, filtrado de ventas completadas y creación de columnas VentaBruta, ValorDescuento y VentaNeta.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Captura de pasos aplicados en Power Query.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Actividad 4. Modelado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Crear el modelo de datos con dimensiones, hechos, relaciones y tabla calendario.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Captura de la vista Modelo.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Actividad 5. Medidas DAX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Crear medidas básicas como Total Ventas, Ticket Promedio, Margen y Clientes Activos.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Captura o listado de medidas DAX.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Actividad 6. Validación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Comparar totales, revisar duplicados, confirmar cardinalidades y documentar hallazgos.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Informe corto de validación ETL.</w:t>
            </w:r>
          </w:p>
        </w:tc>
      </w:tr>
    </w:tbl>
    <w:p/>
    <w:p>
      <w:pPr>
        <w:pStyle w:val="Heading1"/>
      </w:pPr>
      <w:r>
        <w:t>5. Producto a entregar</w:t>
      </w:r>
    </w:p>
    <w:p>
      <w:pPr>
        <w:pStyle w:val="ListBullet"/>
      </w:pPr>
      <w:r>
        <w:t>Archivo Power BI (.pbix) construido por el aprendiz.</w:t>
      </w:r>
    </w:p>
    <w:p>
      <w:pPr>
        <w:pStyle w:val="ListBullet"/>
      </w:pPr>
      <w:r>
        <w:t>Informe de proceso ETL diligenciado.</w:t>
      </w:r>
    </w:p>
    <w:p>
      <w:pPr>
        <w:pStyle w:val="ListBullet"/>
      </w:pPr>
      <w:r>
        <w:t>Capturas de Power Query, modelo de datos y medidas DAX.</w:t>
      </w:r>
    </w:p>
    <w:p>
      <w:pPr>
        <w:pStyle w:val="ListBullet"/>
      </w:pPr>
      <w:r>
        <w:t>Archivo o evidencia del dataset/modelo validado.</w:t>
      </w:r>
    </w:p>
    <w:p>
      <w:pPr>
        <w:pStyle w:val="ListBullet"/>
      </w:pPr>
      <w:r>
        <w:t>Lista de chequeo diligenciada.</w:t>
      </w:r>
    </w:p>
    <w:p>
      <w:pPr>
        <w:pStyle w:val="Heading1"/>
      </w:pPr>
      <w:r>
        <w:t>6. Criterios de evaluación</w:t>
      </w:r>
    </w:p>
    <w:p>
      <w:pPr>
        <w:pStyle w:val="ListBullet"/>
      </w:pPr>
      <w:r>
        <w:t>Carga correctamente las fuentes de datos.</w:t>
      </w:r>
    </w:p>
    <w:p>
      <w:pPr>
        <w:pStyle w:val="ListBullet"/>
      </w:pPr>
      <w:r>
        <w:t>Aplica transformaciones coherentes en Power Query.</w:t>
      </w:r>
    </w:p>
    <w:p>
      <w:pPr>
        <w:pStyle w:val="ListBullet"/>
      </w:pPr>
      <w:r>
        <w:t>Define tipos de datos adecuados.</w:t>
      </w:r>
    </w:p>
    <w:p>
      <w:pPr>
        <w:pStyle w:val="ListBullet"/>
      </w:pPr>
      <w:r>
        <w:t>Construye un modelo con relaciones claras entre dimensiones y hechos.</w:t>
      </w:r>
    </w:p>
    <w:p>
      <w:pPr>
        <w:pStyle w:val="ListBullet"/>
      </w:pPr>
      <w:r>
        <w:t>Crea medidas DAX básicas funcionales.</w:t>
      </w:r>
    </w:p>
    <w:p>
      <w:pPr>
        <w:pStyle w:val="ListBullet"/>
      </w:pPr>
      <w:r>
        <w:t>Valida los resultados mediante totales, duplicados y consistencia de llaves.</w:t>
      </w:r>
    </w:p>
    <w:p>
      <w:pPr>
        <w:pStyle w:val="ListBullet"/>
      </w:pPr>
      <w:r>
        <w:t>Documenta el proceso con claridad técnica.</w:t>
      </w:r>
    </w:p>
    <w:p>
      <w:pPr>
        <w:pStyle w:val="Heading1"/>
      </w:pPr>
      <w:r>
        <w:t>7. Uso responsable de IA</w:t>
      </w:r>
    </w:p>
    <w:p>
      <w:pPr>
        <w:spacing w:after="80"/>
      </w:pPr>
      <w:r>
        <w:t>El aprendiz puede usar inteligencia artificial para aclarar conceptos, revisar fórmulas DAX o proponer nombres de medidas. Sin embargo, debe verificar cada resultado en Power BI y declarar en el informe qué apoyo recibió de herramientas de IA. La IA no reemplaza la validación técnica del modelo.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Material didactico - Guia 7 - ETL y modelado de datos en Power BI | Pagina </w:t>
    </w:r>
    <w:r>
      <w:rPr>
        <w:color w:val="646464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5C34"/>
        <w:sz w:val="16"/>
      </w:rPr>
      <w:t>SENA - Procesamiento de datos para IA | G7V1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