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8B7F" w14:textId="77777777" w:rsidR="0006118A" w:rsidRDefault="00000000">
      <w:pPr>
        <w:pStyle w:val="Title"/>
      </w:pPr>
      <w:r>
        <w:t>Week 4 Assignment Reflection</w:t>
      </w:r>
    </w:p>
    <w:p w14:paraId="63E86864" w14:textId="77777777" w:rsidR="0006118A" w:rsidRDefault="00000000">
      <w:pPr>
        <w:pStyle w:val="Subtitle"/>
      </w:pPr>
      <w:r>
        <w:t>Parking System Classes</w:t>
      </w:r>
    </w:p>
    <w:p w14:paraId="65F9BBB0" w14:textId="6B3F403B" w:rsidR="0006118A" w:rsidRDefault="0007609E">
      <w:pPr>
        <w:pStyle w:val="Author"/>
      </w:pPr>
      <w:r>
        <w:t>Jai Elikem</w:t>
      </w:r>
    </w:p>
    <w:p w14:paraId="38A23657" w14:textId="5532AD9E" w:rsidR="0006118A" w:rsidRDefault="00000000">
      <w:pPr>
        <w:pStyle w:val="Date"/>
      </w:pPr>
      <w:r>
        <w:t xml:space="preserve">February </w:t>
      </w:r>
      <w:r w:rsidR="0007609E">
        <w:t>1</w:t>
      </w:r>
      <w:r>
        <w:t>, 2026</w:t>
      </w:r>
    </w:p>
    <w:p w14:paraId="420B748F" w14:textId="77777777" w:rsidR="0006118A" w:rsidRDefault="00000000">
      <w:pPr>
        <w:pStyle w:val="Heading2"/>
      </w:pPr>
      <w:bookmarkStart w:id="0" w:name="what-did-i-find-difficult-or-easy"/>
      <w:r>
        <w:t>What Did I Find Difficult or Easy?</w:t>
      </w:r>
    </w:p>
    <w:p w14:paraId="4C835A54" w14:textId="536D09C7" w:rsidR="0006118A" w:rsidRDefault="00000000">
      <w:pPr>
        <w:pStyle w:val="FirstParagraph"/>
      </w:pPr>
      <w:r>
        <w:t xml:space="preserve">Implementing the core classes was straightforward once I established their relationships. The most challenging aspect was designing the parking transaction system to properly track cars entering and exiting lots. Creating a separate </w:t>
      </w:r>
      <w:r>
        <w:rPr>
          <w:rStyle w:val="VerbatimChar"/>
        </w:rPr>
        <w:t>ParkingTransaction</w:t>
      </w:r>
      <w:r>
        <w:t xml:space="preserve"> class helped encapsulate this complexity and will facilitate future billing features. The </w:t>
      </w:r>
      <w:r>
        <w:rPr>
          <w:rStyle w:val="VerbatimChar"/>
        </w:rPr>
        <w:t>CarType</w:t>
      </w:r>
      <w:r>
        <w:t xml:space="preserve"> enumeration was particularly easy to implement, and adding the discount multiplier method directly to the enum elegantly keeps pricing logic close to the type definition. The most difficult part was determining appropriate validation levels</w:t>
      </w:r>
      <w:r w:rsidR="0007609E">
        <w:t xml:space="preserve">, </w:t>
      </w:r>
      <w:r>
        <w:t>deciding whether to throw exceptions versus return booleans for invalid permits required careful consideration of practical system usage.</w:t>
      </w:r>
    </w:p>
    <w:p w14:paraId="662D3430" w14:textId="77777777" w:rsidR="0006118A" w:rsidRDefault="00000000">
      <w:pPr>
        <w:pStyle w:val="Heading2"/>
      </w:pPr>
      <w:bookmarkStart w:id="1" w:name="what-helped-me"/>
      <w:bookmarkEnd w:id="0"/>
      <w:r>
        <w:t>What Helped Me?</w:t>
      </w:r>
    </w:p>
    <w:p w14:paraId="6F37EFF3" w14:textId="77777777" w:rsidR="0006118A" w:rsidRDefault="00000000">
      <w:pPr>
        <w:pStyle w:val="FirstParagraph"/>
      </w:pPr>
      <w:r>
        <w:t>The assignment’s class diagram was invaluable for understanding basic structure, though implementing functionality required thinking beyond what was explicitly shown. Using modern Java time classes (</w:t>
      </w:r>
      <w:r>
        <w:rPr>
          <w:rStyle w:val="VerbatimChar"/>
        </w:rPr>
        <w:t>LocalDate</w:t>
      </w:r>
      <w:r>
        <w:t xml:space="preserve"> and </w:t>
      </w:r>
      <w:r>
        <w:rPr>
          <w:rStyle w:val="VerbatimChar"/>
        </w:rPr>
        <w:t>Instant</w:t>
      </w:r>
      <w:r>
        <w:t xml:space="preserve">) instead of legacy </w:t>
      </w:r>
      <w:r>
        <w:rPr>
          <w:rStyle w:val="VerbatimChar"/>
        </w:rPr>
        <w:t>Date</w:t>
      </w:r>
      <w:r>
        <w:t xml:space="preserve"> classes significantly simplified working with dates and timestamps. JUnit testing proved particularly helpful in validating implementation decisions. Writing tests first for some methods (following test-driven development principles) clarified exactly what behavior each method should exhibit. Testing </w:t>
      </w:r>
      <w:r>
        <w:rPr>
          <w:rStyle w:val="VerbatimChar"/>
        </w:rPr>
        <w:t>ParkingLot.entry()</w:t>
      </w:r>
      <w:r>
        <w:t xml:space="preserve"> with various scenarios (valid permits, expired permits, full lot) ensured robust validation logic.</w:t>
      </w:r>
    </w:p>
    <w:p w14:paraId="4FFD274D" w14:textId="77777777" w:rsidR="0006118A" w:rsidRDefault="00000000">
      <w:pPr>
        <w:pStyle w:val="Heading2"/>
      </w:pPr>
      <w:bookmarkStart w:id="2" w:name="what-did-i-wish-i-knew-before"/>
      <w:bookmarkEnd w:id="1"/>
      <w:r>
        <w:t>What Did I Wish I Knew Before?</w:t>
      </w:r>
    </w:p>
    <w:p w14:paraId="3DD98FB6" w14:textId="77777777" w:rsidR="0006118A" w:rsidRDefault="00000000">
      <w:pPr>
        <w:pStyle w:val="FirstParagraph"/>
      </w:pPr>
      <w:r>
        <w:t xml:space="preserve">I wish I had better understood the distinction between </w:t>
      </w:r>
      <w:r>
        <w:rPr>
          <w:rStyle w:val="VerbatimChar"/>
        </w:rPr>
        <w:t>LocalDate</w:t>
      </w:r>
      <w:r>
        <w:t xml:space="preserve"> and </w:t>
      </w:r>
      <w:r>
        <w:rPr>
          <w:rStyle w:val="VerbatimChar"/>
        </w:rPr>
        <w:t>Instant</w:t>
      </w:r>
      <w:r>
        <w:t xml:space="preserve"> before starting. I initially considered using </w:t>
      </w:r>
      <w:r>
        <w:rPr>
          <w:rStyle w:val="VerbatimChar"/>
        </w:rPr>
        <w:t>LocalDate</w:t>
      </w:r>
      <w:r>
        <w:t xml:space="preserve"> for parking transactions but realized </w:t>
      </w:r>
      <w:r>
        <w:rPr>
          <w:rStyle w:val="VerbatimChar"/>
        </w:rPr>
        <w:t>Instant</w:t>
      </w:r>
      <w:r>
        <w:t xml:space="preserve"> provides the precise timestamp functionality needed for calculating parking duration. Understanding this distinction earlier would have saved refactoring time. Additionally, knowing more about JUnit 5’s assertion methods from the start would have helped. Learning about </w:t>
      </w:r>
      <w:r>
        <w:rPr>
          <w:rStyle w:val="VerbatimChar"/>
        </w:rPr>
        <w:t>assertThrows()</w:t>
      </w:r>
      <w:r>
        <w:t xml:space="preserve"> for exception testing and the importance of testing both success and failure cases would have enabled more comprehensive tests from the beginning.</w:t>
      </w:r>
    </w:p>
    <w:p w14:paraId="5E6B11AE" w14:textId="77777777" w:rsidR="0006118A" w:rsidRDefault="00000000">
      <w:pPr>
        <w:pStyle w:val="Heading2"/>
      </w:pPr>
      <w:bookmarkStart w:id="3" w:name="implementation-decisions-and-reasoning"/>
      <w:bookmarkEnd w:id="2"/>
      <w:r>
        <w:lastRenderedPageBreak/>
        <w:t>Implementation Decisions and Reasoning</w:t>
      </w:r>
    </w:p>
    <w:p w14:paraId="4C9234E0" w14:textId="77777777" w:rsidR="0006118A" w:rsidRDefault="00000000">
      <w:pPr>
        <w:pStyle w:val="FirstParagraph"/>
      </w:pPr>
      <w:r>
        <w:t xml:space="preserve">I created a dedicated </w:t>
      </w:r>
      <w:r>
        <w:rPr>
          <w:rStyle w:val="VerbatimChar"/>
        </w:rPr>
        <w:t>ParkingTransaction</w:t>
      </w:r>
      <w:r>
        <w:t xml:space="preserve"> class rather than tracking entry/exit times directly in </w:t>
      </w:r>
      <w:r>
        <w:rPr>
          <w:rStyle w:val="VerbatimChar"/>
        </w:rPr>
        <w:t>ParkingLot</w:t>
      </w:r>
      <w:r>
        <w:t xml:space="preserve">, based on the Single Responsibility Principle—parking lots manage space availability while transactions track individual events. I implemented automatic permit generation in </w:t>
      </w:r>
      <w:r>
        <w:rPr>
          <w:rStyle w:val="VerbatimChar"/>
        </w:rPr>
        <w:t>Customer.register()</w:t>
      </w:r>
      <w:r>
        <w:t xml:space="preserve"> to ensure every registered car immediately has a valid permit, reducing programmer error. The method returns a new </w:t>
      </w:r>
      <w:r>
        <w:rPr>
          <w:rStyle w:val="VerbatimChar"/>
        </w:rPr>
        <w:t>ArrayList</w:t>
      </w:r>
      <w:r>
        <w:t xml:space="preserve"> in </w:t>
      </w:r>
      <w:r>
        <w:rPr>
          <w:rStyle w:val="VerbatimChar"/>
        </w:rPr>
        <w:t>getRegisteredCars()</w:t>
      </w:r>
      <w:r>
        <w:t xml:space="preserve"> (defensive copying) to prevent external modification of the customer’s car list, maintaining encapsulation despite a small performance cost. I used </w:t>
      </w:r>
      <w:r>
        <w:rPr>
          <w:rStyle w:val="VerbatimChar"/>
        </w:rPr>
        <w:t>HashMap&lt;String, ParkingTransaction&gt;</w:t>
      </w:r>
      <w:r>
        <w:t xml:space="preserve"> with license plates as keys for O(1) lookup performance, important for handling concurrent operations. Finally, I implemented multi-layered validation: </w:t>
      </w:r>
      <w:r>
        <w:rPr>
          <w:rStyle w:val="VerbatimChar"/>
        </w:rPr>
        <w:t>Car.isPermitValid()</w:t>
      </w:r>
      <w:r>
        <w:t xml:space="preserve"> checks expiration, </w:t>
      </w:r>
      <w:r>
        <w:rPr>
          <w:rStyle w:val="VerbatimChar"/>
        </w:rPr>
        <w:t>ParkingLot.entry()</w:t>
      </w:r>
      <w:r>
        <w:t xml:space="preserve"> validates permits and capacity, and </w:t>
      </w:r>
      <w:r>
        <w:rPr>
          <w:rStyle w:val="VerbatimChar"/>
        </w:rPr>
        <w:t>Customer.register()</w:t>
      </w:r>
      <w:r>
        <w:t xml:space="preserve"> ensures proper permit assignment, creating a robust system that catches errors early.</w:t>
      </w:r>
    </w:p>
    <w:p w14:paraId="20034819" w14:textId="77777777" w:rsidR="0006118A" w:rsidRDefault="00000000">
      <w:pPr>
        <w:pStyle w:val="Heading2"/>
      </w:pPr>
      <w:bookmarkStart w:id="4" w:name="references"/>
      <w:bookmarkEnd w:id="3"/>
      <w:r>
        <w:t>References</w:t>
      </w:r>
    </w:p>
    <w:p w14:paraId="38F1AEF0" w14:textId="77777777" w:rsidR="0006118A" w:rsidRDefault="00000000">
      <w:pPr>
        <w:pStyle w:val="FirstParagraph"/>
      </w:pPr>
      <w:r>
        <w:t>Oracle Corporation. 2024. “Java SE 11 Documentation.” Accessed February 1, 2026. https://docs.oracle.com/en/java/javase/11/</w:t>
      </w:r>
    </w:p>
    <w:p w14:paraId="2AD10E72" w14:textId="77777777" w:rsidR="0006118A" w:rsidRDefault="00000000">
      <w:pPr>
        <w:pStyle w:val="BodyText"/>
      </w:pPr>
      <w:r>
        <w:t>JUnit Team. 2024. “JUnit 5 User Guide.” Accessed February 1, 2026. https://junit.org/junit5/docs/current/user-guide/</w:t>
      </w:r>
    </w:p>
    <w:p w14:paraId="3123FC6A" w14:textId="77777777" w:rsidR="0006118A" w:rsidRDefault="00000000">
      <w:pPr>
        <w:pStyle w:val="BodyText"/>
      </w:pPr>
      <w:r>
        <w:t xml:space="preserve">Martin, Robert C. 2008. </w:t>
      </w:r>
      <w:r>
        <w:rPr>
          <w:i/>
          <w:iCs/>
        </w:rPr>
        <w:t>Clean Code: A Handbook of Agile Software Craftsmanship</w:t>
      </w:r>
      <w:r>
        <w:t>. Upper Saddle River, NJ: Prentice Hall.</w:t>
      </w:r>
      <w:bookmarkEnd w:id="4"/>
    </w:p>
    <w:sectPr w:rsidR="0006118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6FEDE" w14:textId="77777777" w:rsidR="00CF44C8" w:rsidRDefault="00CF44C8">
      <w:pPr>
        <w:spacing w:after="0"/>
      </w:pPr>
      <w:r>
        <w:separator/>
      </w:r>
    </w:p>
  </w:endnote>
  <w:endnote w:type="continuationSeparator" w:id="0">
    <w:p w14:paraId="77F2EE96" w14:textId="77777777" w:rsidR="00CF44C8" w:rsidRDefault="00CF4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EF86" w14:textId="77777777" w:rsidR="00CF44C8" w:rsidRDefault="00CF44C8">
      <w:r>
        <w:separator/>
      </w:r>
    </w:p>
  </w:footnote>
  <w:footnote w:type="continuationSeparator" w:id="0">
    <w:p w14:paraId="79DDCB49" w14:textId="77777777" w:rsidR="00CF44C8" w:rsidRDefault="00CF4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76AB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0563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118A"/>
    <w:rsid w:val="0006118A"/>
    <w:rsid w:val="0007609E"/>
    <w:rsid w:val="00390887"/>
    <w:rsid w:val="00CF44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4BF68"/>
  <w15:docId w15:val="{6FDD9981-30C1-484D-B1E5-1939CCB1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461</Words>
  <Characters>3103</Characters>
  <Application>Microsoft Office Word</Application>
  <DocSecurity>0</DocSecurity>
  <Lines>52</Lines>
  <Paragraphs>18</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Assignment Reflection</dc:title>
  <dc:creator>[Your Name]</dc:creator>
  <cp:keywords/>
  <cp:lastModifiedBy>Jai Elikem</cp:lastModifiedBy>
  <cp:revision>2</cp:revision>
  <dcterms:created xsi:type="dcterms:W3CDTF">2026-02-03T00:59:00Z</dcterms:created>
  <dcterms:modified xsi:type="dcterms:W3CDTF">2026-02-03T01:11:00Z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 2026</vt:lpwstr>
  </property>
  <property fmtid="{D5CDD505-2E9C-101B-9397-08002B2CF9AE}" pid="3" name="subtitle">
    <vt:lpwstr>Parking System Classes</vt:lpwstr>
  </property>
</Properties>
</file>