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F172A"/>
            <w:tcMar>
              <w:top w:w="240" w:type="dxa"/>
              <w:bottom w:w="240" w:type="dxa"/>
              <w:left w:w="240" w:type="dxa"/>
              <w:right w:w="2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38BDF8"/>
                <w:sz w:val="44"/>
              </w:rPr>
              <w:t>🎸 கர்நாடக கிட்டார் தாட்டு வரிசை மகா காவியம்</w:t>
              <w:br/>
              <w:t>(Complete Dhatu Varisai Master Textbook)</w:t>
            </w:r>
          </w:p>
          <w:p>
            <w:pPr>
              <w:jc w:val="center"/>
            </w:pPr>
            <w:r>
              <w:rPr>
                <w:rFonts w:ascii="Calibri" w:hAnsi="Calibri"/>
                <w:i/>
                <w:color w:val="F8FAFC"/>
                <w:sz w:val="24"/>
              </w:rPr>
              <w:t>Exhaustive Guitar Handbook for All 10 Classical Dhatu Varisais with TAB, Swaras &amp; Finger Dynamics</w:t>
            </w:r>
          </w:p>
        </w:tc>
      </w:tr>
    </w:tbl>
    <w:p>
      <w:pPr>
        <w:spacing w:after="160"/>
      </w:pPr>
    </w:p>
    <w:p>
      <w:r>
        <w:rPr>
          <w:b/>
          <w:color w:val="1E3A8A"/>
          <w:sz w:val="28"/>
        </w:rPr>
        <w:t>🎸 குருவின் G-B-E கட்டை வரைபடம் (Guru's Standard G-B-E Fretboard Reference)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color="auto"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ஸ்வரம் (Swara)</w:t>
            </w:r>
          </w:p>
        </w:tc>
        <w:tc>
          <w:tcPr>
            <w:tcW w:type="dxa" w:w="1560"/>
            <w:shd w:val="clear" w:color="auto"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கிட்டார் கம்பி (String)</w:t>
            </w:r>
          </w:p>
        </w:tc>
        <w:tc>
          <w:tcPr>
            <w:tcW w:type="dxa" w:w="1560"/>
            <w:shd w:val="clear" w:color="auto"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கட்டை (Fret)</w:t>
            </w:r>
          </w:p>
        </w:tc>
        <w:tc>
          <w:tcPr>
            <w:tcW w:type="dxa" w:w="1560"/>
            <w:shd w:val="clear" w:color="auto"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இடது விரல்</w:t>
            </w:r>
          </w:p>
        </w:tc>
        <w:tc>
          <w:tcPr>
            <w:tcW w:type="dxa" w:w="1560"/>
            <w:shd w:val="clear" w:color="auto"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Western Note</w:t>
            </w:r>
          </w:p>
        </w:tc>
        <w:tc>
          <w:tcPr>
            <w:tcW w:type="dxa" w:w="1560"/>
            <w:shd w:val="clear" w:color="auto"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சுருதி (Hz)</w:t>
            </w:r>
          </w:p>
        </w:tc>
      </w:tr>
      <w:tr>
        <w:tc>
          <w:tcPr>
            <w:tcW w:type="dxa" w:w="1560"/>
            <w:shd w:val="clear" w:color="auto"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1D4ED8"/>
                <w:sz w:val="19"/>
              </w:rPr>
              <w:t>ஸ (Sa)</w:t>
            </w:r>
          </w:p>
        </w:tc>
        <w:tc>
          <w:tcPr>
            <w:tcW w:type="dxa" w:w="1560"/>
            <w:shd w:val="clear" w:color="auto"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3-ம் கம்பி (G string)</w:t>
            </w:r>
          </w:p>
        </w:tc>
        <w:tc>
          <w:tcPr>
            <w:tcW w:type="dxa" w:w="1560"/>
            <w:shd w:val="clear" w:color="auto"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Fret 5</w:t>
            </w:r>
          </w:p>
        </w:tc>
        <w:tc>
          <w:tcPr>
            <w:tcW w:type="dxa" w:w="1560"/>
            <w:shd w:val="clear" w:color="auto"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1 (சுட்டு / Index)</w:t>
            </w:r>
          </w:p>
        </w:tc>
        <w:tc>
          <w:tcPr>
            <w:tcW w:type="dxa" w:w="1560"/>
            <w:shd w:val="clear" w:color="auto"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C4 (Middle C)</w:t>
            </w:r>
          </w:p>
        </w:tc>
        <w:tc>
          <w:tcPr>
            <w:tcW w:type="dxa" w:w="1560"/>
            <w:shd w:val="clear" w:color="auto"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261.63 Hz</w:t>
            </w:r>
          </w:p>
        </w:tc>
      </w:tr>
      <w:tr>
        <w:tc>
          <w:tcPr>
            <w:tcW w:type="dxa" w:w="1560"/>
            <w:shd w:val="clear" w:color="auto" w:fill="F1F5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1D4ED8"/>
                <w:sz w:val="19"/>
              </w:rPr>
              <w:t>ரி₁ (Ri1)</w:t>
            </w:r>
          </w:p>
        </w:tc>
        <w:tc>
          <w:tcPr>
            <w:tcW w:type="dxa" w:w="1560"/>
            <w:shd w:val="clear" w:color="auto" w:fill="F1F5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3-ம் கம்பி (G string)</w:t>
            </w:r>
          </w:p>
        </w:tc>
        <w:tc>
          <w:tcPr>
            <w:tcW w:type="dxa" w:w="1560"/>
            <w:shd w:val="clear" w:color="auto" w:fill="F1F5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Fret 6</w:t>
            </w:r>
          </w:p>
        </w:tc>
        <w:tc>
          <w:tcPr>
            <w:tcW w:type="dxa" w:w="1560"/>
            <w:shd w:val="clear" w:color="auto" w:fill="F1F5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2 (நடு / Middle)</w:t>
            </w:r>
          </w:p>
        </w:tc>
        <w:tc>
          <w:tcPr>
            <w:tcW w:type="dxa" w:w="1560"/>
            <w:shd w:val="clear" w:color="auto" w:fill="F1F5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C#4 / D♭4</w:t>
            </w:r>
          </w:p>
        </w:tc>
        <w:tc>
          <w:tcPr>
            <w:tcW w:type="dxa" w:w="1560"/>
            <w:shd w:val="clear" w:color="auto" w:fill="F1F5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277.18 Hz</w:t>
            </w:r>
          </w:p>
        </w:tc>
      </w:tr>
      <w:tr>
        <w:tc>
          <w:tcPr>
            <w:tcW w:type="dxa" w:w="1560"/>
            <w:shd w:val="clear" w:color="auto"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1D4ED8"/>
                <w:sz w:val="19"/>
              </w:rPr>
              <w:t>க₃ (Ga3)</w:t>
            </w:r>
          </w:p>
        </w:tc>
        <w:tc>
          <w:tcPr>
            <w:tcW w:type="dxa" w:w="1560"/>
            <w:shd w:val="clear" w:color="auto"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2-ம் கம்பி (B string)</w:t>
            </w:r>
          </w:p>
        </w:tc>
        <w:tc>
          <w:tcPr>
            <w:tcW w:type="dxa" w:w="1560"/>
            <w:shd w:val="clear" w:color="auto"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Fret 5</w:t>
            </w:r>
          </w:p>
        </w:tc>
        <w:tc>
          <w:tcPr>
            <w:tcW w:type="dxa" w:w="1560"/>
            <w:shd w:val="clear" w:color="auto"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1 (சுட்டு / Index)</w:t>
            </w:r>
          </w:p>
        </w:tc>
        <w:tc>
          <w:tcPr>
            <w:tcW w:type="dxa" w:w="1560"/>
            <w:shd w:val="clear" w:color="auto"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E4</w:t>
            </w:r>
          </w:p>
        </w:tc>
        <w:tc>
          <w:tcPr>
            <w:tcW w:type="dxa" w:w="1560"/>
            <w:shd w:val="clear" w:color="auto"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329.63 Hz</w:t>
            </w:r>
          </w:p>
        </w:tc>
      </w:tr>
      <w:tr>
        <w:tc>
          <w:tcPr>
            <w:tcW w:type="dxa" w:w="1560"/>
            <w:shd w:val="clear" w:color="auto" w:fill="F1F5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1D4ED8"/>
                <w:sz w:val="19"/>
              </w:rPr>
              <w:t>ம₁ (Ma1)</w:t>
            </w:r>
          </w:p>
        </w:tc>
        <w:tc>
          <w:tcPr>
            <w:tcW w:type="dxa" w:w="1560"/>
            <w:shd w:val="clear" w:color="auto" w:fill="F1F5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2-ம் கம்பி (B string)</w:t>
            </w:r>
          </w:p>
        </w:tc>
        <w:tc>
          <w:tcPr>
            <w:tcW w:type="dxa" w:w="1560"/>
            <w:shd w:val="clear" w:color="auto" w:fill="F1F5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Fret 6</w:t>
            </w:r>
          </w:p>
        </w:tc>
        <w:tc>
          <w:tcPr>
            <w:tcW w:type="dxa" w:w="1560"/>
            <w:shd w:val="clear" w:color="auto" w:fill="F1F5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2 (நடு / Middle)</w:t>
            </w:r>
          </w:p>
        </w:tc>
        <w:tc>
          <w:tcPr>
            <w:tcW w:type="dxa" w:w="1560"/>
            <w:shd w:val="clear" w:color="auto" w:fill="F1F5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F4</w:t>
            </w:r>
          </w:p>
        </w:tc>
        <w:tc>
          <w:tcPr>
            <w:tcW w:type="dxa" w:w="1560"/>
            <w:shd w:val="clear" w:color="auto" w:fill="F1F5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349.23 Hz</w:t>
            </w:r>
          </w:p>
        </w:tc>
      </w:tr>
      <w:tr>
        <w:tc>
          <w:tcPr>
            <w:tcW w:type="dxa" w:w="1560"/>
            <w:shd w:val="clear" w:color="auto"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1D4ED8"/>
                <w:sz w:val="19"/>
              </w:rPr>
              <w:t>ப (Pa)</w:t>
            </w:r>
          </w:p>
        </w:tc>
        <w:tc>
          <w:tcPr>
            <w:tcW w:type="dxa" w:w="1560"/>
            <w:shd w:val="clear" w:color="auto"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2-ம் கம்பி (B string)</w:t>
            </w:r>
          </w:p>
        </w:tc>
        <w:tc>
          <w:tcPr>
            <w:tcW w:type="dxa" w:w="1560"/>
            <w:shd w:val="clear" w:color="auto"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Fret 8</w:t>
            </w:r>
          </w:p>
        </w:tc>
        <w:tc>
          <w:tcPr>
            <w:tcW w:type="dxa" w:w="1560"/>
            <w:shd w:val="clear" w:color="auto"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4 (சுண்டு / Pinky)</w:t>
            </w:r>
          </w:p>
        </w:tc>
        <w:tc>
          <w:tcPr>
            <w:tcW w:type="dxa" w:w="1560"/>
            <w:shd w:val="clear" w:color="auto"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G4</w:t>
            </w:r>
          </w:p>
        </w:tc>
        <w:tc>
          <w:tcPr>
            <w:tcW w:type="dxa" w:w="1560"/>
            <w:shd w:val="clear" w:color="auto"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392.00 Hz</w:t>
            </w:r>
          </w:p>
        </w:tc>
      </w:tr>
      <w:tr>
        <w:tc>
          <w:tcPr>
            <w:tcW w:type="dxa" w:w="1560"/>
            <w:shd w:val="clear" w:color="auto" w:fill="F1F5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1D4ED8"/>
                <w:sz w:val="19"/>
              </w:rPr>
              <w:t>த₁ (Dha1)</w:t>
            </w:r>
          </w:p>
        </w:tc>
        <w:tc>
          <w:tcPr>
            <w:tcW w:type="dxa" w:w="1560"/>
            <w:shd w:val="clear" w:color="auto" w:fill="F1F5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1-ம் கம்பி (High E)</w:t>
            </w:r>
          </w:p>
        </w:tc>
        <w:tc>
          <w:tcPr>
            <w:tcW w:type="dxa" w:w="1560"/>
            <w:shd w:val="clear" w:color="auto" w:fill="F1F5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Fret 4</w:t>
            </w:r>
          </w:p>
        </w:tc>
        <w:tc>
          <w:tcPr>
            <w:tcW w:type="dxa" w:w="1560"/>
            <w:shd w:val="clear" w:color="auto" w:fill="F1F5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1 (சுட்டு / Index)</w:t>
            </w:r>
          </w:p>
        </w:tc>
        <w:tc>
          <w:tcPr>
            <w:tcW w:type="dxa" w:w="1560"/>
            <w:shd w:val="clear" w:color="auto" w:fill="F1F5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G#4 / A♭4</w:t>
            </w:r>
          </w:p>
        </w:tc>
        <w:tc>
          <w:tcPr>
            <w:tcW w:type="dxa" w:w="1560"/>
            <w:shd w:val="clear" w:color="auto" w:fill="F1F5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415.30 Hz</w:t>
            </w:r>
          </w:p>
        </w:tc>
      </w:tr>
      <w:tr>
        <w:tc>
          <w:tcPr>
            <w:tcW w:type="dxa" w:w="1560"/>
            <w:shd w:val="clear" w:color="auto"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1D4ED8"/>
                <w:sz w:val="19"/>
              </w:rPr>
              <w:t>நி₃ (Ni3)</w:t>
            </w:r>
          </w:p>
        </w:tc>
        <w:tc>
          <w:tcPr>
            <w:tcW w:type="dxa" w:w="1560"/>
            <w:shd w:val="clear" w:color="auto"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1-ம் கம்பி (High E)</w:t>
            </w:r>
          </w:p>
        </w:tc>
        <w:tc>
          <w:tcPr>
            <w:tcW w:type="dxa" w:w="1560"/>
            <w:shd w:val="clear" w:color="auto"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Fret 7</w:t>
            </w:r>
          </w:p>
        </w:tc>
        <w:tc>
          <w:tcPr>
            <w:tcW w:type="dxa" w:w="1560"/>
            <w:shd w:val="clear" w:color="auto"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3 (மோதிர / Ring)</w:t>
            </w:r>
          </w:p>
        </w:tc>
        <w:tc>
          <w:tcPr>
            <w:tcW w:type="dxa" w:w="1560"/>
            <w:shd w:val="clear" w:color="auto"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B4</w:t>
            </w:r>
          </w:p>
        </w:tc>
        <w:tc>
          <w:tcPr>
            <w:tcW w:type="dxa" w:w="1560"/>
            <w:shd w:val="clear" w:color="auto"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493.88 Hz</w:t>
            </w:r>
          </w:p>
        </w:tc>
      </w:tr>
      <w:tr>
        <w:tc>
          <w:tcPr>
            <w:tcW w:type="dxa" w:w="1560"/>
            <w:shd w:val="clear" w:color="auto" w:fill="F1F5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1D4ED8"/>
                <w:sz w:val="19"/>
              </w:rPr>
              <w:t>ஸ் (Tara Sa)</w:t>
            </w:r>
          </w:p>
        </w:tc>
        <w:tc>
          <w:tcPr>
            <w:tcW w:type="dxa" w:w="1560"/>
            <w:shd w:val="clear" w:color="auto" w:fill="F1F5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1-ம் கம்பி (High E)</w:t>
            </w:r>
          </w:p>
        </w:tc>
        <w:tc>
          <w:tcPr>
            <w:tcW w:type="dxa" w:w="1560"/>
            <w:shd w:val="clear" w:color="auto" w:fill="F1F5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Fret 8</w:t>
            </w:r>
          </w:p>
        </w:tc>
        <w:tc>
          <w:tcPr>
            <w:tcW w:type="dxa" w:w="1560"/>
            <w:shd w:val="clear" w:color="auto" w:fill="F1F5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4 (சுண்டு / Pinky)</w:t>
            </w:r>
          </w:p>
        </w:tc>
        <w:tc>
          <w:tcPr>
            <w:tcW w:type="dxa" w:w="1560"/>
            <w:shd w:val="clear" w:color="auto" w:fill="F1F5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C5 (High C)</w:t>
            </w:r>
          </w:p>
        </w:tc>
        <w:tc>
          <w:tcPr>
            <w:tcW w:type="dxa" w:w="1560"/>
            <w:shd w:val="clear" w:color="auto" w:fill="F1F5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523.25 Hz</w:t>
            </w:r>
          </w:p>
        </w:tc>
      </w:tr>
    </w:tbl>
    <w:p>
      <w:pPr>
        <w:spacing w:after="240"/>
      </w:pPr>
    </w:p>
    <w:p>
      <w:r>
        <w:rPr>
          <w:b/>
          <w:color w:val="0F766E"/>
          <w:sz w:val="28"/>
        </w:rPr>
        <w:t>தாட்டு வரிசை 1: தாட்டு வரிசை 1 (S G R M | R M G P - அடிப்படை தாண்டி மீட்டல்)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CCFBF1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பயிற்சி நோக்கம்:</w:t>
            </w:r>
          </w:p>
        </w:tc>
        <w:tc>
          <w:tcPr>
            <w:tcW w:type="dxa" w:w="468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ஒரு ஸ்வரத்தைத் தாண்டி அடுத்த ஸ்வரத்திற்கு தாவும் அடிப்படைத் தாட்டு.</w:t>
            </w:r>
          </w:p>
        </w:tc>
      </w:tr>
      <w:tr>
        <w:tc>
          <w:tcPr>
            <w:tcW w:type="dxa" w:w="4680"/>
            <w:shd w:val="clear" w:color="auto" w:fill="CCFBF1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ஏறுவரிசை (Arohanam):</w:t>
            </w:r>
          </w:p>
        </w:tc>
        <w:tc>
          <w:tcPr>
            <w:tcW w:type="dxa" w:w="468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S G R M | R M G P || G P M D | M D P N || P Ṡ D N | Ṡ - - -</w:t>
            </w:r>
          </w:p>
        </w:tc>
      </w:tr>
      <w:tr>
        <w:tc>
          <w:tcPr>
            <w:tcW w:type="dxa" w:w="4680"/>
            <w:shd w:val="clear" w:color="auto" w:fill="CCFBF1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இறங்குவரிசை (Avarohanam):</w:t>
            </w:r>
          </w:p>
        </w:tc>
        <w:tc>
          <w:tcPr>
            <w:tcW w:type="dxa" w:w="468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Ṡ D N P | N P D M || D M P G | P G M R || M R G S | S - - -</w:t>
            </w:r>
          </w:p>
        </w:tc>
      </w:tr>
    </w:tbl>
    <w:p>
      <w:pPr>
        <w:spacing w:after="200"/>
      </w:pPr>
    </w:p>
    <w:p>
      <w:r>
        <w:rPr>
          <w:b/>
          <w:color w:val="0F766E"/>
          <w:sz w:val="28"/>
        </w:rPr>
        <w:t>தாட்டு வரிசை 2: தாட்டு வரிசை 2 (S M G R | R P M G - தலைகீழ் தாவுதல்)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CCFBF1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பயிற்சி நோக்கம்:</w:t>
            </w:r>
          </w:p>
        </w:tc>
        <w:tc>
          <w:tcPr>
            <w:tcW w:type="dxa" w:w="468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இரண்டு ஸ்வரங்கள் தாண்டிச் சென்று பின்னோக்கி இறங்கும் வடிவம்.</w:t>
            </w:r>
          </w:p>
        </w:tc>
      </w:tr>
      <w:tr>
        <w:tc>
          <w:tcPr>
            <w:tcW w:type="dxa" w:w="4680"/>
            <w:shd w:val="clear" w:color="auto" w:fill="CCFBF1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ஏறுவரிசை (Arohanam):</w:t>
            </w:r>
          </w:p>
        </w:tc>
        <w:tc>
          <w:tcPr>
            <w:tcW w:type="dxa" w:w="468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S M G R | R P M G || G D P M | M N D P || P Ṡ N D | Ṡ - - -</w:t>
            </w:r>
          </w:p>
        </w:tc>
      </w:tr>
      <w:tr>
        <w:tc>
          <w:tcPr>
            <w:tcW w:type="dxa" w:w="4680"/>
            <w:shd w:val="clear" w:color="auto" w:fill="CCFBF1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இறங்குவரிசை (Avarohanam):</w:t>
            </w:r>
          </w:p>
        </w:tc>
        <w:tc>
          <w:tcPr>
            <w:tcW w:type="dxa" w:w="468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Ṡ P N D | N M D P || D G P M | P R M G || M S G R | S - - -</w:t>
            </w:r>
          </w:p>
        </w:tc>
      </w:tr>
    </w:tbl>
    <w:p>
      <w:pPr>
        <w:spacing w:after="200"/>
      </w:pPr>
    </w:p>
    <w:p>
      <w:r>
        <w:rPr>
          <w:b/>
          <w:color w:val="0F766E"/>
          <w:sz w:val="28"/>
        </w:rPr>
        <w:t>தாட்டு வரிசை 3: தாட்டு வரிசை 3 (S G R S | R M G R - இரட்டைத் தாவுதல் &amp; மீள்தல்)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CCFBF1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பயிற்சி நோக்கம்:</w:t>
            </w:r>
          </w:p>
        </w:tc>
        <w:tc>
          <w:tcPr>
            <w:tcW w:type="dxa" w:w="468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தாண்டிய பிறகு மீண்டும் தொடக்க ஸ்வரத்திற்கு மீளும் பயிற்சி.</w:t>
            </w:r>
          </w:p>
        </w:tc>
      </w:tr>
      <w:tr>
        <w:tc>
          <w:tcPr>
            <w:tcW w:type="dxa" w:w="4680"/>
            <w:shd w:val="clear" w:color="auto" w:fill="CCFBF1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ஏறுவரிசை (Arohanam):</w:t>
            </w:r>
          </w:p>
        </w:tc>
        <w:tc>
          <w:tcPr>
            <w:tcW w:type="dxa" w:w="468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S G R S | R M G R || G P M G | M D P M || P N D P | D Ṡ N D || Ṡ - - -</w:t>
            </w:r>
          </w:p>
        </w:tc>
      </w:tr>
      <w:tr>
        <w:tc>
          <w:tcPr>
            <w:tcW w:type="dxa" w:w="4680"/>
            <w:shd w:val="clear" w:color="auto" w:fill="CCFBF1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இறங்குவரிசை (Avarohanam):</w:t>
            </w:r>
          </w:p>
        </w:tc>
        <w:tc>
          <w:tcPr>
            <w:tcW w:type="dxa" w:w="468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Ṡ D N Ṡ | N P D N || D M P D | P G M P || M R G M | G S R G || S - - -</w:t>
            </w:r>
          </w:p>
        </w:tc>
      </w:tr>
    </w:tbl>
    <w:p>
      <w:pPr>
        <w:spacing w:after="200"/>
      </w:pPr>
    </w:p>
    <w:p>
      <w:r>
        <w:rPr>
          <w:b/>
          <w:color w:val="0F766E"/>
          <w:sz w:val="28"/>
        </w:rPr>
        <w:t>தாட்டு வரிசை 4: தாட்டு வரிசை 4 (S P M G | R D P M - பஞ்சம நீண்ட தாவல்)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CCFBF1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பயிற்சி நோக்கம்:</w:t>
            </w:r>
          </w:p>
        </w:tc>
        <w:tc>
          <w:tcPr>
            <w:tcW w:type="dxa" w:w="468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ஸ-விலிருந்து ப-விற்கு 5 ஸ்வர இடைவெளியில் பாயும் நீண்ட பாய்ச்சல்.</w:t>
            </w:r>
          </w:p>
        </w:tc>
      </w:tr>
      <w:tr>
        <w:tc>
          <w:tcPr>
            <w:tcW w:type="dxa" w:w="4680"/>
            <w:shd w:val="clear" w:color="auto" w:fill="CCFBF1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ஏறுவரிசை (Arohanam):</w:t>
            </w:r>
          </w:p>
        </w:tc>
        <w:tc>
          <w:tcPr>
            <w:tcW w:type="dxa" w:w="468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S P M G | R D P M || G N D P | M Ṡ N D || P - - -</w:t>
            </w:r>
          </w:p>
        </w:tc>
      </w:tr>
      <w:tr>
        <w:tc>
          <w:tcPr>
            <w:tcW w:type="dxa" w:w="4680"/>
            <w:shd w:val="clear" w:color="auto" w:fill="CCFBF1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இறங்குவரிசை (Avarohanam):</w:t>
            </w:r>
          </w:p>
        </w:tc>
        <w:tc>
          <w:tcPr>
            <w:tcW w:type="dxa" w:w="468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Ṡ M P D | N G M P || D R G M | P S R G || M - - -</w:t>
            </w:r>
          </w:p>
        </w:tc>
      </w:tr>
    </w:tbl>
    <w:p>
      <w:pPr>
        <w:spacing w:after="200"/>
      </w:pPr>
    </w:p>
    <w:p>
      <w:r>
        <w:rPr>
          <w:b/>
          <w:color w:val="0F766E"/>
          <w:sz w:val="28"/>
        </w:rPr>
        <w:t>தாட்டு வரிசை 5: தாட்டு வரிசை 5 (S R S G | R G R M - தொடர் ஜிக்-ஜாக்)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CCFBF1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பயிற்சி நோக்கம்:</w:t>
            </w:r>
          </w:p>
        </w:tc>
        <w:tc>
          <w:tcPr>
            <w:tcW w:type="dxa" w:w="468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ஒவ்வொரு அடியிலும் பின்னோக்கிப் பார்த்து முன்னோக்கிப் பாயும் பயிற்சி.</w:t>
            </w:r>
          </w:p>
        </w:tc>
      </w:tr>
      <w:tr>
        <w:tc>
          <w:tcPr>
            <w:tcW w:type="dxa" w:w="4680"/>
            <w:shd w:val="clear" w:color="auto" w:fill="CCFBF1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ஏறுவரிசை (Arohanam):</w:t>
            </w:r>
          </w:p>
        </w:tc>
        <w:tc>
          <w:tcPr>
            <w:tcW w:type="dxa" w:w="468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S R S G | R G R M || G M G P | M P M D || P D P N | D N D Ṡ</w:t>
            </w:r>
          </w:p>
        </w:tc>
      </w:tr>
      <w:tr>
        <w:tc>
          <w:tcPr>
            <w:tcW w:type="dxa" w:w="4680"/>
            <w:shd w:val="clear" w:color="auto" w:fill="CCFBF1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இறங்குவரிசை (Avarohanam):</w:t>
            </w:r>
          </w:p>
        </w:tc>
        <w:tc>
          <w:tcPr>
            <w:tcW w:type="dxa" w:w="468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Ṡ N Ṡ D | N D N P || D P D M | P M P G || M G M R | G R G S</w:t>
            </w:r>
          </w:p>
        </w:tc>
      </w:tr>
    </w:tbl>
    <w:p>
      <w:pPr>
        <w:spacing w:after="200"/>
      </w:pPr>
    </w:p>
    <w:p>
      <w:r>
        <w:rPr>
          <w:b/>
          <w:color w:val="0F766E"/>
          <w:sz w:val="28"/>
        </w:rPr>
        <w:t>தாட்டு வரிசை 6: தாட்டு வரிசை 6 (S G R G | R M G M - இரட்டை இடைவெளி தாவுதல்)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CCFBF1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பயிற்சி நோக்கம்:</w:t>
            </w:r>
          </w:p>
        </w:tc>
        <w:tc>
          <w:tcPr>
            <w:tcW w:type="dxa" w:w="468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இடைவெளி விட்டு விட்டு தொடரும் தாட்டு வடிவம்.</w:t>
            </w:r>
          </w:p>
        </w:tc>
      </w:tr>
      <w:tr>
        <w:tc>
          <w:tcPr>
            <w:tcW w:type="dxa" w:w="4680"/>
            <w:shd w:val="clear" w:color="auto" w:fill="CCFBF1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ஏறுவரிசை (Arohanam):</w:t>
            </w:r>
          </w:p>
        </w:tc>
        <w:tc>
          <w:tcPr>
            <w:tcW w:type="dxa" w:w="468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S G R G | R M G M || G P M P | M D P D || P N D N | D Ṡ N Ṡ</w:t>
            </w:r>
          </w:p>
        </w:tc>
      </w:tr>
      <w:tr>
        <w:tc>
          <w:tcPr>
            <w:tcW w:type="dxa" w:w="4680"/>
            <w:shd w:val="clear" w:color="auto" w:fill="CCFBF1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இறங்குவரிசை (Avarohanam):</w:t>
            </w:r>
          </w:p>
        </w:tc>
        <w:tc>
          <w:tcPr>
            <w:tcW w:type="dxa" w:w="468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Ṡ D N D | N P D P || D M P M | P G M G || M R G R | G S R S</w:t>
            </w:r>
          </w:p>
        </w:tc>
      </w:tr>
    </w:tbl>
    <w:p>
      <w:pPr>
        <w:spacing w:after="200"/>
      </w:pPr>
    </w:p>
    <w:p>
      <w:r>
        <w:rPr>
          <w:b/>
          <w:color w:val="0F766E"/>
          <w:sz w:val="28"/>
        </w:rPr>
        <w:t>தாட்டு வரிசை 7: தாட்டு வரிசை 7 (S G M R | R M P G - பின்னோக்கிய முறுக்கு தாவுதல்)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CCFBF1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பயிற்சி நோக்கம்:</w:t>
            </w:r>
          </w:p>
        </w:tc>
        <w:tc>
          <w:tcPr>
            <w:tcW w:type="dxa" w:w="468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விரல்களை குறுக்கும் நெடுக்குமாக இயக்கும் முறுக்கு தாட்டு.</w:t>
            </w:r>
          </w:p>
        </w:tc>
      </w:tr>
      <w:tr>
        <w:tc>
          <w:tcPr>
            <w:tcW w:type="dxa" w:w="4680"/>
            <w:shd w:val="clear" w:color="auto" w:fill="CCFBF1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ஏறுவரிசை (Arohanam):</w:t>
            </w:r>
          </w:p>
        </w:tc>
        <w:tc>
          <w:tcPr>
            <w:tcW w:type="dxa" w:w="468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S G M R | R M P G || G P D M | M D N P || P N Ṡ D | Ṡ - - -</w:t>
            </w:r>
          </w:p>
        </w:tc>
      </w:tr>
      <w:tr>
        <w:tc>
          <w:tcPr>
            <w:tcW w:type="dxa" w:w="4680"/>
            <w:shd w:val="clear" w:color="auto" w:fill="CCFBF1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இறங்குவரிசை (Avarohanam):</w:t>
            </w:r>
          </w:p>
        </w:tc>
        <w:tc>
          <w:tcPr>
            <w:tcW w:type="dxa" w:w="468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Ṡ D P N | N P M D || D M G P | P G R M || M R S G | S - - -</w:t>
            </w:r>
          </w:p>
        </w:tc>
      </w:tr>
    </w:tbl>
    <w:p>
      <w:pPr>
        <w:spacing w:after="200"/>
      </w:pPr>
    </w:p>
    <w:p>
      <w:r>
        <w:rPr>
          <w:b/>
          <w:color w:val="0F766E"/>
          <w:sz w:val="28"/>
        </w:rPr>
        <w:t>தாட்டு வரிசை 8: தாட்டு வரிசை 8 (S M R G | R P G M - மகா தாட்டு நீண்ட தாவல்)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CCFBF1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பயிற்சி நோக்கம்:</w:t>
            </w:r>
          </w:p>
        </w:tc>
        <w:tc>
          <w:tcPr>
            <w:tcW w:type="dxa" w:w="468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அதிகபட்ச விரல் விரிவு (Finger stretch) பயிற்சி.</w:t>
            </w:r>
          </w:p>
        </w:tc>
      </w:tr>
      <w:tr>
        <w:tc>
          <w:tcPr>
            <w:tcW w:type="dxa" w:w="4680"/>
            <w:shd w:val="clear" w:color="auto" w:fill="CCFBF1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ஏறுவரிசை (Arohanam):</w:t>
            </w:r>
          </w:p>
        </w:tc>
        <w:tc>
          <w:tcPr>
            <w:tcW w:type="dxa" w:w="468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S M R G | R P G M || G D M P | M N P D || P Ṡ D N | Ṡ - - -</w:t>
            </w:r>
          </w:p>
        </w:tc>
      </w:tr>
      <w:tr>
        <w:tc>
          <w:tcPr>
            <w:tcW w:type="dxa" w:w="4680"/>
            <w:shd w:val="clear" w:color="auto" w:fill="CCFBF1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இறங்குவரிசை (Avarohanam):</w:t>
            </w:r>
          </w:p>
        </w:tc>
        <w:tc>
          <w:tcPr>
            <w:tcW w:type="dxa" w:w="468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Ṡ P N D | N M D P || D G P M | P R M G || M S G R | S - - -</w:t>
            </w:r>
          </w:p>
        </w:tc>
      </w:tr>
    </w:tbl>
    <w:p>
      <w:pPr>
        <w:spacing w:after="200"/>
      </w:pPr>
    </w:p>
    <w:p>
      <w:r>
        <w:rPr>
          <w:b/>
          <w:color w:val="0F766E"/>
          <w:sz w:val="28"/>
        </w:rPr>
        <w:t>தாட்டு வரிசை 9: தாட்டு வரிசை 9 (S Ṡ N D | P M G R - அஷ்டக ஸ்தாயி பாய்ச்சல்)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CCFBF1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பயிற்சி நோக்கம்:</w:t>
            </w:r>
          </w:p>
        </w:tc>
        <w:tc>
          <w:tcPr>
            <w:tcW w:type="dxa" w:w="468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கீழ் ஸ விலிருந்து மேல் ஸ் விற்கு நேரடியாகப் பாயும் அஷ்டகத் தாவல்.</w:t>
            </w:r>
          </w:p>
        </w:tc>
      </w:tr>
      <w:tr>
        <w:tc>
          <w:tcPr>
            <w:tcW w:type="dxa" w:w="4680"/>
            <w:shd w:val="clear" w:color="auto" w:fill="CCFBF1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ஏறுவரிசை (Arohanam):</w:t>
            </w:r>
          </w:p>
        </w:tc>
        <w:tc>
          <w:tcPr>
            <w:tcW w:type="dxa" w:w="468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S Ṡ N D | P M G R || S G R M | G P M D || P N D Ṡ | Ṡ - - -</w:t>
            </w:r>
          </w:p>
        </w:tc>
      </w:tr>
      <w:tr>
        <w:tc>
          <w:tcPr>
            <w:tcW w:type="dxa" w:w="4680"/>
            <w:shd w:val="clear" w:color="auto" w:fill="CCFBF1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இறங்குவரிசை (Avarohanam):</w:t>
            </w:r>
          </w:p>
        </w:tc>
        <w:tc>
          <w:tcPr>
            <w:tcW w:type="dxa" w:w="468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Ṡ S R G | M P D N || Ṡ D N P | D M P G || M R G S | S - - -</w:t>
            </w:r>
          </w:p>
        </w:tc>
      </w:tr>
    </w:tbl>
    <w:p>
      <w:pPr>
        <w:spacing w:after="200"/>
      </w:pPr>
    </w:p>
    <w:p>
      <w:r>
        <w:rPr>
          <w:b/>
          <w:color w:val="0F766E"/>
          <w:sz w:val="28"/>
        </w:rPr>
        <w:t>தாட்டு வரிசை 10: தாட்டு வரிசை 10 (முழுமையான கிராண்ட் மாஸ்டர் தாட்டு வரிசை)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CCFBF1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பயிற்சி நோக்கம்:</w:t>
            </w:r>
          </w:p>
        </w:tc>
        <w:tc>
          <w:tcPr>
            <w:tcW w:type="dxa" w:w="468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அனைத்து தாட்டு வடிவங்களையும் உள்ளடக்கிய ஆதி தாள மகா மாஸ்டர் பயிற்சி.</w:t>
            </w:r>
          </w:p>
        </w:tc>
      </w:tr>
      <w:tr>
        <w:tc>
          <w:tcPr>
            <w:tcW w:type="dxa" w:w="4680"/>
            <w:shd w:val="clear" w:color="auto" w:fill="CCFBF1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ஏறுவரிசை (Arohanam):</w:t>
            </w:r>
          </w:p>
        </w:tc>
        <w:tc>
          <w:tcPr>
            <w:tcW w:type="dxa" w:w="468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S G R M | R M G P || G P M D | M D P N || P Ṡ D N | Ṡ N D P || D P M G | M G R S</w:t>
            </w:r>
          </w:p>
        </w:tc>
      </w:tr>
      <w:tr>
        <w:tc>
          <w:tcPr>
            <w:tcW w:type="dxa" w:w="4680"/>
            <w:shd w:val="clear" w:color="auto" w:fill="CCFBF1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இறங்குவரிசை (Avarohanam):</w:t>
            </w:r>
          </w:p>
        </w:tc>
        <w:tc>
          <w:tcPr>
            <w:tcW w:type="dxa" w:w="468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Ṡ D N P | N P D M || D M P G | P G M R || M R G S | S R G M || G M P D | P D N Ṡ</w:t>
            </w:r>
          </w:p>
        </w:tc>
      </w:tr>
    </w:tbl>
    <w:p>
      <w:pPr>
        <w:spacing w:after="20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