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Fastest Line Follower Bot</w:t>
        <w:br/>
        <w:t>Technical Documentation</w:t>
      </w:r>
    </w:p>
    <w:p>
      <w:pPr>
        <w:jc w:val="center"/>
      </w:pPr>
      <w:r>
        <w:rPr>
          <w:i/>
          <w:sz w:val="22"/>
        </w:rPr>
        <w:t>ESP32 + TB6612FNG + QTR Sensors + Bluetooth PID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Project Name</w:t>
            </w:r>
          </w:p>
        </w:tc>
        <w:tc>
          <w:tcPr>
            <w:tcW w:type="dxa" w:w="4968"/>
          </w:tcPr>
          <w:p>
            <w:r>
              <w:t>Fastest Line Follower Bot</w:t>
            </w:r>
          </w:p>
        </w:tc>
      </w:tr>
      <w:tr>
        <w:tc>
          <w:tcPr>
            <w:tcW w:type="dxa" w:w="4968"/>
            <w:shd w:fill="D9EAF7"/>
          </w:tcPr>
          <w:p>
            <w:r>
              <w:t>Controller</w:t>
            </w:r>
          </w:p>
        </w:tc>
        <w:tc>
          <w:tcPr>
            <w:tcW w:type="dxa" w:w="4968"/>
          </w:tcPr>
          <w:p>
            <w:r>
              <w:t>ESP32 (38-pin variant)</w:t>
            </w:r>
          </w:p>
        </w:tc>
      </w:tr>
      <w:tr>
        <w:tc>
          <w:tcPr>
            <w:tcW w:type="dxa" w:w="4968"/>
            <w:shd w:fill="D9EAF7"/>
          </w:tcPr>
          <w:p>
            <w:r>
              <w:t>Drive System</w:t>
            </w:r>
          </w:p>
        </w:tc>
        <w:tc>
          <w:tcPr>
            <w:tcW w:type="dxa" w:w="4968"/>
          </w:tcPr>
          <w:p>
            <w:r>
              <w:t>TB6612FNG dual H-bridge + N20 DC motors</w:t>
            </w:r>
          </w:p>
        </w:tc>
      </w:tr>
      <w:tr>
        <w:tc>
          <w:tcPr>
            <w:tcW w:type="dxa" w:w="4968"/>
            <w:shd w:fill="D9EAF7"/>
          </w:tcPr>
          <w:p>
            <w:r>
              <w:t>Sensing</w:t>
            </w:r>
          </w:p>
        </w:tc>
        <w:tc>
          <w:tcPr>
            <w:tcW w:type="dxa" w:w="4968"/>
          </w:tcPr>
          <w:p>
            <w:r>
              <w:t>10-element QTR reflectance sensor array</w:t>
            </w:r>
          </w:p>
        </w:tc>
      </w:tr>
    </w:tbl>
    <w:p>
      <w:pPr>
        <w:pStyle w:val="Heading1"/>
      </w:pPr>
      <w:r>
        <w:t>1. Project Overview</w:t>
      </w:r>
    </w:p>
    <w:p>
      <w:r>
        <w:t>This project is a high-speed autonomous line-following robot built around the ESP32. The bot uses a 10-sensor QTR array to detect the track, a PID control loop to stay centered, and a TB6612FNG motor driver to regulate two N20 DC motors. Bluetooth communication is included for real-time tuning of control parameters without reprogramming the board.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Detect the line position accurately using a wide QTR sensor array.</w:t>
      </w:r>
    </w:p>
    <w:p>
      <w:pPr>
        <w:pStyle w:val="ListBullet"/>
      </w:pPr>
      <w:r>
        <w:t>Move the robot at high speed while keeping stable tracking.</w:t>
      </w:r>
    </w:p>
    <w:p>
      <w:pPr>
        <w:pStyle w:val="ListBullet"/>
      </w:pPr>
      <w:r>
        <w:t>Use PID control to correct errors smoothly and quickly.</w:t>
      </w:r>
    </w:p>
    <w:p>
      <w:pPr>
        <w:pStyle w:val="ListBullet"/>
      </w:pPr>
      <w:r>
        <w:t>Allow live tuning of PID and speed parameters through Bluetooth.</w:t>
      </w:r>
    </w:p>
    <w:p>
      <w:pPr>
        <w:pStyle w:val="ListBullet"/>
      </w:pPr>
      <w:r>
        <w:t>Provide a practical hardware and firmware base for race-style line follower robots.</w:t>
      </w:r>
    </w:p>
    <w:p>
      <w:pPr>
        <w:pStyle w:val="Heading1"/>
      </w:pPr>
      <w:r>
        <w:t>3. Hardware Used</w:t>
      </w:r>
    </w:p>
    <w:p>
      <w:r>
        <w:rPr>
          <w:b/>
        </w:rPr>
        <w:t xml:space="preserve">ESP32 (38-pin variant): </w:t>
      </w:r>
      <w:r>
        <w:t>Main controller for sensor reading, PID computation, motor output, and Bluetooth communication.</w:t>
      </w:r>
    </w:p>
    <w:p>
      <w:r>
        <w:rPr>
          <w:b/>
        </w:rPr>
        <w:t xml:space="preserve">TB6612FNG Motor Driver: </w:t>
      </w:r>
      <w:r>
        <w:t>Dual H-bridge driver used to control two brushed DC motors with PWM speed control.</w:t>
      </w:r>
    </w:p>
    <w:p>
      <w:r>
        <w:rPr>
          <w:b/>
        </w:rPr>
        <w:t xml:space="preserve">QTR Sensor Array: </w:t>
      </w:r>
      <w:r>
        <w:t>10-sensor reflectance array for line detection and position estimation.</w:t>
      </w:r>
    </w:p>
    <w:p>
      <w:r>
        <w:rPr>
          <w:b/>
        </w:rPr>
        <w:t xml:space="preserve">N20 DC Motors (3000 RPM): </w:t>
      </w:r>
      <w:r>
        <w:t>Compact high-speed motors used for responsive movement and sharp turns.</w:t>
      </w:r>
    </w:p>
    <w:p>
      <w:r>
        <w:rPr>
          <w:b/>
        </w:rPr>
        <w:t xml:space="preserve">Buck Converter: </w:t>
      </w:r>
      <w:r>
        <w:t>Steps down the battery voltage to a stable supply for the electronics.</w:t>
      </w:r>
    </w:p>
    <w:p>
      <w:r>
        <w:rPr>
          <w:b/>
        </w:rPr>
        <w:t xml:space="preserve">Power Source: </w:t>
      </w:r>
      <w:r>
        <w:t>Typically a 12 V battery or equivalent source for the full robot system.</w:t>
      </w:r>
    </w:p>
    <w:p>
      <w:pPr>
        <w:pStyle w:val="Heading1"/>
      </w:pPr>
      <w:r>
        <w:t>4. Software and Libraries</w:t>
      </w:r>
    </w:p>
    <w:p>
      <w:pPr>
        <w:pStyle w:val="ListBullet"/>
      </w:pPr>
      <w:r>
        <w:t>QTRSensors library for reading and calibrating the line sensor array.</w:t>
      </w:r>
    </w:p>
    <w:p>
      <w:pPr>
        <w:pStyle w:val="ListBullet"/>
      </w:pPr>
      <w:r>
        <w:t>SparkFun_TB6612 library for motor control through the TB6612FNG driver.</w:t>
      </w:r>
    </w:p>
    <w:p>
      <w:pPr>
        <w:pStyle w:val="ListBullet"/>
      </w:pPr>
      <w:r>
        <w:t>BluetoothSerial library for wireless command input from a phone or PC.</w:t>
      </w:r>
    </w:p>
    <w:p>
      <w:pPr>
        <w:pStyle w:val="Heading1"/>
      </w:pPr>
      <w:r>
        <w:t>5. Working Principle</w:t>
      </w:r>
    </w:p>
    <w:p>
      <w:pPr>
        <w:pStyle w:val="ListNumber"/>
      </w:pPr>
      <w:r>
        <w:t>The QTR sensors read the reflectance pattern of the track and estimate the line position.</w:t>
      </w:r>
    </w:p>
    <w:p>
      <w:pPr>
        <w:pStyle w:val="ListNumber"/>
      </w:pPr>
      <w:r>
        <w:t>The robot compares the measured position with the center position (4500).</w:t>
      </w:r>
    </w:p>
    <w:p>
      <w:pPr>
        <w:pStyle w:val="ListNumber"/>
      </w:pPr>
      <w:r>
        <w:t>The error is fed into a PID controller to compute the correction value.</w:t>
      </w:r>
    </w:p>
    <w:p>
      <w:pPr>
        <w:pStyle w:val="ListNumber"/>
      </w:pPr>
      <w:r>
        <w:t>The correction adjusts the right and left motor speeds in opposite directions.</w:t>
      </w:r>
    </w:p>
    <w:p>
      <w:pPr>
        <w:pStyle w:val="ListNumber"/>
      </w:pPr>
      <w:r>
        <w:t>Bluetooth commands can update Kp, Ki, Kd, base speed, and maximum speed while the robot is running.</w:t>
      </w:r>
    </w:p>
    <w:p>
      <w:pPr>
        <w:pStyle w:val="Heading1"/>
      </w:pPr>
      <w:r>
        <w:t>6. Firmware Architecture</w:t>
      </w:r>
    </w:p>
    <w:p>
      <w:r>
        <w:rPr>
          <w:b/>
        </w:rPr>
        <w:t xml:space="preserve">Global Configuration: </w:t>
      </w:r>
      <w:r>
        <w:t>Defines motor pins, button pins, sensor count, PID variables, and speed limits.</w:t>
      </w:r>
    </w:p>
    <w:p>
      <w:r>
        <w:rPr>
          <w:b/>
        </w:rPr>
        <w:t xml:space="preserve">Motor Control Functions: </w:t>
      </w:r>
      <w:r>
        <w:t>set_motor_speed() and mspeed() apply speed commands to the TB6612FNG outputs.</w:t>
      </w:r>
    </w:p>
    <w:p>
      <w:r>
        <w:rPr>
          <w:b/>
        </w:rPr>
        <w:t xml:space="preserve">PID Loop: </w:t>
      </w:r>
      <w:r>
        <w:t>pid_control() reads the sensor array, computes P/I/D terms, and updates motor speeds.</w:t>
      </w:r>
    </w:p>
    <w:p>
      <w:r>
        <w:rPr>
          <w:b/>
        </w:rPr>
        <w:t xml:space="preserve">Calibration Routine: </w:t>
      </w:r>
      <w:r>
        <w:t>setup() moves the robot in both directions while calling qtr.calibrate() to learn sensor ranges.</w:t>
      </w:r>
    </w:p>
    <w:p>
      <w:r>
        <w:rPr>
          <w:b/>
        </w:rPr>
        <w:t xml:space="preserve">Bluetooth Command Parser: </w:t>
      </w:r>
      <w:r>
        <w:t>bluetooth_command_handler() receives text commands and updates tuning values in real time.</w:t>
      </w:r>
    </w:p>
    <w:p>
      <w:pPr>
        <w:pStyle w:val="Heading1"/>
      </w:pPr>
      <w:r>
        <w:t>7. Pin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Signal</w:t>
            </w:r>
          </w:p>
        </w:tc>
        <w:tc>
          <w:tcPr>
            <w:tcW w:type="dxa" w:w="3312"/>
            <w:shd w:fill="D9EAF7"/>
          </w:tcPr>
          <w:p>
            <w:r>
              <w:t>ESP32 Pin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RIN2</w:t>
            </w:r>
          </w:p>
        </w:tc>
        <w:tc>
          <w:tcPr>
            <w:tcW w:type="dxa" w:w="3312"/>
          </w:tcPr>
          <w:p>
            <w:r>
              <w:t>22</w:t>
            </w:r>
          </w:p>
        </w:tc>
        <w:tc>
          <w:tcPr>
            <w:tcW w:type="dxa" w:w="3312"/>
          </w:tcPr>
          <w:p>
            <w:r>
              <w:t>Right motor direction pin 1</w:t>
            </w:r>
          </w:p>
        </w:tc>
      </w:tr>
      <w:tr>
        <w:tc>
          <w:tcPr>
            <w:tcW w:type="dxa" w:w="3312"/>
          </w:tcPr>
          <w:p>
            <w:r>
              <w:t>RIN1</w:t>
            </w:r>
          </w:p>
        </w:tc>
        <w:tc>
          <w:tcPr>
            <w:tcW w:type="dxa" w:w="3312"/>
          </w:tcPr>
          <w:p>
            <w:r>
              <w:t>21</w:t>
            </w:r>
          </w:p>
        </w:tc>
        <w:tc>
          <w:tcPr>
            <w:tcW w:type="dxa" w:w="3312"/>
          </w:tcPr>
          <w:p>
            <w:r>
              <w:t>Right motor direction pin 2</w:t>
            </w:r>
          </w:p>
        </w:tc>
      </w:tr>
      <w:tr>
        <w:tc>
          <w:tcPr>
            <w:tcW w:type="dxa" w:w="3312"/>
          </w:tcPr>
          <w:p>
            <w:r>
              <w:t>RPWM</w:t>
            </w:r>
          </w:p>
        </w:tc>
        <w:tc>
          <w:tcPr>
            <w:tcW w:type="dxa" w:w="3312"/>
          </w:tcPr>
          <w:p>
            <w:r>
              <w:t>23</w:t>
            </w:r>
          </w:p>
        </w:tc>
        <w:tc>
          <w:tcPr>
            <w:tcW w:type="dxa" w:w="3312"/>
          </w:tcPr>
          <w:p>
            <w:r>
              <w:t>Right motor PWM pin</w:t>
            </w:r>
          </w:p>
        </w:tc>
      </w:tr>
      <w:tr>
        <w:tc>
          <w:tcPr>
            <w:tcW w:type="dxa" w:w="3312"/>
          </w:tcPr>
          <w:p>
            <w:r>
              <w:t>LIN2</w:t>
            </w:r>
          </w:p>
        </w:tc>
        <w:tc>
          <w:tcPr>
            <w:tcW w:type="dxa" w:w="3312"/>
          </w:tcPr>
          <w:p>
            <w:r>
              <w:t>33</w:t>
            </w:r>
          </w:p>
        </w:tc>
        <w:tc>
          <w:tcPr>
            <w:tcW w:type="dxa" w:w="3312"/>
          </w:tcPr>
          <w:p>
            <w:r>
              <w:t>Left motor direction pin 1</w:t>
            </w:r>
          </w:p>
        </w:tc>
      </w:tr>
      <w:tr>
        <w:tc>
          <w:tcPr>
            <w:tcW w:type="dxa" w:w="3312"/>
          </w:tcPr>
          <w:p>
            <w:r>
              <w:t>LIN1</w:t>
            </w:r>
          </w:p>
        </w:tc>
        <w:tc>
          <w:tcPr>
            <w:tcW w:type="dxa" w:w="3312"/>
          </w:tcPr>
          <w:p>
            <w:r>
              <w:t>25</w:t>
            </w:r>
          </w:p>
        </w:tc>
        <w:tc>
          <w:tcPr>
            <w:tcW w:type="dxa" w:w="3312"/>
          </w:tcPr>
          <w:p>
            <w:r>
              <w:t>Left motor direction pin 2</w:t>
            </w:r>
          </w:p>
        </w:tc>
      </w:tr>
      <w:tr>
        <w:tc>
          <w:tcPr>
            <w:tcW w:type="dxa" w:w="3312"/>
          </w:tcPr>
          <w:p>
            <w:r>
              <w:t>LPWM</w:t>
            </w:r>
          </w:p>
        </w:tc>
        <w:tc>
          <w:tcPr>
            <w:tcW w:type="dxa" w:w="3312"/>
          </w:tcPr>
          <w:p>
            <w:r>
              <w:t>32</w:t>
            </w:r>
          </w:p>
        </w:tc>
        <w:tc>
          <w:tcPr>
            <w:tcW w:type="dxa" w:w="3312"/>
          </w:tcPr>
          <w:p>
            <w:r>
              <w:t>Left motor PWM pin</w:t>
            </w:r>
          </w:p>
        </w:tc>
      </w:tr>
      <w:tr>
        <w:tc>
          <w:tcPr>
            <w:tcW w:type="dxa" w:w="3312"/>
          </w:tcPr>
          <w:p>
            <w:r>
              <w:t>RBUT</w:t>
            </w:r>
          </w:p>
        </w:tc>
        <w:tc>
          <w:tcPr>
            <w:tcW w:type="dxa" w:w="3312"/>
          </w:tcPr>
          <w:p>
            <w:r>
              <w:t>35</w:t>
            </w:r>
          </w:p>
        </w:tc>
        <w:tc>
          <w:tcPr>
            <w:tcW w:type="dxa" w:w="3312"/>
          </w:tcPr>
          <w:p>
            <w:r>
              <w:t>Right button input</w:t>
            </w:r>
          </w:p>
        </w:tc>
      </w:tr>
      <w:tr>
        <w:tc>
          <w:tcPr>
            <w:tcW w:type="dxa" w:w="3312"/>
          </w:tcPr>
          <w:p>
            <w:r>
              <w:t>LBUT</w:t>
            </w:r>
          </w:p>
        </w:tc>
        <w:tc>
          <w:tcPr>
            <w:tcW w:type="dxa" w:w="3312"/>
          </w:tcPr>
          <w:p>
            <w:r>
              <w:t>34</w:t>
            </w:r>
          </w:p>
        </w:tc>
        <w:tc>
          <w:tcPr>
            <w:tcW w:type="dxa" w:w="3312"/>
          </w:tcPr>
          <w:p>
            <w:r>
              <w:t>Left button input</w:t>
            </w:r>
          </w:p>
        </w:tc>
      </w:tr>
    </w:tbl>
    <w:p>
      <w:r>
        <w:t>The QTR sensor inputs are connected to: 14, 13, 27, 26, 5, 17, 16, 4, 19, and 18.</w:t>
      </w:r>
    </w:p>
    <w:p>
      <w:pPr>
        <w:pStyle w:val="Heading1"/>
      </w:pPr>
      <w:r>
        <w:t>8. PID Control Details</w:t>
      </w:r>
    </w:p>
    <w:p>
      <w:r>
        <w:t>The PID controller uses the line position from qtr.readLineBlack() and compares it with the center position of 4500. The error is computed as center_position - position. The three terms behave as follows:</w:t>
      </w:r>
    </w:p>
    <w:p>
      <w:pPr>
        <w:pStyle w:val="ListBullet"/>
      </w:pPr>
      <w:r>
        <w:t>P term: immediate correction based on current error.</w:t>
      </w:r>
    </w:p>
    <w:p>
      <w:pPr>
        <w:pStyle w:val="ListBullet"/>
      </w:pPr>
      <w:r>
        <w:t>I term: accumulates error over time to remove small steady offsets.</w:t>
      </w:r>
    </w:p>
    <w:p>
      <w:pPr>
        <w:pStyle w:val="ListBullet"/>
      </w:pPr>
      <w:r>
        <w:t>D term: reacts to the rate of change of error to reduce overshoot and oscillation.</w:t>
      </w:r>
    </w:p>
    <w:p>
      <w:pPr>
        <w:pStyle w:val="Heading1"/>
      </w:pPr>
      <w:r>
        <w:t>9. Bluetooth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Command</w:t>
            </w:r>
          </w:p>
        </w:tc>
        <w:tc>
          <w:tcPr>
            <w:tcW w:type="dxa" w:w="3312"/>
            <w:shd w:fill="D9EAF7"/>
          </w:tcPr>
          <w:p>
            <w:r>
              <w:t>Parameter</w:t>
            </w:r>
          </w:p>
        </w:tc>
        <w:tc>
          <w:tcPr>
            <w:tcW w:type="dxa" w:w="3312"/>
            <w:shd w:fill="D9EAF7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kp &lt;value&gt;</w:t>
            </w:r>
          </w:p>
        </w:tc>
        <w:tc>
          <w:tcPr>
            <w:tcW w:type="dxa" w:w="3312"/>
          </w:tcPr>
          <w:p>
            <w:r>
              <w:t>Kp</w:t>
            </w:r>
          </w:p>
        </w:tc>
        <w:tc>
          <w:tcPr>
            <w:tcW w:type="dxa" w:w="3312"/>
          </w:tcPr>
          <w:p>
            <w:r>
              <w:t>kp 2.5</w:t>
            </w:r>
          </w:p>
        </w:tc>
      </w:tr>
      <w:tr>
        <w:tc>
          <w:tcPr>
            <w:tcW w:type="dxa" w:w="3312"/>
          </w:tcPr>
          <w:p>
            <w:r>
              <w:t>ki &lt;value&gt;</w:t>
            </w:r>
          </w:p>
        </w:tc>
        <w:tc>
          <w:tcPr>
            <w:tcW w:type="dxa" w:w="3312"/>
          </w:tcPr>
          <w:p>
            <w:r>
              <w:t>Ki</w:t>
            </w:r>
          </w:p>
        </w:tc>
        <w:tc>
          <w:tcPr>
            <w:tcW w:type="dxa" w:w="3312"/>
          </w:tcPr>
          <w:p>
            <w:r>
              <w:t>ki 0.00</w:t>
            </w:r>
          </w:p>
        </w:tc>
      </w:tr>
      <w:tr>
        <w:tc>
          <w:tcPr>
            <w:tcW w:type="dxa" w:w="3312"/>
          </w:tcPr>
          <w:p>
            <w:r>
              <w:t>kd &lt;value&gt;</w:t>
            </w:r>
          </w:p>
        </w:tc>
        <w:tc>
          <w:tcPr>
            <w:tcW w:type="dxa" w:w="3312"/>
          </w:tcPr>
          <w:p>
            <w:r>
              <w:t>Kd</w:t>
            </w:r>
          </w:p>
        </w:tc>
        <w:tc>
          <w:tcPr>
            <w:tcW w:type="dxa" w:w="3312"/>
          </w:tcPr>
          <w:p>
            <w:r>
              <w:t>kd 30</w:t>
            </w:r>
          </w:p>
        </w:tc>
      </w:tr>
      <w:tr>
        <w:tc>
          <w:tcPr>
            <w:tcW w:type="dxa" w:w="3312"/>
          </w:tcPr>
          <w:p>
            <w:r>
              <w:t>bsr &lt;value&gt;</w:t>
            </w:r>
          </w:p>
        </w:tc>
        <w:tc>
          <w:tcPr>
            <w:tcW w:type="dxa" w:w="3312"/>
          </w:tcPr>
          <w:p>
            <w:r>
              <w:t>Base speed right</w:t>
            </w:r>
          </w:p>
        </w:tc>
        <w:tc>
          <w:tcPr>
            <w:tcW w:type="dxa" w:w="3312"/>
          </w:tcPr>
          <w:p>
            <w:r>
              <w:t>bsr 110</w:t>
            </w:r>
          </w:p>
        </w:tc>
      </w:tr>
      <w:tr>
        <w:tc>
          <w:tcPr>
            <w:tcW w:type="dxa" w:w="3312"/>
          </w:tcPr>
          <w:p>
            <w:r>
              <w:t>bsl &lt;value&gt;</w:t>
            </w:r>
          </w:p>
        </w:tc>
        <w:tc>
          <w:tcPr>
            <w:tcW w:type="dxa" w:w="3312"/>
          </w:tcPr>
          <w:p>
            <w:r>
              <w:t>Base speed left</w:t>
            </w:r>
          </w:p>
        </w:tc>
        <w:tc>
          <w:tcPr>
            <w:tcW w:type="dxa" w:w="3312"/>
          </w:tcPr>
          <w:p>
            <w:r>
              <w:t>bsl 110</w:t>
            </w:r>
          </w:p>
        </w:tc>
      </w:tr>
      <w:tr>
        <w:tc>
          <w:tcPr>
            <w:tcW w:type="dxa" w:w="3312"/>
          </w:tcPr>
          <w:p>
            <w:r>
              <w:t>msr &lt;value&gt;</w:t>
            </w:r>
          </w:p>
        </w:tc>
        <w:tc>
          <w:tcPr>
            <w:tcW w:type="dxa" w:w="3312"/>
          </w:tcPr>
          <w:p>
            <w:r>
              <w:t>Max speed right</w:t>
            </w:r>
          </w:p>
        </w:tc>
        <w:tc>
          <w:tcPr>
            <w:tcW w:type="dxa" w:w="3312"/>
          </w:tcPr>
          <w:p>
            <w:r>
              <w:t>msr 130</w:t>
            </w:r>
          </w:p>
        </w:tc>
      </w:tr>
      <w:tr>
        <w:tc>
          <w:tcPr>
            <w:tcW w:type="dxa" w:w="3312"/>
          </w:tcPr>
          <w:p>
            <w:r>
              <w:t>msl &lt;value&gt;</w:t>
            </w:r>
          </w:p>
        </w:tc>
        <w:tc>
          <w:tcPr>
            <w:tcW w:type="dxa" w:w="3312"/>
          </w:tcPr>
          <w:p>
            <w:r>
              <w:t>Max speed left</w:t>
            </w:r>
          </w:p>
        </w:tc>
        <w:tc>
          <w:tcPr>
            <w:tcW w:type="dxa" w:w="3312"/>
          </w:tcPr>
          <w:p>
            <w:r>
              <w:t>msl 130</w:t>
            </w:r>
          </w:p>
        </w:tc>
      </w:tr>
    </w:tbl>
    <w:p>
      <w:pPr>
        <w:pStyle w:val="Heading1"/>
      </w:pPr>
      <w:r>
        <w:t>10. Startup and Calibration Sequence</w:t>
      </w:r>
    </w:p>
    <w:p>
      <w:pPr>
        <w:pStyle w:val="ListBullet"/>
      </w:pPr>
      <w:r>
        <w:t>Initialize the QTR sensor type as RC and assign all sensor pins.</w:t>
      </w:r>
    </w:p>
    <w:p>
      <w:pPr>
        <w:pStyle w:val="ListBullet"/>
      </w:pPr>
      <w:r>
        <w:t>Start Serial and Bluetooth communication.</w:t>
      </w:r>
    </w:p>
    <w:p>
      <w:pPr>
        <w:pStyle w:val="ListBullet"/>
      </w:pPr>
      <w:r>
        <w:t>Set motor and button pins.</w:t>
      </w:r>
    </w:p>
    <w:p>
      <w:pPr>
        <w:pStyle w:val="ListBullet"/>
      </w:pPr>
      <w:r>
        <w:t>Brake both motors initially for safety.</w:t>
      </w:r>
    </w:p>
    <w:p>
      <w:pPr>
        <w:pStyle w:val="ListBullet"/>
      </w:pPr>
      <w:r>
        <w:t>Run calibration by rotating the robot in both directions so the sensor array learns dark and light reflectance levels.</w:t>
      </w:r>
    </w:p>
    <w:p>
      <w:pPr>
        <w:pStyle w:val="Heading1"/>
      </w:pPr>
      <w:r>
        <w:t>11. How to Use</w:t>
      </w:r>
    </w:p>
    <w:p>
      <w:pPr>
        <w:pStyle w:val="ListBullet"/>
      </w:pPr>
      <w:r>
        <w:t>Power the robot using the battery and voltage regulator.</w:t>
      </w:r>
    </w:p>
    <w:p>
      <w:pPr>
        <w:pStyle w:val="ListBullet"/>
      </w:pPr>
      <w:r>
        <w:t>Place the robot on the track after calibration is complete.</w:t>
      </w:r>
    </w:p>
    <w:p>
      <w:pPr>
        <w:pStyle w:val="ListBullet"/>
      </w:pPr>
      <w:r>
        <w:t>Open a Bluetooth terminal app and connect to ESP32-B.</w:t>
      </w:r>
    </w:p>
    <w:p>
      <w:pPr>
        <w:pStyle w:val="ListBullet"/>
      </w:pPr>
      <w:r>
        <w:t>Send tuning commands and observe the response in real time.</w:t>
      </w:r>
    </w:p>
    <w:p>
      <w:pPr>
        <w:pStyle w:val="ListBullet"/>
      </w:pPr>
      <w:r>
        <w:t>Increase or reduce Kp, Kd, and speed values until the robot tracks cleanly at the desired speed.</w:t>
      </w:r>
    </w:p>
    <w:p>
      <w:pPr>
        <w:pStyle w:val="Heading1"/>
      </w:pPr>
      <w:r>
        <w:t>12. Important Code Notes</w:t>
      </w:r>
    </w:p>
    <w:p>
      <w:pPr>
        <w:pStyle w:val="ListBullet"/>
      </w:pPr>
      <w:r>
        <w:t>The code defines BASE_SPEED_L as 131100, which looks unusually large for a motor speed variable. It likely needs verification before final use.</w:t>
      </w:r>
    </w:p>
    <w:p>
      <w:pPr>
        <w:pStyle w:val="ListBullet"/>
      </w:pPr>
      <w:r>
        <w:t>The loop() function continuously calls pid_control(), so the robot always tries to stay on the line unless power is removed or logic is extended.</w:t>
      </w:r>
    </w:p>
    <w:p>
      <w:pPr>
        <w:pStyle w:val="ListBullet"/>
      </w:pPr>
      <w:r>
        <w:t>Buttons are declared in the code, but no button-based behavior is currently implemented in loop().</w:t>
      </w:r>
    </w:p>
    <w:p>
      <w:pPr>
        <w:pStyle w:val="Heading1"/>
      </w:pPr>
      <w:r>
        <w:t>13. Future Improvements</w:t>
      </w:r>
    </w:p>
    <w:p>
      <w:pPr>
        <w:pStyle w:val="ListBullet"/>
      </w:pPr>
      <w:r>
        <w:t>Add lost-line recovery logic when the line is no longer detected.</w:t>
      </w:r>
    </w:p>
    <w:p>
      <w:pPr>
        <w:pStyle w:val="ListBullet"/>
      </w:pPr>
      <w:r>
        <w:t>Store tuned PID values in EEPROM or flash memory.</w:t>
      </w:r>
    </w:p>
    <w:p>
      <w:pPr>
        <w:pStyle w:val="ListBullet"/>
      </w:pPr>
      <w:r>
        <w:t>Add a start/stop switch and button-based mode selection.</w:t>
      </w:r>
    </w:p>
    <w:p>
      <w:pPr>
        <w:pStyle w:val="ListBullet"/>
      </w:pPr>
      <w:r>
        <w:t>Display live status values on OLED or LCD.</w:t>
      </w:r>
    </w:p>
    <w:p>
      <w:pPr>
        <w:pStyle w:val="ListBullet"/>
      </w:pPr>
      <w:r>
        <w:t>Add telemetry such as sensor position, error, and motor outputs.</w:t>
      </w:r>
    </w:p>
    <w:p>
      <w:pPr>
        <w:pStyle w:val="Heading1"/>
      </w:pPr>
      <w:r>
        <w:t>14. Conclusion</w:t>
      </w:r>
    </w:p>
    <w:p>
      <w:r>
        <w:t>This fast line follower bot combines a high-speed motor platform, a multi-sensor QTR array, PID control, and live Bluetooth tuning to achieve responsive line tracking. The design is suitable as a competition-style robot and also works well as a strong embedded systems project for documentation, demonstration, and further development.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