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60"/>
          <w:szCs w:val="6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60"/>
          <w:szCs w:val="60"/>
          <w:u w:val="none"/>
          <w:shd w:fill="auto" w:val="clear"/>
          <w:vertAlign w:val="baseline"/>
          <w:rtl w:val="0"/>
        </w:rPr>
        <w:t xml:space="preserve">ETHICAL HACKING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19921875" w:line="240" w:lineRule="auto"/>
        <w:ind w:left="0" w:right="0" w:firstLine="0"/>
        <w:jc w:val="center"/>
        <w:rPr>
          <w:rFonts w:ascii="Times New Roman" w:cs="Times New Roman" w:eastAsia="Times New Roman" w:hAnsi="Times New Roman"/>
          <w:b w:val="1"/>
          <w:bCs w:val="1"/>
          <w:i w:val="0"/>
          <w:iCs w:val="0"/>
          <w:smallCaps w:val="0"/>
          <w:strike w:val="0"/>
          <w:color w:val="1f3a5e"/>
          <w:sz w:val="37.91999816894531"/>
          <w:szCs w:val="37.919998168945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a5e"/>
          <w:sz w:val="37.91999816894531"/>
          <w:szCs w:val="37.91999816894531"/>
          <w:u w:val="none"/>
          <w:shd w:fill="auto" w:val="clear"/>
          <w:vertAlign w:val="baseline"/>
          <w:rtl w:val="0"/>
        </w:rPr>
        <w:t xml:space="preserve">Footprinting, DNS Analysis and Attack Simulation Reports </w:t>
      </w:r>
    </w:p>
    <w:tbl>
      <w:tblPr>
        <w:tblStyle w:val="Table1"/>
        <w:tblW w:w="7375.5999755859375" w:type="dxa"/>
        <w:jc w:val="left"/>
        <w:tblInd w:w="1153.19992065429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7.7999877929688"/>
        <w:gridCol w:w="4537.799987792969"/>
        <w:tblGridChange w:id="0">
          <w:tblGrid>
            <w:gridCol w:w="2837.7999877929688"/>
            <w:gridCol w:w="4537.799987792969"/>
          </w:tblGrid>
        </w:tblGridChange>
      </w:tblGrid>
      <w:tr>
        <w:trPr>
          <w:cantSplit w:val="0"/>
          <w:trHeight w:val="70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5472106933594"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3922729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Jai Kousick T G</w:t>
            </w:r>
          </w:p>
        </w:tc>
      </w:tr>
      <w:tr>
        <w:trPr>
          <w:cantSplit w:val="0"/>
          <w:trHeight w:val="70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13922119140625"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Register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57147216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192421367</w:t>
            </w:r>
          </w:p>
        </w:tc>
      </w:tr>
      <w:tr>
        <w:trPr>
          <w:cantSplit w:val="0"/>
          <w:trHeight w:val="70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47198486328125"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Subject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910461425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Ethical Hacking</w:t>
            </w:r>
          </w:p>
        </w:tc>
      </w:tr>
      <w:tr>
        <w:trPr>
          <w:cantSplit w:val="0"/>
          <w:trHeight w:val="69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47198486328125"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Subject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465637207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ITA1412</w:t>
            </w:r>
          </w:p>
        </w:tc>
      </w:tr>
      <w:tr>
        <w:trPr>
          <w:cantSplit w:val="0"/>
          <w:trHeight w:val="70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100830078125"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Course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057800292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CO2</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70533180236816" w:lineRule="auto"/>
        <w:ind w:left="765.4734802246094" w:right="729.6826171875" w:firstLine="0"/>
        <w:jc w:val="center"/>
        <w:rPr>
          <w:rFonts w:ascii="Times New Roman" w:cs="Times New Roman" w:eastAsia="Times New Roman" w:hAnsi="Times New Roman"/>
          <w:b w:val="0"/>
          <w:bCs w:val="0"/>
          <w:i w:val="0"/>
          <w:iCs w:val="0"/>
          <w:smallCaps w:val="0"/>
          <w:strike w:val="0"/>
          <w:color w:val="333333"/>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1.1200008392334"/>
          <w:szCs w:val="21.1200008392334"/>
          <w:u w:val="none"/>
          <w:shd w:fill="auto" w:val="clear"/>
          <w:vertAlign w:val="baseline"/>
          <w:rtl w:val="0"/>
        </w:rPr>
        <w:t xml:space="preserve">CO2: </w:t>
      </w:r>
      <w:r w:rsidDel="00000000" w:rsidR="00000000" w:rsidRPr="00000000">
        <w:rPr>
          <w:rFonts w:ascii="Times New Roman" w:cs="Times New Roman" w:eastAsia="Times New Roman" w:hAnsi="Times New Roman"/>
          <w:b w:val="0"/>
          <w:bCs w:val="0"/>
          <w:i w:val="0"/>
          <w:iCs w:val="0"/>
          <w:smallCaps w:val="0"/>
          <w:strike w:val="0"/>
          <w:color w:val="333333"/>
          <w:sz w:val="21.1200008392334"/>
          <w:szCs w:val="21.1200008392334"/>
          <w:u w:val="none"/>
          <w:shd w:fill="auto" w:val="clear"/>
          <w:vertAlign w:val="baseline"/>
          <w:rtl w:val="0"/>
        </w:rPr>
        <w:t xml:space="preserve">Execute footprinting in social engineering such as DNS analysis, competitive intelligence  gathering, and attack simulations to collect relevant information for identifying potential security  risks.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016357421875" w:right="0" w:firstLine="0"/>
        <w:jc w:val="left"/>
        <w:rPr>
          <w:rFonts w:ascii="Times New Roman" w:cs="Times New Roman" w:eastAsia="Times New Roman" w:hAnsi="Times New Roman"/>
          <w:b w:val="1"/>
          <w:bCs w:val="1"/>
          <w:i w:val="0"/>
          <w:iCs w:val="0"/>
          <w:smallCaps w:val="0"/>
          <w:strike w:val="0"/>
          <w:color w:val="1f3a5e"/>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a5e"/>
          <w:sz w:val="39.84000015258789"/>
          <w:szCs w:val="39.84000015258789"/>
          <w:u w:val="none"/>
          <w:shd w:fill="auto" w:val="clear"/>
          <w:vertAlign w:val="baseline"/>
          <w:rtl w:val="0"/>
        </w:rPr>
        <w:t xml:space="preserve">Contents and Introduction </w:t>
      </w:r>
    </w:p>
    <w:tbl>
      <w:tblPr>
        <w:tblStyle w:val="Table2"/>
        <w:tblW w:w="9637.520370483398" w:type="dxa"/>
        <w:jc w:val="left"/>
        <w:tblInd w:w="19.8799896240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1200408935547"/>
        <w:gridCol w:w="6352.799987792969"/>
        <w:gridCol w:w="1075.5999755859375"/>
        <w:gridCol w:w="1191.0003662109375"/>
        <w:tblGridChange w:id="0">
          <w:tblGrid>
            <w:gridCol w:w="1018.1200408935547"/>
            <w:gridCol w:w="6352.799987792969"/>
            <w:gridCol w:w="1075.5999755859375"/>
            <w:gridCol w:w="1191.0003662109375"/>
          </w:tblGrid>
        </w:tblGridChange>
      </w:tblGrid>
      <w:tr>
        <w:trPr>
          <w:cantSplit w:val="0"/>
          <w:trHeight w:val="3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839477539062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Section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543823242187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Topic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3491210937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18481445312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Pages</w:t>
            </w:r>
          </w:p>
        </w:tc>
      </w:tr>
      <w:tr>
        <w:trPr>
          <w:cantSplit w:val="0"/>
          <w:trHeight w:val="6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2556457519531"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Q1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8880615234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Nmap scan of 192.168.1.10: risks of HTTP (80), SSH (22) and MySQL (3306)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715820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2797851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3 - 7</w:t>
            </w:r>
          </w:p>
        </w:tc>
      </w:tr>
      <w:tr>
        <w:trPr>
          <w:cantSplit w:val="0"/>
          <w:trHeight w:val="3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2556457519531"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Q2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3672485351562"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GoPhish phishing campaign for ABC Technologies Pvt. Ltd.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715820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140136718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8 - 11</w:t>
            </w:r>
          </w:p>
        </w:tc>
      </w:tr>
      <w:tr>
        <w:trPr>
          <w:cantSplit w:val="0"/>
          <w:trHeight w:val="3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2556457519531"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Q3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1832885742188"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DNS zone transfer (AXFR) exposure found with the Dig 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4636230468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4636230468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12 - 14</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354675292969"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01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Overall conclusion, mapping to CO2 and references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13427734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4636230468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15</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2718505859375"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Purpose of this report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14111328125" w:line="278.18432807922363" w:lineRule="auto"/>
        <w:ind w:left="133.0255889892578" w:right="91.796875" w:firstLine="0.8448028564453125"/>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This report answers three assessment questions that belong to Course Outcome 2 (CO2) of Ethical Hacking  (ITA1412). All three questions are examples of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footprinting and information gathering</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 the first collects technical information about a host through port scanning, the second tests the human layer through a simulated  social engineering attack, and the third examines what the Domain Name System reveals about an organisation. In each case the report analyses the findings, explains how an attacker could misuse them, and recommends  controls that defend the target.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6953125" w:line="240" w:lineRule="auto"/>
        <w:ind w:left="132.61276245117188"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Approach followed for every question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14306640625" w:line="299.88000869750977" w:lineRule="auto"/>
        <w:ind w:left="135.52162170410156" w:right="1211.9268798828125" w:firstLine="8.668746948242188"/>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Interpret the report: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state what the tool output shows and why each finding matters.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Assess the risk: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link each finding to a weakness and its impact on confidentiality, integrity and  availability.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49365234375" w:line="327.14189529418945" w:lineRule="auto"/>
        <w:ind w:left="135.7231903076172" w:right="1414.0228271484375" w:firstLine="0"/>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Explain the attacker's view: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describe, at concept level, how the weakness would be abused.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Recommend defences: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give specific technical, administrative and awareness controls.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45166015625" w:line="240" w:lineRule="auto"/>
        <w:ind w:left="134.42718505859375"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Ethical and legal note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14111328125" w:line="277.16176986694336" w:lineRule="auto"/>
        <w:ind w:left="134.08157348632812" w:right="95.096435546875" w:firstLine="5.068817138671875"/>
        <w:jc w:val="both"/>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Scanning a system, sending phishing emails or querying DNS servers for zone data must only be done with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written authorisation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from the asset owner and within an agreed scope. Unauthorised testing can violate the  Information Technology Act, 2000. The assessments discussed here are treated as authorised security tests, and  attack descriptions are kept at the level needed for defence.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276123046875" w:line="240" w:lineRule="auto"/>
        <w:ind w:left="138.31520080566406"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Tools used in the three assessments </w:t>
      </w:r>
    </w:p>
    <w:tbl>
      <w:tblPr>
        <w:tblStyle w:val="Table3"/>
        <w:tblW w:w="9642.320175170898" w:type="dxa"/>
        <w:jc w:val="left"/>
        <w:tblInd w:w="19.8799896240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8.919906616211"/>
        <w:gridCol w:w="2156.199951171875"/>
        <w:gridCol w:w="6127.2003173828125"/>
        <w:tblGridChange w:id="0">
          <w:tblGrid>
            <w:gridCol w:w="1358.919906616211"/>
            <w:gridCol w:w="2156.199951171875"/>
            <w:gridCol w:w="6127.2003173828125"/>
          </w:tblGrid>
        </w:tblGridChange>
      </w:tblGrid>
      <w:tr>
        <w:trPr>
          <w:cantSplit w:val="0"/>
          <w:trHeight w:val="37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434875488281"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4272460937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2407226562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Role in the assessment</w:t>
            </w:r>
          </w:p>
        </w:tc>
      </w:tr>
      <w:tr>
        <w:trPr>
          <w:cantSplit w:val="0"/>
          <w:trHeight w:val="619.1989135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8877258300781"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Nmap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88696289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Network scanner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09.248046875" w:right="977.371826171875" w:hanging="0.1824951171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Host discovery, port scanning, service/version detection (-sV) and OS  fingerprinting (-O).</w:t>
            </w:r>
          </w:p>
        </w:tc>
      </w:tr>
      <w:tr>
        <w:trPr>
          <w:cantSplit w:val="0"/>
          <w:trHeight w:val="62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6767578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GoPhish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183715820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Phishing 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4.90234375" w:right="220.477294921875" w:hanging="6.20147705078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Builds templates, landing pages and campaigns; tracks sent, opened, clicked and  </w:t>
            </w: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submitted events.</w:t>
            </w:r>
          </w:p>
        </w:tc>
      </w:tr>
      <w:tr>
        <w:trPr>
          <w:cantSplit w:val="0"/>
          <w:trHeight w:val="61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183715820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Dig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183715820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DNS query utility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2548828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Queries DNS records and tests whether zone transfers (AXFR) are allowed.</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425785064697" w:lineRule="auto"/>
        <w:ind w:left="171.2335205078125" w:right="243.714599609375" w:firstLine="10.03204345703125"/>
        <w:jc w:val="left"/>
        <w:rPr>
          <w:rFonts w:ascii="Arial" w:cs="Arial" w:eastAsia="Arial" w:hAnsi="Arial"/>
          <w:b w:val="0"/>
          <w:bCs w:val="0"/>
          <w:i w:val="0"/>
          <w:iCs w:val="0"/>
          <w:smallCaps w:val="0"/>
          <w:strike w:val="0"/>
          <w:color w:val="493b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493b00"/>
          <w:sz w:val="18.239999771118164"/>
          <w:szCs w:val="18.239999771118164"/>
          <w:u w:val="none"/>
          <w:shd w:fill="auto" w:val="clear"/>
          <w:vertAlign w:val="baseline"/>
          <w:rtl w:val="0"/>
        </w:rPr>
        <w:t xml:space="preserve">Note on the sample data: </w:t>
      </w:r>
      <w:r w:rsidDel="00000000" w:rsidR="00000000" w:rsidRPr="00000000">
        <w:rPr>
          <w:rFonts w:ascii="Arial" w:cs="Arial" w:eastAsia="Arial" w:hAnsi="Arial"/>
          <w:b w:val="0"/>
          <w:bCs w:val="0"/>
          <w:i w:val="0"/>
          <w:iCs w:val="0"/>
          <w:smallCaps w:val="0"/>
          <w:strike w:val="0"/>
          <w:color w:val="493b00"/>
          <w:sz w:val="18.239999771118164"/>
          <w:szCs w:val="18.239999771118164"/>
          <w:u w:val="none"/>
          <w:shd w:fill="auto" w:val="clear"/>
          <w:vertAlign w:val="baseline"/>
          <w:rtl w:val="0"/>
        </w:rPr>
        <w:t xml:space="preserve">the questions describe each report's findings but not the raw tool output. The excerpts,  counts and hostnames in this report are </w:t>
      </w:r>
      <w:r w:rsidDel="00000000" w:rsidR="00000000" w:rsidRPr="00000000">
        <w:rPr>
          <w:rFonts w:ascii="Arial" w:cs="Arial" w:eastAsia="Arial" w:hAnsi="Arial"/>
          <w:b w:val="1"/>
          <w:bCs w:val="1"/>
          <w:i w:val="0"/>
          <w:iCs w:val="0"/>
          <w:smallCaps w:val="0"/>
          <w:strike w:val="0"/>
          <w:color w:val="493b00"/>
          <w:sz w:val="18.239999771118164"/>
          <w:szCs w:val="18.239999771118164"/>
          <w:u w:val="none"/>
          <w:shd w:fill="auto" w:val="clear"/>
          <w:vertAlign w:val="baseline"/>
          <w:rtl w:val="0"/>
        </w:rPr>
        <w:t xml:space="preserve">representative sample data </w:t>
      </w:r>
      <w:r w:rsidDel="00000000" w:rsidR="00000000" w:rsidRPr="00000000">
        <w:rPr>
          <w:rFonts w:ascii="Arial" w:cs="Arial" w:eastAsia="Arial" w:hAnsi="Arial"/>
          <w:b w:val="0"/>
          <w:bCs w:val="0"/>
          <w:i w:val="0"/>
          <w:iCs w:val="0"/>
          <w:smallCaps w:val="0"/>
          <w:strike w:val="0"/>
          <w:color w:val="493b00"/>
          <w:sz w:val="18.239999771118164"/>
          <w:szCs w:val="18.239999771118164"/>
          <w:u w:val="none"/>
          <w:shd w:fill="auto" w:val="clear"/>
          <w:vertAlign w:val="baseline"/>
          <w:rtl w:val="0"/>
        </w:rPr>
        <w:t xml:space="preserve">built to match those findings (open ports, 40%  click rate, 20% credential rate, successful AXFR) using private address ranges and the reserved </w:t>
      </w:r>
      <w:r w:rsidDel="00000000" w:rsidR="00000000" w:rsidRPr="00000000">
        <w:rPr>
          <w:rFonts w:ascii="Courier New" w:cs="Courier New" w:eastAsia="Courier New" w:hAnsi="Courier New"/>
          <w:b w:val="0"/>
          <w:bCs w:val="0"/>
          <w:i w:val="0"/>
          <w:iCs w:val="0"/>
          <w:smallCaps w:val="0"/>
          <w:strike w:val="0"/>
          <w:color w:val="493b00"/>
          <w:sz w:val="18.239999771118164"/>
          <w:szCs w:val="18.239999771118164"/>
          <w:u w:val="none"/>
          <w:shd w:fill="auto" w:val="clear"/>
          <w:vertAlign w:val="baseline"/>
          <w:rtl w:val="0"/>
        </w:rPr>
        <w:t xml:space="preserve">.example </w:t>
      </w:r>
      <w:r w:rsidDel="00000000" w:rsidR="00000000" w:rsidRPr="00000000">
        <w:rPr>
          <w:rFonts w:ascii="Arial" w:cs="Arial" w:eastAsia="Arial" w:hAnsi="Arial"/>
          <w:b w:val="0"/>
          <w:bCs w:val="0"/>
          <w:i w:val="0"/>
          <w:iCs w:val="0"/>
          <w:smallCaps w:val="0"/>
          <w:strike w:val="0"/>
          <w:color w:val="493b00"/>
          <w:sz w:val="18.239999771118164"/>
          <w:szCs w:val="18.239999771118164"/>
          <w:u w:val="none"/>
          <w:shd w:fill="auto" w:val="clear"/>
          <w:vertAlign w:val="baseline"/>
          <w:rtl w:val="0"/>
        </w:rPr>
        <w:t xml:space="preserve">domain.  The analysis applies to any report with the same findings.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3548736572266" w:line="240" w:lineRule="auto"/>
        <w:ind w:left="0" w:right="129.48486328125" w:firstLine="0"/>
        <w:jc w:val="right"/>
        <w:rPr>
          <w:rFonts w:ascii="Arial" w:cs="Arial" w:eastAsia="Arial" w:hAnsi="Arial"/>
          <w:b w:val="0"/>
          <w:bCs w:val="0"/>
          <w:i w:val="0"/>
          <w:iCs w:val="0"/>
          <w:smallCaps w:val="0"/>
          <w:strike w:val="0"/>
          <w:color w:val="5b677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5b6770"/>
          <w:sz w:val="15.84000015258789"/>
          <w:szCs w:val="15.84000015258789"/>
          <w:u w:val="none"/>
          <w:shd w:fill="auto" w:val="clear"/>
          <w:vertAlign w:val="baseline"/>
          <w:rtl w:val="0"/>
        </w:rPr>
        <w:t xml:space="preserve">Page 2 of 15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5b6770"/>
          <w:sz w:val="15.84000015258789"/>
          <w:szCs w:val="15.84000015258789"/>
          <w:u w:val="none"/>
          <w:shd w:fill="auto" w:val="clear"/>
          <w:vertAlign w:val="baseline"/>
        </w:rPr>
        <w:drawing>
          <wp:inline distB="19050" distT="19050" distL="19050" distR="19050">
            <wp:extent cx="1088136" cy="19812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088136" cy="1981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27.84000015258789"/>
          <w:szCs w:val="27.84000015258789"/>
          <w:u w:val="none"/>
          <w:shd w:fill="auto" w:val="clear"/>
          <w:vertAlign w:val="baseline"/>
          <w:rtl w:val="0"/>
        </w:rPr>
        <w:t xml:space="preserve">QUESTION 1 </w:t>
      </w:r>
      <w:r w:rsidDel="00000000" w:rsidR="00000000" w:rsidRPr="00000000">
        <w:rPr>
          <w:rFonts w:ascii="Arial" w:cs="Arial" w:eastAsia="Arial" w:hAnsi="Arial"/>
          <w:b w:val="1"/>
          <w:bCs w:val="1"/>
          <w:i w:val="0"/>
          <w:iCs w:val="0"/>
          <w:smallCaps w:val="0"/>
          <w:strike w:val="0"/>
          <w:color w:val="ffffff"/>
          <w:sz w:val="27.84000015258789"/>
          <w:szCs w:val="27.84000015258789"/>
          <w:u w:val="none"/>
          <w:shd w:fill="auto" w:val="clear"/>
          <w:vertAlign w:val="baseline"/>
        </w:rPr>
        <w:drawing>
          <wp:inline distB="19050" distT="19050" distL="19050" distR="19050">
            <wp:extent cx="637032" cy="161544"/>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7032" cy="16154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38.400001525878906"/>
          <w:szCs w:val="38.400001525878906"/>
          <w:u w:val="none"/>
          <w:shd w:fill="auto" w:val="clear"/>
          <w:vertAlign w:val="superscript"/>
          <w:rtl w:val="0"/>
        </w:rPr>
        <w:t xml:space="preserve">20 Marks</w:t>
      </w:r>
      <w:r w:rsidDel="00000000" w:rsidR="00000000" w:rsidRPr="00000000">
        <w:rPr>
          <w:rFonts w:ascii="Arial" w:cs="Arial" w:eastAsia="Arial" w:hAnsi="Arial"/>
          <w:b w:val="1"/>
          <w:bCs w:val="1"/>
          <w:i w:val="0"/>
          <w:iCs w:val="0"/>
          <w:smallCaps w:val="0"/>
          <w:strike w:val="0"/>
          <w:color w:val="ffffff"/>
          <w:sz w:val="23.040000915527344"/>
          <w:szCs w:val="23.04000091552734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5224609375" w:line="279.5757293701172" w:lineRule="auto"/>
        <w:ind w:left="195.63674926757812" w:right="158.516845703125" w:firstLine="6.335906982421875"/>
        <w:jc w:val="both"/>
        <w:rPr>
          <w:rFonts w:ascii="Arial" w:cs="Arial" w:eastAsia="Arial" w:hAnsi="Arial"/>
          <w:b w:val="0"/>
          <w:bCs w:val="0"/>
          <w:i w:val="0"/>
          <w:iCs w:val="0"/>
          <w:smallCaps w:val="0"/>
          <w:strike w:val="0"/>
          <w:color w:val="111111"/>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21.1200008392334"/>
          <w:szCs w:val="21.1200008392334"/>
          <w:u w:val="none"/>
          <w:shd w:fill="auto" w:val="clear"/>
          <w:vertAlign w:val="baseline"/>
          <w:rtl w:val="0"/>
        </w:rPr>
        <w:t xml:space="preserve">Question: </w:t>
      </w:r>
      <w:r w:rsidDel="00000000" w:rsidR="00000000" w:rsidRPr="00000000">
        <w:rPr>
          <w:rFonts w:ascii="Arial" w:cs="Arial" w:eastAsia="Arial" w:hAnsi="Arial"/>
          <w:b w:val="0"/>
          <w:bCs w:val="0"/>
          <w:i w:val="0"/>
          <w:iCs w:val="0"/>
          <w:smallCaps w:val="0"/>
          <w:strike w:val="0"/>
          <w:color w:val="111111"/>
          <w:sz w:val="21.1200008392334"/>
          <w:szCs w:val="21.1200008392334"/>
          <w:u w:val="none"/>
          <w:shd w:fill="auto" w:val="clear"/>
          <w:vertAlign w:val="baseline"/>
          <w:rtl w:val="0"/>
        </w:rPr>
        <w:t xml:space="preserve">A security analyst performed a network scan on the target 192.168.1.10 using the Nmap  tool. The report identified several open ports, including HTTP (80), SSH (22), and MySQL (3306),  along with the operating system and service versions. Analyze the report and explain the security  risks associated with the identified services. Discuss how an attacker could exploit these services  and recommend suitable security measures to protect the target system.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0322265625" w:line="240" w:lineRule="auto"/>
        <w:ind w:left="148.1648254394531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3a5e"/>
          <w:sz w:val="25.920000076293945"/>
          <w:szCs w:val="25.920000076293945"/>
          <w:u w:val="non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Introduction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916015625" w:line="277.16185569763184" w:lineRule="auto"/>
        <w:ind w:left="132.8144073486328" w:right="88.472900390625" w:hanging="1.478424072265625"/>
        <w:jc w:val="both"/>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Nmap (Network Mapper) is the most widely used tool for network discovery and security auditing. A scan with  service detection and OS fingerprinting tells an analyst which ports accept connections, which software is  listening on them, and which operating system is likely running. This is the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scanning and enumeration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phase  of ethical hacking. Attackers run the same scan, so everything the report shows is also visible to them. The  address 192.168.1.10 is a private (RFC 1918) address, so the scan was run from inside the local network.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27001953125" w:line="240" w:lineRule="auto"/>
        <w:ind w:left="148.1648254394531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3a5e"/>
          <w:sz w:val="25.920000076293945"/>
          <w:szCs w:val="25.920000076293945"/>
          <w:u w:val="none"/>
          <w:shd w:fill="auto" w:val="clear"/>
          <w:vertAlign w:val="baseline"/>
          <w:rtl w:val="0"/>
        </w:rPr>
        <w:t xml:space="preserve">1.2 </w:t>
      </w: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Scan report (sample output) </w:t>
      </w:r>
    </w:p>
    <w:tbl>
      <w:tblPr>
        <w:tblStyle w:val="Table4"/>
        <w:tblW w:w="9637.7995300292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799530029297"/>
        <w:tblGridChange w:id="0">
          <w:tblGrid>
            <w:gridCol w:w="9637.799530029297"/>
          </w:tblGrid>
        </w:tblGridChange>
      </w:tblGrid>
      <w:tr>
        <w:trPr>
          <w:cantSplit w:val="0"/>
          <w:trHeight w:val="29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19668579101562"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 nmap -sS -sV -O 192.168.1.10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7199096679688"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Starting Nmap 7.94 ( https://nmap.org )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5358276367188"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Nmap scan report for 192.168.1.10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41754150390625"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Host is up (0.0011s latency).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5358276367188"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Not shown: 997 closed tcp ports (reset)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2551879882812"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PORT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1920471191406"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STATE SERVICE VERSION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3042602539062"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22/tcp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9646606445312"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open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8.6286926269531"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ssh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1.669921875" w:firstLine="0"/>
              <w:jc w:val="righ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OpenSSH 7.2p2 Ubuntu 4ubuntu2.10 (Ubuntu Linux; protocol 2.0)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94384765625"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80/tcp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7647705078125"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open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9.8497009277344"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http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5.590362548828"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Apache httpd 2.4.18 ((Ubuntu))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0159912109375"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3306/tcp open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0880432128906"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mysql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6.1854553222656"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MySQL 5.7.33-0ubuntu0.16.04.1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13763427734375"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Device type: general purpose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7843017578125"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Running: Linux 4.X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26876831054688"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OS details: Linux 4.4 (Ubuntu 16.04)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517333984375" w:right="0" w:firstLine="0"/>
              <w:jc w:val="left"/>
              <w:rPr>
                <w:rFonts w:ascii="Courier New" w:cs="Courier New" w:eastAsia="Courier New" w:hAnsi="Courier New"/>
                <w:b w:val="0"/>
                <w:bCs w:val="0"/>
                <w:i w:val="0"/>
                <w:iCs w:val="0"/>
                <w:smallCaps w:val="0"/>
                <w:strike w:val="0"/>
                <w:color w:val="1a1a1a"/>
                <w:sz w:val="14.928000450134277"/>
                <w:szCs w:val="14.92800045013427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928000450134277"/>
                <w:szCs w:val="14.928000450134277"/>
                <w:u w:val="none"/>
                <w:shd w:fill="auto" w:val="clear"/>
                <w:vertAlign w:val="baseline"/>
                <w:rtl w:val="0"/>
              </w:rPr>
              <w:t xml:space="preserve">Service Info: OS: Linux; CPE: cpe:/o:linux:linux_kernel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5358276367188"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Nmap done: 1 IP address (1 host up) scanned in 14.52 seconds</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648254394531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3a5e"/>
          <w:sz w:val="25.920000076293945"/>
          <w:szCs w:val="25.920000076293945"/>
          <w:u w:val="none"/>
          <w:shd w:fill="auto" w:val="clear"/>
          <w:vertAlign w:val="baseline"/>
          <w:rtl w:val="0"/>
        </w:rPr>
        <w:t xml:space="preserve">1.3 </w:t>
      </w: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Interpretation of the report </w:t>
      </w:r>
    </w:p>
    <w:tbl>
      <w:tblPr>
        <w:tblStyle w:val="Table5"/>
        <w:tblW w:w="9642.320175170898" w:type="dxa"/>
        <w:jc w:val="left"/>
        <w:tblInd w:w="19.8799896240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5.719985961914"/>
        <w:gridCol w:w="2439.399871826172"/>
        <w:gridCol w:w="6127.2003173828125"/>
        <w:tblGridChange w:id="0">
          <w:tblGrid>
            <w:gridCol w:w="1075.719985961914"/>
            <w:gridCol w:w="2439.399871826172"/>
            <w:gridCol w:w="6127.2003173828125"/>
          </w:tblGrid>
        </w:tblGridChange>
      </w:tblGrid>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183715820312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90502929688"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Service and 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65551757812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What the finding means</w:t>
            </w:r>
          </w:p>
        </w:tc>
      </w:tr>
      <w:tr>
        <w:trPr>
          <w:cantSplit w:val="0"/>
          <w:trHeight w:val="6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7200622558594"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22/tcp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01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OpenSSH 7.2p2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103843688965" w:lineRule="auto"/>
              <w:ind w:left="110.88958740234375" w:right="96.38916015625" w:hanging="2.188720703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Remote administration is reachable from the network. The version is several years  old, so published weaknesses are likely.</w:t>
            </w:r>
          </w:p>
        </w:tc>
      </w:tr>
      <w:tr>
        <w:trPr>
          <w:cantSplit w:val="0"/>
          <w:trHeight w:val="6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1436157226562"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80/tcp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35986328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Apache httpd 2.4.18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2.3486328125" w:right="186.7431640625" w:hanging="4.012756347656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 web server answers in clear text (no HTTPS shown). An old Apache build and  </w:t>
            </w: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a visible banner help attackers pick exploits.</w:t>
            </w:r>
          </w:p>
        </w:tc>
      </w:tr>
      <w:tr>
        <w:trPr>
          <w:cantSplit w:val="0"/>
          <w:trHeight w:val="61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4314575195312"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3306/tcp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8880615234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MySQL 5.7.33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7915859222412" w:lineRule="auto"/>
              <w:ind w:left="114.90234375" w:right="455.159912109375" w:hanging="6.566467285156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 database server is reachable over the network instead of only from the web  server. MySQL 5.7 is end-of-life (October 2023).</w:t>
            </w:r>
          </w:p>
        </w:tc>
      </w:tr>
      <w:tr>
        <w:trPr>
          <w:cantSplit w:val="0"/>
          <w:trHeight w:val="61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160522460938"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8880615234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Linux 4.4, Ubuntu 16.04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09.248046875" w:right="320.662841796875" w:hanging="1.09436035156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Ubuntu 16.04 left standard support in April 2021, so recent kernel and package  </w:t>
            </w: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fixes may be missing.</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67645263671875" w:lineRule="auto"/>
        <w:ind w:left="131.3359832763672" w:right="89.322509765625" w:firstLine="2.5344085693359375"/>
        <w:jc w:val="both"/>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Two points stand out immediately. First,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every open port discloses its exact product and version</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 which  removes guesswork for an attacker. Second, three services with very different purposes (administration, web  content and data storage) all sit on one host and are all reachable from the network, so one successful attack can  lead to the others.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2943115234375" w:line="240" w:lineRule="auto"/>
        <w:ind w:left="0" w:right="129.48486328125" w:firstLine="0"/>
        <w:jc w:val="right"/>
        <w:rPr>
          <w:rFonts w:ascii="Arial" w:cs="Arial" w:eastAsia="Arial" w:hAnsi="Arial"/>
          <w:b w:val="0"/>
          <w:bCs w:val="0"/>
          <w:i w:val="0"/>
          <w:iCs w:val="0"/>
          <w:smallCaps w:val="0"/>
          <w:strike w:val="0"/>
          <w:color w:val="5b677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5b6770"/>
          <w:sz w:val="15.84000015258789"/>
          <w:szCs w:val="15.84000015258789"/>
          <w:u w:val="none"/>
          <w:shd w:fill="auto" w:val="clear"/>
          <w:vertAlign w:val="baseline"/>
          <w:rtl w:val="0"/>
        </w:rPr>
        <w:t xml:space="preserve">Page 3 of 15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648254394531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3a5e"/>
          <w:sz w:val="25.920000076293945"/>
          <w:szCs w:val="25.920000076293945"/>
          <w:u w:val="none"/>
          <w:shd w:fill="auto" w:val="clear"/>
          <w:vertAlign w:val="baseline"/>
          <w:rtl w:val="0"/>
        </w:rPr>
        <w:t xml:space="preserve">1.4 </w:t>
      </w: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Security risks of each identified service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13720703125" w:line="240" w:lineRule="auto"/>
        <w:ind w:left="134.6959686279297" w:right="0" w:firstLine="0"/>
        <w:jc w:val="left"/>
        <w:rPr>
          <w:rFonts w:ascii="Times New Roman" w:cs="Times New Roman" w:eastAsia="Times New Roman" w:hAnsi="Times New Roman"/>
          <w:b w:val="1"/>
          <w:bCs w:val="1"/>
          <w:i w:val="0"/>
          <w:iCs w:val="0"/>
          <w:smallCaps w:val="0"/>
          <w:strike w:val="0"/>
          <w:color w:val="2a7e8e"/>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a7e8e"/>
          <w:sz w:val="22.079999923706055"/>
          <w:szCs w:val="22.079999923706055"/>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2a7e8e"/>
          <w:sz w:val="22.079999923706055"/>
          <w:szCs w:val="22.079999923706055"/>
          <w:u w:val="none"/>
          <w:shd w:fill="auto" w:val="clear"/>
          <w:vertAlign w:val="baseline"/>
          <w:rtl w:val="0"/>
        </w:rPr>
        <w:t xml:space="preserve">SSH (port 22): remote administration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2685546875" w:line="240" w:lineRule="auto"/>
        <w:ind w:left="139.150390625" w:right="0" w:firstLine="0"/>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SSH gives encrypted command-line access, so it is a prime target: whoever logs in controls the server.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287109375" w:line="277.16217041015625" w:lineRule="auto"/>
        <w:ind w:left="414.5359802246094" w:right="194.6533203125" w:hanging="273.06236267089844"/>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Brute-force and credential-stuffing attacks: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if password login is enabled, attackers try common or leaked  passwords against known account names such as root, admin or ubuntu.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259765625" w:line="277.16217041015625" w:lineRule="auto"/>
        <w:ind w:left="422.7726745605469" w:right="829.425048828125" w:hanging="281.29905700683594"/>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Username enumeration: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OpenSSH 7.2p2 and older are affected by a timing weakness (CVE-2016- 6210) that can reveal which usernames exist, which narrows a password attack.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255859375" w:line="272.9977226257324" w:lineRule="auto"/>
        <w:ind w:left="414.5359802246094" w:right="1735.5462646484375" w:hanging="273.06236267089844"/>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Weak configuration: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direct root login, no limit on authentication attempts and no source  restriction increase exposure.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91552734375" w:line="302.15171813964844" w:lineRule="auto"/>
        <w:ind w:left="141.47361755371094" w:right="396.944580078125" w:firstLine="0"/>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Outdated software: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an old OpenSSH build misses years of security fixes and modern ciphers. </w:t>
      </w: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Post-compromise abuse: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a stolen account can be used for persistence (adding an authorised key) and for  tunnelling into the internal network.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37646484375" w:line="240" w:lineRule="auto"/>
        <w:ind w:left="147.06077575683594" w:right="0" w:firstLine="0"/>
        <w:jc w:val="left"/>
        <w:rPr>
          <w:rFonts w:ascii="Times New Roman" w:cs="Times New Roman" w:eastAsia="Times New Roman" w:hAnsi="Times New Roman"/>
          <w:b w:val="1"/>
          <w:bCs w:val="1"/>
          <w:i w:val="0"/>
          <w:iCs w:val="0"/>
          <w:smallCaps w:val="0"/>
          <w:strike w:val="0"/>
          <w:color w:val="2a7e8e"/>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a7e8e"/>
          <w:sz w:val="22.079999923706055"/>
          <w:szCs w:val="22.079999923706055"/>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2a7e8e"/>
          <w:sz w:val="22.079999923706055"/>
          <w:szCs w:val="22.079999923706055"/>
          <w:u w:val="none"/>
          <w:shd w:fill="auto" w:val="clear"/>
          <w:vertAlign w:val="baseline"/>
          <w:rtl w:val="0"/>
        </w:rPr>
        <w:t xml:space="preserve">HTTP (port 80): web server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5830078125" w:line="281.7056179046631" w:lineRule="auto"/>
        <w:ind w:left="418.7599182128906" w:right="257.591552734375" w:hanging="277.2863006591797"/>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No encryption: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HTTP sends logins, cookies and form data in clear text, so anyone on the network path can  capture or modify them (sniffing, man-in-the-middle, session hijacking).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2919921875" w:line="277.1615695953369" w:lineRule="auto"/>
        <w:ind w:left="421.29425048828125" w:right="349.11376953125" w:hanging="279.8206329345703"/>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Outdated Apache 2.4.18: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known vulnerabilities in the server and its modules may be exploitable without  any login.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276123046875" w:line="277.5405979156494" w:lineRule="auto"/>
        <w:ind w:left="416.859130859375" w:right="650.95703125" w:hanging="275.38551330566406"/>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Web application flaws (OWASP Top 10):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SQL injection, cross-site scripting, broken access control,  insecure file upload, path traversal and security misconfiguration.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9375" w:line="272.61815071105957" w:lineRule="auto"/>
        <w:ind w:left="416.859130859375" w:right="1293.9495849609375" w:hanging="275.38551330566406"/>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Information leakage: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version banners, default pages, directory listings, backup files and error  messages reveal how the site is built.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25830078125" w:line="272.61815071105957" w:lineRule="auto"/>
        <w:ind w:left="416.2255859375" w:right="285.758056640625" w:hanging="274.75196838378906"/>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Large attack surface: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the web server is usually the most exposed service, and its account often has access  to application code and database passwords.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25" w:line="240" w:lineRule="auto"/>
        <w:ind w:left="139.9951934814453" w:right="0" w:firstLine="0"/>
        <w:jc w:val="left"/>
        <w:rPr>
          <w:rFonts w:ascii="Times New Roman" w:cs="Times New Roman" w:eastAsia="Times New Roman" w:hAnsi="Times New Roman"/>
          <w:b w:val="1"/>
          <w:bCs w:val="1"/>
          <w:i w:val="0"/>
          <w:iCs w:val="0"/>
          <w:smallCaps w:val="0"/>
          <w:strike w:val="0"/>
          <w:color w:val="2a7e8e"/>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a7e8e"/>
          <w:sz w:val="22.079999923706055"/>
          <w:szCs w:val="22.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2a7e8e"/>
          <w:sz w:val="22.079999923706055"/>
          <w:szCs w:val="22.079999923706055"/>
          <w:u w:val="none"/>
          <w:shd w:fill="auto" w:val="clear"/>
          <w:vertAlign w:val="baseline"/>
          <w:rtl w:val="0"/>
        </w:rPr>
        <w:t xml:space="preserve">MySQL (port 3306): database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64404296875" w:line="281.7056179046631" w:lineRule="auto"/>
        <w:ind w:left="421.29425048828125" w:right="1893.658447265625" w:hanging="279.8206329345703"/>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Direct exposure of the data store: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a database should accept connections only from the  application server. Network access lets attackers attack it directly.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285888671875" w:line="277.1615695953369" w:lineRule="auto"/>
        <w:ind w:left="421.29425048828125" w:right="833.226318359375" w:hanging="279.8206329345703"/>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Credential attacks: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weak, default or empty passwords for root or application accounts can give full  access to every database.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27587890625" w:line="290.7927989959717" w:lineRule="auto"/>
        <w:ind w:left="141.47361755371094" w:right="808.56689453125" w:firstLine="0"/>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Vulnerable version: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MySQL 5.7.33 is out of support, so newer security fixes are not available for it. </w:t>
      </w: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Excess privileges: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accounts with the FILE privilege, or a permissive secure_file_priv setting, can read or write files on the server.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3187255859375" w:line="272.6184368133545" w:lineRule="auto"/>
        <w:ind w:left="424.2510986328125" w:right="1173.3612060546875" w:hanging="282.77748107910156"/>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Unencrypted traffic and data theft: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without TLS, queries and results can be intercepted, and a  successful login allows bulk data exfiltration.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254150390625" w:line="240" w:lineRule="auto"/>
        <w:ind w:left="147.06077575683594" w:right="0" w:firstLine="0"/>
        <w:jc w:val="left"/>
        <w:rPr>
          <w:rFonts w:ascii="Times New Roman" w:cs="Times New Roman" w:eastAsia="Times New Roman" w:hAnsi="Times New Roman"/>
          <w:b w:val="1"/>
          <w:bCs w:val="1"/>
          <w:i w:val="0"/>
          <w:iCs w:val="0"/>
          <w:smallCaps w:val="0"/>
          <w:strike w:val="0"/>
          <w:color w:val="2a7e8e"/>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a7e8e"/>
          <w:sz w:val="22.079999923706055"/>
          <w:szCs w:val="22.079999923706055"/>
          <w:u w:val="none"/>
          <w:shd w:fill="auto" w:val="clear"/>
          <w:vertAlign w:val="baseline"/>
          <w:rtl w:val="0"/>
        </w:rPr>
        <w:t xml:space="preserve">D. </w:t>
      </w:r>
      <w:r w:rsidDel="00000000" w:rsidR="00000000" w:rsidRPr="00000000">
        <w:rPr>
          <w:rFonts w:ascii="Times New Roman" w:cs="Times New Roman" w:eastAsia="Times New Roman" w:hAnsi="Times New Roman"/>
          <w:b w:val="1"/>
          <w:bCs w:val="1"/>
          <w:i w:val="0"/>
          <w:iCs w:val="0"/>
          <w:smallCaps w:val="0"/>
          <w:strike w:val="0"/>
          <w:color w:val="2a7e8e"/>
          <w:sz w:val="22.079999923706055"/>
          <w:szCs w:val="22.079999923706055"/>
          <w:u w:val="none"/>
          <w:shd w:fill="auto" w:val="clear"/>
          <w:vertAlign w:val="baseline"/>
          <w:rtl w:val="0"/>
        </w:rPr>
        <w:t xml:space="preserve">Operating system and version disclosure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674560546875" w:line="278.6763668060303" w:lineRule="auto"/>
        <w:ind w:left="133.0255889892578" w:right="88.8232421875" w:firstLine="4.4351959228515625"/>
        <w:jc w:val="both"/>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OS fingerprinting shows an unsupported Ubuntu 16.04 system. Old kernels and libraries allow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privilege  escalation</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 an attacker who gets a low-privilege shell through the web server or SSH may become root. Knowing  the exact versions also lets the attacker choose a matching exploit on the first try, which makes an attack quieter  and faster.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0947875976562" w:line="240" w:lineRule="auto"/>
        <w:ind w:left="0" w:right="129.48486328125" w:firstLine="0"/>
        <w:jc w:val="right"/>
        <w:rPr>
          <w:rFonts w:ascii="Arial" w:cs="Arial" w:eastAsia="Arial" w:hAnsi="Arial"/>
          <w:b w:val="0"/>
          <w:bCs w:val="0"/>
          <w:i w:val="0"/>
          <w:iCs w:val="0"/>
          <w:smallCaps w:val="0"/>
          <w:strike w:val="0"/>
          <w:color w:val="5b677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5b6770"/>
          <w:sz w:val="15.84000015258789"/>
          <w:szCs w:val="15.84000015258789"/>
          <w:u w:val="none"/>
          <w:shd w:fill="auto" w:val="clear"/>
          <w:vertAlign w:val="baseline"/>
          <w:rtl w:val="0"/>
        </w:rPr>
        <w:t xml:space="preserve">Page 4 of 15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648254394531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3a5e"/>
          <w:sz w:val="25.920000076293945"/>
          <w:szCs w:val="25.920000076293945"/>
          <w:u w:val="none"/>
          <w:shd w:fill="auto" w:val="clear"/>
          <w:vertAlign w:val="baseline"/>
          <w:rtl w:val="0"/>
        </w:rPr>
        <w:t xml:space="preserve">1.5 </w:t>
      </w: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Risk rating </w:t>
      </w:r>
    </w:p>
    <w:tbl>
      <w:tblPr>
        <w:tblStyle w:val="Table6"/>
        <w:tblW w:w="9637.520370483398" w:type="dxa"/>
        <w:jc w:val="left"/>
        <w:tblInd w:w="19.8799896240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120101928711"/>
        <w:gridCol w:w="1190.999755859375"/>
        <w:gridCol w:w="1133.2000732421875"/>
        <w:gridCol w:w="1416.400146484375"/>
        <w:gridCol w:w="3572.80029296875"/>
        <w:tblGridChange w:id="0">
          <w:tblGrid>
            <w:gridCol w:w="2324.120101928711"/>
            <w:gridCol w:w="1190.999755859375"/>
            <w:gridCol w:w="1133.2000732421875"/>
            <w:gridCol w:w="1416.400146484375"/>
            <w:gridCol w:w="3572.80029296875"/>
          </w:tblGrid>
        </w:tblGridChange>
      </w:tblGrid>
      <w:tr>
        <w:trPr>
          <w:cantSplit w:val="0"/>
          <w:trHeight w:val="3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183715820312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Finding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65356445312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Likelihood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24804687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Impact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Overall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3491210937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Main reason</w:t>
            </w:r>
          </w:p>
        </w:tc>
      </w:tr>
      <w:tr>
        <w:trPr>
          <w:cantSplit w:val="0"/>
          <w:trHeight w:val="6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8877258300781"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MySQL exposed on 3306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65356445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070922851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37158203125" w:right="0" w:firstLine="0"/>
              <w:jc w:val="left"/>
              <w:rPr>
                <w:rFonts w:ascii="Times New Roman" w:cs="Times New Roman" w:eastAsia="Times New Roman" w:hAnsi="Times New Roman"/>
                <w:b w:val="1"/>
                <w:bCs w:val="1"/>
                <w:i w:val="0"/>
                <w:iCs w:val="0"/>
                <w:smallCaps w:val="0"/>
                <w:strike w:val="0"/>
                <w:color w:val="b13a48"/>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13a48"/>
                <w:sz w:val="18.239999771118164"/>
                <w:szCs w:val="18.239999771118164"/>
                <w:u w:val="none"/>
                <w:shd w:fill="auto" w:val="clear"/>
                <w:vertAlign w:val="baseline"/>
                <w:rtl w:val="0"/>
              </w:rPr>
              <w:t xml:space="preserve">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096977233887" w:lineRule="auto"/>
              <w:ind w:left="113.3184814453125" w:right="348.79150390625"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Direct path to all stored data; should not be  network-reachable.</w:t>
            </w:r>
          </w:p>
        </w:tc>
      </w:tr>
      <w:tr>
        <w:trPr>
          <w:cantSplit w:val="0"/>
          <w:trHeight w:val="6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655517578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HTTP without TLS, old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9892578125" w:line="240" w:lineRule="auto"/>
              <w:ind w:left="108.33595275878906"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Apache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65356445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655517578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03466796875" w:right="0" w:firstLine="0"/>
              <w:jc w:val="left"/>
              <w:rPr>
                <w:rFonts w:ascii="Times New Roman" w:cs="Times New Roman" w:eastAsia="Times New Roman" w:hAnsi="Times New Roman"/>
                <w:b w:val="1"/>
                <w:bCs w:val="1"/>
                <w:i w:val="0"/>
                <w:iCs w:val="0"/>
                <w:smallCaps w:val="0"/>
                <w:strike w:val="0"/>
                <w:color w:val="b13a48"/>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13a48"/>
                <w:sz w:val="18.239999771118164"/>
                <w:szCs w:val="18.239999771118164"/>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Most exposed service; web flaws and sniffing.</w:t>
            </w:r>
          </w:p>
        </w:tc>
      </w:tr>
      <w:tr>
        <w:trPr>
          <w:cantSplit w:val="0"/>
          <w:trHeight w:val="6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361022949219"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Unsupported OS / kernel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8850097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655517578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03466796875" w:right="0" w:firstLine="0"/>
              <w:jc w:val="left"/>
              <w:rPr>
                <w:rFonts w:ascii="Times New Roman" w:cs="Times New Roman" w:eastAsia="Times New Roman" w:hAnsi="Times New Roman"/>
                <w:b w:val="1"/>
                <w:bCs w:val="1"/>
                <w:i w:val="0"/>
                <w:iCs w:val="0"/>
                <w:smallCaps w:val="0"/>
                <w:strike w:val="0"/>
                <w:color w:val="b169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16900"/>
                <w:sz w:val="18.239999771118164"/>
                <w:szCs w:val="18.239999771118164"/>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Enables privilege escalation after any foothold.</w:t>
            </w:r>
          </w:p>
        </w:tc>
      </w:tr>
      <w:tr>
        <w:trPr>
          <w:cantSplit w:val="0"/>
          <w:trHeight w:val="62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0803222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SSH with old OpenSSH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8850097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655517578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34912109375" w:right="0" w:firstLine="0"/>
              <w:jc w:val="left"/>
              <w:rPr>
                <w:rFonts w:ascii="Times New Roman" w:cs="Times New Roman" w:eastAsia="Times New Roman" w:hAnsi="Times New Roman"/>
                <w:b w:val="1"/>
                <w:bCs w:val="1"/>
                <w:i w:val="0"/>
                <w:iCs w:val="0"/>
                <w:smallCaps w:val="0"/>
                <w:strike w:val="0"/>
                <w:color w:val="b169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16900"/>
                <w:sz w:val="18.239999771118164"/>
                <w:szCs w:val="18.239999771118164"/>
                <w:u w:val="none"/>
                <w:shd w:fill="auto" w:val="clear"/>
                <w:vertAlign w:val="baseline"/>
                <w:rtl w:val="0"/>
              </w:rPr>
              <w:t xml:space="preserve">Medium-High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2.0416259765625" w:right="325.233154296875" w:firstLine="1.458740234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Brute force and enumeration; control of the  </w:t>
            </w: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host if it succeeds.</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18835" cy="2207260"/>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18835" cy="220726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648254394531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3a5e"/>
          <w:sz w:val="25.920000076293945"/>
          <w:szCs w:val="25.920000076293945"/>
          <w:u w:val="none"/>
          <w:shd w:fill="auto" w:val="clear"/>
          <w:vertAlign w:val="baseline"/>
          <w:rtl w:val="0"/>
        </w:rPr>
        <w:t xml:space="preserve">1.6 </w:t>
      </w: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How an attacker could exploit these services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138916015625" w:line="277.1615695953369" w:lineRule="auto"/>
        <w:ind w:left="133.44802856445312" w:right="146.97998046875" w:firstLine="0"/>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An attacker usually combines the findings into an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attack chain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(compare the Cyber Kill Chain and MITRE ATT&amp;CK). The description below is conceptual and shows why the combination is dangerous.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279296875" w:line="277.1615695953369" w:lineRule="auto"/>
        <w:ind w:left="455.8927917480469" w:right="440.46875" w:hanging="311.7024230957031"/>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Reconnaissance and scanning: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the attacker runs the same Nmap scan and learns the three services, their  versions and the OS. No login is needed for this step.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2822265625" w:line="277.4458408355713" w:lineRule="auto"/>
        <w:ind w:left="454.6257019042969" w:right="656.602783203125" w:hanging="319.1040802001953"/>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Vulnerability research: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the version strings are searched in public databases (NVD, vendor advisories, exploit archives) to find known weaknesses for OpenSSH 7.2p2, Apache 2.4.18, MySQL 5.7.33 and  the Ubuntu 16.04 kernel.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773681640625" w:line="277.1617126464844" w:lineRule="auto"/>
        <w:ind w:left="454.41436767578125" w:right="620.87646484375" w:hanging="318.69117736816406"/>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Initial access through the weakest service: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options include a password-guessing attack on SSH, a  web application flaw such as SQL injection or file upload on port 80, or remote login attempts against  MySQL with default or guessed credentials.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27392578125" w:line="292.30722427368164" w:lineRule="auto"/>
        <w:ind w:left="135.7231903076172" w:right="444.195556640625" w:firstLine="0"/>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Credential and data discovery: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web configuration files often contain database passwords. Once found,  they open the MySQL service, and database contents (user tables, personal data) can be read.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Privilege escalation: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from a limited account (for example the web server user) the attacker uses a local  kernel or misconfiguration flaw to become root on the old OS.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99169921875" w:line="272.6184368133545" w:lineRule="auto"/>
        <w:ind w:left="459.6943664550781" w:right="511.77978515625" w:hanging="323.1647491455078"/>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Persistence and lateral movement: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the attacker adds SSH keys or hidden accounts and uses the server  as a base to scan and attack other machines in the 192.168.1.0/24 network.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2523803710938" w:line="277.1240043640137" w:lineRule="auto"/>
        <w:ind w:left="458.2160949707031" w:right="665.87646484375" w:hanging="322.8961181640625"/>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Impact: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theft or modification of data, website defacement, ransomware, use of the server for further attacks, and loss of trust and compliance (for example under the Digital Personal Data Protection Act,  2023).</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7405242919922" w:line="240" w:lineRule="auto"/>
        <w:ind w:left="0" w:right="129.48486328125" w:firstLine="0"/>
        <w:jc w:val="right"/>
        <w:rPr>
          <w:rFonts w:ascii="Arial" w:cs="Arial" w:eastAsia="Arial" w:hAnsi="Arial"/>
          <w:b w:val="0"/>
          <w:bCs w:val="0"/>
          <w:i w:val="0"/>
          <w:iCs w:val="0"/>
          <w:smallCaps w:val="0"/>
          <w:strike w:val="0"/>
          <w:color w:val="5b677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5b6770"/>
          <w:sz w:val="15.84000015258789"/>
          <w:szCs w:val="15.84000015258789"/>
          <w:u w:val="none"/>
          <w:shd w:fill="auto" w:val="clear"/>
          <w:vertAlign w:val="baseline"/>
          <w:rtl w:val="0"/>
        </w:rPr>
        <w:t xml:space="preserve">Page 5 of 15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7056179046631" w:lineRule="auto"/>
        <w:ind w:left="132.1807861328125" w:right="711.45751953125" w:firstLine="1.689605712890625"/>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The key lesson is that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no single flaw needs to be severe</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 A weak web page, a reachable database and an  unpatched OS together give an attacker several ways in and an easy way to go further.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7392578125" w:line="240" w:lineRule="auto"/>
        <w:ind w:left="148.1648254394531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3a5e"/>
          <w:sz w:val="25.920000076293945"/>
          <w:szCs w:val="25.920000076293945"/>
          <w:u w:val="none"/>
          <w:shd w:fill="auto" w:val="clear"/>
          <w:vertAlign w:val="baseline"/>
          <w:rtl w:val="0"/>
        </w:rPr>
        <w:t xml:space="preserve">1.7 </w:t>
      </w: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Recommended security measures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14501953125" w:line="240" w:lineRule="auto"/>
        <w:ind w:left="138.00796508789062" w:right="0" w:firstLine="0"/>
        <w:jc w:val="left"/>
        <w:rPr>
          <w:rFonts w:ascii="Times New Roman" w:cs="Times New Roman" w:eastAsia="Times New Roman" w:hAnsi="Times New Roman"/>
          <w:b w:val="1"/>
          <w:bCs w:val="1"/>
          <w:i w:val="0"/>
          <w:iCs w:val="0"/>
          <w:smallCaps w:val="0"/>
          <w:strike w:val="0"/>
          <w:color w:val="2a7e8e"/>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a7e8e"/>
          <w:sz w:val="22.079999923706055"/>
          <w:szCs w:val="22.079999923706055"/>
          <w:u w:val="none"/>
          <w:shd w:fill="auto" w:val="clear"/>
          <w:vertAlign w:val="baseline"/>
          <w:rtl w:val="0"/>
        </w:rPr>
        <w:t xml:space="preserve">SSH hardening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666015625" w:line="283.97732734680176" w:lineRule="auto"/>
        <w:ind w:left="141.47361755371094" w:right="684.061279296875" w:firstLine="0"/>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Upgrade OpenSSH to the current supported release, and disable root login (PermitRootLogin no). </w:t>
      </w: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Use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key-based authentication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and turn off passwords (PasswordAuthentication no); add multi-factor  authentication for administrators.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28857421875" w:line="263.53065490722656" w:lineRule="auto"/>
        <w:ind w:left="418.7599182128906" w:right="916.378173828125" w:hanging="277.2863006591797"/>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Limit users with AllowUsers, set MaxAuthTries 3and a short LoginGraceTime, and use Fail2ban or equivalent to block repeated failures.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23046875" w:line="240" w:lineRule="auto"/>
        <w:ind w:left="141.47361755371094" w:right="0" w:firstLine="0"/>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Allow port 22 only from an administration subnet or VPN, never from the whole network.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29443359375" w:line="240" w:lineRule="auto"/>
        <w:ind w:left="134.4751739501953" w:right="0" w:firstLine="0"/>
        <w:jc w:val="left"/>
        <w:rPr>
          <w:rFonts w:ascii="Times New Roman" w:cs="Times New Roman" w:eastAsia="Times New Roman" w:hAnsi="Times New Roman"/>
          <w:b w:val="1"/>
          <w:bCs w:val="1"/>
          <w:i w:val="0"/>
          <w:iCs w:val="0"/>
          <w:smallCaps w:val="0"/>
          <w:strike w:val="0"/>
          <w:color w:val="2a7e8e"/>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a7e8e"/>
          <w:sz w:val="22.079999923706055"/>
          <w:szCs w:val="22.079999923706055"/>
          <w:u w:val="none"/>
          <w:shd w:fill="auto" w:val="clear"/>
          <w:vertAlign w:val="baseline"/>
          <w:rtl w:val="0"/>
        </w:rPr>
        <w:t xml:space="preserve">Web server (HTTP) hardening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5830078125" w:line="282.27295875549316" w:lineRule="auto"/>
        <w:ind w:left="417.49267578125" w:right="496.8994140625" w:hanging="276.01905822753906"/>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Update Apache to a supported version;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enable HTTPS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(TLS 1.2 or 1.3), redirect port 80 to 443 and add  HSTS.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9931640625" w:line="258.9872074127197" w:lineRule="auto"/>
        <w:ind w:left="417.281494140625" w:right="1021.4251708984375" w:hanging="275.80787658691406"/>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Hide version details (ServerTokens Prod, ServerSignature Off), disable directory listing (Options - Indexes), and remove default pages and backup files.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208251953125" w:line="277.1615695953369" w:lineRule="auto"/>
        <w:ind w:left="424.2510986328125" w:right="468.292236328125" w:hanging="282.77748107910156"/>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Deploy a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web application firewall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(for example ModSecurity with the OWASP Core Rule Set) and add  security headers (CSP, X-Frame-Options, X-Content-Type-Options).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280029296875" w:line="277.1615695953369" w:lineRule="auto"/>
        <w:ind w:left="414.5359802246094" w:right="401.187744140625" w:hanging="273.06236267089844"/>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Secure the application code: parameterised queries, input validation and output encoding, safe file upload  rules, and a web server account with the least privileges.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274169921875" w:line="240" w:lineRule="auto"/>
        <w:ind w:left="133.37120056152344" w:right="0" w:firstLine="0"/>
        <w:jc w:val="left"/>
        <w:rPr>
          <w:rFonts w:ascii="Times New Roman" w:cs="Times New Roman" w:eastAsia="Times New Roman" w:hAnsi="Times New Roman"/>
          <w:b w:val="1"/>
          <w:bCs w:val="1"/>
          <w:i w:val="0"/>
          <w:iCs w:val="0"/>
          <w:smallCaps w:val="0"/>
          <w:strike w:val="0"/>
          <w:color w:val="2a7e8e"/>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a7e8e"/>
          <w:sz w:val="22.079999923706055"/>
          <w:szCs w:val="22.079999923706055"/>
          <w:u w:val="none"/>
          <w:shd w:fill="auto" w:val="clear"/>
          <w:vertAlign w:val="baseline"/>
          <w:rtl w:val="0"/>
        </w:rPr>
        <w:t xml:space="preserve">MySQL hardening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262451171875" w:line="258.9872074127197" w:lineRule="auto"/>
        <w:ind w:left="421.29425048828125" w:right="1016.295166015625" w:hanging="279.8206329345703"/>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Do not expose port 3306.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Set bind-address = 127.0.0.1(or a private interface) and permit only the  application server through the firewall.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21044921875" w:line="258.9872074127197" w:lineRule="auto"/>
        <w:ind w:left="421.29425048828125" w:right="369.00634765625" w:hanging="279.8206329345703"/>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Run mysql_secure_installation: remove anonymous users and the test database, disable remote root login,  and enforce strong passwords with the validate_password component.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0654296875" w:line="277.16217041015625" w:lineRule="auto"/>
        <w:ind w:left="424.2510986328125" w:right="1810.7720947265625" w:hanging="282.77748107910156"/>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Give each application its own account with only the privileges it needs; restrict FILE, set secure_file_privand disable local_infile.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265625" w:line="263.5312271118164" w:lineRule="auto"/>
        <w:ind w:left="414.5359802246094" w:right="1145.2996826171875" w:hanging="273.06236267089844"/>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Require TLS (require_secure_transport = ON), turn on audit logging, and migrate to a supported  release (MySQL 8.0 or 8.4 LTS).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22021484375" w:line="240" w:lineRule="auto"/>
        <w:ind w:left="138.00796508789062" w:right="0" w:firstLine="0"/>
        <w:jc w:val="left"/>
        <w:rPr>
          <w:rFonts w:ascii="Times New Roman" w:cs="Times New Roman" w:eastAsia="Times New Roman" w:hAnsi="Times New Roman"/>
          <w:b w:val="1"/>
          <w:bCs w:val="1"/>
          <w:i w:val="0"/>
          <w:iCs w:val="0"/>
          <w:smallCaps w:val="0"/>
          <w:strike w:val="0"/>
          <w:color w:val="2a7e8e"/>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a7e8e"/>
          <w:sz w:val="22.079999923706055"/>
          <w:szCs w:val="22.079999923706055"/>
          <w:u w:val="none"/>
          <w:shd w:fill="auto" w:val="clear"/>
          <w:vertAlign w:val="baseline"/>
          <w:rtl w:val="0"/>
        </w:rPr>
        <w:t xml:space="preserve">System-wide and network controls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64404296875" w:line="277.1615695953369" w:lineRule="auto"/>
        <w:ind w:left="414.5359802246094" w:right="775.491943359375" w:hanging="273.06236267089844"/>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Patch management: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upgrade to a supported OS (Ubuntu 22.04 LTS or later) and apply updates on a  regular schedule.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2730712890625" w:line="302.3412322998047" w:lineRule="auto"/>
        <w:ind w:left="141.47361755371094" w:right="583.453369140625" w:firstLine="0"/>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Host and network firewall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with a default-deny policy; example rules are shown below. </w:t>
      </w: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Segmentation: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keep the web server in a DMZ and the database in a private VLAN so that the database  is not reachable from user networks.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696044921875" w:line="302.1518898010254" w:lineRule="auto"/>
        <w:ind w:left="141.47361755371094" w:right="165.52734375" w:firstLine="0"/>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Monitoring: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IDS/IPS (Snort or Suricata), central logging with a SIEM, and alerts for repeated login failures. </w:t>
      </w: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Hardening and testing: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follow CIS Benchmarks, remove unneeded services, run regular Nmap and  OpenVAS/Nessus scans, and keep tested backups and an incident response plan.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8360595703125" w:line="240" w:lineRule="auto"/>
        <w:ind w:left="0" w:right="129.48486328125" w:firstLine="0"/>
        <w:jc w:val="right"/>
        <w:rPr>
          <w:rFonts w:ascii="Arial" w:cs="Arial" w:eastAsia="Arial" w:hAnsi="Arial"/>
          <w:b w:val="0"/>
          <w:bCs w:val="0"/>
          <w:i w:val="0"/>
          <w:iCs w:val="0"/>
          <w:smallCaps w:val="0"/>
          <w:strike w:val="0"/>
          <w:color w:val="5b677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5b6770"/>
          <w:sz w:val="15.84000015258789"/>
          <w:szCs w:val="15.84000015258789"/>
          <w:u w:val="none"/>
          <w:shd w:fill="auto" w:val="clear"/>
          <w:vertAlign w:val="baseline"/>
          <w:rtl w:val="0"/>
        </w:rPr>
        <w:t xml:space="preserve">Page 6 of 15 </w:t>
      </w:r>
    </w:p>
    <w:tbl>
      <w:tblPr>
        <w:tblStyle w:val="Table7"/>
        <w:tblW w:w="9637.7995300292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799530029297"/>
        <w:tblGridChange w:id="0">
          <w:tblGrid>
            <w:gridCol w:w="9637.799530029297"/>
          </w:tblGrid>
        </w:tblGridChange>
      </w:tblGrid>
      <w:tr>
        <w:trPr>
          <w:cantSplit w:val="0"/>
          <w:trHeight w:val="14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22076416015625"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 Example host firewall policy (ufw) for 192.168.1.10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22720336914062"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ufw default deny incoming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22720336914062"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ufw allow from 192.168.1.0/24 to any port 22 proto tcp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7.7520751953125" w:firstLine="0"/>
              <w:jc w:val="righ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 SSH only from admin subnet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22720336914062"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ufw allow 443/tcp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3.05908203125" w:firstLine="0"/>
              <w:jc w:val="righ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 HTTPS for web users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24826049804688" w:right="0" w:firstLine="0"/>
              <w:jc w:val="left"/>
              <w:rPr>
                <w:rFonts w:ascii="Courier New" w:cs="Courier New" w:eastAsia="Courier New" w:hAnsi="Courier New"/>
                <w:b w:val="0"/>
                <w:bCs w:val="0"/>
                <w:i w:val="0"/>
                <w:iCs w:val="0"/>
                <w:smallCaps w:val="0"/>
                <w:strike w:val="0"/>
                <w:color w:val="1a1a1a"/>
                <w:sz w:val="14.928000450134277"/>
                <w:szCs w:val="14.92800045013427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928000450134277"/>
                <w:szCs w:val="14.928000450134277"/>
                <w:u w:val="none"/>
                <w:shd w:fill="auto" w:val="clear"/>
                <w:vertAlign w:val="baseline"/>
                <w:rtl w:val="0"/>
              </w:rPr>
              <w:t xml:space="preserve">ufw allow from 192.168.1.20 to any port 3306 proto tcp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2.7703857421875" w:firstLine="0"/>
              <w:jc w:val="right"/>
              <w:rPr>
                <w:rFonts w:ascii="Courier New" w:cs="Courier New" w:eastAsia="Courier New" w:hAnsi="Courier New"/>
                <w:b w:val="0"/>
                <w:bCs w:val="0"/>
                <w:i w:val="0"/>
                <w:iCs w:val="0"/>
                <w:smallCaps w:val="0"/>
                <w:strike w:val="0"/>
                <w:color w:val="1a1a1a"/>
                <w:sz w:val="14.928000450134277"/>
                <w:szCs w:val="14.92800045013427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928000450134277"/>
                <w:szCs w:val="14.928000450134277"/>
                <w:u w:val="none"/>
                <w:shd w:fill="auto" w:val="clear"/>
                <w:vertAlign w:val="baseline"/>
                <w:rtl w:val="0"/>
              </w:rPr>
              <w:t xml:space="preserve"># MySQL only from app server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22720336914062" w:right="0" w:firstLine="0"/>
              <w:jc w:val="left"/>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4.880000114440918"/>
                <w:szCs w:val="14.880000114440918"/>
                <w:u w:val="none"/>
                <w:shd w:fill="auto" w:val="clear"/>
                <w:vertAlign w:val="baseline"/>
                <w:rtl w:val="0"/>
              </w:rPr>
              <w:t xml:space="preserve">ufw enable </w:t>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648254394531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3a5e"/>
          <w:sz w:val="25.920000076293945"/>
          <w:szCs w:val="25.920000076293945"/>
          <w:u w:val="none"/>
          <w:shd w:fill="auto" w:val="clear"/>
          <w:vertAlign w:val="baseline"/>
          <w:rtl w:val="0"/>
        </w:rPr>
        <w:t xml:space="preserve">1.8 </w:t>
      </w: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Expected result after hardening </w:t>
      </w:r>
    </w:p>
    <w:tbl>
      <w:tblPr>
        <w:tblStyle w:val="Table8"/>
        <w:tblW w:w="9642.320175170898" w:type="dxa"/>
        <w:jc w:val="left"/>
        <w:tblInd w:w="19.8799896240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1.7198944091797"/>
        <w:gridCol w:w="2948.2003784179688"/>
        <w:gridCol w:w="4312.39990234375"/>
        <w:tblGridChange w:id="0">
          <w:tblGrid>
            <w:gridCol w:w="2381.7198944091797"/>
            <w:gridCol w:w="2948.2003784179688"/>
            <w:gridCol w:w="4312.39990234375"/>
          </w:tblGrid>
        </w:tblGridChange>
      </w:tblGrid>
      <w:tr>
        <w:trPr>
          <w:cantSplit w:val="0"/>
          <w:trHeight w:val="3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4159240722656"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Aspect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183715820312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Before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14062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After</w:t>
            </w:r>
          </w:p>
        </w:tc>
      </w:tr>
      <w:tr>
        <w:trPr>
          <w:cantSplit w:val="0"/>
          <w:trHeight w:val="61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160522460938"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Open ports visible to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720825195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22, 80, 3306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916305541992" w:lineRule="auto"/>
              <w:ind w:left="117.5482177734375" w:right="27.81494140625" w:hanging="4.5599365234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443 (HTTPS) only; SSH and MySQL restricted by source  address</w:t>
            </w:r>
          </w:p>
        </w:tc>
      </w:tr>
      <w:tr>
        <w:trPr>
          <w:cantSplit w:val="0"/>
          <w:trHeight w:val="3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0803222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SSH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183715820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Password allowed, root allowed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013427734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Keys + MFA, no root login, limited users</w:t>
            </w:r>
          </w:p>
        </w:tc>
      </w:tr>
      <w:tr>
        <w:trPr>
          <w:cantSplit w:val="0"/>
          <w:trHeight w:val="3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1199340820312"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Web traffic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070922851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Clear text HTTP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0146484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TLS with HSTS, WAF in front of the application</w:t>
            </w:r>
          </w:p>
        </w:tc>
      </w:tr>
      <w:tr>
        <w:trPr>
          <w:cantSplit w:val="0"/>
          <w:trHeight w:val="6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183715820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00866699218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Reachable from the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0146484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Bound to private interface, TLS required,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9892578125" w:line="240" w:lineRule="auto"/>
              <w:ind w:left="114.265136718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least-privilege accounts</w:t>
            </w:r>
          </w:p>
        </w:tc>
      </w:tr>
      <w:tr>
        <w:trPr>
          <w:cantSplit w:val="0"/>
          <w:trHeight w:val="37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0803222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Software support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36865234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Unsupported OS and MySQL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600830078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Supported releases with regular patching</w:t>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648254394531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3a5e"/>
          <w:sz w:val="25.920000076293945"/>
          <w:szCs w:val="25.920000076293945"/>
          <w:u w:val="none"/>
          <w:shd w:fill="auto" w:val="clear"/>
          <w:vertAlign w:val="baseline"/>
          <w:rtl w:val="0"/>
        </w:rPr>
        <w:t xml:space="preserve">1.9 </w:t>
      </w: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Conclusion for Question 1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12890625" w:line="277.25661277770996" w:lineRule="auto"/>
        <w:ind w:left="133.0255889892578" w:right="91.7236328125" w:firstLine="0.8448028564453125"/>
        <w:jc w:val="both"/>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The Nmap report shows a host that exposes administration, web and database services together, with outdated  software that identifies itself. SSH, HTTP and MySQL each carry their own risks, and together they allow a chain  from reconnaissance to full compromise. Reducing the exposed services, encrypting traffic, patching to supported  versions, applying strong authentication and segmenting the network would remove most of these risks and make  the host a much harder target.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9.1436767578125" w:line="240" w:lineRule="auto"/>
        <w:ind w:left="0" w:right="129.48486328125" w:firstLine="0"/>
        <w:jc w:val="right"/>
        <w:rPr>
          <w:rFonts w:ascii="Arial" w:cs="Arial" w:eastAsia="Arial" w:hAnsi="Arial"/>
          <w:b w:val="0"/>
          <w:bCs w:val="0"/>
          <w:i w:val="0"/>
          <w:iCs w:val="0"/>
          <w:smallCaps w:val="0"/>
          <w:strike w:val="0"/>
          <w:color w:val="5b677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5b6770"/>
          <w:sz w:val="15.84000015258789"/>
          <w:szCs w:val="15.84000015258789"/>
          <w:u w:val="none"/>
          <w:shd w:fill="auto" w:val="clear"/>
          <w:vertAlign w:val="baseline"/>
          <w:rtl w:val="0"/>
        </w:rPr>
        <w:t xml:space="preserve">Page 7 of 15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5b6770"/>
          <w:sz w:val="15.84000015258789"/>
          <w:szCs w:val="15.84000015258789"/>
          <w:u w:val="none"/>
          <w:shd w:fill="auto" w:val="clear"/>
          <w:vertAlign w:val="baseline"/>
        </w:rPr>
        <w:drawing>
          <wp:inline distB="19050" distT="19050" distL="19050" distR="19050">
            <wp:extent cx="1088136" cy="198120"/>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088136" cy="1981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27.84000015258789"/>
          <w:szCs w:val="27.84000015258789"/>
          <w:u w:val="none"/>
          <w:shd w:fill="auto" w:val="clear"/>
          <w:vertAlign w:val="baseline"/>
          <w:rtl w:val="0"/>
        </w:rPr>
        <w:t xml:space="preserve">QUESTION 2 </w:t>
      </w:r>
      <w:r w:rsidDel="00000000" w:rsidR="00000000" w:rsidRPr="00000000">
        <w:rPr>
          <w:rFonts w:ascii="Arial" w:cs="Arial" w:eastAsia="Arial" w:hAnsi="Arial"/>
          <w:b w:val="1"/>
          <w:bCs w:val="1"/>
          <w:i w:val="0"/>
          <w:iCs w:val="0"/>
          <w:smallCaps w:val="0"/>
          <w:strike w:val="0"/>
          <w:color w:val="ffffff"/>
          <w:sz w:val="27.84000015258789"/>
          <w:szCs w:val="27.84000015258789"/>
          <w:u w:val="none"/>
          <w:shd w:fill="auto" w:val="clear"/>
          <w:vertAlign w:val="baseline"/>
        </w:rPr>
        <w:drawing>
          <wp:inline distB="19050" distT="19050" distL="19050" distR="19050">
            <wp:extent cx="637032" cy="161544"/>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37032" cy="16154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38.400001525878906"/>
          <w:szCs w:val="38.400001525878906"/>
          <w:u w:val="none"/>
          <w:shd w:fill="auto" w:val="clear"/>
          <w:vertAlign w:val="superscript"/>
          <w:rtl w:val="0"/>
        </w:rPr>
        <w:t xml:space="preserve">20 Marks</w:t>
      </w:r>
      <w:r w:rsidDel="00000000" w:rsidR="00000000" w:rsidRPr="00000000">
        <w:rPr>
          <w:rFonts w:ascii="Arial" w:cs="Arial" w:eastAsia="Arial" w:hAnsi="Arial"/>
          <w:b w:val="1"/>
          <w:bCs w:val="1"/>
          <w:i w:val="0"/>
          <w:iCs w:val="0"/>
          <w:smallCaps w:val="0"/>
          <w:strike w:val="0"/>
          <w:color w:val="ffffff"/>
          <w:sz w:val="23.040000915527344"/>
          <w:szCs w:val="23.040000915527344"/>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5224609375" w:line="280.3806209564209" w:lineRule="auto"/>
        <w:ind w:left="195.63674926757812" w:right="155.4833984375" w:firstLine="6.335906982421875"/>
        <w:jc w:val="both"/>
        <w:rPr>
          <w:rFonts w:ascii="Arial" w:cs="Arial" w:eastAsia="Arial" w:hAnsi="Arial"/>
          <w:b w:val="0"/>
          <w:bCs w:val="0"/>
          <w:i w:val="0"/>
          <w:iCs w:val="0"/>
          <w:smallCaps w:val="0"/>
          <w:strike w:val="0"/>
          <w:color w:val="111111"/>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21.1200008392334"/>
          <w:szCs w:val="21.1200008392334"/>
          <w:u w:val="none"/>
          <w:shd w:fill="auto" w:val="clear"/>
          <w:vertAlign w:val="baseline"/>
          <w:rtl w:val="0"/>
        </w:rPr>
        <w:t xml:space="preserve">Question: </w:t>
      </w:r>
      <w:r w:rsidDel="00000000" w:rsidR="00000000" w:rsidRPr="00000000">
        <w:rPr>
          <w:rFonts w:ascii="Arial" w:cs="Arial" w:eastAsia="Arial" w:hAnsi="Arial"/>
          <w:b w:val="0"/>
          <w:bCs w:val="0"/>
          <w:i w:val="0"/>
          <w:iCs w:val="0"/>
          <w:smallCaps w:val="0"/>
          <w:strike w:val="0"/>
          <w:color w:val="111111"/>
          <w:sz w:val="21.1200008392334"/>
          <w:szCs w:val="21.1200008392334"/>
          <w:u w:val="none"/>
          <w:shd w:fill="auto" w:val="clear"/>
          <w:vertAlign w:val="baseline"/>
          <w:rtl w:val="0"/>
        </w:rPr>
        <w:t xml:space="preserve">A phishing awareness campaign was conducted for employees of ABC Technologies Pvt.  Ltd. using the GoPhish tool. The report indicates that 40% of employees clicked the phishing link,  20% entered their login credentials, and several users downloaded a malicious attachment. Analyze  the report and identify the security weaknesses demonstrated by the employees. Recommend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345703125" w:line="286.2490653991699" w:lineRule="auto"/>
        <w:ind w:left="208.9422607421875" w:right="147.93701171875" w:hanging="9.503936767578125"/>
        <w:jc w:val="left"/>
        <w:rPr>
          <w:rFonts w:ascii="Arial" w:cs="Arial" w:eastAsia="Arial" w:hAnsi="Arial"/>
          <w:b w:val="0"/>
          <w:bCs w:val="0"/>
          <w:i w:val="0"/>
          <w:iCs w:val="0"/>
          <w:smallCaps w:val="0"/>
          <w:strike w:val="0"/>
          <w:color w:val="11111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21.1200008392334"/>
          <w:szCs w:val="21.1200008392334"/>
          <w:u w:val="none"/>
          <w:shd w:fill="auto" w:val="clear"/>
          <w:vertAlign w:val="baseline"/>
          <w:rtl w:val="0"/>
        </w:rPr>
        <w:t xml:space="preserve">suitable user awareness programs, email security controls, and organizational policies to reduce the  risk of successful social engineering attacks.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30615234375" w:line="240" w:lineRule="auto"/>
        <w:ind w:left="137.0191955566406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3a5e"/>
          <w:sz w:val="25.920000076293945"/>
          <w:szCs w:val="25.920000076293945"/>
          <w:u w:val="none"/>
          <w:shd w:fill="auto" w:val="clear"/>
          <w:vertAlign w:val="baseline"/>
          <w:rtl w:val="0"/>
        </w:rPr>
        <w:t xml:space="preserve">2.1 </w:t>
      </w: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Introduction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14111328125" w:line="277.2754096984863" w:lineRule="auto"/>
        <w:ind w:left="131.3359832763672" w:right="87.9541015625" w:firstLine="7.8144073486328125"/>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Social engineering manipulates people instead of software.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Phishing</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 the most common form, uses deceptive email to make a victim click a link, enter credentials or open a file.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GoPhish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is an open-source framework  that lets an organisation run safe, authorised phishing simulations. The administrator creates a </w:t>
      </w:r>
      <w:r w:rsidDel="00000000" w:rsidR="00000000" w:rsidRPr="00000000">
        <w:rPr>
          <w:rFonts w:ascii="Times New Roman" w:cs="Times New Roman" w:eastAsia="Times New Roman" w:hAnsi="Times New Roman"/>
          <w:b w:val="0"/>
          <w:bCs w:val="0"/>
          <w:i w:val="1"/>
          <w:iCs w:val="1"/>
          <w:smallCaps w:val="0"/>
          <w:strike w:val="0"/>
          <w:color w:val="212121"/>
          <w:sz w:val="21.1200008392334"/>
          <w:szCs w:val="21.1200008392334"/>
          <w:u w:val="none"/>
          <w:shd w:fill="auto" w:val="clear"/>
          <w:vertAlign w:val="baseline"/>
          <w:rtl w:val="0"/>
        </w:rPr>
        <w:t xml:space="preserve">sending profile</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  an </w:t>
      </w:r>
      <w:r w:rsidDel="00000000" w:rsidR="00000000" w:rsidRPr="00000000">
        <w:rPr>
          <w:rFonts w:ascii="Times New Roman" w:cs="Times New Roman" w:eastAsia="Times New Roman" w:hAnsi="Times New Roman"/>
          <w:b w:val="0"/>
          <w:bCs w:val="0"/>
          <w:i w:val="1"/>
          <w:iCs w:val="1"/>
          <w:smallCaps w:val="0"/>
          <w:strike w:val="0"/>
          <w:color w:val="212121"/>
          <w:sz w:val="21.1200008392334"/>
          <w:szCs w:val="21.1200008392334"/>
          <w:u w:val="none"/>
          <w:shd w:fill="auto" w:val="clear"/>
          <w:vertAlign w:val="baseline"/>
          <w:rtl w:val="0"/>
        </w:rPr>
        <w:t xml:space="preserve">email template</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 a fake </w:t>
      </w:r>
      <w:r w:rsidDel="00000000" w:rsidR="00000000" w:rsidRPr="00000000">
        <w:rPr>
          <w:rFonts w:ascii="Times New Roman" w:cs="Times New Roman" w:eastAsia="Times New Roman" w:hAnsi="Times New Roman"/>
          <w:b w:val="0"/>
          <w:bCs w:val="0"/>
          <w:i w:val="1"/>
          <w:iCs w:val="1"/>
          <w:smallCaps w:val="0"/>
          <w:strike w:val="0"/>
          <w:color w:val="212121"/>
          <w:sz w:val="21.1200008392334"/>
          <w:szCs w:val="21.1200008392334"/>
          <w:u w:val="none"/>
          <w:shd w:fill="auto" w:val="clear"/>
          <w:vertAlign w:val="baseline"/>
          <w:rtl w:val="0"/>
        </w:rPr>
        <w:t xml:space="preserve">landing page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and a </w:t>
      </w:r>
      <w:r w:rsidDel="00000000" w:rsidR="00000000" w:rsidRPr="00000000">
        <w:rPr>
          <w:rFonts w:ascii="Times New Roman" w:cs="Times New Roman" w:eastAsia="Times New Roman" w:hAnsi="Times New Roman"/>
          <w:b w:val="0"/>
          <w:bCs w:val="0"/>
          <w:i w:val="1"/>
          <w:iCs w:val="1"/>
          <w:smallCaps w:val="0"/>
          <w:strike w:val="0"/>
          <w:color w:val="212121"/>
          <w:sz w:val="21.1200008392334"/>
          <w:szCs w:val="21.1200008392334"/>
          <w:u w:val="none"/>
          <w:shd w:fill="auto" w:val="clear"/>
          <w:vertAlign w:val="baseline"/>
          <w:rtl w:val="0"/>
        </w:rPr>
        <w:t xml:space="preserve">group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of target users, then launches a </w:t>
      </w:r>
      <w:r w:rsidDel="00000000" w:rsidR="00000000" w:rsidRPr="00000000">
        <w:rPr>
          <w:rFonts w:ascii="Times New Roman" w:cs="Times New Roman" w:eastAsia="Times New Roman" w:hAnsi="Times New Roman"/>
          <w:b w:val="0"/>
          <w:bCs w:val="0"/>
          <w:i w:val="1"/>
          <w:iCs w:val="1"/>
          <w:smallCaps w:val="0"/>
          <w:strike w:val="0"/>
          <w:color w:val="212121"/>
          <w:sz w:val="21.1200008392334"/>
          <w:szCs w:val="21.1200008392334"/>
          <w:u w:val="none"/>
          <w:shd w:fill="auto" w:val="clear"/>
          <w:vertAlign w:val="baseline"/>
          <w:rtl w:val="0"/>
        </w:rPr>
        <w:t xml:space="preserve">campaign</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 The dashboard  records each event: email sent, opened, link clicked, data submitted and (optionally) reported. This is an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attack  simulation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in the sense of CO2, and its results measure the human attack surface.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81494140625" w:line="240" w:lineRule="auto"/>
        <w:ind w:left="137.0191955566406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3a5e"/>
          <w:sz w:val="25.920000076293945"/>
          <w:szCs w:val="25.920000076293945"/>
          <w:u w:val="none"/>
          <w:shd w:fill="auto" w:val="clear"/>
          <w:vertAlign w:val="baseline"/>
          <w:rtl w:val="0"/>
        </w:rPr>
        <w:t xml:space="preserve">2.2 </w:t>
      </w: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Campaign results </w:t>
      </w:r>
    </w:p>
    <w:tbl>
      <w:tblPr>
        <w:tblStyle w:val="Table9"/>
        <w:tblW w:w="9637.520370483398" w:type="dxa"/>
        <w:jc w:val="left"/>
        <w:tblInd w:w="19.8799896240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320053100586"/>
        <w:gridCol w:w="1815.3997802734375"/>
        <w:gridCol w:w="1022.80029296875"/>
        <w:gridCol w:w="4024.000244140625"/>
        <w:tblGridChange w:id="0">
          <w:tblGrid>
            <w:gridCol w:w="2775.320053100586"/>
            <w:gridCol w:w="1815.3997802734375"/>
            <w:gridCol w:w="1022.80029296875"/>
            <w:gridCol w:w="4024.000244140625"/>
          </w:tblGrid>
        </w:tblGridChange>
      </w:tblGrid>
      <w:tr>
        <w:trPr>
          <w:cantSplit w:val="0"/>
          <w:trHeight w:val="62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361022949219"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Metric (GoPhish 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183715820312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Employees (of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90625" w:line="240" w:lineRule="auto"/>
              <w:ind w:left="108.7008666992187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1f3a5e"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1f3a5e" w:val="clear"/>
                <w:vertAlign w:val="baseline"/>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4282226562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3491210937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Meaning</w:t>
            </w:r>
          </w:p>
        </w:tc>
      </w:tr>
      <w:tr>
        <w:trPr>
          <w:cantSplit w:val="0"/>
          <w:trHeight w:val="37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8877258300781"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Email 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720825195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46972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35986328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All targeted employees received the message.</w:t>
            </w:r>
          </w:p>
        </w:tc>
      </w:tr>
      <w:tr>
        <w:trPr>
          <w:cantSplit w:val="0"/>
          <w:trHeight w:val="3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8877258300781"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Email opened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46252441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4846191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8850097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Most employees read the message.</w:t>
            </w:r>
          </w:p>
        </w:tc>
      </w:tr>
      <w:tr>
        <w:trPr>
          <w:cantSplit w:val="0"/>
          <w:trHeight w:val="6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0716857910156"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Clicked link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145141601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65966796875" w:right="0" w:firstLine="0"/>
              <w:jc w:val="left"/>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0366210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Two in five employees followed an unverified link.</w:t>
            </w:r>
          </w:p>
        </w:tc>
      </w:tr>
      <w:tr>
        <w:trPr>
          <w:cantSplit w:val="0"/>
          <w:trHeight w:val="61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0803222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Submitted data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88696289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09765625" w:right="0" w:firstLine="0"/>
              <w:jc w:val="left"/>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239999771118164"/>
                <w:szCs w:val="18.23999977111816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4.0478515625" w:right="176.961669921875" w:firstLine="2.5537109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One in five typed a username and password into the  </w:t>
            </w: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fake page.</w:t>
            </w:r>
          </w:p>
        </w:tc>
      </w:tr>
      <w:tr>
        <w:trPr>
          <w:cantSplit w:val="0"/>
          <w:trHeight w:val="6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183715820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Downloaded attachment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720825195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46972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3.3184814453125" w:right="579.1058349609375" w:firstLine="11.1260986328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"Several users" opened a file that stands in for  malware.</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0079040527344"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Reported as phishing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46252441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3718261718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18481445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Very few people alerted the security team.</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89735984802246" w:lineRule="auto"/>
        <w:ind w:left="135.48797607421875" w:right="236.41845703125" w:firstLine="4.7040557861328125"/>
        <w:jc w:val="left"/>
        <w:rPr>
          <w:rFonts w:ascii="Times New Roman" w:cs="Times New Roman" w:eastAsia="Times New Roman" w:hAnsi="Times New Roman"/>
          <w:b w:val="0"/>
          <w:bCs w:val="0"/>
          <w:i w:val="1"/>
          <w:iCs w:val="1"/>
          <w:smallCaps w:val="0"/>
          <w:strike w:val="0"/>
          <w:color w:val="5b6770"/>
          <w:sz w:val="16.799999237060547"/>
          <w:szCs w:val="16.79999923706054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b6770"/>
          <w:sz w:val="16.799999237060547"/>
          <w:szCs w:val="16.799999237060547"/>
          <w:u w:val="none"/>
          <w:shd w:fill="auto" w:val="clear"/>
          <w:vertAlign w:val="baseline"/>
          <w:rtl w:val="0"/>
        </w:rPr>
        <w:t xml:space="preserve">The 40% click rate and 20% credential rate are taken from the question; the other figures are illustrative and use a sample group of 200 employees.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217102050781" w:line="240" w:lineRule="auto"/>
        <w:ind w:left="0" w:right="129.48486328125" w:firstLine="0"/>
        <w:jc w:val="right"/>
        <w:rPr>
          <w:rFonts w:ascii="Arial" w:cs="Arial" w:eastAsia="Arial" w:hAnsi="Arial"/>
          <w:b w:val="0"/>
          <w:bCs w:val="0"/>
          <w:i w:val="0"/>
          <w:iCs w:val="0"/>
          <w:smallCaps w:val="0"/>
          <w:strike w:val="0"/>
          <w:color w:val="5b677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5b6770"/>
          <w:sz w:val="15.84000015258789"/>
          <w:szCs w:val="15.84000015258789"/>
          <w:u w:val="none"/>
          <w:shd w:fill="auto" w:val="clear"/>
          <w:vertAlign w:val="baseline"/>
          <w:rtl w:val="0"/>
        </w:rPr>
        <w:t xml:space="preserve">Page 8 of 15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546875" w:firstLine="0"/>
        <w:jc w:val="right"/>
        <w:rPr>
          <w:rFonts w:ascii="Arial" w:cs="Arial" w:eastAsia="Arial" w:hAnsi="Arial"/>
          <w:b w:val="0"/>
          <w:bCs w:val="0"/>
          <w:i w:val="0"/>
          <w:iCs w:val="0"/>
          <w:smallCaps w:val="0"/>
          <w:strike w:val="0"/>
          <w:color w:val="5b677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5b6770"/>
          <w:sz w:val="15.84000015258789"/>
          <w:szCs w:val="15.84000015258789"/>
          <w:u w:val="none"/>
          <w:shd w:fill="auto" w:val="clear"/>
          <w:vertAlign w:val="baseline"/>
        </w:rPr>
        <w:drawing>
          <wp:inline distB="19050" distT="19050" distL="19050" distR="19050">
            <wp:extent cx="5914644" cy="2292985"/>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14644" cy="229298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3512840270996" w:lineRule="auto"/>
        <w:ind w:left="130.9136199951172" w:right="89.4921875" w:firstLine="3.37921142578125"/>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Half of the employees who clicked (20% of 40%) went on to give their credentials. That is a very high conversion, and it matters because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a submitted password cannot be taken back</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 fromthe moment of submission the attacker  can log in as that employee. Phishing campaigns in many organisations start at similar levels, so the result is a  baseline to improve and not a reason for blame.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60205078125" w:line="240" w:lineRule="auto"/>
        <w:ind w:left="137.0191955566406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3a5e"/>
          <w:sz w:val="25.920000076293945"/>
          <w:szCs w:val="25.920000076293945"/>
          <w:u w:val="none"/>
          <w:shd w:fill="auto" w:val="clear"/>
          <w:vertAlign w:val="baseline"/>
          <w:rtl w:val="0"/>
        </w:rPr>
        <w:t xml:space="preserve">2.3 </w:t>
      </w: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Security weaknesses demonstrated </w:t>
      </w:r>
    </w:p>
    <w:tbl>
      <w:tblPr>
        <w:tblStyle w:val="Table10"/>
        <w:tblW w:w="9637.520370483398" w:type="dxa"/>
        <w:jc w:val="left"/>
        <w:tblInd w:w="19.8799896240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120101928711"/>
        <w:gridCol w:w="2439.4000244140625"/>
        <w:gridCol w:w="4874.000244140625"/>
        <w:tblGridChange w:id="0">
          <w:tblGrid>
            <w:gridCol w:w="2324.120101928711"/>
            <w:gridCol w:w="2439.4000244140625"/>
            <w:gridCol w:w="4874.000244140625"/>
          </w:tblGrid>
        </w:tblGridChange>
      </w:tblGrid>
      <w:tr>
        <w:trPr>
          <w:cantSplit w:val="0"/>
          <w:trHeight w:val="37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65551757812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Weakness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181762695312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Evidence from the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65551757812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Why it is dangerous</w:t>
            </w:r>
          </w:p>
        </w:tc>
      </w:tr>
      <w:tr>
        <w:trPr>
          <w:cantSplit w:val="0"/>
          <w:trHeight w:val="6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08.51837158203125" w:right="197.34588623046875" w:hanging="0.7295989990234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Low awareness of phishing  indicators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8850097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40% clicked the link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0.7073974609375" w:right="498.082275390625" w:firstLine="2.5531005859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Staff did not notice sender mismatch, odd wording, generic  greetings or a suspicious URL.</w:t>
            </w:r>
          </w:p>
        </w:tc>
      </w:tr>
      <w:tr>
        <w:trPr>
          <w:cantSplit w:val="0"/>
          <w:trHeight w:val="6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0803222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Susceptibility to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92822265625" w:line="240" w:lineRule="auto"/>
              <w:ind w:left="106.51199340820312"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psychological 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3.8653564453125" w:right="119.161376953125" w:firstLine="1.64154052734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Clicks and loginsfollowed the  </w:t>
            </w: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07.97119140625" w:right="196.103515625" w:firstLine="0.1824951171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Urgency, fear, authority and curiosity push people to act before  </w:t>
            </w: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thinking.</w:t>
            </w:r>
          </w:p>
        </w:tc>
      </w:tr>
      <w:tr>
        <w:trPr>
          <w:cantSplit w:val="0"/>
          <w:trHeight w:val="62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183715820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Poor link and domain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96728515625" w:line="240" w:lineRule="auto"/>
              <w:ind w:left="109.0655517578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8850097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Link followed without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96728515625" w:line="240" w:lineRule="auto"/>
              <w:ind w:left="114.9597167968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checking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916305541992" w:lineRule="auto"/>
              <w:ind w:left="114.90234375" w:right="100.56396484375" w:hanging="7.1136474609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Look-alike domains(for example a swapped or added letter) and  shortened URLs pass casual inspection.</w:t>
            </w:r>
          </w:p>
        </w:tc>
      </w:tr>
      <w:tr>
        <w:trPr>
          <w:cantSplit w:val="0"/>
          <w:trHeight w:val="61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361022949219"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Unsafe credential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94775390625" w:line="240" w:lineRule="auto"/>
              <w:ind w:left="107.24159240722656"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718872070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20% entered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7919292449951" w:lineRule="auto"/>
              <w:ind w:left="108.5186767578125" w:right="9.000244140625" w:firstLine="2.188720703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Corporate passwords were typed into an unverified page; staff did  </w:t>
            </w: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not check the address or HTTPS origin.</w:t>
            </w:r>
          </w:p>
        </w:tc>
      </w:tr>
      <w:tr>
        <w:trPr>
          <w:cantSplit w:val="0"/>
          <w:trHeight w:val="6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361022949219"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Unsafe attachment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92822265625" w:line="240" w:lineRule="auto"/>
              <w:ind w:left="107.24159240722656"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6079101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Several downloaded the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2.3486328125" w:right="51.92138671875" w:hanging="4.012451171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 real attachment could install malware, ransomware or a remote  access tool.</w:t>
            </w:r>
          </w:p>
        </w:tc>
      </w:tr>
      <w:tr>
        <w:trPr>
          <w:cantSplit w:val="0"/>
          <w:trHeight w:val="61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1199340820312"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Weak reporting culture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181762695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Very few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2.3486328125" w:right="71.524658203125" w:hanging="3.64807128906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The security team learns of a real attack late, and other recipients  </w:t>
            </w: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are not warned.</w:t>
            </w:r>
          </w:p>
        </w:tc>
      </w:tr>
      <w:tr>
        <w:trPr>
          <w:cantSplit w:val="0"/>
          <w:trHeight w:val="619.2013549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0079040527344"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Technical control gaps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1.3116455078125" w:right="22.7490234375" w:firstLine="1.27685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Email reached inboxes and files  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06.5118408203125" w:right="522.1484375" w:firstLine="1.27685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Filtering did not stop the message; no MFA to make stolen  passwords useless; endpoint allowed the download.</w:t>
            </w:r>
          </w:p>
        </w:tc>
      </w:tr>
      <w:tr>
        <w:trPr>
          <w:cantSplit w:val="0"/>
          <w:trHeight w:val="619.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183715820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Policy and training gaps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2.77099609375" w:right="114.246826171875" w:firstLine="0.7296752929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Behaviour was uniform across  </w:t>
            </w: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the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2.3486328125" w:right="253.99169921875" w:hanging="4.5599365234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No role-based training, clear incident procedure or measurable  </w:t>
            </w: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awareness programme.</w:t>
            </w:r>
          </w:p>
        </w:tc>
      </w:tr>
    </w:tbl>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959686279297" w:right="0" w:firstLine="0"/>
        <w:jc w:val="left"/>
        <w:rPr>
          <w:rFonts w:ascii="Times New Roman" w:cs="Times New Roman" w:eastAsia="Times New Roman" w:hAnsi="Times New Roman"/>
          <w:b w:val="1"/>
          <w:bCs w:val="1"/>
          <w:i w:val="0"/>
          <w:iCs w:val="0"/>
          <w:smallCaps w:val="0"/>
          <w:strike w:val="0"/>
          <w:color w:val="2a7e8e"/>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a7e8e"/>
          <w:sz w:val="22.079999923706055"/>
          <w:szCs w:val="22.079999923706055"/>
          <w:u w:val="none"/>
          <w:shd w:fill="auto" w:val="clear"/>
          <w:vertAlign w:val="baseline"/>
          <w:rtl w:val="0"/>
        </w:rPr>
        <w:t xml:space="preserve">Impact if this had been a real attack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2655029296875" w:line="277.16185569763184" w:lineRule="auto"/>
        <w:ind w:left="141.47361755371094" w:right="2134.0997314453125" w:firstLine="0"/>
        <w:jc w:val="center"/>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Account takeover: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stolen credentials give access to email, VPN, cloud and business  applications, and enable business email compromise (fake payment requests).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276123046875" w:line="277.16185569763184" w:lineRule="auto"/>
        <w:ind w:left="421.29425048828125" w:right="737.9339599609375" w:hanging="279.8206329345703"/>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Malware and ransomware: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a malicious attachment can give a foothold from which attackers spread  across the network.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7020263671875" w:line="277.0862102508545" w:lineRule="auto"/>
        <w:ind w:left="414.5359802246094" w:right="829.075927734375" w:hanging="273.06236267089844"/>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Data breach and loss: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confidential, client and personal data can be copied, with legal, financial and  reputational consequences.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3738250732422" w:line="240" w:lineRule="auto"/>
        <w:ind w:left="0" w:right="129.48486328125" w:firstLine="0"/>
        <w:jc w:val="right"/>
        <w:rPr>
          <w:rFonts w:ascii="Arial" w:cs="Arial" w:eastAsia="Arial" w:hAnsi="Arial"/>
          <w:b w:val="0"/>
          <w:bCs w:val="0"/>
          <w:i w:val="0"/>
          <w:iCs w:val="0"/>
          <w:smallCaps w:val="0"/>
          <w:strike w:val="0"/>
          <w:color w:val="5b677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5b6770"/>
          <w:sz w:val="15.84000015258789"/>
          <w:szCs w:val="15.84000015258789"/>
          <w:u w:val="none"/>
          <w:shd w:fill="auto" w:val="clear"/>
          <w:vertAlign w:val="baseline"/>
          <w:rtl w:val="0"/>
        </w:rPr>
        <w:t xml:space="preserve">Page 9 of 15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7361755371094" w:right="0" w:firstLine="0"/>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Further attacks: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a compromised mailbox is used to phish colleagues and partners from a trusted address.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8125" w:line="240" w:lineRule="auto"/>
        <w:ind w:left="137.0191955566406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3a5e"/>
          <w:sz w:val="25.920000076293945"/>
          <w:szCs w:val="25.920000076293945"/>
          <w:u w:val="none"/>
          <w:shd w:fill="auto" w:val="clear"/>
          <w:vertAlign w:val="baseline"/>
          <w:rtl w:val="0"/>
        </w:rPr>
        <w:t xml:space="preserve">2.4 </w:t>
      </w: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Recommended user awareness programmes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14111328125" w:line="277.7295398712158" w:lineRule="auto"/>
        <w:ind w:left="416.859130859375" w:right="1266.4715576171875" w:hanging="275.38551330566406"/>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Induction and annual training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for every employee, with short (5 to 10 minute) microlearning  modules each quarter so that the knowledge stays fresh.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279296875" w:line="279.4333076477051" w:lineRule="auto"/>
        <w:ind w:left="414.11346435546875" w:right="359.462890625" w:hanging="272.6398468017578"/>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Red-flag checklist: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check the real sender address, hover over links before clicking, expect urgency and unusual requests, never enter credentials from an email link, and open a known site by typing it or using a  bookmark.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287109375" w:line="272.99657821655273" w:lineRule="auto"/>
        <w:ind w:left="414.5359802246094" w:right="602.8070068359375" w:hanging="273.06236267089844"/>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Regular simulated phishing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with GoPhish, increasing in difficulty and varying the theme (HR notice,  parcel, invoice, IT password expiry, QR codes).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927734375" w:line="277.16099739074707" w:lineRule="auto"/>
        <w:ind w:left="417.49267578125" w:right="655.491943359375" w:hanging="276.01905822753906"/>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Just-in-time training: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anyone who clicks or submits data sees an instant explanation page and a short  lesson, in a supportive tone.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2822265625" w:line="300.16427993774414" w:lineRule="auto"/>
        <w:ind w:left="141.47361755371094" w:right="534.552001953125" w:firstLine="0"/>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Role-based sessions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for high-risk groups such as finance, HR, executives, IT help desk and new joiners. </w:t>
      </w: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Easy reporting: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a one-click </w:t>
      </w:r>
      <w:r w:rsidDel="00000000" w:rsidR="00000000" w:rsidRPr="00000000">
        <w:rPr>
          <w:rFonts w:ascii="Times New Roman" w:cs="Times New Roman" w:eastAsia="Times New Roman" w:hAnsi="Times New Roman"/>
          <w:b w:val="0"/>
          <w:bCs w:val="0"/>
          <w:i w:val="1"/>
          <w:iCs w:val="1"/>
          <w:smallCaps w:val="0"/>
          <w:strike w:val="0"/>
          <w:color w:val="212121"/>
          <w:sz w:val="21.1200008392334"/>
          <w:szCs w:val="21.1200008392334"/>
          <w:u w:val="none"/>
          <w:shd w:fill="auto" w:val="clear"/>
          <w:vertAlign w:val="baseline"/>
          <w:rtl w:val="0"/>
        </w:rPr>
        <w:t xml:space="preserve">Report Phishing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button in the mail client, and recognition or rewards for  people who report.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8388671875" w:line="272.6187229156494" w:lineRule="auto"/>
        <w:ind w:left="416.859130859375" w:right="1999.796142578125" w:hanging="275.38551330566406"/>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Wider topics: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voice phishing (vishing), SMS phishing (smishing), QR-code phishing,  impersonation on social media, USB baiting and safe use of attachments.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254150390625" w:line="277.1615695953369" w:lineRule="auto"/>
        <w:ind w:left="416.859130859375" w:right="1606.31103515625" w:hanging="275.38551330566406"/>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Measure and publish results: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track click, submission and report rates over time and share  improvement with staff.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277099609375" w:line="240" w:lineRule="auto"/>
        <w:ind w:left="137.0191955566406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3a5e"/>
          <w:sz w:val="25.920000076293945"/>
          <w:szCs w:val="25.920000076293945"/>
          <w:u w:val="none"/>
          <w:shd w:fill="auto" w:val="clear"/>
          <w:vertAlign w:val="baseline"/>
          <w:rtl w:val="0"/>
        </w:rPr>
        <w:t xml:space="preserve">2.5 </w:t>
      </w: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Recommended email security controls</w:t>
      </w:r>
    </w:p>
    <w:tbl>
      <w:tblPr>
        <w:tblStyle w:val="Table11"/>
        <w:tblW w:w="9637.520370483398" w:type="dxa"/>
        <w:jc w:val="left"/>
        <w:tblInd w:w="19.8799896240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8.3199310302734"/>
        <w:gridCol w:w="5839.200439453125"/>
        <w:tblGridChange w:id="0">
          <w:tblGrid>
            <w:gridCol w:w="3798.3199310302734"/>
            <w:gridCol w:w="5839.200439453125"/>
          </w:tblGrid>
        </w:tblGridChange>
      </w:tblGrid>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3758239746094"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0346679687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How it reduces the risk</w:t>
            </w:r>
          </w:p>
        </w:tc>
      </w:tr>
      <w:tr>
        <w:trPr>
          <w:cantSplit w:val="0"/>
          <w:trHeight w:val="6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06.51199340820312" w:right="47.3712158203125" w:firstLine="6.748809814453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SPF, DKIM and DMARC (policy quarantine, then  reject)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1.31195068359375" w:right="503.016357421875" w:firstLine="6.74896240234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Stops attackers from forging the organisation's own domain and protects  partners from spoofed mail.</w:t>
            </w:r>
          </w:p>
        </w:tc>
      </w:tr>
      <w:tr>
        <w:trPr>
          <w:cantSplit w:val="0"/>
          <w:trHeight w:val="62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916305541992" w:lineRule="auto"/>
              <w:ind w:left="108.51837158203125" w:right="301.08001708984375" w:firstLine="4.7424316406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Secure email gateway with spam, phishing and  </w:t>
            </w: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impersonation filtering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Blocks known and suspicious messages and look-alike senders before delivery.</w:t>
            </w:r>
          </w:p>
        </w:tc>
      </w:tr>
      <w:tr>
        <w:trPr>
          <w:cantSplit w:val="0"/>
          <w:trHeight w:val="6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361022949219"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URL rewriting and time-of-click scanning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7919292449951" w:lineRule="auto"/>
              <w:ind w:left="115.32501220703125" w:right="546.37939453125" w:firstLine="0.182189941406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Checks links when they are clicked, catching sites that were harmless at  delivery.</w:t>
            </w:r>
          </w:p>
        </w:tc>
      </w:tr>
      <w:tr>
        <w:trPr>
          <w:cantSplit w:val="0"/>
          <w:trHeight w:val="6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07.97119140625" w:right="205.1953125" w:firstLine="0.36476135253906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Attachment sandboxing; block macros and risky  </w:t>
            </w: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types (.exe, .js, .iso, .lnk, .scr)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1.31195068359375" w:right="522.667236328125" w:firstLine="2.00653076171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Detonates files in isolation and prevents common malware carriers from  </w:t>
            </w: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reaching users.</w:t>
            </w:r>
          </w:p>
        </w:tc>
      </w:tr>
      <w:tr>
        <w:trPr>
          <w:cantSplit w:val="0"/>
          <w:trHeight w:val="6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08.51837158203125" w:right="364.38232421875" w:hanging="0.7295989990234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External sender banner and look-alike domain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36877441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Gives users a visual warning and detects fake domains early.</w:t>
            </w:r>
          </w:p>
        </w:tc>
      </w:tr>
      <w:tr>
        <w:trPr>
          <w:cantSplit w:val="0"/>
          <w:trHeight w:val="619.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8877258300781"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Multi-factor authentication, preferably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958740234375" w:line="240" w:lineRule="auto"/>
              <w:ind w:left="106.51199340820312"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phishing-resistant (FIDO2 / passkeys)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35986328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 stolen password alone no longer lets the attacker log in.</w:t>
            </w:r>
          </w:p>
        </w:tc>
      </w:tr>
      <w:tr>
        <w:trPr>
          <w:cantSplit w:val="0"/>
          <w:trHeight w:val="619.5986938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06.51199340820312" w:right="434.35211181640625" w:firstLine="2.006378173828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DNS or web filtering, endpoint detection and  response (EDR), application allow-listing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097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Blocks known bad sites and stops downloaded files from executing.</w:t>
            </w:r>
          </w:p>
        </w:tc>
      </w:tr>
      <w:tr>
        <w:trPr>
          <w:cantSplit w:val="0"/>
          <w:trHeight w:val="619.2013549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183715820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Post-delivery removal and password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7.14874267578125" w:right="182.154541015625" w:hanging="3.830261230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Pulls a malicious email from all mailboxes once found; autofill refuses to fill  </w:t>
            </w: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a fake domain.</w:t>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094482421875" w:firstLine="0"/>
        <w:jc w:val="right"/>
        <w:rPr>
          <w:rFonts w:ascii="Arial" w:cs="Arial" w:eastAsia="Arial" w:hAnsi="Arial"/>
          <w:b w:val="0"/>
          <w:bCs w:val="0"/>
          <w:i w:val="0"/>
          <w:iCs w:val="0"/>
          <w:smallCaps w:val="0"/>
          <w:strike w:val="0"/>
          <w:color w:val="5b677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5b6770"/>
          <w:sz w:val="15.84000015258789"/>
          <w:szCs w:val="15.84000015258789"/>
          <w:u w:val="none"/>
          <w:shd w:fill="auto" w:val="clear"/>
          <w:vertAlign w:val="baseline"/>
          <w:rtl w:val="0"/>
        </w:rPr>
        <w:t xml:space="preserve">Page 10 of 15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191955566406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3a5e"/>
          <w:sz w:val="25.920000076293945"/>
          <w:szCs w:val="25.920000076293945"/>
          <w:u w:val="none"/>
          <w:shd w:fill="auto" w:val="clear"/>
          <w:vertAlign w:val="baseline"/>
          <w:rtl w:val="0"/>
        </w:rPr>
        <w:t xml:space="preserve">2.6 </w:t>
      </w: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Recommended organisational policies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916015625" w:line="277.16099739074707" w:lineRule="auto"/>
        <w:ind w:left="421.29425048828125" w:right="2013.504638671875" w:hanging="279.8206329345703"/>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Information security and acceptable use policy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that defines safe use of email, links,  attachments and removable media.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27587890625" w:line="272.6187229156494" w:lineRule="auto"/>
        <w:ind w:left="416.0142517089844" w:right="257.783203125" w:hanging="274.54063415527344"/>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Password and MFA policy: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unique strong passwords or passphrases, no reuse across sites, and mandatory  MFA for email, VPN and cloud accounts.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248046875" w:line="277.16217041015625" w:lineRule="auto"/>
        <w:ind w:left="418.7599182128906" w:right="417.352294921875" w:hanging="277.2863006591797"/>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Incident reporting and response procedure: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report suspected phishing immediately; for a submitted credential, reset the password, revoke active sessions and review the account within the first hour; isolate  any device that opened a malicious file.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26806640625" w:line="272.99657821655273" w:lineRule="auto"/>
        <w:ind w:left="414.5359802246094" w:right="371.98486328125" w:hanging="273.06236267089844"/>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Payment and data-request verification: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confirm unusual money transfers, bank-detail changes and data  requests through a second channel (call-back to a known number).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91748046875" w:line="281.7056179046631" w:lineRule="auto"/>
        <w:ind w:left="414.5359802246094" w:right="774.68505859375" w:hanging="273.06236267089844"/>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Least privilege and access control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so that one compromised account reaches only limited data, plus  regular access reviews.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2919921875" w:line="277.16217041015625" w:lineRule="auto"/>
        <w:ind w:left="414.5359802246094" w:right="947.9266357421875" w:hanging="273.06236267089844"/>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Mandatory awareness policy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with completion tracking, a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no-blame reporting culture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and clear,  progressive follow-up for repeated unsafe behaviour.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263671875" w:line="272.61754989624023" w:lineRule="auto"/>
        <w:ind w:left="421.29425048828125" w:right="612.1185302734375" w:hanging="279.8206329345703"/>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Governance: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align with ISO/IEC 27001 and the NIST Cybersecurity Framework, include third parties  and remote work, and audit the programme at least yearly.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26953125" w:line="240" w:lineRule="auto"/>
        <w:ind w:left="137.0191955566406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3a5e"/>
          <w:sz w:val="25.920000076293945"/>
          <w:szCs w:val="25.920000076293945"/>
          <w:u w:val="none"/>
          <w:shd w:fill="auto" w:val="clear"/>
          <w:vertAlign w:val="baseline"/>
          <w:rtl w:val="0"/>
        </w:rPr>
        <w:t xml:space="preserve">2.7 </w:t>
      </w: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Target indicators for improvement </w:t>
      </w:r>
    </w:p>
    <w:tbl>
      <w:tblPr>
        <w:tblStyle w:val="Table12"/>
        <w:tblW w:w="9642.320175170898" w:type="dxa"/>
        <w:jc w:val="left"/>
        <w:tblInd w:w="19.8799896240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9.919967651367"/>
        <w:gridCol w:w="2837.5997924804688"/>
        <w:gridCol w:w="3404.8004150390625"/>
        <w:tblGridChange w:id="0">
          <w:tblGrid>
            <w:gridCol w:w="3399.919967651367"/>
            <w:gridCol w:w="2837.5997924804688"/>
            <w:gridCol w:w="3404.8004150390625"/>
          </w:tblGrid>
        </w:tblGridChange>
      </w:tblGrid>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24797058105469"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376586914062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Current (campaign)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4272460937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Target after 6 to 12 months</w:t>
            </w:r>
          </w:p>
        </w:tc>
      </w:tr>
      <w:tr>
        <w:trPr>
          <w:cantSplit w:val="0"/>
          <w:trHeight w:val="38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8877258300781"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Link click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88696289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005615234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Below 10%</w:t>
            </w:r>
          </w:p>
        </w:tc>
      </w:tr>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0716857910156"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Credential submission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720825195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005615234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Below 2%</w:t>
            </w:r>
          </w:p>
        </w:tc>
      </w:tr>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3595275878906"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Attachment opened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46252441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005615234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Below 2%</w:t>
            </w:r>
          </w:p>
        </w:tc>
      </w:tr>
      <w:tr>
        <w:trPr>
          <w:cantSplit w:val="0"/>
          <w:trHeight w:val="619.1204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183715820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Phishing report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6767578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361816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Above 60% of those who notice the email</w:t>
            </w:r>
          </w:p>
        </w:tc>
      </w:tr>
      <w:tr>
        <w:trPr>
          <w:cantSplit w:val="0"/>
          <w:trHeight w:val="619.67956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0079040527344"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Time to report and respond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88696289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Not tracked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07.2418212890625" w:right="148.16162109375" w:firstLine="1.458740234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Reported within minutes;response within 1  hour</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191955566406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3a5e"/>
          <w:sz w:val="25.920000076293945"/>
          <w:szCs w:val="25.920000076293945"/>
          <w:u w:val="none"/>
          <w:shd w:fill="auto" w:val="clear"/>
          <w:vertAlign w:val="baseline"/>
          <w:rtl w:val="0"/>
        </w:rPr>
        <w:t xml:space="preserve">2.8 </w:t>
      </w: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Conclusion for Question 2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135009765625" w:line="277.30384826660156" w:lineRule="auto"/>
        <w:ind w:left="133.0255889892578" w:right="92.5634765625" w:firstLine="0.8448028564453125"/>
        <w:jc w:val="both"/>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The campaign shows that a large share of employees can be manipulated into clicking, giving credentials and  opening files, so the human layer is currently a major weak point. A single control is not enough. The best defence  layers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awareness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(trained, alert staff who report),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technology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(email authentication, filtering, sandboxing, MFA  and endpoint protection) and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(clear rules and fast incident response). Repeating simulations and measuring  the indicators above turns the result into continuous improvement.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6.902160644531" w:line="240" w:lineRule="auto"/>
        <w:ind w:left="0" w:right="43.094482421875" w:firstLine="0"/>
        <w:jc w:val="right"/>
        <w:rPr>
          <w:rFonts w:ascii="Arial" w:cs="Arial" w:eastAsia="Arial" w:hAnsi="Arial"/>
          <w:b w:val="0"/>
          <w:bCs w:val="0"/>
          <w:i w:val="0"/>
          <w:iCs w:val="0"/>
          <w:smallCaps w:val="0"/>
          <w:strike w:val="0"/>
          <w:color w:val="5b677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5b6770"/>
          <w:sz w:val="15.84000015258789"/>
          <w:szCs w:val="15.84000015258789"/>
          <w:u w:val="none"/>
          <w:shd w:fill="auto" w:val="clear"/>
          <w:vertAlign w:val="baseline"/>
          <w:rtl w:val="0"/>
        </w:rPr>
        <w:t xml:space="preserve">Page 11 of 15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5b6770"/>
          <w:sz w:val="15.84000015258789"/>
          <w:szCs w:val="15.84000015258789"/>
          <w:u w:val="none"/>
          <w:shd w:fill="auto" w:val="clear"/>
          <w:vertAlign w:val="baseline"/>
        </w:rPr>
        <w:drawing>
          <wp:inline distB="19050" distT="19050" distL="19050" distR="19050">
            <wp:extent cx="1088136" cy="19812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088136" cy="1981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27.84000015258789"/>
          <w:szCs w:val="27.84000015258789"/>
          <w:u w:val="none"/>
          <w:shd w:fill="auto" w:val="clear"/>
          <w:vertAlign w:val="baseline"/>
          <w:rtl w:val="0"/>
        </w:rPr>
        <w:t xml:space="preserve">QUESTION 3 </w:t>
      </w:r>
      <w:r w:rsidDel="00000000" w:rsidR="00000000" w:rsidRPr="00000000">
        <w:rPr>
          <w:rFonts w:ascii="Arial" w:cs="Arial" w:eastAsia="Arial" w:hAnsi="Arial"/>
          <w:b w:val="1"/>
          <w:bCs w:val="1"/>
          <w:i w:val="0"/>
          <w:iCs w:val="0"/>
          <w:smallCaps w:val="0"/>
          <w:strike w:val="0"/>
          <w:color w:val="ffffff"/>
          <w:sz w:val="27.84000015258789"/>
          <w:szCs w:val="27.84000015258789"/>
          <w:u w:val="none"/>
          <w:shd w:fill="auto" w:val="clear"/>
          <w:vertAlign w:val="baseline"/>
        </w:rPr>
        <w:drawing>
          <wp:inline distB="19050" distT="19050" distL="19050" distR="19050">
            <wp:extent cx="637032" cy="161544"/>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7032" cy="16154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38.400001525878906"/>
          <w:szCs w:val="38.400001525878906"/>
          <w:u w:val="none"/>
          <w:shd w:fill="auto" w:val="clear"/>
          <w:vertAlign w:val="superscript"/>
          <w:rtl w:val="0"/>
        </w:rPr>
        <w:t xml:space="preserve">10 Marks</w:t>
      </w:r>
      <w:r w:rsidDel="00000000" w:rsidR="00000000" w:rsidRPr="00000000">
        <w:rPr>
          <w:rFonts w:ascii="Arial" w:cs="Arial" w:eastAsia="Arial" w:hAnsi="Arial"/>
          <w:b w:val="1"/>
          <w:bCs w:val="1"/>
          <w:i w:val="0"/>
          <w:iCs w:val="0"/>
          <w:smallCaps w:val="0"/>
          <w:strike w:val="0"/>
          <w:color w:val="ffffff"/>
          <w:sz w:val="23.040000915527344"/>
          <w:szCs w:val="23.040000915527344"/>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5224609375" w:line="279.5757293701172" w:lineRule="auto"/>
        <w:ind w:left="199.43832397460938" w:right="160.30517578125" w:firstLine="2.534332275390625"/>
        <w:jc w:val="both"/>
        <w:rPr>
          <w:rFonts w:ascii="Arial" w:cs="Arial" w:eastAsia="Arial" w:hAnsi="Arial"/>
          <w:b w:val="0"/>
          <w:bCs w:val="0"/>
          <w:i w:val="0"/>
          <w:iCs w:val="0"/>
          <w:smallCaps w:val="0"/>
          <w:strike w:val="0"/>
          <w:color w:val="111111"/>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111111"/>
          <w:sz w:val="21.1200008392334"/>
          <w:szCs w:val="21.1200008392334"/>
          <w:u w:val="none"/>
          <w:shd w:fill="auto" w:val="clear"/>
          <w:vertAlign w:val="baseline"/>
          <w:rtl w:val="0"/>
        </w:rPr>
        <w:t xml:space="preserve">Question: </w:t>
      </w:r>
      <w:r w:rsidDel="00000000" w:rsidR="00000000" w:rsidRPr="00000000">
        <w:rPr>
          <w:rFonts w:ascii="Arial" w:cs="Arial" w:eastAsia="Arial" w:hAnsi="Arial"/>
          <w:b w:val="0"/>
          <w:bCs w:val="0"/>
          <w:i w:val="0"/>
          <w:iCs w:val="0"/>
          <w:smallCaps w:val="0"/>
          <w:strike w:val="0"/>
          <w:color w:val="111111"/>
          <w:sz w:val="21.1200008392334"/>
          <w:szCs w:val="21.1200008392334"/>
          <w:u w:val="none"/>
          <w:shd w:fill="auto" w:val="clear"/>
          <w:vertAlign w:val="baseline"/>
          <w:rtl w:val="0"/>
        </w:rPr>
        <w:t xml:space="preserve">A DNS assessment report generated using the Dig tool shows that the organization's DNS  server permits a successful DNS Zone Transfer (AXFR), exposing internal hostnames, mail servers,  and DNS records. Analyze the report and explain the security implications of the exposed information.  Discuss how attackers could exploit these findings and recommend best practices to secure the DNS  infrastructure.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0322265625" w:line="240" w:lineRule="auto"/>
        <w:ind w:left="137.278366088867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3a5e"/>
          <w:sz w:val="25.920000076293945"/>
          <w:szCs w:val="25.920000076293945"/>
          <w:u w:val="none"/>
          <w:shd w:fill="auto" w:val="clear"/>
          <w:vertAlign w:val="baseline"/>
          <w:rtl w:val="0"/>
        </w:rPr>
        <w:t xml:space="preserve">3.1 </w:t>
      </w: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Introduction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916015625" w:line="277.27563858032227" w:lineRule="auto"/>
        <w:ind w:left="133.0255889892578" w:right="91.182861328125" w:firstLine="0.8448028564453125"/>
        <w:jc w:val="both"/>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The Domain Name System (DNS) translates names into IP addresses. A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zone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is the full set of records for a domain. A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zone transfer (AXFR)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is a legitimate mechanism by which a secondary DNS server copies the whole  zone from the primary server (RFC 5936). It should therefore be allowed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only for the organisation's own  secondary servers</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 If the server answers an AXFR request from anyone, the complete list of records is handed  to the requester. Footprinting with </w:t>
      </w:r>
      <w:r w:rsidDel="00000000" w:rsidR="00000000" w:rsidRPr="00000000">
        <w:rPr>
          <w:rFonts w:ascii="Times New Roman" w:cs="Times New Roman" w:eastAsia="Times New Roman" w:hAnsi="Times New Roman"/>
          <w:b w:val="0"/>
          <w:bCs w:val="0"/>
          <w:i w:val="1"/>
          <w:iCs w:val="1"/>
          <w:smallCaps w:val="0"/>
          <w:strike w:val="0"/>
          <w:color w:val="212121"/>
          <w:sz w:val="21.1200008392334"/>
          <w:szCs w:val="21.1200008392334"/>
          <w:u w:val="none"/>
          <w:shd w:fill="auto" w:val="clear"/>
          <w:vertAlign w:val="baseline"/>
          <w:rtl w:val="0"/>
        </w:rPr>
        <w:t xml:space="preserve">dig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is a standard CO2 activity because DNS is public by design and reveals a  lot about an organisation.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0" w:lineRule="auto"/>
        <w:ind w:left="137.278366088867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3a5e"/>
          <w:sz w:val="25.920000076293945"/>
          <w:szCs w:val="25.920000076293945"/>
          <w:u w:val="none"/>
          <w:shd w:fill="auto" w:val="clear"/>
          <w:vertAlign w:val="baseline"/>
          <w:rtl w:val="0"/>
        </w:rPr>
        <w:t xml:space="preserve">3.2 </w:t>
      </w: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Dig report (sample output) </w:t>
      </w:r>
    </w:p>
    <w:tbl>
      <w:tblPr>
        <w:tblStyle w:val="Table13"/>
        <w:tblW w:w="9622.71957397461" w:type="dxa"/>
        <w:jc w:val="left"/>
        <w:tblInd w:w="15.0799560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22.71957397461"/>
        <w:tblGridChange w:id="0">
          <w:tblGrid>
            <w:gridCol w:w="9622.71957397461"/>
          </w:tblGrid>
        </w:tblGridChange>
      </w:tblGrid>
      <w:tr>
        <w:trPr>
          <w:cantSplit w:val="0"/>
          <w:trHeight w:val="37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124755859375" w:right="0" w:firstLine="0"/>
              <w:jc w:val="left"/>
              <w:rPr>
                <w:rFonts w:ascii="Times New Roman" w:cs="Times New Roman" w:eastAsia="Times New Roman" w:hAnsi="Times New Roman"/>
                <w:b w:val="0"/>
                <w:bCs w:val="0"/>
                <w:i w:val="0"/>
                <w:iCs w:val="0"/>
                <w:smallCaps w:val="0"/>
                <w:strike w:val="0"/>
                <w:color w:val="1a1a1a"/>
                <w:sz w:val="13.920000076293945"/>
                <w:szCs w:val="13.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auto" w:val="clear"/>
                <w:vertAlign w:val="baseline"/>
                <w:rtl w:val="0"/>
              </w:rPr>
              <w:t xml:space="preserve">$ dig axfr abc.example @ns1.abc.example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39794921875" w:line="203.03019046783447" w:lineRule="auto"/>
              <w:ind w:left="173.15048217773438" w:right="2095.799560546875" w:firstLine="0"/>
              <w:jc w:val="left"/>
              <w:rPr>
                <w:rFonts w:ascii="Times New Roman" w:cs="Times New Roman" w:eastAsia="Times New Roman" w:hAnsi="Times New Roman"/>
                <w:b w:val="0"/>
                <w:bCs w:val="0"/>
                <w:i w:val="0"/>
                <w:iCs w:val="0"/>
                <w:smallCaps w:val="0"/>
                <w:strike w:val="0"/>
                <w:color w:val="1a1a1a"/>
                <w:sz w:val="13.920000076293945"/>
                <w:szCs w:val="13.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f4f4f6" w:val="clear"/>
                <w:vertAlign w:val="baseline"/>
                <w:rtl w:val="0"/>
              </w:rPr>
              <w:t xml:space="preserve">abc.example. 3600 IN SOA ns1.abc.example. admin.abc.example. 2026101501 72003600 12096003600 </w:t>
            </w: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auto" w:val="clear"/>
                <w:vertAlign w:val="baseline"/>
                <w:rtl w:val="0"/>
              </w:rPr>
              <w:t xml:space="preserve">abc.example. 3600 IN NS </w:t>
            </w: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f4f4f6" w:val="clear"/>
                <w:vertAlign w:val="baseline"/>
                <w:rtl w:val="0"/>
              </w:rPr>
              <w:t xml:space="preserve">ns1.abc.example.</w:t>
            </w: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943359375" w:line="240" w:lineRule="auto"/>
              <w:ind w:left="173.15048217773438" w:right="0" w:firstLine="0"/>
              <w:jc w:val="left"/>
              <w:rPr>
                <w:rFonts w:ascii="Times New Roman" w:cs="Times New Roman" w:eastAsia="Times New Roman" w:hAnsi="Times New Roman"/>
                <w:b w:val="0"/>
                <w:bCs w:val="0"/>
                <w:i w:val="0"/>
                <w:iCs w:val="0"/>
                <w:smallCaps w:val="0"/>
                <w:strike w:val="0"/>
                <w:color w:val="1a1a1a"/>
                <w:sz w:val="13.920000076293945"/>
                <w:szCs w:val="13.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auto" w:val="clear"/>
                <w:vertAlign w:val="baseline"/>
                <w:rtl w:val="0"/>
              </w:rPr>
              <w:t xml:space="preserve">abc.example. 3600 IN NS </w:t>
            </w: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f4f4f6" w:val="clear"/>
                <w:vertAlign w:val="baseline"/>
                <w:rtl w:val="0"/>
              </w:rPr>
              <w:t xml:space="preserve">ns2.abc.example.</w:t>
            </w: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5048217773438" w:right="0" w:firstLine="0"/>
              <w:jc w:val="left"/>
              <w:rPr>
                <w:rFonts w:ascii="Times New Roman" w:cs="Times New Roman" w:eastAsia="Times New Roman" w:hAnsi="Times New Roman"/>
                <w:b w:val="0"/>
                <w:bCs w:val="0"/>
                <w:i w:val="0"/>
                <w:iCs w:val="0"/>
                <w:smallCaps w:val="0"/>
                <w:strike w:val="0"/>
                <w:color w:val="1a1a1a"/>
                <w:sz w:val="13.920000076293945"/>
                <w:szCs w:val="13.920000076293945"/>
                <w:u w:val="none"/>
                <w:shd w:fill="f4f4f6"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f4f4f6" w:val="clear"/>
                <w:vertAlign w:val="baseline"/>
                <w:rtl w:val="0"/>
              </w:rPr>
              <w:t xml:space="preserve">abc.example. 3600 IN MX 10 mail.abc.example.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5048217773438" w:right="0" w:firstLine="0"/>
              <w:jc w:val="left"/>
              <w:rPr>
                <w:rFonts w:ascii="Times New Roman" w:cs="Times New Roman" w:eastAsia="Times New Roman" w:hAnsi="Times New Roman"/>
                <w:b w:val="0"/>
                <w:bCs w:val="0"/>
                <w:i w:val="0"/>
                <w:iCs w:val="0"/>
                <w:smallCaps w:val="0"/>
                <w:strike w:val="0"/>
                <w:color w:val="1a1a1a"/>
                <w:sz w:val="13.920000076293945"/>
                <w:szCs w:val="13.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auto" w:val="clear"/>
                <w:vertAlign w:val="baseline"/>
                <w:rtl w:val="0"/>
              </w:rPr>
              <w:t xml:space="preserve">abc.example. 3600 IN TXT "v=spf1 ip4:203.0.113.25 -all"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2720336914062" w:right="0" w:firstLine="0"/>
              <w:jc w:val="left"/>
              <w:rPr>
                <w:rFonts w:ascii="Times New Roman" w:cs="Times New Roman" w:eastAsia="Times New Roman" w:hAnsi="Times New Roman"/>
                <w:b w:val="0"/>
                <w:bCs w:val="0"/>
                <w:i w:val="0"/>
                <w:iCs w:val="0"/>
                <w:smallCaps w:val="0"/>
                <w:strike w:val="0"/>
                <w:color w:val="1a1a1a"/>
                <w:sz w:val="13.920000076293945"/>
                <w:szCs w:val="13.920000076293945"/>
                <w:u w:val="none"/>
                <w:shd w:fill="f4f4f6"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f4f4f6" w:val="clear"/>
                <w:vertAlign w:val="baseline"/>
                <w:rtl w:val="0"/>
              </w:rPr>
              <w:t xml:space="preserve">mail.abc.example. 3600 IN A 203.0.113.25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92315673828125" w:right="0" w:firstLine="0"/>
              <w:jc w:val="left"/>
              <w:rPr>
                <w:rFonts w:ascii="Times New Roman" w:cs="Times New Roman" w:eastAsia="Times New Roman" w:hAnsi="Times New Roman"/>
                <w:b w:val="0"/>
                <w:bCs w:val="0"/>
                <w:i w:val="0"/>
                <w:iCs w:val="0"/>
                <w:smallCaps w:val="0"/>
                <w:strike w:val="0"/>
                <w:color w:val="1a1a1a"/>
                <w:sz w:val="13.920000076293945"/>
                <w:szCs w:val="13.920000076293945"/>
                <w:u w:val="none"/>
                <w:shd w:fill="f4f4f6"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f4f4f6" w:val="clear"/>
                <w:vertAlign w:val="baseline"/>
                <w:rtl w:val="0"/>
              </w:rPr>
              <w:t xml:space="preserve">www.abc.example. 3600 IN A 203.0.113.30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4483642578125" w:right="0" w:firstLine="0"/>
              <w:jc w:val="left"/>
              <w:rPr>
                <w:rFonts w:ascii="Times New Roman" w:cs="Times New Roman" w:eastAsia="Times New Roman" w:hAnsi="Times New Roman"/>
                <w:b w:val="0"/>
                <w:bCs w:val="0"/>
                <w:i w:val="0"/>
                <w:iCs w:val="0"/>
                <w:smallCaps w:val="0"/>
                <w:strike w:val="0"/>
                <w:color w:val="1a1a1a"/>
                <w:sz w:val="13.920000076293945"/>
                <w:szCs w:val="13.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auto" w:val="clear"/>
                <w:vertAlign w:val="baseline"/>
                <w:rtl w:val="0"/>
              </w:rPr>
              <w:t xml:space="preserve">vpn.abc.example. 3600 IN A </w:t>
            </w: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f4f4f6" w:val="clear"/>
                <w:vertAlign w:val="baseline"/>
                <w:rtl w:val="0"/>
              </w:rPr>
              <w:t xml:space="preserve">203.0.113.40</w:t>
            </w: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7584228515625" w:right="0" w:firstLine="0"/>
              <w:jc w:val="left"/>
              <w:rPr>
                <w:rFonts w:ascii="Times New Roman" w:cs="Times New Roman" w:eastAsia="Times New Roman" w:hAnsi="Times New Roman"/>
                <w:b w:val="0"/>
                <w:bCs w:val="0"/>
                <w:i w:val="0"/>
                <w:iCs w:val="0"/>
                <w:smallCaps w:val="0"/>
                <w:strike w:val="0"/>
                <w:color w:val="1a1a1a"/>
                <w:sz w:val="13.920000076293945"/>
                <w:szCs w:val="13.920000076293945"/>
                <w:u w:val="none"/>
                <w:shd w:fill="f4f4f6"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f4f4f6" w:val="clear"/>
                <w:vertAlign w:val="baseline"/>
                <w:rtl w:val="0"/>
              </w:rPr>
              <w:t xml:space="preserve">dev.abc.example. 3600 IN A 192.168.10.15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7584228515625" w:right="0" w:firstLine="0"/>
              <w:jc w:val="left"/>
              <w:rPr>
                <w:rFonts w:ascii="Times New Roman" w:cs="Times New Roman" w:eastAsia="Times New Roman" w:hAnsi="Times New Roman"/>
                <w:b w:val="0"/>
                <w:bCs w:val="0"/>
                <w:i w:val="0"/>
                <w:iCs w:val="0"/>
                <w:smallCaps w:val="0"/>
                <w:strike w:val="0"/>
                <w:color w:val="1a1a1a"/>
                <w:sz w:val="13.920000076293945"/>
                <w:szCs w:val="13.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auto" w:val="clear"/>
                <w:vertAlign w:val="baseline"/>
                <w:rtl w:val="0"/>
              </w:rPr>
              <w:t xml:space="preserve">db01.abc.example. 3600 IN A </w:t>
            </w: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f4f4f6" w:val="clear"/>
                <w:vertAlign w:val="baseline"/>
                <w:rtl w:val="0"/>
              </w:rPr>
              <w:t xml:space="preserve">192.168.10.20</w:t>
            </w: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9523315429688" w:right="0" w:firstLine="0"/>
              <w:jc w:val="left"/>
              <w:rPr>
                <w:rFonts w:ascii="Times New Roman" w:cs="Times New Roman" w:eastAsia="Times New Roman" w:hAnsi="Times New Roman"/>
                <w:b w:val="0"/>
                <w:bCs w:val="0"/>
                <w:i w:val="0"/>
                <w:iCs w:val="0"/>
                <w:smallCaps w:val="0"/>
                <w:strike w:val="0"/>
                <w:color w:val="1a1a1a"/>
                <w:sz w:val="13.920000076293945"/>
                <w:szCs w:val="13.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auto" w:val="clear"/>
                <w:vertAlign w:val="baseline"/>
                <w:rtl w:val="0"/>
              </w:rPr>
              <w:t xml:space="preserve">jenkins.abc.example. 3600 IN A </w:t>
            </w: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f4f4f6" w:val="clear"/>
                <w:vertAlign w:val="baseline"/>
                <w:rtl w:val="0"/>
              </w:rPr>
              <w:t xml:space="preserve">192.168.10.25</w:t>
            </w: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2720336914062" w:right="0" w:firstLine="0"/>
              <w:jc w:val="left"/>
              <w:rPr>
                <w:rFonts w:ascii="Times New Roman" w:cs="Times New Roman" w:eastAsia="Times New Roman" w:hAnsi="Times New Roman"/>
                <w:b w:val="0"/>
                <w:bCs w:val="0"/>
                <w:i w:val="0"/>
                <w:iCs w:val="0"/>
                <w:smallCaps w:val="0"/>
                <w:strike w:val="0"/>
                <w:color w:val="1a1a1a"/>
                <w:sz w:val="13.920000076293945"/>
                <w:szCs w:val="13.920000076293945"/>
                <w:u w:val="none"/>
                <w:shd w:fill="f4f4f6"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f4f4f6" w:val="clear"/>
                <w:vertAlign w:val="baseline"/>
                <w:rtl w:val="0"/>
              </w:rPr>
              <w:t xml:space="preserve">intranet.abc.example. 3600 IN A 192.168.10.30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25277709960938" w:right="0" w:firstLine="0"/>
              <w:jc w:val="left"/>
              <w:rPr>
                <w:rFonts w:ascii="Times New Roman" w:cs="Times New Roman" w:eastAsia="Times New Roman" w:hAnsi="Times New Roman"/>
                <w:b w:val="0"/>
                <w:bCs w:val="0"/>
                <w:i w:val="0"/>
                <w:iCs w:val="0"/>
                <w:smallCaps w:val="0"/>
                <w:strike w:val="0"/>
                <w:color w:val="1a1a1a"/>
                <w:sz w:val="13.920000076293945"/>
                <w:szCs w:val="13.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auto" w:val="clear"/>
                <w:vertAlign w:val="baseline"/>
                <w:rtl w:val="0"/>
              </w:rPr>
              <w:t xml:space="preserve">hr-portal.abc.example. 3600 IN A </w:t>
            </w: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f4f4f6" w:val="clear"/>
                <w:vertAlign w:val="baseline"/>
                <w:rtl w:val="0"/>
              </w:rPr>
              <w:t xml:space="preserve">192.168.10.35</w:t>
            </w: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5048217773438" w:right="0" w:firstLine="0"/>
              <w:jc w:val="left"/>
              <w:rPr>
                <w:rFonts w:ascii="Times New Roman" w:cs="Times New Roman" w:eastAsia="Times New Roman" w:hAnsi="Times New Roman"/>
                <w:b w:val="0"/>
                <w:bCs w:val="0"/>
                <w:i w:val="0"/>
                <w:iCs w:val="0"/>
                <w:smallCaps w:val="0"/>
                <w:strike w:val="0"/>
                <w:color w:val="1a1a1a"/>
                <w:sz w:val="13.920000076293945"/>
                <w:szCs w:val="13.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auto" w:val="clear"/>
                <w:vertAlign w:val="baseline"/>
                <w:rtl w:val="0"/>
              </w:rPr>
              <w:t xml:space="preserve">abc.example. 3600 IN SOA ns1.abc.example. admin.abc.example. 2026101501 72003600 12096003600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402099609375" w:line="240" w:lineRule="auto"/>
              <w:ind w:left="179.13604736328125" w:right="0" w:firstLine="0"/>
              <w:jc w:val="left"/>
              <w:rPr>
                <w:rFonts w:ascii="Times New Roman" w:cs="Times New Roman" w:eastAsia="Times New Roman" w:hAnsi="Times New Roman"/>
                <w:b w:val="0"/>
                <w:bCs w:val="0"/>
                <w:i w:val="0"/>
                <w:iCs w:val="0"/>
                <w:smallCaps w:val="0"/>
                <w:strike w:val="0"/>
                <w:color w:val="1a1a1a"/>
                <w:sz w:val="13.920000076293945"/>
                <w:szCs w:val="13.920000076293945"/>
                <w:u w:val="none"/>
                <w:shd w:fill="f4f4f6"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f4f4f6" w:val="clear"/>
                <w:vertAlign w:val="baseline"/>
                <w:rtl w:val="0"/>
              </w:rPr>
              <w:t xml:space="preserve">;; Query time: 12 msec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13604736328125" w:right="0" w:firstLine="0"/>
              <w:jc w:val="left"/>
              <w:rPr>
                <w:rFonts w:ascii="Times New Roman" w:cs="Times New Roman" w:eastAsia="Times New Roman" w:hAnsi="Times New Roman"/>
                <w:b w:val="0"/>
                <w:bCs w:val="0"/>
                <w:i w:val="0"/>
                <w:iCs w:val="0"/>
                <w:smallCaps w:val="0"/>
                <w:strike w:val="0"/>
                <w:color w:val="1a1a1a"/>
                <w:sz w:val="13.920000076293945"/>
                <w:szCs w:val="13.920000076293945"/>
                <w:u w:val="none"/>
                <w:shd w:fill="f4f4f6"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13.920000076293945"/>
                <w:szCs w:val="13.920000076293945"/>
                <w:u w:val="none"/>
                <w:shd w:fill="f4f4f6" w:val="clear"/>
                <w:vertAlign w:val="baseline"/>
                <w:rtl w:val="0"/>
              </w:rPr>
              <w:t xml:space="preserve">;; SERVER: ns1.abc.example#53 ;; XFR size: 14 records</w:t>
            </w:r>
          </w:p>
        </w:tc>
      </w:tr>
    </w:tbl>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78366088867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3a5e"/>
          <w:sz w:val="25.920000076293945"/>
          <w:szCs w:val="25.920000076293945"/>
          <w:u w:val="none"/>
          <w:shd w:fill="auto" w:val="clear"/>
          <w:vertAlign w:val="baseline"/>
          <w:rtl w:val="0"/>
        </w:rPr>
        <w:t xml:space="preserve">3.3 </w:t>
      </w: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Information exposed and what it reveals </w:t>
      </w:r>
    </w:p>
    <w:tbl>
      <w:tblPr>
        <w:tblStyle w:val="Table14"/>
        <w:tblW w:w="9642.320175170898" w:type="dxa"/>
        <w:jc w:val="left"/>
        <w:tblInd w:w="19.8799896240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9.7200775146484"/>
        <w:gridCol w:w="3063.800048828125"/>
        <w:gridCol w:w="4878.800048828125"/>
        <w:tblGridChange w:id="0">
          <w:tblGrid>
            <w:gridCol w:w="1699.7200775146484"/>
            <w:gridCol w:w="3063.800048828125"/>
            <w:gridCol w:w="4878.800048828125"/>
          </w:tblGrid>
        </w:tblGridChange>
      </w:tblGrid>
      <w:tr>
        <w:trPr>
          <w:cantSplit w:val="0"/>
          <w:trHeight w:val="37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2407226562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Record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181518554687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Example in the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65551757812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What an attacker learns</w:t>
            </w:r>
          </w:p>
        </w:tc>
      </w:tr>
      <w:tr>
        <w:trPr>
          <w:cantSplit w:val="0"/>
          <w:trHeight w:val="6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080322265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SOA / 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18151855468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ns1, ns2, admin contact, serial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6638031006" w:lineRule="auto"/>
              <w:ind w:left="107.2418212890625" w:right="310.823974609375" w:firstLine="0.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Names of authoritative servers, the administrator mailbox and  how often the zone changes.</w:t>
            </w:r>
          </w:p>
        </w:tc>
      </w:tr>
      <w:tr>
        <w:trPr>
          <w:cantSplit w:val="0"/>
          <w:trHeight w:val="619.6011352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8877258300781"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MX and mail 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18151855468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mail.abc.example, 203.0.113.25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23012351989746" w:lineRule="auto"/>
              <w:ind w:left="110.8892822265625" w:right="132.9931640625" w:hanging="4.377441406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Where email is handled and which address to target for phishing  </w:t>
            </w: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or mail attacks.</w:t>
            </w:r>
          </w:p>
        </w:tc>
      </w:tr>
      <w:tr>
        <w:trPr>
          <w:cantSplit w:val="0"/>
          <w:trHeight w:val="619.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0079040527344"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TXT (SPF)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6533203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v=spf1 ip4:203.0.113.25 -all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0.159912109375" w:right="344.595947265625" w:hanging="3.64807128906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Which servers may send mail, useful to plan spoofing around  email filters.</w:t>
            </w:r>
          </w:p>
        </w:tc>
      </w:tr>
      <w:tr>
        <w:trPr>
          <w:cantSplit w:val="0"/>
          <w:trHeight w:val="37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3595275878906"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 records (public)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3001708984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www, vpn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830566406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Internet-facing systems and the VPN entry point to test.</w:t>
            </w:r>
          </w:p>
        </w:tc>
      </w:tr>
      <w:tr>
        <w:trPr>
          <w:cantSplit w:val="0"/>
          <w:trHeight w:val="619.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3595275878906"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 records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92578125" w:line="240" w:lineRule="auto"/>
              <w:ind w:left="114.355163574218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2468261718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dev, db01, jenkins, intranet,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92578125" w:line="240" w:lineRule="auto"/>
              <w:ind w:left="107.641296386718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hr-portal in 192.168.10.0/24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103843688965" w:lineRule="auto"/>
              <w:ind w:left="107.97119140625" w:right="350.452880859375" w:firstLine="0.911865234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Internal IP ranges, server roles and high-value targets such as  the database, build server and HR portal.</w:t>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094482421875" w:firstLine="0"/>
        <w:jc w:val="right"/>
        <w:rPr>
          <w:rFonts w:ascii="Arial" w:cs="Arial" w:eastAsia="Arial" w:hAnsi="Arial"/>
          <w:b w:val="0"/>
          <w:bCs w:val="0"/>
          <w:i w:val="0"/>
          <w:iCs w:val="0"/>
          <w:smallCaps w:val="0"/>
          <w:strike w:val="0"/>
          <w:color w:val="5b677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5b6770"/>
          <w:sz w:val="15.84000015258789"/>
          <w:szCs w:val="15.84000015258789"/>
          <w:u w:val="none"/>
          <w:shd w:fill="auto" w:val="clear"/>
          <w:vertAlign w:val="baseline"/>
          <w:rtl w:val="0"/>
        </w:rPr>
        <w:t xml:space="preserve">Page 12 of 15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78366088867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3a5e"/>
          <w:sz w:val="25.920000076293945"/>
          <w:szCs w:val="25.920000076293945"/>
          <w:u w:val="none"/>
          <w:shd w:fill="auto" w:val="clear"/>
          <w:vertAlign w:val="baseline"/>
          <w:rtl w:val="0"/>
        </w:rPr>
        <w:t xml:space="preserve">3.4 </w:t>
      </w: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Security implications of the exposed information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916015625" w:line="277.16099739074707" w:lineRule="auto"/>
        <w:ind w:left="414.11346435546875" w:right="391.319580078125" w:hanging="272.6398468017578"/>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Complete network map in one request: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work that would take hours of guessing subdomains is replaced  by a single query, and it generates almost no noise.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27587890625" w:line="272.6187229156494" w:lineRule="auto"/>
        <w:ind w:left="417.0703125" w:right="852.3876953125" w:hanging="275.59669494628906"/>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Internal address disclosure: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private IP ranges (192.168.10.0/24) should not appear in public DNS.  They reveal the internal layout and help an attacker who later gains a foothold.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248046875" w:line="293.82225036621094" w:lineRule="auto"/>
        <w:ind w:left="141.47361755371094" w:right="156.810302734375" w:firstLine="0"/>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Revealing names: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hostnames such as </w:t>
      </w:r>
      <w:r w:rsidDel="00000000" w:rsidR="00000000" w:rsidRPr="00000000">
        <w:rPr>
          <w:rFonts w:ascii="Times New Roman" w:cs="Times New Roman" w:eastAsia="Times New Roman" w:hAnsi="Times New Roman"/>
          <w:b w:val="0"/>
          <w:bCs w:val="0"/>
          <w:i w:val="1"/>
          <w:iCs w:val="1"/>
          <w:smallCaps w:val="0"/>
          <w:strike w:val="0"/>
          <w:color w:val="212121"/>
          <w:sz w:val="21.1200008392334"/>
          <w:szCs w:val="21.1200008392334"/>
          <w:u w:val="none"/>
          <w:shd w:fill="auto" w:val="clear"/>
          <w:vertAlign w:val="baseline"/>
          <w:rtl w:val="0"/>
        </w:rPr>
        <w:t xml:space="preserve">db01</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12121"/>
          <w:sz w:val="21.1200008392334"/>
          <w:szCs w:val="21.1200008392334"/>
          <w:u w:val="none"/>
          <w:shd w:fill="auto" w:val="clear"/>
          <w:vertAlign w:val="baseline"/>
          <w:rtl w:val="0"/>
        </w:rPr>
        <w:t xml:space="preserve">jenkins</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12121"/>
          <w:sz w:val="21.1200008392334"/>
          <w:szCs w:val="21.1200008392334"/>
          <w:u w:val="none"/>
          <w:shd w:fill="auto" w:val="clear"/>
          <w:vertAlign w:val="baseline"/>
          <w:rtl w:val="0"/>
        </w:rPr>
        <w:t xml:space="preserve">dev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212121"/>
          <w:sz w:val="21.1200008392334"/>
          <w:szCs w:val="21.1200008392334"/>
          <w:u w:val="none"/>
          <w:shd w:fill="auto" w:val="clear"/>
          <w:vertAlign w:val="baseline"/>
          <w:rtl w:val="0"/>
        </w:rPr>
        <w:t xml:space="preserve">hr-portal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show the purpose of each system and  mark development, build and HR servers, which are often less protected but hold valuable data. </w:t>
      </w: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Email infrastructure exposure: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MX and SPF details support targeted phishing and spoofing  campaigns.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572265625" w:line="281.7044734954834" w:lineRule="auto"/>
        <w:ind w:left="416.859130859375" w:right="627.783203125" w:hanging="275.38551330566406"/>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Forgotten or stale records: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old test hosts and dangling CNAME entries may point to services nobody  maintains and can lead to subdomain takeover.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30419921875" w:line="272.6187229156494" w:lineRule="auto"/>
        <w:ind w:left="424.2510986328125" w:right="512.279052734375" w:hanging="282.77748107910156"/>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Compliance and reputation: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unnecessary information disclosure is a misconfiguration under security  standards (such as ISO/IEC 27001 and NIST guidance) and shows weak operational control.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23876953125" w:line="240" w:lineRule="auto"/>
        <w:ind w:left="137.278366088867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3a5e"/>
          <w:sz w:val="25.920000076293945"/>
          <w:szCs w:val="25.920000076293945"/>
          <w:u w:val="none"/>
          <w:shd w:fill="auto" w:val="clear"/>
          <w:vertAlign w:val="baseline"/>
          <w:rtl w:val="0"/>
        </w:rPr>
        <w:t xml:space="preserve">3.5 </w:t>
      </w: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How attackers could exploit these findings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1494140625" w:line="240" w:lineRule="auto"/>
        <w:ind w:left="265"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drawing>
          <wp:inline distB="19050" distT="19050" distL="19050" distR="19050">
            <wp:extent cx="5253355" cy="163258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53355" cy="163258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42919921875" w:line="277.16217041015625" w:lineRule="auto"/>
        <w:ind w:left="452.5135803222656" w:right="824.33349609375" w:hanging="308.3232116699219"/>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Target selection: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the zone file works as a target list. The attacker ranks systems by value: database,  build server, VPN gateway and HR portal.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27001953125" w:line="277.1615695953369" w:lineRule="auto"/>
        <w:ind w:left="454.6257019042969" w:right="277.041015625" w:hanging="319.1040802001953"/>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Focused scanning and enumeration: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only the discovered hosts are scanned (for example with Nmap), so  the attacker finds open services and versions quickly and with little traffic.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27587890625" w:line="272.6187229156494" w:lineRule="auto"/>
        <w:ind w:left="462.6512145996094" w:right="372.65625" w:hanging="326.9280242919922"/>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Attack on weak systems: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dev and test machines often have weak passwords, default settings or outdated  software, so they become the first entry point.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252197265625" w:line="272.61815071105957" w:lineRule="auto"/>
        <w:ind w:left="456.3153076171875" w:right="357.911376953125" w:hanging="320.5921173095703"/>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Social engineering: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knowing the mail server, the administrator contact and the naming style, the attacker  writes convincing spear-phishing emails or spoofs internal names.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2572021484375" w:line="277.5401973724365" w:lineRule="auto"/>
        <w:ind w:left="457.7935791015625" w:right="698.6151123046875" w:hanging="322.0703887939453"/>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Credential attacks on exposed gateways: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the VPN and web logins found in the zone are tested with  guessed or leaked passwords.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9405517578125" w:line="277.16185569763184" w:lineRule="auto"/>
        <w:ind w:left="455.2592468261719" w:right="891.572265625" w:hanging="318.72962951660156"/>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Subdomain takeover and DNS-based deception: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an abandoned record pointing to a  decommissioned service can be claimed to host a malicious page under the company's own domain  name.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2730712890625" w:line="277.72939682006836" w:lineRule="auto"/>
        <w:ind w:left="455.2592468261719" w:right="765.8343505859375" w:hanging="319.93927001953125"/>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Lateral movement planning: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after any foothold, the internal IP list tells the attacker where to move  next without noisy scanning.</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3276977539062" w:line="240" w:lineRule="auto"/>
        <w:ind w:left="0" w:right="43.094482421875" w:firstLine="0"/>
        <w:jc w:val="right"/>
        <w:rPr>
          <w:rFonts w:ascii="Arial" w:cs="Arial" w:eastAsia="Arial" w:hAnsi="Arial"/>
          <w:b w:val="0"/>
          <w:bCs w:val="0"/>
          <w:i w:val="0"/>
          <w:iCs w:val="0"/>
          <w:smallCaps w:val="0"/>
          <w:strike w:val="0"/>
          <w:color w:val="5b677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5b6770"/>
          <w:sz w:val="15.84000015258789"/>
          <w:szCs w:val="15.84000015258789"/>
          <w:u w:val="none"/>
          <w:shd w:fill="auto" w:val="clear"/>
          <w:vertAlign w:val="baseline"/>
          <w:rtl w:val="0"/>
        </w:rPr>
        <w:t xml:space="preserve">Page 13 of 15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78366088867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3a5e"/>
          <w:sz w:val="25.920000076293945"/>
          <w:szCs w:val="25.920000076293945"/>
          <w:u w:val="none"/>
          <w:shd w:fill="auto" w:val="clear"/>
          <w:vertAlign w:val="baseline"/>
          <w:rtl w:val="0"/>
        </w:rPr>
        <w:t xml:space="preserve">3.6 </w:t>
      </w: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Best practices to secure the DNS infrastructure </w:t>
      </w:r>
    </w:p>
    <w:tbl>
      <w:tblPr>
        <w:tblStyle w:val="Table15"/>
        <w:tblW w:w="9637.520370483398" w:type="dxa"/>
        <w:jc w:val="left"/>
        <w:tblInd w:w="19.8799896240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2.1199798583984"/>
        <w:gridCol w:w="7145.400390625"/>
        <w:tblGridChange w:id="0">
          <w:tblGrid>
            <w:gridCol w:w="2492.1199798583984"/>
            <w:gridCol w:w="7145.400390625"/>
          </w:tblGrid>
        </w:tblGridChange>
      </w:tblGrid>
      <w:tr>
        <w:trPr>
          <w:cantSplit w:val="0"/>
          <w:trHeight w:val="3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183715820312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Best practice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37963867187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Details</w:t>
            </w:r>
          </w:p>
        </w:tc>
      </w:tr>
      <w:tr>
        <w:trPr>
          <w:cantSplit w:val="0"/>
          <w:trHeight w:val="6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0079040527344"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Restrict zone transfers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2717933654785" w:lineRule="auto"/>
              <w:ind w:left="111.31195068359375" w:right="-34.35302734375" w:firstLine="1.82403564453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Allow AXFR/IXFR only to named secondary servers (allow-transfer) and deny all others, on both primary and secondary servers.</w:t>
            </w:r>
          </w:p>
        </w:tc>
      </w:tr>
      <w:tr>
        <w:trPr>
          <w:cantSplit w:val="0"/>
          <w:trHeight w:val="6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Authenticate transfers with TSIG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1.31195068359375" w:right="469.38720703125" w:firstLine="6.74896240234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Sign transfers with a shared secret key (RFC 8945) so that only servers holding the key can  </w:t>
            </w: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replicate the zone.</w:t>
            </w:r>
          </w:p>
        </w:tc>
      </w:tr>
      <w:tr>
        <w:trPr>
          <w:cantSplit w:val="0"/>
          <w:trHeight w:val="6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8877258300781"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Network controls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2.77130126953125" w:right="3.306884765625" w:firstLine="0.36468505859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Allow TCP/53 only from approved secondary servers; DNS queries use UDP/53 and TCP/53, but  transfers should not be reachable from the Internet.</w:t>
            </w:r>
          </w:p>
        </w:tc>
      </w:tr>
      <w:tr>
        <w:trPr>
          <w:cantSplit w:val="0"/>
          <w:trHeight w:val="61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08.51837158203125" w:right="497.58392333984375" w:firstLine="4.7424316406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Split-horizon (split-brain)  </w:t>
            </w: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DNS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3.3184814453125" w:right="493.97216796875"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Publish only public records externally. Keep internal names and private IP addresses on an  </w:t>
            </w: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internal-only DNS server.</w:t>
            </w:r>
          </w:p>
        </w:tc>
      </w:tr>
      <w:tr>
        <w:trPr>
          <w:cantSplit w:val="0"/>
          <w:trHeight w:val="6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0716857910156"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Clean the zone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790584564209" w:lineRule="auto"/>
              <w:ind w:left="117.14874267578125" w:right="248.76953125" w:hanging="3.64776611328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Remove stale, test and unused records and dangling CNAMEs; avoid revealing roles in names  and keep SPF/TXT records accurate.</w:t>
            </w:r>
          </w:p>
        </w:tc>
      </w:tr>
      <w:tr>
        <w:trPr>
          <w:cantSplit w:val="0"/>
          <w:trHeight w:val="6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65551757812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Harden the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7919292449951" w:lineRule="auto"/>
              <w:ind w:left="114.96002197265625" w:right="383.370361328125" w:hanging="1.64154052734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Patch BIND or the DNS software, hide the version, disable open recursion for outside users,  </w:t>
            </w: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enable response rate limiting and run the service with least privilege.</w:t>
            </w:r>
          </w:p>
        </w:tc>
      </w:tr>
      <w:tr>
        <w:trPr>
          <w:cantSplit w:val="0"/>
          <w:trHeight w:val="37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361022949219"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Use DNSSEC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913085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Sign zones so that resolvers can detect forged or tampered answers.</w:t>
            </w:r>
          </w:p>
        </w:tc>
      </w:tr>
      <w:tr>
        <w:trPr>
          <w:cantSplit w:val="0"/>
          <w:trHeight w:val="6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8877258300781"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Monitor and audit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1.31195068359375" w:right="459.249267578125" w:firstLine="1.276855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Log and alert on AXFR attempts and unusual query volumes; re-test with dig regularly and  </w:t>
            </w: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review zones after every change.</w:t>
            </w:r>
          </w:p>
        </w:tc>
      </w:tr>
      <w:tr>
        <w:trPr>
          <w:cantSplit w:val="0"/>
          <w:trHeight w:val="61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0079040527344"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Resilience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4.2303466796875" w:right="215.179443359375" w:hanging="1.2765502929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Use at least two authoritative servers (preferably on different networks or a managed provider)  with backups of the zone files.</w:t>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00048828125" w:firstLine="0"/>
        <w:jc w:val="righ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339599609375" w:line="207.91714668273926" w:lineRule="auto"/>
        <w:ind w:left="181.62551879882812" w:right="2205.4327392578125" w:firstLine="2.644805908203125"/>
        <w:jc w:val="left"/>
        <w:rPr>
          <w:rFonts w:ascii="Courier New" w:cs="Courier New" w:eastAsia="Courier New" w:hAnsi="Courier New"/>
          <w:b w:val="0"/>
          <w:bCs w:val="0"/>
          <w:i w:val="0"/>
          <w:iCs w:val="0"/>
          <w:smallCaps w:val="0"/>
          <w:strike w:val="0"/>
          <w:color w:val="1a1a1a"/>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3.920000076293945"/>
          <w:szCs w:val="13.920000076293945"/>
          <w:u w:val="none"/>
          <w:shd w:fill="auto" w:val="clear"/>
          <w:vertAlign w:val="baseline"/>
          <w:rtl w:val="0"/>
        </w:rPr>
        <w:t xml:space="preserve">// BIND configuration: permit transfers only to the secondary server, signed with TSIG  key "xfer-key" { algorithm hmac-sha256; secret "&lt;base64-secret&gt;"; };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01708984375" w:line="240" w:lineRule="auto"/>
        <w:ind w:left="184.82711791992188" w:right="0" w:firstLine="0"/>
        <w:jc w:val="left"/>
        <w:rPr>
          <w:rFonts w:ascii="Courier New" w:cs="Courier New" w:eastAsia="Courier New" w:hAnsi="Courier New"/>
          <w:b w:val="0"/>
          <w:bCs w:val="0"/>
          <w:i w:val="0"/>
          <w:iCs w:val="0"/>
          <w:smallCaps w:val="0"/>
          <w:strike w:val="0"/>
          <w:color w:val="1a1a1a"/>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3.920000076293945"/>
          <w:szCs w:val="13.920000076293945"/>
          <w:u w:val="none"/>
          <w:shd w:fill="auto" w:val="clear"/>
          <w:vertAlign w:val="baseline"/>
          <w:rtl w:val="0"/>
        </w:rPr>
        <w:t xml:space="preserve">zone "abc.example" {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1632080078125" w:right="0" w:firstLine="0"/>
        <w:jc w:val="left"/>
        <w:rPr>
          <w:rFonts w:ascii="Courier New" w:cs="Courier New" w:eastAsia="Courier New" w:hAnsi="Courier New"/>
          <w:b w:val="0"/>
          <w:bCs w:val="0"/>
          <w:i w:val="0"/>
          <w:iCs w:val="0"/>
          <w:smallCaps w:val="0"/>
          <w:strike w:val="0"/>
          <w:color w:val="1a1a1a"/>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3.920000076293945"/>
          <w:szCs w:val="13.920000076293945"/>
          <w:u w:val="none"/>
          <w:shd w:fill="auto" w:val="clear"/>
          <w:vertAlign w:val="baseline"/>
          <w:rtl w:val="0"/>
        </w:rPr>
        <w:t xml:space="preserve">type master;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8958740234375" w:right="0" w:firstLine="0"/>
        <w:jc w:val="left"/>
        <w:rPr>
          <w:rFonts w:ascii="Courier New" w:cs="Courier New" w:eastAsia="Courier New" w:hAnsi="Courier New"/>
          <w:b w:val="0"/>
          <w:bCs w:val="0"/>
          <w:i w:val="0"/>
          <w:iCs w:val="0"/>
          <w:smallCaps w:val="0"/>
          <w:strike w:val="0"/>
          <w:color w:val="1a1a1a"/>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3.920000076293945"/>
          <w:szCs w:val="13.920000076293945"/>
          <w:u w:val="none"/>
          <w:shd w:fill="auto" w:val="clear"/>
          <w:vertAlign w:val="baseline"/>
          <w:rtl w:val="0"/>
        </w:rPr>
        <w:t xml:space="preserve">file "/etc/bind/db.abc.example";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0238952636719" w:right="0" w:firstLine="0"/>
        <w:jc w:val="left"/>
        <w:rPr>
          <w:rFonts w:ascii="Courier New" w:cs="Courier New" w:eastAsia="Courier New" w:hAnsi="Courier New"/>
          <w:b w:val="0"/>
          <w:bCs w:val="0"/>
          <w:i w:val="0"/>
          <w:iCs w:val="0"/>
          <w:smallCaps w:val="0"/>
          <w:strike w:val="0"/>
          <w:color w:val="1a1a1a"/>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3.920000076293945"/>
          <w:szCs w:val="13.920000076293945"/>
          <w:u w:val="none"/>
          <w:shd w:fill="auto" w:val="clear"/>
          <w:vertAlign w:val="baseline"/>
          <w:rtl w:val="0"/>
        </w:rPr>
        <w:t xml:space="preserve">allow-transfer { key "xfer-key"; };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0238952636719" w:right="0" w:firstLine="0"/>
        <w:jc w:val="left"/>
        <w:rPr>
          <w:rFonts w:ascii="Courier New" w:cs="Courier New" w:eastAsia="Courier New" w:hAnsi="Courier New"/>
          <w:b w:val="0"/>
          <w:bCs w:val="0"/>
          <w:i w:val="0"/>
          <w:iCs w:val="0"/>
          <w:smallCaps w:val="0"/>
          <w:strike w:val="0"/>
          <w:color w:val="1a1a1a"/>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3.920000076293945"/>
          <w:szCs w:val="13.920000076293945"/>
          <w:u w:val="none"/>
          <w:shd w:fill="auto" w:val="clear"/>
          <w:vertAlign w:val="baseline"/>
          <w:rtl w:val="0"/>
        </w:rPr>
        <w:t xml:space="preserve">also-notify { 203.0.113.2; };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102294921875" w:right="0" w:firstLine="0"/>
        <w:jc w:val="left"/>
        <w:rPr>
          <w:rFonts w:ascii="Courier New" w:cs="Courier New" w:eastAsia="Courier New" w:hAnsi="Courier New"/>
          <w:b w:val="0"/>
          <w:bCs w:val="0"/>
          <w:i w:val="0"/>
          <w:iCs w:val="0"/>
          <w:smallCaps w:val="0"/>
          <w:strike w:val="0"/>
          <w:color w:val="1a1a1a"/>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3.920000076293945"/>
          <w:szCs w:val="13.920000076293945"/>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98193359375" w:line="240" w:lineRule="auto"/>
        <w:ind w:left="181.34719848632812" w:right="0" w:firstLine="0"/>
        <w:jc w:val="left"/>
        <w:rPr>
          <w:rFonts w:ascii="Courier New" w:cs="Courier New" w:eastAsia="Courier New" w:hAnsi="Courier New"/>
          <w:b w:val="0"/>
          <w:bCs w:val="0"/>
          <w:i w:val="0"/>
          <w:iCs w:val="0"/>
          <w:smallCaps w:val="0"/>
          <w:strike w:val="0"/>
          <w:color w:val="1a1a1a"/>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3.920000076293945"/>
          <w:szCs w:val="13.920000076293945"/>
          <w:u w:val="none"/>
          <w:shd w:fill="auto" w:val="clear"/>
          <w:vertAlign w:val="baseline"/>
          <w:rtl w:val="0"/>
        </w:rPr>
        <w:t xml:space="preserve"># Verification after the fix (run from an unauthorised host):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13116455078125" w:right="0" w:firstLine="0"/>
        <w:jc w:val="left"/>
        <w:rPr>
          <w:rFonts w:ascii="Courier New" w:cs="Courier New" w:eastAsia="Courier New" w:hAnsi="Courier New"/>
          <w:b w:val="0"/>
          <w:bCs w:val="0"/>
          <w:i w:val="0"/>
          <w:iCs w:val="0"/>
          <w:smallCaps w:val="0"/>
          <w:strike w:val="0"/>
          <w:color w:val="1a1a1a"/>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3.920000076293945"/>
          <w:szCs w:val="13.920000076293945"/>
          <w:u w:val="none"/>
          <w:shd w:fill="auto" w:val="clear"/>
          <w:vertAlign w:val="baseline"/>
          <w:rtl w:val="0"/>
        </w:rPr>
        <w:t xml:space="preserve">$ dig axfr abc.example @ns1.abc.example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83840942382812" w:right="0" w:firstLine="0"/>
        <w:jc w:val="left"/>
        <w:rPr>
          <w:rFonts w:ascii="Courier New" w:cs="Courier New" w:eastAsia="Courier New" w:hAnsi="Courier New"/>
          <w:b w:val="0"/>
          <w:bCs w:val="0"/>
          <w:i w:val="0"/>
          <w:iCs w:val="0"/>
          <w:smallCaps w:val="0"/>
          <w:strike w:val="0"/>
          <w:color w:val="1a1a1a"/>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13.920000076293945"/>
          <w:szCs w:val="13.920000076293945"/>
          <w:u w:val="none"/>
          <w:shd w:fill="auto" w:val="clear"/>
          <w:vertAlign w:val="baseline"/>
          <w:rtl w:val="0"/>
        </w:rPr>
        <w:t xml:space="preserve">; Transfer failed.</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4013671875" w:line="240" w:lineRule="auto"/>
        <w:ind w:left="137.278366088867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3a5e"/>
          <w:sz w:val="25.920000076293945"/>
          <w:szCs w:val="25.920000076293945"/>
          <w:u w:val="none"/>
          <w:shd w:fill="auto" w:val="clear"/>
          <w:vertAlign w:val="baseline"/>
          <w:rtl w:val="0"/>
        </w:rPr>
        <w:t xml:space="preserve">3.7 </w:t>
      </w: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Conclusion for Question 3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140869140625" w:line="277.1616554260254" w:lineRule="auto"/>
        <w:ind w:left="133.44802856445312" w:right="89.3603515625" w:hanging="0.211181640625"/>
        <w:jc w:val="both"/>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A successful AXFR gives any outsider a ready-made map of the organisation's mail servers, public services and  internal hosts. The data is not a vulnerability in itself, but it makes later attacks faster, quieter and better aimed.  Restricting and signing zone transfers, separating internal and external DNS, cleaning the zone and monitoring  for transfer attempts closes this exposure at low cost.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9.427490234375" w:line="240" w:lineRule="auto"/>
        <w:ind w:left="0" w:right="43.094482421875" w:firstLine="0"/>
        <w:jc w:val="right"/>
        <w:rPr>
          <w:rFonts w:ascii="Arial" w:cs="Arial" w:eastAsia="Arial" w:hAnsi="Arial"/>
          <w:b w:val="0"/>
          <w:bCs w:val="0"/>
          <w:i w:val="0"/>
          <w:iCs w:val="0"/>
          <w:smallCaps w:val="0"/>
          <w:strike w:val="0"/>
          <w:color w:val="5b677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5b6770"/>
          <w:sz w:val="15.84000015258789"/>
          <w:szCs w:val="15.84000015258789"/>
          <w:u w:val="none"/>
          <w:shd w:fill="auto" w:val="clear"/>
          <w:vertAlign w:val="baseline"/>
          <w:rtl w:val="0"/>
        </w:rPr>
        <w:t xml:space="preserve">Page 14 of 15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2401428222656" w:right="0" w:firstLine="0"/>
        <w:jc w:val="left"/>
        <w:rPr>
          <w:rFonts w:ascii="Times New Roman" w:cs="Times New Roman" w:eastAsia="Times New Roman" w:hAnsi="Times New Roman"/>
          <w:b w:val="1"/>
          <w:bCs w:val="1"/>
          <w:i w:val="0"/>
          <w:iCs w:val="0"/>
          <w:smallCaps w:val="0"/>
          <w:strike w:val="0"/>
          <w:color w:val="1f3a5e"/>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a5e"/>
          <w:sz w:val="39.84000015258789"/>
          <w:szCs w:val="39.84000015258789"/>
          <w:u w:val="none"/>
          <w:shd w:fill="auto" w:val="clear"/>
          <w:vertAlign w:val="baseline"/>
          <w:rtl w:val="0"/>
        </w:rPr>
        <w:t xml:space="preserve">Overall Conclusion and References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66357421875" w:line="240" w:lineRule="auto"/>
        <w:ind w:left="139.35203552246094"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Summary of the three assessments </w:t>
      </w:r>
    </w:p>
    <w:tbl>
      <w:tblPr>
        <w:tblStyle w:val="Table16"/>
        <w:tblW w:w="9642.320175170898" w:type="dxa"/>
        <w:jc w:val="left"/>
        <w:tblInd w:w="19.8799896240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6.520004272461"/>
        <w:gridCol w:w="2549.8001098632812"/>
        <w:gridCol w:w="2439.2001342773438"/>
        <w:gridCol w:w="3236.7999267578125"/>
        <w:tblGridChange w:id="0">
          <w:tblGrid>
            <w:gridCol w:w="1416.520004272461"/>
            <w:gridCol w:w="2549.8001098632812"/>
            <w:gridCol w:w="2439.2001342773438"/>
            <w:gridCol w:w="3236.7999267578125"/>
          </w:tblGrid>
        </w:tblGridChange>
      </w:tblGrid>
      <w:tr>
        <w:trPr>
          <w:cantSplit w:val="0"/>
          <w:trHeight w:val="3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839477539062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Question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37963867187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Main finding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374633789062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Core 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7158203125" w:right="0" w:firstLine="0"/>
              <w:jc w:val="left"/>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239999771118164"/>
                <w:szCs w:val="18.239999771118164"/>
                <w:u w:val="none"/>
                <w:shd w:fill="auto" w:val="clear"/>
                <w:vertAlign w:val="baseline"/>
                <w:rtl w:val="0"/>
              </w:rPr>
              <w:t xml:space="preserve">Key recommendation</w:t>
            </w:r>
          </w:p>
        </w:tc>
      </w:tr>
      <w:tr>
        <w:trPr>
          <w:cantSplit w:val="0"/>
          <w:trHeight w:val="8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2556457519531"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Q1: Nmap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9130859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SSH, HTTP and MySQL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9892578125" w:line="263.05277824401855" w:lineRule="auto"/>
              <w:ind w:left="113.86566162109375" w:right="492.15362548828125" w:firstLine="1.82403564453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open on 192.168.1.10 with  versions and OS 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7.14874267578125" w:right="226.45751953125" w:hanging="1.64123535156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Chained attack from web or  SSH access to database theft  and root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2.5885009765625" w:right="334.573974609375" w:firstLine="2.918701171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Close or restrict ports, enable TLS and  MFA, patch to supported versions,  segment the network</w:t>
            </w:r>
          </w:p>
        </w:tc>
      </w:tr>
      <w:tr>
        <w:trPr>
          <w:cantSplit w:val="0"/>
          <w:trHeight w:val="85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2556457519531"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Q2: GoPhish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88806152343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40% clicked, 20% gave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0283203125" w:line="263.05277824401855" w:lineRule="auto"/>
              <w:ind w:left="117.14874267578125" w:right="262.56500244140625" w:hanging="2.18872070312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credentials,several opened an  attachment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916305541992" w:lineRule="auto"/>
              <w:ind w:left="114.96002197265625" w:right="85.64453125" w:hanging="1.8237304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Account takeover and malware </w:t>
            </w: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entry through the human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7219009399414" w:lineRule="auto"/>
              <w:ind w:left="112.5885009765625" w:right="514.6142578125"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Layered awareness, emailsecurity  </w:t>
            </w: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edf2f7" w:val="clear"/>
                <w:vertAlign w:val="baseline"/>
                <w:rtl w:val="0"/>
              </w:rPr>
              <w:t xml:space="preserve">(SPF/DKIM/DMARC, sandboxing,  MFA) and clear policies</w:t>
            </w:r>
          </w:p>
        </w:tc>
      </w:tr>
      <w:tr>
        <w:trPr>
          <w:cantSplit w:val="0"/>
          <w:trHeight w:val="8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2556457519531"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Q3:Dig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9892578125" w:line="240" w:lineRule="auto"/>
              <w:ind w:left="114.35516357421875"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(AXFR)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1.31195068359375" w:right="367.51678466796875" w:firstLine="0.729675292968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Zone transfer allowed to any  requester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9.70245361328125" w:right="245.609130859375" w:hanging="7.1136474609375"/>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Full disclosure of hosts, mail servers and internal 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13.3184814453125" w:right="655.972900390625" w:firstLine="3.8299560546875"/>
              <w:jc w:val="both"/>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allow-transfer ACL with TSIG,  split-horizon DNS, clean zone,  monitoring</w:t>
            </w:r>
          </w:p>
        </w:tc>
      </w:tr>
    </w:tbl>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087677001953"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Mapping to Course Outcome 2 (CO2)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14111328125" w:line="277.16217041015625" w:lineRule="auto"/>
        <w:ind w:left="417.703857421875" w:right="882.0489501953125" w:hanging="276.23023986816406"/>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DNS analysis: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Question 3 uses Dig to analyse DNS data and shows how zone information supports  footprinting.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27001953125" w:line="277.1615695953369" w:lineRule="auto"/>
        <w:ind w:left="414.5359802246094" w:right="473.360595703125" w:hanging="273.06236267089844"/>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Intelligence gathering: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Question 1 shows how port, service and OS information is collected and what it  reveals about a target.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27587890625" w:line="277.16217041015625" w:lineRule="auto"/>
        <w:ind w:left="415.3807067871094" w:right="1054.2340087890625" w:hanging="273.90708923339844"/>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Attack simulation: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Question 2 uses GoPhish to simulate a social engineering attack and measure  human risk.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26806640625" w:line="272.6187229156494" w:lineRule="auto"/>
        <w:ind w:left="414.5359802246094" w:right="708.426513671875" w:hanging="273.06236267089844"/>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Risk identification: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in every question, the information collected is converted into identified risks and  practical recommendations.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255126953125" w:line="240" w:lineRule="auto"/>
        <w:ind w:left="138.0560302734375"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Key lessons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135009765625" w:line="277.16217041015625" w:lineRule="auto"/>
        <w:ind w:left="423.6175537109375" w:right="1550.99609375" w:hanging="282.14393615722656"/>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Information gathering is the first step of almost every attack, so </w:t>
      </w:r>
      <w:r w:rsidDel="00000000" w:rsidR="00000000" w:rsidRPr="00000000">
        <w:rPr>
          <w:rFonts w:ascii="Times New Roman" w:cs="Times New Roman" w:eastAsia="Times New Roman" w:hAnsi="Times New Roman"/>
          <w:b w:val="1"/>
          <w:bCs w:val="1"/>
          <w:i w:val="0"/>
          <w:iCs w:val="0"/>
          <w:smallCaps w:val="0"/>
          <w:strike w:val="0"/>
          <w:color w:val="212121"/>
          <w:sz w:val="21.1200008392334"/>
          <w:szCs w:val="21.1200008392334"/>
          <w:u w:val="none"/>
          <w:shd w:fill="auto" w:val="clear"/>
          <w:vertAlign w:val="baseline"/>
          <w:rtl w:val="0"/>
        </w:rPr>
        <w:t xml:space="preserve">reducing what is disclosed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(versions, internal names, open ports and zone data) reduces attacker advantage.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27001953125" w:line="277.1615695953369" w:lineRule="auto"/>
        <w:ind w:left="421.29425048828125" w:right="136.881103515625" w:hanging="279.8206329345703"/>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Technical flaws and human behaviour must be tested together; a hardened server is still at risk if a user gives  away a password.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276123046875" w:line="277.73011207580566" w:lineRule="auto"/>
        <w:ind w:left="421.29425048828125" w:right="703.4149169921875" w:hanging="279.8206329345703"/>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1f3a5e"/>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Defence works best in layers: patching, least privilege, encryption, filtering, monitoring, trained users  and written policies.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268310546875" w:line="240" w:lineRule="auto"/>
        <w:ind w:left="137.01919555664062" w:right="0" w:firstLine="0"/>
        <w:jc w:val="left"/>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a5e"/>
          <w:sz w:val="25.920000076293945"/>
          <w:szCs w:val="25.920000076293945"/>
          <w:u w:val="none"/>
          <w:shd w:fill="auto" w:val="clear"/>
          <w:vertAlign w:val="baseline"/>
          <w:rtl w:val="0"/>
        </w:rPr>
        <w:t xml:space="preserve">References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1380615234375" w:line="240" w:lineRule="auto"/>
        <w:ind w:left="144.19036865234375" w:right="0" w:firstLine="0"/>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Nmap Reference Guide, Nmap Project, https://nmap.org/book/man.html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9638671875" w:line="322.9768466949463" w:lineRule="auto"/>
        <w:ind w:left="135.7231903076172" w:right="2091.0772705078125" w:hanging="0.201568603515625"/>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NIST SP 800-115, Technical Guide to Information Security Testing and Assessment.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NIST SP 800-81-2, Secure Domain Name System (DNS) Deployment Guide.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992431640625" w:line="277.16185569763184" w:lineRule="auto"/>
        <w:ind w:left="455.0480651855469" w:right="1999.796142578125" w:hanging="319.3248748779297"/>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RFC 5936, DNS Zone Transfer Protocol (AXFR); RFC 8945, Secret Key Transaction  Authentication for DNS (TSIG).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2730712890625" w:line="240" w:lineRule="auto"/>
        <w:ind w:left="135.7231903076172" w:right="0" w:firstLine="0"/>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GoPhish Documentation, https://docs.getgophish.com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9638671875" w:line="302.43581771850586" w:lineRule="auto"/>
        <w:ind w:left="135.31997680664062" w:right="1645.7476806640625" w:firstLine="1.2096405029296875"/>
        <w:jc w:val="left"/>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OWASP Top 10 Web Application Security Risks, https://owasp.org/www-project-top-ten/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212121"/>
          <w:sz w:val="21.1200008392334"/>
          <w:szCs w:val="21.1200008392334"/>
          <w:u w:val="none"/>
          <w:shd w:fill="auto" w:val="clear"/>
          <w:vertAlign w:val="baseline"/>
          <w:rtl w:val="0"/>
        </w:rPr>
        <w:t xml:space="preserve">CIS Benchmarks (Ubuntu Linux, Apache HTTP Server, MySQL); MITRE ATT&amp;CK,  https://attack.mitre.org</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7860870361328" w:line="240" w:lineRule="auto"/>
        <w:ind w:left="0" w:right="43.094482421875" w:firstLine="0"/>
        <w:jc w:val="right"/>
        <w:rPr>
          <w:rFonts w:ascii="Arial" w:cs="Arial" w:eastAsia="Arial" w:hAnsi="Arial"/>
          <w:b w:val="0"/>
          <w:bCs w:val="0"/>
          <w:i w:val="0"/>
          <w:iCs w:val="0"/>
          <w:smallCaps w:val="0"/>
          <w:strike w:val="0"/>
          <w:color w:val="5b677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5b6770"/>
          <w:sz w:val="15.84000015258789"/>
          <w:szCs w:val="15.84000015258789"/>
          <w:u w:val="none"/>
          <w:shd w:fill="auto" w:val="clear"/>
          <w:vertAlign w:val="baseline"/>
          <w:rtl w:val="0"/>
        </w:rPr>
        <w:t xml:space="preserve">Page 15 of 15 </w:t>
      </w:r>
    </w:p>
    <w:sectPr>
      <w:pgSz w:h="16820" w:w="11900" w:orient="portrait"/>
      <w:pgMar w:bottom="609.5999908447266" w:top="1296.400146484375" w:left="1123.0000305175781" w:right="1094.045410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