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20.png" ContentType="image/png"/>
  <Override PartName="/word/media/rId62.png" ContentType="image/png"/>
  <Override PartName="/word/media/rId26.png" ContentType="image/png"/>
  <Override PartName="/word/media/rId41.png" ContentType="image/png"/>
  <Override PartName="/word/media/rId23.png" ContentType="image/png"/>
  <Override PartName="/word/media/rId32.png" ContentType="image/png"/>
  <Override PartName="/word/media/rId29.png" ContentType="image/png"/>
  <Override PartName="/word/media/rId56.png" ContentType="image/png"/>
  <Override PartName="/word/media/rId50.png" ContentType="image/png"/>
  <Override PartName="/word/media/rId38.png" ContentType="image/png"/>
  <Override PartName="/word/media/rId47.png" ContentType="image/png"/>
  <Override PartName="/word/media/rId65.png" ContentType="image/png"/>
  <Override PartName="/word/media/rId44.png" ContentType="image/png"/>
  <Override PartName="/word/media/rId5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plt.plot(lst)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CommentTok"/>
        </w:rPr>
        <w:t xml:space="preserve">#profit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81e5a8c1e77b52bf0fd796052e407870c9e5e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VerbatimChar"/>
        </w:rPr>
        <w:t xml:space="preserve">array([31186, 33077, 24249, 29541, 31050, 26034, 20060, 36109, 39246,</w:t>
      </w:r>
      <w:r>
        <w:br/>
      </w:r>
      <w:r>
        <w:rPr>
          <w:rStyle w:val="VerbatimChar"/>
        </w:rPr>
        <w:t xml:space="preserve">       25462, 22149, 21564, 31394, 27167, 22314, 32250, 21748, 22223,</w:t>
      </w:r>
      <w:r>
        <w:br/>
      </w:r>
      <w:r>
        <w:rPr>
          <w:rStyle w:val="VerbatimChar"/>
        </w:rPr>
        <w:t xml:space="preserve">       21427, 30572, 39816, 26952, 35774, 25602, 29487, 24425, 24015,</w:t>
      </w:r>
      <w:r>
        <w:br/>
      </w:r>
      <w:r>
        <w:rPr>
          <w:rStyle w:val="VerbatimChar"/>
        </w:rPr>
        <w:t xml:space="preserve">       38078, 20951, 20058, 31926, 31924, 32405, 33480, 22227, 27610,</w:t>
      </w:r>
      <w:r>
        <w:br/>
      </w:r>
      <w:r>
        <w:rPr>
          <w:rStyle w:val="VerbatimChar"/>
        </w:rPr>
        <w:t xml:space="preserve">       39793, 23823, 39287, 30702, 39313, 26994, 26620, 34651, 27605,</w:t>
      </w:r>
      <w:r>
        <w:br/>
      </w:r>
      <w:r>
        <w:rPr>
          <w:rStyle w:val="VerbatimChar"/>
        </w:rPr>
        <w:t xml:space="preserve">       33777, 29959, 28583, 34303, 29890, 20428, 38698, 35238, 30175,</w:t>
      </w:r>
      <w:r>
        <w:br/>
      </w:r>
      <w:r>
        <w:rPr>
          <w:rStyle w:val="VerbatimChar"/>
        </w:rPr>
        <w:t xml:space="preserve">       35602, 28839, 20468, 20325, 27397, 32048, 30312, 22634, 34160,</w:t>
      </w:r>
      <w:r>
        <w:br/>
      </w:r>
      <w:r>
        <w:rPr>
          <w:rStyle w:val="VerbatimChar"/>
        </w:rPr>
        <w:t xml:space="preserve">       36150, 28623, 32584, 22659, 33341, 37690, 35778, 33135, 37525,</w:t>
      </w:r>
      <w:r>
        <w:br/>
      </w:r>
      <w:r>
        <w:rPr>
          <w:rStyle w:val="VerbatimChar"/>
        </w:rPr>
        <w:t xml:space="preserve">       27023, 32642, 37830, 35330, 30132, 27036, 23790, 36346, 33221,</w:t>
      </w:r>
      <w:r>
        <w:br/>
      </w:r>
      <w:r>
        <w:rPr>
          <w:rStyle w:val="VerbatimChar"/>
        </w:rPr>
        <w:t xml:space="preserve">       21383, 23439, 29044, 24761, 32290, 34594, 37926, 30833, 27925,</w:t>
      </w:r>
      <w:r>
        <w:br/>
      </w:r>
      <w:r>
        <w:rPr>
          <w:rStyle w:val="VerbatimChar"/>
        </w:rPr>
        <w:t xml:space="preserve">       33636, 33985, 31333, 39025, 21138, 32690, 20967, 38044, 23191,</w:t>
      </w:r>
      <w:r>
        <w:br/>
      </w:r>
      <w:r>
        <w:rPr>
          <w:rStyle w:val="VerbatimChar"/>
        </w:rPr>
        <w:t xml:space="preserve">       27519])</w:t>
      </w:r>
    </w:p>
    <w:p>
      <w:pPr>
        <w:pStyle w:val="SourceCode"/>
      </w:pPr>
      <w:r>
        <w:rPr>
          <w:rStyle w:val="NormalTok"/>
        </w:rPr>
        <w:t xml:space="preserve">plt.plot(salary)</w:t>
      </w:r>
    </w:p>
    <w:p>
      <w:pPr>
        <w:pStyle w:val="SourceCode"/>
      </w:pPr>
      <w:r>
        <w:rPr>
          <w:rStyle w:val="VerbatimChar"/>
        </w:rPr>
        <w:t xml:space="preserve">[&lt;matplotlib.lines.Line2D at 0x1c23f465100&gt;]</w:t>
      </w:r>
    </w:p>
    <w:p>
      <w:pPr>
        <w:pStyle w:val="FirstParagraph"/>
      </w:pPr>
      <w:r>
        <w:drawing>
          <wp:inline>
            <wp:extent cx="5255490" cy="381461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74a5d25b4428fb8d6a89105300ebb2709cc64bd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salary.sort()</w:t>
      </w:r>
    </w:p>
    <w:p>
      <w:pPr>
        <w:pStyle w:val="SourceCode"/>
      </w:pPr>
      <w:r>
        <w:rPr>
          <w:rStyle w:val="NormalTok"/>
        </w:rPr>
        <w:t xml:space="preserve">plt.plot(salary)</w:t>
      </w:r>
    </w:p>
    <w:p>
      <w:pPr>
        <w:pStyle w:val="SourceCode"/>
      </w:pPr>
      <w:r>
        <w:rPr>
          <w:rStyle w:val="VerbatimChar"/>
        </w:rPr>
        <w:t xml:space="preserve">[&lt;matplotlib.lines.Line2D at 0x1c23f40bf50&gt;]</w:t>
      </w:r>
    </w:p>
    <w:p>
      <w:pPr>
        <w:pStyle w:val="FirstParagraph"/>
      </w:pPr>
      <w:r>
        <w:drawing>
          <wp:inline>
            <wp:extent cx="5255490" cy="381461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703602826f264a4b0429e83e9424ac8ced4d13a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Basic Markers</w:t>
      </w:r>
    </w:p>
    <w:p>
      <w:pPr>
        <w:pStyle w:val="BodyText"/>
      </w:pPr>
      <w:r>
        <w:t xml:space="preserve">'.' : Point</w:t>
      </w:r>
    </w:p>
    <w:p>
      <w:pPr>
        <w:pStyle w:val="BodyText"/>
      </w:pPr>
      <w:r>
        <w:t xml:space="preserve">',' : Pixel</w:t>
      </w:r>
    </w:p>
    <w:p>
      <w:pPr>
        <w:pStyle w:val="BodyText"/>
      </w:pPr>
      <w:r>
        <w:t xml:space="preserve">'*' : Star</w:t>
      </w:r>
    </w:p>
    <w:p>
      <w:pPr>
        <w:pStyle w:val="BodyText"/>
      </w:pPr>
      <w:r>
        <w:t xml:space="preserve">'o' : Circle</w:t>
      </w:r>
    </w:p>
    <w:p>
      <w:pPr>
        <w:pStyle w:val="BodyText"/>
      </w:pPr>
      <w:r>
        <w:t xml:space="preserve">'s' : Square</w:t>
      </w:r>
    </w:p>
    <w:p>
      <w:pPr>
        <w:pStyle w:val="BodyText"/>
      </w:pPr>
      <w:r>
        <w:t xml:space="preserve">'D' : Diamond</w:t>
      </w:r>
    </w:p>
    <w:p>
      <w:pPr>
        <w:pStyle w:val="BodyText"/>
      </w:pPr>
      <w:r>
        <w:t xml:space="preserve">'v' : Triangle down</w:t>
      </w:r>
    </w:p>
    <w:p>
      <w:pPr>
        <w:pStyle w:val="BodyText"/>
      </w:pPr>
      <w:r>
        <w:t xml:space="preserve">'^' : Triangle up</w:t>
      </w:r>
    </w:p>
    <w:p>
      <w:pPr>
        <w:pStyle w:val="BodyText"/>
      </w:pPr>
      <w:r>
        <w:t xml:space="preserve">'&lt;' : Triangle left</w:t>
      </w:r>
    </w:p>
    <w:p>
      <w:pPr>
        <w:pStyle w:val="BodyText"/>
      </w:pPr>
      <w:r>
        <w:t xml:space="preserve">'&gt;' : Triangle right</w:t>
      </w:r>
    </w:p>
    <w:p>
      <w:pPr>
        <w:pStyle w:val="BodyText"/>
      </w:pPr>
      <w:r>
        <w:t xml:space="preserve">'p' : Pentagon</w:t>
      </w:r>
    </w:p>
    <w:p>
      <w:pPr>
        <w:pStyle w:val="BodyText"/>
      </w:pPr>
      <w:r>
        <w:t xml:space="preserve">'h' : Hexagon</w:t>
      </w:r>
    </w:p>
    <w:p>
      <w:pPr>
        <w:pStyle w:val="BodyText"/>
      </w:pPr>
      <w:r>
        <w:t xml:space="preserve">Basic Line Styles</w:t>
      </w:r>
    </w:p>
    <w:p>
      <w:pPr>
        <w:pStyle w:val="BodyText"/>
      </w:pPr>
      <w:r>
        <w:t xml:space="preserve">Matplotlib supports several predefined line styles:</w:t>
      </w:r>
    </w:p>
    <w:p>
      <w:pPr>
        <w:pStyle w:val="BodyText"/>
      </w:pPr>
      <w:r>
        <w:t xml:space="preserve">'-' or 'solid': Solid line</w:t>
      </w:r>
    </w:p>
    <w:p>
      <w:pPr>
        <w:pStyle w:val="BodyText"/>
      </w:pPr>
      <w:r>
        <w:t xml:space="preserve">'--' or 'dashed': Dashed line</w:t>
      </w:r>
    </w:p>
    <w:p>
      <w:pPr>
        <w:pStyle w:val="BodyText"/>
      </w:pPr>
      <w:r>
        <w:t xml:space="preserve">'-.' or 'dashdot': Dash-dot line</w:t>
      </w:r>
    </w:p>
    <w:p>
      <w:pPr>
        <w:pStyle w:val="BodyText"/>
      </w:pPr>
      <w:r>
        <w:t xml:space="preserve">':' or 'dotted': Dotted line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plt.plot(lst,marker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,ms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,mfc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125f1e83e5fc78cdffb622e25acfee3c900169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plt.plot(lst,marker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,ms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,mfc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"Demo Line Chart"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'random number'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'matplotlib numbers'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16945" cy="420254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77af7482472e59e44b20b55897bb81e668afc65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plt.plot(lst1,lst2,marker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[&lt;matplotlib.lines.Line2D at 0x1c24173be30&gt;]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eb37b33d4ad02a65506d23fb8a827364044b55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lst1,y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lst2)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51cc95169d9d3770b4bd16fbfe3aabb7bf44e8f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'Used_Bikes.csv'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NormalTok"/>
        </w:rPr>
        <w:t xml:space="preserve">plt.scatter(bike[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],bike[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35418" cy="395316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73807372ac650ab5e938fa8af81c543df03d72c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8" cy="395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'tips'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total_bill   tip     sex smoker  day    time  size</w:t>
      </w:r>
      <w:r>
        <w:br/>
      </w:r>
      <w:r>
        <w:rPr>
          <w:rStyle w:val="VerbatimChar"/>
        </w:rPr>
        <w:t xml:space="preserve">0       16.99  1.01  Female     No  Sun  Dinner     2</w:t>
      </w:r>
      <w:r>
        <w:br/>
      </w:r>
      <w:r>
        <w:rPr>
          <w:rStyle w:val="VerbatimChar"/>
        </w:rPr>
        <w:t xml:space="preserve">1       10.34  1.66    Male     No  Sun  Dinner     3</w:t>
      </w:r>
      <w:r>
        <w:br/>
      </w:r>
      <w:r>
        <w:rPr>
          <w:rStyle w:val="VerbatimChar"/>
        </w:rPr>
        <w:t xml:space="preserve">2       21.01  3.50    Male     No  Sun  Dinner     3</w:t>
      </w:r>
      <w:r>
        <w:br/>
      </w:r>
      <w:r>
        <w:rPr>
          <w:rStyle w:val="VerbatimChar"/>
        </w:rPr>
        <w:t xml:space="preserve">3       23.68  3.31    Male     No  Sun  Dinner     2</w:t>
      </w:r>
      <w:r>
        <w:br/>
      </w:r>
      <w:r>
        <w:rPr>
          <w:rStyle w:val="VerbatimChar"/>
        </w:rPr>
        <w:t xml:space="preserve">4       24.59  3.61  Female     No  Sun  Dinner     4</w:t>
      </w:r>
    </w:p>
    <w:p>
      <w:pPr>
        <w:pStyle w:val="SourceCode"/>
      </w:pPr>
      <w:r>
        <w:rPr>
          <w:rStyle w:val="NormalTok"/>
        </w:rPr>
        <w:t xml:space="preserve">plt.scatter(df[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],df[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00072" cy="399010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2d0b366f39a88841bd931e12c85861b713d597d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plt.scatter(bike[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],bike[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#v , D , P ,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20145" cy="413789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a29775c0022b99284aa3a5412689d935dd2ab4c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13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x --&gt; categorical</w:t>
      </w:r>
      <w:r>
        <w:br/>
      </w:r>
      <w:r>
        <w:rPr>
          <w:rStyle w:val="CommentTok"/>
        </w:rPr>
        <w:t xml:space="preserve"># y --&gt; numerical</w:t>
      </w:r>
      <w:r>
        <w:br/>
      </w:r>
      <w:r>
        <w:br/>
      </w:r>
      <w:r>
        <w:br/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'RJ'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color_lst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plt.bar(label,population,color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color_lst,edgecolor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</w:p>
    <w:p>
      <w:pPr>
        <w:pStyle w:val="FirstParagraph"/>
      </w:pPr>
      <w:r>
        <w:drawing>
          <wp:inline>
            <wp:extent cx="5255490" cy="381461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505da7f7551f5112bb677bde2e1dde3cce9f5e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total_bill   tip     sex smoker   day    time  size</w:t>
      </w:r>
      <w:r>
        <w:br/>
      </w:r>
      <w:r>
        <w:rPr>
          <w:rStyle w:val="VerbatimChar"/>
        </w:rPr>
        <w:t xml:space="preserve">0         16.99  1.01  Female     No   Sun  Dinner     2</w:t>
      </w:r>
      <w:r>
        <w:br/>
      </w:r>
      <w:r>
        <w:rPr>
          <w:rStyle w:val="VerbatimChar"/>
        </w:rPr>
        <w:t xml:space="preserve">1         10.34  1.66    Male     No   Sun  Dinner     3</w:t>
      </w:r>
      <w:r>
        <w:br/>
      </w:r>
      <w:r>
        <w:rPr>
          <w:rStyle w:val="VerbatimChar"/>
        </w:rPr>
        <w:t xml:space="preserve">2         21.01  3.50    Male     No   Sun  Dinner     3</w:t>
      </w:r>
      <w:r>
        <w:br/>
      </w:r>
      <w:r>
        <w:rPr>
          <w:rStyle w:val="VerbatimChar"/>
        </w:rPr>
        <w:t xml:space="preserve">3         23.68  3.31    Male     No   Sun  Dinner     2</w:t>
      </w:r>
      <w:r>
        <w:br/>
      </w:r>
      <w:r>
        <w:rPr>
          <w:rStyle w:val="VerbatimChar"/>
        </w:rPr>
        <w:t xml:space="preserve">4         24.59  3.61  Female     No   Sun  Dinner     4</w:t>
      </w:r>
      <w:r>
        <w:br/>
      </w:r>
      <w:r>
        <w:rPr>
          <w:rStyle w:val="VerbatimChar"/>
        </w:rPr>
        <w:t xml:space="preserve">..          ...   ...     ...    ...   ...     ...   ...</w:t>
      </w:r>
      <w:r>
        <w:br/>
      </w:r>
      <w:r>
        <w:rPr>
          <w:rStyle w:val="VerbatimChar"/>
        </w:rPr>
        <w:t xml:space="preserve">239       29.03  5.92    Male     No   Sat  Dinner     3</w:t>
      </w:r>
      <w:r>
        <w:br/>
      </w:r>
      <w:r>
        <w:rPr>
          <w:rStyle w:val="VerbatimChar"/>
        </w:rPr>
        <w:t xml:space="preserve">240       27.18  2.00  Female    Yes   Sat  Dinner     2</w:t>
      </w:r>
      <w:r>
        <w:br/>
      </w:r>
      <w:r>
        <w:rPr>
          <w:rStyle w:val="VerbatimChar"/>
        </w:rPr>
        <w:t xml:space="preserve">241       22.67  2.00    Male    Yes   Sat  Dinner     2</w:t>
      </w:r>
      <w:r>
        <w:br/>
      </w:r>
      <w:r>
        <w:rPr>
          <w:rStyle w:val="VerbatimChar"/>
        </w:rPr>
        <w:t xml:space="preserve">242       17.82  1.75    Male     No   Sat  Dinner     2</w:t>
      </w:r>
      <w:r>
        <w:br/>
      </w:r>
      <w:r>
        <w:rPr>
          <w:rStyle w:val="VerbatimChar"/>
        </w:rPr>
        <w:t xml:space="preserve">243       18.78  3.00  Female     No  Thur  Dinner     2</w:t>
      </w:r>
      <w:r>
        <w:br/>
      </w:r>
      <w:r>
        <w:br/>
      </w:r>
      <w:r>
        <w:rPr>
          <w:rStyle w:val="VerbatimChar"/>
        </w:rPr>
        <w:t xml:space="preserve">[244 rows x 7 columns]</w:t>
      </w:r>
    </w:p>
    <w:p>
      <w:pPr>
        <w:pStyle w:val="SourceCode"/>
      </w:pP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].value_counts().index)</w:t>
      </w:r>
      <w:r>
        <w:br/>
      </w:r>
      <w:r>
        <w:rPr>
          <w:rStyle w:val="NormalTok"/>
        </w:rPr>
        <w:t xml:space="preserve">counting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].value_counts().values)</w:t>
      </w:r>
      <w:r>
        <w:br/>
      </w:r>
      <w:r>
        <w:br/>
      </w:r>
      <w:r>
        <w:rPr>
          <w:rStyle w:val="NormalTok"/>
        </w:rPr>
        <w:t xml:space="preserve">plt.bar(days,counting)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ba584b8ccd03f3e697b5859beeb92a39d34665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].value_counts().index)</w:t>
      </w:r>
      <w:r>
        <w:br/>
      </w:r>
      <w:r>
        <w:rPr>
          <w:rStyle w:val="NormalTok"/>
        </w:rPr>
        <w:t xml:space="preserve">counting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].value_counts().values)</w:t>
      </w:r>
      <w:r>
        <w:br/>
      </w:r>
      <w:r>
        <w:br/>
      </w:r>
      <w:r>
        <w:rPr>
          <w:rStyle w:val="NormalTok"/>
        </w:rPr>
        <w:t xml:space="preserve">plt.bar(days,counting)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98472" cy="381461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a0e60790eecabef650406360905e066d2b6699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plt.hist(age,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,edgecolor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98472" cy="3814618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4df2ee5b3c1da6c986d35a5b8b79220f98b62e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(age[age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35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plt.hist(bike[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,edgecolor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55490" cy="381461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39387f59590545a53799619cb148f4d298a5bf3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## pie plot</w:t>
      </w:r>
      <w:r>
        <w:br/>
      </w:r>
      <w:r>
        <w:rPr>
          <w:rStyle w:val="NormalTok"/>
        </w:rPr>
        <w:t xml:space="preserve">ownership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(bike[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].value_counts().index)</w:t>
      </w:r>
      <w:r>
        <w:br/>
      </w:r>
      <w:r>
        <w:rPr>
          <w:rStyle w:val="NormalTok"/>
        </w:rPr>
        <w:t xml:space="preserve">no_of_bike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(bike[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].value_counts().values)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plt.pie(no_of_bike,labels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ownership,autopct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%2.2f%%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,wedgeprops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'edgecolor'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'linestyle'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'pieplot.png'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77134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d3a6732912a13a4a4aa2009359e45f9994d3e0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www.kaggle.com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datasets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imdevskp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corona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virus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report</w:t>
      </w:r>
    </w:p>
    <w:p>
      <w:pPr>
        <w:pStyle w:val="SourceCode"/>
      </w:pPr>
      <w:r>
        <w:rPr>
          <w:rStyle w:val="VerbatimChar"/>
        </w:rPr>
        <w:t xml:space="preserve">  Cell In[26], line 1</w:t>
      </w:r>
      <w:r>
        <w:br/>
      </w:r>
      <w:r>
        <w:rPr>
          <w:rStyle w:val="VerbatimChar"/>
        </w:rPr>
        <w:t xml:space="preserve">    https://www.kaggle.com/datasets/imdevskp/corona-virus-report</w:t>
      </w:r>
      <w:r>
        <w:br/>
      </w:r>
      <w:r>
        <w:rPr>
          <w:rStyle w:val="VerbatimChar"/>
        </w:rPr>
        <w:t xml:space="preserve">          ^</w:t>
      </w:r>
      <w:r>
        <w:br/>
      </w:r>
      <w:r>
        <w:rPr>
          <w:rStyle w:val="VerbatimChar"/>
        </w:rPr>
        <w:t xml:space="preserve">SyntaxError: invalid syntax</w:t>
      </w:r>
      <w:r>
        <w:br/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65" Target="media/rId65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2024-10-16T10:07:24Z</dcterms:created>
  <dcterms:modified xsi:type="dcterms:W3CDTF">2024-10-16T10:07:24Z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