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28030" w14:textId="0A6EB272" w:rsidR="0088552E" w:rsidRDefault="0088552E" w:rsidP="0088552E">
      <w:pPr>
        <w:pStyle w:val="Heading1"/>
      </w:pPr>
      <w:r>
        <w:t>Factor Analysis of Cereal Brand</w:t>
      </w:r>
    </w:p>
    <w:p w14:paraId="253B1383" w14:textId="34E525A8" w:rsidR="00E37A5B" w:rsidRDefault="00E37A5B" w:rsidP="00E37A5B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data file labelled </w:t>
      </w:r>
      <w:hyperlink r:id="rId5" w:history="1">
        <w:r>
          <w:rPr>
            <w:rStyle w:val="Hyperlink"/>
            <w:rFonts w:ascii="Arial" w:hAnsi="Arial" w:cs="Arial"/>
            <w:sz w:val="27"/>
            <w:szCs w:val="27"/>
          </w:rPr>
          <w:t>Cereal</w:t>
        </w:r>
      </w:hyperlink>
      <w:r>
        <w:rPr>
          <w:rFonts w:ascii="Arial" w:hAnsi="Arial" w:cs="Arial"/>
          <w:sz w:val="27"/>
          <w:szCs w:val="27"/>
        </w:rPr>
        <w:t> has the following information.</w:t>
      </w:r>
    </w:p>
    <w:p w14:paraId="66684D86" w14:textId="77777777" w:rsidR="00E37A5B" w:rsidRDefault="00E37A5B" w:rsidP="00E37A5B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As part of a study of consumer consideration of ready-to-eat cereals sponsored by Kellogg Australia, Roberts and Lattin (1991) surveyed consumers regarding their perceptions of their </w:t>
      </w:r>
      <w:proofErr w:type="spellStart"/>
      <w:r>
        <w:rPr>
          <w:rFonts w:ascii="Arial" w:hAnsi="Arial" w:cs="Arial"/>
          <w:sz w:val="27"/>
          <w:szCs w:val="27"/>
        </w:rPr>
        <w:t>favourite</w:t>
      </w:r>
      <w:proofErr w:type="spellEnd"/>
      <w:r>
        <w:rPr>
          <w:rFonts w:ascii="Arial" w:hAnsi="Arial" w:cs="Arial"/>
          <w:sz w:val="27"/>
          <w:szCs w:val="27"/>
        </w:rPr>
        <w:t xml:space="preserve"> brands of cereals. Each respondent was asked to evaluate three preferred brands on each of 25 different attributes. Respondents used a five-point Likert scale to indicate the extent to which each brand possessed the given attribute.</w:t>
      </w:r>
    </w:p>
    <w:p w14:paraId="4A72EBB7" w14:textId="77777777" w:rsidR="00E37A5B" w:rsidRDefault="00E37A5B" w:rsidP="00E37A5B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the purpose of this assignment, a subset of the data collected by Roberts and Lattin, reflecting the evaluations of the 12 most frequently cited cereal brands in the sample (in the original study, a total of 40 different brands were evaluated by 121 respondents, but the majority of brands were rated by only a small number of consumers). The 25 attributes and 12 brands are listed below</w:t>
      </w:r>
    </w:p>
    <w:p w14:paraId="35C9A3BF" w14:textId="77777777" w:rsidR="00E37A5B" w:rsidRDefault="00E37A5B" w:rsidP="00E37A5B">
      <w:pPr>
        <w:pStyle w:val="NormalWeb"/>
        <w:spacing w:after="27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307"/>
        <w:gridCol w:w="1651"/>
        <w:gridCol w:w="1800"/>
      </w:tblGrid>
      <w:tr w:rsidR="00E37A5B" w14:paraId="238699E5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BAF2E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Cereal 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C348D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Attributes 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98F1F2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Attributes 13-25</w:t>
            </w:r>
          </w:p>
        </w:tc>
      </w:tr>
      <w:tr w:rsidR="00E37A5B" w14:paraId="4D3C133D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ABCE1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Bran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D0A02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35DBC0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Family</w:t>
            </w:r>
          </w:p>
        </w:tc>
      </w:tr>
      <w:tr w:rsidR="00E37A5B" w14:paraId="3842074B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AF7BC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Cerola</w:t>
            </w:r>
            <w:proofErr w:type="spellEnd"/>
            <w:r>
              <w:rPr>
                <w:rFonts w:ascii="Arial" w:hAnsi="Arial" w:cs="Arial"/>
              </w:rPr>
              <w:t xml:space="preserve"> Muesli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EA257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6C28B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</w:t>
            </w:r>
          </w:p>
        </w:tc>
      </w:tr>
      <w:tr w:rsidR="00E37A5B" w14:paraId="073ED52F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E95F2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B4C9E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70BDC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Plain</w:t>
            </w:r>
          </w:p>
        </w:tc>
      </w:tr>
      <w:tr w:rsidR="00E37A5B" w14:paraId="198CD5AC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532E2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Kellogg’s corn flakes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DD487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F2360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Crisp</w:t>
            </w:r>
          </w:p>
        </w:tc>
      </w:tr>
      <w:tr w:rsidR="00E37A5B" w14:paraId="4AE48D22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DD903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B2467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054DE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Regular</w:t>
            </w:r>
          </w:p>
        </w:tc>
      </w:tr>
      <w:tr w:rsidR="00E37A5B" w14:paraId="276D7D96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072BF1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Nutrigrain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D872E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7C642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Sugar</w:t>
            </w:r>
          </w:p>
        </w:tc>
      </w:tr>
      <w:tr w:rsidR="00E37A5B" w14:paraId="71F798A7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7B265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Purina Muesli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38A6F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Satisfying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29193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Fruit</w:t>
            </w:r>
          </w:p>
        </w:tc>
      </w:tr>
      <w:tr w:rsidR="00E37A5B" w14:paraId="0405BB80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84038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 Bubbles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4806E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FDEDD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</w:t>
            </w:r>
          </w:p>
        </w:tc>
      </w:tr>
      <w:tr w:rsidR="00E37A5B" w14:paraId="25D5EF57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6D099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D7924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D21C9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</w:t>
            </w:r>
          </w:p>
        </w:tc>
      </w:tr>
      <w:tr w:rsidR="00E37A5B" w14:paraId="22C45A35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BB5D9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C061F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3A742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Treat</w:t>
            </w:r>
          </w:p>
        </w:tc>
      </w:tr>
      <w:tr w:rsidR="00E37A5B" w14:paraId="16F5EB73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564D0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Vitabrit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97D4A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Soggy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87825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Boring</w:t>
            </w:r>
          </w:p>
        </w:tc>
      </w:tr>
      <w:tr w:rsidR="00E37A5B" w14:paraId="3B8AB488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6639B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Weetbix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8206D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Economical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0DDD4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Nutritious</w:t>
            </w:r>
          </w:p>
        </w:tc>
      </w:tr>
      <w:tr w:rsidR="00E37A5B" w14:paraId="54846DBA" w14:textId="77777777" w:rsidTr="00E37A5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C86D1" w14:textId="77777777" w:rsidR="00E37A5B" w:rsidRDefault="00E37A5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CEFB8" w14:textId="77777777" w:rsidR="00E37A5B" w:rsidRDefault="00E37A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53FFC" w14:textId="77777777" w:rsidR="00E37A5B" w:rsidRDefault="00E37A5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7267D6" w14:textId="77777777" w:rsidR="00E37A5B" w:rsidRDefault="00E37A5B" w:rsidP="00E37A5B">
      <w:pPr>
        <w:pStyle w:val="NormalWeb"/>
        <w:spacing w:after="270" w:afterAutospacing="0"/>
        <w:rPr>
          <w:rFonts w:ascii="Arial" w:hAnsi="Arial" w:cs="Arial"/>
          <w:sz w:val="27"/>
          <w:szCs w:val="27"/>
        </w:rPr>
      </w:pPr>
    </w:p>
    <w:p w14:paraId="7B0672D3" w14:textId="77777777" w:rsidR="00E37A5B" w:rsidRDefault="00E37A5B" w:rsidP="00E37A5B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In total 116 respondents provided 235 observations of the 12 selected brands. How do you characterize the consideration </w:t>
      </w:r>
      <w:proofErr w:type="spellStart"/>
      <w:r>
        <w:rPr>
          <w:rFonts w:ascii="Arial" w:hAnsi="Arial" w:cs="Arial"/>
          <w:sz w:val="27"/>
          <w:szCs w:val="27"/>
        </w:rPr>
        <w:t>behaviour</w:t>
      </w:r>
      <w:proofErr w:type="spellEnd"/>
      <w:r>
        <w:rPr>
          <w:rFonts w:ascii="Arial" w:hAnsi="Arial" w:cs="Arial"/>
          <w:sz w:val="27"/>
          <w:szCs w:val="27"/>
        </w:rPr>
        <w:t xml:space="preserve"> of the 12 selected brands? Analyze and interpret your results using factor analysis. </w:t>
      </w:r>
    </w:p>
    <w:p w14:paraId="4170130C" w14:textId="77777777" w:rsidR="00E37A5B" w:rsidRDefault="00E37A5B" w:rsidP="00E37A5B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final deliverable should contain:</w:t>
      </w:r>
    </w:p>
    <w:p w14:paraId="039779B9" w14:textId="77777777" w:rsidR="00E37A5B" w:rsidRDefault="00E37A5B" w:rsidP="00E37A5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Exploratory Data Analysis report of the dataset </w:t>
      </w:r>
    </w:p>
    <w:p w14:paraId="652550D2" w14:textId="77777777" w:rsidR="00E37A5B" w:rsidRDefault="00E37A5B" w:rsidP="00E37A5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Factor Analysis and interpretation of the analysis which states the final set of variables along with their importance</w:t>
      </w:r>
    </w:p>
    <w:p w14:paraId="639A8558" w14:textId="04388676" w:rsidR="00424DB0" w:rsidRDefault="00CB39C6" w:rsidP="00424DB0">
      <w:pPr>
        <w:spacing w:before="100" w:beforeAutospacing="1" w:after="100" w:afterAutospacing="1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Solution 1:</w:t>
      </w:r>
    </w:p>
    <w:tbl>
      <w:tblPr>
        <w:tblW w:w="9255" w:type="dxa"/>
        <w:tblLook w:val="04A0" w:firstRow="1" w:lastRow="0" w:firstColumn="1" w:lastColumn="0" w:noHBand="0" w:noVBand="1"/>
      </w:tblPr>
      <w:tblGrid>
        <w:gridCol w:w="9510"/>
      </w:tblGrid>
      <w:tr w:rsidR="00FA7574" w14:paraId="4FCDC1C6" w14:textId="77777777" w:rsidTr="00FA7574">
        <w:tc>
          <w:tcPr>
            <w:tcW w:w="92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FA60E1" w14:textId="77777777" w:rsidR="00FA7574" w:rsidRDefault="00FA7574" w:rsidP="0004267F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>
              <w:rPr>
                <w:rFonts w:eastAsia="Times New Roman"/>
                <w:sz w:val="22"/>
                <w:szCs w:val="22"/>
                <w:bdr w:val="none" w:sz="0" w:space="0" w:color="auto" w:frame="1"/>
              </w:rPr>
              <w:t>Outcome</w:t>
            </w:r>
            <w:r>
              <w:rPr>
                <w:rFonts w:eastAsia="Times New Roman"/>
                <w:sz w:val="22"/>
                <w:szCs w:val="22"/>
              </w:rPr>
              <w:t>Problem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 xml:space="preserve"> 1 - EDA a) Basic data summary, Univariate, Bivariate analysis, graphs</w:t>
            </w:r>
          </w:p>
          <w:p w14:paraId="55635E65" w14:textId="77777777" w:rsidR="00ED78B2" w:rsidRDefault="00ED78B2" w:rsidP="00FA7574"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b/>
                <w:sz w:val="22"/>
                <w:szCs w:val="22"/>
              </w:rPr>
              <w:t xml:space="preserve">Exploratory data </w:t>
            </w:r>
            <w:proofErr w:type="gramStart"/>
            <w:r>
              <w:rPr>
                <w:rFonts w:eastAsia="Times New Roman"/>
                <w:b/>
                <w:sz w:val="22"/>
                <w:szCs w:val="22"/>
              </w:rPr>
              <w:t>Analysis(</w:t>
            </w:r>
            <w:proofErr w:type="gramEnd"/>
            <w:r>
              <w:rPr>
                <w:rFonts w:eastAsia="Times New Roman"/>
                <w:b/>
                <w:sz w:val="22"/>
                <w:szCs w:val="22"/>
              </w:rPr>
              <w:t>EDA)</w:t>
            </w:r>
          </w:p>
          <w:p w14:paraId="60292D8B" w14:textId="5471C2E5" w:rsidR="00592324" w:rsidRDefault="00FA7574" w:rsidP="00FA7574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 w:rsidRPr="00592324">
              <w:rPr>
                <w:rFonts w:eastAsia="Times New Roman"/>
                <w:b/>
                <w:sz w:val="22"/>
                <w:szCs w:val="22"/>
              </w:rPr>
              <w:t xml:space="preserve">Basic </w:t>
            </w:r>
            <w:proofErr w:type="gramStart"/>
            <w:r w:rsidRPr="00592324">
              <w:rPr>
                <w:rFonts w:eastAsia="Times New Roman"/>
                <w:b/>
                <w:sz w:val="22"/>
                <w:szCs w:val="22"/>
              </w:rPr>
              <w:t>Summary</w:t>
            </w:r>
            <w:r w:rsidRPr="00592324">
              <w:rPr>
                <w:rFonts w:eastAsia="Times New Roman"/>
                <w:sz w:val="22"/>
                <w:szCs w:val="22"/>
              </w:rPr>
              <w:t xml:space="preserve"> :</w:t>
            </w:r>
            <w:proofErr w:type="gramEnd"/>
            <w:r w:rsidRPr="00592324">
              <w:rPr>
                <w:rFonts w:eastAsia="Times New Roman"/>
                <w:sz w:val="22"/>
                <w:szCs w:val="22"/>
              </w:rPr>
              <w:t xml:space="preserve"> In R function Summary(cereal)</w:t>
            </w:r>
          </w:p>
          <w:p w14:paraId="2B4EA0C3" w14:textId="4091D9A8" w:rsidR="00603517" w:rsidRDefault="00603517" w:rsidP="00FA7574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493ED933" wp14:editId="4E7A300A">
                  <wp:extent cx="762066" cy="1600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2863A8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7DCB2" w14:textId="5CCF9A29" w:rsidR="00603517" w:rsidRDefault="00603517" w:rsidP="00603517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1783BF16" wp14:editId="4100F54E">
                  <wp:extent cx="5364480" cy="3489959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28F078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678" cy="3497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9F528" w14:textId="1A769064" w:rsidR="00603517" w:rsidRDefault="00603517" w:rsidP="00FA7574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5C7D00A7" wp14:editId="00641497">
                  <wp:extent cx="1013548" cy="1219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283A9D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48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E1443" w14:textId="5E8ACD4E" w:rsidR="00603517" w:rsidRDefault="00603517" w:rsidP="00603517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lastRenderedPageBreak/>
              <w:drawing>
                <wp:inline distT="0" distB="0" distL="0" distR="0" wp14:anchorId="0DF3008E" wp14:editId="0D9BEC7A">
                  <wp:extent cx="5554980" cy="3185795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288DD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339" cy="3186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4D24F" w14:textId="06E88915" w:rsidR="00603517" w:rsidRDefault="00606E29" w:rsidP="00603517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Rating for all obs. Min 1 and Max 6</w:t>
            </w:r>
          </w:p>
          <w:p w14:paraId="21DF9EC8" w14:textId="63C05816" w:rsidR="00606E29" w:rsidRDefault="00606E29" w:rsidP="00606E29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65003BF3" wp14:editId="26E12A46">
                  <wp:extent cx="1988992" cy="906859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28743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B0F97" w14:textId="731B9C0E" w:rsidR="00606E29" w:rsidRDefault="00606E29" w:rsidP="00606E2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43245AD0" wp14:editId="6CED9FE2">
                  <wp:extent cx="1120237" cy="259102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2871A4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EC824" w14:textId="34C6BFB9" w:rsidR="00606E29" w:rsidRDefault="003221ED" w:rsidP="00606E2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39831A02" wp14:editId="30F7FD8C">
                  <wp:extent cx="1440305" cy="11431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287AB5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305" cy="11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5EA35" w14:textId="5033AF2F" w:rsidR="003221ED" w:rsidRDefault="003221ED" w:rsidP="00606E2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lastRenderedPageBreak/>
              <w:drawing>
                <wp:inline distT="0" distB="0" distL="0" distR="0" wp14:anchorId="69D47060" wp14:editId="7E97B543">
                  <wp:extent cx="5577840" cy="4455160"/>
                  <wp:effectExtent l="0" t="0" r="3810" b="2540"/>
                  <wp:docPr id="11" name="Picture 11" descr="Plot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28716C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44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0146E" w14:textId="005FB8B2" w:rsidR="003221ED" w:rsidRDefault="003221ED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(Easy has Median at 5)</w:t>
            </w:r>
          </w:p>
          <w:p w14:paraId="733D23FB" w14:textId="6AE1F4CC" w:rsidR="003221ED" w:rsidRDefault="003221ED" w:rsidP="003221ED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</w:p>
          <w:p w14:paraId="76116321" w14:textId="77777777" w:rsidR="003221ED" w:rsidRDefault="003221ED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583C972B" w14:textId="77777777" w:rsidR="003221ED" w:rsidRDefault="003221ED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26C51A12" w14:textId="1D11D549" w:rsidR="00592324" w:rsidRDefault="00FA7574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 w:rsidRPr="00592324">
              <w:rPr>
                <w:rFonts w:eastAsia="Times New Roman"/>
                <w:sz w:val="22"/>
                <w:szCs w:val="22"/>
              </w:rPr>
              <w:t xml:space="preserve">Mean </w:t>
            </w:r>
          </w:p>
          <w:p w14:paraId="7285DF94" w14:textId="77777777" w:rsidR="00592324" w:rsidRDefault="00FA7574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 w:rsidRPr="00FA7574">
              <w:rPr>
                <w:rFonts w:eastAsia="Times New Roman"/>
                <w:sz w:val="22"/>
                <w:szCs w:val="22"/>
              </w:rPr>
              <w:t>Median</w:t>
            </w:r>
          </w:p>
          <w:p w14:paraId="14DF3611" w14:textId="77777777" w:rsidR="00592324" w:rsidRDefault="00FA7574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 w:rsidRPr="00FA7574">
              <w:rPr>
                <w:rFonts w:eastAsia="Times New Roman"/>
                <w:sz w:val="22"/>
                <w:szCs w:val="22"/>
              </w:rPr>
              <w:t>Range</w:t>
            </w:r>
          </w:p>
          <w:p w14:paraId="5229E30C" w14:textId="77777777" w:rsidR="00592324" w:rsidRDefault="00FA7574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 w:rsidRPr="00FA7574">
              <w:rPr>
                <w:rFonts w:eastAsia="Times New Roman"/>
                <w:sz w:val="22"/>
                <w:szCs w:val="22"/>
              </w:rPr>
              <w:t>Interquartile Range</w:t>
            </w:r>
          </w:p>
          <w:p w14:paraId="2BF81808" w14:textId="77777777" w:rsidR="00592324" w:rsidRDefault="00FA7574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 w:rsidRPr="00FA7574">
              <w:rPr>
                <w:rFonts w:eastAsia="Times New Roman"/>
                <w:sz w:val="22"/>
                <w:szCs w:val="22"/>
              </w:rPr>
              <w:t>Kurtosis</w:t>
            </w:r>
          </w:p>
          <w:p w14:paraId="67BEA81F" w14:textId="77777777" w:rsidR="00592324" w:rsidRDefault="00FA7574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 w:rsidRPr="00FA7574">
              <w:rPr>
                <w:rFonts w:eastAsia="Times New Roman"/>
                <w:sz w:val="22"/>
                <w:szCs w:val="22"/>
              </w:rPr>
              <w:t>Histogram</w:t>
            </w:r>
          </w:p>
          <w:p w14:paraId="18449677" w14:textId="77777777" w:rsidR="00592324" w:rsidRDefault="00FA7574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 w:rsidRPr="00FA7574">
              <w:rPr>
                <w:rFonts w:eastAsia="Times New Roman"/>
                <w:sz w:val="22"/>
                <w:szCs w:val="22"/>
              </w:rPr>
              <w:t>Frequency Distribution table</w:t>
            </w:r>
          </w:p>
          <w:p w14:paraId="1A4D079C" w14:textId="77777777" w:rsidR="00FA7574" w:rsidRDefault="00FA7574" w:rsidP="00592324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 w:rsidRPr="00FA7574">
              <w:rPr>
                <w:rFonts w:eastAsia="Times New Roman"/>
                <w:sz w:val="22"/>
                <w:szCs w:val="22"/>
              </w:rPr>
              <w:t>Box Plot</w:t>
            </w:r>
          </w:p>
          <w:p w14:paraId="18299DE0" w14:textId="77777777" w:rsidR="00FA7574" w:rsidRDefault="00FA7574" w:rsidP="00FA7574">
            <w:pPr>
              <w:rPr>
                <w:rFonts w:eastAsia="Times New Roman"/>
                <w:sz w:val="22"/>
                <w:szCs w:val="22"/>
              </w:rPr>
            </w:pPr>
          </w:p>
          <w:p w14:paraId="0F9A68AE" w14:textId="77777777" w:rsidR="00FA7574" w:rsidRDefault="00ED78B2" w:rsidP="00ED78B2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 w:rsidRPr="00ED78B2">
              <w:rPr>
                <w:rFonts w:eastAsia="Times New Roman"/>
                <w:b/>
                <w:sz w:val="22"/>
                <w:szCs w:val="22"/>
              </w:rPr>
              <w:t xml:space="preserve">Univariate </w:t>
            </w:r>
            <w:proofErr w:type="gramStart"/>
            <w:r w:rsidRPr="00ED78B2">
              <w:rPr>
                <w:rFonts w:eastAsia="Times New Roman"/>
                <w:b/>
                <w:sz w:val="22"/>
                <w:szCs w:val="22"/>
              </w:rPr>
              <w:t xml:space="preserve">Analysis </w:t>
            </w:r>
            <w:r w:rsidRPr="00ED78B2">
              <w:rPr>
                <w:rFonts w:eastAsia="Times New Roman"/>
                <w:sz w:val="22"/>
                <w:szCs w:val="22"/>
              </w:rPr>
              <w:t>:</w:t>
            </w:r>
            <w:proofErr w:type="gramEnd"/>
            <w:r w:rsidRPr="00ED78B2">
              <w:rPr>
                <w:rFonts w:eastAsia="Times New Roman"/>
                <w:sz w:val="22"/>
                <w:szCs w:val="22"/>
              </w:rPr>
              <w:t xml:space="preserve"> In R on single variable</w:t>
            </w:r>
          </w:p>
          <w:p w14:paraId="31AE8792" w14:textId="77777777" w:rsidR="00ED78B2" w:rsidRDefault="00ED78B2" w:rsidP="00ED78B2">
            <w:pPr>
              <w:pStyle w:val="ListParagraph"/>
              <w:rPr>
                <w:rFonts w:eastAsia="Times New Roman"/>
                <w:b/>
                <w:sz w:val="22"/>
                <w:szCs w:val="22"/>
              </w:rPr>
            </w:pPr>
          </w:p>
          <w:p w14:paraId="0F93B3E6" w14:textId="77777777" w:rsidR="00592324" w:rsidRPr="00ED78B2" w:rsidRDefault="00592324" w:rsidP="00ED78B2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30693973" w14:textId="77777777" w:rsidR="00ED78B2" w:rsidRPr="00ED78B2" w:rsidRDefault="00ED78B2" w:rsidP="00FA757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A7574" w14:paraId="5A6C79D4" w14:textId="77777777" w:rsidTr="00FA7574">
        <w:tc>
          <w:tcPr>
            <w:tcW w:w="92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ACC819" w14:textId="77777777" w:rsidR="00FA7574" w:rsidRDefault="00FA7574" w:rsidP="0004267F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>
              <w:rPr>
                <w:rFonts w:eastAsia="Times New Roman"/>
                <w:sz w:val="22"/>
                <w:szCs w:val="22"/>
                <w:bdr w:val="none" w:sz="0" w:space="0" w:color="auto" w:frame="1"/>
              </w:rPr>
              <w:t>Outcome</w:t>
            </w:r>
            <w:r>
              <w:rPr>
                <w:rFonts w:eastAsia="Times New Roman"/>
                <w:sz w:val="22"/>
                <w:szCs w:val="22"/>
              </w:rPr>
              <w:t>Problem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 xml:space="preserve"> 1 -PCA/FA a) Perform PCA/FA and Interpret the Eigen Values (apply Kaiser Normalization Rule)</w:t>
            </w:r>
          </w:p>
          <w:p w14:paraId="2C0643E6" w14:textId="77777777" w:rsidR="00952C31" w:rsidRDefault="00952C31" w:rsidP="00952C31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Factor Analysis:</w:t>
            </w:r>
          </w:p>
          <w:p w14:paraId="2520E4CF" w14:textId="54085CE8" w:rsidR="00952C31" w:rsidRDefault="00406F19" w:rsidP="00952C31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1. Determining significant correlation b/w the var </w:t>
            </w:r>
            <w:r w:rsidR="005B3E38">
              <w:rPr>
                <w:rFonts w:eastAsia="Times New Roman"/>
                <w:sz w:val="22"/>
                <w:szCs w:val="22"/>
              </w:rPr>
              <w:t>B</w:t>
            </w:r>
            <w:r>
              <w:rPr>
                <w:rFonts w:eastAsia="Times New Roman"/>
                <w:sz w:val="22"/>
                <w:szCs w:val="22"/>
              </w:rPr>
              <w:t>artle</w:t>
            </w:r>
            <w:r w:rsidR="005B3E38">
              <w:rPr>
                <w:rFonts w:eastAsia="Times New Roman"/>
                <w:sz w:val="22"/>
                <w:szCs w:val="22"/>
              </w:rPr>
              <w:t>t</w:t>
            </w:r>
            <w:r>
              <w:rPr>
                <w:rFonts w:eastAsia="Times New Roman"/>
                <w:sz w:val="22"/>
                <w:szCs w:val="22"/>
              </w:rPr>
              <w:t>t test of sphericity</w:t>
            </w:r>
          </w:p>
          <w:p w14:paraId="224026C2" w14:textId="77777777" w:rsidR="00406F19" w:rsidRDefault="00406F19" w:rsidP="00952C31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0C806117" wp14:editId="5C0FD807">
                  <wp:extent cx="2049958" cy="11431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287243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11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3FADA" w14:textId="1C6662D8" w:rsidR="00406F19" w:rsidRDefault="00406F19" w:rsidP="00406F19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lastRenderedPageBreak/>
              <w:drawing>
                <wp:inline distT="0" distB="0" distL="0" distR="0" wp14:anchorId="49D56B0E" wp14:editId="07A105AD">
                  <wp:extent cx="998307" cy="105165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2833AF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AB576" w14:textId="7675623E" w:rsidR="00406F19" w:rsidRDefault="00406F19" w:rsidP="00406F19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As p-value is </w:t>
            </w:r>
            <w:proofErr w:type="gramStart"/>
            <w:r>
              <w:rPr>
                <w:rFonts w:eastAsia="Times New Roman"/>
                <w:sz w:val="22"/>
                <w:szCs w:val="22"/>
              </w:rPr>
              <w:t>0 :</w:t>
            </w:r>
            <w:proofErr w:type="gramEnd"/>
            <w:r>
              <w:rPr>
                <w:rFonts w:eastAsia="Times New Roman"/>
                <w:sz w:val="22"/>
                <w:szCs w:val="22"/>
              </w:rPr>
              <w:t xml:space="preserve"> there is significant correlation b/w 25 variables</w:t>
            </w:r>
          </w:p>
          <w:p w14:paraId="21165E01" w14:textId="77777777" w:rsidR="00406F19" w:rsidRDefault="00406F19" w:rsidP="00406F1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KMO test:</w:t>
            </w:r>
          </w:p>
          <w:p w14:paraId="403973E5" w14:textId="77777777" w:rsidR="005B3E38" w:rsidRDefault="005B3E38" w:rsidP="00406F1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28F4413C" wp14:editId="6D1E1F10">
                  <wp:extent cx="1165961" cy="10668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28F367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0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6EC86" w14:textId="1E899A9C" w:rsidR="00406F19" w:rsidRDefault="005B3E38" w:rsidP="005B3E38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1FFD0567" wp14:editId="10CC3B3B">
                  <wp:extent cx="5471160" cy="931545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284DEC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6F19">
              <w:rPr>
                <w:rFonts w:eastAsia="Times New Roman"/>
                <w:sz w:val="22"/>
                <w:szCs w:val="22"/>
              </w:rPr>
              <w:t xml:space="preserve"> </w:t>
            </w:r>
          </w:p>
          <w:p w14:paraId="3450B8CC" w14:textId="586212BA" w:rsidR="00406F19" w:rsidRDefault="005B3E38" w:rsidP="005B3E38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As MSA is 0.85 sample size is sufficient enough.</w:t>
            </w:r>
          </w:p>
          <w:p w14:paraId="4575438F" w14:textId="49D58575" w:rsidR="005B3E38" w:rsidRDefault="005B3E38" w:rsidP="005B3E38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Scree plot</w:t>
            </w:r>
          </w:p>
          <w:p w14:paraId="1F6DAAA7" w14:textId="6691F9EC" w:rsidR="005B3E38" w:rsidRDefault="005B3E38" w:rsidP="005B3E38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1A6224CD" wp14:editId="75194C53">
                  <wp:extent cx="1303133" cy="11431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287A14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33" cy="11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DB0A0" w14:textId="6BD6C1DD" w:rsidR="005B3E38" w:rsidRDefault="005B3E38" w:rsidP="005B3E38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703FDAF0" wp14:editId="2D13CE1C">
                  <wp:extent cx="5448772" cy="379508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28BE13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772" cy="379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8363F" w14:textId="0F690234" w:rsidR="005B3E38" w:rsidRDefault="005B3E38" w:rsidP="005B3E38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No. of </w:t>
            </w:r>
            <w:proofErr w:type="gramStart"/>
            <w:r>
              <w:rPr>
                <w:rFonts w:eastAsia="Times New Roman"/>
                <w:sz w:val="22"/>
                <w:szCs w:val="22"/>
              </w:rPr>
              <w:t>Factors :</w:t>
            </w:r>
            <w:proofErr w:type="gramEnd"/>
            <w:r>
              <w:rPr>
                <w:rFonts w:eastAsia="Times New Roman"/>
                <w:sz w:val="22"/>
                <w:szCs w:val="22"/>
              </w:rPr>
              <w:t xml:space="preserve"> 4 (eigen values around 1 and above 1)</w:t>
            </w:r>
          </w:p>
          <w:p w14:paraId="4A864541" w14:textId="4136BCA6" w:rsidR="007729EB" w:rsidRDefault="007729EB" w:rsidP="007729E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Factor analysis using principal axis factoring method.</w:t>
            </w:r>
          </w:p>
          <w:p w14:paraId="22D2CACE" w14:textId="214C2F6E" w:rsidR="00D40BDC" w:rsidRDefault="00D40BDC" w:rsidP="007729E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02C45BD7" wp14:editId="2FC79FC0">
                  <wp:extent cx="4618120" cy="12193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289AD8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01175" w14:textId="18485388" w:rsidR="00D40BDC" w:rsidRDefault="00D40BDC" w:rsidP="007729E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5C352FB4" wp14:editId="1C6E2168">
                  <wp:extent cx="1280271" cy="12193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2895B3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94686" w14:textId="79B129F7" w:rsidR="00D40BDC" w:rsidRDefault="007D354E" w:rsidP="007D354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lastRenderedPageBreak/>
              <w:drawing>
                <wp:inline distT="0" distB="0" distL="0" distR="0" wp14:anchorId="1CA3EDA8" wp14:editId="50AD10D3">
                  <wp:extent cx="5540220" cy="5997460"/>
                  <wp:effectExtent l="0" t="0" r="381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287C8E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599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3EDD9" w14:textId="10C442B3" w:rsidR="00D40BDC" w:rsidRDefault="00D40BDC" w:rsidP="00D40BDC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3BCC3BE6" w14:textId="26939142" w:rsidR="005B3E38" w:rsidRDefault="007D354E" w:rsidP="007D354E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Communality check</w:t>
            </w:r>
          </w:p>
          <w:p w14:paraId="06385AEF" w14:textId="7E0C3BD9" w:rsidR="007D354E" w:rsidRDefault="007D354E" w:rsidP="007D354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23CB2EB3" wp14:editId="3B8525E9">
                  <wp:extent cx="3078747" cy="388654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284858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0FCBA" w14:textId="450992E9" w:rsidR="007D354E" w:rsidRDefault="007D354E" w:rsidP="007D354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440C81F3" wp14:editId="7C863E1B">
                  <wp:extent cx="5539740" cy="567055"/>
                  <wp:effectExtent l="0" t="0" r="381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28D3B1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740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5CD4A" w14:textId="07E3D28E" w:rsidR="007D354E" w:rsidRDefault="007D354E" w:rsidP="007D354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Easy and Process showing least communality</w:t>
            </w:r>
          </w:p>
          <w:p w14:paraId="4A1149DB" w14:textId="44668822" w:rsidR="007D354E" w:rsidRDefault="001F1D95" w:rsidP="001F1D95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lastRenderedPageBreak/>
              <w:drawing>
                <wp:inline distT="0" distB="0" distL="0" distR="0" wp14:anchorId="64972E36" wp14:editId="783FD8A1">
                  <wp:extent cx="2751058" cy="42675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283C47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26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14CB4" w14:textId="3FD731C2" w:rsidR="001F1D95" w:rsidRDefault="00086C2C" w:rsidP="007D354E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Eigen Values</w:t>
            </w:r>
          </w:p>
          <w:p w14:paraId="3D9CB21F" w14:textId="409A876F" w:rsidR="00086C2C" w:rsidRDefault="00086C2C" w:rsidP="00086C2C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48290EB7" wp14:editId="31FFE254">
                  <wp:extent cx="2773920" cy="259102"/>
                  <wp:effectExtent l="0" t="0" r="762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28B3EF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A7BC7" w14:textId="1ECAA319" w:rsidR="00086C2C" w:rsidRDefault="00086C2C" w:rsidP="00086C2C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% impact of these 4 factors</w:t>
            </w:r>
          </w:p>
          <w:p w14:paraId="5EDFC8CD" w14:textId="1AA4E439" w:rsidR="00086C2C" w:rsidRDefault="00086C2C" w:rsidP="00086C2C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412EE7F2" wp14:editId="3186C79F">
                  <wp:extent cx="3878916" cy="220999"/>
                  <wp:effectExtent l="0" t="0" r="762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2837E0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916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420CB" w14:textId="54AC1D06" w:rsidR="00086C2C" w:rsidRDefault="00086C2C" w:rsidP="00086C2C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69E24545" w14:textId="34902373" w:rsidR="00086C2C" w:rsidRPr="00751C2E" w:rsidRDefault="00086C2C" w:rsidP="00086C2C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Iteration 2 </w:t>
            </w:r>
          </w:p>
          <w:p w14:paraId="18ACD4DC" w14:textId="4EF98348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034262DF" wp14:editId="1ED0E54D">
                  <wp:extent cx="4663844" cy="1813717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D284F32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E3680" w14:textId="4CBB736E" w:rsidR="00751C2E" w:rsidRDefault="00751C2E" w:rsidP="00086C2C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Iteration 3</w:t>
            </w:r>
          </w:p>
          <w:p w14:paraId="3C47C095" w14:textId="77777777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3BA64150" w14:textId="77777777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32183DC7" w14:textId="77777777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0984E98C" w14:textId="77777777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4E481AED" w14:textId="4B00605F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lastRenderedPageBreak/>
              <w:drawing>
                <wp:inline distT="0" distB="0" distL="0" distR="0" wp14:anchorId="3A991E89" wp14:editId="35BEA468">
                  <wp:extent cx="4625741" cy="1859441"/>
                  <wp:effectExtent l="0" t="0" r="381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28B4F2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41" cy="185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E0569" w14:textId="301A513B" w:rsidR="00751C2E" w:rsidRDefault="00751C2E" w:rsidP="00751C2E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Iteration 4 </w:t>
            </w:r>
          </w:p>
          <w:p w14:paraId="7CAB0B9D" w14:textId="6FBEBE17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7BA66059" wp14:editId="32F4ADDD">
                  <wp:extent cx="4816257" cy="1882303"/>
                  <wp:effectExtent l="0" t="0" r="381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D2847DD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257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F6B26" w14:textId="36CAE8F4" w:rsidR="00751C2E" w:rsidRDefault="00751C2E" w:rsidP="00751C2E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Iteration 5</w:t>
            </w:r>
          </w:p>
          <w:p w14:paraId="2157B927" w14:textId="0927706F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43ADAE7B" wp14:editId="4BA80DD5">
                  <wp:extent cx="4618120" cy="188992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D283693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113D0" w14:textId="70B5856E" w:rsidR="00751C2E" w:rsidRDefault="00751C2E" w:rsidP="00751C2E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Iteration 6</w:t>
            </w:r>
          </w:p>
          <w:p w14:paraId="7ECCB003" w14:textId="79639862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3BADE232" wp14:editId="70C96639">
                  <wp:extent cx="4701947" cy="1950889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D28900E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9D538" w14:textId="23A47720" w:rsidR="00751C2E" w:rsidRDefault="00751C2E" w:rsidP="00751C2E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lastRenderedPageBreak/>
              <w:t>Iteration 7</w:t>
            </w:r>
          </w:p>
          <w:p w14:paraId="777ABF7E" w14:textId="1FC9A591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15E17C74" wp14:editId="2E6E2DEA">
                  <wp:extent cx="5608320" cy="375920"/>
                  <wp:effectExtent l="0" t="0" r="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D28F707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20" cy="37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DD898" w14:textId="6BBE5E11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So, we stop at this point as 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cortest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 xml:space="preserve"> Bartlett test of sphericity confirms that there is no enough correlation in the data.</w:t>
            </w:r>
          </w:p>
          <w:p w14:paraId="012BB1B5" w14:textId="02BA36FA" w:rsidR="00751C2E" w:rsidRDefault="00751C2E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tbl>
            <w:tblPr>
              <w:tblW w:w="10720" w:type="dxa"/>
              <w:tblLook w:val="04A0" w:firstRow="1" w:lastRow="0" w:firstColumn="1" w:lastColumn="0" w:noHBand="0" w:noVBand="1"/>
            </w:tblPr>
            <w:tblGrid>
              <w:gridCol w:w="920"/>
              <w:gridCol w:w="2219"/>
              <w:gridCol w:w="1691"/>
              <w:gridCol w:w="1522"/>
              <w:gridCol w:w="1753"/>
              <w:gridCol w:w="1245"/>
            </w:tblGrid>
            <w:tr w:rsidR="00330B0F" w:rsidRPr="00330B0F" w14:paraId="34522C4B" w14:textId="77777777" w:rsidTr="00330B0F">
              <w:trPr>
                <w:trHeight w:val="1152"/>
              </w:trPr>
              <w:tc>
                <w:tcPr>
                  <w:tcW w:w="1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F0E80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Iteration </w:t>
                  </w:r>
                </w:p>
              </w:tc>
              <w:tc>
                <w:tcPr>
                  <w:tcW w:w="2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C2827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proofErr w:type="spellStart"/>
                  <w:r w:rsidRPr="00330B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Cortest</w:t>
                  </w:r>
                  <w:proofErr w:type="spellEnd"/>
                  <w:r w:rsidRPr="00330B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 Bartlett test p value</w:t>
                  </w:r>
                </w:p>
              </w:tc>
              <w:tc>
                <w:tcPr>
                  <w:tcW w:w="19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06D5056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KMO Test - MSA Value</w:t>
                  </w:r>
                  <w:r w:rsidRPr="00330B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br/>
                    <w:t>Ideally above .70</w:t>
                  </w:r>
                </w:p>
              </w:tc>
              <w:tc>
                <w:tcPr>
                  <w:tcW w:w="17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CAFC9DD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Scree test - Factors </w:t>
                  </w:r>
                  <w:r w:rsidRPr="00330B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br/>
                    <w:t>Eigen value above or around 1</w:t>
                  </w:r>
                </w:p>
              </w:tc>
              <w:tc>
                <w:tcPr>
                  <w:tcW w:w="20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EDFD5DD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Communality - Least impacting variables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C4A11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Eigen Values %</w:t>
                  </w:r>
                </w:p>
              </w:tc>
            </w:tr>
            <w:tr w:rsidR="00330B0F" w:rsidRPr="00330B0F" w14:paraId="2087CE14" w14:textId="77777777" w:rsidTr="00330B0F">
              <w:trPr>
                <w:trHeight w:val="288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7A02FA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10079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BD8A7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0.84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36F6F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  <w:tc>
                <w:tcPr>
                  <w:tcW w:w="20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6DD67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Process and Easy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8775B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57.507</w:t>
                  </w:r>
                </w:p>
              </w:tc>
            </w:tr>
            <w:tr w:rsidR="00330B0F" w:rsidRPr="00330B0F" w14:paraId="79F7EE40" w14:textId="77777777" w:rsidTr="00330B0F">
              <w:trPr>
                <w:trHeight w:val="288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F99DF3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2D2E19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4E3F1D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0.86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800B1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  <w:tc>
                <w:tcPr>
                  <w:tcW w:w="20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9F793E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Soggy and Economical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B0B93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61.21</w:t>
                  </w:r>
                </w:p>
              </w:tc>
            </w:tr>
            <w:tr w:rsidR="00330B0F" w:rsidRPr="00330B0F" w14:paraId="06C4C052" w14:textId="77777777" w:rsidTr="00330B0F">
              <w:trPr>
                <w:trHeight w:val="288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7C0403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B2BD2F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10829A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0.86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F0F36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20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7461C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Plain and Boring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9998E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57.44</w:t>
                  </w:r>
                </w:p>
              </w:tc>
            </w:tr>
            <w:tr w:rsidR="00330B0F" w:rsidRPr="00330B0F" w14:paraId="7BF9B0EF" w14:textId="77777777" w:rsidTr="00330B0F">
              <w:trPr>
                <w:trHeight w:val="288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2B433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97DB05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BA4E7E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0.86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22564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20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416391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proofErr w:type="spellStart"/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Crish</w:t>
                  </w:r>
                  <w:proofErr w:type="spellEnd"/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 xml:space="preserve"> and Fruit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957D6E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61.16</w:t>
                  </w:r>
                </w:p>
              </w:tc>
            </w:tr>
            <w:tr w:rsidR="00330B0F" w:rsidRPr="00330B0F" w14:paraId="5CE6232B" w14:textId="77777777" w:rsidTr="00330B0F">
              <w:trPr>
                <w:trHeight w:val="288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05C812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D92F22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F207F6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0.87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855AF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20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6C1B4C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Fun and Salt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603536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64.64</w:t>
                  </w:r>
                </w:p>
              </w:tc>
            </w:tr>
            <w:tr w:rsidR="00330B0F" w:rsidRPr="00330B0F" w14:paraId="17AD0995" w14:textId="77777777" w:rsidTr="00330B0F">
              <w:trPr>
                <w:trHeight w:val="288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E01E90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012A0B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B6B685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0.87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84F3F1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20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F467C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Treat and Regular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FC609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67.34</w:t>
                  </w:r>
                </w:p>
              </w:tc>
            </w:tr>
            <w:tr w:rsidR="00330B0F" w:rsidRPr="00330B0F" w14:paraId="31216ED9" w14:textId="77777777" w:rsidTr="00330B0F">
              <w:trPr>
                <w:trHeight w:val="288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56973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7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BB5631" w14:textId="77777777" w:rsidR="00330B0F" w:rsidRPr="00330B0F" w:rsidRDefault="00330B0F" w:rsidP="00330B0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1.54E-306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E6617B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Iteration Stopped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670B1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0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8E1B4E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BA537B" w14:textId="77777777" w:rsidR="00330B0F" w:rsidRPr="00330B0F" w:rsidRDefault="00330B0F" w:rsidP="00330B0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330B0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3CDBB677" w14:textId="089B54E7" w:rsidR="00330B0F" w:rsidRDefault="00330B0F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4F811B82" w14:textId="014B2599" w:rsidR="00B10797" w:rsidRPr="00B10797" w:rsidRDefault="00B10797" w:rsidP="00B10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0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Conclusion: Out of the 25 variable, 1</w:t>
            </w:r>
            <w:r w:rsidR="00042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  <w:r w:rsidRPr="00B10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037CA" w:rsidRPr="00B10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variables</w:t>
            </w:r>
            <w:r w:rsidRPr="00B10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are not significant factors. </w:t>
            </w:r>
            <w:r w:rsidRPr="00B10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With the 11 variable we can effectively determin</w:t>
            </w:r>
            <w:r w:rsidR="00C037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</w:t>
            </w:r>
            <w:r w:rsidRPr="00B10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037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B107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cereal is 67.34%</w:t>
            </w:r>
          </w:p>
          <w:p w14:paraId="4A14E162" w14:textId="77777777" w:rsidR="00B10797" w:rsidRDefault="00B10797" w:rsidP="00751C2E">
            <w:pPr>
              <w:pStyle w:val="ListParagraph"/>
              <w:rPr>
                <w:rFonts w:eastAsia="Times New Roman"/>
                <w:sz w:val="22"/>
                <w:szCs w:val="22"/>
              </w:rPr>
            </w:pPr>
          </w:p>
          <w:p w14:paraId="238FB055" w14:textId="47E8848C" w:rsidR="00406F19" w:rsidRPr="00406F19" w:rsidRDefault="00406F19" w:rsidP="00406F19">
            <w:pPr>
              <w:ind w:left="360"/>
              <w:rPr>
                <w:rFonts w:eastAsia="Times New Roman"/>
                <w:sz w:val="22"/>
                <w:szCs w:val="22"/>
              </w:rPr>
            </w:pPr>
          </w:p>
        </w:tc>
      </w:tr>
      <w:tr w:rsidR="00FA7574" w14:paraId="78790625" w14:textId="77777777" w:rsidTr="00FA7574">
        <w:tc>
          <w:tcPr>
            <w:tcW w:w="92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3EB8C3" w14:textId="77777777" w:rsidR="00FA7574" w:rsidRDefault="00FA7574" w:rsidP="0004267F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>
              <w:rPr>
                <w:rFonts w:eastAsia="Times New Roman"/>
                <w:sz w:val="22"/>
                <w:szCs w:val="22"/>
                <w:bdr w:val="none" w:sz="0" w:space="0" w:color="auto" w:frame="1"/>
              </w:rPr>
              <w:t>Outcome</w:t>
            </w:r>
            <w:r>
              <w:rPr>
                <w:rFonts w:eastAsia="Times New Roman"/>
                <w:sz w:val="22"/>
                <w:szCs w:val="22"/>
              </w:rPr>
              <w:t>Problem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 xml:space="preserve"> 1 - PCA/FA b) Output Interpretation Tell which all factors needs to be shortlisted along with their importance and which ones needs to ignored. Name the factors with correct explanations.</w:t>
            </w:r>
          </w:p>
          <w:p w14:paraId="0BA7ED18" w14:textId="77777777" w:rsidR="00896CE9" w:rsidRDefault="00896CE9" w:rsidP="0004267F">
            <w:pPr>
              <w:rPr>
                <w:rFonts w:eastAsia="Times New Roman"/>
                <w:sz w:val="22"/>
                <w:szCs w:val="22"/>
              </w:rPr>
            </w:pPr>
          </w:p>
          <w:p w14:paraId="57DED626" w14:textId="034B03D1" w:rsidR="0004267F" w:rsidRDefault="00896CE9" w:rsidP="0004267F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Output Interpretation: Significant variable in Cereal data </w:t>
            </w:r>
            <w:r w:rsidR="00A32DCD">
              <w:rPr>
                <w:rFonts w:eastAsia="Times New Roman"/>
                <w:sz w:val="22"/>
                <w:szCs w:val="22"/>
              </w:rPr>
              <w:t>after conducting factor analysis</w:t>
            </w:r>
            <w:r w:rsidR="00781D66">
              <w:rPr>
                <w:rFonts w:eastAsia="Times New Roman"/>
                <w:sz w:val="22"/>
                <w:szCs w:val="22"/>
              </w:rPr>
              <w:t xml:space="preserve"> in each iteration: </w:t>
            </w:r>
          </w:p>
          <w:tbl>
            <w:tblPr>
              <w:tblW w:w="12084" w:type="dxa"/>
              <w:tblLook w:val="04A0" w:firstRow="1" w:lastRow="0" w:firstColumn="1" w:lastColumn="0" w:noHBand="0" w:noVBand="1"/>
            </w:tblPr>
            <w:tblGrid>
              <w:gridCol w:w="869"/>
              <w:gridCol w:w="691"/>
              <w:gridCol w:w="868"/>
              <w:gridCol w:w="690"/>
              <w:gridCol w:w="868"/>
              <w:gridCol w:w="690"/>
              <w:gridCol w:w="868"/>
              <w:gridCol w:w="690"/>
              <w:gridCol w:w="868"/>
              <w:gridCol w:w="690"/>
              <w:gridCol w:w="868"/>
              <w:gridCol w:w="690"/>
            </w:tblGrid>
            <w:tr w:rsidR="0004267F" w:rsidRPr="0004267F" w14:paraId="328E8A52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05670C4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Iteration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F311088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10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585406E6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Iteration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A998910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  <w:tc>
                <w:tcPr>
                  <w:tcW w:w="10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5F2BE6A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Iteration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23D801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10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C670ABA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Iteration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181379C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  <w:tc>
                <w:tcPr>
                  <w:tcW w:w="10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E32C87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Iteration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D405D09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</w:t>
                  </w:r>
                </w:p>
              </w:tc>
              <w:tc>
                <w:tcPr>
                  <w:tcW w:w="10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693DEEC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Iteration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07FDE6D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</w:t>
                  </w:r>
                </w:p>
              </w:tc>
            </w:tr>
            <w:tr w:rsidR="0004267F" w:rsidRPr="0004267F" w14:paraId="2DE22E45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5D440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Factors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8A5E1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06594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Factors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5CB7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C4376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Factors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E509E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94BC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Factors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9C732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B381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Factors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3099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B4CEA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Factors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80DB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15</w:t>
                  </w:r>
                </w:p>
              </w:tc>
            </w:tr>
            <w:tr w:rsidR="0004267F" w:rsidRPr="0004267F" w14:paraId="17F3EDB7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5E747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Removed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6834F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8327B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Removed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B58F2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415EF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Removed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E4685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82D5A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Removed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4C170D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D395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Removed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2CD25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8DF50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Removed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FDC17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10</w:t>
                  </w:r>
                </w:p>
              </w:tc>
            </w:tr>
            <w:tr w:rsidR="0004267F" w:rsidRPr="0004267F" w14:paraId="60E14019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3F34626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Filling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6D6C9EB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90CF2F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Filling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0D2E413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58472A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Filling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52F9B5B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E67C35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Filling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DBE56F9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A1B4AE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Filling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4162FFA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23B6768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Filling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BFAD599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</w:tr>
            <w:tr w:rsidR="0004267F" w:rsidRPr="0004267F" w14:paraId="591D62B6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C64E01D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Natural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4F69AFF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3A4CFA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Natural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4BFEBA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1C11ECB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Natural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8C72E8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C50061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Natural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507A56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1607D7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Natural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DB90D8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F49A83A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Natural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7C76FE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3</w:t>
                  </w:r>
                </w:p>
              </w:tc>
            </w:tr>
            <w:tr w:rsidR="0004267F" w:rsidRPr="0004267F" w14:paraId="7BD80281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760BFE0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Fibre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5ADD37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8961C9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Fibre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1D4056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DE028D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Fibre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B8CAE6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F0C8D60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Fibre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F98666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49E598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Fibre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9DDB2D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92396D0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Fibre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55D6AD3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4</w:t>
                  </w:r>
                </w:p>
              </w:tc>
            </w:tr>
            <w:tr w:rsidR="0004267F" w:rsidRPr="0004267F" w14:paraId="35DD846E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8E5179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Sweet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7C7822D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BD9F5A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Sweet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3B0EFF0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5F1AAD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Sweet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334067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DE8256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Sweet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DF06A31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B2697FD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Sweet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2A1BBF8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1B50AF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Sweet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97342FB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5</w:t>
                  </w:r>
                </w:p>
              </w:tc>
            </w:tr>
            <w:tr w:rsidR="0004267F" w:rsidRPr="0004267F" w14:paraId="7A14658F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E2E435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FDADA4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9F4453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B10E32B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71E7B05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06459D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04D73FF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0BE66D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337BF3BD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354264E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4F254064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32413B1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6</w:t>
                  </w:r>
                </w:p>
              </w:tc>
            </w:tr>
            <w:tr w:rsidR="0004267F" w:rsidRPr="0004267F" w14:paraId="144481A0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B890D3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Salt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3CDEBBF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DD9F1B4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Salt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D1A4EC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54CC73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Salt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D8449A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70B358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Salt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41096F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B7C5A4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Salt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CA0E3EA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354345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Salt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069C20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7</w:t>
                  </w:r>
                </w:p>
              </w:tc>
            </w:tr>
            <w:tr w:rsidR="0004267F" w:rsidRPr="0004267F" w14:paraId="1E009D7C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32D81C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Satisfying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3D7D6E1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A5B42B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Satisfying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A1A48AF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D6326E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Satisfying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FD7869D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A541F10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Satisfying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8385D1D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558F32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Satisfying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07431C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4A64B46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Satisfying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AA2AE2D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8</w:t>
                  </w:r>
                </w:p>
              </w:tc>
            </w:tr>
            <w:tr w:rsidR="0004267F" w:rsidRPr="0004267F" w14:paraId="21F5C848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8A66D2D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Energy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3B703A1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F131EBD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Energy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B8F1E09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C80364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Energy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DAE468A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1D4D754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Energy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D55780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2EA5518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Energy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2CF6E89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AD03824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Energy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10683A8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9</w:t>
                  </w:r>
                </w:p>
              </w:tc>
            </w:tr>
            <w:tr w:rsidR="0004267F" w:rsidRPr="0004267F" w14:paraId="4CE25682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D113C8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lastRenderedPageBreak/>
                    <w:t>Fun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94D21F3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F1C459D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Fun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AA765CF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2F9A4D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Fun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E36BD5A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50B045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Fun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2B1F42B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FF0CD7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Fun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4064E40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0F4E42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Fun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DE1DCDA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10</w:t>
                  </w:r>
                </w:p>
              </w:tc>
            </w:tr>
            <w:tr w:rsidR="0004267F" w:rsidRPr="0004267F" w14:paraId="0ED597A0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21DA5BA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Kids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66B84A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5CC90F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Kids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3E3656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5B6B17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Kids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CC2AB7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3381B5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Kids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A7EAEA8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8FF1DC7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Kids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E261E5B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7675258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Kids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1CE9FCF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11</w:t>
                  </w:r>
                </w:p>
              </w:tc>
            </w:tr>
            <w:tr w:rsidR="0004267F" w:rsidRPr="0004267F" w14:paraId="04B0DD7E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3269D48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Soggy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B6CA9E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2BFA99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Soggy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DDAAEA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96ADC2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Soggy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738C0FA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F40FA1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Soggy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AC82E5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4CA66020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Soggy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5C27F0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318FC307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Soggy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73399FB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12</w:t>
                  </w:r>
                </w:p>
              </w:tc>
            </w:tr>
            <w:tr w:rsidR="0004267F" w:rsidRPr="0004267F" w14:paraId="4522FC11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02DCC4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Economical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8022DF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6AA075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Economical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3E96230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7B68986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Economical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76AAFCB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8AD9794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Economical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69CCAED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821CED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Economical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4093220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0FD4C08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Economical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FEBD3A3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13</w:t>
                  </w:r>
                </w:p>
              </w:tc>
            </w:tr>
            <w:tr w:rsidR="0004267F" w:rsidRPr="0004267F" w14:paraId="5A7015B2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A2CE8B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Health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7E8E529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CAC3B9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Health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6763C8A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0FD2E3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Health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BE28A50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CE0D77B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Health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8B7814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2E70A0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Health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477D5A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44D3DD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Health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24B365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14</w:t>
                  </w:r>
                </w:p>
              </w:tc>
            </w:tr>
            <w:tr w:rsidR="0004267F" w:rsidRPr="0004267F" w14:paraId="0ACF3B63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8FD3E0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Family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6428A9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1CC4F4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Family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6091628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5A3B01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Family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3A7054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9821AC8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Family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F4A480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FB9A7B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Family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064888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BD6637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Family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AB3479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15</w:t>
                  </w:r>
                </w:p>
              </w:tc>
            </w:tr>
            <w:tr w:rsidR="0004267F" w:rsidRPr="0004267F" w14:paraId="2F48E179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B260747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Calories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CF1FF1F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AD4F0F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Calories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62C65F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0502D0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Calories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EDBB11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D25B9DD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Calories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B582C7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0AE1777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Calories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1C6E1FB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5D84B66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Calories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5D17380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16</w:t>
                  </w:r>
                </w:p>
              </w:tc>
            </w:tr>
            <w:tr w:rsidR="0004267F" w:rsidRPr="0004267F" w14:paraId="7767A1F2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9FEAEF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Plain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A8BACB9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B6E115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Plain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89D2D0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0D50BE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Plain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8369D1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42367FE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Plain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3FD6CD3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E8B853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Plain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39820E0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17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4D602EB4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Plain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7DEC904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17</w:t>
                  </w:r>
                </w:p>
              </w:tc>
            </w:tr>
            <w:tr w:rsidR="0004267F" w:rsidRPr="0004267F" w14:paraId="61F34E69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DBCBCEB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Crisp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CA874E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599096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Crisp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B0B4FB8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BFE3DBB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Crisp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392FA63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89C7E6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Crisp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6AB335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0DCF08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Crisp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7049B80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18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6CE4E46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Crisp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39DA5ED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18</w:t>
                  </w:r>
                </w:p>
              </w:tc>
            </w:tr>
            <w:tr w:rsidR="0004267F" w:rsidRPr="0004267F" w14:paraId="57D70F38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E13FFC4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Regular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047D213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E5314D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Regular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4546D21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5EB54B7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Regular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01DE67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6204CD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Regular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030782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E7E0B7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Regular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489CC6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19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572BFB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Regular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E32A45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19</w:t>
                  </w:r>
                </w:p>
              </w:tc>
            </w:tr>
            <w:tr w:rsidR="0004267F" w:rsidRPr="0004267F" w14:paraId="7411B70B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06FB5FA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Sugar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8A52179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201D6E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Sugar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B9F363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5F08A78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Sugar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7FCDBE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A8E3E76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Sugar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DFEF839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985AE3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Sugar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879A2F0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20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D6CB00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Sugar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DAA948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20</w:t>
                  </w:r>
                </w:p>
              </w:tc>
            </w:tr>
            <w:tr w:rsidR="0004267F" w:rsidRPr="0004267F" w14:paraId="4D5A2B4D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6A8085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Fruit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7541E3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117D116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Fruit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9BD202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787F00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Fruit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51037A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A33C5DA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Fruit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F3A214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441B558B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Fruit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7AD8A8A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21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07A8B03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Fruit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D7C1C6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21</w:t>
                  </w:r>
                </w:p>
              </w:tc>
            </w:tr>
            <w:tr w:rsidR="0004267F" w:rsidRPr="0004267F" w14:paraId="6B84BE98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73C164C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Process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730159B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0AB9DDC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Process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77D3E7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3AD1E65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Process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17DAD2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D67C6EB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Process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41470FD8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E37AFA7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Process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95A7FDF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3FE85E8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Process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08077E7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22</w:t>
                  </w:r>
                </w:p>
              </w:tc>
            </w:tr>
            <w:tr w:rsidR="0004267F" w:rsidRPr="0004267F" w14:paraId="105C9710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E90B9B7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Quality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1317BEB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26BC96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Quality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C1B3988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B7AF59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Quality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72B8960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C420F9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Quality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D5C633A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C578668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Quality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4CC118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23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3CA634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Quality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64E995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23</w:t>
                  </w:r>
                </w:p>
              </w:tc>
            </w:tr>
            <w:tr w:rsidR="0004267F" w:rsidRPr="0004267F" w14:paraId="52F1AB22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B1C041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Treat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CD6114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B6143E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Treat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D76EBD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64207F8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Treat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E389AC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C96641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Treat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0899441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9093E4E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Treat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2A8151F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24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53F22F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Treat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22C9235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24</w:t>
                  </w:r>
                </w:p>
              </w:tc>
            </w:tr>
            <w:tr w:rsidR="0004267F" w:rsidRPr="0004267F" w14:paraId="14CC1A84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C3F13D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Boring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AE7F1F2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F39B384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Boring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3A8D0A8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E5980B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Boring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AAAE0F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885355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Boring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95BA9EF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C932E8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Boring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56D092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25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304C64D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Boring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49386D76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25</w:t>
                  </w:r>
                </w:p>
              </w:tc>
            </w:tr>
            <w:tr w:rsidR="0004267F" w:rsidRPr="0004267F" w14:paraId="47285F31" w14:textId="77777777" w:rsidTr="0004267F">
              <w:trPr>
                <w:trHeight w:val="288"/>
              </w:trPr>
              <w:tc>
                <w:tcPr>
                  <w:tcW w:w="10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521FAD7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Nutritious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3A0EF7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01038B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Nutritious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95DC2EA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D0B6872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Nutritious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9B2A44C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555CB01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Nutritious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759C593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9FD549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Nutritious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6A23969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26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88138DA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Nutritious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06ED684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26</w:t>
                  </w:r>
                </w:p>
              </w:tc>
            </w:tr>
          </w:tbl>
          <w:p w14:paraId="361A8B19" w14:textId="72D8C173" w:rsidR="0004267F" w:rsidRDefault="0004267F" w:rsidP="0004267F">
            <w:pPr>
              <w:rPr>
                <w:rFonts w:eastAsia="Times New Roman"/>
                <w:sz w:val="22"/>
                <w:szCs w:val="22"/>
              </w:rPr>
            </w:pPr>
          </w:p>
          <w:tbl>
            <w:tblPr>
              <w:tblW w:w="4820" w:type="dxa"/>
              <w:tblLook w:val="04A0" w:firstRow="1" w:lastRow="0" w:firstColumn="1" w:lastColumn="0" w:noHBand="0" w:noVBand="1"/>
            </w:tblPr>
            <w:tblGrid>
              <w:gridCol w:w="1480"/>
              <w:gridCol w:w="3340"/>
            </w:tblGrid>
            <w:tr w:rsidR="0004267F" w:rsidRPr="0004267F" w14:paraId="75C82B8A" w14:textId="77777777" w:rsidTr="0004267F">
              <w:trPr>
                <w:trHeight w:val="288"/>
              </w:trPr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58113215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Iteration </w:t>
                  </w:r>
                </w:p>
              </w:tc>
              <w:tc>
                <w:tcPr>
                  <w:tcW w:w="3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6BB2D5E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7</w:t>
                  </w:r>
                </w:p>
              </w:tc>
            </w:tr>
            <w:tr w:rsidR="0004267F" w:rsidRPr="0004267F" w14:paraId="107F10BA" w14:textId="77777777" w:rsidTr="0004267F">
              <w:trPr>
                <w:trHeight w:val="288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1B3B366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proofErr w:type="spellStart"/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Cortest</w:t>
                  </w:r>
                  <w:proofErr w:type="spellEnd"/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 test </w:t>
                  </w:r>
                </w:p>
              </w:tc>
              <w:tc>
                <w:tcPr>
                  <w:tcW w:w="3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31590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Failed</w:t>
                  </w:r>
                </w:p>
              </w:tc>
            </w:tr>
            <w:tr w:rsidR="0004267F" w:rsidRPr="0004267F" w14:paraId="02E693C6" w14:textId="77777777" w:rsidTr="0004267F">
              <w:trPr>
                <w:trHeight w:val="288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5B17A1F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Conclusion</w:t>
                  </w:r>
                </w:p>
              </w:tc>
              <w:tc>
                <w:tcPr>
                  <w:tcW w:w="3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A6ED33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Not enough </w:t>
                  </w:r>
                  <w:proofErr w:type="spellStart"/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corealtion</w:t>
                  </w:r>
                  <w:proofErr w:type="spellEnd"/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 xml:space="preserve"> among data</w:t>
                  </w:r>
                </w:p>
              </w:tc>
            </w:tr>
            <w:tr w:rsidR="0004267F" w:rsidRPr="0004267F" w14:paraId="171AADB6" w14:textId="77777777" w:rsidTr="0004267F">
              <w:trPr>
                <w:trHeight w:val="288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62BFC907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Final Factors</w:t>
                  </w:r>
                </w:p>
              </w:tc>
              <w:tc>
                <w:tcPr>
                  <w:tcW w:w="3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8FF0ED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17</w:t>
                  </w:r>
                </w:p>
              </w:tc>
            </w:tr>
            <w:tr w:rsidR="0004267F" w:rsidRPr="0004267F" w14:paraId="2A10C14E" w14:textId="77777777" w:rsidTr="0004267F">
              <w:trPr>
                <w:trHeight w:val="288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586CB19" w14:textId="77777777" w:rsidR="0004267F" w:rsidRPr="0004267F" w:rsidRDefault="0004267F" w:rsidP="0004267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Total Removed</w:t>
                  </w:r>
                </w:p>
              </w:tc>
              <w:tc>
                <w:tcPr>
                  <w:tcW w:w="3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2A6FD3" w14:textId="77777777" w:rsidR="0004267F" w:rsidRPr="0004267F" w:rsidRDefault="0004267F" w:rsidP="0004267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04267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10</w:t>
                  </w:r>
                </w:p>
              </w:tc>
            </w:tr>
          </w:tbl>
          <w:p w14:paraId="7D061FBA" w14:textId="77777777" w:rsidR="00896CE9" w:rsidRDefault="00896CE9" w:rsidP="0004267F">
            <w:pPr>
              <w:ind w:left="1080"/>
              <w:rPr>
                <w:rFonts w:eastAsia="Times New Roman"/>
                <w:sz w:val="22"/>
                <w:szCs w:val="22"/>
              </w:rPr>
            </w:pPr>
            <w:r w:rsidRPr="0004267F">
              <w:rPr>
                <w:rFonts w:eastAsia="Times New Roman"/>
                <w:sz w:val="22"/>
                <w:szCs w:val="22"/>
              </w:rPr>
              <w:t xml:space="preserve"> </w:t>
            </w:r>
          </w:p>
          <w:p w14:paraId="5ADFEB77" w14:textId="77777777" w:rsidR="0004267F" w:rsidRDefault="0004267F" w:rsidP="0004267F">
            <w:pPr>
              <w:rPr>
                <w:rFonts w:eastAsia="Times New Roman"/>
                <w:sz w:val="22"/>
                <w:szCs w:val="22"/>
              </w:rPr>
            </w:pPr>
          </w:p>
          <w:p w14:paraId="0E8AA8C3" w14:textId="6EFC29E3" w:rsidR="0004267F" w:rsidRPr="0004267F" w:rsidRDefault="0004267F" w:rsidP="0004267F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55EDBA51" w14:textId="77777777" w:rsidR="00FA7574" w:rsidRDefault="00FA7574" w:rsidP="00424DB0">
      <w:pPr>
        <w:spacing w:before="100" w:beforeAutospacing="1" w:after="100" w:afterAutospacing="1"/>
        <w:rPr>
          <w:rFonts w:ascii="Arial" w:eastAsia="Times New Roman" w:hAnsi="Arial" w:cs="Arial"/>
          <w:sz w:val="27"/>
          <w:szCs w:val="27"/>
        </w:rPr>
      </w:pPr>
    </w:p>
    <w:p w14:paraId="0C568850" w14:textId="77777777" w:rsidR="0088552E" w:rsidRDefault="0088552E" w:rsidP="00E37A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14:paraId="28640E5E" w14:textId="77777777" w:rsidR="0088552E" w:rsidRDefault="0088552E" w:rsidP="00E37A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14:paraId="757544F7" w14:textId="77777777" w:rsidR="0088552E" w:rsidRDefault="0088552E" w:rsidP="00E37A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14:paraId="70116935" w14:textId="77777777" w:rsidR="0088552E" w:rsidRDefault="0088552E" w:rsidP="00E37A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14:paraId="3BC1C2E9" w14:textId="77777777" w:rsidR="0088552E" w:rsidRDefault="0088552E" w:rsidP="00E37A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14:paraId="4760130E" w14:textId="77777777" w:rsidR="0088552E" w:rsidRDefault="0088552E" w:rsidP="00E37A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14:paraId="4E72FA16" w14:textId="13300965" w:rsidR="0088552E" w:rsidRDefault="0088552E" w:rsidP="00E37A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</w:t>
      </w:r>
    </w:p>
    <w:sectPr w:rsidR="0088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14B4"/>
    <w:multiLevelType w:val="multilevel"/>
    <w:tmpl w:val="BF9E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35B8E"/>
    <w:multiLevelType w:val="hybridMultilevel"/>
    <w:tmpl w:val="64602388"/>
    <w:lvl w:ilvl="0" w:tplc="A19A38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03324"/>
    <w:multiLevelType w:val="multilevel"/>
    <w:tmpl w:val="2FD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5319D"/>
    <w:multiLevelType w:val="multilevel"/>
    <w:tmpl w:val="37F8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A5B"/>
    <w:rsid w:val="0004267F"/>
    <w:rsid w:val="00086C2C"/>
    <w:rsid w:val="001F1D95"/>
    <w:rsid w:val="00244983"/>
    <w:rsid w:val="00245386"/>
    <w:rsid w:val="0025637D"/>
    <w:rsid w:val="003221ED"/>
    <w:rsid w:val="00330B0F"/>
    <w:rsid w:val="00406F19"/>
    <w:rsid w:val="00424DB0"/>
    <w:rsid w:val="004E67EA"/>
    <w:rsid w:val="00540611"/>
    <w:rsid w:val="00592324"/>
    <w:rsid w:val="005B3E38"/>
    <w:rsid w:val="005E1B7C"/>
    <w:rsid w:val="00603517"/>
    <w:rsid w:val="00606E29"/>
    <w:rsid w:val="006A07FE"/>
    <w:rsid w:val="00751C2E"/>
    <w:rsid w:val="007729EB"/>
    <w:rsid w:val="00781D66"/>
    <w:rsid w:val="00787CDD"/>
    <w:rsid w:val="007D354E"/>
    <w:rsid w:val="0088552E"/>
    <w:rsid w:val="00896CE9"/>
    <w:rsid w:val="00952C31"/>
    <w:rsid w:val="009968EE"/>
    <w:rsid w:val="00A32DCD"/>
    <w:rsid w:val="00B10797"/>
    <w:rsid w:val="00BB3A51"/>
    <w:rsid w:val="00C037CA"/>
    <w:rsid w:val="00CB39C6"/>
    <w:rsid w:val="00D40BDC"/>
    <w:rsid w:val="00DB3CC5"/>
    <w:rsid w:val="00E37A5B"/>
    <w:rsid w:val="00E44EC3"/>
    <w:rsid w:val="00EA2ECB"/>
    <w:rsid w:val="00ED78B2"/>
    <w:rsid w:val="00F41F75"/>
    <w:rsid w:val="00FA7574"/>
    <w:rsid w:val="00F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E1F1"/>
  <w15:docId w15:val="{778C4291-ECC6-4576-A998-644D5C2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5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37A5B"/>
    <w:pPr>
      <w:pBdr>
        <w:top w:val="dotted" w:sz="24" w:space="0" w:color="auto"/>
        <w:left w:val="dotted" w:sz="24" w:space="0" w:color="auto"/>
        <w:bottom w:val="dotted" w:sz="24" w:space="0" w:color="auto"/>
        <w:right w:val="dotted" w:sz="24" w:space="0" w:color="auto"/>
      </w:pBdr>
      <w:spacing w:before="100" w:beforeAutospacing="1" w:after="100" w:afterAutospacing="1"/>
      <w:outlineLvl w:val="0"/>
    </w:pPr>
    <w:rPr>
      <w:b/>
      <w:bCs/>
      <w:color w:val="FF0000"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37A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5B"/>
    <w:rPr>
      <w:rFonts w:ascii="Times New Roman" w:hAnsi="Times New Roman" w:cs="Times New Roman"/>
      <w:b/>
      <w:bCs/>
      <w:color w:val="FF0000"/>
      <w:kern w:val="3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A5B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37A5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37A5B"/>
    <w:pPr>
      <w:spacing w:before="100" w:beforeAutospacing="1" w:after="100" w:afterAutospacing="1"/>
    </w:pPr>
  </w:style>
  <w:style w:type="character" w:customStyle="1" w:styleId="money">
    <w:name w:val="money"/>
    <w:basedOn w:val="DefaultParagraphFont"/>
    <w:rsid w:val="00E37A5B"/>
  </w:style>
  <w:style w:type="character" w:styleId="Strong">
    <w:name w:val="Strong"/>
    <w:basedOn w:val="DefaultParagraphFont"/>
    <w:uiPriority w:val="22"/>
    <w:qFormat/>
    <w:rsid w:val="00E37A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34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5" Type="http://schemas.openxmlformats.org/officeDocument/2006/relationships/hyperlink" Target="https://olympus.greatlearning.in/courses/6116/files/423880/download?verifier=0qdOR4RYLeG742psAyajQJhhC84WOkJHqP8I9Twq&amp;wrap=1" TargetMode="Externa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4616</TotalTime>
  <Pages>10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 KUSHWAHA-AM-ASSET RECOVERY MANAGEMENT(ARM)</dc:creator>
  <cp:lastModifiedBy>Acer</cp:lastModifiedBy>
  <cp:revision>22</cp:revision>
  <dcterms:created xsi:type="dcterms:W3CDTF">2019-10-29T07:52:00Z</dcterms:created>
  <dcterms:modified xsi:type="dcterms:W3CDTF">2020-09-02T02:44:00Z</dcterms:modified>
</cp:coreProperties>
</file>