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网页制作流程</w:t>
      </w:r>
    </w:p>
    <w:p>
      <w:pPr>
        <w:rPr>
          <w:rFonts w:hint="default"/>
          <w:lang w:val="en-US" w:eastAsia="zh-CN"/>
        </w:rPr>
      </w:pPr>
      <w:r>
        <w:rPr>
          <w:rFonts w:hint="default"/>
          <w:lang w:val="en-US" w:eastAsia="zh-CN"/>
        </w:rPr>
        <w:drawing>
          <wp:inline distT="0" distB="0" distL="114300" distR="114300">
            <wp:extent cx="3790315" cy="3590290"/>
            <wp:effectExtent l="0" t="0" r="635"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790315" cy="359029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网页美工会制作原型图和psd效果图</w:t>
      </w:r>
    </w:p>
    <w:p>
      <w:pPr>
        <w:pStyle w:val="3"/>
        <w:numPr>
          <w:ilvl w:val="0"/>
          <w:numId w:val="1"/>
        </w:numPr>
        <w:bidi w:val="0"/>
        <w:ind w:firstLine="420" w:firstLineChars="0"/>
        <w:rPr>
          <w:rFonts w:hint="eastAsia"/>
          <w:lang w:val="en-US" w:eastAsia="zh-CN"/>
        </w:rPr>
      </w:pPr>
      <w:r>
        <w:rPr>
          <w:rFonts w:hint="eastAsia"/>
          <w:lang w:val="en-US" w:eastAsia="zh-CN"/>
        </w:rPr>
        <w:t>品优购项目整体介绍</w:t>
      </w:r>
    </w:p>
    <w:p>
      <w:pPr>
        <w:numPr>
          <w:ilvl w:val="0"/>
          <w:numId w:val="0"/>
        </w:numPr>
        <w:ind w:left="420" w:leftChars="0" w:firstLine="420" w:firstLineChars="0"/>
        <w:rPr>
          <w:rFonts w:hint="eastAsia"/>
          <w:lang w:val="en-US" w:eastAsia="zh-CN"/>
        </w:rPr>
      </w:pPr>
      <w:r>
        <w:rPr>
          <w:rFonts w:hint="eastAsia"/>
          <w:lang w:val="en-US" w:eastAsia="zh-CN"/>
        </w:rPr>
        <w:t>品优购是一个电商网站，我们要完成PC端首页、列表页、注册页面的制作</w:t>
      </w:r>
    </w:p>
    <w:p>
      <w:pPr>
        <w:pStyle w:val="3"/>
        <w:numPr>
          <w:ilvl w:val="0"/>
          <w:numId w:val="1"/>
        </w:numPr>
        <w:bidi w:val="0"/>
        <w:ind w:left="0" w:leftChars="0" w:firstLine="420" w:firstLineChars="0"/>
        <w:rPr>
          <w:rFonts w:hint="default"/>
          <w:lang w:val="en-US" w:eastAsia="zh-CN"/>
        </w:rPr>
      </w:pPr>
      <w:r>
        <w:rPr>
          <w:rFonts w:hint="eastAsia"/>
          <w:lang w:val="en-US" w:eastAsia="zh-CN"/>
        </w:rPr>
        <w:t>品优购项目学习目的</w:t>
      </w:r>
    </w:p>
    <w:p>
      <w:pPr>
        <w:ind w:left="420" w:leftChars="0" w:firstLine="420" w:firstLineChars="0"/>
        <w:rPr>
          <w:rFonts w:hint="eastAsia"/>
          <w:lang w:val="en-US" w:eastAsia="zh-CN"/>
        </w:rPr>
      </w:pPr>
      <w:r>
        <w:rPr>
          <w:rFonts w:hint="eastAsia"/>
          <w:lang w:val="en-US" w:eastAsia="zh-CN"/>
        </w:rPr>
        <w:t>电商网站比较综合，里面需要大量的布局技术，包括布局方式、常见效果以及周边技术</w:t>
      </w:r>
    </w:p>
    <w:p>
      <w:pPr>
        <w:ind w:left="420" w:leftChars="0" w:firstLine="420" w:firstLineChars="0"/>
        <w:rPr>
          <w:rFonts w:hint="eastAsia"/>
          <w:lang w:val="en-US" w:eastAsia="zh-CN"/>
        </w:rPr>
      </w:pPr>
      <w:r>
        <w:rPr>
          <w:rFonts w:hint="eastAsia"/>
          <w:lang w:val="en-US" w:eastAsia="zh-CN"/>
        </w:rPr>
        <w:t>品优购项目能复习、总结、提高所学布局技术</w:t>
      </w:r>
    </w:p>
    <w:p>
      <w:pPr>
        <w:ind w:left="420" w:leftChars="0" w:firstLine="420" w:firstLineChars="0"/>
        <w:rPr>
          <w:rFonts w:hint="eastAsia"/>
          <w:lang w:val="en-US" w:eastAsia="zh-CN"/>
        </w:rPr>
      </w:pPr>
      <w:r>
        <w:rPr>
          <w:rFonts w:hint="eastAsia"/>
          <w:lang w:val="en-US" w:eastAsia="zh-CN"/>
        </w:rPr>
        <w:t>写完品优购项目，能对实际开发中制作PC端页面流程有一个整体的感知</w:t>
      </w:r>
    </w:p>
    <w:p>
      <w:pPr>
        <w:ind w:left="420" w:leftChars="0" w:firstLine="420" w:firstLineChars="0"/>
        <w:rPr>
          <w:rFonts w:hint="default"/>
          <w:lang w:val="en-US" w:eastAsia="zh-CN"/>
        </w:rPr>
      </w:pPr>
      <w:r>
        <w:rPr>
          <w:rFonts w:hint="eastAsia"/>
          <w:lang w:val="en-US" w:eastAsia="zh-CN"/>
        </w:rPr>
        <w:t>为后期学习移动端项目做铺垫</w:t>
      </w:r>
    </w:p>
    <w:p>
      <w:pPr>
        <w:pStyle w:val="3"/>
        <w:numPr>
          <w:ilvl w:val="0"/>
          <w:numId w:val="1"/>
        </w:numPr>
        <w:bidi w:val="0"/>
        <w:ind w:left="0" w:leftChars="0" w:firstLine="420" w:firstLineChars="0"/>
        <w:rPr>
          <w:rFonts w:hint="eastAsia"/>
          <w:lang w:val="en-US" w:eastAsia="zh-CN"/>
        </w:rPr>
      </w:pPr>
      <w:r>
        <w:rPr>
          <w:rFonts w:hint="eastAsia"/>
          <w:lang w:val="en-US" w:eastAsia="zh-CN"/>
        </w:rPr>
        <w:t>品优购开发工具及技术栈</w:t>
      </w:r>
    </w:p>
    <w:p>
      <w:pPr>
        <w:ind w:left="420" w:leftChars="0" w:firstLine="420" w:firstLineChars="0"/>
        <w:rPr>
          <w:rFonts w:hint="eastAsia"/>
          <w:lang w:val="en-US" w:eastAsia="zh-CN"/>
        </w:rPr>
      </w:pPr>
      <w:r>
        <w:rPr>
          <w:rFonts w:hint="eastAsia"/>
          <w:lang w:val="en-US" w:eastAsia="zh-CN"/>
        </w:rPr>
        <w:t>开发工具：VScode、Photoshop（fw）、主流浏览器</w:t>
      </w:r>
    </w:p>
    <w:p>
      <w:pPr>
        <w:ind w:left="420" w:leftChars="0" w:firstLine="420" w:firstLineChars="0"/>
        <w:rPr>
          <w:rFonts w:hint="eastAsia"/>
          <w:lang w:val="en-US" w:eastAsia="zh-CN"/>
        </w:rPr>
      </w:pPr>
      <w:r>
        <w:rPr>
          <w:rFonts w:hint="eastAsia"/>
          <w:lang w:val="en-US" w:eastAsia="zh-CN"/>
        </w:rPr>
        <w:t>技术栈：利用html5+css3手动布局，可以大量使用H5新增标签和样式；</w:t>
      </w:r>
    </w:p>
    <w:p>
      <w:pPr>
        <w:ind w:left="1260" w:leftChars="0" w:firstLine="420" w:firstLineChars="0"/>
        <w:rPr>
          <w:rFonts w:hint="default"/>
          <w:lang w:val="en-US" w:eastAsia="zh-CN"/>
        </w:rPr>
      </w:pPr>
      <w:r>
        <w:rPr>
          <w:rFonts w:hint="eastAsia"/>
          <w:lang w:val="en-US" w:eastAsia="zh-CN"/>
        </w:rPr>
        <w:t>采取结构和样式相分离，模块化开发；代码规范；</w:t>
      </w:r>
    </w:p>
    <w:p>
      <w:pPr>
        <w:pStyle w:val="3"/>
        <w:numPr>
          <w:ilvl w:val="0"/>
          <w:numId w:val="1"/>
        </w:numPr>
        <w:bidi w:val="0"/>
        <w:ind w:left="0" w:leftChars="0" w:firstLine="420" w:firstLineChars="0"/>
        <w:rPr>
          <w:rFonts w:hint="eastAsia"/>
          <w:lang w:val="en-US" w:eastAsia="zh-CN"/>
        </w:rPr>
      </w:pPr>
      <w:r>
        <w:rPr>
          <w:rFonts w:hint="eastAsia"/>
          <w:lang w:val="en-US" w:eastAsia="zh-CN"/>
        </w:rPr>
        <w:t>品优购项目搭建工作</w:t>
      </w:r>
    </w:p>
    <w:p>
      <w:pPr>
        <w:numPr>
          <w:ilvl w:val="0"/>
          <w:numId w:val="0"/>
        </w:numPr>
        <w:ind w:left="420" w:leftChars="0"/>
        <w:rPr>
          <w:rFonts w:hint="default"/>
          <w:lang w:val="en-US" w:eastAsia="zh-CN"/>
        </w:rPr>
      </w:pPr>
      <w:r>
        <w:rPr>
          <w:rFonts w:hint="default"/>
          <w:lang w:val="en-US" w:eastAsia="zh-CN"/>
        </w:rPr>
        <w:drawing>
          <wp:inline distT="0" distB="0" distL="114300" distR="114300">
            <wp:extent cx="5268595" cy="1718310"/>
            <wp:effectExtent l="0" t="0" r="8255" b="1524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5"/>
                    <a:stretch>
                      <a:fillRect/>
                    </a:stretch>
                  </pic:blipFill>
                  <pic:spPr>
                    <a:xfrm>
                      <a:off x="0" y="0"/>
                      <a:ext cx="5268595" cy="1718310"/>
                    </a:xfrm>
                    <a:prstGeom prst="rect">
                      <a:avLst/>
                    </a:prstGeom>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需要以下文件</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3040" cy="1068705"/>
            <wp:effectExtent l="0" t="0" r="3810" b="1714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6"/>
                    <a:stretch>
                      <a:fillRect/>
                    </a:stretch>
                  </pic:blipFill>
                  <pic:spPr>
                    <a:xfrm>
                      <a:off x="0" y="0"/>
                      <a:ext cx="5273040" cy="1068705"/>
                    </a:xfrm>
                    <a:prstGeom prst="rect">
                      <a:avLst/>
                    </a:prstGeom>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有的网站初始化不大提倡：* {margin：0；padding：0；}</w:t>
      </w:r>
    </w:p>
    <w:p>
      <w:pPr>
        <w:numPr>
          <w:ilvl w:val="0"/>
          <w:numId w:val="0"/>
        </w:numPr>
        <w:ind w:left="420" w:leftChars="0" w:firstLine="420" w:firstLineChars="0"/>
        <w:rPr>
          <w:rFonts w:hint="eastAsia"/>
          <w:lang w:val="en-US" w:eastAsia="zh-CN"/>
        </w:rPr>
      </w:pPr>
      <w:r>
        <w:rPr>
          <w:rFonts w:hint="eastAsia"/>
          <w:lang w:val="en-US" w:eastAsia="zh-CN"/>
        </w:rPr>
        <w:t>模块化开发</w:t>
      </w:r>
    </w:p>
    <w:p>
      <w:pPr>
        <w:numPr>
          <w:ilvl w:val="0"/>
          <w:numId w:val="0"/>
        </w:numPr>
        <w:ind w:left="840" w:leftChars="0" w:firstLine="420" w:firstLineChars="0"/>
        <w:rPr>
          <w:rFonts w:hint="eastAsia"/>
          <w:lang w:val="en-US" w:eastAsia="zh-CN"/>
        </w:rPr>
      </w:pPr>
      <w:r>
        <w:rPr>
          <w:rFonts w:hint="eastAsia"/>
          <w:lang w:val="en-US" w:eastAsia="zh-CN"/>
        </w:rPr>
        <w:t>将一个项目按照功能划分，一个功能一个模块，互不影响，模块化开发具有重复使用、更换方便等优点</w:t>
      </w:r>
    </w:p>
    <w:p>
      <w:pPr>
        <w:numPr>
          <w:ilvl w:val="0"/>
          <w:numId w:val="0"/>
        </w:numPr>
        <w:ind w:left="840" w:leftChars="0" w:firstLine="420" w:firstLineChars="0"/>
        <w:rPr>
          <w:rFonts w:hint="eastAsia"/>
          <w:lang w:val="en-US" w:eastAsia="zh-CN"/>
        </w:rPr>
      </w:pPr>
      <w:r>
        <w:rPr>
          <w:rFonts w:hint="eastAsia"/>
          <w:lang w:val="en-US" w:eastAsia="zh-CN"/>
        </w:rPr>
        <w:t>有些样式和结构会在很多页面出现，比如页面头部和底部，大部分页面都有。此时，可以把这些结构和样式单独作为一个模块，然后重复使用</w:t>
      </w:r>
    </w:p>
    <w:p>
      <w:pPr>
        <w:numPr>
          <w:ilvl w:val="0"/>
          <w:numId w:val="0"/>
        </w:numPr>
        <w:ind w:left="840" w:leftChars="0" w:firstLine="420" w:firstLineChars="0"/>
        <w:rPr>
          <w:rFonts w:hint="eastAsia"/>
          <w:lang w:val="en-US" w:eastAsia="zh-CN"/>
        </w:rPr>
      </w:pPr>
      <w:r>
        <w:rPr>
          <w:rFonts w:hint="eastAsia"/>
          <w:lang w:val="en-US" w:eastAsia="zh-CN"/>
        </w:rPr>
        <w:t>这里最典型的应用就是common.css公共样式，写好一个样式，其余的页面用到这些相同的样式</w:t>
      </w:r>
    </w:p>
    <w:p>
      <w:pPr>
        <w:numPr>
          <w:ilvl w:val="0"/>
          <w:numId w:val="0"/>
        </w:numPr>
        <w:ind w:left="840" w:leftChars="0" w:firstLine="420" w:firstLineChars="0"/>
        <w:rPr>
          <w:rFonts w:hint="eastAsia"/>
          <w:lang w:val="en-US" w:eastAsia="zh-CN"/>
        </w:rPr>
      </w:pPr>
      <w:r>
        <w:rPr>
          <w:rFonts w:hint="eastAsia"/>
          <w:lang w:val="en-US" w:eastAsia="zh-CN"/>
        </w:rPr>
        <w:drawing>
          <wp:inline distT="0" distB="0" distL="114300" distR="114300">
            <wp:extent cx="3962400" cy="1581150"/>
            <wp:effectExtent l="0" t="0" r="0" b="0"/>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3962400" cy="1581150"/>
                    </a:xfrm>
                    <a:prstGeom prst="rect">
                      <a:avLst/>
                    </a:prstGeom>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Conmmon.css公共样式里面包含版心宽度、清楚浮动、页面文字颜色等公共样式。</w:t>
      </w:r>
    </w:p>
    <w:p>
      <w:pPr>
        <w:pStyle w:val="3"/>
        <w:numPr>
          <w:ilvl w:val="0"/>
          <w:numId w:val="1"/>
        </w:numPr>
        <w:bidi w:val="0"/>
        <w:ind w:left="0" w:leftChars="0" w:firstLine="420" w:firstLineChars="0"/>
        <w:rPr>
          <w:rFonts w:hint="eastAsia"/>
          <w:lang w:val="en-US" w:eastAsia="zh-CN"/>
        </w:rPr>
      </w:pPr>
      <w:r>
        <w:rPr>
          <w:rFonts w:hint="eastAsia"/>
          <w:lang w:val="en-US" w:eastAsia="zh-CN"/>
        </w:rPr>
        <w:t>网站favicon图标</w:t>
      </w:r>
    </w:p>
    <w:p>
      <w:pPr>
        <w:numPr>
          <w:ilvl w:val="0"/>
          <w:numId w:val="0"/>
        </w:numPr>
        <w:ind w:left="420" w:leftChars="0" w:firstLine="420" w:firstLineChars="0"/>
        <w:rPr>
          <w:rFonts w:hint="eastAsia"/>
          <w:lang w:val="en-US" w:eastAsia="zh-CN"/>
        </w:rPr>
      </w:pPr>
      <w:r>
        <w:rPr>
          <w:rFonts w:hint="eastAsia"/>
          <w:lang w:val="en-US" w:eastAsia="zh-CN"/>
        </w:rPr>
        <w:t>Favicon.ico一般用于缩略的网站标志，他显示在浏览器的地址栏或者标签上</w:t>
      </w:r>
    </w:p>
    <w:p>
      <w:pPr>
        <w:numPr>
          <w:ilvl w:val="0"/>
          <w:numId w:val="2"/>
        </w:numPr>
        <w:ind w:left="420" w:leftChars="0" w:firstLine="420" w:firstLineChars="0"/>
        <w:rPr>
          <w:rFonts w:hint="default"/>
          <w:lang w:val="en-US" w:eastAsia="zh-CN"/>
        </w:rPr>
      </w:pPr>
      <w:r>
        <w:rPr>
          <w:rFonts w:hint="eastAsia"/>
          <w:lang w:val="en-US" w:eastAsia="zh-CN"/>
        </w:rPr>
        <w:t>制作favicon图标</w:t>
      </w:r>
    </w:p>
    <w:p>
      <w:pPr>
        <w:numPr>
          <w:ilvl w:val="0"/>
          <w:numId w:val="3"/>
        </w:numPr>
        <w:ind w:left="1680" w:leftChars="0" w:hanging="420" w:firstLineChars="0"/>
        <w:rPr>
          <w:rFonts w:hint="default"/>
          <w:lang w:val="en-US" w:eastAsia="zh-CN"/>
        </w:rPr>
      </w:pPr>
      <w:r>
        <w:rPr>
          <w:rFonts w:hint="eastAsia"/>
          <w:lang w:val="en-US" w:eastAsia="zh-CN"/>
        </w:rPr>
        <w:t>将品优购图标切成png图片</w:t>
      </w:r>
    </w:p>
    <w:p>
      <w:pPr>
        <w:numPr>
          <w:ilvl w:val="0"/>
          <w:numId w:val="3"/>
        </w:numPr>
        <w:ind w:left="1680" w:leftChars="0" w:hanging="420" w:firstLineChars="0"/>
        <w:rPr>
          <w:rFonts w:hint="default"/>
          <w:lang w:val="en-US" w:eastAsia="zh-CN"/>
        </w:rPr>
      </w:pPr>
      <w:r>
        <w:rPr>
          <w:rFonts w:hint="eastAsia"/>
          <w:lang w:val="en-US" w:eastAsia="zh-CN"/>
        </w:rPr>
        <w:t>把png图片转换为ico图标，需要借助于第三方转换网站，例如比特虫：</w:t>
      </w:r>
      <w:r>
        <w:rPr>
          <w:rFonts w:hint="eastAsia"/>
          <w:lang w:val="en-US" w:eastAsia="zh-CN"/>
        </w:rPr>
        <w:fldChar w:fldCharType="begin"/>
      </w:r>
      <w:r>
        <w:rPr>
          <w:rFonts w:hint="eastAsia"/>
          <w:lang w:val="en-US" w:eastAsia="zh-CN"/>
        </w:rPr>
        <w:instrText xml:space="preserve"> HYPERLINK "http://www.bitbug.net" </w:instrText>
      </w:r>
      <w:r>
        <w:rPr>
          <w:rFonts w:hint="eastAsia"/>
          <w:lang w:val="en-US" w:eastAsia="zh-CN"/>
        </w:rPr>
        <w:fldChar w:fldCharType="separate"/>
      </w:r>
      <w:r>
        <w:rPr>
          <w:rStyle w:val="6"/>
          <w:rFonts w:hint="eastAsia"/>
          <w:lang w:val="en-US" w:eastAsia="zh-CN"/>
        </w:rPr>
        <w:t>http://www.bitbug.net</w:t>
      </w:r>
      <w:r>
        <w:rPr>
          <w:rFonts w:hint="eastAsia"/>
          <w:lang w:val="en-US" w:eastAsia="zh-CN"/>
        </w:rPr>
        <w:fldChar w:fldCharType="end"/>
      </w:r>
    </w:p>
    <w:p>
      <w:pPr>
        <w:numPr>
          <w:ilvl w:val="0"/>
          <w:numId w:val="2"/>
        </w:numPr>
        <w:ind w:left="420" w:leftChars="0" w:firstLine="420" w:firstLineChars="0"/>
        <w:rPr>
          <w:rFonts w:hint="eastAsia"/>
          <w:lang w:val="en-US" w:eastAsia="zh-CN"/>
        </w:rPr>
      </w:pPr>
      <w:r>
        <w:rPr>
          <w:rFonts w:hint="eastAsia"/>
          <w:lang w:val="en-US" w:eastAsia="zh-CN"/>
        </w:rPr>
        <w:t>favicon图标放在网站根目录下</w:t>
      </w:r>
    </w:p>
    <w:p>
      <w:pPr>
        <w:numPr>
          <w:ilvl w:val="0"/>
          <w:numId w:val="2"/>
        </w:numPr>
        <w:ind w:left="420" w:leftChars="0" w:firstLine="420" w:firstLineChars="0"/>
        <w:rPr>
          <w:rFonts w:hint="default"/>
          <w:lang w:val="en-US" w:eastAsia="zh-CN"/>
        </w:rPr>
      </w:pPr>
      <w:r>
        <w:rPr>
          <w:rFonts w:hint="eastAsia"/>
          <w:lang w:val="en-US" w:eastAsia="zh-CN"/>
        </w:rPr>
        <w:t>Html页面引入favicon图标</w:t>
      </w:r>
    </w:p>
    <w:p>
      <w:pPr>
        <w:pStyle w:val="3"/>
        <w:numPr>
          <w:ilvl w:val="0"/>
          <w:numId w:val="1"/>
        </w:numPr>
        <w:bidi w:val="0"/>
        <w:ind w:left="0" w:leftChars="0" w:firstLine="420" w:firstLineChars="0"/>
        <w:rPr>
          <w:rFonts w:hint="eastAsia"/>
          <w:lang w:val="en-US" w:eastAsia="zh-CN"/>
        </w:rPr>
      </w:pPr>
      <w:r>
        <w:rPr>
          <w:rFonts w:hint="eastAsia"/>
          <w:lang w:val="en-US" w:eastAsia="zh-CN"/>
        </w:rPr>
        <w:t>网站TDK三大标签SEO优化</w:t>
      </w:r>
    </w:p>
    <w:p>
      <w:pPr>
        <w:numPr>
          <w:ilvl w:val="0"/>
          <w:numId w:val="0"/>
        </w:numPr>
        <w:ind w:left="420" w:leftChars="0" w:firstLine="420" w:firstLineChars="0"/>
        <w:rPr>
          <w:rFonts w:hint="eastAsia"/>
          <w:lang w:val="en-US" w:eastAsia="zh-CN"/>
        </w:rPr>
      </w:pPr>
      <w:r>
        <w:rPr>
          <w:rFonts w:hint="eastAsia"/>
          <w:lang w:val="en-US" w:eastAsia="zh-CN"/>
        </w:rPr>
        <w:t>SDK（Search Engine Optimization）汉译为搜索引擎优化，是一种利用搜索引擎规则提高网站在有关搜索引擎内自然排名的方式；</w:t>
      </w:r>
    </w:p>
    <w:p>
      <w:pPr>
        <w:numPr>
          <w:ilvl w:val="0"/>
          <w:numId w:val="0"/>
        </w:numPr>
        <w:ind w:left="420" w:leftChars="0" w:firstLine="420" w:firstLineChars="0"/>
        <w:rPr>
          <w:rFonts w:hint="eastAsia"/>
          <w:lang w:val="en-US" w:eastAsia="zh-CN"/>
        </w:rPr>
      </w:pPr>
      <w:r>
        <w:rPr>
          <w:rFonts w:hint="eastAsia"/>
          <w:lang w:val="en-US" w:eastAsia="zh-CN"/>
        </w:rPr>
        <w:t>SEO的目的是对网站进行深度的优化，从而帮助网站获取免费的流量，进而在搜索引擎上提升网站的排名，提高网站的知名度。</w:t>
      </w:r>
    </w:p>
    <w:p>
      <w:pPr>
        <w:numPr>
          <w:ilvl w:val="0"/>
          <w:numId w:val="0"/>
        </w:numPr>
        <w:ind w:left="420" w:leftChars="0" w:firstLine="420" w:firstLineChars="0"/>
        <w:rPr>
          <w:rFonts w:hint="eastAsia"/>
          <w:lang w:val="en-US" w:eastAsia="zh-CN"/>
        </w:rPr>
      </w:pPr>
      <w:r>
        <w:rPr>
          <w:rFonts w:hint="eastAsia"/>
          <w:lang w:val="en-US" w:eastAsia="zh-CN"/>
        </w:rPr>
        <w:t>页面必须有三个标签来符合SEO优化。</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3181350" cy="1762125"/>
            <wp:effectExtent l="0" t="0" r="0" b="9525"/>
            <wp:docPr id="5" name="图片 5" descr="Snipaste_2020-11-02_10-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20-11-02_10-47-38"/>
                    <pic:cNvPicPr>
                      <a:picLocks noChangeAspect="1"/>
                    </pic:cNvPicPr>
                  </pic:nvPicPr>
                  <pic:blipFill>
                    <a:blip r:embed="rId8"/>
                    <a:stretch>
                      <a:fillRect/>
                    </a:stretch>
                  </pic:blipFill>
                  <pic:spPr>
                    <a:xfrm>
                      <a:off x="0" y="0"/>
                      <a:ext cx="3181350" cy="1762125"/>
                    </a:xfrm>
                    <a:prstGeom prst="rect">
                      <a:avLst/>
                    </a:prstGeom>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Title网站标题：具有不可替代性，是我们内页的第一个重要标签，是搜索引擎了解网页的入口和对网页主题归属的最佳判断点</w:t>
      </w:r>
    </w:p>
    <w:p>
      <w:pPr>
        <w:numPr>
          <w:ilvl w:val="0"/>
          <w:numId w:val="0"/>
        </w:numPr>
        <w:ind w:left="420" w:leftChars="0" w:firstLine="420" w:firstLineChars="0"/>
        <w:rPr>
          <w:rFonts w:hint="eastAsia"/>
          <w:lang w:val="en-US" w:eastAsia="zh-CN"/>
        </w:rPr>
      </w:pPr>
      <w:r>
        <w:rPr>
          <w:rFonts w:hint="eastAsia"/>
          <w:lang w:val="en-US" w:eastAsia="zh-CN"/>
        </w:rPr>
        <w:t>建议：网站名（产品名）-网站的介绍（尽量不要超过30个汉字）</w:t>
      </w:r>
    </w:p>
    <w:p>
      <w:pPr>
        <w:numPr>
          <w:ilvl w:val="0"/>
          <w:numId w:val="0"/>
        </w:numPr>
        <w:ind w:left="420" w:leftChars="0" w:firstLine="420" w:firstLineChars="0"/>
        <w:rPr>
          <w:rFonts w:hint="eastAsia"/>
          <w:lang w:val="en-US" w:eastAsia="zh-CN"/>
        </w:rPr>
      </w:pPr>
      <w:r>
        <w:rPr>
          <w:rFonts w:hint="eastAsia"/>
          <w:lang w:val="en-US" w:eastAsia="zh-CN"/>
        </w:rPr>
        <w:t>Description网站说明：简要说明我们网站主要是做什么的</w:t>
      </w:r>
    </w:p>
    <w:p>
      <w:pPr>
        <w:numPr>
          <w:ilvl w:val="0"/>
          <w:numId w:val="0"/>
        </w:numPr>
        <w:ind w:left="420" w:leftChars="0" w:firstLine="420" w:firstLineChars="0"/>
        <w:rPr>
          <w:rFonts w:hint="eastAsia"/>
          <w:lang w:val="en-US" w:eastAsia="zh-CN"/>
        </w:rPr>
      </w:pPr>
      <w:r>
        <w:rPr>
          <w:rFonts w:hint="eastAsia"/>
          <w:lang w:val="en-US" w:eastAsia="zh-CN"/>
        </w:rPr>
        <w:t>Keywords关键字：是页面关键字，是搜索引擎的关注点之一</w:t>
      </w:r>
    </w:p>
    <w:p>
      <w:pPr>
        <w:numPr>
          <w:ilvl w:val="0"/>
          <w:numId w:val="0"/>
        </w:numPr>
        <w:ind w:left="2100" w:leftChars="0" w:firstLine="420" w:firstLineChars="0"/>
        <w:rPr>
          <w:rFonts w:hint="eastAsia"/>
          <w:lang w:val="en-US" w:eastAsia="zh-CN"/>
        </w:rPr>
      </w:pPr>
      <w:r>
        <w:rPr>
          <w:rFonts w:hint="eastAsia"/>
          <w:lang w:val="en-US" w:eastAsia="zh-CN"/>
        </w:rPr>
        <w:t>最好限制为6-8个关键词，关键词之间英文逗号隔开</w:t>
      </w:r>
    </w:p>
    <w:p>
      <w:pPr>
        <w:numPr>
          <w:ilvl w:val="0"/>
          <w:numId w:val="0"/>
        </w:numPr>
        <w:ind w:left="420" w:leftChars="0" w:firstLine="420" w:firstLineChars="0"/>
        <w:rPr>
          <w:rFonts w:hint="eastAsia"/>
          <w:lang w:val="en-US" w:eastAsia="zh-CN"/>
        </w:rPr>
      </w:pPr>
      <w:r>
        <w:rPr>
          <w:rFonts w:hint="eastAsia"/>
          <w:lang w:val="en-US" w:eastAsia="zh-CN"/>
        </w:rPr>
        <w:t>会有专门的SEO人员准备</w:t>
      </w:r>
    </w:p>
    <w:p>
      <w:pPr>
        <w:pStyle w:val="3"/>
        <w:bidi w:val="0"/>
        <w:rPr>
          <w:rFonts w:hint="eastAsia"/>
          <w:lang w:val="en-US" w:eastAsia="zh-CN"/>
        </w:rPr>
      </w:pPr>
    </w:p>
    <w:p>
      <w:pPr>
        <w:pStyle w:val="3"/>
        <w:numPr>
          <w:ilvl w:val="0"/>
          <w:numId w:val="1"/>
        </w:numPr>
        <w:bidi w:val="0"/>
        <w:ind w:left="0" w:leftChars="0" w:firstLine="420" w:firstLineChars="0"/>
        <w:rPr>
          <w:rFonts w:hint="eastAsia"/>
          <w:lang w:val="en-US" w:eastAsia="zh-CN"/>
        </w:rPr>
      </w:pPr>
      <w:r>
        <w:rPr>
          <w:rFonts w:hint="eastAsia"/>
          <w:lang w:val="en-US" w:eastAsia="zh-CN"/>
        </w:rPr>
        <w:t>常用模块类名命名</w:t>
      </w:r>
    </w:p>
    <w:p>
      <w:pPr>
        <w:numPr>
          <w:numId w:val="0"/>
        </w:numPr>
        <w:ind w:left="420" w:leftChars="0"/>
        <w:rPr>
          <w:rFonts w:hint="default"/>
          <w:lang w:val="en-US" w:eastAsia="zh-CN"/>
        </w:rPr>
      </w:pPr>
      <w:r>
        <w:rPr>
          <w:rFonts w:hint="default"/>
          <w:lang w:val="en-US" w:eastAsia="zh-CN"/>
        </w:rPr>
        <w:drawing>
          <wp:inline distT="0" distB="0" distL="114300" distR="114300">
            <wp:extent cx="4829810" cy="3180715"/>
            <wp:effectExtent l="0" t="0" r="8890" b="63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9"/>
                    <a:stretch>
                      <a:fillRect/>
                    </a:stretch>
                  </pic:blipFill>
                  <pic:spPr>
                    <a:xfrm>
                      <a:off x="0" y="0"/>
                      <a:ext cx="4829810" cy="3180715"/>
                    </a:xfrm>
                    <a:prstGeom prst="rect">
                      <a:avLst/>
                    </a:prstGeom>
                  </pic:spPr>
                </pic:pic>
              </a:graphicData>
            </a:graphic>
          </wp:inline>
        </w:drawing>
      </w:r>
    </w:p>
    <w:p>
      <w:pPr>
        <w:pStyle w:val="3"/>
        <w:numPr>
          <w:ilvl w:val="0"/>
          <w:numId w:val="1"/>
        </w:numPr>
        <w:bidi w:val="0"/>
        <w:ind w:left="0" w:leftChars="0" w:firstLine="420" w:firstLineChars="0"/>
        <w:rPr>
          <w:rFonts w:hint="eastAsia"/>
          <w:lang w:val="en-US" w:eastAsia="zh-CN"/>
        </w:rPr>
      </w:pPr>
      <w:r>
        <w:rPr>
          <w:rFonts w:hint="eastAsia"/>
          <w:lang w:val="en-US" w:eastAsia="zh-CN"/>
        </w:rPr>
        <w:t>LOGO SEO优化</w:t>
      </w:r>
    </w:p>
    <w:p>
      <w:pPr>
        <w:numPr>
          <w:ilvl w:val="0"/>
          <w:numId w:val="4"/>
        </w:numPr>
        <w:ind w:left="420" w:leftChars="0"/>
        <w:rPr>
          <w:rFonts w:hint="eastAsia"/>
          <w:lang w:val="en-US" w:eastAsia="zh-CN"/>
        </w:rPr>
      </w:pPr>
      <w:r>
        <w:rPr>
          <w:rFonts w:hint="eastAsia"/>
          <w:lang w:val="en-US" w:eastAsia="zh-CN"/>
        </w:rPr>
        <w:t>logo里面首先放一个h1标签，目的是为了提权，告诉搜索引擎，这个地方很重要</w:t>
      </w:r>
    </w:p>
    <w:p>
      <w:pPr>
        <w:numPr>
          <w:ilvl w:val="0"/>
          <w:numId w:val="4"/>
        </w:numPr>
        <w:ind w:left="420" w:leftChars="0"/>
        <w:rPr>
          <w:rFonts w:hint="default"/>
          <w:lang w:val="en-US" w:eastAsia="zh-CN"/>
        </w:rPr>
      </w:pPr>
      <w:r>
        <w:rPr>
          <w:rFonts w:hint="eastAsia"/>
          <w:lang w:val="en-US" w:eastAsia="zh-CN"/>
        </w:rPr>
        <w:t>H1里面再放一个链接，可以返回首页的，吧logo的背景图片给链接即可</w:t>
      </w:r>
    </w:p>
    <w:p>
      <w:pPr>
        <w:numPr>
          <w:ilvl w:val="0"/>
          <w:numId w:val="4"/>
        </w:numPr>
        <w:ind w:left="420" w:leftChars="0"/>
        <w:rPr>
          <w:rFonts w:hint="default"/>
          <w:lang w:val="en-US" w:eastAsia="zh-CN"/>
        </w:rPr>
      </w:pPr>
      <w:r>
        <w:rPr>
          <w:rFonts w:hint="eastAsia"/>
          <w:lang w:val="en-US" w:eastAsia="zh-CN"/>
        </w:rPr>
        <w:t>为了搜索引擎收寻我们，我们链接里面要放文字（网站名称），但是文字不要显示出来：</w:t>
      </w:r>
    </w:p>
    <w:p>
      <w:pPr>
        <w:numPr>
          <w:ilvl w:val="0"/>
          <w:numId w:val="5"/>
        </w:numPr>
        <w:ind w:left="1260" w:leftChars="0" w:hanging="420" w:firstLineChars="0"/>
        <w:rPr>
          <w:rFonts w:hint="default"/>
          <w:lang w:val="en-US" w:eastAsia="zh-CN"/>
        </w:rPr>
      </w:pPr>
      <w:r>
        <w:rPr>
          <w:rFonts w:hint="eastAsia"/>
          <w:lang w:val="en-US" w:eastAsia="zh-CN"/>
        </w:rPr>
        <w:t>方法一：text-indent以到盒子外面（text-indent：-9999px），然后overflow：hidden，淘宝的做法</w:t>
      </w:r>
    </w:p>
    <w:p>
      <w:pPr>
        <w:numPr>
          <w:ilvl w:val="0"/>
          <w:numId w:val="5"/>
        </w:numPr>
        <w:ind w:left="1260" w:leftChars="0" w:hanging="420" w:firstLineChars="0"/>
        <w:rPr>
          <w:rFonts w:hint="default"/>
          <w:lang w:val="en-US" w:eastAsia="zh-CN"/>
        </w:rPr>
      </w:pPr>
      <w:r>
        <w:rPr>
          <w:rFonts w:hint="eastAsia"/>
          <w:lang w:val="en-US" w:eastAsia="zh-CN"/>
        </w:rPr>
        <w:t>直接给font-size：0；就看不到文字了，京东的做法</w:t>
      </w:r>
    </w:p>
    <w:p>
      <w:pPr>
        <w:numPr>
          <w:numId w:val="0"/>
        </w:numPr>
        <w:ind w:firstLine="420" w:firstLineChars="0"/>
        <w:rPr>
          <w:rFonts w:hint="default"/>
          <w:lang w:val="en-US" w:eastAsia="zh-CN"/>
        </w:rPr>
      </w:pPr>
      <w:bookmarkStart w:id="0" w:name="_GoBack"/>
      <w:bookmarkEnd w:id="0"/>
      <w:r>
        <w:rPr>
          <w:rFonts w:hint="eastAsia"/>
          <w:lang w:val="en-US" w:eastAsia="zh-CN"/>
        </w:rPr>
        <w:t>4.最后给链接一个title属性，这样鼠标放在logo上就可以看到提示文字了</w:t>
      </w:r>
    </w:p>
    <w:p>
      <w:pPr>
        <w:numPr>
          <w:ilvl w:val="0"/>
          <w:numId w:val="5"/>
        </w:numPr>
        <w:ind w:left="1260" w:leftChars="0" w:hanging="420" w:firstLineChars="0"/>
        <w:rPr>
          <w:rFonts w:hint="default"/>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840"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840"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p>
    <w:p>
      <w:pPr>
        <w:pStyle w:val="2"/>
        <w:bidi w:val="0"/>
        <w:rPr>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CAEE93"/>
    <w:multiLevelType w:val="singleLevel"/>
    <w:tmpl w:val="F3CAEE93"/>
    <w:lvl w:ilvl="0" w:tentative="0">
      <w:start w:val="1"/>
      <w:numFmt w:val="decimal"/>
      <w:lvlText w:val="%1."/>
      <w:lvlJc w:val="left"/>
      <w:pPr>
        <w:tabs>
          <w:tab w:val="left" w:pos="312"/>
        </w:tabs>
      </w:pPr>
    </w:lvl>
  </w:abstractNum>
  <w:abstractNum w:abstractNumId="1">
    <w:nsid w:val="F67BEF1F"/>
    <w:multiLevelType w:val="multilevel"/>
    <w:tmpl w:val="F67BEF1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8E9CC27"/>
    <w:multiLevelType w:val="multilevel"/>
    <w:tmpl w:val="58E9CC2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AAE23C5"/>
    <w:multiLevelType w:val="singleLevel"/>
    <w:tmpl w:val="5AAE23C5"/>
    <w:lvl w:ilvl="0" w:tentative="0">
      <w:start w:val="1"/>
      <w:numFmt w:val="bullet"/>
      <w:lvlText w:val=""/>
      <w:lvlJc w:val="left"/>
      <w:pPr>
        <w:ind w:left="420" w:hanging="420"/>
      </w:pPr>
      <w:rPr>
        <w:rFonts w:hint="default" w:ascii="Wingdings" w:hAnsi="Wingdings"/>
      </w:rPr>
    </w:lvl>
  </w:abstractNum>
  <w:abstractNum w:abstractNumId="4">
    <w:nsid w:val="6D4FCD41"/>
    <w:multiLevelType w:val="singleLevel"/>
    <w:tmpl w:val="6D4FCD41"/>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1F33"/>
    <w:rsid w:val="07DB2387"/>
    <w:rsid w:val="0BB963D7"/>
    <w:rsid w:val="12877759"/>
    <w:rsid w:val="254A65E2"/>
    <w:rsid w:val="26E94ED1"/>
    <w:rsid w:val="26EC63D9"/>
    <w:rsid w:val="2BF52A9F"/>
    <w:rsid w:val="2D2C0EC2"/>
    <w:rsid w:val="2D3D613A"/>
    <w:rsid w:val="2ED30960"/>
    <w:rsid w:val="32584FD1"/>
    <w:rsid w:val="39F644B0"/>
    <w:rsid w:val="40670C2A"/>
    <w:rsid w:val="446730DA"/>
    <w:rsid w:val="44BE388B"/>
    <w:rsid w:val="47282AD5"/>
    <w:rsid w:val="4ABF7E5B"/>
    <w:rsid w:val="4EAC743C"/>
    <w:rsid w:val="53183046"/>
    <w:rsid w:val="58A17DF7"/>
    <w:rsid w:val="5D64627D"/>
    <w:rsid w:val="5EA051FE"/>
    <w:rsid w:val="5FB33B8E"/>
    <w:rsid w:val="697908D8"/>
    <w:rsid w:val="72916AD1"/>
    <w:rsid w:val="77D0246A"/>
    <w:rsid w:val="7DFC5A8F"/>
    <w:rsid w:val="7F5B7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jailbreak</dc:creator>
  <cp:lastModifiedBy>ms</cp:lastModifiedBy>
  <dcterms:modified xsi:type="dcterms:W3CDTF">2020-11-03T01:41:10Z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