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23399A" w:rsidRPr="0023399A" w:rsidRDefault="0023399A" w:rsidP="0023399A">
      <w:pPr>
        <w:spacing w:after="0" w:line="384" w:lineRule="atLeast"/>
        <w:jc w:val="both"/>
        <w:rPr>
          <w:rFonts w:ascii="Raleway" w:eastAsia="Times New Roman" w:hAnsi="Raleway" w:cs="Times New Roman"/>
          <w:caps/>
          <w:spacing w:val="30"/>
          <w:sz w:val="21"/>
          <w:szCs w:val="21"/>
          <w:lang w:val="en-US" w:eastAsia="fr-FR"/>
        </w:rPr>
      </w:pPr>
      <w:r w:rsidRPr="0023399A">
        <w:rPr>
          <w:rFonts w:ascii="Raleway" w:eastAsia="Times New Roman" w:hAnsi="Raleway" w:cs="Times New Roman"/>
          <w:caps/>
          <w:spacing w:val="30"/>
          <w:sz w:val="21"/>
          <w:szCs w:val="21"/>
          <w:lang w:eastAsia="fr-FR"/>
        </w:rPr>
        <w:fldChar w:fldCharType="begin"/>
      </w:r>
      <w:r w:rsidRPr="0023399A">
        <w:rPr>
          <w:rFonts w:ascii="Raleway" w:eastAsia="Times New Roman" w:hAnsi="Raleway" w:cs="Times New Roman"/>
          <w:caps/>
          <w:spacing w:val="30"/>
          <w:sz w:val="21"/>
          <w:szCs w:val="21"/>
          <w:lang w:val="en-US" w:eastAsia="fr-FR"/>
        </w:rPr>
        <w:instrText xml:space="preserve"> HYPERLINK "http://www.opalproject.org/blog/2017/4/14/opal-workshop-in-senegal-the-data-revolution-is-an-opportunity" </w:instrText>
      </w:r>
      <w:r w:rsidRPr="0023399A">
        <w:rPr>
          <w:rFonts w:ascii="Raleway" w:eastAsia="Times New Roman" w:hAnsi="Raleway" w:cs="Times New Roman"/>
          <w:caps/>
          <w:spacing w:val="30"/>
          <w:sz w:val="21"/>
          <w:szCs w:val="21"/>
          <w:lang w:eastAsia="fr-FR"/>
        </w:rPr>
        <w:fldChar w:fldCharType="separate"/>
      </w:r>
      <w:r w:rsidRPr="0023399A">
        <w:rPr>
          <w:rFonts w:ascii="Raleway" w:eastAsia="Times New Roman" w:hAnsi="Raleway" w:cs="Times New Roman"/>
          <w:caps/>
          <w:color w:val="0000FF"/>
          <w:spacing w:val="30"/>
          <w:sz w:val="21"/>
          <w:szCs w:val="21"/>
          <w:u w:val="single"/>
          <w:lang w:val="en-US" w:eastAsia="fr-FR"/>
        </w:rPr>
        <w:t>APRIL 14, 2017</w:t>
      </w:r>
      <w:r w:rsidRPr="0023399A">
        <w:rPr>
          <w:rFonts w:ascii="Raleway" w:eastAsia="Times New Roman" w:hAnsi="Raleway" w:cs="Times New Roman"/>
          <w:caps/>
          <w:spacing w:val="30"/>
          <w:sz w:val="21"/>
          <w:szCs w:val="21"/>
          <w:lang w:eastAsia="fr-FR"/>
        </w:rPr>
        <w:fldChar w:fldCharType="end"/>
      </w:r>
    </w:p>
    <w:p w:rsidR="0023399A" w:rsidRPr="0023399A" w:rsidRDefault="0023399A" w:rsidP="0023399A">
      <w:pPr>
        <w:spacing w:before="120" w:after="120" w:line="264" w:lineRule="atLeast"/>
        <w:jc w:val="both"/>
        <w:outlineLvl w:val="0"/>
        <w:rPr>
          <w:rFonts w:ascii="Raleway" w:eastAsia="Times New Roman" w:hAnsi="Raleway" w:cs="Times New Roman"/>
          <w:b/>
          <w:bCs/>
          <w:caps/>
          <w:color w:val="082C41"/>
          <w:spacing w:val="24"/>
          <w:kern w:val="36"/>
          <w:sz w:val="27"/>
          <w:szCs w:val="27"/>
          <w:lang w:val="en-US" w:eastAsia="fr-FR"/>
        </w:rPr>
      </w:pPr>
      <w:hyperlink r:id="rId5" w:history="1">
        <w:r w:rsidRPr="0023399A">
          <w:rPr>
            <w:rFonts w:ascii="Raleway" w:eastAsia="Times New Roman" w:hAnsi="Raleway" w:cs="Times New Roman"/>
            <w:b/>
            <w:bCs/>
            <w:caps/>
            <w:color w:val="082C41"/>
            <w:spacing w:val="24"/>
            <w:kern w:val="36"/>
            <w:sz w:val="27"/>
            <w:szCs w:val="27"/>
            <w:u w:val="single"/>
            <w:lang w:val="en-US" w:eastAsia="fr-FR"/>
          </w:rPr>
          <w:t>OPAL USER NEEDS ASSESSMENT: USER NEEDS &amp; GOVERNANCE WORKSHOP IN SENEGAL AND SYNTHESIS REPORT</w:t>
        </w:r>
      </w:hyperlink>
    </w:p>
    <w:p w:rsidR="0023399A" w:rsidRPr="0023399A" w:rsidRDefault="0023399A" w:rsidP="0023399A">
      <w:pPr>
        <w:shd w:val="clear" w:color="auto" w:fill="FFFFFF"/>
        <w:spacing w:after="100" w:afterAutospacing="1" w:line="240" w:lineRule="auto"/>
        <w:jc w:val="both"/>
        <w:rPr>
          <w:rFonts w:ascii="Raleway" w:eastAsia="Times New Roman" w:hAnsi="Raleway" w:cs="Times New Roman"/>
          <w:spacing w:val="6"/>
          <w:sz w:val="23"/>
          <w:szCs w:val="23"/>
          <w:lang w:val="en-US" w:eastAsia="fr-FR"/>
        </w:rPr>
      </w:pPr>
      <w:r w:rsidRPr="0023399A">
        <w:rPr>
          <w:rFonts w:ascii="Raleway" w:eastAsia="Times New Roman" w:hAnsi="Raleway" w:cs="Times New Roman"/>
          <w:i/>
          <w:iCs/>
          <w:spacing w:val="6"/>
          <w:sz w:val="23"/>
          <w:szCs w:val="23"/>
          <w:lang w:val="en-US" w:eastAsia="fr-FR"/>
        </w:rPr>
        <w:t>This was previously posted in French on February 20, 2017.</w:t>
      </w:r>
    </w:p>
    <w:p w:rsidR="0023399A" w:rsidRPr="0023399A" w:rsidRDefault="0023399A" w:rsidP="0023399A">
      <w:pPr>
        <w:shd w:val="clear" w:color="auto" w:fill="FFFFFF"/>
        <w:spacing w:before="100" w:beforeAutospacing="1" w:after="100" w:afterAutospacing="1" w:line="240" w:lineRule="auto"/>
        <w:jc w:val="both"/>
        <w:rPr>
          <w:rFonts w:ascii="Raleway" w:eastAsia="Times New Roman" w:hAnsi="Raleway" w:cs="Times New Roman"/>
          <w:spacing w:val="6"/>
          <w:sz w:val="23"/>
          <w:szCs w:val="23"/>
          <w:lang w:val="en-US" w:eastAsia="fr-FR"/>
        </w:rPr>
      </w:pPr>
      <w:r w:rsidRPr="0023399A">
        <w:rPr>
          <w:rFonts w:ascii="Raleway" w:eastAsia="Times New Roman" w:hAnsi="Raleway" w:cs="Times New Roman"/>
          <w:spacing w:val="6"/>
          <w:sz w:val="23"/>
          <w:szCs w:val="23"/>
          <w:lang w:val="en-US" w:eastAsia="fr-FR"/>
        </w:rPr>
        <w:t>The pilot workshop “Open Algorithms” (OPAL) took place in Dakar, on January 24th 2017. 48 speakers, specialists, researchers, academics, experts and algorithm developers from 24 public, private, national and international organizations gathered to discuss inputs.</w:t>
      </w:r>
    </w:p>
    <w:p w:rsidR="0023399A" w:rsidRPr="0023399A" w:rsidRDefault="0023399A" w:rsidP="0023399A">
      <w:pPr>
        <w:shd w:val="clear" w:color="auto" w:fill="FFFFFF"/>
        <w:spacing w:before="100" w:beforeAutospacing="1" w:after="100" w:afterAutospacing="1" w:line="240" w:lineRule="auto"/>
        <w:jc w:val="both"/>
        <w:rPr>
          <w:rFonts w:ascii="Raleway" w:eastAsia="Times New Roman" w:hAnsi="Raleway" w:cs="Times New Roman"/>
          <w:spacing w:val="6"/>
          <w:sz w:val="23"/>
          <w:szCs w:val="23"/>
          <w:lang w:val="en-US" w:eastAsia="fr-FR"/>
        </w:rPr>
      </w:pPr>
      <w:proofErr w:type="spellStart"/>
      <w:r w:rsidRPr="0023399A">
        <w:rPr>
          <w:rFonts w:ascii="Raleway" w:eastAsia="Times New Roman" w:hAnsi="Raleway" w:cs="Times New Roman"/>
          <w:spacing w:val="6"/>
          <w:sz w:val="23"/>
          <w:szCs w:val="23"/>
          <w:lang w:val="en-US" w:eastAsia="fr-FR"/>
        </w:rPr>
        <w:t>Sonatel</w:t>
      </w:r>
      <w:proofErr w:type="spellEnd"/>
      <w:r w:rsidRPr="0023399A">
        <w:rPr>
          <w:rFonts w:ascii="Raleway" w:eastAsia="Times New Roman" w:hAnsi="Raleway" w:cs="Times New Roman"/>
          <w:spacing w:val="6"/>
          <w:sz w:val="23"/>
          <w:szCs w:val="23"/>
          <w:lang w:val="en-US" w:eastAsia="fr-FR"/>
        </w:rPr>
        <w:t xml:space="preserve">, a key partner in Senegal shared that engaging in OPAL is not only building on their past experience in the Data for Development (D4D) Challenge, but also </w:t>
      </w:r>
      <w:proofErr w:type="spellStart"/>
      <w:r w:rsidRPr="0023399A">
        <w:rPr>
          <w:rFonts w:ascii="Raleway" w:eastAsia="Times New Roman" w:hAnsi="Raleway" w:cs="Times New Roman"/>
          <w:spacing w:val="6"/>
          <w:sz w:val="23"/>
          <w:szCs w:val="23"/>
          <w:lang w:val="en-US" w:eastAsia="fr-FR"/>
        </w:rPr>
        <w:t>Sonatel</w:t>
      </w:r>
      <w:proofErr w:type="spellEnd"/>
      <w:r w:rsidRPr="0023399A">
        <w:rPr>
          <w:rFonts w:ascii="Raleway" w:eastAsia="Times New Roman" w:hAnsi="Raleway" w:cs="Times New Roman"/>
          <w:spacing w:val="6"/>
          <w:sz w:val="23"/>
          <w:szCs w:val="23"/>
          <w:lang w:val="en-US" w:eastAsia="fr-FR"/>
        </w:rPr>
        <w:t xml:space="preserve"> sees in the new approach exposed by OPAL an “opportunity for public authorities and development actors to improve the formulation, implementation and monitoring of public policies”.</w:t>
      </w:r>
    </w:p>
    <w:p w:rsidR="0023399A" w:rsidRPr="0023399A" w:rsidRDefault="0023399A" w:rsidP="0023399A">
      <w:pPr>
        <w:shd w:val="clear" w:color="auto" w:fill="FFFFFF"/>
        <w:spacing w:before="100" w:beforeAutospacing="1" w:after="100" w:afterAutospacing="1" w:line="240" w:lineRule="auto"/>
        <w:jc w:val="both"/>
        <w:rPr>
          <w:rFonts w:ascii="Raleway" w:eastAsia="Times New Roman" w:hAnsi="Raleway" w:cs="Times New Roman"/>
          <w:spacing w:val="6"/>
          <w:sz w:val="23"/>
          <w:szCs w:val="23"/>
          <w:lang w:val="en-US" w:eastAsia="fr-FR"/>
        </w:rPr>
      </w:pPr>
      <w:r w:rsidRPr="0023399A">
        <w:rPr>
          <w:rFonts w:ascii="Raleway" w:eastAsia="Times New Roman" w:hAnsi="Raleway" w:cs="Times New Roman"/>
          <w:spacing w:val="6"/>
          <w:sz w:val="23"/>
          <w:szCs w:val="23"/>
          <w:lang w:val="en-US" w:eastAsia="fr-FR"/>
        </w:rPr>
        <w:t>The </w:t>
      </w:r>
      <w:proofErr w:type="spellStart"/>
      <w:r w:rsidRPr="0023399A">
        <w:rPr>
          <w:rFonts w:ascii="Raleway" w:eastAsia="Times New Roman" w:hAnsi="Raleway" w:cs="Times New Roman"/>
          <w:i/>
          <w:iCs/>
          <w:spacing w:val="6"/>
          <w:sz w:val="23"/>
          <w:szCs w:val="23"/>
          <w:lang w:val="en-US" w:eastAsia="fr-FR"/>
        </w:rPr>
        <w:t>Agence</w:t>
      </w:r>
      <w:proofErr w:type="spellEnd"/>
      <w:r w:rsidRPr="0023399A">
        <w:rPr>
          <w:rFonts w:ascii="Raleway" w:eastAsia="Times New Roman" w:hAnsi="Raleway" w:cs="Times New Roman"/>
          <w:i/>
          <w:iCs/>
          <w:spacing w:val="6"/>
          <w:sz w:val="23"/>
          <w:szCs w:val="23"/>
          <w:lang w:val="en-US" w:eastAsia="fr-FR"/>
        </w:rPr>
        <w:t xml:space="preserve"> </w:t>
      </w:r>
      <w:proofErr w:type="spellStart"/>
      <w:r w:rsidRPr="0023399A">
        <w:rPr>
          <w:rFonts w:ascii="Raleway" w:eastAsia="Times New Roman" w:hAnsi="Raleway" w:cs="Times New Roman"/>
          <w:i/>
          <w:iCs/>
          <w:spacing w:val="6"/>
          <w:sz w:val="23"/>
          <w:szCs w:val="23"/>
          <w:lang w:val="en-US" w:eastAsia="fr-FR"/>
        </w:rPr>
        <w:t>Nationale</w:t>
      </w:r>
      <w:proofErr w:type="spellEnd"/>
      <w:r w:rsidRPr="0023399A">
        <w:rPr>
          <w:rFonts w:ascii="Raleway" w:eastAsia="Times New Roman" w:hAnsi="Raleway" w:cs="Times New Roman"/>
          <w:i/>
          <w:iCs/>
          <w:spacing w:val="6"/>
          <w:sz w:val="23"/>
          <w:szCs w:val="23"/>
          <w:lang w:val="en-US" w:eastAsia="fr-FR"/>
        </w:rPr>
        <w:t xml:space="preserve"> de la </w:t>
      </w:r>
      <w:proofErr w:type="spellStart"/>
      <w:r w:rsidRPr="0023399A">
        <w:rPr>
          <w:rFonts w:ascii="Raleway" w:eastAsia="Times New Roman" w:hAnsi="Raleway" w:cs="Times New Roman"/>
          <w:i/>
          <w:iCs/>
          <w:spacing w:val="6"/>
          <w:sz w:val="23"/>
          <w:szCs w:val="23"/>
          <w:lang w:val="en-US" w:eastAsia="fr-FR"/>
        </w:rPr>
        <w:t>Statistique</w:t>
      </w:r>
      <w:proofErr w:type="spellEnd"/>
      <w:r w:rsidRPr="0023399A">
        <w:rPr>
          <w:rFonts w:ascii="Raleway" w:eastAsia="Times New Roman" w:hAnsi="Raleway" w:cs="Times New Roman"/>
          <w:i/>
          <w:iCs/>
          <w:spacing w:val="6"/>
          <w:sz w:val="23"/>
          <w:szCs w:val="23"/>
          <w:lang w:val="en-US" w:eastAsia="fr-FR"/>
        </w:rPr>
        <w:t xml:space="preserve"> </w:t>
      </w:r>
      <w:proofErr w:type="gramStart"/>
      <w:r w:rsidRPr="0023399A">
        <w:rPr>
          <w:rFonts w:ascii="Raleway" w:eastAsia="Times New Roman" w:hAnsi="Raleway" w:cs="Times New Roman"/>
          <w:i/>
          <w:iCs/>
          <w:spacing w:val="6"/>
          <w:sz w:val="23"/>
          <w:szCs w:val="23"/>
          <w:lang w:val="en-US" w:eastAsia="fr-FR"/>
        </w:rPr>
        <w:t>et</w:t>
      </w:r>
      <w:proofErr w:type="gramEnd"/>
      <w:r w:rsidRPr="0023399A">
        <w:rPr>
          <w:rFonts w:ascii="Raleway" w:eastAsia="Times New Roman" w:hAnsi="Raleway" w:cs="Times New Roman"/>
          <w:i/>
          <w:iCs/>
          <w:spacing w:val="6"/>
          <w:sz w:val="23"/>
          <w:szCs w:val="23"/>
          <w:lang w:val="en-US" w:eastAsia="fr-FR"/>
        </w:rPr>
        <w:t xml:space="preserve"> de la </w:t>
      </w:r>
      <w:proofErr w:type="spellStart"/>
      <w:r w:rsidRPr="0023399A">
        <w:rPr>
          <w:rFonts w:ascii="Raleway" w:eastAsia="Times New Roman" w:hAnsi="Raleway" w:cs="Times New Roman"/>
          <w:i/>
          <w:iCs/>
          <w:spacing w:val="6"/>
          <w:sz w:val="23"/>
          <w:szCs w:val="23"/>
          <w:lang w:val="en-US" w:eastAsia="fr-FR"/>
        </w:rPr>
        <w:t>Démographie</w:t>
      </w:r>
      <w:proofErr w:type="spellEnd"/>
      <w:r w:rsidRPr="0023399A">
        <w:rPr>
          <w:rFonts w:ascii="Raleway" w:eastAsia="Times New Roman" w:hAnsi="Raleway" w:cs="Times New Roman"/>
          <w:spacing w:val="6"/>
          <w:sz w:val="23"/>
          <w:szCs w:val="23"/>
          <w:lang w:val="en-US" w:eastAsia="fr-FR"/>
        </w:rPr>
        <w:t> (ANSD), another key partner, helped to open the workshop, stating that OPAL could “revitalize socio-economic development in Senegal”.</w:t>
      </w:r>
    </w:p>
    <w:p w:rsidR="0023399A" w:rsidRPr="0023399A" w:rsidRDefault="0023399A" w:rsidP="0023399A">
      <w:pPr>
        <w:shd w:val="clear" w:color="auto" w:fill="FFFFFF"/>
        <w:spacing w:before="100" w:beforeAutospacing="1" w:after="100" w:afterAutospacing="1" w:line="240" w:lineRule="auto"/>
        <w:jc w:val="both"/>
        <w:rPr>
          <w:rFonts w:ascii="Raleway" w:eastAsia="Times New Roman" w:hAnsi="Raleway" w:cs="Times New Roman"/>
          <w:spacing w:val="6"/>
          <w:sz w:val="23"/>
          <w:szCs w:val="23"/>
          <w:lang w:val="en-US" w:eastAsia="fr-FR"/>
        </w:rPr>
      </w:pPr>
      <w:r w:rsidRPr="0023399A">
        <w:rPr>
          <w:rFonts w:ascii="Raleway" w:eastAsia="Times New Roman" w:hAnsi="Raleway" w:cs="Times New Roman"/>
          <w:spacing w:val="6"/>
          <w:sz w:val="23"/>
          <w:szCs w:val="23"/>
          <w:lang w:val="en-US" w:eastAsia="fr-FR"/>
        </w:rPr>
        <w:t>Complex issues concerning the protection of privacy of users are intrinsic to use of this type of data. The objective of OPAL is to build results, by providing a transparent and equitable solution to the recurrent dilemmas that face those who want to use data for good.</w:t>
      </w:r>
    </w:p>
    <w:p w:rsidR="0023399A" w:rsidRPr="0023399A" w:rsidRDefault="0023399A" w:rsidP="0023399A">
      <w:pPr>
        <w:shd w:val="clear" w:color="auto" w:fill="FFFFFF"/>
        <w:spacing w:before="100" w:beforeAutospacing="1" w:after="100" w:afterAutospacing="1" w:line="240" w:lineRule="auto"/>
        <w:jc w:val="both"/>
        <w:rPr>
          <w:rFonts w:ascii="Raleway" w:eastAsia="Times New Roman" w:hAnsi="Raleway" w:cs="Times New Roman"/>
          <w:spacing w:val="6"/>
          <w:sz w:val="23"/>
          <w:szCs w:val="23"/>
          <w:lang w:val="en-US" w:eastAsia="fr-FR"/>
        </w:rPr>
      </w:pPr>
      <w:r w:rsidRPr="0023399A">
        <w:rPr>
          <w:rFonts w:ascii="Raleway" w:eastAsia="Times New Roman" w:hAnsi="Raleway" w:cs="Times New Roman"/>
          <w:spacing w:val="6"/>
          <w:sz w:val="23"/>
          <w:szCs w:val="23"/>
          <w:lang w:val="en-US" w:eastAsia="fr-FR"/>
        </w:rPr>
        <w:t xml:space="preserve">Mitigation of risks is taken into account in the technical platform (architecture conceived to protect data, </w:t>
      </w:r>
      <w:proofErr w:type="spellStart"/>
      <w:r w:rsidRPr="0023399A">
        <w:rPr>
          <w:rFonts w:ascii="Raleway" w:eastAsia="Times New Roman" w:hAnsi="Raleway" w:cs="Times New Roman"/>
          <w:spacing w:val="6"/>
          <w:sz w:val="23"/>
          <w:szCs w:val="23"/>
          <w:lang w:val="en-US" w:eastAsia="fr-FR"/>
        </w:rPr>
        <w:t>anonymization</w:t>
      </w:r>
      <w:proofErr w:type="spellEnd"/>
      <w:r w:rsidRPr="0023399A">
        <w:rPr>
          <w:rFonts w:ascii="Raleway" w:eastAsia="Times New Roman" w:hAnsi="Raleway" w:cs="Times New Roman"/>
          <w:spacing w:val="6"/>
          <w:sz w:val="23"/>
          <w:szCs w:val="23"/>
          <w:lang w:val="en-US" w:eastAsia="fr-FR"/>
        </w:rPr>
        <w:t xml:space="preserve">/pseudo </w:t>
      </w:r>
      <w:proofErr w:type="spellStart"/>
      <w:r w:rsidRPr="0023399A">
        <w:rPr>
          <w:rFonts w:ascii="Raleway" w:eastAsia="Times New Roman" w:hAnsi="Raleway" w:cs="Times New Roman"/>
          <w:spacing w:val="6"/>
          <w:sz w:val="23"/>
          <w:szCs w:val="23"/>
          <w:lang w:val="en-US" w:eastAsia="fr-FR"/>
        </w:rPr>
        <w:t>anonymization</w:t>
      </w:r>
      <w:proofErr w:type="spellEnd"/>
      <w:r w:rsidRPr="0023399A">
        <w:rPr>
          <w:rFonts w:ascii="Raleway" w:eastAsia="Times New Roman" w:hAnsi="Raleway" w:cs="Times New Roman"/>
          <w:spacing w:val="6"/>
          <w:sz w:val="23"/>
          <w:szCs w:val="23"/>
          <w:lang w:val="en-US" w:eastAsia="fr-FR"/>
        </w:rPr>
        <w:t>, access rights) and in governance with the creation of an internal body for monitoring, the CODE (</w:t>
      </w:r>
      <w:proofErr w:type="spellStart"/>
      <w:r w:rsidRPr="0023399A">
        <w:rPr>
          <w:rFonts w:ascii="Raleway" w:eastAsia="Times New Roman" w:hAnsi="Raleway" w:cs="Times New Roman"/>
          <w:spacing w:val="6"/>
          <w:sz w:val="23"/>
          <w:szCs w:val="23"/>
          <w:lang w:val="en-US" w:eastAsia="fr-FR"/>
        </w:rPr>
        <w:t>Comité</w:t>
      </w:r>
      <w:proofErr w:type="spellEnd"/>
      <w:r w:rsidRPr="0023399A">
        <w:rPr>
          <w:rFonts w:ascii="Raleway" w:eastAsia="Times New Roman" w:hAnsi="Raleway" w:cs="Times New Roman"/>
          <w:spacing w:val="6"/>
          <w:sz w:val="23"/>
          <w:szCs w:val="23"/>
          <w:lang w:val="en-US" w:eastAsia="fr-FR"/>
        </w:rPr>
        <w:t xml:space="preserve"> </w:t>
      </w:r>
      <w:proofErr w:type="spellStart"/>
      <w:r w:rsidRPr="0023399A">
        <w:rPr>
          <w:rFonts w:ascii="Raleway" w:eastAsia="Times New Roman" w:hAnsi="Raleway" w:cs="Times New Roman"/>
          <w:spacing w:val="6"/>
          <w:sz w:val="23"/>
          <w:szCs w:val="23"/>
          <w:lang w:val="en-US" w:eastAsia="fr-FR"/>
        </w:rPr>
        <w:t>d’Orientation</w:t>
      </w:r>
      <w:proofErr w:type="spellEnd"/>
      <w:r w:rsidRPr="0023399A">
        <w:rPr>
          <w:rFonts w:ascii="Raleway" w:eastAsia="Times New Roman" w:hAnsi="Raleway" w:cs="Times New Roman"/>
          <w:spacing w:val="6"/>
          <w:sz w:val="23"/>
          <w:szCs w:val="23"/>
          <w:lang w:val="en-US" w:eastAsia="fr-FR"/>
        </w:rPr>
        <w:t xml:space="preserve"> pour le </w:t>
      </w:r>
      <w:proofErr w:type="spellStart"/>
      <w:r w:rsidRPr="0023399A">
        <w:rPr>
          <w:rFonts w:ascii="Raleway" w:eastAsia="Times New Roman" w:hAnsi="Raleway" w:cs="Times New Roman"/>
          <w:spacing w:val="6"/>
          <w:sz w:val="23"/>
          <w:szCs w:val="23"/>
          <w:lang w:val="en-US" w:eastAsia="fr-FR"/>
        </w:rPr>
        <w:t>Développement</w:t>
      </w:r>
      <w:proofErr w:type="spellEnd"/>
      <w:r w:rsidRPr="0023399A">
        <w:rPr>
          <w:rFonts w:ascii="Raleway" w:eastAsia="Times New Roman" w:hAnsi="Raleway" w:cs="Times New Roman"/>
          <w:spacing w:val="6"/>
          <w:sz w:val="23"/>
          <w:szCs w:val="23"/>
          <w:lang w:val="en-US" w:eastAsia="fr-FR"/>
        </w:rPr>
        <w:t xml:space="preserve"> </w:t>
      </w:r>
      <w:proofErr w:type="gramStart"/>
      <w:r w:rsidRPr="0023399A">
        <w:rPr>
          <w:rFonts w:ascii="Raleway" w:eastAsia="Times New Roman" w:hAnsi="Raleway" w:cs="Times New Roman"/>
          <w:spacing w:val="6"/>
          <w:sz w:val="23"/>
          <w:szCs w:val="23"/>
          <w:lang w:val="en-US" w:eastAsia="fr-FR"/>
        </w:rPr>
        <w:t>et</w:t>
      </w:r>
      <w:proofErr w:type="gramEnd"/>
      <w:r w:rsidRPr="0023399A">
        <w:rPr>
          <w:rFonts w:ascii="Raleway" w:eastAsia="Times New Roman" w:hAnsi="Raleway" w:cs="Times New Roman"/>
          <w:spacing w:val="6"/>
          <w:sz w:val="23"/>
          <w:szCs w:val="23"/>
          <w:lang w:val="en-US" w:eastAsia="fr-FR"/>
        </w:rPr>
        <w:t xml:space="preserve"> </w:t>
      </w:r>
      <w:proofErr w:type="spellStart"/>
      <w:r w:rsidRPr="0023399A">
        <w:rPr>
          <w:rFonts w:ascii="Raleway" w:eastAsia="Times New Roman" w:hAnsi="Raleway" w:cs="Times New Roman"/>
          <w:spacing w:val="6"/>
          <w:sz w:val="23"/>
          <w:szCs w:val="23"/>
          <w:lang w:val="en-US" w:eastAsia="fr-FR"/>
        </w:rPr>
        <w:t>l’Ethique</w:t>
      </w:r>
      <w:proofErr w:type="spellEnd"/>
      <w:r w:rsidRPr="0023399A">
        <w:rPr>
          <w:rFonts w:ascii="Raleway" w:eastAsia="Times New Roman" w:hAnsi="Raleway" w:cs="Times New Roman"/>
          <w:spacing w:val="6"/>
          <w:sz w:val="23"/>
          <w:szCs w:val="23"/>
          <w:lang w:val="en-US" w:eastAsia="fr-FR"/>
        </w:rPr>
        <w:t>).</w:t>
      </w:r>
    </w:p>
    <w:p w:rsidR="0023399A" w:rsidRPr="0023399A" w:rsidRDefault="0023399A" w:rsidP="0023399A">
      <w:pPr>
        <w:shd w:val="clear" w:color="auto" w:fill="FFFFFF"/>
        <w:spacing w:before="100" w:beforeAutospacing="1" w:after="100" w:afterAutospacing="1" w:line="240" w:lineRule="auto"/>
        <w:jc w:val="both"/>
        <w:rPr>
          <w:rFonts w:ascii="Raleway" w:eastAsia="Times New Roman" w:hAnsi="Raleway" w:cs="Times New Roman"/>
          <w:spacing w:val="6"/>
          <w:sz w:val="23"/>
          <w:szCs w:val="23"/>
          <w:lang w:val="en-US" w:eastAsia="fr-FR"/>
        </w:rPr>
      </w:pPr>
      <w:r w:rsidRPr="0023399A">
        <w:rPr>
          <w:rFonts w:ascii="Raleway" w:eastAsia="Times New Roman" w:hAnsi="Raleway" w:cs="Times New Roman"/>
          <w:spacing w:val="6"/>
          <w:sz w:val="23"/>
          <w:szCs w:val="23"/>
          <w:lang w:val="en-US" w:eastAsia="fr-FR"/>
        </w:rPr>
        <w:t>The governance body will have the following role</w:t>
      </w:r>
      <w:proofErr w:type="gramStart"/>
      <w:r w:rsidRPr="0023399A">
        <w:rPr>
          <w:rFonts w:ascii="Raleway" w:eastAsia="Times New Roman" w:hAnsi="Raleway" w:cs="Times New Roman"/>
          <w:spacing w:val="6"/>
          <w:sz w:val="23"/>
          <w:szCs w:val="23"/>
          <w:lang w:val="en-US" w:eastAsia="fr-FR"/>
        </w:rPr>
        <w:t>:</w:t>
      </w:r>
      <w:proofErr w:type="gramEnd"/>
      <w:r w:rsidRPr="0023399A">
        <w:rPr>
          <w:rFonts w:ascii="Raleway" w:eastAsia="Times New Roman" w:hAnsi="Raleway" w:cs="Times New Roman"/>
          <w:spacing w:val="6"/>
          <w:sz w:val="23"/>
          <w:szCs w:val="23"/>
          <w:lang w:val="en-US" w:eastAsia="fr-FR"/>
        </w:rPr>
        <w:br/>
        <w:t>1. Advising the alignment of priorities for development</w:t>
      </w:r>
      <w:r w:rsidRPr="0023399A">
        <w:rPr>
          <w:rFonts w:ascii="Raleway" w:eastAsia="Times New Roman" w:hAnsi="Raleway" w:cs="Times New Roman"/>
          <w:spacing w:val="6"/>
          <w:sz w:val="23"/>
          <w:szCs w:val="23"/>
          <w:lang w:val="en-US" w:eastAsia="fr-FR"/>
        </w:rPr>
        <w:br/>
        <w:t xml:space="preserve">2. </w:t>
      </w:r>
      <w:proofErr w:type="gramStart"/>
      <w:r w:rsidRPr="0023399A">
        <w:rPr>
          <w:rFonts w:ascii="Raleway" w:eastAsia="Times New Roman" w:hAnsi="Raleway" w:cs="Times New Roman"/>
          <w:spacing w:val="6"/>
          <w:sz w:val="23"/>
          <w:szCs w:val="23"/>
          <w:lang w:val="en-US" w:eastAsia="fr-FR"/>
        </w:rPr>
        <w:t>Providing recommendations on Security and Privacy</w:t>
      </w:r>
      <w:r w:rsidRPr="0023399A">
        <w:rPr>
          <w:rFonts w:ascii="Raleway" w:eastAsia="Times New Roman" w:hAnsi="Raleway" w:cs="Times New Roman"/>
          <w:spacing w:val="6"/>
          <w:sz w:val="23"/>
          <w:szCs w:val="23"/>
          <w:lang w:val="en-US" w:eastAsia="fr-FR"/>
        </w:rPr>
        <w:br/>
        <w:t>3.</w:t>
      </w:r>
      <w:proofErr w:type="gramEnd"/>
      <w:r w:rsidRPr="0023399A">
        <w:rPr>
          <w:rFonts w:ascii="Raleway" w:eastAsia="Times New Roman" w:hAnsi="Raleway" w:cs="Times New Roman"/>
          <w:spacing w:val="6"/>
          <w:sz w:val="23"/>
          <w:szCs w:val="23"/>
          <w:lang w:val="en-US" w:eastAsia="fr-FR"/>
        </w:rPr>
        <w:t xml:space="preserve"> </w:t>
      </w:r>
      <w:proofErr w:type="gramStart"/>
      <w:r w:rsidRPr="0023399A">
        <w:rPr>
          <w:rFonts w:ascii="Raleway" w:eastAsia="Times New Roman" w:hAnsi="Raleway" w:cs="Times New Roman"/>
          <w:spacing w:val="6"/>
          <w:sz w:val="23"/>
          <w:szCs w:val="23"/>
          <w:lang w:val="en-US" w:eastAsia="fr-FR"/>
        </w:rPr>
        <w:t>Advising on sensitive use cases</w:t>
      </w:r>
      <w:r w:rsidRPr="0023399A">
        <w:rPr>
          <w:rFonts w:ascii="Raleway" w:eastAsia="Times New Roman" w:hAnsi="Raleway" w:cs="Times New Roman"/>
          <w:spacing w:val="6"/>
          <w:sz w:val="23"/>
          <w:szCs w:val="23"/>
          <w:lang w:val="en-US" w:eastAsia="fr-FR"/>
        </w:rPr>
        <w:br/>
        <w:t>4.</w:t>
      </w:r>
      <w:proofErr w:type="gramEnd"/>
      <w:r w:rsidRPr="0023399A">
        <w:rPr>
          <w:rFonts w:ascii="Raleway" w:eastAsia="Times New Roman" w:hAnsi="Raleway" w:cs="Times New Roman"/>
          <w:spacing w:val="6"/>
          <w:sz w:val="23"/>
          <w:szCs w:val="23"/>
          <w:lang w:val="en-US" w:eastAsia="fr-FR"/>
        </w:rPr>
        <w:t xml:space="preserve"> Supporting a “balanced” development of the project</w:t>
      </w:r>
    </w:p>
    <w:p w:rsidR="0023399A" w:rsidRPr="0023399A" w:rsidRDefault="0023399A" w:rsidP="0023399A">
      <w:pPr>
        <w:shd w:val="clear" w:color="auto" w:fill="FFFFFF"/>
        <w:spacing w:before="100" w:beforeAutospacing="1" w:after="100" w:afterAutospacing="1" w:line="240" w:lineRule="auto"/>
        <w:jc w:val="both"/>
        <w:rPr>
          <w:rFonts w:ascii="Raleway" w:eastAsia="Times New Roman" w:hAnsi="Raleway" w:cs="Times New Roman"/>
          <w:spacing w:val="6"/>
          <w:sz w:val="23"/>
          <w:szCs w:val="23"/>
          <w:lang w:val="en-US" w:eastAsia="fr-FR"/>
        </w:rPr>
      </w:pPr>
      <w:r w:rsidRPr="0023399A">
        <w:rPr>
          <w:rFonts w:ascii="Raleway" w:eastAsia="Times New Roman" w:hAnsi="Raleway" w:cs="Times New Roman"/>
          <w:spacing w:val="6"/>
          <w:sz w:val="23"/>
          <w:szCs w:val="23"/>
          <w:lang w:val="en-US" w:eastAsia="fr-FR"/>
        </w:rPr>
        <w:t xml:space="preserve">A discussion session opened space to better understand the expectations of the institutions that were invited. Questions on the availability of data for organizations such as ANSD or the possibility to sign partnerships with </w:t>
      </w:r>
      <w:proofErr w:type="spellStart"/>
      <w:r w:rsidRPr="0023399A">
        <w:rPr>
          <w:rFonts w:ascii="Raleway" w:eastAsia="Times New Roman" w:hAnsi="Raleway" w:cs="Times New Roman"/>
          <w:spacing w:val="6"/>
          <w:sz w:val="23"/>
          <w:szCs w:val="23"/>
          <w:lang w:val="en-US" w:eastAsia="fr-FR"/>
        </w:rPr>
        <w:t>Telcos</w:t>
      </w:r>
      <w:proofErr w:type="spellEnd"/>
      <w:r w:rsidRPr="0023399A">
        <w:rPr>
          <w:rFonts w:ascii="Raleway" w:eastAsia="Times New Roman" w:hAnsi="Raleway" w:cs="Times New Roman"/>
          <w:spacing w:val="6"/>
          <w:sz w:val="23"/>
          <w:szCs w:val="23"/>
          <w:lang w:val="en-US" w:eastAsia="fr-FR"/>
        </w:rPr>
        <w:t xml:space="preserve"> and other data providers were asked. Important questions regarding the protection of personal data and the need to adapt the project to the Senegalese context were also raised.</w:t>
      </w:r>
    </w:p>
    <w:p w:rsidR="0023399A" w:rsidRPr="0023399A" w:rsidRDefault="0023399A" w:rsidP="0023399A">
      <w:pPr>
        <w:shd w:val="clear" w:color="auto" w:fill="FFFFFF"/>
        <w:spacing w:before="100" w:beforeAutospacing="1" w:after="100" w:afterAutospacing="1" w:line="240" w:lineRule="auto"/>
        <w:jc w:val="both"/>
        <w:rPr>
          <w:rFonts w:ascii="Raleway" w:eastAsia="Times New Roman" w:hAnsi="Raleway" w:cs="Times New Roman"/>
          <w:spacing w:val="6"/>
          <w:sz w:val="23"/>
          <w:szCs w:val="23"/>
          <w:lang w:val="en-US" w:eastAsia="fr-FR"/>
        </w:rPr>
      </w:pPr>
      <w:proofErr w:type="spellStart"/>
      <w:r w:rsidRPr="0023399A">
        <w:rPr>
          <w:rFonts w:ascii="Raleway" w:eastAsia="Times New Roman" w:hAnsi="Raleway" w:cs="Times New Roman"/>
          <w:spacing w:val="6"/>
          <w:sz w:val="23"/>
          <w:szCs w:val="23"/>
          <w:lang w:val="en-US" w:eastAsia="fr-FR"/>
        </w:rPr>
        <w:t>Mr</w:t>
      </w:r>
      <w:proofErr w:type="spellEnd"/>
      <w:r w:rsidRPr="0023399A">
        <w:rPr>
          <w:rFonts w:ascii="Raleway" w:eastAsia="Times New Roman" w:hAnsi="Raleway" w:cs="Times New Roman"/>
          <w:spacing w:val="6"/>
          <w:sz w:val="23"/>
          <w:szCs w:val="23"/>
          <w:lang w:val="en-US" w:eastAsia="fr-FR"/>
        </w:rPr>
        <w:t xml:space="preserve"> </w:t>
      </w:r>
      <w:proofErr w:type="spellStart"/>
      <w:r w:rsidRPr="0023399A">
        <w:rPr>
          <w:rFonts w:ascii="Raleway" w:eastAsia="Times New Roman" w:hAnsi="Raleway" w:cs="Times New Roman"/>
          <w:spacing w:val="6"/>
          <w:sz w:val="23"/>
          <w:szCs w:val="23"/>
          <w:lang w:val="en-US" w:eastAsia="fr-FR"/>
        </w:rPr>
        <w:t>Saikou</w:t>
      </w:r>
      <w:proofErr w:type="spellEnd"/>
      <w:r w:rsidRPr="0023399A">
        <w:rPr>
          <w:rFonts w:ascii="Raleway" w:eastAsia="Times New Roman" w:hAnsi="Raleway" w:cs="Times New Roman"/>
          <w:spacing w:val="6"/>
          <w:sz w:val="23"/>
          <w:szCs w:val="23"/>
          <w:lang w:val="en-US" w:eastAsia="fr-FR"/>
        </w:rPr>
        <w:t xml:space="preserve"> Fall, Head of Information and Control Systems at the “Commission des </w:t>
      </w:r>
      <w:proofErr w:type="spellStart"/>
      <w:r w:rsidRPr="0023399A">
        <w:rPr>
          <w:rFonts w:ascii="Raleway" w:eastAsia="Times New Roman" w:hAnsi="Raleway" w:cs="Times New Roman"/>
          <w:spacing w:val="6"/>
          <w:sz w:val="23"/>
          <w:szCs w:val="23"/>
          <w:lang w:val="en-US" w:eastAsia="fr-FR"/>
        </w:rPr>
        <w:t>données</w:t>
      </w:r>
      <w:proofErr w:type="spellEnd"/>
      <w:r w:rsidRPr="0023399A">
        <w:rPr>
          <w:rFonts w:ascii="Raleway" w:eastAsia="Times New Roman" w:hAnsi="Raleway" w:cs="Times New Roman"/>
          <w:spacing w:val="6"/>
          <w:sz w:val="23"/>
          <w:szCs w:val="23"/>
          <w:lang w:val="en-US" w:eastAsia="fr-FR"/>
        </w:rPr>
        <w:t xml:space="preserve"> </w:t>
      </w:r>
      <w:proofErr w:type="spellStart"/>
      <w:r w:rsidRPr="0023399A">
        <w:rPr>
          <w:rFonts w:ascii="Raleway" w:eastAsia="Times New Roman" w:hAnsi="Raleway" w:cs="Times New Roman"/>
          <w:spacing w:val="6"/>
          <w:sz w:val="23"/>
          <w:szCs w:val="23"/>
          <w:lang w:val="en-US" w:eastAsia="fr-FR"/>
        </w:rPr>
        <w:t>personnelles</w:t>
      </w:r>
      <w:proofErr w:type="spellEnd"/>
      <w:r w:rsidRPr="0023399A">
        <w:rPr>
          <w:rFonts w:ascii="Raleway" w:eastAsia="Times New Roman" w:hAnsi="Raleway" w:cs="Times New Roman"/>
          <w:spacing w:val="6"/>
          <w:sz w:val="23"/>
          <w:szCs w:val="23"/>
          <w:lang w:val="en-US" w:eastAsia="fr-FR"/>
        </w:rPr>
        <w:t xml:space="preserve">” (CDP), recalled the importance of protecting personal data and respecting privacy: “The owners of the data should be informed. This is mandatory. </w:t>
      </w:r>
      <w:proofErr w:type="gramStart"/>
      <w:r w:rsidRPr="0023399A">
        <w:rPr>
          <w:rFonts w:ascii="Raleway" w:eastAsia="Times New Roman" w:hAnsi="Raleway" w:cs="Times New Roman"/>
          <w:spacing w:val="6"/>
          <w:sz w:val="23"/>
          <w:szCs w:val="23"/>
          <w:lang w:val="en-US" w:eastAsia="fr-FR"/>
        </w:rPr>
        <w:t>Right to prior information.”</w:t>
      </w:r>
      <w:proofErr w:type="gramEnd"/>
      <w:r w:rsidRPr="0023399A">
        <w:rPr>
          <w:rFonts w:ascii="Raleway" w:eastAsia="Times New Roman" w:hAnsi="Raleway" w:cs="Times New Roman"/>
          <w:spacing w:val="6"/>
          <w:sz w:val="23"/>
          <w:szCs w:val="23"/>
          <w:lang w:val="en-US" w:eastAsia="fr-FR"/>
        </w:rPr>
        <w:t xml:space="preserve"> Regarding this, Emilie DIP of the DRJ of </w:t>
      </w:r>
      <w:proofErr w:type="spellStart"/>
      <w:r w:rsidRPr="0023399A">
        <w:rPr>
          <w:rFonts w:ascii="Raleway" w:eastAsia="Times New Roman" w:hAnsi="Raleway" w:cs="Times New Roman"/>
          <w:spacing w:val="6"/>
          <w:sz w:val="23"/>
          <w:szCs w:val="23"/>
          <w:lang w:val="en-US" w:eastAsia="fr-FR"/>
        </w:rPr>
        <w:t>Sonatel</w:t>
      </w:r>
      <w:proofErr w:type="spellEnd"/>
      <w:r w:rsidRPr="0023399A">
        <w:rPr>
          <w:rFonts w:ascii="Raleway" w:eastAsia="Times New Roman" w:hAnsi="Raleway" w:cs="Times New Roman"/>
          <w:spacing w:val="6"/>
          <w:sz w:val="23"/>
          <w:szCs w:val="23"/>
          <w:lang w:val="en-US" w:eastAsia="fr-FR"/>
        </w:rPr>
        <w:t xml:space="preserve">, partner and member of the CDP, “assured the CDP that </w:t>
      </w:r>
      <w:proofErr w:type="spellStart"/>
      <w:r w:rsidRPr="0023399A">
        <w:rPr>
          <w:rFonts w:ascii="Raleway" w:eastAsia="Times New Roman" w:hAnsi="Raleway" w:cs="Times New Roman"/>
          <w:spacing w:val="6"/>
          <w:sz w:val="23"/>
          <w:szCs w:val="23"/>
          <w:lang w:val="en-US" w:eastAsia="fr-FR"/>
        </w:rPr>
        <w:t>Sonatel</w:t>
      </w:r>
      <w:proofErr w:type="spellEnd"/>
      <w:r w:rsidRPr="0023399A">
        <w:rPr>
          <w:rFonts w:ascii="Raleway" w:eastAsia="Times New Roman" w:hAnsi="Raleway" w:cs="Times New Roman"/>
          <w:spacing w:val="6"/>
          <w:sz w:val="23"/>
          <w:szCs w:val="23"/>
          <w:lang w:val="en-US" w:eastAsia="fr-FR"/>
        </w:rPr>
        <w:t xml:space="preserve"> is and have always been concerned about respecting privacy. </w:t>
      </w:r>
      <w:proofErr w:type="spellStart"/>
      <w:r w:rsidRPr="0023399A">
        <w:rPr>
          <w:rFonts w:ascii="Raleway" w:eastAsia="Times New Roman" w:hAnsi="Raleway" w:cs="Times New Roman"/>
          <w:spacing w:val="6"/>
          <w:sz w:val="23"/>
          <w:szCs w:val="23"/>
          <w:lang w:val="en-US" w:eastAsia="fr-FR"/>
        </w:rPr>
        <w:t>Sonatel</w:t>
      </w:r>
      <w:proofErr w:type="spellEnd"/>
      <w:r w:rsidRPr="0023399A">
        <w:rPr>
          <w:rFonts w:ascii="Raleway" w:eastAsia="Times New Roman" w:hAnsi="Raleway" w:cs="Times New Roman"/>
          <w:spacing w:val="6"/>
          <w:sz w:val="23"/>
          <w:szCs w:val="23"/>
          <w:lang w:val="en-US" w:eastAsia="fr-FR"/>
        </w:rPr>
        <w:t xml:space="preserve"> reached out to the CDP to take further the collaboration on Big Data projects. Concerning the consent of clients, there is an application that asks clients for their consent in using their data for Big Data project. This will be applied to OPAL soon.</w:t>
      </w:r>
    </w:p>
    <w:p w:rsidR="0023399A" w:rsidRPr="0023399A" w:rsidRDefault="0023399A" w:rsidP="0023399A">
      <w:pPr>
        <w:shd w:val="clear" w:color="auto" w:fill="FFFFFF"/>
        <w:spacing w:before="100" w:beforeAutospacing="1" w:after="100" w:afterAutospacing="1" w:line="240" w:lineRule="auto"/>
        <w:jc w:val="both"/>
        <w:rPr>
          <w:rFonts w:ascii="Raleway" w:eastAsia="Times New Roman" w:hAnsi="Raleway" w:cs="Times New Roman"/>
          <w:spacing w:val="6"/>
          <w:sz w:val="23"/>
          <w:szCs w:val="23"/>
          <w:lang w:val="en-US" w:eastAsia="fr-FR"/>
        </w:rPr>
      </w:pPr>
      <w:r w:rsidRPr="0023399A">
        <w:rPr>
          <w:rFonts w:ascii="Raleway" w:eastAsia="Times New Roman" w:hAnsi="Raleway" w:cs="Times New Roman"/>
          <w:b/>
          <w:bCs/>
          <w:spacing w:val="6"/>
          <w:sz w:val="23"/>
          <w:szCs w:val="23"/>
          <w:lang w:val="en-US" w:eastAsia="fr-FR"/>
        </w:rPr>
        <w:t>Detailed Assessment of Users Needs</w:t>
      </w:r>
    </w:p>
    <w:p w:rsidR="0023399A" w:rsidRPr="0023399A" w:rsidRDefault="0023399A" w:rsidP="0023399A">
      <w:pPr>
        <w:shd w:val="clear" w:color="auto" w:fill="FFFFFF"/>
        <w:spacing w:before="100" w:beforeAutospacing="1" w:after="100" w:afterAutospacing="1" w:line="240" w:lineRule="auto"/>
        <w:jc w:val="both"/>
        <w:rPr>
          <w:rFonts w:ascii="Raleway" w:eastAsia="Times New Roman" w:hAnsi="Raleway" w:cs="Times New Roman"/>
          <w:spacing w:val="6"/>
          <w:sz w:val="23"/>
          <w:szCs w:val="23"/>
          <w:lang w:val="en-US" w:eastAsia="fr-FR"/>
        </w:rPr>
      </w:pPr>
      <w:r w:rsidRPr="0023399A">
        <w:rPr>
          <w:rFonts w:ascii="Raleway" w:eastAsia="Times New Roman" w:hAnsi="Raleway" w:cs="Times New Roman"/>
          <w:spacing w:val="6"/>
          <w:sz w:val="23"/>
          <w:szCs w:val="23"/>
          <w:lang w:val="en-US" w:eastAsia="fr-FR"/>
        </w:rPr>
        <w:lastRenderedPageBreak/>
        <w:t>Groups were formed to discuss different topics for potential use cases for OPAL – such as health, education, poverty, etc. Each moderator introduced a challenge regarding data analysis, such as the definition and implementation of appropriate indicators, the inventory of data, and access to important target groups. In conclusion, the main speakers identified more than 40 case studies and indicators for Senegal.</w:t>
      </w:r>
    </w:p>
    <w:p w:rsidR="0023399A" w:rsidRPr="0023399A" w:rsidRDefault="0023399A" w:rsidP="0023399A">
      <w:pPr>
        <w:shd w:val="clear" w:color="auto" w:fill="FFFFFF"/>
        <w:spacing w:before="100" w:beforeAutospacing="1" w:after="100" w:afterAutospacing="1" w:line="240" w:lineRule="auto"/>
        <w:jc w:val="both"/>
        <w:rPr>
          <w:rFonts w:ascii="Raleway" w:eastAsia="Times New Roman" w:hAnsi="Raleway" w:cs="Times New Roman"/>
          <w:spacing w:val="6"/>
          <w:sz w:val="23"/>
          <w:szCs w:val="23"/>
          <w:lang w:val="en-US" w:eastAsia="fr-FR"/>
        </w:rPr>
      </w:pPr>
      <w:r w:rsidRPr="0023399A">
        <w:rPr>
          <w:rFonts w:ascii="Raleway" w:eastAsia="Times New Roman" w:hAnsi="Raleway" w:cs="Times New Roman"/>
          <w:spacing w:val="6"/>
          <w:sz w:val="23"/>
          <w:szCs w:val="23"/>
          <w:lang w:val="en-US" w:eastAsia="fr-FR"/>
        </w:rPr>
        <w:t xml:space="preserve">In complement to the Workshop on </w:t>
      </w:r>
      <w:proofErr w:type="spellStart"/>
      <w:r w:rsidRPr="0023399A">
        <w:rPr>
          <w:rFonts w:ascii="Raleway" w:eastAsia="Times New Roman" w:hAnsi="Raleway" w:cs="Times New Roman"/>
          <w:spacing w:val="6"/>
          <w:sz w:val="23"/>
          <w:szCs w:val="23"/>
          <w:lang w:val="en-US" w:eastAsia="fr-FR"/>
        </w:rPr>
        <w:t>Users</w:t>
      </w:r>
      <w:proofErr w:type="spellEnd"/>
      <w:r w:rsidRPr="0023399A">
        <w:rPr>
          <w:rFonts w:ascii="Raleway" w:eastAsia="Times New Roman" w:hAnsi="Raleway" w:cs="Times New Roman"/>
          <w:spacing w:val="6"/>
          <w:sz w:val="23"/>
          <w:szCs w:val="23"/>
          <w:lang w:val="en-US" w:eastAsia="fr-FR"/>
        </w:rPr>
        <w:t xml:space="preserve"> Needs, interviews with various stakeholders were organized including with representatives of ANSD, </w:t>
      </w:r>
      <w:proofErr w:type="spellStart"/>
      <w:r w:rsidRPr="0023399A">
        <w:rPr>
          <w:rFonts w:ascii="Raleway" w:eastAsia="Times New Roman" w:hAnsi="Raleway" w:cs="Times New Roman"/>
          <w:i/>
          <w:iCs/>
          <w:spacing w:val="6"/>
          <w:sz w:val="23"/>
          <w:szCs w:val="23"/>
          <w:lang w:val="en-US" w:eastAsia="fr-FR"/>
        </w:rPr>
        <w:t>Ministère</w:t>
      </w:r>
      <w:proofErr w:type="spellEnd"/>
      <w:r w:rsidRPr="0023399A">
        <w:rPr>
          <w:rFonts w:ascii="Raleway" w:eastAsia="Times New Roman" w:hAnsi="Raleway" w:cs="Times New Roman"/>
          <w:i/>
          <w:iCs/>
          <w:spacing w:val="6"/>
          <w:sz w:val="23"/>
          <w:szCs w:val="23"/>
          <w:lang w:val="en-US" w:eastAsia="fr-FR"/>
        </w:rPr>
        <w:t xml:space="preserve"> de </w:t>
      </w:r>
      <w:proofErr w:type="spellStart"/>
      <w:r w:rsidRPr="0023399A">
        <w:rPr>
          <w:rFonts w:ascii="Raleway" w:eastAsia="Times New Roman" w:hAnsi="Raleway" w:cs="Times New Roman"/>
          <w:i/>
          <w:iCs/>
          <w:spacing w:val="6"/>
          <w:sz w:val="23"/>
          <w:szCs w:val="23"/>
          <w:lang w:val="en-US" w:eastAsia="fr-FR"/>
        </w:rPr>
        <w:t>l'enseignement</w:t>
      </w:r>
      <w:proofErr w:type="spellEnd"/>
      <w:r w:rsidRPr="0023399A">
        <w:rPr>
          <w:rFonts w:ascii="Raleway" w:eastAsia="Times New Roman" w:hAnsi="Raleway" w:cs="Times New Roman"/>
          <w:i/>
          <w:iCs/>
          <w:spacing w:val="6"/>
          <w:sz w:val="23"/>
          <w:szCs w:val="23"/>
          <w:lang w:val="en-US" w:eastAsia="fr-FR"/>
        </w:rPr>
        <w:t xml:space="preserve"> </w:t>
      </w:r>
      <w:proofErr w:type="spellStart"/>
      <w:r w:rsidRPr="0023399A">
        <w:rPr>
          <w:rFonts w:ascii="Raleway" w:eastAsia="Times New Roman" w:hAnsi="Raleway" w:cs="Times New Roman"/>
          <w:i/>
          <w:iCs/>
          <w:spacing w:val="6"/>
          <w:sz w:val="23"/>
          <w:szCs w:val="23"/>
          <w:lang w:val="en-US" w:eastAsia="fr-FR"/>
        </w:rPr>
        <w:t>Supérieur</w:t>
      </w:r>
      <w:proofErr w:type="spellEnd"/>
      <w:r w:rsidRPr="0023399A">
        <w:rPr>
          <w:rFonts w:ascii="Raleway" w:eastAsia="Times New Roman" w:hAnsi="Raleway" w:cs="Times New Roman"/>
          <w:spacing w:val="6"/>
          <w:sz w:val="23"/>
          <w:szCs w:val="23"/>
          <w:lang w:val="en-US" w:eastAsia="fr-FR"/>
        </w:rPr>
        <w:t>, </w:t>
      </w:r>
      <w:proofErr w:type="spellStart"/>
      <w:r w:rsidRPr="0023399A">
        <w:rPr>
          <w:rFonts w:ascii="Raleway" w:eastAsia="Times New Roman" w:hAnsi="Raleway" w:cs="Times New Roman"/>
          <w:i/>
          <w:iCs/>
          <w:spacing w:val="6"/>
          <w:sz w:val="23"/>
          <w:szCs w:val="23"/>
          <w:lang w:val="en-US" w:eastAsia="fr-FR"/>
        </w:rPr>
        <w:t>Ministère</w:t>
      </w:r>
      <w:proofErr w:type="spellEnd"/>
      <w:r w:rsidRPr="0023399A">
        <w:rPr>
          <w:rFonts w:ascii="Raleway" w:eastAsia="Times New Roman" w:hAnsi="Raleway" w:cs="Times New Roman"/>
          <w:i/>
          <w:iCs/>
          <w:spacing w:val="6"/>
          <w:sz w:val="23"/>
          <w:szCs w:val="23"/>
          <w:lang w:val="en-US" w:eastAsia="fr-FR"/>
        </w:rPr>
        <w:t xml:space="preserve"> de la </w:t>
      </w:r>
      <w:proofErr w:type="spellStart"/>
      <w:r w:rsidRPr="0023399A">
        <w:rPr>
          <w:rFonts w:ascii="Raleway" w:eastAsia="Times New Roman" w:hAnsi="Raleway" w:cs="Times New Roman"/>
          <w:i/>
          <w:iCs/>
          <w:spacing w:val="6"/>
          <w:sz w:val="23"/>
          <w:szCs w:val="23"/>
          <w:lang w:val="en-US" w:eastAsia="fr-FR"/>
        </w:rPr>
        <w:t>Primature</w:t>
      </w:r>
      <w:proofErr w:type="spellEnd"/>
      <w:r w:rsidRPr="0023399A">
        <w:rPr>
          <w:rFonts w:ascii="Raleway" w:eastAsia="Times New Roman" w:hAnsi="Raleway" w:cs="Times New Roman"/>
          <w:spacing w:val="6"/>
          <w:sz w:val="23"/>
          <w:szCs w:val="23"/>
          <w:lang w:val="en-US" w:eastAsia="fr-FR"/>
        </w:rPr>
        <w:t xml:space="preserve">, IPAR, UNFPA, Orange, </w:t>
      </w:r>
      <w:proofErr w:type="spellStart"/>
      <w:r w:rsidRPr="0023399A">
        <w:rPr>
          <w:rFonts w:ascii="Raleway" w:eastAsia="Times New Roman" w:hAnsi="Raleway" w:cs="Times New Roman"/>
          <w:spacing w:val="6"/>
          <w:sz w:val="23"/>
          <w:szCs w:val="23"/>
          <w:lang w:val="en-US" w:eastAsia="fr-FR"/>
        </w:rPr>
        <w:t>Baamtu</w:t>
      </w:r>
      <w:proofErr w:type="spellEnd"/>
      <w:r w:rsidRPr="0023399A">
        <w:rPr>
          <w:rFonts w:ascii="Raleway" w:eastAsia="Times New Roman" w:hAnsi="Raleway" w:cs="Times New Roman"/>
          <w:spacing w:val="6"/>
          <w:sz w:val="23"/>
          <w:szCs w:val="23"/>
          <w:lang w:val="en-US" w:eastAsia="fr-FR"/>
        </w:rPr>
        <w:t xml:space="preserve"> and Deloitte in order to better understand their ideas and contributions to development issues, institutional priorities as well as considerations to develop case studies and identify services and indicators relevant to OPAL.</w:t>
      </w:r>
    </w:p>
    <w:p w:rsidR="0023399A" w:rsidRPr="0023399A" w:rsidRDefault="0023399A" w:rsidP="0023399A">
      <w:pPr>
        <w:shd w:val="clear" w:color="auto" w:fill="FFFFFF"/>
        <w:spacing w:before="100" w:beforeAutospacing="1" w:after="100" w:afterAutospacing="1" w:line="240" w:lineRule="auto"/>
        <w:jc w:val="both"/>
        <w:rPr>
          <w:rFonts w:ascii="Raleway" w:eastAsia="Times New Roman" w:hAnsi="Raleway" w:cs="Times New Roman"/>
          <w:spacing w:val="6"/>
          <w:sz w:val="23"/>
          <w:szCs w:val="23"/>
          <w:lang w:val="en-US" w:eastAsia="fr-FR"/>
        </w:rPr>
      </w:pPr>
      <w:r w:rsidRPr="0023399A">
        <w:rPr>
          <w:rFonts w:ascii="Raleway" w:eastAsia="Times New Roman" w:hAnsi="Raleway" w:cs="Times New Roman"/>
          <w:spacing w:val="6"/>
          <w:sz w:val="23"/>
          <w:szCs w:val="23"/>
          <w:lang w:val="en-US" w:eastAsia="fr-FR"/>
        </w:rPr>
        <w:t xml:space="preserve">Priority indicators for the Plan </w:t>
      </w:r>
      <w:proofErr w:type="spellStart"/>
      <w:r w:rsidRPr="0023399A">
        <w:rPr>
          <w:rFonts w:ascii="Raleway" w:eastAsia="Times New Roman" w:hAnsi="Raleway" w:cs="Times New Roman"/>
          <w:spacing w:val="6"/>
          <w:sz w:val="23"/>
          <w:szCs w:val="23"/>
          <w:lang w:val="en-US" w:eastAsia="fr-FR"/>
        </w:rPr>
        <w:t>Sénégal</w:t>
      </w:r>
      <w:proofErr w:type="spellEnd"/>
      <w:r w:rsidRPr="0023399A">
        <w:rPr>
          <w:rFonts w:ascii="Raleway" w:eastAsia="Times New Roman" w:hAnsi="Raleway" w:cs="Times New Roman"/>
          <w:spacing w:val="6"/>
          <w:sz w:val="23"/>
          <w:szCs w:val="23"/>
          <w:lang w:val="en-US" w:eastAsia="fr-FR"/>
        </w:rPr>
        <w:t xml:space="preserve"> Emergent were identified around 3 areas</w:t>
      </w:r>
      <w:proofErr w:type="gramStart"/>
      <w:r w:rsidRPr="0023399A">
        <w:rPr>
          <w:rFonts w:ascii="Raleway" w:eastAsia="Times New Roman" w:hAnsi="Raleway" w:cs="Times New Roman"/>
          <w:spacing w:val="6"/>
          <w:sz w:val="23"/>
          <w:szCs w:val="23"/>
          <w:lang w:val="en-US" w:eastAsia="fr-FR"/>
        </w:rPr>
        <w:t>:</w:t>
      </w:r>
      <w:proofErr w:type="gramEnd"/>
      <w:r w:rsidRPr="0023399A">
        <w:rPr>
          <w:rFonts w:ascii="Raleway" w:eastAsia="Times New Roman" w:hAnsi="Raleway" w:cs="Times New Roman"/>
          <w:spacing w:val="6"/>
          <w:sz w:val="23"/>
          <w:szCs w:val="23"/>
          <w:lang w:val="en-US" w:eastAsia="fr-FR"/>
        </w:rPr>
        <w:br/>
        <w:t>1. Structural transformation of the economy and growth</w:t>
      </w:r>
      <w:r w:rsidRPr="0023399A">
        <w:rPr>
          <w:rFonts w:ascii="Raleway" w:eastAsia="Times New Roman" w:hAnsi="Raleway" w:cs="Times New Roman"/>
          <w:spacing w:val="6"/>
          <w:sz w:val="23"/>
          <w:szCs w:val="23"/>
          <w:lang w:val="en-US" w:eastAsia="fr-FR"/>
        </w:rPr>
        <w:br/>
        <w:t xml:space="preserve">2. </w:t>
      </w:r>
      <w:proofErr w:type="gramStart"/>
      <w:r w:rsidRPr="0023399A">
        <w:rPr>
          <w:rFonts w:ascii="Raleway" w:eastAsia="Times New Roman" w:hAnsi="Raleway" w:cs="Times New Roman"/>
          <w:spacing w:val="6"/>
          <w:sz w:val="23"/>
          <w:szCs w:val="23"/>
          <w:lang w:val="en-US" w:eastAsia="fr-FR"/>
        </w:rPr>
        <w:t>Human capital, social protection and sustainable development</w:t>
      </w:r>
      <w:r w:rsidRPr="0023399A">
        <w:rPr>
          <w:rFonts w:ascii="Raleway" w:eastAsia="Times New Roman" w:hAnsi="Raleway" w:cs="Times New Roman"/>
          <w:spacing w:val="6"/>
          <w:sz w:val="23"/>
          <w:szCs w:val="23"/>
          <w:lang w:val="en-US" w:eastAsia="fr-FR"/>
        </w:rPr>
        <w:br/>
        <w:t>3.</w:t>
      </w:r>
      <w:proofErr w:type="gramEnd"/>
      <w:r w:rsidRPr="0023399A">
        <w:rPr>
          <w:rFonts w:ascii="Raleway" w:eastAsia="Times New Roman" w:hAnsi="Raleway" w:cs="Times New Roman"/>
          <w:spacing w:val="6"/>
          <w:sz w:val="23"/>
          <w:szCs w:val="23"/>
          <w:lang w:val="en-US" w:eastAsia="fr-FR"/>
        </w:rPr>
        <w:t xml:space="preserve"> Governance, institutions, peace and security</w:t>
      </w:r>
    </w:p>
    <w:p w:rsidR="0023399A" w:rsidRPr="0023399A" w:rsidRDefault="0023399A" w:rsidP="0023399A">
      <w:pPr>
        <w:shd w:val="clear" w:color="auto" w:fill="FFFFFF"/>
        <w:spacing w:before="100" w:beforeAutospacing="1" w:after="0" w:line="240" w:lineRule="auto"/>
        <w:jc w:val="both"/>
        <w:rPr>
          <w:rFonts w:ascii="Raleway" w:eastAsia="Times New Roman" w:hAnsi="Raleway" w:cs="Times New Roman"/>
          <w:spacing w:val="6"/>
          <w:sz w:val="23"/>
          <w:szCs w:val="23"/>
          <w:lang w:val="en-US" w:eastAsia="fr-FR"/>
        </w:rPr>
      </w:pPr>
      <w:r w:rsidRPr="0023399A">
        <w:rPr>
          <w:rFonts w:ascii="Raleway" w:eastAsia="Times New Roman" w:hAnsi="Raleway" w:cs="Times New Roman"/>
          <w:spacing w:val="6"/>
          <w:sz w:val="23"/>
          <w:szCs w:val="23"/>
          <w:lang w:val="en-US" w:eastAsia="fr-FR"/>
        </w:rPr>
        <w:t>Following this workshop, case studies will be selected for the pilot phase in Senegal.</w:t>
      </w:r>
    </w:p>
    <w:bookmarkEnd w:id="0"/>
    <w:p w:rsidR="001270B6" w:rsidRPr="0023399A" w:rsidRDefault="00017DA1" w:rsidP="0023399A">
      <w:pPr>
        <w:jc w:val="both"/>
        <w:rPr>
          <w:lang w:val="en-US"/>
        </w:rPr>
      </w:pPr>
    </w:p>
    <w:sectPr w:rsidR="001270B6" w:rsidRPr="002339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Raleway">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99A"/>
    <w:rsid w:val="00017DA1"/>
    <w:rsid w:val="0023399A"/>
    <w:rsid w:val="004E4C23"/>
    <w:rsid w:val="00886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2339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399A"/>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23399A"/>
    <w:rPr>
      <w:color w:val="0000FF"/>
      <w:u w:val="single"/>
    </w:rPr>
  </w:style>
  <w:style w:type="paragraph" w:styleId="NormalWeb">
    <w:name w:val="Normal (Web)"/>
    <w:basedOn w:val="Normal"/>
    <w:uiPriority w:val="99"/>
    <w:semiHidden/>
    <w:unhideWhenUsed/>
    <w:rsid w:val="0023399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23399A"/>
    <w:rPr>
      <w:i/>
      <w:iCs/>
    </w:rPr>
  </w:style>
  <w:style w:type="character" w:styleId="lev">
    <w:name w:val="Strong"/>
    <w:basedOn w:val="Policepardfaut"/>
    <w:uiPriority w:val="22"/>
    <w:qFormat/>
    <w:rsid w:val="0023399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2339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399A"/>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23399A"/>
    <w:rPr>
      <w:color w:val="0000FF"/>
      <w:u w:val="single"/>
    </w:rPr>
  </w:style>
  <w:style w:type="paragraph" w:styleId="NormalWeb">
    <w:name w:val="Normal (Web)"/>
    <w:basedOn w:val="Normal"/>
    <w:uiPriority w:val="99"/>
    <w:semiHidden/>
    <w:unhideWhenUsed/>
    <w:rsid w:val="0023399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23399A"/>
    <w:rPr>
      <w:i/>
      <w:iCs/>
    </w:rPr>
  </w:style>
  <w:style w:type="character" w:styleId="lev">
    <w:name w:val="Strong"/>
    <w:basedOn w:val="Policepardfaut"/>
    <w:uiPriority w:val="22"/>
    <w:qFormat/>
    <w:rsid w:val="002339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648300">
      <w:bodyDiv w:val="1"/>
      <w:marLeft w:val="0"/>
      <w:marRight w:val="0"/>
      <w:marTop w:val="0"/>
      <w:marBottom w:val="0"/>
      <w:divBdr>
        <w:top w:val="none" w:sz="0" w:space="0" w:color="auto"/>
        <w:left w:val="none" w:sz="0" w:space="0" w:color="auto"/>
        <w:bottom w:val="none" w:sz="0" w:space="0" w:color="auto"/>
        <w:right w:val="none" w:sz="0" w:space="0" w:color="auto"/>
      </w:divBdr>
      <w:divsChild>
        <w:div w:id="922104340">
          <w:marLeft w:val="0"/>
          <w:marRight w:val="0"/>
          <w:marTop w:val="0"/>
          <w:marBottom w:val="0"/>
          <w:divBdr>
            <w:top w:val="none" w:sz="0" w:space="0" w:color="auto"/>
            <w:left w:val="none" w:sz="0" w:space="0" w:color="auto"/>
            <w:bottom w:val="none" w:sz="0" w:space="0" w:color="auto"/>
            <w:right w:val="none" w:sz="0" w:space="0" w:color="auto"/>
          </w:divBdr>
          <w:divsChild>
            <w:div w:id="2121994536">
              <w:marLeft w:val="0"/>
              <w:marRight w:val="0"/>
              <w:marTop w:val="0"/>
              <w:marBottom w:val="0"/>
              <w:divBdr>
                <w:top w:val="none" w:sz="0" w:space="0" w:color="auto"/>
                <w:left w:val="none" w:sz="0" w:space="0" w:color="auto"/>
                <w:bottom w:val="none" w:sz="0" w:space="0" w:color="auto"/>
                <w:right w:val="none" w:sz="0" w:space="0" w:color="auto"/>
              </w:divBdr>
            </w:div>
          </w:divsChild>
        </w:div>
        <w:div w:id="1894349755">
          <w:marLeft w:val="0"/>
          <w:marRight w:val="0"/>
          <w:marTop w:val="0"/>
          <w:marBottom w:val="0"/>
          <w:divBdr>
            <w:top w:val="none" w:sz="0" w:space="0" w:color="auto"/>
            <w:left w:val="none" w:sz="0" w:space="0" w:color="auto"/>
            <w:bottom w:val="none" w:sz="0" w:space="0" w:color="auto"/>
            <w:right w:val="none" w:sz="0" w:space="0" w:color="auto"/>
          </w:divBdr>
          <w:divsChild>
            <w:div w:id="1160777465">
              <w:marLeft w:val="0"/>
              <w:marRight w:val="0"/>
              <w:marTop w:val="0"/>
              <w:marBottom w:val="0"/>
              <w:divBdr>
                <w:top w:val="none" w:sz="0" w:space="0" w:color="auto"/>
                <w:left w:val="none" w:sz="0" w:space="0" w:color="auto"/>
                <w:bottom w:val="none" w:sz="0" w:space="0" w:color="auto"/>
                <w:right w:val="none" w:sz="0" w:space="0" w:color="auto"/>
              </w:divBdr>
              <w:divsChild>
                <w:div w:id="1526794643">
                  <w:marLeft w:val="-255"/>
                  <w:marRight w:val="-255"/>
                  <w:marTop w:val="0"/>
                  <w:marBottom w:val="0"/>
                  <w:divBdr>
                    <w:top w:val="none" w:sz="0" w:space="0" w:color="auto"/>
                    <w:left w:val="none" w:sz="0" w:space="0" w:color="auto"/>
                    <w:bottom w:val="none" w:sz="0" w:space="0" w:color="auto"/>
                    <w:right w:val="none" w:sz="0" w:space="0" w:color="auto"/>
                  </w:divBdr>
                  <w:divsChild>
                    <w:div w:id="1977443728">
                      <w:marLeft w:val="0"/>
                      <w:marRight w:val="0"/>
                      <w:marTop w:val="0"/>
                      <w:marBottom w:val="0"/>
                      <w:divBdr>
                        <w:top w:val="none" w:sz="0" w:space="0" w:color="auto"/>
                        <w:left w:val="none" w:sz="0" w:space="0" w:color="auto"/>
                        <w:bottom w:val="none" w:sz="0" w:space="0" w:color="auto"/>
                        <w:right w:val="none" w:sz="0" w:space="0" w:color="auto"/>
                      </w:divBdr>
                      <w:divsChild>
                        <w:div w:id="1809935764">
                          <w:marLeft w:val="0"/>
                          <w:marRight w:val="0"/>
                          <w:marTop w:val="0"/>
                          <w:marBottom w:val="0"/>
                          <w:divBdr>
                            <w:top w:val="none" w:sz="0" w:space="0" w:color="auto"/>
                            <w:left w:val="none" w:sz="0" w:space="0" w:color="auto"/>
                            <w:bottom w:val="none" w:sz="0" w:space="0" w:color="auto"/>
                            <w:right w:val="none" w:sz="0" w:space="0" w:color="auto"/>
                          </w:divBdr>
                          <w:divsChild>
                            <w:div w:id="12257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palproject.org/blog/2017/4/14/opal-workshop-in-senegal-the-data-revolution-is-an-opportunity"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1091</TotalTime>
  <Pages>1</Pages>
  <Words>676</Words>
  <Characters>3722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Dame NDIAYE [SNT DSI]</dc:creator>
  <cp:lastModifiedBy>Dame NDIAYE [SNT DSI]</cp:lastModifiedBy>
  <cp:revision>2</cp:revision>
  <dcterms:created xsi:type="dcterms:W3CDTF">2018-02-28T16:27:00Z</dcterms:created>
  <dcterms:modified xsi:type="dcterms:W3CDTF">2018-03-01T10:40:00Z</dcterms:modified>
</cp:coreProperties>
</file>