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636" w:rsidRPr="00D21636" w:rsidRDefault="00D21636" w:rsidP="00D21636">
      <w:pPr>
        <w:shd w:val="clear" w:color="auto" w:fill="FFFFFF"/>
        <w:spacing w:after="0" w:line="384" w:lineRule="atLeast"/>
        <w:jc w:val="center"/>
        <w:rPr>
          <w:rFonts w:ascii="Raleway" w:eastAsia="Times New Roman" w:hAnsi="Raleway" w:cs="Times New Roman"/>
          <w:caps/>
          <w:spacing w:val="30"/>
          <w:sz w:val="21"/>
          <w:szCs w:val="21"/>
          <w:lang w:eastAsia="fr-FR"/>
        </w:rPr>
      </w:pPr>
      <w:r w:rsidRPr="00D21636">
        <w:rPr>
          <w:rFonts w:ascii="Raleway" w:eastAsia="Times New Roman" w:hAnsi="Raleway" w:cs="Times New Roman"/>
          <w:caps/>
          <w:spacing w:val="30"/>
          <w:sz w:val="21"/>
          <w:szCs w:val="21"/>
          <w:lang w:eastAsia="fr-FR"/>
        </w:rPr>
        <w:fldChar w:fldCharType="begin"/>
      </w:r>
      <w:r w:rsidRPr="00D21636">
        <w:rPr>
          <w:rFonts w:ascii="Raleway" w:eastAsia="Times New Roman" w:hAnsi="Raleway" w:cs="Times New Roman"/>
          <w:caps/>
          <w:spacing w:val="30"/>
          <w:sz w:val="21"/>
          <w:szCs w:val="21"/>
          <w:lang w:eastAsia="fr-FR"/>
        </w:rPr>
        <w:instrText xml:space="preserve"> HYPERLINK "http://www.opalproject.org/blog/2017/2/9/workshop-opal-au-sngal-cette-rvolution-des-donnes-est-une-opportunit" </w:instrText>
      </w:r>
      <w:r w:rsidRPr="00D21636">
        <w:rPr>
          <w:rFonts w:ascii="Raleway" w:eastAsia="Times New Roman" w:hAnsi="Raleway" w:cs="Times New Roman"/>
          <w:caps/>
          <w:spacing w:val="30"/>
          <w:sz w:val="21"/>
          <w:szCs w:val="21"/>
          <w:lang w:eastAsia="fr-FR"/>
        </w:rPr>
        <w:fldChar w:fldCharType="separate"/>
      </w:r>
      <w:r w:rsidRPr="00D21636">
        <w:rPr>
          <w:rFonts w:ascii="Raleway" w:eastAsia="Times New Roman" w:hAnsi="Raleway" w:cs="Times New Roman"/>
          <w:caps/>
          <w:color w:val="0000FF"/>
          <w:spacing w:val="30"/>
          <w:sz w:val="21"/>
          <w:szCs w:val="21"/>
          <w:u w:val="single"/>
          <w:lang w:eastAsia="fr-FR"/>
        </w:rPr>
        <w:t>FEBRUARY 20, 2017</w:t>
      </w:r>
      <w:r w:rsidRPr="00D21636">
        <w:rPr>
          <w:rFonts w:ascii="Raleway" w:eastAsia="Times New Roman" w:hAnsi="Raleway" w:cs="Times New Roman"/>
          <w:caps/>
          <w:spacing w:val="30"/>
          <w:sz w:val="21"/>
          <w:szCs w:val="21"/>
          <w:lang w:eastAsia="fr-FR"/>
        </w:rPr>
        <w:fldChar w:fldCharType="end"/>
      </w:r>
    </w:p>
    <w:p w:rsidR="00D21636" w:rsidRPr="00D21636" w:rsidRDefault="00D21636" w:rsidP="00D21636">
      <w:pPr>
        <w:shd w:val="clear" w:color="auto" w:fill="FFFFFF"/>
        <w:spacing w:before="120" w:after="120" w:line="264" w:lineRule="atLeast"/>
        <w:jc w:val="center"/>
        <w:outlineLvl w:val="0"/>
        <w:rPr>
          <w:rFonts w:ascii="Raleway" w:eastAsia="Times New Roman" w:hAnsi="Raleway" w:cs="Times New Roman"/>
          <w:b/>
          <w:bCs/>
          <w:caps/>
          <w:color w:val="082C41"/>
          <w:spacing w:val="24"/>
          <w:kern w:val="36"/>
          <w:sz w:val="27"/>
          <w:szCs w:val="27"/>
          <w:lang w:eastAsia="fr-FR"/>
        </w:rPr>
      </w:pPr>
      <w:hyperlink r:id="rId6" w:history="1">
        <w:r w:rsidRPr="00D21636">
          <w:rPr>
            <w:rFonts w:ascii="Raleway" w:eastAsia="Times New Roman" w:hAnsi="Raleway" w:cs="Times New Roman"/>
            <w:b/>
            <w:bCs/>
            <w:caps/>
            <w:color w:val="082C41"/>
            <w:spacing w:val="24"/>
            <w:kern w:val="36"/>
            <w:sz w:val="27"/>
            <w:szCs w:val="27"/>
            <w:u w:val="single"/>
            <w:lang w:eastAsia="fr-FR"/>
          </w:rPr>
          <w:t>WORKSHOP OPAL AU SÉNÉGAL : « CETTE RÉVOLUTION DES DONNÉES EST UNE OPPORTUNITÉ »</w:t>
        </w:r>
      </w:hyperlink>
    </w:p>
    <w:p w:rsidR="00D21636" w:rsidRDefault="00D21636" w:rsidP="00D21636">
      <w:pPr>
        <w:pStyle w:val="NormalWeb"/>
        <w:shd w:val="clear" w:color="auto" w:fill="FFFFFF"/>
        <w:spacing w:before="0" w:beforeAutospacing="0"/>
        <w:rPr>
          <w:rFonts w:ascii="Raleway" w:hAnsi="Raleway"/>
          <w:spacing w:val="6"/>
          <w:sz w:val="23"/>
          <w:szCs w:val="23"/>
        </w:rPr>
      </w:pPr>
      <w:r>
        <w:rPr>
          <w:rFonts w:ascii="Raleway" w:hAnsi="Raleway"/>
          <w:spacing w:val="6"/>
          <w:sz w:val="23"/>
          <w:szCs w:val="23"/>
        </w:rPr>
        <w:t xml:space="preserve">L'atelier de travail inaugural « Open </w:t>
      </w:r>
      <w:proofErr w:type="spellStart"/>
      <w:r>
        <w:rPr>
          <w:rFonts w:ascii="Raleway" w:hAnsi="Raleway"/>
          <w:spacing w:val="6"/>
          <w:sz w:val="23"/>
          <w:szCs w:val="23"/>
        </w:rPr>
        <w:t>Algorithms</w:t>
      </w:r>
      <w:proofErr w:type="spellEnd"/>
      <w:r>
        <w:rPr>
          <w:rFonts w:ascii="Raleway" w:hAnsi="Raleway"/>
          <w:spacing w:val="6"/>
          <w:sz w:val="23"/>
          <w:szCs w:val="23"/>
        </w:rPr>
        <w:t xml:space="preserve"> » (OPAL) s'est tenu le Mardi 24 Janvier à Dakar. 48 intervenants, spécialistes, chercheurs, universitaires, experts et concepteur d'algorithmes intéressés par OPAL et provenant de 24 institutions publiques, privées, nationales et internationales ont réfléchie sur les apports.</w:t>
      </w:r>
    </w:p>
    <w:p w:rsidR="00D21636" w:rsidRDefault="00D21636" w:rsidP="00D21636">
      <w:pPr>
        <w:pStyle w:val="NormalWeb"/>
        <w:shd w:val="clear" w:color="auto" w:fill="FFFFFF"/>
        <w:rPr>
          <w:rFonts w:ascii="Raleway" w:hAnsi="Raleway"/>
          <w:spacing w:val="6"/>
          <w:sz w:val="23"/>
          <w:szCs w:val="23"/>
        </w:rPr>
      </w:pPr>
      <w:r>
        <w:rPr>
          <w:rFonts w:ascii="Raleway" w:hAnsi="Raleway"/>
          <w:spacing w:val="6"/>
          <w:sz w:val="23"/>
          <w:szCs w:val="23"/>
        </w:rPr>
        <w:t xml:space="preserve">Pour la </w:t>
      </w:r>
      <w:proofErr w:type="spellStart"/>
      <w:r>
        <w:rPr>
          <w:rFonts w:ascii="Raleway" w:hAnsi="Raleway"/>
          <w:spacing w:val="6"/>
          <w:sz w:val="23"/>
          <w:szCs w:val="23"/>
        </w:rPr>
        <w:t>Sonatel</w:t>
      </w:r>
      <w:proofErr w:type="spellEnd"/>
      <w:r>
        <w:rPr>
          <w:rFonts w:ascii="Raleway" w:hAnsi="Raleway"/>
          <w:spacing w:val="6"/>
          <w:sz w:val="23"/>
          <w:szCs w:val="23"/>
        </w:rPr>
        <w:t xml:space="preserve">, partenaire clé, cet engagement dans le projet OPAL est une continuité après leD4D (Data for </w:t>
      </w:r>
      <w:proofErr w:type="spellStart"/>
      <w:r>
        <w:rPr>
          <w:rFonts w:ascii="Raleway" w:hAnsi="Raleway"/>
          <w:spacing w:val="6"/>
          <w:sz w:val="23"/>
          <w:szCs w:val="23"/>
        </w:rPr>
        <w:t>Development</w:t>
      </w:r>
      <w:proofErr w:type="spellEnd"/>
      <w:r>
        <w:rPr>
          <w:rFonts w:ascii="Raleway" w:hAnsi="Raleway"/>
          <w:spacing w:val="6"/>
          <w:sz w:val="23"/>
          <w:szCs w:val="23"/>
        </w:rPr>
        <w:t>).  Elle voir dans la nouvelle approche de démarche exposée dans OPAL est « une opportunité  pour les pouvoirs publics et les acteurs du développement d’améliorer la formulation, la mise en œuvre et le suivi de politiques publiques ».</w:t>
      </w:r>
    </w:p>
    <w:p w:rsidR="00D21636" w:rsidRDefault="00D21636" w:rsidP="00D21636">
      <w:pPr>
        <w:pStyle w:val="NormalWeb"/>
        <w:shd w:val="clear" w:color="auto" w:fill="FFFFFF"/>
        <w:spacing w:after="0" w:afterAutospacing="0"/>
        <w:rPr>
          <w:rFonts w:ascii="Raleway" w:hAnsi="Raleway"/>
          <w:spacing w:val="6"/>
          <w:sz w:val="23"/>
          <w:szCs w:val="23"/>
        </w:rPr>
      </w:pPr>
      <w:r>
        <w:rPr>
          <w:rFonts w:ascii="Raleway" w:hAnsi="Raleway"/>
          <w:spacing w:val="6"/>
          <w:sz w:val="23"/>
          <w:szCs w:val="23"/>
        </w:rPr>
        <w:t>L’Agence Nationale de la Statistique et de la Démographie (ANSD), autre partenaire clé, estime qu'OPAL pourrait « redonner un souffle au développement socio-économique du Sénégal ».</w:t>
      </w:r>
    </w:p>
    <w:p w:rsidR="00D21636" w:rsidRDefault="00D21636" w:rsidP="00D21636">
      <w:pPr>
        <w:pStyle w:val="NormalWeb"/>
        <w:shd w:val="clear" w:color="auto" w:fill="FFFFFF"/>
        <w:spacing w:before="0" w:beforeAutospacing="0"/>
        <w:rPr>
          <w:rFonts w:ascii="Raleway" w:hAnsi="Raleway"/>
          <w:spacing w:val="6"/>
          <w:sz w:val="23"/>
          <w:szCs w:val="23"/>
        </w:rPr>
      </w:pPr>
      <w:r>
        <w:rPr>
          <w:rStyle w:val="lev"/>
          <w:rFonts w:ascii="Raleway" w:hAnsi="Raleway"/>
          <w:spacing w:val="6"/>
          <w:sz w:val="23"/>
          <w:szCs w:val="23"/>
        </w:rPr>
        <w:t>Le CODE (Comité d’Orientation pour le Développement et l’Ethique), organe interne de veille.</w:t>
      </w:r>
    </w:p>
    <w:p w:rsidR="00D21636" w:rsidRDefault="00D21636" w:rsidP="00D21636">
      <w:pPr>
        <w:pStyle w:val="NormalWeb"/>
        <w:shd w:val="clear" w:color="auto" w:fill="FFFFFF"/>
        <w:rPr>
          <w:rFonts w:ascii="Raleway" w:hAnsi="Raleway"/>
          <w:spacing w:val="6"/>
          <w:sz w:val="23"/>
          <w:szCs w:val="23"/>
        </w:rPr>
      </w:pPr>
      <w:r>
        <w:rPr>
          <w:rFonts w:ascii="Raleway" w:hAnsi="Raleway"/>
          <w:spacing w:val="6"/>
          <w:sz w:val="23"/>
          <w:szCs w:val="23"/>
        </w:rPr>
        <w:t>L’exploitation des données doit se construire en prenant en compte les enjeux inhérents et complexes liés à la protection de la vie privée des usagers.</w:t>
      </w:r>
    </w:p>
    <w:p w:rsidR="00D21636" w:rsidRDefault="00D21636" w:rsidP="00D21636">
      <w:pPr>
        <w:pStyle w:val="NormalWeb"/>
        <w:shd w:val="clear" w:color="auto" w:fill="FFFFFF"/>
        <w:rPr>
          <w:rFonts w:ascii="Raleway" w:hAnsi="Raleway"/>
          <w:spacing w:val="6"/>
          <w:sz w:val="23"/>
          <w:szCs w:val="23"/>
        </w:rPr>
      </w:pPr>
      <w:r>
        <w:rPr>
          <w:rFonts w:ascii="Raleway" w:hAnsi="Raleway"/>
          <w:spacing w:val="6"/>
          <w:sz w:val="23"/>
          <w:szCs w:val="23"/>
        </w:rPr>
        <w:t>L’objet même d’OPAL est de construire des résultats tout en apportant une réponse claire, transparente, équitable aux dilemmes récurrents auxquels font face ceux qui veulent utiliser les données pour l’intérêt général.</w:t>
      </w:r>
    </w:p>
    <w:p w:rsidR="00D21636" w:rsidRDefault="00D21636" w:rsidP="00D21636">
      <w:pPr>
        <w:pStyle w:val="NormalWeb"/>
        <w:shd w:val="clear" w:color="auto" w:fill="FFFFFF"/>
        <w:rPr>
          <w:rFonts w:ascii="Raleway" w:hAnsi="Raleway"/>
          <w:spacing w:val="6"/>
          <w:sz w:val="23"/>
          <w:szCs w:val="23"/>
        </w:rPr>
      </w:pPr>
      <w:proofErr w:type="gramStart"/>
      <w:r>
        <w:rPr>
          <w:rFonts w:ascii="Raleway" w:hAnsi="Raleway"/>
          <w:spacing w:val="6"/>
          <w:sz w:val="23"/>
          <w:szCs w:val="23"/>
        </w:rPr>
        <w:t>bien</w:t>
      </w:r>
      <w:proofErr w:type="gramEnd"/>
      <w:r>
        <w:rPr>
          <w:rFonts w:ascii="Raleway" w:hAnsi="Raleway"/>
          <w:spacing w:val="6"/>
          <w:sz w:val="23"/>
          <w:szCs w:val="23"/>
        </w:rPr>
        <w:t xml:space="preserve"> que le traitement des risques se fait à travers la solution technique (architecture conçue pour protéger les données, anonymisation/pseudo-anonymisation, droits d’accès etc.), la mise en place d'un CODE (Comité d’Orientation pour le Développement et l’Ethique) a été annoncée.</w:t>
      </w:r>
    </w:p>
    <w:p w:rsidR="00D21636" w:rsidRDefault="00D21636" w:rsidP="00D21636">
      <w:pPr>
        <w:pStyle w:val="NormalWeb"/>
        <w:shd w:val="clear" w:color="auto" w:fill="FFFFFF"/>
        <w:rPr>
          <w:rFonts w:ascii="Raleway" w:hAnsi="Raleway"/>
          <w:spacing w:val="6"/>
          <w:sz w:val="23"/>
          <w:szCs w:val="23"/>
        </w:rPr>
      </w:pPr>
      <w:r>
        <w:rPr>
          <w:rFonts w:ascii="Raleway" w:hAnsi="Raleway"/>
          <w:spacing w:val="6"/>
          <w:sz w:val="23"/>
          <w:szCs w:val="23"/>
        </w:rPr>
        <w:t>Cet organe de Gouvernance aura les rôles suivants :</w:t>
      </w:r>
    </w:p>
    <w:p w:rsidR="00D21636" w:rsidRPr="00D21636" w:rsidRDefault="00D21636" w:rsidP="00D21636">
      <w:pPr>
        <w:numPr>
          <w:ilvl w:val="0"/>
          <w:numId w:val="1"/>
        </w:numPr>
        <w:shd w:val="clear" w:color="auto" w:fill="FFFFFF"/>
        <w:spacing w:before="100" w:beforeAutospacing="1" w:after="100" w:afterAutospacing="1" w:line="240" w:lineRule="auto"/>
        <w:rPr>
          <w:rFonts w:ascii="Raleway" w:eastAsia="Times New Roman" w:hAnsi="Raleway" w:cs="Times New Roman"/>
          <w:spacing w:val="6"/>
          <w:sz w:val="23"/>
          <w:szCs w:val="23"/>
          <w:lang w:eastAsia="fr-FR"/>
        </w:rPr>
      </w:pPr>
      <w:r w:rsidRPr="00D21636">
        <w:rPr>
          <w:rFonts w:ascii="Raleway" w:eastAsia="Times New Roman" w:hAnsi="Raleway" w:cs="Times New Roman"/>
          <w:spacing w:val="6"/>
          <w:sz w:val="23"/>
          <w:szCs w:val="23"/>
          <w:lang w:eastAsia="fr-FR"/>
        </w:rPr>
        <w:t>Conseils sur l’alignement des priorités pour le Développement</w:t>
      </w:r>
    </w:p>
    <w:p w:rsidR="00D21636" w:rsidRPr="00D21636" w:rsidRDefault="00D21636" w:rsidP="00D21636">
      <w:pPr>
        <w:numPr>
          <w:ilvl w:val="0"/>
          <w:numId w:val="1"/>
        </w:numPr>
        <w:shd w:val="clear" w:color="auto" w:fill="FFFFFF"/>
        <w:spacing w:before="100" w:beforeAutospacing="1" w:after="100" w:afterAutospacing="1" w:line="240" w:lineRule="auto"/>
        <w:rPr>
          <w:rFonts w:ascii="Raleway" w:eastAsia="Times New Roman" w:hAnsi="Raleway" w:cs="Times New Roman"/>
          <w:spacing w:val="6"/>
          <w:sz w:val="23"/>
          <w:szCs w:val="23"/>
          <w:lang w:eastAsia="fr-FR"/>
        </w:rPr>
      </w:pPr>
      <w:proofErr w:type="spellStart"/>
      <w:r w:rsidRPr="00D21636">
        <w:rPr>
          <w:rFonts w:ascii="Raleway" w:eastAsia="Times New Roman" w:hAnsi="Raleway" w:cs="Times New Roman"/>
          <w:spacing w:val="6"/>
          <w:sz w:val="23"/>
          <w:szCs w:val="23"/>
          <w:lang w:eastAsia="fr-FR"/>
        </w:rPr>
        <w:t>Recommendation</w:t>
      </w:r>
      <w:proofErr w:type="spellEnd"/>
      <w:r w:rsidRPr="00D21636">
        <w:rPr>
          <w:rFonts w:ascii="Raleway" w:eastAsia="Times New Roman" w:hAnsi="Raleway" w:cs="Times New Roman"/>
          <w:spacing w:val="6"/>
          <w:sz w:val="23"/>
          <w:szCs w:val="23"/>
          <w:lang w:eastAsia="fr-FR"/>
        </w:rPr>
        <w:t xml:space="preserve"> sur les aspects Sécurité et Privé</w:t>
      </w:r>
    </w:p>
    <w:p w:rsidR="00D21636" w:rsidRPr="00D21636" w:rsidRDefault="00D21636" w:rsidP="00D21636">
      <w:pPr>
        <w:numPr>
          <w:ilvl w:val="0"/>
          <w:numId w:val="1"/>
        </w:numPr>
        <w:shd w:val="clear" w:color="auto" w:fill="FFFFFF"/>
        <w:spacing w:before="100" w:beforeAutospacing="1" w:after="100" w:afterAutospacing="1" w:line="240" w:lineRule="auto"/>
        <w:rPr>
          <w:rFonts w:ascii="Raleway" w:eastAsia="Times New Roman" w:hAnsi="Raleway" w:cs="Times New Roman"/>
          <w:spacing w:val="6"/>
          <w:sz w:val="23"/>
          <w:szCs w:val="23"/>
          <w:lang w:eastAsia="fr-FR"/>
        </w:rPr>
      </w:pPr>
      <w:r w:rsidRPr="00D21636">
        <w:rPr>
          <w:rFonts w:ascii="Raleway" w:eastAsia="Times New Roman" w:hAnsi="Raleway" w:cs="Times New Roman"/>
          <w:spacing w:val="6"/>
          <w:sz w:val="23"/>
          <w:szCs w:val="23"/>
          <w:lang w:eastAsia="fr-FR"/>
        </w:rPr>
        <w:t>Avis sur les cas sensibles</w:t>
      </w:r>
    </w:p>
    <w:p w:rsidR="00D21636" w:rsidRPr="00D21636" w:rsidRDefault="00D21636" w:rsidP="00D21636">
      <w:pPr>
        <w:numPr>
          <w:ilvl w:val="0"/>
          <w:numId w:val="1"/>
        </w:numPr>
        <w:shd w:val="clear" w:color="auto" w:fill="FFFFFF"/>
        <w:spacing w:before="100" w:beforeAutospacing="1" w:after="100" w:afterAutospacing="1" w:line="240" w:lineRule="auto"/>
        <w:rPr>
          <w:rFonts w:ascii="Raleway" w:eastAsia="Times New Roman" w:hAnsi="Raleway" w:cs="Times New Roman"/>
          <w:spacing w:val="6"/>
          <w:sz w:val="23"/>
          <w:szCs w:val="23"/>
          <w:lang w:eastAsia="fr-FR"/>
        </w:rPr>
      </w:pPr>
      <w:r w:rsidRPr="00D21636">
        <w:rPr>
          <w:rFonts w:ascii="Raleway" w:eastAsia="Times New Roman" w:hAnsi="Raleway" w:cs="Times New Roman"/>
          <w:spacing w:val="6"/>
          <w:sz w:val="23"/>
          <w:szCs w:val="23"/>
          <w:lang w:eastAsia="fr-FR"/>
        </w:rPr>
        <w:t>Appuis pour assurer un développement « équilibré »</w:t>
      </w:r>
    </w:p>
    <w:p w:rsidR="00D21636" w:rsidRPr="00D21636" w:rsidRDefault="00D21636" w:rsidP="00D21636">
      <w:pPr>
        <w:shd w:val="clear" w:color="auto" w:fill="FFFFFF"/>
        <w:spacing w:before="100" w:beforeAutospacing="1" w:after="100" w:afterAutospacing="1" w:line="240" w:lineRule="auto"/>
        <w:rPr>
          <w:rFonts w:ascii="Raleway" w:eastAsia="Times New Roman" w:hAnsi="Raleway" w:cs="Times New Roman"/>
          <w:spacing w:val="6"/>
          <w:sz w:val="23"/>
          <w:szCs w:val="23"/>
          <w:lang w:eastAsia="fr-FR"/>
        </w:rPr>
      </w:pPr>
      <w:r w:rsidRPr="00D21636">
        <w:rPr>
          <w:rFonts w:ascii="Raleway" w:eastAsia="Times New Roman" w:hAnsi="Raleway" w:cs="Times New Roman"/>
          <w:spacing w:val="6"/>
          <w:sz w:val="23"/>
          <w:szCs w:val="23"/>
          <w:lang w:eastAsia="fr-FR"/>
        </w:rPr>
        <w:t>Une séance de discussion a permis de mieux appréhender les attentes des institutions invitées.</w:t>
      </w:r>
    </w:p>
    <w:p w:rsidR="00D21636" w:rsidRPr="00D21636" w:rsidRDefault="00D21636" w:rsidP="00D21636">
      <w:pPr>
        <w:shd w:val="clear" w:color="auto" w:fill="FFFFFF"/>
        <w:spacing w:before="100" w:beforeAutospacing="1" w:after="100" w:afterAutospacing="1" w:line="240" w:lineRule="auto"/>
        <w:rPr>
          <w:rFonts w:ascii="Raleway" w:eastAsia="Times New Roman" w:hAnsi="Raleway" w:cs="Times New Roman"/>
          <w:spacing w:val="6"/>
          <w:sz w:val="23"/>
          <w:szCs w:val="23"/>
          <w:lang w:eastAsia="fr-FR"/>
        </w:rPr>
      </w:pPr>
      <w:r w:rsidRPr="00D21636">
        <w:rPr>
          <w:rFonts w:ascii="Raleway" w:eastAsia="Times New Roman" w:hAnsi="Raleway" w:cs="Times New Roman"/>
          <w:spacing w:val="6"/>
          <w:sz w:val="23"/>
          <w:szCs w:val="23"/>
          <w:lang w:eastAsia="fr-FR"/>
        </w:rPr>
        <w:t xml:space="preserve">Ainsi des questions sur la disponibilité des données pour des organisations comme l'ANSD ou la possibilité de signer de partenariat avec des </w:t>
      </w:r>
      <w:proofErr w:type="spellStart"/>
      <w:r w:rsidRPr="00D21636">
        <w:rPr>
          <w:rFonts w:ascii="Raleway" w:eastAsia="Times New Roman" w:hAnsi="Raleway" w:cs="Times New Roman"/>
          <w:spacing w:val="6"/>
          <w:sz w:val="23"/>
          <w:szCs w:val="23"/>
          <w:lang w:eastAsia="fr-FR"/>
        </w:rPr>
        <w:t>Telcos</w:t>
      </w:r>
      <w:proofErr w:type="spellEnd"/>
      <w:r w:rsidRPr="00D21636">
        <w:rPr>
          <w:rFonts w:ascii="Raleway" w:eastAsia="Times New Roman" w:hAnsi="Raleway" w:cs="Times New Roman"/>
          <w:spacing w:val="6"/>
          <w:sz w:val="23"/>
          <w:szCs w:val="23"/>
          <w:lang w:eastAsia="fr-FR"/>
        </w:rPr>
        <w:t xml:space="preserve"> ou autres fournisseurs de données ont été posées. </w:t>
      </w:r>
    </w:p>
    <w:p w:rsidR="00D21636" w:rsidRPr="00D21636" w:rsidRDefault="00D21636" w:rsidP="00D21636">
      <w:pPr>
        <w:shd w:val="clear" w:color="auto" w:fill="FFFFFF"/>
        <w:spacing w:before="100" w:beforeAutospacing="1" w:after="100" w:afterAutospacing="1" w:line="240" w:lineRule="auto"/>
        <w:rPr>
          <w:rFonts w:ascii="Raleway" w:eastAsia="Times New Roman" w:hAnsi="Raleway" w:cs="Times New Roman"/>
          <w:spacing w:val="6"/>
          <w:sz w:val="23"/>
          <w:szCs w:val="23"/>
          <w:lang w:eastAsia="fr-FR"/>
        </w:rPr>
      </w:pPr>
      <w:r w:rsidRPr="00D21636">
        <w:rPr>
          <w:rFonts w:ascii="Raleway" w:eastAsia="Times New Roman" w:hAnsi="Raleway" w:cs="Times New Roman"/>
          <w:spacing w:val="6"/>
          <w:sz w:val="23"/>
          <w:szCs w:val="23"/>
          <w:lang w:eastAsia="fr-FR"/>
        </w:rPr>
        <w:t xml:space="preserve">Nous avons également été interpellé sur la question importante de la sécurité des données personnelles et sur la </w:t>
      </w:r>
      <w:proofErr w:type="spellStart"/>
      <w:r w:rsidRPr="00D21636">
        <w:rPr>
          <w:rFonts w:ascii="Raleway" w:eastAsia="Times New Roman" w:hAnsi="Raleway" w:cs="Times New Roman"/>
          <w:spacing w:val="6"/>
          <w:sz w:val="23"/>
          <w:szCs w:val="23"/>
          <w:lang w:eastAsia="fr-FR"/>
        </w:rPr>
        <w:t>nécesssité</w:t>
      </w:r>
      <w:proofErr w:type="spellEnd"/>
      <w:r w:rsidRPr="00D21636">
        <w:rPr>
          <w:rFonts w:ascii="Raleway" w:eastAsia="Times New Roman" w:hAnsi="Raleway" w:cs="Times New Roman"/>
          <w:spacing w:val="6"/>
          <w:sz w:val="23"/>
          <w:szCs w:val="23"/>
          <w:lang w:eastAsia="fr-FR"/>
        </w:rPr>
        <w:t xml:space="preserve"> d'adapter le projet au contexte sénégalais.</w:t>
      </w:r>
    </w:p>
    <w:p w:rsidR="00D21636" w:rsidRPr="00D21636" w:rsidRDefault="00D21636" w:rsidP="00D21636">
      <w:pPr>
        <w:shd w:val="clear" w:color="auto" w:fill="FFFFFF"/>
        <w:spacing w:before="100" w:beforeAutospacing="1" w:after="100" w:afterAutospacing="1" w:line="240" w:lineRule="auto"/>
        <w:rPr>
          <w:rFonts w:ascii="Raleway" w:eastAsia="Times New Roman" w:hAnsi="Raleway" w:cs="Times New Roman"/>
          <w:spacing w:val="6"/>
          <w:sz w:val="23"/>
          <w:szCs w:val="23"/>
          <w:lang w:eastAsia="fr-FR"/>
        </w:rPr>
      </w:pPr>
      <w:r w:rsidRPr="00D21636">
        <w:rPr>
          <w:rFonts w:ascii="Raleway" w:eastAsia="Times New Roman" w:hAnsi="Raleway" w:cs="Times New Roman"/>
          <w:spacing w:val="6"/>
          <w:sz w:val="23"/>
          <w:szCs w:val="23"/>
          <w:lang w:eastAsia="fr-FR"/>
        </w:rPr>
        <w:t xml:space="preserve">La Commission des données personnelles (CDP), à travers Mr </w:t>
      </w:r>
      <w:proofErr w:type="spellStart"/>
      <w:r w:rsidRPr="00D21636">
        <w:rPr>
          <w:rFonts w:ascii="Raleway" w:eastAsia="Times New Roman" w:hAnsi="Raleway" w:cs="Times New Roman"/>
          <w:spacing w:val="6"/>
          <w:sz w:val="23"/>
          <w:szCs w:val="23"/>
          <w:lang w:eastAsia="fr-FR"/>
        </w:rPr>
        <w:t>Saikou</w:t>
      </w:r>
      <w:proofErr w:type="spellEnd"/>
      <w:r w:rsidRPr="00D21636">
        <w:rPr>
          <w:rFonts w:ascii="Raleway" w:eastAsia="Times New Roman" w:hAnsi="Raleway" w:cs="Times New Roman"/>
          <w:spacing w:val="6"/>
          <w:sz w:val="23"/>
          <w:szCs w:val="23"/>
          <w:lang w:eastAsia="fr-FR"/>
        </w:rPr>
        <w:t xml:space="preserve"> </w:t>
      </w:r>
      <w:proofErr w:type="spellStart"/>
      <w:r w:rsidRPr="00D21636">
        <w:rPr>
          <w:rFonts w:ascii="Raleway" w:eastAsia="Times New Roman" w:hAnsi="Raleway" w:cs="Times New Roman"/>
          <w:spacing w:val="6"/>
          <w:sz w:val="23"/>
          <w:szCs w:val="23"/>
          <w:lang w:eastAsia="fr-FR"/>
        </w:rPr>
        <w:t>Fall</w:t>
      </w:r>
      <w:proofErr w:type="spellEnd"/>
      <w:r w:rsidRPr="00D21636">
        <w:rPr>
          <w:rFonts w:ascii="Raleway" w:eastAsia="Times New Roman" w:hAnsi="Raleway" w:cs="Times New Roman"/>
          <w:spacing w:val="6"/>
          <w:sz w:val="23"/>
          <w:szCs w:val="23"/>
          <w:lang w:eastAsia="fr-FR"/>
        </w:rPr>
        <w:t xml:space="preserve"> Responsable des systèmes d'information et du contrôle, a rappelé l'importance de la sécurité des données </w:t>
      </w:r>
      <w:r w:rsidRPr="00D21636">
        <w:rPr>
          <w:rFonts w:ascii="Raleway" w:eastAsia="Times New Roman" w:hAnsi="Raleway" w:cs="Times New Roman"/>
          <w:spacing w:val="6"/>
          <w:sz w:val="23"/>
          <w:szCs w:val="23"/>
          <w:lang w:eastAsia="fr-FR"/>
        </w:rPr>
        <w:lastRenderedPageBreak/>
        <w:t>personnelles et du respect de l'aspect privé : « </w:t>
      </w:r>
      <w:proofErr w:type="spellStart"/>
      <w:r w:rsidRPr="00D21636">
        <w:rPr>
          <w:rFonts w:ascii="Raleway" w:eastAsia="Times New Roman" w:hAnsi="Raleway" w:cs="Times New Roman"/>
          <w:spacing w:val="6"/>
          <w:sz w:val="23"/>
          <w:szCs w:val="23"/>
          <w:lang w:eastAsia="fr-FR"/>
        </w:rPr>
        <w:t>ll</w:t>
      </w:r>
      <w:proofErr w:type="spellEnd"/>
      <w:r w:rsidRPr="00D21636">
        <w:rPr>
          <w:rFonts w:ascii="Raleway" w:eastAsia="Times New Roman" w:hAnsi="Raleway" w:cs="Times New Roman"/>
          <w:spacing w:val="6"/>
          <w:sz w:val="23"/>
          <w:szCs w:val="23"/>
          <w:lang w:eastAsia="fr-FR"/>
        </w:rPr>
        <w:t xml:space="preserve"> faudrait que les propriétaires des données soient informés. C’est obligatoire. Droit à l’information préalable ».</w:t>
      </w:r>
    </w:p>
    <w:p w:rsidR="00D21636" w:rsidRPr="00D21636" w:rsidRDefault="00D21636" w:rsidP="00D21636">
      <w:pPr>
        <w:shd w:val="clear" w:color="auto" w:fill="FFFFFF"/>
        <w:spacing w:before="100" w:beforeAutospacing="1" w:after="100" w:afterAutospacing="1" w:line="240" w:lineRule="auto"/>
        <w:rPr>
          <w:rFonts w:ascii="Raleway" w:eastAsia="Times New Roman" w:hAnsi="Raleway" w:cs="Times New Roman"/>
          <w:spacing w:val="6"/>
          <w:sz w:val="23"/>
          <w:szCs w:val="23"/>
          <w:lang w:eastAsia="fr-FR"/>
        </w:rPr>
      </w:pPr>
      <w:r w:rsidRPr="00D21636">
        <w:rPr>
          <w:rFonts w:ascii="Raleway" w:eastAsia="Times New Roman" w:hAnsi="Raleway" w:cs="Times New Roman"/>
          <w:spacing w:val="6"/>
          <w:sz w:val="23"/>
          <w:szCs w:val="23"/>
          <w:lang w:eastAsia="fr-FR"/>
        </w:rPr>
        <w:t xml:space="preserve">En réponse à ces propos, Emilie DIOP de la DRJ de la </w:t>
      </w:r>
      <w:proofErr w:type="spellStart"/>
      <w:r w:rsidRPr="00D21636">
        <w:rPr>
          <w:rFonts w:ascii="Raleway" w:eastAsia="Times New Roman" w:hAnsi="Raleway" w:cs="Times New Roman"/>
          <w:spacing w:val="6"/>
          <w:sz w:val="23"/>
          <w:szCs w:val="23"/>
          <w:lang w:eastAsia="fr-FR"/>
        </w:rPr>
        <w:t>Sonatel</w:t>
      </w:r>
      <w:proofErr w:type="spellEnd"/>
      <w:r w:rsidRPr="00D21636">
        <w:rPr>
          <w:rFonts w:ascii="Raleway" w:eastAsia="Times New Roman" w:hAnsi="Raleway" w:cs="Times New Roman"/>
          <w:spacing w:val="6"/>
          <w:sz w:val="23"/>
          <w:szCs w:val="23"/>
          <w:lang w:eastAsia="fr-FR"/>
        </w:rPr>
        <w:t xml:space="preserve">, partenaire et porteur du dossier CDP,  a « assuré à la CDP que la </w:t>
      </w:r>
      <w:proofErr w:type="spellStart"/>
      <w:r w:rsidRPr="00D21636">
        <w:rPr>
          <w:rFonts w:ascii="Raleway" w:eastAsia="Times New Roman" w:hAnsi="Raleway" w:cs="Times New Roman"/>
          <w:spacing w:val="6"/>
          <w:sz w:val="23"/>
          <w:szCs w:val="23"/>
          <w:lang w:eastAsia="fr-FR"/>
        </w:rPr>
        <w:t>Sonatel</w:t>
      </w:r>
      <w:proofErr w:type="spellEnd"/>
      <w:r w:rsidRPr="00D21636">
        <w:rPr>
          <w:rFonts w:ascii="Raleway" w:eastAsia="Times New Roman" w:hAnsi="Raleway" w:cs="Times New Roman"/>
          <w:spacing w:val="6"/>
          <w:sz w:val="23"/>
          <w:szCs w:val="23"/>
          <w:lang w:eastAsia="fr-FR"/>
        </w:rPr>
        <w:t xml:space="preserve"> est et a toujours été dans une logique de respect de la </w:t>
      </w:r>
      <w:proofErr w:type="spellStart"/>
      <w:r w:rsidRPr="00D21636">
        <w:rPr>
          <w:rFonts w:ascii="Raleway" w:eastAsia="Times New Roman" w:hAnsi="Raleway" w:cs="Times New Roman"/>
          <w:spacing w:val="6"/>
          <w:sz w:val="23"/>
          <w:szCs w:val="23"/>
          <w:lang w:eastAsia="fr-FR"/>
        </w:rPr>
        <w:t>privacy</w:t>
      </w:r>
      <w:proofErr w:type="spellEnd"/>
      <w:r w:rsidRPr="00D21636">
        <w:rPr>
          <w:rFonts w:ascii="Raleway" w:eastAsia="Times New Roman" w:hAnsi="Raleway" w:cs="Times New Roman"/>
          <w:spacing w:val="6"/>
          <w:sz w:val="23"/>
          <w:szCs w:val="23"/>
          <w:lang w:eastAsia="fr-FR"/>
        </w:rPr>
        <w:t xml:space="preserve">. Elle s’est déjà rapprochée de la CDP pour aller plus loin dans tous les projets relatifs au </w:t>
      </w:r>
      <w:proofErr w:type="spellStart"/>
      <w:r w:rsidRPr="00D21636">
        <w:rPr>
          <w:rFonts w:ascii="Raleway" w:eastAsia="Times New Roman" w:hAnsi="Raleway" w:cs="Times New Roman"/>
          <w:spacing w:val="6"/>
          <w:sz w:val="23"/>
          <w:szCs w:val="23"/>
          <w:lang w:eastAsia="fr-FR"/>
        </w:rPr>
        <w:t>big</w:t>
      </w:r>
      <w:proofErr w:type="spellEnd"/>
      <w:r w:rsidRPr="00D21636">
        <w:rPr>
          <w:rFonts w:ascii="Raleway" w:eastAsia="Times New Roman" w:hAnsi="Raleway" w:cs="Times New Roman"/>
          <w:spacing w:val="6"/>
          <w:sz w:val="23"/>
          <w:szCs w:val="23"/>
          <w:lang w:eastAsia="fr-FR"/>
        </w:rPr>
        <w:t xml:space="preserve"> data. Dans le cadre du projet OPAL, les démarches sont enclenchées. Concernant le consentement des clients, il existe une application qui demande aux clients de donner ou pas leur accord pour une utilisation de leurs données dans des projets </w:t>
      </w:r>
      <w:proofErr w:type="spellStart"/>
      <w:r w:rsidRPr="00D21636">
        <w:rPr>
          <w:rFonts w:ascii="Raleway" w:eastAsia="Times New Roman" w:hAnsi="Raleway" w:cs="Times New Roman"/>
          <w:spacing w:val="6"/>
          <w:sz w:val="23"/>
          <w:szCs w:val="23"/>
          <w:lang w:eastAsia="fr-FR"/>
        </w:rPr>
        <w:t>Big</w:t>
      </w:r>
      <w:proofErr w:type="spellEnd"/>
      <w:r w:rsidRPr="00D21636">
        <w:rPr>
          <w:rFonts w:ascii="Raleway" w:eastAsia="Times New Roman" w:hAnsi="Raleway" w:cs="Times New Roman"/>
          <w:spacing w:val="6"/>
          <w:sz w:val="23"/>
          <w:szCs w:val="23"/>
          <w:lang w:eastAsia="fr-FR"/>
        </w:rPr>
        <w:t xml:space="preserve"> data. Et cela va être bientôt appliqué à OPAL».</w:t>
      </w:r>
    </w:p>
    <w:p w:rsidR="00D21636" w:rsidRPr="00D21636" w:rsidRDefault="00D21636" w:rsidP="00D21636">
      <w:pPr>
        <w:shd w:val="clear" w:color="auto" w:fill="FFFFFF"/>
        <w:spacing w:before="100" w:beforeAutospacing="1" w:after="100" w:afterAutospacing="1" w:line="240" w:lineRule="auto"/>
        <w:rPr>
          <w:rFonts w:ascii="Raleway" w:eastAsia="Times New Roman" w:hAnsi="Raleway" w:cs="Times New Roman"/>
          <w:spacing w:val="6"/>
          <w:sz w:val="23"/>
          <w:szCs w:val="23"/>
          <w:lang w:eastAsia="fr-FR"/>
        </w:rPr>
      </w:pPr>
      <w:r w:rsidRPr="00D21636">
        <w:rPr>
          <w:rFonts w:ascii="Raleway" w:eastAsia="Times New Roman" w:hAnsi="Raleway" w:cs="Times New Roman"/>
          <w:b/>
          <w:bCs/>
          <w:spacing w:val="6"/>
          <w:sz w:val="23"/>
          <w:szCs w:val="23"/>
          <w:lang w:eastAsia="fr-FR"/>
        </w:rPr>
        <w:t xml:space="preserve">Etude </w:t>
      </w:r>
      <w:proofErr w:type="spellStart"/>
      <w:r w:rsidRPr="00D21636">
        <w:rPr>
          <w:rFonts w:ascii="Raleway" w:eastAsia="Times New Roman" w:hAnsi="Raleway" w:cs="Times New Roman"/>
          <w:b/>
          <w:bCs/>
          <w:spacing w:val="6"/>
          <w:sz w:val="23"/>
          <w:szCs w:val="23"/>
          <w:lang w:eastAsia="fr-FR"/>
        </w:rPr>
        <w:t>detaillée</w:t>
      </w:r>
      <w:proofErr w:type="spellEnd"/>
      <w:r w:rsidRPr="00D21636">
        <w:rPr>
          <w:rFonts w:ascii="Raleway" w:eastAsia="Times New Roman" w:hAnsi="Raleway" w:cs="Times New Roman"/>
          <w:b/>
          <w:bCs/>
          <w:spacing w:val="6"/>
          <w:sz w:val="23"/>
          <w:szCs w:val="23"/>
          <w:lang w:eastAsia="fr-FR"/>
        </w:rPr>
        <w:t xml:space="preserve"> des Besoins Utilisateurs</w:t>
      </w:r>
    </w:p>
    <w:p w:rsidR="00D21636" w:rsidRPr="00D21636" w:rsidRDefault="00D21636" w:rsidP="00D21636">
      <w:pPr>
        <w:shd w:val="clear" w:color="auto" w:fill="FFFFFF"/>
        <w:spacing w:before="100" w:beforeAutospacing="1" w:after="100" w:afterAutospacing="1" w:line="240" w:lineRule="auto"/>
        <w:rPr>
          <w:rFonts w:ascii="Raleway" w:eastAsia="Times New Roman" w:hAnsi="Raleway" w:cs="Times New Roman"/>
          <w:spacing w:val="6"/>
          <w:sz w:val="23"/>
          <w:szCs w:val="23"/>
          <w:lang w:eastAsia="fr-FR"/>
        </w:rPr>
      </w:pPr>
      <w:r w:rsidRPr="00D21636">
        <w:rPr>
          <w:rFonts w:ascii="Raleway" w:eastAsia="Times New Roman" w:hAnsi="Raleway" w:cs="Times New Roman"/>
          <w:spacing w:val="6"/>
          <w:sz w:val="23"/>
          <w:szCs w:val="23"/>
          <w:lang w:eastAsia="fr-FR"/>
        </w:rPr>
        <w:t>Après une introduction thématique, par chaque modérateur, qui portait sur une série de défis principaux de l’analyse : la question de la définition et de la mise en place d’indicateurs appropriés, la problématique du recensement des données, la problématique de l’accès à des groupes cibles importants, les remarques ci-dessous ont été relevées pour les 5 Thématiques.</w:t>
      </w:r>
    </w:p>
    <w:p w:rsidR="00D21636" w:rsidRPr="00D21636" w:rsidRDefault="00D21636" w:rsidP="00D21636">
      <w:pPr>
        <w:shd w:val="clear" w:color="auto" w:fill="FFFFFF"/>
        <w:spacing w:before="100" w:beforeAutospacing="1" w:after="100" w:afterAutospacing="1" w:line="240" w:lineRule="auto"/>
        <w:rPr>
          <w:rFonts w:ascii="Raleway" w:eastAsia="Times New Roman" w:hAnsi="Raleway" w:cs="Times New Roman"/>
          <w:spacing w:val="6"/>
          <w:sz w:val="23"/>
          <w:szCs w:val="23"/>
          <w:lang w:eastAsia="fr-FR"/>
        </w:rPr>
      </w:pPr>
      <w:r w:rsidRPr="00D21636">
        <w:rPr>
          <w:rFonts w:ascii="Raleway" w:eastAsia="Times New Roman" w:hAnsi="Raleway" w:cs="Times New Roman"/>
          <w:spacing w:val="6"/>
          <w:sz w:val="23"/>
          <w:szCs w:val="23"/>
          <w:lang w:eastAsia="fr-FR"/>
        </w:rPr>
        <w:t>En conclusion, plus de 40 cas d'utilisation et indicateurs ont été identifiés,  pour le Sénégal, avec les principaux intervenants à travers le Mini-atelier sur les besoins des utilisateurs.</w:t>
      </w:r>
    </w:p>
    <w:p w:rsidR="00D21636" w:rsidRPr="00D21636" w:rsidRDefault="00D21636" w:rsidP="00D21636">
      <w:pPr>
        <w:shd w:val="clear" w:color="auto" w:fill="FFFFFF"/>
        <w:spacing w:before="100" w:beforeAutospacing="1" w:after="100" w:afterAutospacing="1" w:line="240" w:lineRule="auto"/>
        <w:rPr>
          <w:rFonts w:ascii="Raleway" w:eastAsia="Times New Roman" w:hAnsi="Raleway" w:cs="Times New Roman"/>
          <w:spacing w:val="6"/>
          <w:sz w:val="23"/>
          <w:szCs w:val="23"/>
          <w:lang w:eastAsia="fr-FR"/>
        </w:rPr>
      </w:pPr>
      <w:r w:rsidRPr="00D21636">
        <w:rPr>
          <w:rFonts w:ascii="Raleway" w:eastAsia="Times New Roman" w:hAnsi="Raleway" w:cs="Times New Roman"/>
          <w:spacing w:val="6"/>
          <w:sz w:val="23"/>
          <w:szCs w:val="23"/>
          <w:lang w:eastAsia="fr-FR"/>
        </w:rPr>
        <w:t xml:space="preserve">En complément de cet atelier, que nous avons mené 8 entretiens avec des représentants de l'ANSD, du Ministère de l'enseignement Supérieur, de la Primature, de l'IPAR, de FNUAP, d'Orange, de </w:t>
      </w:r>
      <w:proofErr w:type="spellStart"/>
      <w:r w:rsidRPr="00D21636">
        <w:rPr>
          <w:rFonts w:ascii="Raleway" w:eastAsia="Times New Roman" w:hAnsi="Raleway" w:cs="Times New Roman"/>
          <w:spacing w:val="6"/>
          <w:sz w:val="23"/>
          <w:szCs w:val="23"/>
          <w:lang w:eastAsia="fr-FR"/>
        </w:rPr>
        <w:t>Baamtu</w:t>
      </w:r>
      <w:proofErr w:type="spellEnd"/>
      <w:r w:rsidRPr="00D21636">
        <w:rPr>
          <w:rFonts w:ascii="Raleway" w:eastAsia="Times New Roman" w:hAnsi="Raleway" w:cs="Times New Roman"/>
          <w:spacing w:val="6"/>
          <w:sz w:val="23"/>
          <w:szCs w:val="23"/>
          <w:lang w:eastAsia="fr-FR"/>
        </w:rPr>
        <w:t xml:space="preserve"> et de </w:t>
      </w:r>
      <w:proofErr w:type="spellStart"/>
      <w:r w:rsidRPr="00D21636">
        <w:rPr>
          <w:rFonts w:ascii="Raleway" w:eastAsia="Times New Roman" w:hAnsi="Raleway" w:cs="Times New Roman"/>
          <w:spacing w:val="6"/>
          <w:sz w:val="23"/>
          <w:szCs w:val="23"/>
          <w:lang w:eastAsia="fr-FR"/>
        </w:rPr>
        <w:t>Deloitte</w:t>
      </w:r>
      <w:proofErr w:type="spellEnd"/>
      <w:r w:rsidRPr="00D21636">
        <w:rPr>
          <w:rFonts w:ascii="Raleway" w:eastAsia="Times New Roman" w:hAnsi="Raleway" w:cs="Times New Roman"/>
          <w:spacing w:val="6"/>
          <w:sz w:val="23"/>
          <w:szCs w:val="23"/>
          <w:lang w:eastAsia="fr-FR"/>
        </w:rPr>
        <w:t xml:space="preserve"> afin de mieux connaître les idées et contributions aux questions de développement, de priorités institutionnelles ainsi que les considérations pour développer des cas d'utilisation et identifier des services et indicateurs pertinents pour OPAL.</w:t>
      </w:r>
    </w:p>
    <w:p w:rsidR="00D21636" w:rsidRPr="00D21636" w:rsidRDefault="00D21636" w:rsidP="00D21636">
      <w:pPr>
        <w:shd w:val="clear" w:color="auto" w:fill="FFFFFF"/>
        <w:spacing w:before="100" w:beforeAutospacing="1" w:after="100" w:afterAutospacing="1" w:line="240" w:lineRule="auto"/>
        <w:rPr>
          <w:rFonts w:ascii="Raleway" w:eastAsia="Times New Roman" w:hAnsi="Raleway" w:cs="Times New Roman"/>
          <w:spacing w:val="6"/>
          <w:sz w:val="23"/>
          <w:szCs w:val="23"/>
          <w:lang w:eastAsia="fr-FR"/>
        </w:rPr>
      </w:pPr>
      <w:r w:rsidRPr="00D21636">
        <w:rPr>
          <w:rFonts w:ascii="Raleway" w:eastAsia="Times New Roman" w:hAnsi="Raleway" w:cs="Times New Roman"/>
          <w:spacing w:val="6"/>
          <w:sz w:val="23"/>
          <w:szCs w:val="23"/>
          <w:lang w:eastAsia="fr-FR"/>
        </w:rPr>
        <w:t xml:space="preserve">Quelques indicateurs prioritaires du Plan Sénégal Emergent ont été </w:t>
      </w:r>
      <w:proofErr w:type="gramStart"/>
      <w:r w:rsidRPr="00D21636">
        <w:rPr>
          <w:rFonts w:ascii="Raleway" w:eastAsia="Times New Roman" w:hAnsi="Raleway" w:cs="Times New Roman"/>
          <w:spacing w:val="6"/>
          <w:sz w:val="23"/>
          <w:szCs w:val="23"/>
          <w:lang w:eastAsia="fr-FR"/>
        </w:rPr>
        <w:t>identifiées</w:t>
      </w:r>
      <w:proofErr w:type="gramEnd"/>
      <w:r w:rsidRPr="00D21636">
        <w:rPr>
          <w:rFonts w:ascii="Raleway" w:eastAsia="Times New Roman" w:hAnsi="Raleway" w:cs="Times New Roman"/>
          <w:spacing w:val="6"/>
          <w:sz w:val="23"/>
          <w:szCs w:val="23"/>
          <w:lang w:eastAsia="fr-FR"/>
        </w:rPr>
        <w:t xml:space="preserve"> autour de 3 axes :</w:t>
      </w:r>
    </w:p>
    <w:p w:rsidR="00D21636" w:rsidRPr="00D21636" w:rsidRDefault="00D21636" w:rsidP="00D21636">
      <w:pPr>
        <w:numPr>
          <w:ilvl w:val="0"/>
          <w:numId w:val="2"/>
        </w:numPr>
        <w:shd w:val="clear" w:color="auto" w:fill="FFFFFF"/>
        <w:spacing w:before="100" w:beforeAutospacing="1" w:after="100" w:afterAutospacing="1" w:line="240" w:lineRule="auto"/>
        <w:rPr>
          <w:rFonts w:ascii="Raleway" w:eastAsia="Times New Roman" w:hAnsi="Raleway" w:cs="Times New Roman"/>
          <w:spacing w:val="6"/>
          <w:sz w:val="23"/>
          <w:szCs w:val="23"/>
          <w:lang w:eastAsia="fr-FR"/>
        </w:rPr>
      </w:pPr>
      <w:r w:rsidRPr="00D21636">
        <w:rPr>
          <w:rFonts w:ascii="Raleway" w:eastAsia="Times New Roman" w:hAnsi="Raleway" w:cs="Times New Roman"/>
          <w:spacing w:val="6"/>
          <w:sz w:val="23"/>
          <w:szCs w:val="23"/>
          <w:lang w:eastAsia="fr-FR"/>
        </w:rPr>
        <w:t>la Transformation structurelle de l'économie et la croissance,</w:t>
      </w:r>
    </w:p>
    <w:p w:rsidR="00D21636" w:rsidRPr="00D21636" w:rsidRDefault="00D21636" w:rsidP="00D21636">
      <w:pPr>
        <w:numPr>
          <w:ilvl w:val="0"/>
          <w:numId w:val="2"/>
        </w:numPr>
        <w:shd w:val="clear" w:color="auto" w:fill="FFFFFF"/>
        <w:spacing w:before="100" w:beforeAutospacing="1" w:after="100" w:afterAutospacing="1" w:line="240" w:lineRule="auto"/>
        <w:rPr>
          <w:rFonts w:ascii="Raleway" w:eastAsia="Times New Roman" w:hAnsi="Raleway" w:cs="Times New Roman"/>
          <w:spacing w:val="6"/>
          <w:sz w:val="23"/>
          <w:szCs w:val="23"/>
          <w:lang w:eastAsia="fr-FR"/>
        </w:rPr>
      </w:pPr>
      <w:r w:rsidRPr="00D21636">
        <w:rPr>
          <w:rFonts w:ascii="Raleway" w:eastAsia="Times New Roman" w:hAnsi="Raleway" w:cs="Times New Roman"/>
          <w:spacing w:val="6"/>
          <w:sz w:val="23"/>
          <w:szCs w:val="23"/>
          <w:lang w:eastAsia="fr-FR"/>
        </w:rPr>
        <w:t>le Capital humain, la protection sociale et le développement durable</w:t>
      </w:r>
    </w:p>
    <w:p w:rsidR="00D21636" w:rsidRPr="00D21636" w:rsidRDefault="00D21636" w:rsidP="00D21636">
      <w:pPr>
        <w:numPr>
          <w:ilvl w:val="0"/>
          <w:numId w:val="2"/>
        </w:numPr>
        <w:shd w:val="clear" w:color="auto" w:fill="FFFFFF"/>
        <w:spacing w:before="100" w:beforeAutospacing="1" w:after="100" w:afterAutospacing="1" w:line="240" w:lineRule="auto"/>
        <w:rPr>
          <w:rFonts w:ascii="Raleway" w:eastAsia="Times New Roman" w:hAnsi="Raleway" w:cs="Times New Roman"/>
          <w:spacing w:val="6"/>
          <w:sz w:val="23"/>
          <w:szCs w:val="23"/>
          <w:lang w:eastAsia="fr-FR"/>
        </w:rPr>
      </w:pPr>
      <w:r w:rsidRPr="00D21636">
        <w:rPr>
          <w:rFonts w:ascii="Raleway" w:eastAsia="Times New Roman" w:hAnsi="Raleway" w:cs="Times New Roman"/>
          <w:spacing w:val="6"/>
          <w:sz w:val="23"/>
          <w:szCs w:val="23"/>
          <w:lang w:eastAsia="fr-FR"/>
        </w:rPr>
        <w:t>la gouvernance, les institutions, la paix et la sécurité</w:t>
      </w:r>
    </w:p>
    <w:p w:rsidR="00D21636" w:rsidRPr="00D21636" w:rsidRDefault="00D21636" w:rsidP="00D21636">
      <w:pPr>
        <w:shd w:val="clear" w:color="auto" w:fill="FFFFFF"/>
        <w:spacing w:before="100" w:beforeAutospacing="1" w:after="0" w:line="240" w:lineRule="auto"/>
        <w:rPr>
          <w:rFonts w:ascii="Raleway" w:eastAsia="Times New Roman" w:hAnsi="Raleway" w:cs="Times New Roman"/>
          <w:spacing w:val="6"/>
          <w:sz w:val="23"/>
          <w:szCs w:val="23"/>
          <w:lang w:eastAsia="fr-FR"/>
        </w:rPr>
      </w:pPr>
      <w:r w:rsidRPr="00D21636">
        <w:rPr>
          <w:rFonts w:ascii="Raleway" w:eastAsia="Times New Roman" w:hAnsi="Raleway" w:cs="Times New Roman"/>
          <w:spacing w:val="6"/>
          <w:sz w:val="23"/>
          <w:szCs w:val="23"/>
          <w:lang w:eastAsia="fr-FR"/>
        </w:rPr>
        <w:t>A la suite de cet atelier, 2 ou 3 cas d'utilisation seront sélectionnés pour la phase test du pilote au Sénégal.</w:t>
      </w:r>
    </w:p>
    <w:p w:rsidR="001270B6" w:rsidRDefault="00D21636">
      <w:bookmarkStart w:id="0" w:name="_GoBack"/>
      <w:bookmarkEnd w:id="0"/>
    </w:p>
    <w:sectPr w:rsidR="001270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Raleway">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D48FB"/>
    <w:multiLevelType w:val="multilevel"/>
    <w:tmpl w:val="FFC6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2E735C"/>
    <w:multiLevelType w:val="multilevel"/>
    <w:tmpl w:val="C7A47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636"/>
    <w:rsid w:val="004E4C23"/>
    <w:rsid w:val="00886F32"/>
    <w:rsid w:val="00D216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D216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1636"/>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D21636"/>
    <w:rPr>
      <w:color w:val="0000FF"/>
      <w:u w:val="single"/>
    </w:rPr>
  </w:style>
  <w:style w:type="paragraph" w:styleId="NormalWeb">
    <w:name w:val="Normal (Web)"/>
    <w:basedOn w:val="Normal"/>
    <w:uiPriority w:val="99"/>
    <w:semiHidden/>
    <w:unhideWhenUsed/>
    <w:rsid w:val="00D2163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2163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D216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1636"/>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D21636"/>
    <w:rPr>
      <w:color w:val="0000FF"/>
      <w:u w:val="single"/>
    </w:rPr>
  </w:style>
  <w:style w:type="paragraph" w:styleId="NormalWeb">
    <w:name w:val="Normal (Web)"/>
    <w:basedOn w:val="Normal"/>
    <w:uiPriority w:val="99"/>
    <w:semiHidden/>
    <w:unhideWhenUsed/>
    <w:rsid w:val="00D2163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216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08598">
      <w:bodyDiv w:val="1"/>
      <w:marLeft w:val="0"/>
      <w:marRight w:val="0"/>
      <w:marTop w:val="0"/>
      <w:marBottom w:val="0"/>
      <w:divBdr>
        <w:top w:val="none" w:sz="0" w:space="0" w:color="auto"/>
        <w:left w:val="none" w:sz="0" w:space="0" w:color="auto"/>
        <w:bottom w:val="none" w:sz="0" w:space="0" w:color="auto"/>
        <w:right w:val="none" w:sz="0" w:space="0" w:color="auto"/>
      </w:divBdr>
    </w:div>
    <w:div w:id="141624370">
      <w:bodyDiv w:val="1"/>
      <w:marLeft w:val="0"/>
      <w:marRight w:val="0"/>
      <w:marTop w:val="0"/>
      <w:marBottom w:val="0"/>
      <w:divBdr>
        <w:top w:val="none" w:sz="0" w:space="0" w:color="auto"/>
        <w:left w:val="none" w:sz="0" w:space="0" w:color="auto"/>
        <w:bottom w:val="none" w:sz="0" w:space="0" w:color="auto"/>
        <w:right w:val="none" w:sz="0" w:space="0" w:color="auto"/>
      </w:divBdr>
    </w:div>
    <w:div w:id="630790927">
      <w:bodyDiv w:val="1"/>
      <w:marLeft w:val="0"/>
      <w:marRight w:val="0"/>
      <w:marTop w:val="0"/>
      <w:marBottom w:val="0"/>
      <w:divBdr>
        <w:top w:val="none" w:sz="0" w:space="0" w:color="auto"/>
        <w:left w:val="none" w:sz="0" w:space="0" w:color="auto"/>
        <w:bottom w:val="none" w:sz="0" w:space="0" w:color="auto"/>
        <w:right w:val="none" w:sz="0" w:space="0" w:color="auto"/>
      </w:divBdr>
    </w:div>
    <w:div w:id="1200584489">
      <w:bodyDiv w:val="1"/>
      <w:marLeft w:val="0"/>
      <w:marRight w:val="0"/>
      <w:marTop w:val="0"/>
      <w:marBottom w:val="0"/>
      <w:divBdr>
        <w:top w:val="none" w:sz="0" w:space="0" w:color="auto"/>
        <w:left w:val="none" w:sz="0" w:space="0" w:color="auto"/>
        <w:bottom w:val="none" w:sz="0" w:space="0" w:color="auto"/>
        <w:right w:val="none" w:sz="0" w:space="0" w:color="auto"/>
      </w:divBdr>
    </w:div>
    <w:div w:id="1732268569">
      <w:bodyDiv w:val="1"/>
      <w:marLeft w:val="0"/>
      <w:marRight w:val="0"/>
      <w:marTop w:val="0"/>
      <w:marBottom w:val="0"/>
      <w:divBdr>
        <w:top w:val="none" w:sz="0" w:space="0" w:color="auto"/>
        <w:left w:val="none" w:sz="0" w:space="0" w:color="auto"/>
        <w:bottom w:val="none" w:sz="0" w:space="0" w:color="auto"/>
        <w:right w:val="none" w:sz="0" w:space="0" w:color="auto"/>
      </w:divBdr>
      <w:divsChild>
        <w:div w:id="42024123">
          <w:marLeft w:val="0"/>
          <w:marRight w:val="0"/>
          <w:marTop w:val="0"/>
          <w:marBottom w:val="0"/>
          <w:divBdr>
            <w:top w:val="none" w:sz="0" w:space="0" w:color="auto"/>
            <w:left w:val="none" w:sz="0" w:space="0" w:color="auto"/>
            <w:bottom w:val="none" w:sz="0" w:space="0" w:color="auto"/>
            <w:right w:val="none" w:sz="0" w:space="0" w:color="auto"/>
          </w:divBdr>
        </w:div>
      </w:divsChild>
    </w:div>
    <w:div w:id="198377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alproject.org/blog/2017/2/9/workshop-opal-au-sngal-cette-rvolution-des-donnes-est-une-opportun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777</Words>
  <Characters>4276</Characters>
  <Application>Microsoft Office Word</Application>
  <DocSecurity>0</DocSecurity>
  <Lines>35</Lines>
  <Paragraphs>10</Paragraphs>
  <ScaleCrop>false</ScaleCrop>
  <Company/>
  <LinksUpToDate>false</LinksUpToDate>
  <CharactersWithSpaces>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Dame NDIAYE [SNT DSI]</dc:creator>
  <cp:lastModifiedBy>Dame NDIAYE [SNT DSI]</cp:lastModifiedBy>
  <cp:revision>1</cp:revision>
  <dcterms:created xsi:type="dcterms:W3CDTF">2018-02-28T16:22:00Z</dcterms:created>
  <dcterms:modified xsi:type="dcterms:W3CDTF">2018-02-28T16:26:00Z</dcterms:modified>
</cp:coreProperties>
</file>