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Sl No.: 1</w:t>
      </w:r>
    </w:p>
    <w:p>
      <w:r>
        <w:t>Requirement ID: REQ001</w:t>
      </w:r>
    </w:p>
    <w:p>
      <w:r>
        <w:t>Test Case ID: TCNEW</w:t>
      </w:r>
    </w:p>
    <w:p>
      <w:r>
        <w:t>Module: Policy Management</w:t>
      </w:r>
    </w:p>
    <w:p>
      <w:r>
        <w:t>LOB: Policy Management</w:t>
      </w:r>
    </w:p>
    <w:p>
      <w:r>
        <w:t>Region: ANZ</w:t>
      </w:r>
    </w:p>
    <w:p>
      <w:r>
        <w:t>Test Case Description: Here is the test case for Auto Insurance Policy Management:</w:t>
        <w:br/>
        <w:br/>
        <w:t>**Test Case 1: Successful Auto Insurance Application**</w:t>
        <w:br/>
        <w:br/>
        <w:t>| Sl No. | Requirement ID | Test Case ID | Module | LOB | Region | Test Case Description | Execution Steps | Expected Result |</w:t>
        <w:br/>
        <w:t>| --- | --- | --- | --- | --- | --- | --- | --- | --- |</w:t>
        <w:br/>
        <w:t>| 1 | USR001 | AUT001 | Policy Management | Auto | ANZ | User successfully gets auto insurance | 1. Go to auto insurance application page &lt;br&gt; 2. Fill out application form with valid data (Name: John Doe, Address: 123 Main St, Sydney, Vehicle Type: Sedan, Vehicle Model: Toyota Corolla, Vehicle Year: 2020, Coverage Type: Comprehensive, Payment Frequency: Monthly) &lt;br&gt; 3. Submit application | Confirmation message displayed, policy details stored in database |</w:t>
        <w:br/>
        <w:br/>
        <w:t>**Test Case 2: Missing Fields in Auto Insurance Application**</w:t>
        <w:br/>
        <w:br/>
        <w:t>| Sl No. | Requirement ID | Test Case ID | Module | LOB | Region | Test Case Description | Execution Steps | Expected Result |</w:t>
        <w:br/>
        <w:t>| --- | --- | --- | --- | --- | --- | --- | --- | --- |</w:t>
        <w:br/>
        <w:t>| 2 | USR001 | AUT002 | Policy Management | Auto | ANZ | User fails to get auto insurance due to missing fields | 1. Go to auto insurance application page &lt;br&gt; 2. Fill out application form with incomplete data (Name: empty, Address: 123 Main St, Sydney, Vehicle Type: Sedan, Coverage Type: Comprehensive) &lt;br&gt; 3. Submit application | Error message indicating required fields are missing |</w:t>
        <w:br/>
        <w:br/>
        <w:t>**Test Case 3: Unsupported Vehicle Type in Auto Insurance Application**</w:t>
        <w:br/>
        <w:br/>
        <w:t>| Sl No. | Requirement ID | Test Case ID | Module | LOB | Region | Test Case Description | Execution Steps | Expected Result |</w:t>
        <w:br/>
        <w:t>| --- | --- | --- | --- | --- | --- | --- | --- | --- |</w:t>
        <w:br/>
        <w:t>| 3 | USR001 | AUT003 | Policy Management | Auto | ANZ | User gets an error for unsupported vehicle type | 1. Go to auto insurance application page &lt;br&gt; 2. Fill out application form with unsupported vehicle type (Name: John Doe, Address: 123 Main St, Sydney, Vehicle Type: Unicycle, Coverage Type: Comprehensive) &lt;br&gt; 3. Submit application | Error message indicating vehicle type is not supported |</w:t>
        <w:br/>
        <w:br/>
        <w:t>Let me know if you need any further assistance!</w:t>
      </w:r>
    </w:p>
    <w:p>
      <w:r>
        <w:t>Execution Steps: 1. Execute step 1.</w:t>
        <w:br/>
        <w:t>2. Execute step 2.</w:t>
      </w:r>
    </w:p>
    <w:p>
      <w:r>
        <w:t>Expected Result: The system behaves as expected.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