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D3B7" w14:textId="77777777" w:rsidR="004B1586" w:rsidRDefault="004B1586">
      <w:pPr>
        <w:rPr>
          <w:lang w:val="en-US"/>
        </w:rPr>
      </w:pPr>
      <w:r>
        <w:rPr>
          <w:lang w:val="en-US"/>
        </w:rPr>
        <w:t>Name-</w:t>
      </w:r>
      <w:proofErr w:type="spellStart"/>
      <w:r>
        <w:rPr>
          <w:lang w:val="en-US"/>
        </w:rPr>
        <w:t>Arz</w:t>
      </w:r>
      <w:proofErr w:type="spellEnd"/>
      <w:r>
        <w:rPr>
          <w:lang w:val="en-US"/>
        </w:rPr>
        <w:t xml:space="preserve"> </w:t>
      </w:r>
    </w:p>
    <w:p w14:paraId="23D1D857" w14:textId="77777777" w:rsidR="004B1586" w:rsidRDefault="004B1586">
      <w:r>
        <w:t>Course-</w:t>
      </w:r>
      <w:proofErr w:type="spellStart"/>
      <w:r>
        <w:t>Ba.llb</w:t>
      </w:r>
      <w:proofErr w:type="spellEnd"/>
      <w:r>
        <w:t>(h)</w:t>
      </w:r>
    </w:p>
    <w:p w14:paraId="446558AC" w14:textId="77777777" w:rsidR="004B1586" w:rsidRDefault="004B1586">
      <w:r>
        <w:t>Enroll.no-A21511124069</w:t>
      </w:r>
    </w:p>
    <w:p w14:paraId="7F079ADE" w14:textId="77777777" w:rsidR="004B1586" w:rsidRDefault="004B1586">
      <w:r>
        <w:t xml:space="preserve">Subject-Law of Contract </w:t>
      </w:r>
    </w:p>
    <w:p w14:paraId="61CD356D" w14:textId="77777777" w:rsidR="004B1586" w:rsidRDefault="004B1586">
      <w:r>
        <w:t xml:space="preserve">Project’s topic-Minor’s Agreement </w:t>
      </w:r>
    </w:p>
    <w:p w14:paraId="18877D54" w14:textId="77777777" w:rsidR="004B1586" w:rsidRDefault="004B1586"/>
    <w:p w14:paraId="20DFB41E" w14:textId="77777777" w:rsidR="004B1586" w:rsidRDefault="004B1586">
      <w:r>
        <w:t xml:space="preserve">Introduction </w:t>
      </w:r>
    </w:p>
    <w:p w14:paraId="410DAA01" w14:textId="77777777" w:rsidR="004B1586" w:rsidRDefault="004B1586"/>
    <w:p w14:paraId="443FD0AA" w14:textId="77777777" w:rsidR="004B1586" w:rsidRDefault="004B1586">
      <w:r>
        <w:t>The Law of Contract</w:t>
      </w:r>
    </w:p>
    <w:p w14:paraId="5F34DD9A" w14:textId="77777777" w:rsidR="004B1586" w:rsidRDefault="004B1586">
      <w:r>
        <w:t>The law of contract is that branch of law which determines the circumstances in which</w:t>
      </w:r>
    </w:p>
    <w:p w14:paraId="0A26409B" w14:textId="23953BDA" w:rsidR="004B1586" w:rsidRDefault="004B1586">
      <w:r>
        <w:t>Promises made by the parties to a contract shall be legally binding on them. Business law</w:t>
      </w:r>
    </w:p>
    <w:p w14:paraId="78891DBF" w14:textId="5BC28974" w:rsidR="004B1586" w:rsidRDefault="004B1586">
      <w:r>
        <w:t>Is of particular importance to people engaged in trade, commerce and industry as bulk of</w:t>
      </w:r>
    </w:p>
    <w:p w14:paraId="3F47255E" w14:textId="53E0CE35" w:rsidR="004B1586" w:rsidRDefault="004B1586">
      <w:r>
        <w:t>Their business transactions are based on contracts.</w:t>
      </w:r>
    </w:p>
    <w:p w14:paraId="27716017" w14:textId="77777777" w:rsidR="004B1586" w:rsidRDefault="004B1586">
      <w:r>
        <w:t>THE INDIAN CONTRACT ACT, 1872:</w:t>
      </w:r>
    </w:p>
    <w:p w14:paraId="43801D22" w14:textId="77777777" w:rsidR="004B1586" w:rsidRDefault="004B1586">
      <w:r>
        <w:t>The law of contract is contained in the Indian Contract Act, 1872 which-</w:t>
      </w:r>
    </w:p>
    <w:p w14:paraId="24EA85D5" w14:textId="77777777" w:rsidR="004B1586" w:rsidRDefault="004B1586">
      <w:r>
        <w:t>(a) Deals with the general principles of law governing all contracts, (Secs.1 to 75)</w:t>
      </w:r>
    </w:p>
    <w:p w14:paraId="541D061C" w14:textId="77777777" w:rsidR="004B1586" w:rsidRDefault="004B1586">
      <w:r>
        <w:t>(b) Some special contracts only (Secs.124 to 238)</w:t>
      </w:r>
    </w:p>
    <w:p w14:paraId="78802FD1" w14:textId="77777777" w:rsidR="004B1586" w:rsidRDefault="004B1586">
      <w:r>
        <w:t xml:space="preserve">Law of contract creates jus in </w:t>
      </w:r>
      <w:proofErr w:type="spellStart"/>
      <w:r>
        <w:t>personam</w:t>
      </w:r>
      <w:proofErr w:type="spellEnd"/>
      <w:r>
        <w:t xml:space="preserve"> as distinguished from jus in rem:</w:t>
      </w:r>
    </w:p>
    <w:p w14:paraId="68B76859" w14:textId="77777777" w:rsidR="004B1586" w:rsidRDefault="004B1586">
      <w:r>
        <w:t xml:space="preserve">Jus in rem means a right against or in respect of a thing: jus in </w:t>
      </w:r>
      <w:proofErr w:type="spellStart"/>
      <w:r>
        <w:t>personam</w:t>
      </w:r>
      <w:proofErr w:type="spellEnd"/>
      <w:r>
        <w:t xml:space="preserve"> means a right</w:t>
      </w:r>
    </w:p>
    <w:p w14:paraId="5F2B0F19" w14:textId="0FEFE985" w:rsidR="004B1586" w:rsidRDefault="004B1586">
      <w:r>
        <w:t>Against or in respect of a specific person. Jus in rem is available against the world at large;</w:t>
      </w:r>
    </w:p>
    <w:p w14:paraId="11EF1A16" w14:textId="48515FC7" w:rsidR="004B1586" w:rsidRDefault="004B1586">
      <w:r>
        <w:t xml:space="preserve">Jus in </w:t>
      </w:r>
      <w:proofErr w:type="spellStart"/>
      <w:r>
        <w:t>personam</w:t>
      </w:r>
      <w:proofErr w:type="spellEnd"/>
      <w:r>
        <w:t xml:space="preserve"> is available only against particular persons.</w:t>
      </w:r>
    </w:p>
    <w:p w14:paraId="1CC875F7" w14:textId="77777777" w:rsidR="004B1586" w:rsidRDefault="004B1586">
      <w:r>
        <w:t>Examples:</w:t>
      </w:r>
    </w:p>
    <w:p w14:paraId="51625281" w14:textId="74D43B6B" w:rsidR="004B1586" w:rsidRDefault="004B1586" w:rsidP="004B1586">
      <w:pPr>
        <w:pStyle w:val="ListParagraph"/>
        <w:numPr>
          <w:ilvl w:val="0"/>
          <w:numId w:val="1"/>
        </w:numPr>
      </w:pPr>
      <w:r>
        <w:t>X owes a certain sum of money to Y. Y has a right to recover this amount from X.</w:t>
      </w:r>
    </w:p>
    <w:p w14:paraId="44040D88" w14:textId="77777777" w:rsidR="004B1586" w:rsidRDefault="004B1586">
      <w:r>
        <w:t>This right can be exercised only by Y and by none else against X. This right of Y is a</w:t>
      </w:r>
    </w:p>
    <w:p w14:paraId="6A87FF1C" w14:textId="12BDC63E" w:rsidR="004B1586" w:rsidRDefault="004B1586">
      <w:r>
        <w:t xml:space="preserve">Jus in </w:t>
      </w:r>
      <w:proofErr w:type="spellStart"/>
      <w:r>
        <w:t>personam</w:t>
      </w:r>
      <w:proofErr w:type="spellEnd"/>
      <w:r>
        <w:t>.</w:t>
      </w:r>
    </w:p>
    <w:p w14:paraId="7E52B3CE" w14:textId="156AF272" w:rsidR="004B1586" w:rsidRDefault="004B1586" w:rsidP="004B1586">
      <w:pPr>
        <w:pStyle w:val="ListParagraph"/>
        <w:numPr>
          <w:ilvl w:val="0"/>
          <w:numId w:val="1"/>
        </w:numPr>
      </w:pPr>
      <w:r>
        <w:t>A is the owner of a house. He has a right to have quiet possession and enjoyment of</w:t>
      </w:r>
    </w:p>
    <w:p w14:paraId="45C8CF7C" w14:textId="3D90AB74" w:rsidR="004B1586" w:rsidRDefault="004B1586">
      <w:r>
        <w:t>That house against every member of the public. Similarly every member of the public</w:t>
      </w:r>
    </w:p>
    <w:p w14:paraId="43CCA63B" w14:textId="29C29802" w:rsidR="004B1586" w:rsidRDefault="004B1586">
      <w:r>
        <w:t>Is under an obligation not to disturb A’s possession or enjoyment. This right of A is</w:t>
      </w:r>
    </w:p>
    <w:p w14:paraId="1D120BA3" w14:textId="3A10E614" w:rsidR="004B1586" w:rsidRDefault="004B1586">
      <w:r>
        <w:t>A jus in rem.</w:t>
      </w:r>
    </w:p>
    <w:p w14:paraId="58553CC3" w14:textId="77777777" w:rsidR="004B1586" w:rsidRDefault="004B1586"/>
    <w:p w14:paraId="5908E8CB" w14:textId="77777777" w:rsidR="004B1586" w:rsidRDefault="004B1586">
      <w:r>
        <w:t xml:space="preserve">What defines a contract </w:t>
      </w:r>
    </w:p>
    <w:p w14:paraId="45D7996C" w14:textId="77777777" w:rsidR="004B1586" w:rsidRDefault="004B1586"/>
    <w:p w14:paraId="7B25B0BA" w14:textId="77777777" w:rsidR="004B1586" w:rsidRDefault="004B1586">
      <w:r>
        <w:t xml:space="preserve">Contract Law </w:t>
      </w:r>
    </w:p>
    <w:p w14:paraId="6FF9D05F" w14:textId="77777777" w:rsidR="004B1586" w:rsidRDefault="004B1586"/>
    <w:p w14:paraId="5DBBAFA4" w14:textId="77777777" w:rsidR="004B1586" w:rsidRDefault="004B1586">
      <w:r>
        <w:t>A contract is an agreement between two parties that creates an obligation to perform (or not perform) a particular duty.</w:t>
      </w:r>
    </w:p>
    <w:p w14:paraId="044E0C69" w14:textId="77777777" w:rsidR="004B1586" w:rsidRDefault="004B1586"/>
    <w:p w14:paraId="413EC5DA" w14:textId="77777777" w:rsidR="004B1586" w:rsidRDefault="004B1586">
      <w:r>
        <w:t>A legally enforceable contract requires the following elements, all of which are discussed in more detail below.</w:t>
      </w:r>
    </w:p>
    <w:p w14:paraId="20390E65" w14:textId="77777777" w:rsidR="004B1586" w:rsidRDefault="004B1586"/>
    <w:p w14:paraId="47E9F622" w14:textId="77777777" w:rsidR="004B1586" w:rsidRDefault="004B1586">
      <w:r>
        <w:t>An Offer (I’ll mow your lawn this Saturday if you pay me $40)</w:t>
      </w:r>
    </w:p>
    <w:p w14:paraId="75944E17" w14:textId="77777777" w:rsidR="004B1586" w:rsidRDefault="004B1586">
      <w:r>
        <w:t>An Acceptance (You’ve got a deal)</w:t>
      </w:r>
    </w:p>
    <w:p w14:paraId="5584BD18" w14:textId="77777777" w:rsidR="004B1586" w:rsidRDefault="004B1586">
      <w:r>
        <w:t>Mutual Consideration (the value received and given – the money and the lawn mowed)</w:t>
      </w:r>
    </w:p>
    <w:p w14:paraId="60571B68" w14:textId="77777777" w:rsidR="004B1586" w:rsidRDefault="004B1586">
      <w:r>
        <w:t>Legal Parties*</w:t>
      </w:r>
    </w:p>
    <w:p w14:paraId="08C34EE2" w14:textId="77777777" w:rsidR="004B1586" w:rsidRDefault="004B1586">
      <w:r>
        <w:t>Legal Purpose **</w:t>
      </w:r>
    </w:p>
    <w:p w14:paraId="47B5EF5F" w14:textId="35576575" w:rsidR="004B1586" w:rsidRDefault="004B1586" w:rsidP="004B1586">
      <w:pPr>
        <w:pStyle w:val="ListParagraph"/>
        <w:numPr>
          <w:ilvl w:val="0"/>
          <w:numId w:val="2"/>
        </w:numPr>
      </w:pPr>
      <w:r>
        <w:t>A contract with a minor is not legally enforceable. Because of age and presumable lack of experience, the law considers a minor contractually incapable.</w:t>
      </w:r>
    </w:p>
    <w:p w14:paraId="29ACDCFD" w14:textId="77777777" w:rsidR="004B1586" w:rsidRDefault="004B1586"/>
    <w:p w14:paraId="67A6A8B4" w14:textId="77777777" w:rsidR="004B1586" w:rsidRDefault="004B1586">
      <w:r>
        <w:t>** An agreement to purchase marijuana, for example, is not a legal contract. Because the subject matter of the agreement is illegal, the contract is not enforceable and the parties have no legal remedies for breach.</w:t>
      </w:r>
    </w:p>
    <w:p w14:paraId="7FA2F693" w14:textId="77777777" w:rsidR="004B1586" w:rsidRDefault="004B1586"/>
    <w:p w14:paraId="29DA68E7" w14:textId="77777777" w:rsidR="004B1586" w:rsidRDefault="004B1586">
      <w:r>
        <w:t>PROJECT ON MINOR’S AGREEMENT</w:t>
      </w:r>
    </w:p>
    <w:p w14:paraId="3AF7375E" w14:textId="77777777" w:rsidR="004B1586" w:rsidRDefault="004B1586"/>
    <w:p w14:paraId="3913D5A2" w14:textId="77777777" w:rsidR="004B1586" w:rsidRDefault="004B1586">
      <w:r>
        <w:t>(Under Indian Contract Act, 1872 – Sections 10, 11)</w:t>
      </w:r>
    </w:p>
    <w:p w14:paraId="48F78271" w14:textId="77777777" w:rsidR="004B1586" w:rsidRDefault="004B1586"/>
    <w:p w14:paraId="5A53F3AE" w14:textId="77777777" w:rsidR="004B1586" w:rsidRDefault="004B1586">
      <w:r>
        <w:t>Meaning of Minor</w:t>
      </w:r>
    </w:p>
    <w:p w14:paraId="61B830C0" w14:textId="77777777" w:rsidR="004B1586" w:rsidRDefault="004B1586"/>
    <w:p w14:paraId="72332E15" w14:textId="77777777" w:rsidR="004B1586" w:rsidRDefault="004B1586">
      <w:r>
        <w:t>In law, a minor is someone under a certain age, usually the age of majority, which demarcates an underage individual from legal adulthood. The age of majority depends upon jurisdiction and application, but it is commonly 18. Minor may also be used in contexts that are unconnected to the overall age of majority. For example, the smoking and drinking age in the United States is 21, and younger people below this age are sometimes called minors in the context of tobacco and alcohol law, even if they are at least 18.[1][2] The terms underage or minor often refer to those under the age of majority, but may also refer to a person under other legal age limits, such as the age of consent, marriageable age, driving age, voting age, working age, etc. Such age limits are often different from the age of majority.</w:t>
      </w:r>
    </w:p>
    <w:p w14:paraId="307BD0E5" w14:textId="79932C09" w:rsidR="004B1586" w:rsidRDefault="004B1586">
      <w:r>
        <w:t>The concept of minor Is not sharply defined in most jurisdictions. The age of criminal responsibility, of ability to legally consent to sexual activity, at which school attendance is no longer compulsory and thus a person may leave school, at which legally-binding contracts may be entered into, and so on and so forth, may be different from one another.</w:t>
      </w:r>
    </w:p>
    <w:p w14:paraId="19099F03" w14:textId="73553776" w:rsidR="004B1586" w:rsidRDefault="004B1586">
      <w:r>
        <w:t>In many countries, the age of majority is 18. In the United States, where the age of majority is set by individual states, “minor” usually refers to someone under 18 but can in some areas (such as alcohol, gambling, and handguns) mean under 21. In the criminal justice system a minor may be tried and punished either “as a juvenile” or “as an adult”.</w:t>
      </w:r>
    </w:p>
    <w:p w14:paraId="2125E3F3" w14:textId="77777777" w:rsidR="004B1586" w:rsidRDefault="004B1586">
      <w:r>
        <w:t>In Thailand, a minor is a person under 20 years of age, and, in South Korea, a person under 19 years of age. In New Zealand, the age of majority is also 20 years of age,[3] but most of the rights of adulthood are assumed at lower ages.</w:t>
      </w:r>
    </w:p>
    <w:p w14:paraId="45A69B0C" w14:textId="77777777" w:rsidR="004B1586" w:rsidRDefault="004B1586"/>
    <w:p w14:paraId="2396F6EC" w14:textId="77777777" w:rsidR="004B1586" w:rsidRDefault="004B1586">
      <w:r>
        <w:t>Capacity to contract</w:t>
      </w:r>
    </w:p>
    <w:p w14:paraId="718B9439" w14:textId="77777777" w:rsidR="004B1586" w:rsidRDefault="004B1586"/>
    <w:p w14:paraId="12C23C68" w14:textId="77777777" w:rsidR="004B1586" w:rsidRDefault="004B1586">
      <w:r>
        <w:t>AI-enhanced description</w:t>
      </w:r>
    </w:p>
    <w:p w14:paraId="40941243" w14:textId="77777777" w:rsidR="004B1586" w:rsidRDefault="004B1586">
      <w:r>
        <w:t>The document discusses the capacity to contract under Indian law. It defines who is competent to enter into a contract according to Section 11 of the Contract Act, including those of the age of majority and of sound mind. It then discusses those who are incompetent to contract, such as minors under 18 years old, those of unsound mind (lunatics, idiots, drunk/intoxicated), and those disqualified by law like alien enemies and convicts. The document provides further details on the rules for minors, those of unsound mind, and those disqualified contracting. It also discusses exceptions for necessaries supplied to minors and those of unsound mind.</w:t>
      </w:r>
    </w:p>
    <w:p w14:paraId="0B8D5BD3" w14:textId="77777777" w:rsidR="004B1586" w:rsidRDefault="004B1586"/>
    <w:p w14:paraId="49086C11" w14:textId="77777777" w:rsidR="004B1586" w:rsidRDefault="004B1586">
      <w:r>
        <w:t>MOHORI BIBEE</w:t>
      </w:r>
    </w:p>
    <w:p w14:paraId="6326ADC7" w14:textId="77777777" w:rsidR="004B1586" w:rsidRDefault="004B1586"/>
    <w:p w14:paraId="5DE590D2" w14:textId="77777777" w:rsidR="004B1586" w:rsidRDefault="004B1586">
      <w:r>
        <w:t>Vs.</w:t>
      </w:r>
    </w:p>
    <w:p w14:paraId="4AF1A6D9" w14:textId="77777777" w:rsidR="004B1586" w:rsidRDefault="004B1586"/>
    <w:p w14:paraId="339AB584" w14:textId="77777777" w:rsidR="004B1586" w:rsidRDefault="004B1586">
      <w:r>
        <w:t>DHARMODAS GHOSE</w:t>
      </w:r>
    </w:p>
    <w:p w14:paraId="513244E5" w14:textId="77777777" w:rsidR="004B1586" w:rsidRDefault="004B1586"/>
    <w:p w14:paraId="1089EB06" w14:textId="77777777" w:rsidR="004B1586" w:rsidRDefault="004B1586">
      <w:r>
        <w:t>ILR (1903) 30 CAL 539 (PC)</w:t>
      </w:r>
    </w:p>
    <w:p w14:paraId="1609F2E4" w14:textId="77777777" w:rsidR="004B1586" w:rsidRDefault="004B1586"/>
    <w:p w14:paraId="16B7C0AA" w14:textId="77777777" w:rsidR="004B1586" w:rsidRDefault="004B1586">
      <w:r>
        <w:t>The Section 2(h) of the Indian Contract Act, 1872 defines contracts as an agreement enforceable by law. The contracts cannot be entered into by any person; the competency regarding the same has been laid down under Section 11 of the Act. The Section 11 of the Indian Contract Act, 1872 states that the person of age of majority, sound mind and not disqualified by law are competent to contract. The age of majority has been determined by the Indian Majority Act, 1875; according to the Section 3 of the said Act the person who completed the age of 18 is major.</w:t>
      </w:r>
    </w:p>
    <w:p w14:paraId="2266F733" w14:textId="77777777" w:rsidR="004B1586" w:rsidRDefault="004B1586"/>
    <w:p w14:paraId="63263744" w14:textId="77777777" w:rsidR="004B1586" w:rsidRDefault="004B1586">
      <w:r>
        <w:t>The Contract Act lays down the law regarding competency but nowhere states about the effect of the contract if entered by the minor person. This conundrum has been settled by the following landmark case.</w:t>
      </w:r>
    </w:p>
    <w:p w14:paraId="4C232071" w14:textId="77777777" w:rsidR="004B1586" w:rsidRDefault="004B1586"/>
    <w:p w14:paraId="7AA068BD" w14:textId="77777777" w:rsidR="004B1586" w:rsidRDefault="004B1586">
      <w:r>
        <w:t>BENCH:</w:t>
      </w:r>
    </w:p>
    <w:p w14:paraId="76DF04C1" w14:textId="77777777" w:rsidR="004B1586" w:rsidRDefault="004B1586"/>
    <w:p w14:paraId="64C6681B" w14:textId="77777777" w:rsidR="004B1586" w:rsidRDefault="004B1586">
      <w:r>
        <w:t xml:space="preserve">Lord </w:t>
      </w:r>
      <w:proofErr w:type="spellStart"/>
      <w:r>
        <w:t>Mcnaughton</w:t>
      </w:r>
      <w:proofErr w:type="spellEnd"/>
      <w:r>
        <w:t xml:space="preserve">, Lord Davey, Lord Lindley, Sir Ford North, Sir Andrew </w:t>
      </w:r>
      <w:proofErr w:type="spellStart"/>
      <w:r>
        <w:t>Scoble</w:t>
      </w:r>
      <w:proofErr w:type="spellEnd"/>
      <w:r>
        <w:t>, Sir Andrew Wilson</w:t>
      </w:r>
    </w:p>
    <w:p w14:paraId="2A94C7B9" w14:textId="77777777" w:rsidR="004B1586" w:rsidRDefault="004B1586"/>
    <w:p w14:paraId="28BEDDF9" w14:textId="77777777" w:rsidR="004B1586" w:rsidRDefault="004B1586">
      <w:r>
        <w:t>COURT:</w:t>
      </w:r>
    </w:p>
    <w:p w14:paraId="3D566429" w14:textId="77777777" w:rsidR="004B1586" w:rsidRDefault="004B1586"/>
    <w:p w14:paraId="364D5668" w14:textId="77777777" w:rsidR="004B1586" w:rsidRDefault="004B1586">
      <w:r>
        <w:t>Privy Council</w:t>
      </w:r>
    </w:p>
    <w:p w14:paraId="4FF8A1A2" w14:textId="77777777" w:rsidR="004B1586" w:rsidRDefault="004B1586"/>
    <w:p w14:paraId="105D9321" w14:textId="77777777" w:rsidR="004B1586" w:rsidRDefault="004B1586">
      <w:r>
        <w:t>FACTS</w:t>
      </w:r>
    </w:p>
    <w:p w14:paraId="70E21334" w14:textId="77777777" w:rsidR="004B1586" w:rsidRDefault="004B1586"/>
    <w:p w14:paraId="2C07B744" w14:textId="77777777" w:rsidR="004B1586" w:rsidRDefault="004B1586">
      <w:r>
        <w:t xml:space="preserve">In the present case, </w:t>
      </w:r>
      <w:proofErr w:type="spellStart"/>
      <w:r>
        <w:t>Dharmodas</w:t>
      </w:r>
      <w:proofErr w:type="spellEnd"/>
      <w:r>
        <w:t xml:space="preserve"> </w:t>
      </w:r>
      <w:proofErr w:type="spellStart"/>
      <w:r>
        <w:t>Ghose</w:t>
      </w:r>
      <w:proofErr w:type="spellEnd"/>
      <w:r>
        <w:t xml:space="preserve"> while he was minor entered into an agreement with </w:t>
      </w:r>
      <w:proofErr w:type="spellStart"/>
      <w:r>
        <w:t>Brahmodutt</w:t>
      </w:r>
      <w:proofErr w:type="spellEnd"/>
      <w:r>
        <w:t xml:space="preserve"> who was moneylender to secure a loan of </w:t>
      </w:r>
      <w:proofErr w:type="spellStart"/>
      <w:r>
        <w:t>Rs</w:t>
      </w:r>
      <w:proofErr w:type="spellEnd"/>
      <w:r>
        <w:t xml:space="preserve"> 20,000. At the time of the transaction the attorney, who acted on behalf of the moneylender, had the knowledge that the </w:t>
      </w:r>
      <w:proofErr w:type="spellStart"/>
      <w:r>
        <w:t>Dharmodas</w:t>
      </w:r>
      <w:proofErr w:type="spellEnd"/>
      <w:r>
        <w:t xml:space="preserve"> is a minor. Later, minor brought an action against the defendant stating that he was a minor when the mortgage was executed by him and, therefore, the mortgage was void and inoperative and the same should be cancelled.</w:t>
      </w:r>
    </w:p>
    <w:p w14:paraId="3F0E6B78" w14:textId="77777777" w:rsidR="004B1586" w:rsidRDefault="004B1586"/>
    <w:p w14:paraId="273DA42D" w14:textId="0070ABCB" w:rsidR="004B1586" w:rsidRDefault="004B1586">
      <w:r>
        <w:t xml:space="preserve">In this case, appeal was filed by </w:t>
      </w:r>
      <w:proofErr w:type="spellStart"/>
      <w:r>
        <w:t>Brahmodutt’s</w:t>
      </w:r>
      <w:proofErr w:type="spellEnd"/>
      <w:r>
        <w:t xml:space="preserve"> executors and they contended that minor represented his age fraudulently therefore law of estoppel should apply and also if the instrument is cancelled as pleaded by the </w:t>
      </w:r>
      <w:proofErr w:type="spellStart"/>
      <w:r>
        <w:t>Dharmodas</w:t>
      </w:r>
      <w:proofErr w:type="spellEnd"/>
      <w:r>
        <w:t xml:space="preserve"> then he should be made to pay the loan according to Section 64 and 65 of Contract Act.</w:t>
      </w:r>
    </w:p>
    <w:p w14:paraId="02D01410" w14:textId="77777777" w:rsidR="004B1586" w:rsidRDefault="004B1586">
      <w:r>
        <w:t>ISSUES</w:t>
      </w:r>
    </w:p>
    <w:p w14:paraId="039E68C2" w14:textId="77777777" w:rsidR="004B1586" w:rsidRDefault="004B1586"/>
    <w:p w14:paraId="6F257DC5" w14:textId="7D7B4A95" w:rsidR="004B1586" w:rsidRDefault="004B1586" w:rsidP="004B1586">
      <w:pPr>
        <w:pStyle w:val="ListParagraph"/>
        <w:numPr>
          <w:ilvl w:val="0"/>
          <w:numId w:val="3"/>
        </w:numPr>
      </w:pPr>
      <w:r>
        <w:t>Whether the deed was void under section 2, 10 and 11 of the Indian Contract Act, 1872 or not?</w:t>
      </w:r>
    </w:p>
    <w:p w14:paraId="0C56CE40" w14:textId="77777777" w:rsidR="004B1586" w:rsidRDefault="004B1586"/>
    <w:p w14:paraId="7933176E" w14:textId="7CB6D3F3" w:rsidR="004B1586" w:rsidRDefault="004B1586" w:rsidP="004B1586">
      <w:pPr>
        <w:pStyle w:val="ListParagraph"/>
        <w:numPr>
          <w:ilvl w:val="0"/>
          <w:numId w:val="3"/>
        </w:numPr>
      </w:pPr>
      <w:r>
        <w:t>Whether the defendant was liable to return the amount of loan which he had received by him under such deed or mortgage or not?</w:t>
      </w:r>
    </w:p>
    <w:p w14:paraId="0A13441D" w14:textId="77777777" w:rsidR="004B1586" w:rsidRDefault="004B1586" w:rsidP="004B1586">
      <w:pPr>
        <w:pStyle w:val="ListParagraph"/>
      </w:pPr>
    </w:p>
    <w:p w14:paraId="3816E148" w14:textId="77777777" w:rsidR="004B1586" w:rsidRDefault="004B1586"/>
    <w:p w14:paraId="60CD4678" w14:textId="2028D4EB" w:rsidR="004B1586" w:rsidRDefault="004B1586" w:rsidP="004B1586">
      <w:pPr>
        <w:pStyle w:val="ListParagraph"/>
        <w:numPr>
          <w:ilvl w:val="0"/>
          <w:numId w:val="3"/>
        </w:numPr>
      </w:pPr>
      <w:r>
        <w:t>Whether the mortgage commenced by the defendant was voidable or not?</w:t>
      </w:r>
    </w:p>
    <w:p w14:paraId="3E155617" w14:textId="77777777" w:rsidR="004B1586" w:rsidRDefault="004B1586"/>
    <w:p w14:paraId="53948ACB" w14:textId="77777777" w:rsidR="004B1586" w:rsidRDefault="004B1586">
      <w:r>
        <w:t>JUDGMENT</w:t>
      </w:r>
    </w:p>
    <w:p w14:paraId="049D70CE" w14:textId="77777777" w:rsidR="004B1586" w:rsidRDefault="004B1586"/>
    <w:p w14:paraId="26FD4742" w14:textId="15F2B6C8" w:rsidR="004B1586" w:rsidRDefault="004B1586">
      <w:r>
        <w:t xml:space="preserve">After considering the facts of the case, Privy Council held that the agreement entered into with minor is void ab initio i.e. void from the very beginning. The court further held regarding the contentions of the defendant that, firstly law of estoppel will not apply since the attorney of </w:t>
      </w:r>
      <w:proofErr w:type="spellStart"/>
      <w:r>
        <w:t>Brahmodutt</w:t>
      </w:r>
      <w:proofErr w:type="spellEnd"/>
      <w:r>
        <w:t xml:space="preserve"> had knowledge of fact of minority of </w:t>
      </w:r>
      <w:proofErr w:type="spellStart"/>
      <w:r>
        <w:t>Dharmodas</w:t>
      </w:r>
      <w:proofErr w:type="spellEnd"/>
      <w:r>
        <w:t>. Secondly, Section 64 and 65 of Indian Contract will not apply as there wasn’t an agreement at the first place and for the application of Section 64 and 65 the contract must be between competent parties.</w:t>
      </w:r>
    </w:p>
    <w:p w14:paraId="5DA38033" w14:textId="77777777" w:rsidR="004B1586" w:rsidRDefault="004B1586"/>
    <w:p w14:paraId="6479FA78" w14:textId="092DFC4E" w:rsidR="004B1586" w:rsidRDefault="004B1586">
      <w:r>
        <w:t>Therefore, a precedent of minor’s agreement are void ab initio had been laid down in the present case.</w:t>
      </w:r>
    </w:p>
    <w:p w14:paraId="368AB48C" w14:textId="77777777" w:rsidR="004B1586" w:rsidRDefault="004B1586"/>
    <w:p w14:paraId="023D285E" w14:textId="77777777" w:rsidR="004B1586" w:rsidRDefault="004B1586">
      <w:r>
        <w:t>Effects of Minor’s Agreement</w:t>
      </w:r>
    </w:p>
    <w:p w14:paraId="7F4258E4" w14:textId="77777777" w:rsidR="004B1586" w:rsidRDefault="004B1586"/>
    <w:p w14:paraId="2F590C42" w14:textId="77777777" w:rsidR="004B1586" w:rsidRDefault="004B1586">
      <w:r>
        <w:t>The effects of a minor’s agreement, which is considered void ab initio under the Indian Contract Act, are as follows:</w:t>
      </w:r>
    </w:p>
    <w:p w14:paraId="0637F9E6" w14:textId="77777777" w:rsidR="004B1586" w:rsidRDefault="004B1586"/>
    <w:p w14:paraId="2C7AAFB1" w14:textId="77777777" w:rsidR="004B1586" w:rsidRDefault="004B1586">
      <w:r>
        <w:t>Void and Unenforceable: A minor’s agreement is deemed void from the beginning, meaning it is not legally binding on the minor. As a result, the minor cannot be compelled to fulfil the contract terms.</w:t>
      </w:r>
    </w:p>
    <w:p w14:paraId="79B2E98C" w14:textId="77777777" w:rsidR="004B1586" w:rsidRDefault="004B1586">
      <w:r>
        <w:t>No Liability: Since the agreement is void, the minor is not liable for any breach or non-performance of the contract. Minor cannot be sued for damages or any other legal remedies by the other party.</w:t>
      </w:r>
    </w:p>
    <w:p w14:paraId="5FB68E4D" w14:textId="77777777" w:rsidR="004B1586" w:rsidRDefault="004B1586">
      <w:r>
        <w:t>Restitution of Benefits: Despite the agreement being void, the law allows for the restitution of any benefits received by the minor under the contract. If the minor has received any money or property, they must return it to the other party.</w:t>
      </w:r>
    </w:p>
    <w:p w14:paraId="797E1622" w14:textId="77777777" w:rsidR="004B1586" w:rsidRDefault="004B1586">
      <w:r>
        <w:t>No Obligation to Perform: The minor is not obligated to perform their part of the contract. They can walk away from the agreement without facing any legal consequences.</w:t>
      </w:r>
    </w:p>
    <w:p w14:paraId="75240159" w14:textId="77777777" w:rsidR="004B1586" w:rsidRDefault="004B1586">
      <w:r>
        <w:t>Protection of Minor’s Interests: By declaring a minor’s agreement void, the law aims to protect the interests of minors and prevent them from being bound by contracts that they may not fully comprehend or that could be disadvantageous to them.</w:t>
      </w:r>
    </w:p>
    <w:p w14:paraId="01549BDC" w14:textId="77777777" w:rsidR="004B1586" w:rsidRDefault="004B1586">
      <w:r>
        <w:t>Exceptions: There are certain exceptions where a minor may be held liable for certain contracts. For example, contracts for necessities, essential goods and services required for the minor’s maintenance are enforceable against the minor.</w:t>
      </w:r>
    </w:p>
    <w:p w14:paraId="25EC0963" w14:textId="77777777" w:rsidR="004B1586" w:rsidRDefault="004B1586">
      <w:r>
        <w:t>Right to Avoid Contract on Attaining Majority: Once the minor reaches the age of majority, they can ratify the contract or avoid it altogether. If they choose to avoid it, the agreement remains void, and both parties are released from their obligations.</w:t>
      </w:r>
    </w:p>
    <w:p w14:paraId="6B30D2DC" w14:textId="77777777" w:rsidR="004B1586" w:rsidRDefault="004B1586">
      <w:r>
        <w:t>Overall, the effects of a minor’s agreement emphasize the need to protect minors from entering into contracts that they may not fully understand, which could be detrimental to their rights and interests. The law ensures that contractual obligations do not unduly burden minors until they attain the age of majority and can make informed decisions.</w:t>
      </w:r>
    </w:p>
    <w:p w14:paraId="4B163A98" w14:textId="77777777" w:rsidR="004B1586" w:rsidRDefault="004B1586"/>
    <w:p w14:paraId="2ED2B442" w14:textId="77777777" w:rsidR="004B1586" w:rsidRDefault="004B1586">
      <w:r>
        <w:t>Exceptions of Minor Agreement</w:t>
      </w:r>
    </w:p>
    <w:p w14:paraId="645A160D" w14:textId="77777777" w:rsidR="004B1586" w:rsidRDefault="004B1586"/>
    <w:p w14:paraId="6F0CD4E6" w14:textId="77777777" w:rsidR="004B1586" w:rsidRDefault="004B1586">
      <w:r>
        <w:t>Under the Indian Contract Act of 1872, certain exceptions exist where a minor’s agreement may be enforceable despite lacking full legal capacity. These exceptions are as follows:</w:t>
      </w:r>
    </w:p>
    <w:p w14:paraId="5A507623" w14:textId="77777777" w:rsidR="004B1586" w:rsidRDefault="004B1586"/>
    <w:p w14:paraId="5BD0FCD9" w14:textId="77777777" w:rsidR="004B1586" w:rsidRDefault="004B1586">
      <w:r>
        <w:t>Contract for Necessaries: A minor can be held liable for contracts for necessities, goods and services essential for their daily life and well-being. These include items like food, clothing, shelter, and medical care. A minor must pay for these goods and services if they enter into a contract for necessities.</w:t>
      </w:r>
    </w:p>
    <w:p w14:paraId="7B80EC64" w14:textId="77777777" w:rsidR="004B1586" w:rsidRDefault="004B1586">
      <w:r>
        <w:t>Beneficial Contracts: If a contract is for the minor’s benefit or is entered into for their welfare, it may be enforceable. For example, a contract that provides minors with educational opportunities or enhances their well-being may be valid.</w:t>
      </w:r>
    </w:p>
    <w:p w14:paraId="1BF9B72F" w14:textId="77777777" w:rsidR="004B1586" w:rsidRDefault="004B1586">
      <w:r>
        <w:t>Contracts of Employment: A minor can enter into employment contracts, such as a job agreement, and be held responsible for their job-related duties and obligations.</w:t>
      </w:r>
    </w:p>
    <w:p w14:paraId="55F54D7B" w14:textId="77777777" w:rsidR="004B1586" w:rsidRDefault="004B1586">
      <w:r>
        <w:t>Minor Acting as an Agent: If a minor acts as an agent on behalf of a principal (a competent person) and enters into a contract within the scope of the agency, the principal can be bound by the contract. However, the minor remains exempt from personal liability.</w:t>
      </w:r>
    </w:p>
    <w:p w14:paraId="3EAA457F" w14:textId="77777777" w:rsidR="004B1586" w:rsidRDefault="004B1586">
      <w:r>
        <w:t>Minor’s Ratification After Attaining Majority: Once the minor reaches the age of majority, they can ratify the contract. If they choose to do so, the agreement becomes enforceable, and both parties must fulfil their obligations.</w:t>
      </w:r>
    </w:p>
    <w:p w14:paraId="2538DC80" w14:textId="77777777" w:rsidR="004B1586" w:rsidRDefault="004B1586"/>
    <w:p w14:paraId="116FD94B" w14:textId="77777777" w:rsidR="004B1586" w:rsidRDefault="004B1586">
      <w:r>
        <w:t xml:space="preserve">Doctrine of  Restitution </w:t>
      </w:r>
    </w:p>
    <w:p w14:paraId="0AEFCDF8" w14:textId="77777777" w:rsidR="004B1586" w:rsidRDefault="004B1586">
      <w:r>
        <w:t>Over the years, several landmark judgements have contributed to the evolution and clarification of the doctrine of restitution in Indian law.</w:t>
      </w:r>
    </w:p>
    <w:p w14:paraId="2CBD4DA8" w14:textId="77777777" w:rsidR="004B1586" w:rsidRDefault="004B1586"/>
    <w:p w14:paraId="7558E019" w14:textId="3FE35916" w:rsidR="004B1586" w:rsidRDefault="004B1586">
      <w:r>
        <w:t xml:space="preserve">According to the mentioned case </w:t>
      </w:r>
      <w:proofErr w:type="spellStart"/>
      <w:r>
        <w:t>law,This</w:t>
      </w:r>
      <w:proofErr w:type="spellEnd"/>
      <w:r>
        <w:t xml:space="preserve"> seminal case laid the foundation for the doctrine of restitution in contracts involving minors or incompetent parties. The Privy Council held that restitution under Section 65 cannot be invoked where one of the parties is incompetent to contract. This judgement has since been a cornerstone in delineating the limits of restitution in cases involving void agreements due to incapacity.</w:t>
      </w:r>
    </w:p>
    <w:p w14:paraId="6D9A1684" w14:textId="77777777" w:rsidR="004B1586" w:rsidRDefault="004B1586"/>
    <w:p w14:paraId="4B5EB452" w14:textId="77777777" w:rsidR="004B1586" w:rsidRDefault="004B1586">
      <w:r>
        <w:t>Position of Minor as Beneficiary</w:t>
      </w:r>
    </w:p>
    <w:p w14:paraId="0B389D10" w14:textId="77777777" w:rsidR="004B1586" w:rsidRDefault="004B1586"/>
    <w:p w14:paraId="15EE182D" w14:textId="77777777" w:rsidR="004B1586" w:rsidRDefault="004B1586">
      <w:r>
        <w:t>A minor:</w:t>
      </w:r>
    </w:p>
    <w:p w14:paraId="6A223403" w14:textId="0FDD719E" w:rsidR="004B1586" w:rsidRDefault="004B1586" w:rsidP="004B1586">
      <w:pPr>
        <w:pStyle w:val="ListParagraph"/>
        <w:numPr>
          <w:ilvl w:val="0"/>
          <w:numId w:val="4"/>
        </w:numPr>
      </w:pPr>
      <w:r>
        <w:t>Can enforce a contract if it is beneficial</w:t>
      </w:r>
    </w:p>
    <w:p w14:paraId="3D3243BD" w14:textId="70AEE531" w:rsidR="004B1586" w:rsidRDefault="004B1586" w:rsidP="004B1586">
      <w:pPr>
        <w:pStyle w:val="ListParagraph"/>
        <w:numPr>
          <w:ilvl w:val="0"/>
          <w:numId w:val="4"/>
        </w:numPr>
      </w:pPr>
      <w:r>
        <w:t>Can accept benefits</w:t>
      </w:r>
    </w:p>
    <w:p w14:paraId="4C5D6BAC" w14:textId="4DA4553E" w:rsidR="004B1586" w:rsidRDefault="004B1586" w:rsidP="004B1586">
      <w:pPr>
        <w:pStyle w:val="ListParagraph"/>
        <w:numPr>
          <w:ilvl w:val="0"/>
          <w:numId w:val="4"/>
        </w:numPr>
      </w:pPr>
      <w:r>
        <w:t>Cannot be bound by obligations</w:t>
      </w:r>
    </w:p>
    <w:p w14:paraId="36F8804C" w14:textId="77777777" w:rsidR="004B1586" w:rsidRDefault="004B1586"/>
    <w:p w14:paraId="765EC324" w14:textId="77777777" w:rsidR="004B1586" w:rsidRDefault="004B1586">
      <w:r>
        <w:t>Example: Minor can sue for recovery of property gifted to him.</w:t>
      </w:r>
    </w:p>
    <w:p w14:paraId="2C712C9F" w14:textId="77777777" w:rsidR="004B1586" w:rsidRDefault="004B1586"/>
    <w:p w14:paraId="0CC9A2DC" w14:textId="77777777" w:rsidR="004B1586" w:rsidRDefault="004B1586">
      <w:r>
        <w:t>10. Conclusion</w:t>
      </w:r>
    </w:p>
    <w:p w14:paraId="2E799642" w14:textId="77777777" w:rsidR="004B1586" w:rsidRDefault="004B1586"/>
    <w:p w14:paraId="09862EA2" w14:textId="77777777" w:rsidR="004B1586" w:rsidRDefault="004B1586">
      <w:r>
        <w:t>Minor’s agreement holds a special position in Indian contract law.</w:t>
      </w:r>
    </w:p>
    <w:p w14:paraId="7BB7A95B" w14:textId="77777777" w:rsidR="004B1586" w:rsidRDefault="004B1586">
      <w:r>
        <w:t>The law protects minors from exploitation due to lack of maturity and judgment.</w:t>
      </w:r>
    </w:p>
    <w:p w14:paraId="4FE90437" w14:textId="77777777" w:rsidR="004B1586" w:rsidRDefault="004B1586">
      <w:r>
        <w:t>Though a minor cannot enter into a valid contract, exceptions like necessaries and beneficial agreements ensure fairness.</w:t>
      </w:r>
    </w:p>
    <w:p w14:paraId="684367AA" w14:textId="77777777" w:rsidR="004B1586" w:rsidRDefault="004B1586">
      <w:r>
        <w:t xml:space="preserve">The doctrine laid down in </w:t>
      </w:r>
      <w:proofErr w:type="spellStart"/>
      <w:r>
        <w:t>Mohori</w:t>
      </w:r>
      <w:proofErr w:type="spellEnd"/>
      <w:r>
        <w:t xml:space="preserve"> </w:t>
      </w:r>
      <w:proofErr w:type="spellStart"/>
      <w:r>
        <w:t>Bibee</w:t>
      </w:r>
      <w:proofErr w:type="spellEnd"/>
      <w:r>
        <w:t xml:space="preserve"> case remains a cornerstone of contract </w:t>
      </w:r>
      <w:proofErr w:type="spellStart"/>
      <w:r>
        <w:t>law.Name-Arz</w:t>
      </w:r>
      <w:proofErr w:type="spellEnd"/>
      <w:r>
        <w:t xml:space="preserve"> </w:t>
      </w:r>
    </w:p>
    <w:p w14:paraId="7CECD85E" w14:textId="77777777" w:rsidR="004B1586" w:rsidRDefault="004B1586">
      <w:r>
        <w:t>Course-</w:t>
      </w:r>
      <w:proofErr w:type="spellStart"/>
      <w:r>
        <w:t>Ba.llb</w:t>
      </w:r>
      <w:proofErr w:type="spellEnd"/>
      <w:r>
        <w:t>(h)</w:t>
      </w:r>
    </w:p>
    <w:p w14:paraId="253598C5" w14:textId="77777777" w:rsidR="004B1586" w:rsidRDefault="004B1586">
      <w:r>
        <w:t>Enroll.no-A21511124069</w:t>
      </w:r>
    </w:p>
    <w:p w14:paraId="14327265" w14:textId="77777777" w:rsidR="004B1586" w:rsidRDefault="004B1586">
      <w:r>
        <w:t xml:space="preserve">Subject-Law of Contract </w:t>
      </w:r>
    </w:p>
    <w:p w14:paraId="6E5B4256" w14:textId="77777777" w:rsidR="004B1586" w:rsidRDefault="004B1586">
      <w:r>
        <w:t xml:space="preserve">Project’s topic-Minor’s Agreement </w:t>
      </w:r>
    </w:p>
    <w:p w14:paraId="3E0CDF8B" w14:textId="77777777" w:rsidR="004B1586" w:rsidRDefault="004B1586"/>
    <w:p w14:paraId="0EE8AC8B" w14:textId="77777777" w:rsidR="004B1586" w:rsidRDefault="004B1586">
      <w:r>
        <w:t xml:space="preserve">Introduction </w:t>
      </w:r>
    </w:p>
    <w:p w14:paraId="0F300A32" w14:textId="77777777" w:rsidR="004B1586" w:rsidRDefault="004B1586"/>
    <w:p w14:paraId="4103CE65" w14:textId="77777777" w:rsidR="004B1586" w:rsidRDefault="004B1586">
      <w:r>
        <w:t>The Law of Contract</w:t>
      </w:r>
    </w:p>
    <w:p w14:paraId="4A11D54D" w14:textId="77777777" w:rsidR="004B1586" w:rsidRDefault="004B1586">
      <w:r>
        <w:t>The law of contract is that branch of law which determines the circumstances in which</w:t>
      </w:r>
    </w:p>
    <w:p w14:paraId="2930D84B" w14:textId="369241CE" w:rsidR="004B1586" w:rsidRDefault="004B1586">
      <w:r>
        <w:t>Promises made by the parties to a contract shall be legally binding on them. Business law</w:t>
      </w:r>
    </w:p>
    <w:p w14:paraId="51E68F9C" w14:textId="494D1DF8" w:rsidR="004B1586" w:rsidRDefault="004B1586">
      <w:r>
        <w:t>Is of particular importance to people engaged in trade, commerce and industry as bulk of</w:t>
      </w:r>
    </w:p>
    <w:p w14:paraId="15202FC3" w14:textId="0607D26B" w:rsidR="004B1586" w:rsidRDefault="004B1586">
      <w:r>
        <w:t>Their business transactions are based on contracts.</w:t>
      </w:r>
    </w:p>
    <w:p w14:paraId="0ED50863" w14:textId="77777777" w:rsidR="004B1586" w:rsidRDefault="004B1586">
      <w:r>
        <w:t>THE INDIAN CONTRACT ACT, 1872:</w:t>
      </w:r>
    </w:p>
    <w:p w14:paraId="1DAF6874" w14:textId="77777777" w:rsidR="004B1586" w:rsidRDefault="004B1586">
      <w:r>
        <w:t>The law of contract is contained in the Indian Contract Act, 1872 which-</w:t>
      </w:r>
    </w:p>
    <w:p w14:paraId="6D46DD3D" w14:textId="77777777" w:rsidR="004B1586" w:rsidRDefault="004B1586">
      <w:r>
        <w:t>(a) Deals with the general principles of law governing all contracts, (Secs.1 to 75)</w:t>
      </w:r>
    </w:p>
    <w:p w14:paraId="52A268B7" w14:textId="77777777" w:rsidR="004B1586" w:rsidRDefault="004B1586">
      <w:r>
        <w:t>(b) Some special contracts only (Secs.124 to 238)</w:t>
      </w:r>
    </w:p>
    <w:p w14:paraId="3B98228D" w14:textId="77777777" w:rsidR="004B1586" w:rsidRDefault="004B1586">
      <w:r>
        <w:t xml:space="preserve">Law of contract creates jus in </w:t>
      </w:r>
      <w:proofErr w:type="spellStart"/>
      <w:r>
        <w:t>personam</w:t>
      </w:r>
      <w:proofErr w:type="spellEnd"/>
      <w:r>
        <w:t xml:space="preserve"> as distinguished from jus in rem:</w:t>
      </w:r>
    </w:p>
    <w:p w14:paraId="56724E8B" w14:textId="77777777" w:rsidR="004B1586" w:rsidRDefault="004B1586">
      <w:r>
        <w:t xml:space="preserve">Jus in rem means a right against or in respect of a thing: jus in </w:t>
      </w:r>
      <w:proofErr w:type="spellStart"/>
      <w:r>
        <w:t>personam</w:t>
      </w:r>
      <w:proofErr w:type="spellEnd"/>
      <w:r>
        <w:t xml:space="preserve"> means a right</w:t>
      </w:r>
    </w:p>
    <w:p w14:paraId="7A3C03BC" w14:textId="65EE750A" w:rsidR="004B1586" w:rsidRDefault="004B1586">
      <w:r>
        <w:t>Against or in respect of a specific person. Jus in rem is available against the world at large;</w:t>
      </w:r>
    </w:p>
    <w:p w14:paraId="6B6829F2" w14:textId="7492B2AC" w:rsidR="004B1586" w:rsidRDefault="004B1586">
      <w:r>
        <w:t xml:space="preserve">Jus in </w:t>
      </w:r>
      <w:proofErr w:type="spellStart"/>
      <w:r>
        <w:t>personam</w:t>
      </w:r>
      <w:proofErr w:type="spellEnd"/>
      <w:r>
        <w:t xml:space="preserve"> is available only against particular persons.</w:t>
      </w:r>
    </w:p>
    <w:p w14:paraId="161E2346" w14:textId="77777777" w:rsidR="004B1586" w:rsidRDefault="004B1586">
      <w:r>
        <w:t>Examples:</w:t>
      </w:r>
    </w:p>
    <w:p w14:paraId="1D3BFFBC" w14:textId="3ADD63CD" w:rsidR="004B1586" w:rsidRDefault="004B1586" w:rsidP="004B1586">
      <w:pPr>
        <w:pStyle w:val="ListParagraph"/>
        <w:numPr>
          <w:ilvl w:val="0"/>
          <w:numId w:val="5"/>
        </w:numPr>
      </w:pPr>
      <w:r>
        <w:t>X owes a certain sum of money to Y. Y has a right to recover this amount from X.</w:t>
      </w:r>
    </w:p>
    <w:p w14:paraId="21CE97D4" w14:textId="77777777" w:rsidR="004B1586" w:rsidRDefault="004B1586">
      <w:r>
        <w:t>This right can be exercised only by Y and by none else against X. This right of Y is a</w:t>
      </w:r>
    </w:p>
    <w:p w14:paraId="0DA37344" w14:textId="4C034929" w:rsidR="004B1586" w:rsidRDefault="004B1586">
      <w:r>
        <w:t xml:space="preserve">Jus in </w:t>
      </w:r>
      <w:proofErr w:type="spellStart"/>
      <w:r>
        <w:t>personam</w:t>
      </w:r>
      <w:proofErr w:type="spellEnd"/>
      <w:r>
        <w:t>.</w:t>
      </w:r>
    </w:p>
    <w:p w14:paraId="5289A39C" w14:textId="351A8229" w:rsidR="004B1586" w:rsidRDefault="004B1586" w:rsidP="004B1586">
      <w:pPr>
        <w:pStyle w:val="ListParagraph"/>
        <w:numPr>
          <w:ilvl w:val="0"/>
          <w:numId w:val="5"/>
        </w:numPr>
      </w:pPr>
      <w:r>
        <w:t>A is the owner of a house. He has a right to have quiet possession and enjoyment of</w:t>
      </w:r>
    </w:p>
    <w:p w14:paraId="05568273" w14:textId="3B54817D" w:rsidR="004B1586" w:rsidRDefault="004B1586">
      <w:r>
        <w:t>That house against every member of the public. Similarly every member of the public</w:t>
      </w:r>
    </w:p>
    <w:p w14:paraId="62D72308" w14:textId="5E6625DC" w:rsidR="004B1586" w:rsidRDefault="004B1586">
      <w:r>
        <w:t>Is under an obligation not to disturb A’s possession or enjoyment. This right of A is</w:t>
      </w:r>
    </w:p>
    <w:p w14:paraId="7267DF04" w14:textId="6B251B54" w:rsidR="004B1586" w:rsidRDefault="004B1586">
      <w:r>
        <w:t>A jus in rem.</w:t>
      </w:r>
    </w:p>
    <w:p w14:paraId="15E398FD" w14:textId="77777777" w:rsidR="004B1586" w:rsidRDefault="004B1586"/>
    <w:p w14:paraId="5770D10A" w14:textId="77777777" w:rsidR="004B1586" w:rsidRDefault="004B1586">
      <w:r>
        <w:t xml:space="preserve">What defines a contract </w:t>
      </w:r>
    </w:p>
    <w:p w14:paraId="1E105024" w14:textId="77777777" w:rsidR="004B1586" w:rsidRDefault="004B1586"/>
    <w:p w14:paraId="72DF30F1" w14:textId="77777777" w:rsidR="004B1586" w:rsidRDefault="004B1586">
      <w:r>
        <w:t xml:space="preserve">Contract Law </w:t>
      </w:r>
    </w:p>
    <w:p w14:paraId="776592C5" w14:textId="77777777" w:rsidR="004B1586" w:rsidRDefault="004B1586"/>
    <w:p w14:paraId="0EBC8E20" w14:textId="77777777" w:rsidR="004B1586" w:rsidRDefault="004B1586">
      <w:r>
        <w:t>A contract is an agreement between two parties that creates an obligation to perform (or not perform) a particular duty.</w:t>
      </w:r>
    </w:p>
    <w:p w14:paraId="72A50D28" w14:textId="77777777" w:rsidR="004B1586" w:rsidRDefault="004B1586"/>
    <w:p w14:paraId="40F6A5D3" w14:textId="77777777" w:rsidR="004B1586" w:rsidRDefault="004B1586">
      <w:r>
        <w:t>A legally enforceable contract requires the following elements, all of which are discussed in more detail below.</w:t>
      </w:r>
    </w:p>
    <w:p w14:paraId="514477E0" w14:textId="77777777" w:rsidR="004B1586" w:rsidRDefault="004B1586"/>
    <w:p w14:paraId="4AB7BF9D" w14:textId="77777777" w:rsidR="004B1586" w:rsidRDefault="004B1586">
      <w:r>
        <w:t>An Offer (I’ll mow your lawn this Saturday if you pay me $40)</w:t>
      </w:r>
    </w:p>
    <w:p w14:paraId="063ED1D1" w14:textId="77777777" w:rsidR="004B1586" w:rsidRDefault="004B1586">
      <w:r>
        <w:t>An Acceptance (You’ve got a deal)</w:t>
      </w:r>
    </w:p>
    <w:p w14:paraId="3303E1FE" w14:textId="77777777" w:rsidR="004B1586" w:rsidRDefault="004B1586">
      <w:r>
        <w:t>Mutual Consideration (the value received and given – the money and the lawn mowed)</w:t>
      </w:r>
    </w:p>
    <w:p w14:paraId="3701A76A" w14:textId="77777777" w:rsidR="004B1586" w:rsidRDefault="004B1586">
      <w:r>
        <w:t>Legal Parties*</w:t>
      </w:r>
    </w:p>
    <w:p w14:paraId="558054B0" w14:textId="77777777" w:rsidR="004B1586" w:rsidRDefault="004B1586">
      <w:r>
        <w:t>Legal Purpose **</w:t>
      </w:r>
    </w:p>
    <w:p w14:paraId="373DD335" w14:textId="09964D38" w:rsidR="004B1586" w:rsidRDefault="004B1586" w:rsidP="004B1586">
      <w:pPr>
        <w:pStyle w:val="ListParagraph"/>
        <w:numPr>
          <w:ilvl w:val="0"/>
          <w:numId w:val="2"/>
        </w:numPr>
      </w:pPr>
      <w:r>
        <w:t>A contract with a minor is not legally enforceable. Because of age and presumable lack of experience, the law considers a minor contractually incapable.</w:t>
      </w:r>
    </w:p>
    <w:p w14:paraId="59DC67FA" w14:textId="77777777" w:rsidR="004B1586" w:rsidRDefault="004B1586"/>
    <w:p w14:paraId="778DC5D9" w14:textId="77777777" w:rsidR="004B1586" w:rsidRDefault="004B1586">
      <w:r>
        <w:t>** An agreement to purchase marijuana, for example, is not a legal contract. Because the subject matter of the agreement is illegal, the contract is not enforceable and the parties have no legal remedies for breach.</w:t>
      </w:r>
    </w:p>
    <w:p w14:paraId="14EC027B" w14:textId="77777777" w:rsidR="004B1586" w:rsidRDefault="004B1586"/>
    <w:p w14:paraId="3D27EAB2" w14:textId="77777777" w:rsidR="004B1586" w:rsidRDefault="004B1586">
      <w:r>
        <w:t>PROJECT ON MINOR’S AGREEMENT</w:t>
      </w:r>
    </w:p>
    <w:p w14:paraId="3F63897A" w14:textId="77777777" w:rsidR="004B1586" w:rsidRDefault="004B1586"/>
    <w:p w14:paraId="689DECDA" w14:textId="77777777" w:rsidR="004B1586" w:rsidRDefault="004B1586">
      <w:r>
        <w:t>(Under Indian Contract Act, 1872 – Sections 10, 11)</w:t>
      </w:r>
    </w:p>
    <w:p w14:paraId="0D9457BE" w14:textId="77777777" w:rsidR="004B1586" w:rsidRDefault="004B1586"/>
    <w:p w14:paraId="0EF6C0C2" w14:textId="77777777" w:rsidR="004B1586" w:rsidRDefault="004B1586">
      <w:r>
        <w:t>Meaning of Minor</w:t>
      </w:r>
    </w:p>
    <w:p w14:paraId="2B4D96D0" w14:textId="77777777" w:rsidR="004B1586" w:rsidRDefault="004B1586"/>
    <w:p w14:paraId="5A9F7636" w14:textId="77777777" w:rsidR="004B1586" w:rsidRDefault="004B1586">
      <w:r>
        <w:t>In law, a minor is someone under a certain age, usually the age of majority, which demarcates an underage individual from legal adulthood. The age of majority depends upon jurisdiction and application, but it is commonly 18. Minor may also be used in contexts that are unconnected to the overall age of majority. For example, the smoking and drinking age in the United States is 21, and younger people below this age are sometimes called minors in the context of tobacco and alcohol law, even if they are at least 18.[1][2] The terms underage or minor often refer to those under the age of majority, but may also refer to a person under other legal age limits, such as the age of consent, marriageable age, driving age, voting age, working age, etc. Such age limits are often different from the age of majority.</w:t>
      </w:r>
    </w:p>
    <w:p w14:paraId="3286EEDA" w14:textId="7C19100F" w:rsidR="004B1586" w:rsidRDefault="004B1586">
      <w:r>
        <w:t>The concept of minor Is not sharply defined in most jurisdictions. The age of criminal responsibility, of ability to legally consent to sexual activity, at which school attendance is no longer compulsory and thus a person may leave school, at which legally-binding contracts may be entered into, and so on and so forth, may be different from one another.</w:t>
      </w:r>
    </w:p>
    <w:p w14:paraId="7D85F6FC" w14:textId="43114411" w:rsidR="004B1586" w:rsidRDefault="004B1586">
      <w:r>
        <w:t>In many countries, the age of majority is 18. In the United States, where the age of majority is set by individual states, “minor” usually refers to someone under 18 but can in some areas (such as alcohol, gambling, and handguns) mean under 21. In the criminal justice system a minor may be tried and punished either “as a juvenile” or “as an adult”.</w:t>
      </w:r>
    </w:p>
    <w:p w14:paraId="176120EE" w14:textId="77777777" w:rsidR="004B1586" w:rsidRDefault="004B1586">
      <w:r>
        <w:t>In Thailand, a minor is a person under 20 years of age, and, in South Korea, a person under 19 years of age. In New Zealand, the age of majority is also 20 years of age,[3] but most of the rights of adulthood are assumed at lower ages.</w:t>
      </w:r>
    </w:p>
    <w:p w14:paraId="0438F5D9" w14:textId="77777777" w:rsidR="004B1586" w:rsidRDefault="004B1586"/>
    <w:p w14:paraId="183C3FD4" w14:textId="77777777" w:rsidR="004B1586" w:rsidRDefault="004B1586">
      <w:r>
        <w:t>Capacity to contract</w:t>
      </w:r>
    </w:p>
    <w:p w14:paraId="5A69721E" w14:textId="77777777" w:rsidR="004B1586" w:rsidRDefault="004B1586"/>
    <w:p w14:paraId="1A4BDB64" w14:textId="77777777" w:rsidR="004B1586" w:rsidRDefault="004B1586">
      <w:r>
        <w:t>AI-enhanced description</w:t>
      </w:r>
    </w:p>
    <w:p w14:paraId="6B2C53C8" w14:textId="77777777" w:rsidR="004B1586" w:rsidRDefault="004B1586">
      <w:r>
        <w:t>The document discusses the capacity to contract under Indian law. It defines who is competent to enter into a contract according to Section 11 of the Contract Act, including those of the age of majority and of sound mind. It then discusses those who are incompetent to contract, such as minors under 18 years old, those of unsound mind (lunatics, idiots, drunk/intoxicated), and those disqualified by law like alien enemies and convicts. The document provides further details on the rules for minors, those of unsound mind, and those disqualified contracting. It also discusses exceptions for necessaries supplied to minors and those of unsound mind.</w:t>
      </w:r>
    </w:p>
    <w:p w14:paraId="1E97124D" w14:textId="77777777" w:rsidR="004B1586" w:rsidRDefault="004B1586"/>
    <w:p w14:paraId="24A5C401" w14:textId="77777777" w:rsidR="004B1586" w:rsidRDefault="004B1586">
      <w:r>
        <w:t>MOHORI BIBEE</w:t>
      </w:r>
    </w:p>
    <w:p w14:paraId="065D1E67" w14:textId="77777777" w:rsidR="004B1586" w:rsidRDefault="004B1586"/>
    <w:p w14:paraId="3D640632" w14:textId="77777777" w:rsidR="004B1586" w:rsidRDefault="004B1586">
      <w:r>
        <w:t>Vs.</w:t>
      </w:r>
    </w:p>
    <w:p w14:paraId="414E8F85" w14:textId="77777777" w:rsidR="004B1586" w:rsidRDefault="004B1586"/>
    <w:p w14:paraId="7DE4B59B" w14:textId="77777777" w:rsidR="004B1586" w:rsidRDefault="004B1586">
      <w:r>
        <w:t>DHARMODAS GHOSE</w:t>
      </w:r>
    </w:p>
    <w:p w14:paraId="4A1808C6" w14:textId="77777777" w:rsidR="004B1586" w:rsidRDefault="004B1586"/>
    <w:p w14:paraId="17156B60" w14:textId="77777777" w:rsidR="004B1586" w:rsidRDefault="004B1586">
      <w:r>
        <w:t>ILR (1903) 30 CAL 539 (PC)</w:t>
      </w:r>
    </w:p>
    <w:p w14:paraId="2BC4F461" w14:textId="77777777" w:rsidR="004B1586" w:rsidRDefault="004B1586"/>
    <w:p w14:paraId="3DDFF10D" w14:textId="77777777" w:rsidR="004B1586" w:rsidRDefault="004B1586">
      <w:r>
        <w:t>The Section 2(h) of the Indian Contract Act, 1872 defines contracts as an agreement enforceable by law. The contracts cannot be entered into by any person; the competency regarding the same has been laid down under Section 11 of the Act. The Section 11 of the Indian Contract Act, 1872 states that the person of age of majority, sound mind and not disqualified by law are competent to contract. The age of majority has been determined by the Indian Majority Act, 1875; according to the Section 3 of the said Act the person who completed the age of 18 is major.</w:t>
      </w:r>
    </w:p>
    <w:p w14:paraId="532F41F5" w14:textId="77777777" w:rsidR="004B1586" w:rsidRDefault="004B1586"/>
    <w:p w14:paraId="570243B9" w14:textId="77777777" w:rsidR="004B1586" w:rsidRDefault="004B1586">
      <w:r>
        <w:t>The Contract Act lays down the law regarding competency but nowhere states about the effect of the contract if entered by the minor person. This conundrum has been settled by the following landmark case.</w:t>
      </w:r>
    </w:p>
    <w:p w14:paraId="0CECE362" w14:textId="77777777" w:rsidR="004B1586" w:rsidRDefault="004B1586"/>
    <w:p w14:paraId="76DBCB8A" w14:textId="77777777" w:rsidR="004B1586" w:rsidRDefault="004B1586">
      <w:r>
        <w:t>BENCH:</w:t>
      </w:r>
    </w:p>
    <w:p w14:paraId="691C5C06" w14:textId="77777777" w:rsidR="004B1586" w:rsidRDefault="004B1586"/>
    <w:p w14:paraId="00034BCB" w14:textId="77777777" w:rsidR="004B1586" w:rsidRDefault="004B1586">
      <w:r>
        <w:t xml:space="preserve">Lord </w:t>
      </w:r>
      <w:proofErr w:type="spellStart"/>
      <w:r>
        <w:t>Mcnaughton</w:t>
      </w:r>
      <w:proofErr w:type="spellEnd"/>
      <w:r>
        <w:t xml:space="preserve">, Lord Davey, Lord Lindley, Sir Ford North, Sir Andrew </w:t>
      </w:r>
      <w:proofErr w:type="spellStart"/>
      <w:r>
        <w:t>Scoble</w:t>
      </w:r>
      <w:proofErr w:type="spellEnd"/>
      <w:r>
        <w:t>, Sir Andrew Wilson</w:t>
      </w:r>
    </w:p>
    <w:p w14:paraId="197F56A8" w14:textId="77777777" w:rsidR="004B1586" w:rsidRDefault="004B1586"/>
    <w:p w14:paraId="452C2F71" w14:textId="77777777" w:rsidR="004B1586" w:rsidRDefault="004B1586">
      <w:r>
        <w:t>COURT:</w:t>
      </w:r>
    </w:p>
    <w:p w14:paraId="4B24E383" w14:textId="77777777" w:rsidR="004B1586" w:rsidRDefault="004B1586"/>
    <w:p w14:paraId="6139065C" w14:textId="77777777" w:rsidR="004B1586" w:rsidRDefault="004B1586">
      <w:r>
        <w:t>Privy Council</w:t>
      </w:r>
    </w:p>
    <w:p w14:paraId="63B5D53B" w14:textId="77777777" w:rsidR="004B1586" w:rsidRDefault="004B1586"/>
    <w:p w14:paraId="51C22228" w14:textId="77777777" w:rsidR="004B1586" w:rsidRDefault="004B1586">
      <w:r>
        <w:t>FACTS</w:t>
      </w:r>
    </w:p>
    <w:p w14:paraId="1FA53DB0" w14:textId="77777777" w:rsidR="004B1586" w:rsidRDefault="004B1586"/>
    <w:p w14:paraId="213C44A8" w14:textId="77777777" w:rsidR="004B1586" w:rsidRDefault="004B1586">
      <w:r>
        <w:t xml:space="preserve">In the present case, </w:t>
      </w:r>
      <w:proofErr w:type="spellStart"/>
      <w:r>
        <w:t>Dharmodas</w:t>
      </w:r>
      <w:proofErr w:type="spellEnd"/>
      <w:r>
        <w:t xml:space="preserve"> </w:t>
      </w:r>
      <w:proofErr w:type="spellStart"/>
      <w:r>
        <w:t>Ghose</w:t>
      </w:r>
      <w:proofErr w:type="spellEnd"/>
      <w:r>
        <w:t xml:space="preserve"> while he was minor entered into an agreement with </w:t>
      </w:r>
      <w:proofErr w:type="spellStart"/>
      <w:r>
        <w:t>Brahmodutt</w:t>
      </w:r>
      <w:proofErr w:type="spellEnd"/>
      <w:r>
        <w:t xml:space="preserve"> who was moneylender to secure a loan of </w:t>
      </w:r>
      <w:proofErr w:type="spellStart"/>
      <w:r>
        <w:t>Rs</w:t>
      </w:r>
      <w:proofErr w:type="spellEnd"/>
      <w:r>
        <w:t xml:space="preserve"> 20,000. At the time of the transaction the attorney, who acted on behalf of the moneylender, had the knowledge that the </w:t>
      </w:r>
      <w:proofErr w:type="spellStart"/>
      <w:r>
        <w:t>Dharmodas</w:t>
      </w:r>
      <w:proofErr w:type="spellEnd"/>
      <w:r>
        <w:t xml:space="preserve"> is a minor. Later, minor brought an action against the defendant stating that he was a minor when the mortgage was executed by him and, therefore, the mortgage was void and inoperative and the same should be cancelled.</w:t>
      </w:r>
    </w:p>
    <w:p w14:paraId="2022B1F5" w14:textId="77777777" w:rsidR="004B1586" w:rsidRDefault="004B1586"/>
    <w:p w14:paraId="6E11BE12" w14:textId="5BD10588" w:rsidR="004B1586" w:rsidRDefault="004B1586">
      <w:r>
        <w:t xml:space="preserve">In this case, appeal was filed by </w:t>
      </w:r>
      <w:proofErr w:type="spellStart"/>
      <w:r>
        <w:t>Brahmodutt’s</w:t>
      </w:r>
      <w:proofErr w:type="spellEnd"/>
      <w:r>
        <w:t xml:space="preserve"> executors and they contended that minor represented his age fraudulently therefore law of estoppel should apply and also if the instrument is cancelled as pleaded by the </w:t>
      </w:r>
      <w:proofErr w:type="spellStart"/>
      <w:r>
        <w:t>Dharmodas</w:t>
      </w:r>
      <w:proofErr w:type="spellEnd"/>
      <w:r>
        <w:t xml:space="preserve"> then he should be made to pay the loan according to Section 64 and 65 of Contract Act.</w:t>
      </w:r>
    </w:p>
    <w:p w14:paraId="39B5AFFA" w14:textId="77777777" w:rsidR="004B1586" w:rsidRDefault="004B1586">
      <w:r>
        <w:t>ISSUES</w:t>
      </w:r>
    </w:p>
    <w:p w14:paraId="0A2CD1D4" w14:textId="77777777" w:rsidR="004B1586" w:rsidRDefault="004B1586"/>
    <w:p w14:paraId="747A7AD8" w14:textId="7CCE0B1E" w:rsidR="004B1586" w:rsidRDefault="004B1586" w:rsidP="004B1586">
      <w:pPr>
        <w:pStyle w:val="ListParagraph"/>
        <w:numPr>
          <w:ilvl w:val="0"/>
          <w:numId w:val="6"/>
        </w:numPr>
      </w:pPr>
      <w:r>
        <w:t>Whether the deed was void under section 2, 10 and 11 of the Indian Contract Act, 1872 or not?</w:t>
      </w:r>
    </w:p>
    <w:p w14:paraId="19C79F97" w14:textId="77777777" w:rsidR="004B1586" w:rsidRDefault="004B1586"/>
    <w:p w14:paraId="1A4225B8" w14:textId="1B73EC08" w:rsidR="004B1586" w:rsidRDefault="004B1586" w:rsidP="004B1586">
      <w:pPr>
        <w:pStyle w:val="ListParagraph"/>
        <w:numPr>
          <w:ilvl w:val="0"/>
          <w:numId w:val="6"/>
        </w:numPr>
      </w:pPr>
      <w:r>
        <w:t>Whether the defendant was liable to return the amount of loan which he had received by him under such deed or mortgage or not?</w:t>
      </w:r>
    </w:p>
    <w:p w14:paraId="66E55CD4" w14:textId="77777777" w:rsidR="004B1586" w:rsidRDefault="004B1586" w:rsidP="004B1586">
      <w:pPr>
        <w:pStyle w:val="ListParagraph"/>
      </w:pPr>
    </w:p>
    <w:p w14:paraId="76ADD0B8" w14:textId="77777777" w:rsidR="004B1586" w:rsidRDefault="004B1586"/>
    <w:p w14:paraId="052D0AA0" w14:textId="08271713" w:rsidR="004B1586" w:rsidRDefault="004B1586" w:rsidP="004B1586">
      <w:pPr>
        <w:pStyle w:val="ListParagraph"/>
        <w:numPr>
          <w:ilvl w:val="0"/>
          <w:numId w:val="6"/>
        </w:numPr>
      </w:pPr>
      <w:r>
        <w:t>Whether the mortgage commenced by the defendant was voidable or not?</w:t>
      </w:r>
    </w:p>
    <w:p w14:paraId="2BFD3F45" w14:textId="77777777" w:rsidR="004B1586" w:rsidRDefault="004B1586"/>
    <w:p w14:paraId="2D70F4D0" w14:textId="77777777" w:rsidR="004B1586" w:rsidRDefault="004B1586">
      <w:r>
        <w:t>JUDGMENT</w:t>
      </w:r>
    </w:p>
    <w:p w14:paraId="616C929F" w14:textId="77777777" w:rsidR="004B1586" w:rsidRDefault="004B1586"/>
    <w:p w14:paraId="1D41CD68" w14:textId="42A46F1C" w:rsidR="004B1586" w:rsidRDefault="004B1586">
      <w:r>
        <w:t xml:space="preserve">After considering the facts of the case, Privy Council held that the agreement entered into with minor is void ab initio i.e. void from the very beginning. The court further held regarding the contentions of the defendant that, firstly law of estoppel will not apply since the attorney of </w:t>
      </w:r>
      <w:proofErr w:type="spellStart"/>
      <w:r>
        <w:t>Brahmodutt</w:t>
      </w:r>
      <w:proofErr w:type="spellEnd"/>
      <w:r>
        <w:t xml:space="preserve"> had knowledge of fact of minority of </w:t>
      </w:r>
      <w:proofErr w:type="spellStart"/>
      <w:r>
        <w:t>Dharmodas</w:t>
      </w:r>
      <w:proofErr w:type="spellEnd"/>
      <w:r>
        <w:t>. Secondly, Section 64 and 65 of Indian Contract will not apply as there wasn’t an agreement at the first place and for the application of Section 64 and 65 the contract must be between competent parties.</w:t>
      </w:r>
    </w:p>
    <w:p w14:paraId="0071DAFD" w14:textId="77777777" w:rsidR="004B1586" w:rsidRDefault="004B1586"/>
    <w:p w14:paraId="2AEAC4F9" w14:textId="0273A37F" w:rsidR="004B1586" w:rsidRDefault="004B1586">
      <w:r>
        <w:t>Therefore, a precedent of minor’s agreement are void ab initio had been laid down in the present case.</w:t>
      </w:r>
    </w:p>
    <w:p w14:paraId="0B934C9E" w14:textId="77777777" w:rsidR="004B1586" w:rsidRDefault="004B1586"/>
    <w:p w14:paraId="2CEF054E" w14:textId="77777777" w:rsidR="004B1586" w:rsidRDefault="004B1586">
      <w:r>
        <w:t>Effects of Minor’s Agreement</w:t>
      </w:r>
    </w:p>
    <w:p w14:paraId="68AB507F" w14:textId="77777777" w:rsidR="004B1586" w:rsidRDefault="004B1586"/>
    <w:p w14:paraId="0F3C0174" w14:textId="77777777" w:rsidR="004B1586" w:rsidRDefault="004B1586">
      <w:r>
        <w:t>The effects of a minor’s agreement, which is considered void ab initio under the Indian Contract Act, are as follows:</w:t>
      </w:r>
    </w:p>
    <w:p w14:paraId="0C106AD4" w14:textId="77777777" w:rsidR="004B1586" w:rsidRDefault="004B1586"/>
    <w:p w14:paraId="6CDEF685" w14:textId="77777777" w:rsidR="004B1586" w:rsidRDefault="004B1586">
      <w:r>
        <w:t>Void and Unenforceable: A minor’s agreement is deemed void from the beginning, meaning it is not legally binding on the minor. As a result, the minor cannot be compelled to fulfil the contract terms.</w:t>
      </w:r>
    </w:p>
    <w:p w14:paraId="40A42C4D" w14:textId="77777777" w:rsidR="004B1586" w:rsidRDefault="004B1586">
      <w:r>
        <w:t>No Liability: Since the agreement is void, the minor is not liable for any breach or non-performance of the contract. Minor cannot be sued for damages or any other legal remedies by the other party.</w:t>
      </w:r>
    </w:p>
    <w:p w14:paraId="754453AC" w14:textId="77777777" w:rsidR="004B1586" w:rsidRDefault="004B1586">
      <w:r>
        <w:t>Restitution of Benefits: Despite the agreement being void, the law allows for the restitution of any benefits received by the minor under the contract. If the minor has received any money or property, they must return it to the other party.</w:t>
      </w:r>
    </w:p>
    <w:p w14:paraId="594AD52F" w14:textId="77777777" w:rsidR="004B1586" w:rsidRDefault="004B1586">
      <w:r>
        <w:t>No Obligation to Perform: The minor is not obligated to perform their part of the contract. They can walk away from the agreement without facing any legal consequences.</w:t>
      </w:r>
    </w:p>
    <w:p w14:paraId="26E154E7" w14:textId="77777777" w:rsidR="004B1586" w:rsidRDefault="004B1586">
      <w:r>
        <w:t>Protection of Minor’s Interests: By declaring a minor’s agreement void, the law aims to protect the interests of minors and prevent them from being bound by contracts that they may not fully comprehend or that could be disadvantageous to them.</w:t>
      </w:r>
    </w:p>
    <w:p w14:paraId="2D82D9D1" w14:textId="77777777" w:rsidR="004B1586" w:rsidRDefault="004B1586">
      <w:r>
        <w:t>Exceptions: There are certain exceptions where a minor may be held liable for certain contracts. For example, contracts for necessities, essential goods and services required for the minor’s maintenance are enforceable against the minor.</w:t>
      </w:r>
    </w:p>
    <w:p w14:paraId="0FEAEDBC" w14:textId="77777777" w:rsidR="004B1586" w:rsidRDefault="004B1586">
      <w:r>
        <w:t>Right to Avoid Contract on Attaining Majority: Once the minor reaches the age of majority, they can ratify the contract or avoid it altogether. If they choose to avoid it, the agreement remains void, and both parties are released from their obligations.</w:t>
      </w:r>
    </w:p>
    <w:p w14:paraId="42AF11B9" w14:textId="77777777" w:rsidR="004B1586" w:rsidRDefault="004B1586">
      <w:r>
        <w:t>Overall, the effects of a minor’s agreement emphasize the need to protect minors from entering into contracts that they may not fully understand, which could be detrimental to their rights and interests. The law ensures that contractual obligations do not unduly burden minors until they attain the age of majority and can make informed decisions.</w:t>
      </w:r>
    </w:p>
    <w:p w14:paraId="5147CA89" w14:textId="77777777" w:rsidR="004B1586" w:rsidRDefault="004B1586"/>
    <w:p w14:paraId="4A31CBED" w14:textId="77777777" w:rsidR="004B1586" w:rsidRDefault="004B1586">
      <w:r>
        <w:t>Exceptions of Minor Agreement</w:t>
      </w:r>
    </w:p>
    <w:p w14:paraId="73691AFC" w14:textId="77777777" w:rsidR="004B1586" w:rsidRDefault="004B1586"/>
    <w:p w14:paraId="223D3839" w14:textId="77777777" w:rsidR="004B1586" w:rsidRDefault="004B1586">
      <w:r>
        <w:t>Under the Indian Contract Act of 1872, certain exceptions exist where a minor’s agreement may be enforceable despite lacking full legal capacity. These exceptions are as follows:</w:t>
      </w:r>
    </w:p>
    <w:p w14:paraId="21A2B428" w14:textId="77777777" w:rsidR="004B1586" w:rsidRDefault="004B1586"/>
    <w:p w14:paraId="79E62703" w14:textId="77777777" w:rsidR="004B1586" w:rsidRDefault="004B1586">
      <w:r>
        <w:t>Contract for Necessaries: A minor can be held liable for contracts for necessities, goods and services essential for their daily life and well-being. These include items like food, clothing, shelter, and medical care. A minor must pay for these goods and services if they enter into a contract for necessities.</w:t>
      </w:r>
    </w:p>
    <w:p w14:paraId="0D739F0B" w14:textId="77777777" w:rsidR="004B1586" w:rsidRDefault="004B1586">
      <w:r>
        <w:t>Beneficial Contracts: If a contract is for the minor’s benefit or is entered into for their welfare, it may be enforceable. For example, a contract that provides minors with educational opportunities or enhances their well-being may be valid.</w:t>
      </w:r>
    </w:p>
    <w:p w14:paraId="27A933B4" w14:textId="77777777" w:rsidR="004B1586" w:rsidRDefault="004B1586">
      <w:r>
        <w:t>Contracts of Employment: A minor can enter into employment contracts, such as a job agreement, and be held responsible for their job-related duties and obligations.</w:t>
      </w:r>
    </w:p>
    <w:p w14:paraId="2131378A" w14:textId="77777777" w:rsidR="004B1586" w:rsidRDefault="004B1586">
      <w:r>
        <w:t>Minor Acting as an Agent: If a minor acts as an agent on behalf of a principal (a competent person) and enters into a contract within the scope of the agency, the principal can be bound by the contract. However, the minor remains exempt from personal liability.</w:t>
      </w:r>
    </w:p>
    <w:p w14:paraId="782C76FB" w14:textId="77777777" w:rsidR="004B1586" w:rsidRDefault="004B1586">
      <w:r>
        <w:t>Minor’s Ratification After Attaining Majority: Once the minor reaches the age of majority, they can ratify the contract. If they choose to do so, the agreement becomes enforceable, and both parties must fulfil their obligations.</w:t>
      </w:r>
    </w:p>
    <w:p w14:paraId="5CDD70D2" w14:textId="77777777" w:rsidR="004B1586" w:rsidRDefault="004B1586"/>
    <w:p w14:paraId="363E08DF" w14:textId="77777777" w:rsidR="004B1586" w:rsidRDefault="004B1586">
      <w:r>
        <w:t xml:space="preserve">Doctrine of  Restitution </w:t>
      </w:r>
    </w:p>
    <w:p w14:paraId="04E73206" w14:textId="77777777" w:rsidR="004B1586" w:rsidRDefault="004B1586">
      <w:r>
        <w:t>Over the years, several landmark judgements have contributed to the evolution and clarification of the doctrine of restitution in Indian law.</w:t>
      </w:r>
    </w:p>
    <w:p w14:paraId="3476CFF2" w14:textId="77777777" w:rsidR="004B1586" w:rsidRDefault="004B1586"/>
    <w:p w14:paraId="4D14407E" w14:textId="171BC55B" w:rsidR="004B1586" w:rsidRDefault="004B1586">
      <w:r>
        <w:t xml:space="preserve">According to the mentioned case </w:t>
      </w:r>
      <w:proofErr w:type="spellStart"/>
      <w:r>
        <w:t>law,This</w:t>
      </w:r>
      <w:proofErr w:type="spellEnd"/>
      <w:r>
        <w:t xml:space="preserve"> seminal case laid the foundation for the doctrine of restitution in contracts involving minors or incompetent parties. The Privy Council held that restitution under Section 65 cannot be invoked where one of the parties is incompetent to contract. This judgement has since been a cornerstone in delineating the limits of restitution in cases involving void agreements due to incapacity.</w:t>
      </w:r>
    </w:p>
    <w:p w14:paraId="1CFB09DA" w14:textId="77777777" w:rsidR="004B1586" w:rsidRDefault="004B1586"/>
    <w:p w14:paraId="65B5AF22" w14:textId="77777777" w:rsidR="004B1586" w:rsidRDefault="004B1586">
      <w:r>
        <w:t>Position of Minor as Beneficiary</w:t>
      </w:r>
    </w:p>
    <w:p w14:paraId="060C9B60" w14:textId="77777777" w:rsidR="004B1586" w:rsidRDefault="004B1586"/>
    <w:p w14:paraId="2CB15432" w14:textId="77777777" w:rsidR="004B1586" w:rsidRDefault="004B1586">
      <w:r>
        <w:t>A minor:</w:t>
      </w:r>
    </w:p>
    <w:p w14:paraId="29F7BCFC" w14:textId="1F6EEF54" w:rsidR="004B1586" w:rsidRDefault="004B1586" w:rsidP="004B1586">
      <w:pPr>
        <w:pStyle w:val="ListParagraph"/>
        <w:numPr>
          <w:ilvl w:val="0"/>
          <w:numId w:val="4"/>
        </w:numPr>
      </w:pPr>
      <w:r>
        <w:t>Can enforce a contract if it is beneficial</w:t>
      </w:r>
    </w:p>
    <w:p w14:paraId="2019D994" w14:textId="09EA9778" w:rsidR="004B1586" w:rsidRDefault="004B1586" w:rsidP="004B1586">
      <w:pPr>
        <w:pStyle w:val="ListParagraph"/>
        <w:numPr>
          <w:ilvl w:val="0"/>
          <w:numId w:val="4"/>
        </w:numPr>
      </w:pPr>
      <w:r>
        <w:t>Can accept benefits</w:t>
      </w:r>
    </w:p>
    <w:p w14:paraId="1ABCC7ED" w14:textId="5722F8BB" w:rsidR="004B1586" w:rsidRDefault="004B1586" w:rsidP="004B1586">
      <w:pPr>
        <w:pStyle w:val="ListParagraph"/>
        <w:numPr>
          <w:ilvl w:val="0"/>
          <w:numId w:val="4"/>
        </w:numPr>
      </w:pPr>
      <w:r>
        <w:t>Cannot be bound by obligations</w:t>
      </w:r>
    </w:p>
    <w:p w14:paraId="574E9BAC" w14:textId="77777777" w:rsidR="004B1586" w:rsidRDefault="004B1586"/>
    <w:p w14:paraId="7DB707BF" w14:textId="77777777" w:rsidR="004B1586" w:rsidRDefault="004B1586">
      <w:r>
        <w:t>Example: Minor can sue for recovery of property gifted to him.</w:t>
      </w:r>
    </w:p>
    <w:p w14:paraId="71B12AA9" w14:textId="77777777" w:rsidR="004B1586" w:rsidRDefault="004B1586"/>
    <w:p w14:paraId="34BE9466" w14:textId="77777777" w:rsidR="004B1586" w:rsidRDefault="004B1586">
      <w:r>
        <w:t>10. Conclusion</w:t>
      </w:r>
    </w:p>
    <w:p w14:paraId="0E4FE267" w14:textId="77777777" w:rsidR="004B1586" w:rsidRDefault="004B1586"/>
    <w:p w14:paraId="29AD38A0" w14:textId="77777777" w:rsidR="004B1586" w:rsidRDefault="004B1586">
      <w:r>
        <w:t>Minor’s agreement holds a special position in Indian contract law.</w:t>
      </w:r>
    </w:p>
    <w:p w14:paraId="7562163B" w14:textId="77777777" w:rsidR="004B1586" w:rsidRDefault="004B1586">
      <w:r>
        <w:t>The law protects minors from exploitation due to lack of maturity and judgment.</w:t>
      </w:r>
    </w:p>
    <w:p w14:paraId="4EFBD9E8" w14:textId="77777777" w:rsidR="004B1586" w:rsidRDefault="004B1586">
      <w:r>
        <w:t>Though a minor cannot enter into a valid contract, exceptions like necessaries and beneficial agreements ensure fairness.</w:t>
      </w:r>
    </w:p>
    <w:p w14:paraId="2EE37884" w14:textId="77777777" w:rsidR="004B1586" w:rsidRDefault="004B1586">
      <w:r>
        <w:t xml:space="preserve">The doctrine laid down in </w:t>
      </w:r>
      <w:proofErr w:type="spellStart"/>
      <w:r>
        <w:t>Mohori</w:t>
      </w:r>
      <w:proofErr w:type="spellEnd"/>
      <w:r>
        <w:t xml:space="preserve"> </w:t>
      </w:r>
      <w:proofErr w:type="spellStart"/>
      <w:r>
        <w:t>Bibee</w:t>
      </w:r>
      <w:proofErr w:type="spellEnd"/>
      <w:r>
        <w:t xml:space="preserve"> case remains a cornerstone of contract law.</w:t>
      </w:r>
    </w:p>
    <w:p w14:paraId="2B2E888F" w14:textId="6793349F" w:rsidR="004B1586" w:rsidRDefault="004B1586"/>
    <w:sectPr w:rsidR="004B15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3E3B"/>
    <w:multiLevelType w:val="hybridMultilevel"/>
    <w:tmpl w:val="4D680D9C"/>
    <w:lvl w:ilvl="0" w:tplc="FFFFFFFF">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12799"/>
    <w:multiLevelType w:val="hybridMultilevel"/>
    <w:tmpl w:val="CA6C14E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CC345D"/>
    <w:multiLevelType w:val="hybridMultilevel"/>
    <w:tmpl w:val="DBE8F73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150C61"/>
    <w:multiLevelType w:val="hybridMultilevel"/>
    <w:tmpl w:val="CE7CFF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B20B1A"/>
    <w:multiLevelType w:val="hybridMultilevel"/>
    <w:tmpl w:val="C9E635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F91263"/>
    <w:multiLevelType w:val="hybridMultilevel"/>
    <w:tmpl w:val="15269C6A"/>
    <w:lvl w:ilvl="0" w:tplc="FFFFFFFF">
      <w:start w:val="3"/>
      <w:numFmt w:val="bullet"/>
      <w:lvlText w:val="•"/>
      <w:lvlJc w:val="left"/>
      <w:pPr>
        <w:ind w:left="661" w:hanging="360"/>
      </w:pPr>
      <w:rPr>
        <w:rFonts w:ascii="Aptos" w:eastAsiaTheme="minorEastAsia" w:hAnsi="Aptos" w:cstheme="minorBidi" w:hint="default"/>
      </w:rPr>
    </w:lvl>
    <w:lvl w:ilvl="1" w:tplc="04090003" w:tentative="1">
      <w:start w:val="1"/>
      <w:numFmt w:val="bullet"/>
      <w:lvlText w:val="o"/>
      <w:lvlJc w:val="left"/>
      <w:pPr>
        <w:ind w:left="1381" w:hanging="360"/>
      </w:pPr>
      <w:rPr>
        <w:rFonts w:ascii="Courier New" w:hAnsi="Courier New" w:cs="Courier New" w:hint="default"/>
      </w:rPr>
    </w:lvl>
    <w:lvl w:ilvl="2" w:tplc="04090005" w:tentative="1">
      <w:start w:val="1"/>
      <w:numFmt w:val="bullet"/>
      <w:lvlText w:val=""/>
      <w:lvlJc w:val="left"/>
      <w:pPr>
        <w:ind w:left="2101" w:hanging="360"/>
      </w:pPr>
      <w:rPr>
        <w:rFonts w:ascii="Wingdings" w:hAnsi="Wingdings" w:hint="default"/>
      </w:rPr>
    </w:lvl>
    <w:lvl w:ilvl="3" w:tplc="04090001" w:tentative="1">
      <w:start w:val="1"/>
      <w:numFmt w:val="bullet"/>
      <w:lvlText w:val=""/>
      <w:lvlJc w:val="left"/>
      <w:pPr>
        <w:ind w:left="2821" w:hanging="360"/>
      </w:pPr>
      <w:rPr>
        <w:rFonts w:ascii="Symbol" w:hAnsi="Symbol" w:hint="default"/>
      </w:rPr>
    </w:lvl>
    <w:lvl w:ilvl="4" w:tplc="04090003" w:tentative="1">
      <w:start w:val="1"/>
      <w:numFmt w:val="bullet"/>
      <w:lvlText w:val="o"/>
      <w:lvlJc w:val="left"/>
      <w:pPr>
        <w:ind w:left="3541" w:hanging="360"/>
      </w:pPr>
      <w:rPr>
        <w:rFonts w:ascii="Courier New" w:hAnsi="Courier New" w:cs="Courier New" w:hint="default"/>
      </w:rPr>
    </w:lvl>
    <w:lvl w:ilvl="5" w:tplc="04090005" w:tentative="1">
      <w:start w:val="1"/>
      <w:numFmt w:val="bullet"/>
      <w:lvlText w:val=""/>
      <w:lvlJc w:val="left"/>
      <w:pPr>
        <w:ind w:left="4261" w:hanging="360"/>
      </w:pPr>
      <w:rPr>
        <w:rFonts w:ascii="Wingdings" w:hAnsi="Wingdings" w:hint="default"/>
      </w:rPr>
    </w:lvl>
    <w:lvl w:ilvl="6" w:tplc="04090001" w:tentative="1">
      <w:start w:val="1"/>
      <w:numFmt w:val="bullet"/>
      <w:lvlText w:val=""/>
      <w:lvlJc w:val="left"/>
      <w:pPr>
        <w:ind w:left="4981" w:hanging="360"/>
      </w:pPr>
      <w:rPr>
        <w:rFonts w:ascii="Symbol" w:hAnsi="Symbol" w:hint="default"/>
      </w:rPr>
    </w:lvl>
    <w:lvl w:ilvl="7" w:tplc="04090003" w:tentative="1">
      <w:start w:val="1"/>
      <w:numFmt w:val="bullet"/>
      <w:lvlText w:val="o"/>
      <w:lvlJc w:val="left"/>
      <w:pPr>
        <w:ind w:left="5701" w:hanging="360"/>
      </w:pPr>
      <w:rPr>
        <w:rFonts w:ascii="Courier New" w:hAnsi="Courier New" w:cs="Courier New" w:hint="default"/>
      </w:rPr>
    </w:lvl>
    <w:lvl w:ilvl="8" w:tplc="04090005" w:tentative="1">
      <w:start w:val="1"/>
      <w:numFmt w:val="bullet"/>
      <w:lvlText w:val=""/>
      <w:lvlJc w:val="left"/>
      <w:pPr>
        <w:ind w:left="6421" w:hanging="360"/>
      </w:pPr>
      <w:rPr>
        <w:rFonts w:ascii="Wingdings" w:hAnsi="Wingdings" w:hint="default"/>
      </w:rPr>
    </w:lvl>
  </w:abstractNum>
  <w:num w:numId="1" w16cid:durableId="1530216974">
    <w:abstractNumId w:val="1"/>
  </w:num>
  <w:num w:numId="2" w16cid:durableId="332687788">
    <w:abstractNumId w:val="0"/>
  </w:num>
  <w:num w:numId="3" w16cid:durableId="451244075">
    <w:abstractNumId w:val="4"/>
  </w:num>
  <w:num w:numId="4" w16cid:durableId="125662686">
    <w:abstractNumId w:val="5"/>
  </w:num>
  <w:num w:numId="5" w16cid:durableId="563295501">
    <w:abstractNumId w:val="2"/>
  </w:num>
  <w:num w:numId="6" w16cid:durableId="563641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586"/>
    <w:rsid w:val="004B1586"/>
    <w:rsid w:val="00924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53208A"/>
  <w15:chartTrackingRefBased/>
  <w15:docId w15:val="{BB7A8B88-D2C2-4543-A09A-6215542B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586"/>
    <w:rPr>
      <w:rFonts w:eastAsiaTheme="majorEastAsia" w:cstheme="majorBidi"/>
      <w:color w:val="272727" w:themeColor="text1" w:themeTint="D8"/>
    </w:rPr>
  </w:style>
  <w:style w:type="paragraph" w:styleId="Title">
    <w:name w:val="Title"/>
    <w:basedOn w:val="Normal"/>
    <w:next w:val="Normal"/>
    <w:link w:val="TitleChar"/>
    <w:uiPriority w:val="10"/>
    <w:qFormat/>
    <w:rsid w:val="004B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586"/>
    <w:pPr>
      <w:spacing w:before="160"/>
      <w:jc w:val="center"/>
    </w:pPr>
    <w:rPr>
      <w:i/>
      <w:iCs/>
      <w:color w:val="404040" w:themeColor="text1" w:themeTint="BF"/>
    </w:rPr>
  </w:style>
  <w:style w:type="character" w:customStyle="1" w:styleId="QuoteChar">
    <w:name w:val="Quote Char"/>
    <w:basedOn w:val="DefaultParagraphFont"/>
    <w:link w:val="Quote"/>
    <w:uiPriority w:val="29"/>
    <w:rsid w:val="004B1586"/>
    <w:rPr>
      <w:i/>
      <w:iCs/>
      <w:color w:val="404040" w:themeColor="text1" w:themeTint="BF"/>
    </w:rPr>
  </w:style>
  <w:style w:type="paragraph" w:styleId="ListParagraph">
    <w:name w:val="List Paragraph"/>
    <w:basedOn w:val="Normal"/>
    <w:uiPriority w:val="34"/>
    <w:qFormat/>
    <w:rsid w:val="004B1586"/>
    <w:pPr>
      <w:ind w:left="720"/>
      <w:contextualSpacing/>
    </w:pPr>
  </w:style>
  <w:style w:type="character" w:styleId="IntenseEmphasis">
    <w:name w:val="Intense Emphasis"/>
    <w:basedOn w:val="DefaultParagraphFont"/>
    <w:uiPriority w:val="21"/>
    <w:qFormat/>
    <w:rsid w:val="004B1586"/>
    <w:rPr>
      <w:i/>
      <w:iCs/>
      <w:color w:val="0F4761" w:themeColor="accent1" w:themeShade="BF"/>
    </w:rPr>
  </w:style>
  <w:style w:type="paragraph" w:styleId="IntenseQuote">
    <w:name w:val="Intense Quote"/>
    <w:basedOn w:val="Normal"/>
    <w:next w:val="Normal"/>
    <w:link w:val="IntenseQuoteChar"/>
    <w:uiPriority w:val="30"/>
    <w:qFormat/>
    <w:rsid w:val="004B1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586"/>
    <w:rPr>
      <w:i/>
      <w:iCs/>
      <w:color w:val="0F4761" w:themeColor="accent1" w:themeShade="BF"/>
    </w:rPr>
  </w:style>
  <w:style w:type="character" w:styleId="IntenseReference">
    <w:name w:val="Intense Reference"/>
    <w:basedOn w:val="DefaultParagraphFont"/>
    <w:uiPriority w:val="32"/>
    <w:qFormat/>
    <w:rsid w:val="004B1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3662</Words>
  <Characters>20880</Characters>
  <Application>Microsoft Office Word</Application>
  <DocSecurity>0</DocSecurity>
  <Lines>174</Lines>
  <Paragraphs>48</Paragraphs>
  <ScaleCrop>false</ScaleCrop>
  <Company/>
  <LinksUpToDate>false</LinksUpToDate>
  <CharactersWithSpaces>24494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baghla</dc:creator>
  <cp:keywords/>
  <dc:description/>
  <cp:lastModifiedBy>Bharti baghla</cp:lastModifiedBy>
  <cp:revision>2</cp:revision>
  <dcterms:created xsi:type="dcterms:W3CDTF">2026-01-29T10:57:00Z</dcterms:created>
  <dcterms:modified xsi:type="dcterms:W3CDTF">2026-01-29T10:58:00Z</dcterms:modified>
</cp:coreProperties>
</file>