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30C28264" w:rsidR="00D47AA9" w:rsidRPr="00300B3B" w:rsidRDefault="00A64300" w:rsidP="00300B3B">
      <w:pPr>
        <w:jc w:val="right"/>
        <w:rPr>
          <w:rFonts w:ascii="Arial" w:hAnsi="Arial" w:cs="Arial"/>
          <w:sz w:val="24"/>
          <w:szCs w:val="24"/>
        </w:rPr>
      </w:pPr>
      <w:r>
        <w:rPr>
          <w:rFonts w:ascii="Arial" w:hAnsi="Arial" w:cs="Arial"/>
          <w:sz w:val="24"/>
          <w:szCs w:val="24"/>
        </w:rPr>
        <w:t>[FECHA]</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2DFF82E2" w14:textId="49789159" w:rsidR="008728D5" w:rsidRPr="008728D5" w:rsidRDefault="00C26F61">
          <w:pPr>
            <w:pStyle w:val="TDC1"/>
            <w:rPr>
              <w:rFonts w:eastAsiaTheme="minorEastAsia"/>
              <w:noProof/>
              <w:lang w:eastAsia="es-ES"/>
            </w:rPr>
          </w:pPr>
          <w:r w:rsidRPr="008728D5">
            <w:rPr>
              <w:rFonts w:ascii="Arial" w:hAnsi="Arial" w:cs="Arial"/>
            </w:rPr>
            <w:fldChar w:fldCharType="begin"/>
          </w:r>
          <w:r w:rsidRPr="008728D5">
            <w:rPr>
              <w:rFonts w:ascii="Arial" w:hAnsi="Arial" w:cs="Arial"/>
            </w:rPr>
            <w:instrText xml:space="preserve"> TOC \o "1-3" \h \z \u </w:instrText>
          </w:r>
          <w:r w:rsidRPr="008728D5">
            <w:rPr>
              <w:rFonts w:ascii="Arial" w:hAnsi="Arial" w:cs="Arial"/>
            </w:rPr>
            <w:fldChar w:fldCharType="separate"/>
          </w:r>
          <w:hyperlink w:anchor="_Toc158754841" w:history="1">
            <w:r w:rsidR="008728D5" w:rsidRPr="008728D5">
              <w:rPr>
                <w:rStyle w:val="Hipervnculo"/>
                <w:rFonts w:ascii="Arial" w:hAnsi="Arial" w:cs="Arial"/>
                <w:noProof/>
                <w:spacing w:val="20"/>
              </w:rPr>
              <w:t>1. Introducción</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_Toc158754841 \h </w:instrText>
            </w:r>
            <w:r w:rsidR="008728D5" w:rsidRPr="008728D5">
              <w:rPr>
                <w:noProof/>
                <w:webHidden/>
              </w:rPr>
            </w:r>
            <w:r w:rsidR="008728D5" w:rsidRPr="008728D5">
              <w:rPr>
                <w:noProof/>
                <w:webHidden/>
              </w:rPr>
              <w:fldChar w:fldCharType="separate"/>
            </w:r>
            <w:r w:rsidR="008728D5" w:rsidRPr="008728D5">
              <w:rPr>
                <w:noProof/>
                <w:webHidden/>
              </w:rPr>
              <w:t>4</w:t>
            </w:r>
            <w:r w:rsidR="008728D5" w:rsidRPr="008728D5">
              <w:rPr>
                <w:noProof/>
                <w:webHidden/>
              </w:rPr>
              <w:fldChar w:fldCharType="end"/>
            </w:r>
          </w:hyperlink>
        </w:p>
        <w:p w14:paraId="3E4CF218" w14:textId="1C08E38F" w:rsidR="008728D5" w:rsidRPr="008728D5" w:rsidRDefault="008728D5">
          <w:pPr>
            <w:pStyle w:val="TDC2"/>
            <w:rPr>
              <w:rFonts w:cstheme="minorBidi"/>
              <w:noProof/>
              <w:kern w:val="2"/>
              <w14:ligatures w14:val="standardContextual"/>
            </w:rPr>
          </w:pPr>
          <w:hyperlink w:anchor="_Toc158754842" w:history="1">
            <w:r w:rsidRPr="008728D5">
              <w:rPr>
                <w:rStyle w:val="Hipervnculo"/>
                <w:rFonts w:ascii="Arial" w:hAnsi="Arial" w:cs="Arial"/>
                <w:noProof/>
              </w:rPr>
              <w:t>1.1 Contexto</w:t>
            </w:r>
            <w:r w:rsidRPr="008728D5">
              <w:rPr>
                <w:noProof/>
                <w:webHidden/>
              </w:rPr>
              <w:tab/>
            </w:r>
            <w:r w:rsidRPr="008728D5">
              <w:rPr>
                <w:noProof/>
                <w:webHidden/>
              </w:rPr>
              <w:fldChar w:fldCharType="begin"/>
            </w:r>
            <w:r w:rsidRPr="008728D5">
              <w:rPr>
                <w:noProof/>
                <w:webHidden/>
              </w:rPr>
              <w:instrText xml:space="preserve"> PAGEREF _Toc158754842 \h </w:instrText>
            </w:r>
            <w:r w:rsidRPr="008728D5">
              <w:rPr>
                <w:noProof/>
                <w:webHidden/>
              </w:rPr>
            </w:r>
            <w:r w:rsidRPr="008728D5">
              <w:rPr>
                <w:noProof/>
                <w:webHidden/>
              </w:rPr>
              <w:fldChar w:fldCharType="separate"/>
            </w:r>
            <w:r w:rsidRPr="008728D5">
              <w:rPr>
                <w:noProof/>
                <w:webHidden/>
              </w:rPr>
              <w:t>4</w:t>
            </w:r>
            <w:r w:rsidRPr="008728D5">
              <w:rPr>
                <w:noProof/>
                <w:webHidden/>
              </w:rPr>
              <w:fldChar w:fldCharType="end"/>
            </w:r>
          </w:hyperlink>
        </w:p>
        <w:p w14:paraId="28F04778" w14:textId="3AEE060A" w:rsidR="008728D5" w:rsidRPr="008728D5" w:rsidRDefault="008728D5">
          <w:pPr>
            <w:pStyle w:val="TDC2"/>
            <w:rPr>
              <w:rFonts w:cstheme="minorBidi"/>
              <w:noProof/>
              <w:kern w:val="2"/>
              <w14:ligatures w14:val="standardContextual"/>
            </w:rPr>
          </w:pPr>
          <w:hyperlink w:anchor="_Toc158754843" w:history="1">
            <w:r w:rsidRPr="008728D5">
              <w:rPr>
                <w:rStyle w:val="Hipervnculo"/>
                <w:rFonts w:ascii="Arial" w:hAnsi="Arial" w:cs="Arial"/>
                <w:noProof/>
              </w:rPr>
              <w:t>1.2 Objetivos</w:t>
            </w:r>
            <w:r w:rsidRPr="008728D5">
              <w:rPr>
                <w:noProof/>
                <w:webHidden/>
              </w:rPr>
              <w:tab/>
            </w:r>
            <w:r w:rsidRPr="008728D5">
              <w:rPr>
                <w:noProof/>
                <w:webHidden/>
              </w:rPr>
              <w:fldChar w:fldCharType="begin"/>
            </w:r>
            <w:r w:rsidRPr="008728D5">
              <w:rPr>
                <w:noProof/>
                <w:webHidden/>
              </w:rPr>
              <w:instrText xml:space="preserve"> PAGEREF _Toc158754843 \h </w:instrText>
            </w:r>
            <w:r w:rsidRPr="008728D5">
              <w:rPr>
                <w:noProof/>
                <w:webHidden/>
              </w:rPr>
            </w:r>
            <w:r w:rsidRPr="008728D5">
              <w:rPr>
                <w:noProof/>
                <w:webHidden/>
              </w:rPr>
              <w:fldChar w:fldCharType="separate"/>
            </w:r>
            <w:r w:rsidRPr="008728D5">
              <w:rPr>
                <w:noProof/>
                <w:webHidden/>
              </w:rPr>
              <w:t>5</w:t>
            </w:r>
            <w:r w:rsidRPr="008728D5">
              <w:rPr>
                <w:noProof/>
                <w:webHidden/>
              </w:rPr>
              <w:fldChar w:fldCharType="end"/>
            </w:r>
          </w:hyperlink>
        </w:p>
        <w:p w14:paraId="24F27FFE" w14:textId="12C4CB82" w:rsidR="008728D5" w:rsidRPr="008728D5" w:rsidRDefault="008728D5">
          <w:pPr>
            <w:pStyle w:val="TDC2"/>
            <w:rPr>
              <w:rFonts w:cstheme="minorBidi"/>
              <w:noProof/>
              <w:kern w:val="2"/>
              <w14:ligatures w14:val="standardContextual"/>
            </w:rPr>
          </w:pPr>
          <w:hyperlink w:anchor="_Toc158754844" w:history="1">
            <w:r w:rsidRPr="008728D5">
              <w:rPr>
                <w:rStyle w:val="Hipervnculo"/>
                <w:rFonts w:ascii="Arial" w:hAnsi="Arial" w:cs="Arial"/>
                <w:noProof/>
              </w:rPr>
              <w:t>1.3 Organización de la memoria</w:t>
            </w:r>
            <w:r w:rsidRPr="008728D5">
              <w:rPr>
                <w:noProof/>
                <w:webHidden/>
              </w:rPr>
              <w:tab/>
            </w:r>
            <w:r w:rsidRPr="008728D5">
              <w:rPr>
                <w:noProof/>
                <w:webHidden/>
              </w:rPr>
              <w:fldChar w:fldCharType="begin"/>
            </w:r>
            <w:r w:rsidRPr="008728D5">
              <w:rPr>
                <w:noProof/>
                <w:webHidden/>
              </w:rPr>
              <w:instrText xml:space="preserve"> PAGEREF _Toc158754844 \h </w:instrText>
            </w:r>
            <w:r w:rsidRPr="008728D5">
              <w:rPr>
                <w:noProof/>
                <w:webHidden/>
              </w:rPr>
            </w:r>
            <w:r w:rsidRPr="008728D5">
              <w:rPr>
                <w:noProof/>
                <w:webHidden/>
              </w:rPr>
              <w:fldChar w:fldCharType="separate"/>
            </w:r>
            <w:r w:rsidRPr="008728D5">
              <w:rPr>
                <w:noProof/>
                <w:webHidden/>
              </w:rPr>
              <w:t>6</w:t>
            </w:r>
            <w:r w:rsidRPr="008728D5">
              <w:rPr>
                <w:noProof/>
                <w:webHidden/>
              </w:rPr>
              <w:fldChar w:fldCharType="end"/>
            </w:r>
          </w:hyperlink>
        </w:p>
        <w:p w14:paraId="0624EBFF" w14:textId="10B0B049" w:rsidR="008728D5" w:rsidRPr="008728D5" w:rsidRDefault="008728D5">
          <w:pPr>
            <w:pStyle w:val="TDC1"/>
            <w:rPr>
              <w:rFonts w:eastAsiaTheme="minorEastAsia"/>
              <w:noProof/>
              <w:lang w:eastAsia="es-ES"/>
            </w:rPr>
          </w:pPr>
          <w:hyperlink w:anchor="_Toc158754845" w:history="1">
            <w:r w:rsidRPr="008728D5">
              <w:rPr>
                <w:rStyle w:val="Hipervnculo"/>
                <w:rFonts w:ascii="Arial" w:hAnsi="Arial" w:cs="Arial"/>
                <w:noProof/>
                <w:spacing w:val="20"/>
              </w:rPr>
              <w:t>2. Análisis de requisitos</w:t>
            </w:r>
            <w:r w:rsidRPr="008728D5">
              <w:rPr>
                <w:noProof/>
                <w:webHidden/>
              </w:rPr>
              <w:tab/>
            </w:r>
            <w:r w:rsidRPr="008728D5">
              <w:rPr>
                <w:noProof/>
                <w:webHidden/>
              </w:rPr>
              <w:fldChar w:fldCharType="begin"/>
            </w:r>
            <w:r w:rsidRPr="008728D5">
              <w:rPr>
                <w:noProof/>
                <w:webHidden/>
              </w:rPr>
              <w:instrText xml:space="preserve"> PAGEREF _Toc158754845 \h </w:instrText>
            </w:r>
            <w:r w:rsidRPr="008728D5">
              <w:rPr>
                <w:noProof/>
                <w:webHidden/>
              </w:rPr>
            </w:r>
            <w:r w:rsidRPr="008728D5">
              <w:rPr>
                <w:noProof/>
                <w:webHidden/>
              </w:rPr>
              <w:fldChar w:fldCharType="separate"/>
            </w:r>
            <w:r w:rsidRPr="008728D5">
              <w:rPr>
                <w:noProof/>
                <w:webHidden/>
              </w:rPr>
              <w:t>7</w:t>
            </w:r>
            <w:r w:rsidRPr="008728D5">
              <w:rPr>
                <w:noProof/>
                <w:webHidden/>
              </w:rPr>
              <w:fldChar w:fldCharType="end"/>
            </w:r>
          </w:hyperlink>
        </w:p>
        <w:p w14:paraId="517E5C5E" w14:textId="79ECF76F" w:rsidR="008728D5" w:rsidRPr="008728D5" w:rsidRDefault="008728D5">
          <w:pPr>
            <w:pStyle w:val="TDC2"/>
            <w:rPr>
              <w:rFonts w:cstheme="minorBidi"/>
              <w:noProof/>
              <w:kern w:val="2"/>
              <w14:ligatures w14:val="standardContextual"/>
            </w:rPr>
          </w:pPr>
          <w:hyperlink w:anchor="_Toc158754846" w:history="1">
            <w:r w:rsidRPr="008728D5">
              <w:rPr>
                <w:rStyle w:val="Hipervnculo"/>
                <w:rFonts w:ascii="Arial" w:hAnsi="Arial" w:cs="Arial"/>
                <w:noProof/>
              </w:rPr>
              <w:t>2.1 Modelo de dominio</w:t>
            </w:r>
            <w:r w:rsidRPr="008728D5">
              <w:rPr>
                <w:noProof/>
                <w:webHidden/>
              </w:rPr>
              <w:tab/>
            </w:r>
            <w:r w:rsidRPr="008728D5">
              <w:rPr>
                <w:noProof/>
                <w:webHidden/>
              </w:rPr>
              <w:fldChar w:fldCharType="begin"/>
            </w:r>
            <w:r w:rsidRPr="008728D5">
              <w:rPr>
                <w:noProof/>
                <w:webHidden/>
              </w:rPr>
              <w:instrText xml:space="preserve"> PAGEREF _Toc158754846 \h </w:instrText>
            </w:r>
            <w:r w:rsidRPr="008728D5">
              <w:rPr>
                <w:noProof/>
                <w:webHidden/>
              </w:rPr>
            </w:r>
            <w:r w:rsidRPr="008728D5">
              <w:rPr>
                <w:noProof/>
                <w:webHidden/>
              </w:rPr>
              <w:fldChar w:fldCharType="separate"/>
            </w:r>
            <w:r w:rsidRPr="008728D5">
              <w:rPr>
                <w:noProof/>
                <w:webHidden/>
              </w:rPr>
              <w:t>7</w:t>
            </w:r>
            <w:r w:rsidRPr="008728D5">
              <w:rPr>
                <w:noProof/>
                <w:webHidden/>
              </w:rPr>
              <w:fldChar w:fldCharType="end"/>
            </w:r>
          </w:hyperlink>
        </w:p>
        <w:p w14:paraId="77AA6DF8" w14:textId="713D4745" w:rsidR="008728D5" w:rsidRPr="008728D5" w:rsidRDefault="008728D5">
          <w:pPr>
            <w:pStyle w:val="TDC2"/>
            <w:rPr>
              <w:rFonts w:cstheme="minorBidi"/>
              <w:noProof/>
              <w:kern w:val="2"/>
              <w14:ligatures w14:val="standardContextual"/>
            </w:rPr>
          </w:pPr>
          <w:hyperlink w:anchor="_Toc158754847" w:history="1">
            <w:r w:rsidRPr="008728D5">
              <w:rPr>
                <w:rStyle w:val="Hipervnculo"/>
                <w:rFonts w:ascii="Arial" w:hAnsi="Arial" w:cs="Arial"/>
                <w:noProof/>
              </w:rPr>
              <w:t>2.2 Requisitos funcionales</w:t>
            </w:r>
            <w:r w:rsidRPr="008728D5">
              <w:rPr>
                <w:noProof/>
                <w:webHidden/>
              </w:rPr>
              <w:tab/>
            </w:r>
            <w:r w:rsidRPr="008728D5">
              <w:rPr>
                <w:noProof/>
                <w:webHidden/>
              </w:rPr>
              <w:fldChar w:fldCharType="begin"/>
            </w:r>
            <w:r w:rsidRPr="008728D5">
              <w:rPr>
                <w:noProof/>
                <w:webHidden/>
              </w:rPr>
              <w:instrText xml:space="preserve"> PAGEREF _Toc158754847 \h </w:instrText>
            </w:r>
            <w:r w:rsidRPr="008728D5">
              <w:rPr>
                <w:noProof/>
                <w:webHidden/>
              </w:rPr>
            </w:r>
            <w:r w:rsidRPr="008728D5">
              <w:rPr>
                <w:noProof/>
                <w:webHidden/>
              </w:rPr>
              <w:fldChar w:fldCharType="separate"/>
            </w:r>
            <w:r w:rsidRPr="008728D5">
              <w:rPr>
                <w:noProof/>
                <w:webHidden/>
              </w:rPr>
              <w:t>7</w:t>
            </w:r>
            <w:r w:rsidRPr="008728D5">
              <w:rPr>
                <w:noProof/>
                <w:webHidden/>
              </w:rPr>
              <w:fldChar w:fldCharType="end"/>
            </w:r>
          </w:hyperlink>
        </w:p>
        <w:p w14:paraId="6049AB8B" w14:textId="24606441" w:rsidR="008728D5" w:rsidRPr="008728D5" w:rsidRDefault="008728D5">
          <w:pPr>
            <w:pStyle w:val="TDC2"/>
            <w:rPr>
              <w:rFonts w:cstheme="minorBidi"/>
              <w:noProof/>
              <w:kern w:val="2"/>
              <w14:ligatures w14:val="standardContextual"/>
            </w:rPr>
          </w:pPr>
          <w:hyperlink w:anchor="_Toc158754848" w:history="1">
            <w:r w:rsidRPr="008728D5">
              <w:rPr>
                <w:rStyle w:val="Hipervnculo"/>
                <w:rFonts w:ascii="Arial" w:hAnsi="Arial" w:cs="Arial"/>
                <w:noProof/>
              </w:rPr>
              <w:t>2.2.1 Especificación de casos de uso</w:t>
            </w:r>
            <w:r w:rsidRPr="008728D5">
              <w:rPr>
                <w:noProof/>
                <w:webHidden/>
              </w:rPr>
              <w:tab/>
            </w:r>
            <w:r w:rsidRPr="008728D5">
              <w:rPr>
                <w:noProof/>
                <w:webHidden/>
              </w:rPr>
              <w:fldChar w:fldCharType="begin"/>
            </w:r>
            <w:r w:rsidRPr="008728D5">
              <w:rPr>
                <w:noProof/>
                <w:webHidden/>
              </w:rPr>
              <w:instrText xml:space="preserve"> PAGEREF _Toc158754848 \h </w:instrText>
            </w:r>
            <w:r w:rsidRPr="008728D5">
              <w:rPr>
                <w:noProof/>
                <w:webHidden/>
              </w:rPr>
            </w:r>
            <w:r w:rsidRPr="008728D5">
              <w:rPr>
                <w:noProof/>
                <w:webHidden/>
              </w:rPr>
              <w:fldChar w:fldCharType="separate"/>
            </w:r>
            <w:r w:rsidRPr="008728D5">
              <w:rPr>
                <w:noProof/>
                <w:webHidden/>
              </w:rPr>
              <w:t>9</w:t>
            </w:r>
            <w:r w:rsidRPr="008728D5">
              <w:rPr>
                <w:noProof/>
                <w:webHidden/>
              </w:rPr>
              <w:fldChar w:fldCharType="end"/>
            </w:r>
          </w:hyperlink>
        </w:p>
        <w:p w14:paraId="0546D56E" w14:textId="60D321A1" w:rsidR="008728D5" w:rsidRPr="008728D5" w:rsidRDefault="008728D5">
          <w:pPr>
            <w:pStyle w:val="TDC2"/>
            <w:rPr>
              <w:rFonts w:cstheme="minorBidi"/>
              <w:noProof/>
              <w:kern w:val="2"/>
              <w14:ligatures w14:val="standardContextual"/>
            </w:rPr>
          </w:pPr>
          <w:hyperlink w:anchor="_Toc158754849" w:history="1">
            <w:r w:rsidRPr="008728D5">
              <w:rPr>
                <w:rStyle w:val="Hipervnculo"/>
                <w:rFonts w:ascii="Arial" w:hAnsi="Arial" w:cs="Arial"/>
                <w:noProof/>
              </w:rPr>
              <w:t>2.3 Bocetos / mockups de la interfaz</w:t>
            </w:r>
            <w:r w:rsidRPr="008728D5">
              <w:rPr>
                <w:noProof/>
                <w:webHidden/>
              </w:rPr>
              <w:tab/>
            </w:r>
            <w:r w:rsidRPr="008728D5">
              <w:rPr>
                <w:noProof/>
                <w:webHidden/>
              </w:rPr>
              <w:fldChar w:fldCharType="begin"/>
            </w:r>
            <w:r w:rsidRPr="008728D5">
              <w:rPr>
                <w:noProof/>
                <w:webHidden/>
              </w:rPr>
              <w:instrText xml:space="preserve"> PAGEREF _Toc158754849 \h </w:instrText>
            </w:r>
            <w:r w:rsidRPr="008728D5">
              <w:rPr>
                <w:noProof/>
                <w:webHidden/>
              </w:rPr>
            </w:r>
            <w:r w:rsidRPr="008728D5">
              <w:rPr>
                <w:noProof/>
                <w:webHidden/>
              </w:rPr>
              <w:fldChar w:fldCharType="separate"/>
            </w:r>
            <w:r w:rsidRPr="008728D5">
              <w:rPr>
                <w:noProof/>
                <w:webHidden/>
              </w:rPr>
              <w:t>20</w:t>
            </w:r>
            <w:r w:rsidRPr="008728D5">
              <w:rPr>
                <w:noProof/>
                <w:webHidden/>
              </w:rPr>
              <w:fldChar w:fldCharType="end"/>
            </w:r>
          </w:hyperlink>
        </w:p>
        <w:p w14:paraId="09769FF3" w14:textId="3E895A39" w:rsidR="008728D5" w:rsidRPr="008728D5" w:rsidRDefault="008728D5">
          <w:pPr>
            <w:pStyle w:val="TDC2"/>
            <w:rPr>
              <w:rFonts w:cstheme="minorBidi"/>
              <w:noProof/>
              <w:kern w:val="2"/>
              <w14:ligatures w14:val="standardContextual"/>
            </w:rPr>
          </w:pPr>
          <w:hyperlink w:anchor="_Toc158754850" w:history="1">
            <w:r w:rsidRPr="008728D5">
              <w:rPr>
                <w:rStyle w:val="Hipervnculo"/>
                <w:rFonts w:ascii="Arial" w:hAnsi="Arial" w:cs="Arial"/>
                <w:noProof/>
              </w:rPr>
              <w:t>2.4 Diseño del servicio</w:t>
            </w:r>
            <w:r w:rsidRPr="008728D5">
              <w:rPr>
                <w:noProof/>
                <w:webHidden/>
              </w:rPr>
              <w:tab/>
            </w:r>
            <w:r w:rsidRPr="008728D5">
              <w:rPr>
                <w:noProof/>
                <w:webHidden/>
              </w:rPr>
              <w:fldChar w:fldCharType="begin"/>
            </w:r>
            <w:r w:rsidRPr="008728D5">
              <w:rPr>
                <w:noProof/>
                <w:webHidden/>
              </w:rPr>
              <w:instrText xml:space="preserve"> PAGEREF _Toc158754850 \h </w:instrText>
            </w:r>
            <w:r w:rsidRPr="008728D5">
              <w:rPr>
                <w:noProof/>
                <w:webHidden/>
              </w:rPr>
            </w:r>
            <w:r w:rsidRPr="008728D5">
              <w:rPr>
                <w:noProof/>
                <w:webHidden/>
              </w:rPr>
              <w:fldChar w:fldCharType="separate"/>
            </w:r>
            <w:r w:rsidRPr="008728D5">
              <w:rPr>
                <w:noProof/>
                <w:webHidden/>
              </w:rPr>
              <w:t>20</w:t>
            </w:r>
            <w:r w:rsidRPr="008728D5">
              <w:rPr>
                <w:noProof/>
                <w:webHidden/>
              </w:rPr>
              <w:fldChar w:fldCharType="end"/>
            </w:r>
          </w:hyperlink>
        </w:p>
        <w:p w14:paraId="729D840E" w14:textId="26E2EF97" w:rsidR="00C26F61" w:rsidRDefault="00C26F61">
          <w:r w:rsidRPr="008728D5">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AE34D8" w:rsidRDefault="00493F21" w:rsidP="000441D4">
      <w:pPr>
        <w:pStyle w:val="Ttulo1"/>
        <w:rPr>
          <w:rFonts w:ascii="Arial" w:hAnsi="Arial" w:cs="Arial"/>
          <w:b/>
          <w:bCs/>
          <w:color w:val="auto"/>
          <w:spacing w:val="20"/>
          <w:sz w:val="36"/>
          <w:szCs w:val="28"/>
        </w:rPr>
      </w:pPr>
      <w:bookmarkStart w:id="0" w:name="_Toc158754841"/>
      <w:r w:rsidRPr="00AE34D8">
        <w:rPr>
          <w:rFonts w:ascii="Arial" w:hAnsi="Arial" w:cs="Arial"/>
          <w:b/>
          <w:bCs/>
          <w:color w:val="auto"/>
          <w:spacing w:val="20"/>
          <w:sz w:val="36"/>
          <w:szCs w:val="28"/>
        </w:rPr>
        <w:lastRenderedPageBreak/>
        <w:t>1. Introducción</w:t>
      </w:r>
      <w:bookmarkEnd w:id="0"/>
    </w:p>
    <w:p w14:paraId="12639AA7" w14:textId="4C37E963" w:rsidR="004805C8" w:rsidRPr="000D03FF" w:rsidRDefault="004805C8" w:rsidP="00AE34D8">
      <w:pPr>
        <w:pStyle w:val="Ttulo2"/>
        <w:spacing w:before="240" w:after="120"/>
        <w:rPr>
          <w:rFonts w:ascii="Arial" w:hAnsi="Arial" w:cs="Arial"/>
          <w:b/>
          <w:bCs/>
          <w:color w:val="auto"/>
          <w:sz w:val="28"/>
          <w:szCs w:val="28"/>
        </w:rPr>
      </w:pPr>
      <w:bookmarkStart w:id="1" w:name="_Toc158754842"/>
      <w:r w:rsidRPr="000D03FF">
        <w:rPr>
          <w:rFonts w:ascii="Arial" w:hAnsi="Arial" w:cs="Arial"/>
          <w:b/>
          <w:bCs/>
          <w:color w:val="auto"/>
          <w:sz w:val="28"/>
          <w:szCs w:val="28"/>
        </w:rPr>
        <w:t>1.1 Contexto</w:t>
      </w:r>
      <w:bookmarkEnd w:id="1"/>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624DF468">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4E103B1" w14:textId="54D46200" w:rsidR="000441D4" w:rsidRPr="000D03FF" w:rsidRDefault="00B4732B" w:rsidP="00AE34D8">
      <w:pPr>
        <w:pStyle w:val="Ttulo2"/>
        <w:spacing w:before="240" w:after="120"/>
        <w:rPr>
          <w:rFonts w:ascii="Arial" w:hAnsi="Arial" w:cs="Arial"/>
          <w:b/>
          <w:bCs/>
          <w:color w:val="auto"/>
          <w:sz w:val="28"/>
          <w:szCs w:val="28"/>
        </w:rPr>
      </w:pPr>
      <w:bookmarkStart w:id="4" w:name="_Toc158754843"/>
      <w:r w:rsidRPr="000D03FF">
        <w:rPr>
          <w:rFonts w:ascii="Arial" w:hAnsi="Arial" w:cs="Arial"/>
          <w:b/>
          <w:bCs/>
          <w:color w:val="auto"/>
          <w:sz w:val="28"/>
          <w:szCs w:val="28"/>
        </w:rPr>
        <w:t>1.</w:t>
      </w:r>
      <w:r w:rsidR="000441D4" w:rsidRPr="000D03FF">
        <w:rPr>
          <w:rFonts w:ascii="Arial" w:hAnsi="Arial" w:cs="Arial"/>
          <w:b/>
          <w:bCs/>
          <w:color w:val="auto"/>
          <w:sz w:val="28"/>
          <w:szCs w:val="28"/>
        </w:rPr>
        <w:t>2 Objetivos</w:t>
      </w:r>
      <w:bookmarkEnd w:id="4"/>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AE34D8">
      <w:pPr>
        <w:spacing w:after="120"/>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AE34D8">
      <w:pPr>
        <w:spacing w:after="120"/>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887DBA">
        <w:rPr>
          <w:rFonts w:ascii="Arial" w:hAnsi="Arial" w:cs="Arial"/>
        </w:rPr>
        <w:t>frontend</w:t>
      </w:r>
      <w:proofErr w:type="spellEnd"/>
      <w:r>
        <w:rPr>
          <w:rFonts w:ascii="Arial" w:hAnsi="Arial" w:cs="Arial"/>
        </w:rPr>
        <w:t xml:space="preserve">, tales como </w:t>
      </w:r>
      <w:r w:rsidRPr="00887DBA">
        <w:rPr>
          <w:rFonts w:ascii="Arial" w:hAnsi="Arial" w:cs="Arial"/>
        </w:rPr>
        <w:t>Angular</w:t>
      </w:r>
      <w:r>
        <w:rPr>
          <w:rFonts w:ascii="Arial" w:hAnsi="Arial" w:cs="Arial"/>
        </w:rPr>
        <w:t xml:space="preserve"> o </w:t>
      </w:r>
      <w:proofErr w:type="spellStart"/>
      <w:r w:rsidRPr="00887DBA">
        <w:rPr>
          <w:rFonts w:ascii="Arial" w:hAnsi="Arial" w:cs="Arial"/>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887DBA">
        <w:rPr>
          <w:rFonts w:ascii="Arial" w:hAnsi="Arial" w:cs="Arial"/>
        </w:rPr>
        <w:t>Spring</w:t>
      </w:r>
      <w:r w:rsidR="00033F78">
        <w:rPr>
          <w:rFonts w:ascii="Arial" w:hAnsi="Arial" w:cs="Arial"/>
        </w:rPr>
        <w:t>.</w:t>
      </w:r>
    </w:p>
    <w:p w14:paraId="05392FAA" w14:textId="4D0F8C7B" w:rsidR="007F64DF" w:rsidRDefault="007F64DF"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t>Para llevar a cabo el desarrollo del proyecto, se utilizará una arquitectura de desarrollo basada en capas. Se utilizarán las siguientes tecnologías por cada capa:</w:t>
      </w:r>
    </w:p>
    <w:p w14:paraId="379A44A3"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lastRenderedPageBreak/>
        <w:t xml:space="preserve">Capa de presentación – </w:t>
      </w:r>
      <w:proofErr w:type="spellStart"/>
      <w:r>
        <w:rPr>
          <w:rFonts w:ascii="Arial" w:hAnsi="Arial" w:cs="Arial"/>
        </w:rPr>
        <w:t>React</w:t>
      </w:r>
      <w:proofErr w:type="spellEnd"/>
    </w:p>
    <w:p w14:paraId="3447E387"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57823CA2" w14:textId="77777777" w:rsidR="00CC4091" w:rsidRDefault="00CC4091" w:rsidP="00315C1B">
      <w:pPr>
        <w:jc w:val="both"/>
        <w:rPr>
          <w:rFonts w:ascii="Arial" w:hAnsi="Arial" w:cs="Arial"/>
        </w:rPr>
      </w:pPr>
    </w:p>
    <w:p w14:paraId="7F4884CD" w14:textId="2DD605FA" w:rsidR="00CC4091" w:rsidRPr="000D03FF" w:rsidRDefault="00CC4091" w:rsidP="00CC4091">
      <w:pPr>
        <w:pStyle w:val="Ttulo2"/>
        <w:spacing w:before="240" w:after="120"/>
        <w:rPr>
          <w:rFonts w:ascii="Arial" w:hAnsi="Arial" w:cs="Arial"/>
          <w:b/>
          <w:bCs/>
          <w:color w:val="auto"/>
          <w:sz w:val="28"/>
          <w:szCs w:val="28"/>
        </w:rPr>
      </w:pPr>
      <w:bookmarkStart w:id="5" w:name="_Toc158754844"/>
      <w:r w:rsidRPr="000D03FF">
        <w:rPr>
          <w:rFonts w:ascii="Arial" w:hAnsi="Arial" w:cs="Arial"/>
          <w:b/>
          <w:bCs/>
          <w:color w:val="auto"/>
          <w:sz w:val="28"/>
          <w:szCs w:val="28"/>
        </w:rPr>
        <w:t>1.</w:t>
      </w:r>
      <w:r w:rsidRPr="000D03FF">
        <w:rPr>
          <w:rFonts w:ascii="Arial" w:hAnsi="Arial" w:cs="Arial"/>
          <w:b/>
          <w:bCs/>
          <w:color w:val="auto"/>
          <w:sz w:val="28"/>
          <w:szCs w:val="28"/>
        </w:rPr>
        <w:t>3</w:t>
      </w:r>
      <w:r w:rsidRPr="000D03FF">
        <w:rPr>
          <w:rFonts w:ascii="Arial" w:hAnsi="Arial" w:cs="Arial"/>
          <w:b/>
          <w:bCs/>
          <w:color w:val="auto"/>
          <w:sz w:val="28"/>
          <w:szCs w:val="28"/>
        </w:rPr>
        <w:t xml:space="preserve"> </w:t>
      </w:r>
      <w:r w:rsidRPr="000D03FF">
        <w:rPr>
          <w:rFonts w:ascii="Arial" w:hAnsi="Arial" w:cs="Arial"/>
          <w:b/>
          <w:bCs/>
          <w:color w:val="auto"/>
          <w:sz w:val="28"/>
          <w:szCs w:val="28"/>
        </w:rPr>
        <w:t>Organización de la memoria</w:t>
      </w:r>
      <w:bookmarkEnd w:id="5"/>
    </w:p>
    <w:p w14:paraId="689FC974" w14:textId="3BC5CDCE" w:rsidR="00CC4091" w:rsidRDefault="00CC4091" w:rsidP="00315C1B">
      <w:pPr>
        <w:jc w:val="both"/>
        <w:rPr>
          <w:rFonts w:ascii="Arial" w:hAnsi="Arial" w:cs="Arial"/>
        </w:rPr>
      </w:pPr>
    </w:p>
    <w:p w14:paraId="6AB9690E" w14:textId="271A0D18" w:rsidR="00CC4091" w:rsidRDefault="00CC4091" w:rsidP="00315C1B">
      <w:pPr>
        <w:jc w:val="both"/>
        <w:rPr>
          <w:rFonts w:ascii="Arial" w:hAnsi="Arial" w:cs="Arial"/>
        </w:rPr>
      </w:pPr>
      <w:r>
        <w:rPr>
          <w:rFonts w:ascii="Arial" w:hAnsi="Arial" w:cs="Arial"/>
        </w:rPr>
        <w:t>A continuación, a modo de dejar claro el contenido de esta memoria, se explicará brevemente cada uno de los capítulos que la componen:</w:t>
      </w:r>
    </w:p>
    <w:p w14:paraId="1504BCBB" w14:textId="77777777" w:rsidR="00CC4091" w:rsidRDefault="00CC4091" w:rsidP="00315C1B">
      <w:pPr>
        <w:jc w:val="both"/>
        <w:rPr>
          <w:rFonts w:ascii="Arial" w:hAnsi="Arial" w:cs="Arial"/>
        </w:rPr>
      </w:pPr>
    </w:p>
    <w:p w14:paraId="2B8917D7" w14:textId="55C07095" w:rsidR="00CC4091" w:rsidRDefault="00CC4091" w:rsidP="00CC4091">
      <w:pPr>
        <w:pStyle w:val="Prrafodelista"/>
        <w:numPr>
          <w:ilvl w:val="0"/>
          <w:numId w:val="3"/>
        </w:numPr>
        <w:jc w:val="both"/>
        <w:rPr>
          <w:rFonts w:ascii="Arial" w:hAnsi="Arial" w:cs="Arial"/>
        </w:rPr>
      </w:pPr>
      <w:r>
        <w:rPr>
          <w:rFonts w:ascii="Arial" w:hAnsi="Arial" w:cs="Arial"/>
        </w:rPr>
        <w:t>Capítulo 1 – Introducción: Se presenta la motivación que se ha tenido para desarrollar el presente trabajo, al mismo tiempo que los objetivos que persigue el desarrollo del mismo.</w:t>
      </w:r>
    </w:p>
    <w:p w14:paraId="32C8F6AF" w14:textId="67F13B9F" w:rsidR="00CC4091" w:rsidRDefault="00CC4091" w:rsidP="00CC4091">
      <w:pPr>
        <w:pStyle w:val="Prrafodelista"/>
        <w:numPr>
          <w:ilvl w:val="0"/>
          <w:numId w:val="3"/>
        </w:numPr>
        <w:jc w:val="both"/>
        <w:rPr>
          <w:rFonts w:ascii="Arial" w:hAnsi="Arial" w:cs="Arial"/>
        </w:rPr>
      </w:pPr>
      <w:r>
        <w:rPr>
          <w:rFonts w:ascii="Arial" w:hAnsi="Arial" w:cs="Arial"/>
        </w:rPr>
        <w:t xml:space="preserve">Capítulo 2 – Análisis de requisitos: Se realiza una explicación detallada acerca del sitio web a desarrollar, partiendo desde el modelo de dominio, los requisitos funcionales y no funcionales, especificación de los casos de uso, y diagramas o </w:t>
      </w:r>
      <w:r w:rsidRPr="00350D8B">
        <w:rPr>
          <w:rFonts w:ascii="Arial" w:hAnsi="Arial" w:cs="Arial"/>
          <w:i/>
          <w:iCs/>
        </w:rPr>
        <w:t>mockups</w:t>
      </w:r>
      <w:r>
        <w:rPr>
          <w:rFonts w:ascii="Arial" w:hAnsi="Arial" w:cs="Arial"/>
        </w:rPr>
        <w:t xml:space="preserve"> acerca del diseño propuesto para el sitio.</w:t>
      </w:r>
    </w:p>
    <w:p w14:paraId="74A395D9" w14:textId="3CD8C48D" w:rsidR="00CC4091" w:rsidRPr="00350D8B" w:rsidRDefault="00CC4091" w:rsidP="00350D8B">
      <w:pPr>
        <w:pStyle w:val="Prrafodelista"/>
        <w:numPr>
          <w:ilvl w:val="0"/>
          <w:numId w:val="3"/>
        </w:numPr>
        <w:jc w:val="both"/>
        <w:rPr>
          <w:rFonts w:ascii="Arial" w:hAnsi="Arial" w:cs="Arial"/>
        </w:rPr>
      </w:pPr>
      <w:r>
        <w:rPr>
          <w:rFonts w:ascii="Arial" w:hAnsi="Arial" w:cs="Arial"/>
        </w:rPr>
        <w:t>[A COMPLETAR SEGÚN SE VAYA AÑADIENDO MÁS]</w:t>
      </w: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887DBA" w:rsidRDefault="00CE2421" w:rsidP="00EA0FED">
      <w:pPr>
        <w:pStyle w:val="Ttulo1"/>
        <w:rPr>
          <w:rFonts w:ascii="Arial" w:hAnsi="Arial" w:cs="Arial"/>
          <w:b/>
          <w:bCs/>
          <w:color w:val="auto"/>
          <w:spacing w:val="20"/>
          <w:sz w:val="36"/>
          <w:szCs w:val="28"/>
        </w:rPr>
      </w:pPr>
      <w:bookmarkStart w:id="6" w:name="_Toc158754845"/>
      <w:r w:rsidRPr="00887DBA">
        <w:rPr>
          <w:rFonts w:ascii="Arial" w:hAnsi="Arial" w:cs="Arial"/>
          <w:b/>
          <w:bCs/>
          <w:color w:val="auto"/>
          <w:spacing w:val="20"/>
          <w:sz w:val="36"/>
          <w:szCs w:val="28"/>
        </w:rPr>
        <w:lastRenderedPageBreak/>
        <w:t xml:space="preserve">2. </w:t>
      </w:r>
      <w:r w:rsidR="00830E0A" w:rsidRPr="00887DBA">
        <w:rPr>
          <w:rFonts w:ascii="Arial" w:hAnsi="Arial" w:cs="Arial"/>
          <w:b/>
          <w:bCs/>
          <w:color w:val="auto"/>
          <w:spacing w:val="20"/>
          <w:sz w:val="36"/>
          <w:szCs w:val="28"/>
        </w:rPr>
        <w:t xml:space="preserve">Análisis </w:t>
      </w:r>
      <w:r w:rsidRPr="00887DBA">
        <w:rPr>
          <w:rFonts w:ascii="Arial" w:hAnsi="Arial" w:cs="Arial"/>
          <w:b/>
          <w:bCs/>
          <w:color w:val="auto"/>
          <w:spacing w:val="20"/>
          <w:sz w:val="36"/>
          <w:szCs w:val="28"/>
        </w:rPr>
        <w:t>de requisitos</w:t>
      </w:r>
      <w:bookmarkEnd w:id="6"/>
    </w:p>
    <w:p w14:paraId="31E91560" w14:textId="65FEB0AA" w:rsidR="00802A2C" w:rsidRDefault="00802A2C" w:rsidP="00887DBA">
      <w:pPr>
        <w:spacing w:before="240" w:after="120"/>
        <w:jc w:val="both"/>
        <w:rPr>
          <w:rFonts w:ascii="Arial" w:hAnsi="Arial" w:cs="Arial"/>
        </w:rPr>
      </w:pPr>
      <w:r>
        <w:rPr>
          <w:rFonts w:ascii="Arial" w:hAnsi="Arial" w:cs="Arial"/>
        </w:rPr>
        <w:t>Para</w:t>
      </w:r>
      <w:r w:rsidR="00887DBA">
        <w:rPr>
          <w:rFonts w:ascii="Arial" w:hAnsi="Arial" w:cs="Arial"/>
        </w:rPr>
        <w:t xml:space="preserve"> </w:t>
      </w:r>
      <w:r>
        <w:rPr>
          <w:rFonts w:ascii="Arial" w:hAnsi="Arial" w:cs="Arial"/>
        </w:rPr>
        <w:t xml:space="preserve">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21BDCB67" w14:textId="227B8CD4" w:rsidR="003C7878" w:rsidRPr="000D03FF" w:rsidRDefault="003C7878" w:rsidP="00887DBA">
      <w:pPr>
        <w:pStyle w:val="Ttulo2"/>
        <w:spacing w:before="240" w:after="120"/>
        <w:rPr>
          <w:rFonts w:ascii="Arial" w:hAnsi="Arial" w:cs="Arial"/>
          <w:b/>
          <w:bCs/>
          <w:color w:val="auto"/>
          <w:sz w:val="28"/>
          <w:szCs w:val="28"/>
        </w:rPr>
      </w:pPr>
      <w:bookmarkStart w:id="7" w:name="_Toc128578163"/>
      <w:bookmarkStart w:id="8" w:name="_Toc158754846"/>
      <w:r w:rsidRPr="000D03FF">
        <w:rPr>
          <w:rFonts w:ascii="Arial" w:hAnsi="Arial" w:cs="Arial"/>
          <w:b/>
          <w:bCs/>
          <w:color w:val="auto"/>
          <w:sz w:val="28"/>
          <w:szCs w:val="28"/>
        </w:rPr>
        <w:t xml:space="preserve">2.1 </w:t>
      </w:r>
      <w:bookmarkEnd w:id="7"/>
      <w:r w:rsidR="00901720" w:rsidRPr="000D03FF">
        <w:rPr>
          <w:rFonts w:ascii="Arial" w:hAnsi="Arial" w:cs="Arial"/>
          <w:b/>
          <w:bCs/>
          <w:color w:val="auto"/>
          <w:sz w:val="28"/>
          <w:szCs w:val="28"/>
        </w:rPr>
        <w:t>Modelo de dominio</w:t>
      </w:r>
      <w:bookmarkEnd w:id="8"/>
    </w:p>
    <w:p w14:paraId="6D542140" w14:textId="6ABEA3FC"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r w:rsidR="00887DBA">
        <w:rPr>
          <w:rFonts w:ascii="Arial" w:hAnsi="Arial" w:cs="Arial"/>
        </w:rPr>
        <w:t xml:space="preserve"> </w:t>
      </w:r>
      <w:r w:rsidR="00350D8B">
        <w:rPr>
          <w:rFonts w:ascii="Arial" w:hAnsi="Arial" w:cs="Arial"/>
        </w:rPr>
        <w:t>En dicho modelo, aparecen los objetos básicos que se van a gestionar a través de la aplicación, tales como artículos, proveedores y facturas.</w:t>
      </w:r>
    </w:p>
    <w:p w14:paraId="0344C4FA" w14:textId="6E8634C6" w:rsidR="003C7878" w:rsidRDefault="003E0816" w:rsidP="00315C1B">
      <w:pPr>
        <w:jc w:val="both"/>
        <w:rPr>
          <w:rFonts w:ascii="Arial" w:hAnsi="Arial" w:cs="Arial"/>
        </w:rPr>
      </w:pPr>
      <w:r>
        <w:rPr>
          <w:noProof/>
        </w:rPr>
        <w:drawing>
          <wp:inline distT="0" distB="0" distL="0" distR="0" wp14:anchorId="4C445B48" wp14:editId="7493642F">
            <wp:extent cx="5556250" cy="3286462"/>
            <wp:effectExtent l="0" t="0" r="6350" b="9525"/>
            <wp:docPr id="58409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8029" cy="3299344"/>
                    </a:xfrm>
                    <a:prstGeom prst="rect">
                      <a:avLst/>
                    </a:prstGeom>
                    <a:noFill/>
                    <a:ln>
                      <a:noFill/>
                    </a:ln>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9"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9"/>
    </w:p>
    <w:p w14:paraId="4A9C14AF" w14:textId="77777777" w:rsidR="000D03FF" w:rsidRDefault="000D03FF" w:rsidP="00887DBA">
      <w:pPr>
        <w:pStyle w:val="Ttulo2"/>
        <w:spacing w:before="240" w:after="120"/>
        <w:rPr>
          <w:rFonts w:ascii="Arial" w:hAnsi="Arial" w:cs="Arial"/>
          <w:b/>
          <w:bCs/>
          <w:color w:val="auto"/>
          <w:sz w:val="24"/>
          <w:szCs w:val="24"/>
        </w:rPr>
      </w:pPr>
      <w:bookmarkStart w:id="10" w:name="_Toc158754847"/>
    </w:p>
    <w:p w14:paraId="2363CE15" w14:textId="7ACDF77B" w:rsidR="00CE2421" w:rsidRPr="000D03FF" w:rsidRDefault="00CE2421" w:rsidP="00887DBA">
      <w:pPr>
        <w:pStyle w:val="Ttulo2"/>
        <w:spacing w:before="240" w:after="120"/>
        <w:rPr>
          <w:rFonts w:ascii="Arial" w:hAnsi="Arial" w:cs="Arial"/>
          <w:b/>
          <w:bCs/>
          <w:color w:val="auto"/>
          <w:sz w:val="28"/>
          <w:szCs w:val="28"/>
        </w:rPr>
      </w:pPr>
      <w:r w:rsidRPr="000D03FF">
        <w:rPr>
          <w:rFonts w:ascii="Arial" w:hAnsi="Arial" w:cs="Arial"/>
          <w:b/>
          <w:bCs/>
          <w:color w:val="auto"/>
          <w:sz w:val="28"/>
          <w:szCs w:val="28"/>
        </w:rPr>
        <w:t>2.</w:t>
      </w:r>
      <w:r w:rsidR="003C7878" w:rsidRPr="000D03FF">
        <w:rPr>
          <w:rFonts w:ascii="Arial" w:hAnsi="Arial" w:cs="Arial"/>
          <w:b/>
          <w:bCs/>
          <w:color w:val="auto"/>
          <w:sz w:val="28"/>
          <w:szCs w:val="28"/>
        </w:rPr>
        <w:t>2</w:t>
      </w:r>
      <w:r w:rsidRPr="000D03FF">
        <w:rPr>
          <w:rFonts w:ascii="Arial" w:hAnsi="Arial" w:cs="Arial"/>
          <w:b/>
          <w:bCs/>
          <w:color w:val="auto"/>
          <w:sz w:val="28"/>
          <w:szCs w:val="28"/>
        </w:rPr>
        <w:t xml:space="preserve"> Requisitos</w:t>
      </w:r>
      <w:bookmarkEnd w:id="10"/>
      <w:r w:rsidR="000D03FF" w:rsidRPr="000D03FF">
        <w:rPr>
          <w:rFonts w:ascii="Arial" w:hAnsi="Arial" w:cs="Arial"/>
          <w:b/>
          <w:bCs/>
          <w:color w:val="auto"/>
          <w:sz w:val="28"/>
          <w:szCs w:val="28"/>
        </w:rPr>
        <w:t xml:space="preserve"> del sistema</w:t>
      </w:r>
    </w:p>
    <w:p w14:paraId="2A68A272" w14:textId="77777777" w:rsidR="000D03FF" w:rsidRDefault="000D03FF" w:rsidP="000D03FF"/>
    <w:p w14:paraId="45C206EC" w14:textId="4CEEF315" w:rsidR="000D03FF" w:rsidRDefault="000D03FF" w:rsidP="000D03FF">
      <w:pPr>
        <w:pStyle w:val="Ttulo2"/>
        <w:spacing w:before="240" w:after="120"/>
        <w:rPr>
          <w:rFonts w:ascii="Arial" w:hAnsi="Arial" w:cs="Arial"/>
          <w:b/>
          <w:bCs/>
          <w:color w:val="auto"/>
          <w:sz w:val="24"/>
          <w:szCs w:val="24"/>
        </w:rPr>
      </w:pPr>
      <w:r w:rsidRPr="00EA0FED">
        <w:rPr>
          <w:rFonts w:ascii="Arial" w:hAnsi="Arial" w:cs="Arial"/>
          <w:b/>
          <w:bCs/>
          <w:color w:val="auto"/>
          <w:sz w:val="24"/>
          <w:szCs w:val="24"/>
        </w:rPr>
        <w:t>2.</w:t>
      </w:r>
      <w:r>
        <w:rPr>
          <w:rFonts w:ascii="Arial" w:hAnsi="Arial" w:cs="Arial"/>
          <w:b/>
          <w:bCs/>
          <w:color w:val="auto"/>
          <w:sz w:val="24"/>
          <w:szCs w:val="24"/>
        </w:rPr>
        <w:t>2</w:t>
      </w:r>
      <w:r>
        <w:rPr>
          <w:rFonts w:ascii="Arial" w:hAnsi="Arial" w:cs="Arial"/>
          <w:b/>
          <w:bCs/>
          <w:color w:val="auto"/>
          <w:sz w:val="24"/>
          <w:szCs w:val="24"/>
        </w:rPr>
        <w:t>.1</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funcionales</w:t>
      </w:r>
    </w:p>
    <w:p w14:paraId="4F965B45" w14:textId="77777777" w:rsidR="000D03FF" w:rsidRPr="000D03FF" w:rsidRDefault="000D03FF" w:rsidP="000D03FF"/>
    <w:p w14:paraId="04B06FDE" w14:textId="481C3A5A" w:rsidR="00CE2421" w:rsidRDefault="0090199B" w:rsidP="00887DBA">
      <w:pPr>
        <w:spacing w:after="120"/>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72AA13BF"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lastRenderedPageBreak/>
        <w:t xml:space="preserve">Gestión del </w:t>
      </w:r>
      <w:r w:rsidR="004E3443">
        <w:rPr>
          <w:rFonts w:ascii="Arial" w:hAnsi="Arial" w:cs="Arial"/>
        </w:rPr>
        <w:t>I</w:t>
      </w:r>
      <w:r>
        <w:rPr>
          <w:rFonts w:ascii="Arial" w:hAnsi="Arial" w:cs="Arial"/>
        </w:rPr>
        <w:t>nventario</w:t>
      </w:r>
      <w:r w:rsidR="00E21675">
        <w:rPr>
          <w:rFonts w:ascii="Arial" w:hAnsi="Arial" w:cs="Arial"/>
        </w:rPr>
        <w:t xml:space="preserve">: </w:t>
      </w:r>
      <w:r w:rsidR="00887DBA">
        <w:rPr>
          <w:rFonts w:ascii="Arial" w:hAnsi="Arial" w:cs="Arial"/>
        </w:rPr>
        <w:t xml:space="preserve">Agrupa los casos de uso que permiten al usuario mantener un </w:t>
      </w:r>
      <w:r w:rsidR="00E21675">
        <w:rPr>
          <w:rFonts w:ascii="Arial" w:hAnsi="Arial" w:cs="Arial"/>
        </w:rPr>
        <w:t xml:space="preserve">control de los artículos que hay en el sistema, pudiendo consultarlos masivamente, </w:t>
      </w:r>
      <w:r w:rsidR="003302D2">
        <w:rPr>
          <w:rFonts w:ascii="Arial" w:hAnsi="Arial" w:cs="Arial"/>
        </w:rPr>
        <w:t>o</w:t>
      </w:r>
      <w:r w:rsidR="00E21675">
        <w:rPr>
          <w:rFonts w:ascii="Arial" w:hAnsi="Arial" w:cs="Arial"/>
        </w:rPr>
        <w:t xml:space="preserve"> editarlos si tiene los permisos correspondientes.</w:t>
      </w:r>
    </w:p>
    <w:p w14:paraId="649A72BE" w14:textId="1B8E1FBB"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Gestión del TPV</w:t>
      </w:r>
      <w:r w:rsidR="00E21675">
        <w:rPr>
          <w:rFonts w:ascii="Arial" w:hAnsi="Arial" w:cs="Arial"/>
        </w:rPr>
        <w:t xml:space="preserve">: </w:t>
      </w:r>
      <w:r w:rsidR="003302D2">
        <w:rPr>
          <w:rFonts w:ascii="Arial" w:hAnsi="Arial" w:cs="Arial"/>
        </w:rPr>
        <w:t>Funcionalidad</w:t>
      </w:r>
      <w:r w:rsidR="00E21675">
        <w:rPr>
          <w:rFonts w:ascii="Arial" w:hAnsi="Arial" w:cs="Arial"/>
        </w:rPr>
        <w:t xml:space="preserve"> encarga</w:t>
      </w:r>
      <w:r w:rsidR="003302D2">
        <w:rPr>
          <w:rFonts w:ascii="Arial" w:hAnsi="Arial" w:cs="Arial"/>
        </w:rPr>
        <w:t>da</w:t>
      </w:r>
      <w:r w:rsidR="00E21675">
        <w:rPr>
          <w:rFonts w:ascii="Arial" w:hAnsi="Arial" w:cs="Arial"/>
        </w:rPr>
        <w:t xml:space="preserve"> de todo el proceso de compra y venta de artículos.</w:t>
      </w:r>
    </w:p>
    <w:p w14:paraId="507663B9" w14:textId="661CA3BF" w:rsidR="00715FE1" w:rsidRDefault="00715F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xml:space="preserve">: </w:t>
      </w:r>
      <w:r w:rsidR="003302D2">
        <w:rPr>
          <w:rFonts w:ascii="Arial" w:hAnsi="Arial" w:cs="Arial"/>
        </w:rPr>
        <w:t>Agrupa los casos de uso que</w:t>
      </w:r>
      <w:r w:rsidR="00E21675">
        <w:rPr>
          <w:rFonts w:ascii="Arial" w:hAnsi="Arial" w:cs="Arial"/>
        </w:rPr>
        <w:t xml:space="preserve"> permitirá</w:t>
      </w:r>
      <w:r w:rsidR="003302D2">
        <w:rPr>
          <w:rFonts w:ascii="Arial" w:hAnsi="Arial" w:cs="Arial"/>
        </w:rPr>
        <w:t xml:space="preserve">n </w:t>
      </w:r>
      <w:r w:rsidR="00E21675">
        <w:rPr>
          <w:rFonts w:ascii="Arial" w:hAnsi="Arial" w:cs="Arial"/>
        </w:rPr>
        <w:t>consultar datos relacionados con las compras y ventas pasadas, así como los artículos más vendidos.</w:t>
      </w:r>
    </w:p>
    <w:p w14:paraId="1E72C6D1" w14:textId="21997D5F" w:rsidR="00626A33" w:rsidRDefault="00626A33" w:rsidP="00626A33">
      <w:pPr>
        <w:jc w:val="both"/>
        <w:rPr>
          <w:rFonts w:ascii="Arial" w:hAnsi="Arial" w:cs="Arial"/>
        </w:rPr>
      </w:pPr>
      <w:r>
        <w:rPr>
          <w:rFonts w:ascii="Arial" w:hAnsi="Arial" w:cs="Arial"/>
        </w:rPr>
        <w:t>El sistema contará con dos actores o usuarios con roles diferentes:</w:t>
      </w:r>
    </w:p>
    <w:p w14:paraId="47E0A413" w14:textId="6636F409"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bCs/>
        </w:rPr>
        <w:t>Vendedor</w:t>
      </w:r>
      <w:r w:rsidRPr="00626A33">
        <w:rPr>
          <w:rFonts w:ascii="Arial" w:hAnsi="Arial" w:cs="Arial"/>
          <w:b/>
          <w:bCs/>
        </w:rPr>
        <w:t>:</w:t>
      </w:r>
      <w:r>
        <w:rPr>
          <w:rFonts w:ascii="Arial" w:hAnsi="Arial" w:cs="Arial"/>
        </w:rPr>
        <w:t xml:space="preserve"> Tendrá capacidad para consultar artículos, crear facturas de venta y reembolsos de facturas de venta, así como consultar el historial de ventas.</w:t>
      </w:r>
    </w:p>
    <w:p w14:paraId="651A5AE6" w14:textId="653CE3BB"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rPr>
        <w:t>Administrador:</w:t>
      </w:r>
      <w:r>
        <w:rPr>
          <w:rFonts w:ascii="Arial" w:hAnsi="Arial" w:cs="Arial"/>
        </w:rPr>
        <w:t xml:space="preserve"> Además de las capacidades del vendedor, podrá crear artículos, actualizar manualmente su stock, crear facturas de compra, y consultar el historial de compras.</w:t>
      </w:r>
    </w:p>
    <w:p w14:paraId="6BF97903" w14:textId="77777777" w:rsidR="003302D2" w:rsidRPr="00626A33" w:rsidRDefault="003302D2" w:rsidP="003302D2">
      <w:pPr>
        <w:pStyle w:val="Prrafodelista"/>
        <w:spacing w:after="40"/>
        <w:ind w:left="714"/>
        <w:contextualSpacing w:val="0"/>
        <w:jc w:val="both"/>
        <w:rPr>
          <w:rFonts w:ascii="Arial" w:hAnsi="Arial" w:cs="Arial"/>
        </w:rPr>
      </w:pP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27F4B1DF" w:rsidR="00626A33" w:rsidRDefault="00626A33" w:rsidP="00626A33">
      <w:pPr>
        <w:jc w:val="center"/>
        <w:rPr>
          <w:rFonts w:ascii="Arial" w:hAnsi="Arial" w:cs="Arial"/>
          <w:i/>
          <w:iCs/>
          <w:color w:val="595959" w:themeColor="text1" w:themeTint="A6"/>
        </w:rPr>
      </w:pPr>
      <w:bookmarkStart w:id="11"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xml:space="preserve">. Diagrama de casos de uso general del </w:t>
      </w:r>
      <w:r w:rsidR="003302D2">
        <w:rPr>
          <w:rFonts w:ascii="Arial" w:hAnsi="Arial" w:cs="Arial"/>
          <w:i/>
          <w:iCs/>
          <w:color w:val="595959" w:themeColor="text1" w:themeTint="A6"/>
        </w:rPr>
        <w:t>s</w:t>
      </w:r>
      <w:r w:rsidRPr="00626A33">
        <w:rPr>
          <w:rFonts w:ascii="Arial" w:hAnsi="Arial" w:cs="Arial"/>
          <w:i/>
          <w:iCs/>
          <w:color w:val="595959" w:themeColor="text1" w:themeTint="A6"/>
        </w:rPr>
        <w:t>istema</w:t>
      </w:r>
      <w:bookmarkEnd w:id="11"/>
    </w:p>
    <w:p w14:paraId="14FA530F" w14:textId="77777777" w:rsidR="006F7DF0" w:rsidRDefault="006F7DF0" w:rsidP="006F7DF0">
      <w:pPr>
        <w:jc w:val="both"/>
        <w:rPr>
          <w:rFonts w:ascii="Arial" w:hAnsi="Arial" w:cs="Arial"/>
        </w:rPr>
      </w:pPr>
    </w:p>
    <w:p w14:paraId="1E590B70" w14:textId="464AB4A1" w:rsidR="00626A33" w:rsidRDefault="006F7DF0" w:rsidP="006F7DF0">
      <w:pPr>
        <w:jc w:val="both"/>
        <w:rPr>
          <w:rFonts w:ascii="Arial" w:hAnsi="Arial" w:cs="Arial"/>
        </w:rPr>
      </w:pPr>
      <w:r>
        <w:rPr>
          <w:rFonts w:ascii="Arial" w:hAnsi="Arial" w:cs="Arial"/>
        </w:rPr>
        <w:t>En los siguientes diagramas, se define de manera específica los casos de uso concretos que engloba cada apartado o caso de uso de alto nivel especificado en el diagrama anterior.</w:t>
      </w:r>
    </w:p>
    <w:p w14:paraId="764B5EE8" w14:textId="77777777" w:rsidR="006F7DF0" w:rsidRPr="006F7DF0" w:rsidRDefault="006F7DF0" w:rsidP="006F7DF0">
      <w:pPr>
        <w:jc w:val="both"/>
        <w:rPr>
          <w:rFonts w:ascii="Arial" w:hAnsi="Arial" w:cs="Arial"/>
        </w:rPr>
      </w:pPr>
    </w:p>
    <w:p w14:paraId="52EFA2FE" w14:textId="4221149F" w:rsidR="00EA0FED" w:rsidRDefault="009D2F61" w:rsidP="00D555B7">
      <w:pPr>
        <w:jc w:val="center"/>
        <w:rPr>
          <w:rFonts w:ascii="Arial" w:hAnsi="Arial" w:cs="Arial"/>
        </w:rPr>
      </w:pPr>
      <w:r w:rsidRPr="009D2F61">
        <w:rPr>
          <w:rFonts w:ascii="Arial" w:hAnsi="Arial" w:cs="Arial"/>
          <w:noProof/>
        </w:rPr>
        <w:lastRenderedPageBreak/>
        <w:drawing>
          <wp:inline distT="0" distB="0" distL="0" distR="0" wp14:anchorId="0A20EA1D" wp14:editId="2538FC5D">
            <wp:extent cx="3926541" cy="2257392"/>
            <wp:effectExtent l="0" t="0" r="0" b="0"/>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3"/>
                    <a:stretch>
                      <a:fillRect/>
                    </a:stretch>
                  </pic:blipFill>
                  <pic:spPr>
                    <a:xfrm>
                      <a:off x="0" y="0"/>
                      <a:ext cx="3956583" cy="2274664"/>
                    </a:xfrm>
                    <a:prstGeom prst="rect">
                      <a:avLst/>
                    </a:prstGeom>
                  </pic:spPr>
                </pic:pic>
              </a:graphicData>
            </a:graphic>
          </wp:inline>
        </w:drawing>
      </w:r>
    </w:p>
    <w:p w14:paraId="4A134887" w14:textId="73C2B22C" w:rsidR="00EA0FED" w:rsidRDefault="00637C7C" w:rsidP="00637C7C">
      <w:pPr>
        <w:jc w:val="center"/>
        <w:rPr>
          <w:rFonts w:ascii="Arial" w:hAnsi="Arial" w:cs="Arial"/>
        </w:rPr>
      </w:pPr>
      <w:bookmarkStart w:id="12"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w:t>
      </w:r>
      <w:proofErr w:type="gramStart"/>
      <w:r>
        <w:rPr>
          <w:rFonts w:ascii="Arial" w:hAnsi="Arial" w:cs="Arial"/>
          <w:i/>
          <w:iCs/>
          <w:color w:val="595959" w:themeColor="text1" w:themeTint="A6"/>
        </w:rPr>
        <w:t>de  Gestión</w:t>
      </w:r>
      <w:proofErr w:type="gramEnd"/>
      <w:r>
        <w:rPr>
          <w:rFonts w:ascii="Arial" w:hAnsi="Arial" w:cs="Arial"/>
          <w:i/>
          <w:iCs/>
          <w:color w:val="595959" w:themeColor="text1" w:themeTint="A6"/>
        </w:rPr>
        <w:t xml:space="preserve"> del Inventario</w:t>
      </w:r>
      <w:bookmarkEnd w:id="12"/>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drawing>
          <wp:inline distT="0" distB="0" distL="0" distR="0" wp14:anchorId="210ABE76" wp14:editId="61EF2FB4">
            <wp:extent cx="4787153" cy="2242148"/>
            <wp:effectExtent l="0" t="0" r="0" b="6350"/>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4"/>
                    <a:stretch>
                      <a:fillRect/>
                    </a:stretch>
                  </pic:blipFill>
                  <pic:spPr>
                    <a:xfrm>
                      <a:off x="0" y="0"/>
                      <a:ext cx="4797329" cy="2246914"/>
                    </a:xfrm>
                    <a:prstGeom prst="rect">
                      <a:avLst/>
                    </a:prstGeom>
                  </pic:spPr>
                </pic:pic>
              </a:graphicData>
            </a:graphic>
          </wp:inline>
        </w:drawing>
      </w:r>
    </w:p>
    <w:p w14:paraId="544F8F9D" w14:textId="37C363A5" w:rsidR="00EA0FED" w:rsidRDefault="00637C7C" w:rsidP="00D555B7">
      <w:pPr>
        <w:jc w:val="center"/>
        <w:rPr>
          <w:rFonts w:ascii="Arial" w:hAnsi="Arial" w:cs="Arial"/>
          <w:i/>
          <w:iCs/>
          <w:color w:val="595959" w:themeColor="text1" w:themeTint="A6"/>
        </w:rPr>
      </w:pPr>
      <w:bookmarkStart w:id="13"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TPV</w:t>
      </w:r>
      <w:bookmarkEnd w:id="13"/>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5BE14E0E">
            <wp:extent cx="4200632" cy="2126002"/>
            <wp:effectExtent l="0" t="0" r="9525" b="762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5"/>
                    <a:stretch>
                      <a:fillRect/>
                    </a:stretch>
                  </pic:blipFill>
                  <pic:spPr>
                    <a:xfrm>
                      <a:off x="0" y="0"/>
                      <a:ext cx="4213391" cy="2132460"/>
                    </a:xfrm>
                    <a:prstGeom prst="rect">
                      <a:avLst/>
                    </a:prstGeom>
                  </pic:spPr>
                </pic:pic>
              </a:graphicData>
            </a:graphic>
          </wp:inline>
        </w:drawing>
      </w:r>
    </w:p>
    <w:p w14:paraId="7249D61A" w14:textId="73DE1E74" w:rsidR="00637C7C" w:rsidRPr="003A22A4" w:rsidRDefault="00637C7C" w:rsidP="00637C7C">
      <w:pPr>
        <w:jc w:val="center"/>
        <w:rPr>
          <w:rFonts w:ascii="Arial" w:hAnsi="Arial" w:cs="Arial"/>
          <w:i/>
          <w:iCs/>
          <w:color w:val="595959" w:themeColor="text1" w:themeTint="A6"/>
        </w:rPr>
      </w:pPr>
      <w:bookmarkStart w:id="14"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Comercial</w:t>
      </w:r>
      <w:bookmarkEnd w:id="14"/>
    </w:p>
    <w:p w14:paraId="3847652E" w14:textId="570138E4" w:rsidR="006A64F6" w:rsidRDefault="006A64F6">
      <w:pPr>
        <w:rPr>
          <w:rFonts w:ascii="Arial" w:hAnsi="Arial" w:cs="Arial"/>
        </w:rPr>
      </w:pPr>
    </w:p>
    <w:p w14:paraId="6AA2C630" w14:textId="0011623D" w:rsidR="000D03FF" w:rsidRDefault="000D03FF" w:rsidP="000D03FF">
      <w:pPr>
        <w:pStyle w:val="Ttulo2"/>
        <w:spacing w:before="240" w:after="120"/>
        <w:rPr>
          <w:rFonts w:ascii="Arial" w:hAnsi="Arial" w:cs="Arial"/>
          <w:b/>
          <w:bCs/>
          <w:color w:val="auto"/>
          <w:sz w:val="24"/>
          <w:szCs w:val="24"/>
        </w:rPr>
      </w:pPr>
      <w:bookmarkStart w:id="15" w:name="_Toc158754848"/>
      <w:r w:rsidRPr="00EA0FED">
        <w:rPr>
          <w:rFonts w:ascii="Arial" w:hAnsi="Arial" w:cs="Arial"/>
          <w:b/>
          <w:bCs/>
          <w:color w:val="auto"/>
          <w:sz w:val="24"/>
          <w:szCs w:val="24"/>
        </w:rPr>
        <w:lastRenderedPageBreak/>
        <w:t>2.</w:t>
      </w:r>
      <w:r>
        <w:rPr>
          <w:rFonts w:ascii="Arial" w:hAnsi="Arial" w:cs="Arial"/>
          <w:b/>
          <w:bCs/>
          <w:color w:val="auto"/>
          <w:sz w:val="24"/>
          <w:szCs w:val="24"/>
        </w:rPr>
        <w:t>2.</w:t>
      </w:r>
      <w:r>
        <w:rPr>
          <w:rFonts w:ascii="Arial" w:hAnsi="Arial" w:cs="Arial"/>
          <w:b/>
          <w:bCs/>
          <w:color w:val="auto"/>
          <w:sz w:val="24"/>
          <w:szCs w:val="24"/>
        </w:rPr>
        <w:t>2</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w:t>
      </w:r>
      <w:r>
        <w:rPr>
          <w:rFonts w:ascii="Arial" w:hAnsi="Arial" w:cs="Arial"/>
          <w:b/>
          <w:bCs/>
          <w:color w:val="auto"/>
          <w:sz w:val="24"/>
          <w:szCs w:val="24"/>
        </w:rPr>
        <w:t xml:space="preserve">no </w:t>
      </w:r>
      <w:r>
        <w:rPr>
          <w:rFonts w:ascii="Arial" w:hAnsi="Arial" w:cs="Arial"/>
          <w:b/>
          <w:bCs/>
          <w:color w:val="auto"/>
          <w:sz w:val="24"/>
          <w:szCs w:val="24"/>
        </w:rPr>
        <w:t>funcionales</w:t>
      </w:r>
    </w:p>
    <w:p w14:paraId="03B24F8F" w14:textId="77777777" w:rsidR="000D03FF" w:rsidRDefault="000D03FF" w:rsidP="006A64F6">
      <w:pPr>
        <w:pStyle w:val="Ttulo2"/>
        <w:rPr>
          <w:rFonts w:ascii="Arial" w:hAnsi="Arial" w:cs="Arial"/>
          <w:b/>
          <w:bCs/>
          <w:color w:val="auto"/>
          <w:sz w:val="24"/>
          <w:szCs w:val="24"/>
        </w:rPr>
      </w:pPr>
    </w:p>
    <w:p w14:paraId="78D0ECAB" w14:textId="4217BDEB" w:rsidR="000D03FF" w:rsidRDefault="00525605" w:rsidP="000D03FF">
      <w:pPr>
        <w:jc w:val="both"/>
        <w:rPr>
          <w:rFonts w:ascii="Arial" w:hAnsi="Arial" w:cs="Arial"/>
        </w:rPr>
      </w:pPr>
      <w:r>
        <w:rPr>
          <w:rFonts w:ascii="Arial" w:hAnsi="Arial" w:cs="Arial"/>
        </w:rPr>
        <w:t>A continuación, de detallan los requisitos no funcionales del sistema a desarrollar:</w:t>
      </w:r>
    </w:p>
    <w:p w14:paraId="0BF59E87" w14:textId="6BE69513" w:rsidR="00525605" w:rsidRDefault="00802B4E" w:rsidP="00525605">
      <w:pPr>
        <w:pStyle w:val="Prrafodelista"/>
        <w:numPr>
          <w:ilvl w:val="0"/>
          <w:numId w:val="3"/>
        </w:numPr>
        <w:jc w:val="both"/>
        <w:rPr>
          <w:rFonts w:ascii="Arial" w:hAnsi="Arial" w:cs="Arial"/>
        </w:rPr>
      </w:pPr>
      <w:r w:rsidRPr="00802B4E">
        <w:rPr>
          <w:rFonts w:ascii="Arial" w:hAnsi="Arial" w:cs="Arial"/>
        </w:rPr>
        <w:t>Se debe implementar un sistema de autenticación que verifique la identidad de los usuarios antes de permitirles acceder al sistema. El sistema debe permitir diferentes niveles de acceso según el rol de cada usuario (administrador, vendedor).</w:t>
      </w:r>
    </w:p>
    <w:p w14:paraId="20CC3A3C" w14:textId="5D564CDF" w:rsidR="001D7464" w:rsidRDefault="001D7464" w:rsidP="00525605">
      <w:pPr>
        <w:pStyle w:val="Prrafodelista"/>
        <w:numPr>
          <w:ilvl w:val="0"/>
          <w:numId w:val="3"/>
        </w:numPr>
        <w:jc w:val="both"/>
        <w:rPr>
          <w:rFonts w:ascii="Arial" w:hAnsi="Arial" w:cs="Arial"/>
        </w:rPr>
      </w:pPr>
      <w:r w:rsidRPr="001D7464">
        <w:rPr>
          <w:rFonts w:ascii="Arial" w:hAnsi="Arial" w:cs="Arial"/>
        </w:rPr>
        <w:t>El sistema debe responder a las solicitudes de los usuarios de manera rápida</w:t>
      </w:r>
      <w:r w:rsidR="000624D9">
        <w:rPr>
          <w:rFonts w:ascii="Arial" w:hAnsi="Arial" w:cs="Arial"/>
        </w:rPr>
        <w:t>, procesando solicitudes en menos de 5 segundos.</w:t>
      </w:r>
    </w:p>
    <w:p w14:paraId="6F74AF08" w14:textId="62EB21A1" w:rsidR="00D924AD" w:rsidRDefault="00D924AD" w:rsidP="00525605">
      <w:pPr>
        <w:pStyle w:val="Prrafodelista"/>
        <w:numPr>
          <w:ilvl w:val="0"/>
          <w:numId w:val="3"/>
        </w:numPr>
        <w:jc w:val="both"/>
        <w:rPr>
          <w:rFonts w:ascii="Arial" w:hAnsi="Arial" w:cs="Arial"/>
        </w:rPr>
      </w:pPr>
      <w:r w:rsidRPr="00D924AD">
        <w:rPr>
          <w:rFonts w:ascii="Arial" w:hAnsi="Arial" w:cs="Arial"/>
        </w:rPr>
        <w:t>La interfaz de usuario debe ser intuitiva y fácil de usar para los usuarios con diferentes niveles de experiencia.</w:t>
      </w:r>
    </w:p>
    <w:p w14:paraId="585B83A1" w14:textId="18B13BA4" w:rsidR="00D924AD" w:rsidRDefault="00D924AD" w:rsidP="00525605">
      <w:pPr>
        <w:pStyle w:val="Prrafodelista"/>
        <w:numPr>
          <w:ilvl w:val="0"/>
          <w:numId w:val="3"/>
        </w:numPr>
        <w:jc w:val="both"/>
        <w:rPr>
          <w:rFonts w:ascii="Arial" w:hAnsi="Arial" w:cs="Arial"/>
        </w:rPr>
      </w:pPr>
      <w:r w:rsidRPr="00D924AD">
        <w:rPr>
          <w:rFonts w:ascii="Arial" w:hAnsi="Arial" w:cs="Arial"/>
        </w:rPr>
        <w:t>El sistema debe ser compatible con los navegadores web más comunes</w:t>
      </w:r>
      <w:r>
        <w:rPr>
          <w:rFonts w:ascii="Arial" w:hAnsi="Arial" w:cs="Arial"/>
        </w:rPr>
        <w:t>: Google Chrome, Mozilla Firefox, Microsoft Edge.</w:t>
      </w:r>
    </w:p>
    <w:p w14:paraId="74A5C8D3" w14:textId="6EB40B6A" w:rsidR="00B642B9" w:rsidRPr="00525605" w:rsidRDefault="00B642B9" w:rsidP="00525605">
      <w:pPr>
        <w:pStyle w:val="Prrafodelista"/>
        <w:numPr>
          <w:ilvl w:val="0"/>
          <w:numId w:val="3"/>
        </w:numPr>
        <w:jc w:val="both"/>
        <w:rPr>
          <w:rFonts w:ascii="Arial" w:hAnsi="Arial" w:cs="Arial"/>
        </w:rPr>
      </w:pPr>
      <w:r w:rsidRPr="00B642B9">
        <w:rPr>
          <w:rFonts w:ascii="Arial" w:hAnsi="Arial" w:cs="Arial"/>
        </w:rPr>
        <w:t>El sistema debe ser accesible desde dispositivos móviles.</w:t>
      </w:r>
    </w:p>
    <w:p w14:paraId="5A51E049" w14:textId="77777777" w:rsidR="000D03FF" w:rsidRPr="000D03FF" w:rsidRDefault="000D03FF" w:rsidP="000D03FF"/>
    <w:p w14:paraId="560B4C77" w14:textId="77777777" w:rsidR="001031EC" w:rsidRDefault="001031EC">
      <w:pPr>
        <w:rPr>
          <w:rFonts w:ascii="Arial" w:eastAsiaTheme="majorEastAsia" w:hAnsi="Arial" w:cs="Arial"/>
          <w:b/>
          <w:bCs/>
          <w:sz w:val="24"/>
          <w:szCs w:val="24"/>
        </w:rPr>
      </w:pPr>
      <w:r>
        <w:rPr>
          <w:rFonts w:ascii="Arial" w:hAnsi="Arial" w:cs="Arial"/>
          <w:b/>
          <w:bCs/>
          <w:sz w:val="24"/>
          <w:szCs w:val="24"/>
        </w:rPr>
        <w:br w:type="page"/>
      </w:r>
    </w:p>
    <w:p w14:paraId="379477D7" w14:textId="72843C54" w:rsidR="006A64F6" w:rsidRPr="00EA0FED" w:rsidRDefault="006A64F6" w:rsidP="006A64F6">
      <w:pPr>
        <w:pStyle w:val="Ttulo2"/>
        <w:rPr>
          <w:rFonts w:ascii="Arial" w:hAnsi="Arial" w:cs="Arial"/>
          <w:b/>
          <w:bCs/>
          <w:color w:val="auto"/>
          <w:sz w:val="24"/>
          <w:szCs w:val="24"/>
        </w:rPr>
      </w:pPr>
      <w:r w:rsidRPr="00EA0FED">
        <w:rPr>
          <w:rFonts w:ascii="Arial" w:hAnsi="Arial" w:cs="Arial"/>
          <w:b/>
          <w:bCs/>
          <w:color w:val="auto"/>
          <w:sz w:val="24"/>
          <w:szCs w:val="24"/>
        </w:rPr>
        <w:lastRenderedPageBreak/>
        <w:t>2.</w:t>
      </w:r>
      <w:r w:rsidR="006F7DF0">
        <w:rPr>
          <w:rFonts w:ascii="Arial" w:hAnsi="Arial" w:cs="Arial"/>
          <w:b/>
          <w:bCs/>
          <w:color w:val="auto"/>
          <w:sz w:val="24"/>
          <w:szCs w:val="24"/>
        </w:rPr>
        <w:t>2.</w:t>
      </w:r>
      <w:r w:rsidR="000D03FF">
        <w:rPr>
          <w:rFonts w:ascii="Arial" w:hAnsi="Arial" w:cs="Arial"/>
          <w:b/>
          <w:bCs/>
          <w:color w:val="auto"/>
          <w:sz w:val="24"/>
          <w:szCs w:val="24"/>
        </w:rPr>
        <w:t>3</w:t>
      </w:r>
      <w:r w:rsidRPr="00EA0FED">
        <w:rPr>
          <w:rFonts w:ascii="Arial" w:hAnsi="Arial" w:cs="Arial"/>
          <w:b/>
          <w:bCs/>
          <w:color w:val="auto"/>
          <w:sz w:val="24"/>
          <w:szCs w:val="24"/>
        </w:rPr>
        <w:t xml:space="preserve"> </w:t>
      </w:r>
      <w:r>
        <w:rPr>
          <w:rFonts w:ascii="Arial" w:hAnsi="Arial" w:cs="Arial"/>
          <w:b/>
          <w:bCs/>
          <w:color w:val="auto"/>
          <w:sz w:val="24"/>
          <w:szCs w:val="24"/>
        </w:rPr>
        <w:t>Especificaci</w:t>
      </w:r>
      <w:r w:rsidR="003302D2">
        <w:rPr>
          <w:rFonts w:ascii="Arial" w:hAnsi="Arial" w:cs="Arial"/>
          <w:b/>
          <w:bCs/>
          <w:color w:val="auto"/>
          <w:sz w:val="24"/>
          <w:szCs w:val="24"/>
        </w:rPr>
        <w:t>ó</w:t>
      </w:r>
      <w:r>
        <w:rPr>
          <w:rFonts w:ascii="Arial" w:hAnsi="Arial" w:cs="Arial"/>
          <w:b/>
          <w:bCs/>
          <w:color w:val="auto"/>
          <w:sz w:val="24"/>
          <w:szCs w:val="24"/>
        </w:rPr>
        <w:t>n de casos de uso</w:t>
      </w:r>
      <w:bookmarkEnd w:id="15"/>
    </w:p>
    <w:p w14:paraId="5C2F4559" w14:textId="77777777" w:rsidR="00672062" w:rsidRDefault="00672062" w:rsidP="00D81193">
      <w:pPr>
        <w:jc w:val="both"/>
        <w:rPr>
          <w:rFonts w:ascii="Arial" w:hAnsi="Arial" w:cs="Arial"/>
        </w:rPr>
      </w:pPr>
    </w:p>
    <w:p w14:paraId="1C1DA01F" w14:textId="61A19831" w:rsidR="006A64F6" w:rsidRDefault="006A64F6" w:rsidP="00D81193">
      <w:pPr>
        <w:jc w:val="both"/>
        <w:rPr>
          <w:rFonts w:ascii="Arial" w:hAnsi="Arial" w:cs="Arial"/>
        </w:rPr>
      </w:pPr>
      <w:r>
        <w:rPr>
          <w:rFonts w:ascii="Arial" w:hAnsi="Arial" w:cs="Arial"/>
        </w:rPr>
        <w:t xml:space="preserve">Para </w:t>
      </w:r>
      <w:r w:rsidR="008A1043">
        <w:rPr>
          <w:rFonts w:ascii="Arial" w:hAnsi="Arial" w:cs="Arial"/>
        </w:rPr>
        <w:t xml:space="preserve">completar </w:t>
      </w:r>
      <w:r>
        <w:rPr>
          <w:rFonts w:ascii="Arial" w:hAnsi="Arial" w:cs="Arial"/>
        </w:rPr>
        <w:t>la definición de los requisitos funcionales, a continuación, se expone</w:t>
      </w:r>
      <w:r w:rsidR="006F7DF0">
        <w:rPr>
          <w:rFonts w:ascii="Arial" w:hAnsi="Arial" w:cs="Arial"/>
        </w:rPr>
        <w:t xml:space="preserve"> </w:t>
      </w:r>
      <w:r w:rsidR="008A1043">
        <w:rPr>
          <w:rFonts w:ascii="Arial" w:hAnsi="Arial" w:cs="Arial"/>
        </w:rPr>
        <w:t xml:space="preserve">la especificación detallada de los </w:t>
      </w:r>
      <w:r>
        <w:rPr>
          <w:rFonts w:ascii="Arial" w:hAnsi="Arial" w:cs="Arial"/>
        </w:rPr>
        <w:t>principales casos de uso</w:t>
      </w:r>
      <w:r w:rsidR="00B305B7">
        <w:rPr>
          <w:rFonts w:ascii="Arial" w:hAnsi="Arial" w:cs="Arial"/>
        </w:rPr>
        <w:t>:</w:t>
      </w:r>
    </w:p>
    <w:p w14:paraId="3E7B59CB" w14:textId="77777777" w:rsidR="006A64F6" w:rsidRDefault="006A64F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99B2F6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a rellenar</w:t>
            </w:r>
            <w:r w:rsidR="006F7DF0">
              <w:rPr>
                <w:rFonts w:ascii="Arial" w:hAnsi="Arial" w:cs="Arial"/>
              </w:rPr>
              <w:t>: nombre, fecha de creación, precio, stock actual, stock mínimo recomendado, descuento, unidad, categoría y tipo de IVA</w:t>
            </w:r>
            <w:r>
              <w:rPr>
                <w:rFonts w:ascii="Arial" w:hAnsi="Arial" w:cs="Arial"/>
              </w:rPr>
              <w:t>.</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2FFB0576" w14:textId="36C14064" w:rsidR="00216D60" w:rsidRDefault="00A53DE1" w:rsidP="00CC454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AE34D8">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w:t>
            </w:r>
            <w:commentRangeStart w:id="16"/>
            <w:commentRangeStart w:id="17"/>
            <w:r w:rsidRPr="00F74430">
              <w:rPr>
                <w:rFonts w:ascii="Arial" w:hAnsi="Arial" w:cs="Arial"/>
              </w:rPr>
              <w:t>artículo</w:t>
            </w:r>
            <w:commentRangeEnd w:id="16"/>
            <w:r w:rsidR="008A1043">
              <w:rPr>
                <w:rStyle w:val="Refdecomentario"/>
              </w:rPr>
              <w:commentReference w:id="16"/>
            </w:r>
            <w:commentRangeEnd w:id="17"/>
            <w:r w:rsidR="00CC4549">
              <w:rPr>
                <w:rStyle w:val="Refdecomentario"/>
              </w:rPr>
              <w:commentReference w:id="17"/>
            </w:r>
            <w:r w:rsidRPr="00F74430">
              <w:rPr>
                <w:rFonts w:ascii="Arial" w:hAnsi="Arial" w:cs="Arial"/>
              </w:rPr>
              <w:t>.</w:t>
            </w:r>
          </w:p>
          <w:p w14:paraId="3CEAE028"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2EB56B96" w14:textId="3D7D1A5E"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tc>
      </w:tr>
      <w:tr w:rsidR="00872B4D" w14:paraId="42741C5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w:t>
            </w:r>
            <w:commentRangeStart w:id="18"/>
            <w:commentRangeStart w:id="19"/>
            <w:r>
              <w:rPr>
                <w:rFonts w:ascii="Arial" w:hAnsi="Arial" w:cs="Arial"/>
              </w:rPr>
              <w:t>datos</w:t>
            </w:r>
            <w:commentRangeEnd w:id="18"/>
            <w:r w:rsidR="008A1043">
              <w:rPr>
                <w:rStyle w:val="Refdecomentario"/>
              </w:rPr>
              <w:commentReference w:id="18"/>
            </w:r>
            <w:commentRangeEnd w:id="19"/>
            <w:r w:rsidR="001204D8">
              <w:rPr>
                <w:rStyle w:val="Refdecomentario"/>
              </w:rPr>
              <w:commentReference w:id="19"/>
            </w:r>
            <w:r>
              <w:rPr>
                <w:rFonts w:ascii="Arial" w:hAnsi="Arial" w:cs="Arial"/>
              </w:rPr>
              <w:t>.</w:t>
            </w:r>
          </w:p>
          <w:p w14:paraId="16A4BFFE" w14:textId="5B4CBAF0"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recoge los artículos guardados en la base de datos.</w:t>
            </w:r>
          </w:p>
          <w:p w14:paraId="39EB9D95" w14:textId="0C8D9886" w:rsidR="001F35FD" w:rsidRDefault="00E278E2"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464F898E" w14:textId="634B4D66" w:rsidR="00E33D14"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 la venta seleccionando cada artículo de la lista de productos disponibles.</w:t>
            </w:r>
            <w:r w:rsidR="009B4599">
              <w:rPr>
                <w:rFonts w:ascii="Arial" w:hAnsi="Arial" w:cs="Arial"/>
              </w:rPr>
              <w:t xml:space="preserve"> En dicha lista, solamente aparecerán artículos que tengan stock.</w:t>
            </w:r>
            <w:r w:rsidRPr="00E33D14">
              <w:rPr>
                <w:rFonts w:ascii="Arial" w:hAnsi="Arial" w:cs="Arial"/>
              </w:rPr>
              <w:t xml:space="preserve"> Para cada artículo, el empleado ingresa la cantidad que el cliente desea comprar</w:t>
            </w:r>
            <w:r w:rsidR="00364CB3">
              <w:rPr>
                <w:rFonts w:ascii="Arial" w:hAnsi="Arial" w:cs="Arial"/>
              </w:rPr>
              <w:t>.</w:t>
            </w:r>
          </w:p>
          <w:p w14:paraId="13E96E1D" w14:textId="77777777" w:rsidR="00E979E7" w:rsidRDefault="00E979E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77777777" w:rsidR="008605DF" w:rsidRDefault="008605D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45AFE20B" w14:textId="77777777" w:rsidR="007E02BE" w:rsidRDefault="007E02B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28D4D342" w:rsidR="00B5567D" w:rsidRDefault="00B5567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6FF6D0CD" w:rsidR="00917B4E"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2E6F5F8E"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la venta.</w:t>
            </w:r>
          </w:p>
          <w:p w14:paraId="1D6C5B30" w14:textId="77777777"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0883FF9E"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Generar </w:t>
            </w:r>
            <w:commentRangeStart w:id="20"/>
            <w:commentRangeStart w:id="21"/>
            <w:r>
              <w:rPr>
                <w:rFonts w:ascii="Arial" w:hAnsi="Arial" w:cs="Arial"/>
              </w:rPr>
              <w:t>Compra</w:t>
            </w:r>
            <w:commentRangeEnd w:id="20"/>
            <w:r w:rsidR="008D31F0">
              <w:rPr>
                <w:rStyle w:val="Refdecomentario"/>
              </w:rPr>
              <w:commentReference w:id="20"/>
            </w:r>
            <w:commentRangeEnd w:id="21"/>
            <w:r w:rsidR="00654756">
              <w:rPr>
                <w:rStyle w:val="Refdecomentario"/>
              </w:rPr>
              <w:commentReference w:id="21"/>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r w:rsidR="00063466" w:rsidRPr="00E33D14">
              <w:rPr>
                <w:rFonts w:ascii="Arial" w:hAnsi="Arial" w:cs="Arial"/>
              </w:rPr>
              <w:t>desea comprar</w:t>
            </w:r>
            <w:r w:rsidR="00063466">
              <w:rPr>
                <w:rFonts w:ascii="Arial" w:hAnsi="Arial" w:cs="Arial"/>
              </w:rPr>
              <w:t>.</w:t>
            </w:r>
          </w:p>
          <w:p w14:paraId="2602DDD4" w14:textId="28650495"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41885E3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080C853D" w14:textId="6528489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el reembolso</w:t>
            </w:r>
            <w:r w:rsidRPr="00E979E7">
              <w:rPr>
                <w:rFonts w:ascii="Arial" w:hAnsi="Arial" w:cs="Arial"/>
              </w:rPr>
              <w:t>.</w:t>
            </w:r>
          </w:p>
          <w:p w14:paraId="7BB03F20"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7743F9" w14:paraId="33EC2A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AF04CA" w14:paraId="595CDB4D"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AF04CA" w14:paraId="238035C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AF04CA" w14:paraId="2C3177C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65758E75"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AF04CA" w14:paraId="60DB16B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226432D"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A3D6867"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F3F7E8" w14:textId="77777777" w:rsidR="00AF04CA" w:rsidRDefault="00AF04CA" w:rsidP="00D81193">
      <w:pPr>
        <w:jc w:val="both"/>
        <w:rPr>
          <w:rFonts w:ascii="Arial" w:hAnsi="Arial" w:cs="Arial"/>
        </w:rPr>
      </w:pPr>
    </w:p>
    <w:p w14:paraId="2B7FF7AA" w14:textId="77777777" w:rsidR="00B5043E" w:rsidRDefault="00B5043E">
      <w:pPr>
        <w:rPr>
          <w:rFonts w:ascii="Arial" w:hAnsi="Arial" w:cs="Arial"/>
        </w:rPr>
      </w:pPr>
      <w:r>
        <w:rPr>
          <w:rFonts w:ascii="Arial" w:hAnsi="Arial" w:cs="Arial"/>
        </w:rPr>
        <w:br w:type="page"/>
      </w:r>
      <w:commentRangeStart w:id="22"/>
      <w:commentRangeStart w:id="23"/>
      <w:commentRangeEnd w:id="22"/>
      <w:r w:rsidR="006A0262">
        <w:rPr>
          <w:rStyle w:val="Refdecomentario"/>
        </w:rPr>
        <w:commentReference w:id="22"/>
      </w:r>
      <w:commentRangeEnd w:id="23"/>
      <w:r w:rsidR="00A30284">
        <w:rPr>
          <w:rStyle w:val="Refdecomentario"/>
        </w:rPr>
        <w:commentReference w:id="23"/>
      </w:r>
    </w:p>
    <w:p w14:paraId="2A1F10DB" w14:textId="74646CE7" w:rsidR="00725797" w:rsidRPr="00AC3AEA" w:rsidRDefault="00725797" w:rsidP="00725797">
      <w:pPr>
        <w:pStyle w:val="Ttulo2"/>
        <w:rPr>
          <w:rFonts w:ascii="Arial" w:hAnsi="Arial" w:cs="Arial"/>
          <w:b/>
          <w:bCs/>
          <w:color w:val="auto"/>
          <w:sz w:val="28"/>
          <w:szCs w:val="28"/>
        </w:rPr>
      </w:pPr>
      <w:bookmarkStart w:id="24" w:name="_Toc158754849"/>
      <w:r w:rsidRPr="00AC3AEA">
        <w:rPr>
          <w:rFonts w:ascii="Arial" w:hAnsi="Arial" w:cs="Arial"/>
          <w:b/>
          <w:bCs/>
          <w:color w:val="auto"/>
          <w:sz w:val="28"/>
          <w:szCs w:val="28"/>
        </w:rPr>
        <w:lastRenderedPageBreak/>
        <w:t>2.</w:t>
      </w:r>
      <w:r w:rsidR="00B35582" w:rsidRPr="00AC3AEA">
        <w:rPr>
          <w:rFonts w:ascii="Arial" w:hAnsi="Arial" w:cs="Arial"/>
          <w:b/>
          <w:bCs/>
          <w:color w:val="auto"/>
          <w:sz w:val="28"/>
          <w:szCs w:val="28"/>
        </w:rPr>
        <w:t>3</w:t>
      </w:r>
      <w:r w:rsidRPr="00AC3AEA">
        <w:rPr>
          <w:rFonts w:ascii="Arial" w:hAnsi="Arial" w:cs="Arial"/>
          <w:b/>
          <w:bCs/>
          <w:color w:val="auto"/>
          <w:sz w:val="28"/>
          <w:szCs w:val="28"/>
        </w:rPr>
        <w:t xml:space="preserve"> </w:t>
      </w:r>
      <w:r w:rsidRPr="00AC3AEA">
        <w:rPr>
          <w:rFonts w:ascii="Arial" w:hAnsi="Arial" w:cs="Arial"/>
          <w:b/>
          <w:bCs/>
          <w:color w:val="auto"/>
          <w:sz w:val="28"/>
          <w:szCs w:val="28"/>
        </w:rPr>
        <w:t>Bocetos</w:t>
      </w:r>
      <w:r w:rsidRPr="00AC3AEA">
        <w:rPr>
          <w:rFonts w:ascii="Arial" w:hAnsi="Arial" w:cs="Arial"/>
          <w:b/>
          <w:bCs/>
          <w:color w:val="auto"/>
          <w:sz w:val="28"/>
          <w:szCs w:val="28"/>
        </w:rPr>
        <w:t xml:space="preserve"> </w:t>
      </w:r>
      <w:r w:rsidRPr="00AC3AEA">
        <w:rPr>
          <w:rFonts w:ascii="Arial" w:hAnsi="Arial" w:cs="Arial"/>
          <w:b/>
          <w:bCs/>
          <w:color w:val="auto"/>
          <w:sz w:val="28"/>
          <w:szCs w:val="28"/>
        </w:rPr>
        <w:t>/ mockups de la interfaz</w:t>
      </w:r>
      <w:bookmarkEnd w:id="24"/>
    </w:p>
    <w:p w14:paraId="04D66692" w14:textId="77777777" w:rsidR="00725797" w:rsidRDefault="00725797" w:rsidP="00725797">
      <w:pPr>
        <w:jc w:val="both"/>
        <w:rPr>
          <w:rFonts w:ascii="Arial" w:hAnsi="Arial" w:cs="Arial"/>
        </w:rPr>
      </w:pPr>
    </w:p>
    <w:p w14:paraId="3029ADAE" w14:textId="71369B97" w:rsidR="00725797" w:rsidRDefault="00725797" w:rsidP="00725797">
      <w:pPr>
        <w:jc w:val="both"/>
        <w:rPr>
          <w:rFonts w:ascii="Arial" w:hAnsi="Arial" w:cs="Arial"/>
        </w:rPr>
      </w:pPr>
      <w:r>
        <w:rPr>
          <w:rFonts w:ascii="Arial" w:hAnsi="Arial" w:cs="Arial"/>
        </w:rPr>
        <w:t>A continuación, se presentan unos bocetos que se han realizado a modo de diseño inicial de distintas pantallas del sitio web:</w:t>
      </w:r>
    </w:p>
    <w:p w14:paraId="57E0CE8E" w14:textId="56A02240" w:rsidR="00725797" w:rsidRDefault="00725797" w:rsidP="00725797">
      <w:pPr>
        <w:jc w:val="both"/>
        <w:rPr>
          <w:rFonts w:ascii="Arial" w:hAnsi="Arial" w:cs="Arial"/>
        </w:rPr>
      </w:pPr>
      <w:r>
        <w:rPr>
          <w:rFonts w:ascii="Arial" w:hAnsi="Arial" w:cs="Arial"/>
        </w:rPr>
        <w:t>[AÑADIR]</w:t>
      </w:r>
    </w:p>
    <w:p w14:paraId="228108A9" w14:textId="77777777" w:rsidR="00725797" w:rsidRDefault="00725797" w:rsidP="00B5043E">
      <w:pPr>
        <w:pStyle w:val="Ttulo2"/>
        <w:rPr>
          <w:rFonts w:ascii="Arial" w:hAnsi="Arial" w:cs="Arial"/>
          <w:b/>
          <w:bCs/>
          <w:color w:val="auto"/>
          <w:sz w:val="24"/>
          <w:szCs w:val="24"/>
        </w:rPr>
      </w:pPr>
    </w:p>
    <w:p w14:paraId="674D083A" w14:textId="24478CF7" w:rsidR="00B5043E" w:rsidRPr="00AC3AEA" w:rsidRDefault="00B5043E" w:rsidP="00B5043E">
      <w:pPr>
        <w:pStyle w:val="Ttulo2"/>
        <w:rPr>
          <w:rFonts w:ascii="Arial" w:hAnsi="Arial" w:cs="Arial"/>
          <w:b/>
          <w:bCs/>
          <w:color w:val="auto"/>
          <w:sz w:val="28"/>
          <w:szCs w:val="28"/>
        </w:rPr>
      </w:pPr>
      <w:bookmarkStart w:id="25" w:name="_Toc158754850"/>
      <w:r w:rsidRPr="00AC3AEA">
        <w:rPr>
          <w:rFonts w:ascii="Arial" w:hAnsi="Arial" w:cs="Arial"/>
          <w:b/>
          <w:bCs/>
          <w:color w:val="auto"/>
          <w:sz w:val="28"/>
          <w:szCs w:val="28"/>
        </w:rPr>
        <w:t>2.</w:t>
      </w:r>
      <w:r w:rsidR="00B35582" w:rsidRPr="00AC3AEA">
        <w:rPr>
          <w:rFonts w:ascii="Arial" w:hAnsi="Arial" w:cs="Arial"/>
          <w:b/>
          <w:bCs/>
          <w:color w:val="auto"/>
          <w:sz w:val="28"/>
          <w:szCs w:val="28"/>
        </w:rPr>
        <w:t>4</w:t>
      </w:r>
      <w:r w:rsidRPr="00AC3AEA">
        <w:rPr>
          <w:rFonts w:ascii="Arial" w:hAnsi="Arial" w:cs="Arial"/>
          <w:b/>
          <w:bCs/>
          <w:color w:val="auto"/>
          <w:sz w:val="28"/>
          <w:szCs w:val="28"/>
        </w:rPr>
        <w:t xml:space="preserve"> Diseño del servicio</w:t>
      </w:r>
      <w:bookmarkEnd w:id="25"/>
    </w:p>
    <w:p w14:paraId="11418040" w14:textId="77777777" w:rsidR="00B5043E" w:rsidRDefault="00B5043E" w:rsidP="00B5043E">
      <w:pPr>
        <w:jc w:val="both"/>
        <w:rPr>
          <w:rFonts w:ascii="Arial" w:hAnsi="Arial" w:cs="Arial"/>
        </w:rPr>
      </w:pPr>
    </w:p>
    <w:p w14:paraId="19FD1A68" w14:textId="63EECF24" w:rsidR="00FA7C23" w:rsidRDefault="00B5043E" w:rsidP="00B5043E">
      <w:pPr>
        <w:jc w:val="both"/>
        <w:rPr>
          <w:rFonts w:ascii="Arial" w:hAnsi="Arial" w:cs="Arial"/>
        </w:rPr>
      </w:pPr>
      <w:r>
        <w:rPr>
          <w:rFonts w:ascii="Arial" w:hAnsi="Arial" w:cs="Arial"/>
        </w:rPr>
        <w:t>Para el tratamiento de los datos en la aplicación, se utilizará un servicio REST. El diseño del mismo es el siguiente:</w:t>
      </w:r>
    </w:p>
    <w:p w14:paraId="31CB5ECC" w14:textId="77777777" w:rsidR="006D06DA" w:rsidRDefault="006D06DA" w:rsidP="00B5043E">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1926B6" w14:paraId="5CF6148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6F743B60" w14:textId="3F007138" w:rsidR="001926B6" w:rsidRPr="007335EF" w:rsidRDefault="001926B6"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5CEEFF6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5805435C" w14:textId="3023D2F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34B04FC6" w14:textId="77777777" w:rsidR="00B5043E" w:rsidRDefault="00B5043E" w:rsidP="00B5043E">
      <w:pPr>
        <w:jc w:val="both"/>
        <w:rPr>
          <w:rFonts w:ascii="Arial" w:hAnsi="Arial" w:cs="Arial"/>
        </w:rPr>
      </w:pPr>
    </w:p>
    <w:p w14:paraId="4AA6EC0D" w14:textId="77777777" w:rsidR="006D06DA" w:rsidRDefault="006D06DA" w:rsidP="00B5043E">
      <w:pPr>
        <w:jc w:val="both"/>
        <w:rPr>
          <w:rFonts w:ascii="Arial" w:hAnsi="Arial" w:cs="Arial"/>
        </w:rPr>
      </w:pPr>
    </w:p>
    <w:p w14:paraId="072A4CE8" w14:textId="77777777" w:rsidR="00725797" w:rsidRDefault="00725797">
      <w:pPr>
        <w:rPr>
          <w:rFonts w:ascii="Arial" w:hAnsi="Arial" w:cs="Arial"/>
        </w:rPr>
      </w:pPr>
      <w:r>
        <w:rPr>
          <w:rFonts w:ascii="Arial" w:hAnsi="Arial" w:cs="Arial"/>
        </w:rPr>
        <w:br w:type="page"/>
      </w:r>
    </w:p>
    <w:p w14:paraId="1D22DD8A" w14:textId="09A48260" w:rsidR="00C9734F" w:rsidRDefault="00BF607F" w:rsidP="00B5043E">
      <w:pPr>
        <w:jc w:val="both"/>
        <w:rPr>
          <w:rFonts w:ascii="Arial" w:hAnsi="Arial" w:cs="Arial"/>
        </w:rPr>
      </w:pPr>
      <w:r>
        <w:rPr>
          <w:rFonts w:ascii="Arial" w:hAnsi="Arial" w:cs="Arial"/>
        </w:rPr>
        <w:lastRenderedPageBreak/>
        <w:t>Representaciones de cada recurso:</w:t>
      </w:r>
    </w:p>
    <w:p w14:paraId="0F9955F5" w14:textId="77777777" w:rsidR="00BF607F" w:rsidRDefault="00BF607F" w:rsidP="00B5043E">
      <w:pPr>
        <w:jc w:val="both"/>
        <w:rPr>
          <w:rFonts w:ascii="Arial" w:hAnsi="Arial" w:cs="Arial"/>
        </w:rPr>
      </w:pPr>
    </w:p>
    <w:p w14:paraId="1257687C" w14:textId="77777777" w:rsidR="006D06DA" w:rsidRDefault="006D06DA" w:rsidP="00B5043E">
      <w:pPr>
        <w:jc w:val="both"/>
        <w:rPr>
          <w:rFonts w:ascii="Arial" w:hAnsi="Arial" w:cs="Arial"/>
        </w:rPr>
      </w:pPr>
    </w:p>
    <w:p w14:paraId="2DEB1D67" w14:textId="5C782164" w:rsidR="00FA7C23" w:rsidRPr="00FA7C23" w:rsidRDefault="00FA7C23" w:rsidP="00B5043E">
      <w:pPr>
        <w:jc w:val="both"/>
        <w:rPr>
          <w:rFonts w:ascii="Arial" w:hAnsi="Arial" w:cs="Arial"/>
          <w:b/>
          <w:bCs/>
          <w:u w:val="single"/>
        </w:rPr>
      </w:pPr>
      <w:r w:rsidRPr="00FA7C23">
        <w:rPr>
          <w:rFonts w:ascii="Arial" w:hAnsi="Arial" w:cs="Arial"/>
          <w:b/>
          <w:bCs/>
          <w:u w:val="single"/>
        </w:rPr>
        <w:t>Usuario</w:t>
      </w:r>
    </w:p>
    <w:p w14:paraId="421AF582" w14:textId="0352A2B7"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1F49576B" w14:textId="083591F2"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"id"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98658"/>
          <w:kern w:val="0"/>
          <w:sz w:val="18"/>
          <w:szCs w:val="18"/>
          <w:lang w:eastAsia="es-ES"/>
          <w14:ligatures w14:val="none"/>
        </w:rPr>
        <w:t>9</w:t>
      </w:r>
      <w:r w:rsidRPr="00574303">
        <w:rPr>
          <w:rFonts w:ascii="Courier New" w:eastAsia="Times New Roman" w:hAnsi="Courier New" w:cs="Courier New"/>
          <w:color w:val="000000"/>
          <w:kern w:val="0"/>
          <w:sz w:val="18"/>
          <w:szCs w:val="18"/>
          <w:lang w:eastAsia="es-ES"/>
          <w14:ligatures w14:val="none"/>
        </w:rPr>
        <w:t>,</w:t>
      </w:r>
    </w:p>
    <w:p w14:paraId="5BAB5985" w14:textId="4A2AB53E"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"Jaime Eduardo Baires Escalante"</w:t>
      </w:r>
      <w:r w:rsidRPr="00574303">
        <w:rPr>
          <w:rFonts w:ascii="Courier New" w:eastAsia="Times New Roman" w:hAnsi="Courier New" w:cs="Courier New"/>
          <w:color w:val="000000"/>
          <w:kern w:val="0"/>
          <w:sz w:val="18"/>
          <w:szCs w:val="18"/>
          <w:lang w:eastAsia="es-ES"/>
          <w14:ligatures w14:val="none"/>
        </w:rPr>
        <w:t>,</w:t>
      </w:r>
    </w:p>
    <w:p w14:paraId="57961F41" w14:textId="2662CBBF"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"usuario"</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jaiminion</w:t>
      </w:r>
      <w:proofErr w:type="spellEnd"/>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3539D595" w14:textId="0697B2A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w:t>
      </w:r>
      <w:proofErr w:type="spellStart"/>
      <w:r w:rsidRPr="00574303">
        <w:rPr>
          <w:rFonts w:ascii="Courier New" w:eastAsia="Times New Roman" w:hAnsi="Courier New" w:cs="Courier New"/>
          <w:color w:val="A31515"/>
          <w:kern w:val="0"/>
          <w:sz w:val="18"/>
          <w:szCs w:val="18"/>
          <w:lang w:eastAsia="es-ES"/>
          <w14:ligatures w14:val="none"/>
        </w:rPr>
        <w:t>password</w:t>
      </w:r>
      <w:proofErr w:type="spellEnd"/>
      <w:r w:rsidRPr="00574303">
        <w:rPr>
          <w:rFonts w:ascii="Courier New" w:eastAsia="Times New Roman" w:hAnsi="Courier New" w:cs="Courier New"/>
          <w:color w:val="A3151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r w:rsidR="00967841">
        <w:rPr>
          <w:rFonts w:ascii="Courier New" w:eastAsia="Times New Roman" w:hAnsi="Courier New" w:cs="Courier New"/>
          <w:color w:val="0451A5"/>
          <w:kern w:val="0"/>
          <w:sz w:val="18"/>
          <w:szCs w:val="18"/>
          <w:lang w:eastAsia="es-ES"/>
          <w14:ligatures w14:val="none"/>
        </w:rPr>
        <w:t>prueba</w:t>
      </w:r>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06C38E39" w14:textId="4828FF8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"rol"</w:t>
      </w:r>
      <w:r w:rsidRPr="00574303">
        <w:rPr>
          <w:rFonts w:ascii="Courier New" w:eastAsia="Times New Roman" w:hAnsi="Courier New" w:cs="Courier New"/>
          <w:color w:val="000000"/>
          <w:kern w:val="0"/>
          <w:sz w:val="18"/>
          <w:szCs w:val="18"/>
          <w:lang w:eastAsia="es-ES"/>
          <w14:ligatures w14:val="none"/>
        </w:rPr>
        <w:t>: {</w:t>
      </w:r>
    </w:p>
    <w:p w14:paraId="1733D310" w14:textId="51B93E1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Admin</w:t>
      </w:r>
      <w:proofErr w:type="spellEnd"/>
      <w:r w:rsidRPr="00574303">
        <w:rPr>
          <w:rFonts w:ascii="Courier New" w:eastAsia="Times New Roman" w:hAnsi="Courier New" w:cs="Courier New"/>
          <w:color w:val="0451A5"/>
          <w:kern w:val="0"/>
          <w:sz w:val="18"/>
          <w:szCs w:val="18"/>
          <w:lang w:eastAsia="es-ES"/>
          <w14:ligatures w14:val="none"/>
        </w:rPr>
        <w:t>"</w:t>
      </w:r>
    </w:p>
    <w:p w14:paraId="3A34C2B0" w14:textId="3130B373"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p>
    <w:p w14:paraId="6784312A" w14:textId="77777777" w:rsidR="00783F7C" w:rsidRDefault="00574303"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0DACDFBC" w14:textId="77777777" w:rsidR="00783F7C" w:rsidRDefault="00783F7C"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p>
    <w:p w14:paraId="604BE885" w14:textId="43401D32" w:rsidR="00FA7C23" w:rsidRPr="00574303" w:rsidRDefault="00574303" w:rsidP="00783F7C">
      <w:pPr>
        <w:shd w:val="clear" w:color="auto" w:fill="FFFFFE"/>
        <w:spacing w:after="0" w:line="270" w:lineRule="atLeast"/>
        <w:rPr>
          <w:rFonts w:ascii="Arial" w:hAnsi="Arial" w:cs="Arial"/>
          <w:b/>
          <w:bCs/>
          <w:u w:val="single"/>
        </w:rPr>
      </w:pPr>
      <w:r w:rsidRPr="00574303">
        <w:rPr>
          <w:rFonts w:ascii="Arial" w:hAnsi="Arial" w:cs="Arial"/>
          <w:b/>
          <w:bCs/>
          <w:u w:val="single"/>
        </w:rPr>
        <w:t>Lista de usuarios</w:t>
      </w:r>
    </w:p>
    <w:p w14:paraId="775260B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2E55A3D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67AB0FE" w14:textId="5547E1C2"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1</w:t>
      </w:r>
      <w:r w:rsidRPr="006D06DA">
        <w:rPr>
          <w:rFonts w:ascii="Courier New" w:eastAsia="Times New Roman" w:hAnsi="Courier New" w:cs="Courier New"/>
          <w:color w:val="000000"/>
          <w:kern w:val="0"/>
          <w:sz w:val="18"/>
          <w:szCs w:val="18"/>
          <w:lang w:eastAsia="es-ES"/>
          <w14:ligatures w14:val="none"/>
        </w:rPr>
        <w:t>,</w:t>
      </w:r>
    </w:p>
    <w:p w14:paraId="4BE4C3DC"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"Jaime Eduardo Baires Escalante"</w:t>
      </w:r>
      <w:r w:rsidRPr="006D06DA">
        <w:rPr>
          <w:rFonts w:ascii="Courier New" w:eastAsia="Times New Roman" w:hAnsi="Courier New" w:cs="Courier New"/>
          <w:color w:val="000000"/>
          <w:kern w:val="0"/>
          <w:sz w:val="18"/>
          <w:szCs w:val="18"/>
          <w:lang w:eastAsia="es-ES"/>
          <w14:ligatures w14:val="none"/>
        </w:rPr>
        <w:t>,</w:t>
      </w:r>
    </w:p>
    <w:p w14:paraId="223AA29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jaiminion</w:t>
      </w:r>
      <w:proofErr w:type="spellEnd"/>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3E7D5D1E" w14:textId="2857ABE5"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967841">
        <w:rPr>
          <w:rFonts w:ascii="Courier New" w:eastAsia="Times New Roman" w:hAnsi="Courier New" w:cs="Courier New"/>
          <w:color w:val="0451A5"/>
          <w:kern w:val="0"/>
          <w:sz w:val="18"/>
          <w:szCs w:val="18"/>
          <w:lang w:eastAsia="es-ES"/>
          <w14:ligatures w14:val="none"/>
        </w:rPr>
        <w:t>prueba</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A6A19F1"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03722EC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4E798EA4"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861F735"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155669F"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44ECEB5" w14:textId="73607B5F"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98658"/>
          <w:kern w:val="0"/>
          <w:sz w:val="18"/>
          <w:szCs w:val="18"/>
          <w:lang w:eastAsia="es-ES"/>
          <w14:ligatures w14:val="none"/>
        </w:rPr>
        <w:t>2</w:t>
      </w:r>
      <w:r w:rsidRPr="006D06DA">
        <w:rPr>
          <w:rFonts w:ascii="Courier New" w:eastAsia="Times New Roman" w:hAnsi="Courier New" w:cs="Courier New"/>
          <w:color w:val="000000"/>
          <w:kern w:val="0"/>
          <w:sz w:val="18"/>
          <w:szCs w:val="18"/>
          <w:lang w:eastAsia="es-ES"/>
          <w14:ligatures w14:val="none"/>
        </w:rPr>
        <w:t>,</w:t>
      </w:r>
    </w:p>
    <w:p w14:paraId="6E5CD3A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"Usuario de prueba 2"</w:t>
      </w:r>
      <w:r w:rsidRPr="006D06DA">
        <w:rPr>
          <w:rFonts w:ascii="Courier New" w:eastAsia="Times New Roman" w:hAnsi="Courier New" w:cs="Courier New"/>
          <w:color w:val="000000"/>
          <w:kern w:val="0"/>
          <w:sz w:val="18"/>
          <w:szCs w:val="18"/>
          <w:lang w:eastAsia="es-ES"/>
          <w14:ligatures w14:val="none"/>
        </w:rPr>
        <w:t>,</w:t>
      </w:r>
    </w:p>
    <w:p w14:paraId="7A3004E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"user2"</w:t>
      </w:r>
      <w:r w:rsidRPr="006D06DA">
        <w:rPr>
          <w:rFonts w:ascii="Courier New" w:eastAsia="Times New Roman" w:hAnsi="Courier New" w:cs="Courier New"/>
          <w:color w:val="000000"/>
          <w:kern w:val="0"/>
          <w:sz w:val="18"/>
          <w:szCs w:val="18"/>
          <w:lang w:eastAsia="es-ES"/>
          <w14:ligatures w14:val="none"/>
        </w:rPr>
        <w:t>,</w:t>
      </w:r>
    </w:p>
    <w:p w14:paraId="1F391951" w14:textId="46A53FE4"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FB7CBC">
        <w:rPr>
          <w:rFonts w:ascii="Courier New" w:eastAsia="Times New Roman" w:hAnsi="Courier New" w:cs="Courier New"/>
          <w:color w:val="0451A5"/>
          <w:kern w:val="0"/>
          <w:sz w:val="18"/>
          <w:szCs w:val="18"/>
          <w:lang w:eastAsia="es-ES"/>
          <w14:ligatures w14:val="none"/>
        </w:rPr>
        <w:t>654321</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C8CF49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76903F96"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16E44BB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4F39667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681C21B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481B69D2" w14:textId="77777777" w:rsidR="006D06DA" w:rsidRDefault="006D06DA" w:rsidP="00574303">
      <w:pPr>
        <w:jc w:val="both"/>
        <w:rPr>
          <w:rFonts w:ascii="Arial" w:hAnsi="Arial" w:cs="Arial"/>
        </w:rPr>
      </w:pPr>
    </w:p>
    <w:p w14:paraId="4AB75B72" w14:textId="29228DBE" w:rsidR="006D06DA" w:rsidRPr="007F2088" w:rsidRDefault="007F2088" w:rsidP="00574303">
      <w:pPr>
        <w:jc w:val="both"/>
        <w:rPr>
          <w:rFonts w:ascii="Arial" w:hAnsi="Arial" w:cs="Arial"/>
          <w:b/>
          <w:bCs/>
          <w:u w:val="single"/>
        </w:rPr>
      </w:pPr>
      <w:proofErr w:type="spellStart"/>
      <w:r w:rsidRPr="007F2088">
        <w:rPr>
          <w:rFonts w:ascii="Arial" w:hAnsi="Arial" w:cs="Arial"/>
          <w:b/>
          <w:bCs/>
          <w:u w:val="single"/>
        </w:rPr>
        <w:t>Login</w:t>
      </w:r>
      <w:proofErr w:type="spellEnd"/>
    </w:p>
    <w:p w14:paraId="78318FF8"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206D2517"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"usuario"</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w:t>
      </w:r>
      <w:proofErr w:type="spellStart"/>
      <w:r w:rsidRPr="007F2088">
        <w:rPr>
          <w:rFonts w:ascii="Courier New" w:eastAsia="Times New Roman" w:hAnsi="Courier New" w:cs="Courier New"/>
          <w:color w:val="0451A5"/>
          <w:kern w:val="0"/>
          <w:sz w:val="18"/>
          <w:szCs w:val="18"/>
          <w:lang w:eastAsia="es-ES"/>
          <w14:ligatures w14:val="none"/>
        </w:rPr>
        <w:t>jaiminion</w:t>
      </w:r>
      <w:proofErr w:type="spellEnd"/>
      <w:r w:rsidRPr="007F2088">
        <w:rPr>
          <w:rFonts w:ascii="Courier New" w:eastAsia="Times New Roman" w:hAnsi="Courier New" w:cs="Courier New"/>
          <w:color w:val="0451A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p>
    <w:p w14:paraId="1634B0E9"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w:t>
      </w:r>
      <w:proofErr w:type="spellStart"/>
      <w:r w:rsidRPr="007F2088">
        <w:rPr>
          <w:rFonts w:ascii="Courier New" w:eastAsia="Times New Roman" w:hAnsi="Courier New" w:cs="Courier New"/>
          <w:color w:val="A31515"/>
          <w:kern w:val="0"/>
          <w:sz w:val="18"/>
          <w:szCs w:val="18"/>
          <w:lang w:eastAsia="es-ES"/>
          <w14:ligatures w14:val="none"/>
        </w:rPr>
        <w:t>password</w:t>
      </w:r>
      <w:proofErr w:type="spellEnd"/>
      <w:r w:rsidRPr="007F2088">
        <w:rPr>
          <w:rFonts w:ascii="Courier New" w:eastAsia="Times New Roman" w:hAnsi="Courier New" w:cs="Courier New"/>
          <w:color w:val="A3151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"prueba"</w:t>
      </w:r>
    </w:p>
    <w:p w14:paraId="7E738E0B"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18971D00" w14:textId="77777777" w:rsidR="007F2088" w:rsidRDefault="007F2088" w:rsidP="00574303">
      <w:pPr>
        <w:jc w:val="both"/>
        <w:rPr>
          <w:rFonts w:ascii="Arial" w:hAnsi="Arial" w:cs="Arial"/>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35866A79" w14:textId="32586016"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EE69714" w14:textId="77777777" w:rsidR="00967841" w:rsidRDefault="00967841" w:rsidP="00574303">
      <w:pPr>
        <w:jc w:val="both"/>
        <w:rPr>
          <w:rFonts w:ascii="Arial" w:hAnsi="Arial" w:cs="Arial"/>
        </w:rPr>
      </w:pPr>
    </w:p>
    <w:p w14:paraId="68B0C42E" w14:textId="3B992B2C" w:rsidR="00F274BA" w:rsidRPr="00E068D4" w:rsidRDefault="00F274BA" w:rsidP="00574303">
      <w:pPr>
        <w:jc w:val="both"/>
        <w:rPr>
          <w:rFonts w:ascii="Arial" w:hAnsi="Arial" w:cs="Arial"/>
          <w:b/>
          <w:bCs/>
          <w:u w:val="single"/>
        </w:rPr>
      </w:pPr>
      <w:r w:rsidRPr="00E068D4">
        <w:rPr>
          <w:rFonts w:ascii="Arial" w:hAnsi="Arial" w:cs="Arial"/>
          <w:b/>
          <w:bCs/>
          <w:u w:val="single"/>
        </w:rPr>
        <w:lastRenderedPageBreak/>
        <w:t>Lista de categorías de artículos</w:t>
      </w:r>
    </w:p>
    <w:p w14:paraId="613EC597"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02F1356"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905B024"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"Alacena"</w:t>
      </w:r>
    </w:p>
    <w:p w14:paraId="1A43567B"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24597AC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7C748A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"Bebidas"</w:t>
      </w:r>
    </w:p>
    <w:p w14:paraId="533B2940"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FAA5C6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5A6F72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"Condimentos"</w:t>
      </w:r>
    </w:p>
    <w:p w14:paraId="1C0A7409" w14:textId="196C9D36"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581250AA"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84F2879" w14:textId="77777777" w:rsidR="00F274BA" w:rsidRDefault="00F274BA" w:rsidP="00574303">
      <w:pPr>
        <w:jc w:val="both"/>
        <w:rPr>
          <w:rFonts w:ascii="Arial" w:hAnsi="Arial" w:cs="Arial"/>
        </w:rPr>
      </w:pP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5D1D734D" w14:textId="77777777" w:rsidR="00FD20CE" w:rsidRDefault="00FD20CE" w:rsidP="00574303">
      <w:pPr>
        <w:jc w:val="both"/>
        <w:rPr>
          <w:rFonts w:ascii="Arial" w:hAnsi="Arial" w:cs="Arial"/>
        </w:rPr>
      </w:pPr>
    </w:p>
    <w:p w14:paraId="4A110F62" w14:textId="357C98B6" w:rsidR="00FD20CE" w:rsidRPr="00FD20CE" w:rsidRDefault="00FD20CE" w:rsidP="00574303">
      <w:pPr>
        <w:jc w:val="both"/>
        <w:rPr>
          <w:rFonts w:ascii="Arial" w:hAnsi="Arial" w:cs="Arial"/>
          <w:b/>
          <w:bCs/>
          <w:u w:val="single"/>
        </w:rPr>
      </w:pPr>
      <w:r w:rsidRPr="00FD20CE">
        <w:rPr>
          <w:rFonts w:ascii="Arial" w:hAnsi="Arial" w:cs="Arial"/>
          <w:b/>
          <w:bCs/>
          <w:u w:val="single"/>
        </w:rPr>
        <w:t>Lista de artículos</w:t>
      </w:r>
    </w:p>
    <w:p w14:paraId="65DD616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78EDB19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51C392A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56DECAF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C1E4B7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7140E75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61F8FFA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28738E58"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74288B0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26B5DB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F645C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31DF2A5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5968705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16ABD6C3"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95AC00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986519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0F507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4002</w:t>
      </w:r>
      <w:r w:rsidRPr="00FD20CE">
        <w:rPr>
          <w:rFonts w:ascii="Courier New" w:eastAsia="Times New Roman" w:hAnsi="Courier New" w:cs="Courier New"/>
          <w:color w:val="000000"/>
          <w:kern w:val="0"/>
          <w:sz w:val="18"/>
          <w:szCs w:val="18"/>
          <w:lang w:eastAsia="es-ES"/>
          <w14:ligatures w14:val="none"/>
        </w:rPr>
        <w:t>,</w:t>
      </w:r>
    </w:p>
    <w:p w14:paraId="5337B1FC"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lastRenderedPageBreak/>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w:t>
      </w:r>
      <w:proofErr w:type="spellStart"/>
      <w:r w:rsidRPr="00FD20CE">
        <w:rPr>
          <w:rFonts w:ascii="Courier New" w:eastAsia="Times New Roman" w:hAnsi="Courier New" w:cs="Courier New"/>
          <w:color w:val="0451A5"/>
          <w:kern w:val="0"/>
          <w:sz w:val="18"/>
          <w:szCs w:val="18"/>
          <w:lang w:eastAsia="es-ES"/>
          <w14:ligatures w14:val="none"/>
        </w:rPr>
        <w:t>Enjuage</w:t>
      </w:r>
      <w:proofErr w:type="spellEnd"/>
      <w:r w:rsidRPr="00FD20CE">
        <w:rPr>
          <w:rFonts w:ascii="Courier New" w:eastAsia="Times New Roman" w:hAnsi="Courier New" w:cs="Courier New"/>
          <w:color w:val="0451A5"/>
          <w:kern w:val="0"/>
          <w:sz w:val="18"/>
          <w:szCs w:val="18"/>
          <w:lang w:eastAsia="es-ES"/>
          <w14:ligatures w14:val="none"/>
        </w:rPr>
        <w:t> bucal </w:t>
      </w:r>
      <w:proofErr w:type="spellStart"/>
      <w:r w:rsidRPr="00FD20CE">
        <w:rPr>
          <w:rFonts w:ascii="Courier New" w:eastAsia="Times New Roman" w:hAnsi="Courier New" w:cs="Courier New"/>
          <w:color w:val="0451A5"/>
          <w:kern w:val="0"/>
          <w:sz w:val="18"/>
          <w:szCs w:val="18"/>
          <w:lang w:eastAsia="es-ES"/>
          <w14:ligatures w14:val="none"/>
        </w:rPr>
        <w:t>Listerine</w:t>
      </w:r>
      <w:proofErr w:type="spellEnd"/>
      <w:r w:rsidRPr="00FD20CE">
        <w:rPr>
          <w:rFonts w:ascii="Courier New" w:eastAsia="Times New Roman" w:hAnsi="Courier New" w:cs="Courier New"/>
          <w:color w:val="0451A5"/>
          <w:kern w:val="0"/>
          <w:sz w:val="18"/>
          <w:szCs w:val="18"/>
          <w:lang w:eastAsia="es-ES"/>
          <w14:ligatures w14:val="none"/>
        </w:rPr>
        <w:t> 250ml"</w:t>
      </w:r>
      <w:r w:rsidRPr="00FD20CE">
        <w:rPr>
          <w:rFonts w:ascii="Courier New" w:eastAsia="Times New Roman" w:hAnsi="Courier New" w:cs="Courier New"/>
          <w:color w:val="000000"/>
          <w:kern w:val="0"/>
          <w:sz w:val="18"/>
          <w:szCs w:val="18"/>
          <w:lang w:eastAsia="es-ES"/>
          <w14:ligatures w14:val="none"/>
        </w:rPr>
        <w:t>,</w:t>
      </w:r>
    </w:p>
    <w:p w14:paraId="1AB3EAD7"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"2023-05-30"</w:t>
      </w:r>
      <w:r w:rsidRPr="00FD20CE">
        <w:rPr>
          <w:rFonts w:ascii="Courier New" w:eastAsia="Times New Roman" w:hAnsi="Courier New" w:cs="Courier New"/>
          <w:color w:val="000000"/>
          <w:kern w:val="0"/>
          <w:sz w:val="18"/>
          <w:szCs w:val="18"/>
          <w:lang w:eastAsia="es-ES"/>
          <w14:ligatures w14:val="none"/>
        </w:rPr>
        <w:t>,</w:t>
      </w:r>
    </w:p>
    <w:p w14:paraId="0344F45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2.5</w:t>
      </w:r>
      <w:r w:rsidRPr="00FD20CE">
        <w:rPr>
          <w:rFonts w:ascii="Courier New" w:eastAsia="Times New Roman" w:hAnsi="Courier New" w:cs="Courier New"/>
          <w:color w:val="000000"/>
          <w:kern w:val="0"/>
          <w:sz w:val="18"/>
          <w:szCs w:val="18"/>
          <w:lang w:eastAsia="es-ES"/>
          <w14:ligatures w14:val="none"/>
        </w:rPr>
        <w:t>,</w:t>
      </w:r>
    </w:p>
    <w:p w14:paraId="075DF32A"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37.0</w:t>
      </w:r>
      <w:r w:rsidRPr="00FD20CE">
        <w:rPr>
          <w:rFonts w:ascii="Courier New" w:eastAsia="Times New Roman" w:hAnsi="Courier New" w:cs="Courier New"/>
          <w:color w:val="000000"/>
          <w:kern w:val="0"/>
          <w:sz w:val="18"/>
          <w:szCs w:val="18"/>
          <w:lang w:eastAsia="es-ES"/>
          <w14:ligatures w14:val="none"/>
        </w:rPr>
        <w:t>,</w:t>
      </w:r>
    </w:p>
    <w:p w14:paraId="3A46520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36C590C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44F0BD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785F4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690C163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0FBCFE2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606E93D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0D2A034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7B44012" w14:textId="77777777" w:rsidR="00FD20CE" w:rsidRPr="0003359C"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496179C6" w14:textId="3DD5D08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3D8D95E1" w14:textId="77777777" w:rsidR="00CD6E93" w:rsidRDefault="00CD6E93" w:rsidP="00574303">
      <w:pPr>
        <w:jc w:val="both"/>
        <w:rPr>
          <w:rFonts w:ascii="Arial" w:hAnsi="Arial" w:cs="Arial"/>
        </w:rPr>
      </w:pPr>
    </w:p>
    <w:p w14:paraId="580CEA95" w14:textId="7462B058" w:rsidR="00CD6E93" w:rsidRPr="00CD6E93" w:rsidRDefault="00CD6E93" w:rsidP="00574303">
      <w:pPr>
        <w:jc w:val="both"/>
        <w:rPr>
          <w:rFonts w:ascii="Arial" w:hAnsi="Arial" w:cs="Arial"/>
          <w:b/>
          <w:bCs/>
          <w:u w:val="single"/>
        </w:rPr>
      </w:pPr>
      <w:r w:rsidRPr="00CD6E93">
        <w:rPr>
          <w:rFonts w:ascii="Arial" w:hAnsi="Arial" w:cs="Arial"/>
          <w:b/>
          <w:bCs/>
          <w:u w:val="single"/>
        </w:rPr>
        <w:t>Lista de proveedores</w:t>
      </w:r>
    </w:p>
    <w:p w14:paraId="2A3D5711"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0E41E705"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11485501" w14:textId="6465DCB9"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1EF1C4F5" w14:textId="6C86528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C1DAA5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591BD1EC"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1B51252D"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130BEC0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B6B1A6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6E14C17"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C310AA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072DC5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417C0BFD" w14:textId="19C88F9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2</w:t>
      </w:r>
      <w:r w:rsidRPr="00CD6E93">
        <w:rPr>
          <w:rFonts w:ascii="Courier New" w:eastAsia="Times New Roman" w:hAnsi="Courier New" w:cs="Courier New"/>
          <w:color w:val="000000"/>
          <w:kern w:val="0"/>
          <w:sz w:val="18"/>
          <w:szCs w:val="18"/>
          <w:lang w:eastAsia="es-ES"/>
          <w14:ligatures w14:val="none"/>
        </w:rPr>
        <w:t>,</w:t>
      </w:r>
    </w:p>
    <w:p w14:paraId="4EE4B197" w14:textId="022E0DF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frutas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67DCF0A" w14:textId="412F651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w:t>
      </w:r>
      <w:r>
        <w:rPr>
          <w:rFonts w:ascii="Courier New" w:eastAsia="Times New Roman" w:hAnsi="Courier New" w:cs="Courier New"/>
          <w:color w:val="0451A5"/>
          <w:kern w:val="0"/>
          <w:sz w:val="18"/>
          <w:szCs w:val="18"/>
          <w:lang w:eastAsia="es-ES"/>
          <w14:ligatures w14:val="none"/>
        </w:rPr>
        <w:t>8</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13</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137C7CAA"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9C74AE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5D91E5F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12F672E"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529629A0"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AE34D8">
        <w:rPr>
          <w:rFonts w:ascii="Courier New" w:eastAsia="Times New Roman" w:hAnsi="Courier New" w:cs="Courier New"/>
          <w:color w:val="A31515"/>
          <w:kern w:val="0"/>
          <w:sz w:val="18"/>
          <w:szCs w:val="18"/>
          <w:lang w:val="en-GB" w:eastAsia="es-ES"/>
          <w14:ligatures w14:val="none"/>
        </w:rPr>
        <w:t>"</w:t>
      </w:r>
      <w:proofErr w:type="spellStart"/>
      <w:r w:rsidRPr="00AE34D8">
        <w:rPr>
          <w:rFonts w:ascii="Courier New" w:eastAsia="Times New Roman" w:hAnsi="Courier New" w:cs="Courier New"/>
          <w:color w:val="A31515"/>
          <w:kern w:val="0"/>
          <w:sz w:val="18"/>
          <w:szCs w:val="18"/>
          <w:lang w:val="en-GB" w:eastAsia="es-ES"/>
          <w14:ligatures w14:val="none"/>
        </w:rPr>
        <w:t>nif</w:t>
      </w:r>
      <w:proofErr w:type="spellEnd"/>
      <w:r w:rsidRPr="00AE34D8">
        <w:rPr>
          <w:rFonts w:ascii="Courier New" w:eastAsia="Times New Roman" w:hAnsi="Courier New" w:cs="Courier New"/>
          <w:color w:val="A31515"/>
          <w:kern w:val="0"/>
          <w:sz w:val="18"/>
          <w:szCs w:val="18"/>
          <w:lang w:val="en-GB" w:eastAsia="es-ES"/>
          <w14:ligatures w14:val="none"/>
        </w:rPr>
        <w:t>"</w:t>
      </w:r>
      <w:r w:rsidRPr="00AE34D8">
        <w:rPr>
          <w:rFonts w:ascii="Courier New" w:eastAsia="Times New Roman" w:hAnsi="Courier New" w:cs="Courier New"/>
          <w:color w:val="000000"/>
          <w:kern w:val="0"/>
          <w:sz w:val="18"/>
          <w:szCs w:val="18"/>
          <w:lang w:val="en-GB" w:eastAsia="es-ES"/>
          <w14:ligatures w14:val="none"/>
        </w:rPr>
        <w:t>: </w:t>
      </w:r>
      <w:r w:rsidRPr="00AE34D8">
        <w:rPr>
          <w:rFonts w:ascii="Courier New" w:eastAsia="Times New Roman" w:hAnsi="Courier New" w:cs="Courier New"/>
          <w:color w:val="0451A5"/>
          <w:kern w:val="0"/>
          <w:sz w:val="18"/>
          <w:szCs w:val="18"/>
          <w:lang w:val="en-GB" w:eastAsia="es-ES"/>
          <w14:ligatures w14:val="none"/>
        </w:rPr>
        <w:t>"12345678A"</w:t>
      </w:r>
    </w:p>
    <w:p w14:paraId="65C7B7C3"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    }</w:t>
      </w:r>
    </w:p>
    <w:p w14:paraId="12EE85A0" w14:textId="1F0FC79C" w:rsidR="00AB6398" w:rsidRPr="005776E8" w:rsidRDefault="00CD6E93" w:rsidP="005776E8">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w:t>
      </w:r>
      <w:r w:rsidR="00647703" w:rsidRPr="00AE34D8">
        <w:rPr>
          <w:rFonts w:ascii="Arial" w:hAnsi="Arial" w:cs="Arial"/>
          <w:lang w:val="en-GB"/>
        </w:rPr>
        <w:t>[]</w:t>
      </w:r>
      <w:r w:rsidR="00AB6398" w:rsidRPr="00AE34D8">
        <w:rPr>
          <w:rFonts w:ascii="Arial" w:hAnsi="Arial" w:cs="Arial"/>
          <w:lang w:val="en-GB"/>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20"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21"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Lopez Martinez, Patricia" w:date="2023-10-20T13:03:00Z" w:initials="LMP">
    <w:p w14:paraId="24DCF8F5" w14:textId="53109A44" w:rsidR="008A1043" w:rsidRDefault="008A1043">
      <w:pPr>
        <w:pStyle w:val="Textocomentario"/>
      </w:pPr>
      <w:r>
        <w:rPr>
          <w:rStyle w:val="Refdecomentario"/>
        </w:rPr>
        <w:annotationRef/>
      </w:r>
      <w:r>
        <w:t>¿Toda la información se puede modificar?</w:t>
      </w:r>
    </w:p>
  </w:comment>
  <w:comment w:id="17" w:author="Jaime Eduardo Baires Escalante" w:date="2024-02-13T21:58:00Z" w:initials="JB">
    <w:p w14:paraId="2ED01246" w14:textId="5D8ED3A5" w:rsidR="00CC4549" w:rsidRDefault="00CC4549">
      <w:pPr>
        <w:pStyle w:val="Textocomentario"/>
      </w:pPr>
      <w:r>
        <w:rPr>
          <w:rStyle w:val="Refdecomentario"/>
        </w:rPr>
        <w:annotationRef/>
      </w:r>
      <w:r>
        <w:t>Sí</w:t>
      </w:r>
    </w:p>
  </w:comment>
  <w:comment w:id="18" w:author="Lopez Martinez, Patricia" w:date="2023-10-20T13:04:00Z" w:initials="LMP">
    <w:p w14:paraId="71F0FC6A" w14:textId="77777777" w:rsidR="008A1043" w:rsidRDefault="008A1043">
      <w:pPr>
        <w:pStyle w:val="Textocomentario"/>
      </w:pPr>
      <w:r>
        <w:rPr>
          <w:rStyle w:val="Refdecomentario"/>
        </w:rPr>
        <w:annotationRef/>
      </w:r>
      <w:r>
        <w:t>Aquí puede haber un problema, pues en realidad más que eliminar el artículo se trataría de sacarlo de los artículos actuales. No puedes eliminarlo del todo, porque entonces la información antigua que apuntaba a ese artículo se te estropea.</w:t>
      </w:r>
    </w:p>
    <w:p w14:paraId="22968C50" w14:textId="77777777" w:rsidR="008D31F0" w:rsidRDefault="008D31F0">
      <w:pPr>
        <w:pStyle w:val="Textocomentario"/>
      </w:pPr>
    </w:p>
    <w:p w14:paraId="29C4A02D" w14:textId="53542206" w:rsidR="008D31F0" w:rsidRDefault="008D31F0">
      <w:pPr>
        <w:pStyle w:val="Textocomentario"/>
      </w:pPr>
      <w:r>
        <w:t>Espera, que ahora leo la comprobación que haces de que el artículo no esté en ninguna factura, pero bueno, es lo que te digo. En teoría, aquí Eliminar en realidad es algo así como “Desactivar”, vamos, que ya no se oferta, pero en el histórico lo tienes que mantener, ¿no?</w:t>
      </w:r>
    </w:p>
  </w:comment>
  <w:comment w:id="19" w:author="Jaime Eduardo Baires Escalante" w:date="2024-02-13T22:00:00Z" w:initials="JB">
    <w:p w14:paraId="0EC5F848" w14:textId="3EDDCA20" w:rsidR="001204D8" w:rsidRDefault="001204D8">
      <w:pPr>
        <w:pStyle w:val="Textocomentario"/>
      </w:pPr>
      <w:r>
        <w:rPr>
          <w:rStyle w:val="Refdecomentario"/>
        </w:rPr>
        <w:annotationRef/>
      </w:r>
      <w:r>
        <w:t>Cuando un artículo que se vendió y compró se queda sin stock y ya no se va a comercializar más, como el sistema no lo podrá eliminar, se podrá seguir quedando así sin stock y no pasaría nada. Al final, a la hora de crear una factura de venta, el sistema solamente mostrará los artículos que tengan un stock.</w:t>
      </w:r>
    </w:p>
  </w:comment>
  <w:comment w:id="20" w:author="Lopez Martinez, Patricia" w:date="2023-10-20T13:09:00Z" w:initials="LMP">
    <w:p w14:paraId="041AC9F5" w14:textId="73244AE7" w:rsidR="008D31F0" w:rsidRDefault="008D31F0">
      <w:pPr>
        <w:pStyle w:val="Textocomentario"/>
      </w:pPr>
      <w:r>
        <w:rPr>
          <w:rStyle w:val="Refdecomentario"/>
        </w:rPr>
        <w:annotationRef/>
      </w:r>
      <w:r>
        <w:t xml:space="preserve">Este le tenemos que discutir, me entra la duda de cual es la lista de la que se van comprando los artículos. ¿ES la misma de los que tienes a la </w:t>
      </w:r>
      <w:proofErr w:type="gramStart"/>
      <w:r>
        <w:t>venta</w:t>
      </w:r>
      <w:r w:rsidR="003B4E8D">
        <w:t>¿ ¿</w:t>
      </w:r>
      <w:proofErr w:type="gramEnd"/>
      <w:r w:rsidR="003B4E8D">
        <w:t>U otra con lo que te proporciona cada proveedor?</w:t>
      </w:r>
    </w:p>
  </w:comment>
  <w:comment w:id="21" w:author="Jaime Eduardo Baires Escalante" w:date="2024-02-13T22:06:00Z" w:initials="JB">
    <w:p w14:paraId="02216668" w14:textId="708919C7" w:rsidR="00654756" w:rsidRDefault="00654756">
      <w:pPr>
        <w:pStyle w:val="Textocomentario"/>
      </w:pPr>
      <w:r>
        <w:rPr>
          <w:rStyle w:val="Refdecomentario"/>
        </w:rPr>
        <w:annotationRef/>
      </w:r>
      <w:r>
        <w:t xml:space="preserve">Son los mismos artículos que se venden. En el caso de que se traiga un artículo nuevo a la tienda, </w:t>
      </w:r>
      <w:r w:rsidR="00923AF1">
        <w:t>la</w:t>
      </w:r>
      <w:r w:rsidR="00561855">
        <w:t xml:space="preserve"> dinámica sería que </w:t>
      </w:r>
      <w:r>
        <w:t>primero se da de alta el artículo, y luego se genera la factura de compra correspondiente.</w:t>
      </w:r>
    </w:p>
  </w:comment>
  <w:comment w:id="22" w:author="Lopez Martinez, Patricia" w:date="2023-10-20T13:13:00Z" w:initials="LMP">
    <w:p w14:paraId="53F5E67E" w14:textId="77777777" w:rsidR="006A0262" w:rsidRDefault="006A0262">
      <w:pPr>
        <w:pStyle w:val="Textocomentario"/>
      </w:pPr>
      <w:r>
        <w:rPr>
          <w:rStyle w:val="Refdecomentario"/>
        </w:rPr>
        <w:annotationRef/>
      </w:r>
      <w:r>
        <w:t xml:space="preserve">¿Hiciste algún mockup o algo así de </w:t>
      </w:r>
      <w:proofErr w:type="spellStart"/>
      <w:r>
        <w:t>como</w:t>
      </w:r>
      <w:proofErr w:type="spellEnd"/>
      <w:r>
        <w:t xml:space="preserve"> sería la aplicación?</w:t>
      </w:r>
    </w:p>
    <w:p w14:paraId="1827DFA6" w14:textId="25F95B89" w:rsidR="006A0262" w:rsidRDefault="006A0262">
      <w:pPr>
        <w:pStyle w:val="Textocomentario"/>
      </w:pPr>
      <w:proofErr w:type="gramStart"/>
      <w:r>
        <w:t>Y has pensado en meter algún requisito no funcional?</w:t>
      </w:r>
      <w:proofErr w:type="gramEnd"/>
    </w:p>
  </w:comment>
  <w:comment w:id="23" w:author="Jaime Eduardo Baires Escalante" w:date="2024-02-13T22:08:00Z" w:initials="JB">
    <w:p w14:paraId="18993642" w14:textId="17F9D7FD" w:rsidR="00A30284" w:rsidRDefault="00A30284">
      <w:pPr>
        <w:pStyle w:val="Textocomentario"/>
      </w:pPr>
      <w:r>
        <w:rPr>
          <w:rStyle w:val="Refdecomentario"/>
        </w:rPr>
        <w:annotationRef/>
      </w:r>
      <w:r>
        <w:t xml:space="preserve">Tengo por ahí algún mockup hecho a mano. </w:t>
      </w:r>
      <w:r>
        <w:t xml:space="preserve">Voy a digitalizarlo y </w:t>
      </w:r>
      <w:r w:rsidR="00EA4C18">
        <w:t xml:space="preserve">lo </w:t>
      </w:r>
      <w:r>
        <w:t xml:space="preserve">agregaré el </w:t>
      </w:r>
      <w:r>
        <w:t>apartado</w:t>
      </w:r>
      <w:r w:rsidR="00EA4C18">
        <w:t xml:space="preserve"> que recién he creado para ello.</w:t>
      </w:r>
    </w:p>
    <w:p w14:paraId="7367C565" w14:textId="77777777" w:rsidR="00A30284" w:rsidRDefault="00A30284">
      <w:pPr>
        <w:pStyle w:val="Textocomentario"/>
      </w:pPr>
    </w:p>
    <w:p w14:paraId="314072F3" w14:textId="29204F71" w:rsidR="00A30284" w:rsidRDefault="00A30284">
      <w:pPr>
        <w:pStyle w:val="Textocomentario"/>
      </w:pPr>
      <w:r>
        <w:t>Se me habían pasado por completo los requisitos no funcionales… he añadido el apartado.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CF8F5" w15:done="0"/>
  <w15:commentEx w15:paraId="2ED01246" w15:paraIdParent="24DCF8F5" w15:done="0"/>
  <w15:commentEx w15:paraId="29C4A02D" w15:done="0"/>
  <w15:commentEx w15:paraId="0EC5F848" w15:paraIdParent="29C4A02D" w15:done="0"/>
  <w15:commentEx w15:paraId="041AC9F5" w15:done="0"/>
  <w15:commentEx w15:paraId="02216668" w15:paraIdParent="041AC9F5" w15:done="0"/>
  <w15:commentEx w15:paraId="1827DFA6" w15:done="0"/>
  <w15:commentEx w15:paraId="314072F3" w15:paraIdParent="1827D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D508A0" w16cex:dateUtc="2024-02-13T20:58:00Z"/>
  <w16cex:commentExtensible w16cex:durableId="6E4FAA73" w16cex:dateUtc="2024-02-13T21:00:00Z"/>
  <w16cex:commentExtensible w16cex:durableId="6F74B12D" w16cex:dateUtc="2024-02-13T21:06:00Z"/>
  <w16cex:commentExtensible w16cex:durableId="28E7BBB5" w16cex:dateUtc="2024-02-13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CF8F5" w16cid:durableId="28DCF935"/>
  <w16cid:commentId w16cid:paraId="2ED01246" w16cid:durableId="4BD508A0"/>
  <w16cid:commentId w16cid:paraId="29C4A02D" w16cid:durableId="28DCF961"/>
  <w16cid:commentId w16cid:paraId="0EC5F848" w16cid:durableId="6E4FAA73"/>
  <w16cid:commentId w16cid:paraId="041AC9F5" w16cid:durableId="28DCFA9D"/>
  <w16cid:commentId w16cid:paraId="02216668" w16cid:durableId="6F74B12D"/>
  <w16cid:commentId w16cid:paraId="1827DFA6" w16cid:durableId="58114EEC"/>
  <w16cid:commentId w16cid:paraId="314072F3" w16cid:durableId="28E7B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DF71" w14:textId="77777777" w:rsidR="000C5927" w:rsidRDefault="000C5927" w:rsidP="00AB6398">
      <w:pPr>
        <w:spacing w:after="0" w:line="240" w:lineRule="auto"/>
      </w:pPr>
      <w:r>
        <w:separator/>
      </w:r>
    </w:p>
  </w:endnote>
  <w:endnote w:type="continuationSeparator" w:id="0">
    <w:p w14:paraId="2AA200FD" w14:textId="77777777" w:rsidR="000C5927" w:rsidRDefault="000C5927"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E34D8" w:rsidRDefault="00AE34D8">
        <w:pPr>
          <w:pStyle w:val="Piedepgina"/>
          <w:jc w:val="right"/>
        </w:pPr>
        <w:r>
          <w:fldChar w:fldCharType="begin"/>
        </w:r>
        <w:r>
          <w:instrText>PAGE   \* MERGEFORMAT</w:instrText>
        </w:r>
        <w:r>
          <w:fldChar w:fldCharType="separate"/>
        </w:r>
        <w:r>
          <w:t>2</w:t>
        </w:r>
        <w:r>
          <w:fldChar w:fldCharType="end"/>
        </w:r>
      </w:p>
    </w:sdtContent>
  </w:sdt>
  <w:p w14:paraId="021A63E7" w14:textId="77777777" w:rsidR="00AE34D8" w:rsidRDefault="00AE34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5935" w14:textId="77777777" w:rsidR="000C5927" w:rsidRDefault="000C5927" w:rsidP="00AB6398">
      <w:pPr>
        <w:spacing w:after="0" w:line="240" w:lineRule="auto"/>
      </w:pPr>
      <w:r>
        <w:separator/>
      </w:r>
    </w:p>
  </w:footnote>
  <w:footnote w:type="continuationSeparator" w:id="0">
    <w:p w14:paraId="237BA0CE" w14:textId="77777777" w:rsidR="000C5927" w:rsidRDefault="000C5927"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864611">
    <w:abstractNumId w:val="2"/>
  </w:num>
  <w:num w:numId="2" w16cid:durableId="1788353821">
    <w:abstractNumId w:val="0"/>
  </w:num>
  <w:num w:numId="3" w16cid:durableId="15389270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59C"/>
    <w:rsid w:val="00033F78"/>
    <w:rsid w:val="000441D4"/>
    <w:rsid w:val="00057749"/>
    <w:rsid w:val="000624D9"/>
    <w:rsid w:val="00063466"/>
    <w:rsid w:val="00064F3D"/>
    <w:rsid w:val="00082306"/>
    <w:rsid w:val="000A30BD"/>
    <w:rsid w:val="000C5927"/>
    <w:rsid w:val="000D03FF"/>
    <w:rsid w:val="000D74BD"/>
    <w:rsid w:val="000E3C22"/>
    <w:rsid w:val="001031EC"/>
    <w:rsid w:val="00114821"/>
    <w:rsid w:val="00117984"/>
    <w:rsid w:val="00117E4A"/>
    <w:rsid w:val="001204D8"/>
    <w:rsid w:val="00123D0F"/>
    <w:rsid w:val="00130584"/>
    <w:rsid w:val="00131EF2"/>
    <w:rsid w:val="00142F24"/>
    <w:rsid w:val="00177840"/>
    <w:rsid w:val="001873BA"/>
    <w:rsid w:val="001926B6"/>
    <w:rsid w:val="001A061D"/>
    <w:rsid w:val="001B427E"/>
    <w:rsid w:val="001D5738"/>
    <w:rsid w:val="001D7464"/>
    <w:rsid w:val="001E7165"/>
    <w:rsid w:val="001F2D1E"/>
    <w:rsid w:val="001F35FD"/>
    <w:rsid w:val="001F41DC"/>
    <w:rsid w:val="001F5548"/>
    <w:rsid w:val="00200415"/>
    <w:rsid w:val="00207262"/>
    <w:rsid w:val="00216D60"/>
    <w:rsid w:val="00234F55"/>
    <w:rsid w:val="00250B8D"/>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302D2"/>
    <w:rsid w:val="00342C88"/>
    <w:rsid w:val="003447AA"/>
    <w:rsid w:val="00345AEC"/>
    <w:rsid w:val="00350D8B"/>
    <w:rsid w:val="0035275E"/>
    <w:rsid w:val="00352A4D"/>
    <w:rsid w:val="00361164"/>
    <w:rsid w:val="00364CB3"/>
    <w:rsid w:val="00367017"/>
    <w:rsid w:val="003744D5"/>
    <w:rsid w:val="003826E1"/>
    <w:rsid w:val="00383F31"/>
    <w:rsid w:val="00396BF3"/>
    <w:rsid w:val="003A22A4"/>
    <w:rsid w:val="003A46A9"/>
    <w:rsid w:val="003B4E8D"/>
    <w:rsid w:val="003C7878"/>
    <w:rsid w:val="003D27E1"/>
    <w:rsid w:val="003D2C89"/>
    <w:rsid w:val="003E0816"/>
    <w:rsid w:val="003F0B78"/>
    <w:rsid w:val="003F192A"/>
    <w:rsid w:val="003F1A4C"/>
    <w:rsid w:val="004107A0"/>
    <w:rsid w:val="00412C9A"/>
    <w:rsid w:val="004208D6"/>
    <w:rsid w:val="00431ADD"/>
    <w:rsid w:val="00447DF5"/>
    <w:rsid w:val="00447F3A"/>
    <w:rsid w:val="00455828"/>
    <w:rsid w:val="00457B63"/>
    <w:rsid w:val="0046341A"/>
    <w:rsid w:val="00465F87"/>
    <w:rsid w:val="004805C8"/>
    <w:rsid w:val="00493F21"/>
    <w:rsid w:val="00495FE4"/>
    <w:rsid w:val="004A50FE"/>
    <w:rsid w:val="004A5A03"/>
    <w:rsid w:val="004A5E96"/>
    <w:rsid w:val="004A7E0D"/>
    <w:rsid w:val="004D5C9C"/>
    <w:rsid w:val="004E3443"/>
    <w:rsid w:val="004F3AD6"/>
    <w:rsid w:val="00515774"/>
    <w:rsid w:val="00525605"/>
    <w:rsid w:val="00532BD3"/>
    <w:rsid w:val="005561E6"/>
    <w:rsid w:val="00561855"/>
    <w:rsid w:val="00574303"/>
    <w:rsid w:val="005776E8"/>
    <w:rsid w:val="00585A61"/>
    <w:rsid w:val="00590106"/>
    <w:rsid w:val="00597421"/>
    <w:rsid w:val="005B07C6"/>
    <w:rsid w:val="005B0F08"/>
    <w:rsid w:val="005C1EC0"/>
    <w:rsid w:val="00604C9D"/>
    <w:rsid w:val="00615FD1"/>
    <w:rsid w:val="00621F96"/>
    <w:rsid w:val="00623F3F"/>
    <w:rsid w:val="006252C0"/>
    <w:rsid w:val="00626A33"/>
    <w:rsid w:val="00634342"/>
    <w:rsid w:val="00636EFC"/>
    <w:rsid w:val="00637C7C"/>
    <w:rsid w:val="00647703"/>
    <w:rsid w:val="00654756"/>
    <w:rsid w:val="00656854"/>
    <w:rsid w:val="00656B8A"/>
    <w:rsid w:val="006628FA"/>
    <w:rsid w:val="006630B7"/>
    <w:rsid w:val="0066752B"/>
    <w:rsid w:val="00672062"/>
    <w:rsid w:val="00697E60"/>
    <w:rsid w:val="006A0262"/>
    <w:rsid w:val="006A64F6"/>
    <w:rsid w:val="006B0BFC"/>
    <w:rsid w:val="006B2623"/>
    <w:rsid w:val="006B74AC"/>
    <w:rsid w:val="006C1511"/>
    <w:rsid w:val="006C5E33"/>
    <w:rsid w:val="006D06DA"/>
    <w:rsid w:val="006D1939"/>
    <w:rsid w:val="006F7DF0"/>
    <w:rsid w:val="00712A0E"/>
    <w:rsid w:val="00715FE1"/>
    <w:rsid w:val="00725797"/>
    <w:rsid w:val="00731E66"/>
    <w:rsid w:val="007335EF"/>
    <w:rsid w:val="0073590F"/>
    <w:rsid w:val="0074097B"/>
    <w:rsid w:val="00755F13"/>
    <w:rsid w:val="0076611B"/>
    <w:rsid w:val="007743F9"/>
    <w:rsid w:val="0077638C"/>
    <w:rsid w:val="0078030B"/>
    <w:rsid w:val="00782392"/>
    <w:rsid w:val="00783F7C"/>
    <w:rsid w:val="00787A00"/>
    <w:rsid w:val="00795D72"/>
    <w:rsid w:val="007A77D8"/>
    <w:rsid w:val="007B3604"/>
    <w:rsid w:val="007E02BE"/>
    <w:rsid w:val="007E432F"/>
    <w:rsid w:val="007F2088"/>
    <w:rsid w:val="007F64DF"/>
    <w:rsid w:val="008006F9"/>
    <w:rsid w:val="00802A2C"/>
    <w:rsid w:val="00802B4E"/>
    <w:rsid w:val="00804778"/>
    <w:rsid w:val="00806283"/>
    <w:rsid w:val="00807C52"/>
    <w:rsid w:val="0081668B"/>
    <w:rsid w:val="00824591"/>
    <w:rsid w:val="00830E0A"/>
    <w:rsid w:val="00834F4F"/>
    <w:rsid w:val="00845AB1"/>
    <w:rsid w:val="008541E3"/>
    <w:rsid w:val="008605DF"/>
    <w:rsid w:val="008728D5"/>
    <w:rsid w:val="00872B4D"/>
    <w:rsid w:val="008731F8"/>
    <w:rsid w:val="0087755B"/>
    <w:rsid w:val="00887DBA"/>
    <w:rsid w:val="00894E78"/>
    <w:rsid w:val="008A1043"/>
    <w:rsid w:val="008A24AC"/>
    <w:rsid w:val="008A7029"/>
    <w:rsid w:val="008A7047"/>
    <w:rsid w:val="008A73D2"/>
    <w:rsid w:val="008B57F7"/>
    <w:rsid w:val="008C498E"/>
    <w:rsid w:val="008D31F0"/>
    <w:rsid w:val="008E0D0F"/>
    <w:rsid w:val="008E1534"/>
    <w:rsid w:val="00901720"/>
    <w:rsid w:val="0090199B"/>
    <w:rsid w:val="00917B4E"/>
    <w:rsid w:val="00923AF1"/>
    <w:rsid w:val="0093651B"/>
    <w:rsid w:val="00967841"/>
    <w:rsid w:val="00991069"/>
    <w:rsid w:val="009B0C99"/>
    <w:rsid w:val="009B4599"/>
    <w:rsid w:val="009B4CD8"/>
    <w:rsid w:val="009D0560"/>
    <w:rsid w:val="009D0766"/>
    <w:rsid w:val="009D2F61"/>
    <w:rsid w:val="009E52C4"/>
    <w:rsid w:val="00A30284"/>
    <w:rsid w:val="00A40388"/>
    <w:rsid w:val="00A45B98"/>
    <w:rsid w:val="00A51188"/>
    <w:rsid w:val="00A53DE1"/>
    <w:rsid w:val="00A64300"/>
    <w:rsid w:val="00A84AFF"/>
    <w:rsid w:val="00A86B16"/>
    <w:rsid w:val="00AB6398"/>
    <w:rsid w:val="00AB71CA"/>
    <w:rsid w:val="00AC3AEA"/>
    <w:rsid w:val="00AC3B26"/>
    <w:rsid w:val="00AC5454"/>
    <w:rsid w:val="00AC7D95"/>
    <w:rsid w:val="00AE34D8"/>
    <w:rsid w:val="00AE3D22"/>
    <w:rsid w:val="00AE4B3B"/>
    <w:rsid w:val="00AF04CA"/>
    <w:rsid w:val="00AF3102"/>
    <w:rsid w:val="00B1351C"/>
    <w:rsid w:val="00B305B7"/>
    <w:rsid w:val="00B35582"/>
    <w:rsid w:val="00B4732B"/>
    <w:rsid w:val="00B5043E"/>
    <w:rsid w:val="00B5567D"/>
    <w:rsid w:val="00B56514"/>
    <w:rsid w:val="00B57762"/>
    <w:rsid w:val="00B61E6B"/>
    <w:rsid w:val="00B642B9"/>
    <w:rsid w:val="00B807DC"/>
    <w:rsid w:val="00BB2825"/>
    <w:rsid w:val="00BC0369"/>
    <w:rsid w:val="00BC4BE1"/>
    <w:rsid w:val="00BF607F"/>
    <w:rsid w:val="00C1493F"/>
    <w:rsid w:val="00C26F61"/>
    <w:rsid w:val="00C4327E"/>
    <w:rsid w:val="00C51284"/>
    <w:rsid w:val="00C575E0"/>
    <w:rsid w:val="00C65500"/>
    <w:rsid w:val="00C662EA"/>
    <w:rsid w:val="00C71CD2"/>
    <w:rsid w:val="00C9734F"/>
    <w:rsid w:val="00CA6CF3"/>
    <w:rsid w:val="00CB78A9"/>
    <w:rsid w:val="00CC0EBA"/>
    <w:rsid w:val="00CC4091"/>
    <w:rsid w:val="00CC4549"/>
    <w:rsid w:val="00CD6E93"/>
    <w:rsid w:val="00CE2421"/>
    <w:rsid w:val="00CE294A"/>
    <w:rsid w:val="00CF1E64"/>
    <w:rsid w:val="00CF6715"/>
    <w:rsid w:val="00D17D86"/>
    <w:rsid w:val="00D25AC3"/>
    <w:rsid w:val="00D47AA9"/>
    <w:rsid w:val="00D51B0F"/>
    <w:rsid w:val="00D51D50"/>
    <w:rsid w:val="00D555B7"/>
    <w:rsid w:val="00D56A60"/>
    <w:rsid w:val="00D63AB9"/>
    <w:rsid w:val="00D66C3F"/>
    <w:rsid w:val="00D74D10"/>
    <w:rsid w:val="00D7734E"/>
    <w:rsid w:val="00D81193"/>
    <w:rsid w:val="00D924AD"/>
    <w:rsid w:val="00DA0E04"/>
    <w:rsid w:val="00DA6DA8"/>
    <w:rsid w:val="00DB08D9"/>
    <w:rsid w:val="00DB5665"/>
    <w:rsid w:val="00DE0B91"/>
    <w:rsid w:val="00DE147F"/>
    <w:rsid w:val="00DE441D"/>
    <w:rsid w:val="00DF01DB"/>
    <w:rsid w:val="00DF45A6"/>
    <w:rsid w:val="00E068D4"/>
    <w:rsid w:val="00E07630"/>
    <w:rsid w:val="00E21675"/>
    <w:rsid w:val="00E278E2"/>
    <w:rsid w:val="00E31785"/>
    <w:rsid w:val="00E33D14"/>
    <w:rsid w:val="00E846C3"/>
    <w:rsid w:val="00E87D2A"/>
    <w:rsid w:val="00E917FD"/>
    <w:rsid w:val="00E939D7"/>
    <w:rsid w:val="00E979E7"/>
    <w:rsid w:val="00EA0FED"/>
    <w:rsid w:val="00EA4C18"/>
    <w:rsid w:val="00EA4EF5"/>
    <w:rsid w:val="00EB505A"/>
    <w:rsid w:val="00EB673F"/>
    <w:rsid w:val="00EC6CFD"/>
    <w:rsid w:val="00EE49CE"/>
    <w:rsid w:val="00F274BA"/>
    <w:rsid w:val="00F351EB"/>
    <w:rsid w:val="00F53AA3"/>
    <w:rsid w:val="00F542B7"/>
    <w:rsid w:val="00F57905"/>
    <w:rsid w:val="00F66566"/>
    <w:rsid w:val="00F66DCF"/>
    <w:rsid w:val="00F74430"/>
    <w:rsid w:val="00F74B3F"/>
    <w:rsid w:val="00F9149F"/>
    <w:rsid w:val="00F96342"/>
    <w:rsid w:val="00FA1416"/>
    <w:rsid w:val="00FA7C23"/>
    <w:rsid w:val="00FB2357"/>
    <w:rsid w:val="00FB7CBC"/>
    <w:rsid w:val="00FC19A4"/>
    <w:rsid w:val="00FC6104"/>
    <w:rsid w:val="00FC7FFA"/>
    <w:rsid w:val="00FD20CE"/>
    <w:rsid w:val="00FD40CC"/>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3FF"/>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loyverse.com/es/download-loyverse"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2.deloitte.com/us/en/insights/focus/cio-insider-business-insights/technology-investments-value-cre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6CFC-5E40-48CA-B02E-04EC717C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25</Pages>
  <Words>5039</Words>
  <Characters>27720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285</cp:revision>
  <dcterms:created xsi:type="dcterms:W3CDTF">2023-02-08T11:59:00Z</dcterms:created>
  <dcterms:modified xsi:type="dcterms:W3CDTF">2024-02-13T21:32:00Z</dcterms:modified>
</cp:coreProperties>
</file>