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Prueba_5.pdf</w:t>
      </w:r>
    </w:p>
    <w:p>
      <w:r>
        <w:t xml:space="preserve">Tópicos del texto: </w:t>
      </w:r>
      <w:r>
        <w:rPr>
          <w:i/>
        </w:rPr>
        <w:t>fruta, verdura, riesgo, salud, vitamina</w:t>
      </w:r>
    </w:p>
    <w:p>
      <w:pPr>
        <w:pStyle w:val="Heading1"/>
      </w:pPr>
      <w:r>
        <w:t>Análisis de plagio</w:t>
      </w:r>
    </w:p>
    <w:p>
      <w:r>
        <w:t>Total de 0 plagios encontrados en 03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