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12EFC" w14:textId="7657299E" w:rsidR="00EE10D0" w:rsidRDefault="001F19E5" w:rsidP="001F19E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Guía para obtener archivo KML a partir de criterios de interés</w:t>
      </w:r>
    </w:p>
    <w:p w14:paraId="08E47741" w14:textId="3FBFBEF9" w:rsidR="00F751D4" w:rsidRDefault="00F751D4" w:rsidP="001F19E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A0E1F70" w14:textId="4FB1E78F" w:rsidR="00F751D4" w:rsidRDefault="00F751D4" w:rsidP="00F751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1.- </w:t>
      </w:r>
      <w:r w:rsidR="0086051E">
        <w:rPr>
          <w:rFonts w:ascii="Arial" w:hAnsi="Arial" w:cs="Arial"/>
          <w:sz w:val="24"/>
          <w:szCs w:val="24"/>
        </w:rPr>
        <w:t xml:space="preserve">Ingresar a </w:t>
      </w:r>
      <w:proofErr w:type="spellStart"/>
      <w:r w:rsidR="0086051E">
        <w:rPr>
          <w:rFonts w:ascii="Arial" w:hAnsi="Arial" w:cs="Arial"/>
          <w:sz w:val="24"/>
          <w:szCs w:val="24"/>
        </w:rPr>
        <w:t>Overpass</w:t>
      </w:r>
      <w:proofErr w:type="spellEnd"/>
      <w:r w:rsidR="0086051E">
        <w:rPr>
          <w:rFonts w:ascii="Arial" w:hAnsi="Arial" w:cs="Arial"/>
          <w:sz w:val="24"/>
          <w:szCs w:val="24"/>
        </w:rPr>
        <w:t xml:space="preserve"> Turbo, el cuál </w:t>
      </w:r>
      <w:r w:rsidR="00C45492" w:rsidRPr="00C45492">
        <w:rPr>
          <w:rFonts w:ascii="Arial" w:hAnsi="Arial" w:cs="Arial"/>
          <w:sz w:val="24"/>
          <w:szCs w:val="24"/>
        </w:rPr>
        <w:t xml:space="preserve">es una herramienta de minería de datos basada en web para </w:t>
      </w:r>
      <w:proofErr w:type="spellStart"/>
      <w:r w:rsidR="00C45492" w:rsidRPr="00C45492">
        <w:rPr>
          <w:rFonts w:ascii="Arial" w:hAnsi="Arial" w:cs="Arial"/>
          <w:sz w:val="24"/>
          <w:szCs w:val="24"/>
        </w:rPr>
        <w:t>OpenStreetMap</w:t>
      </w:r>
      <w:proofErr w:type="spellEnd"/>
      <w:r w:rsidR="00C45492">
        <w:rPr>
          <w:rFonts w:ascii="Arial" w:hAnsi="Arial" w:cs="Arial"/>
          <w:sz w:val="24"/>
          <w:szCs w:val="24"/>
        </w:rPr>
        <w:t xml:space="preserve">. Ingresamos con el siguiente link: </w:t>
      </w:r>
      <w:hyperlink r:id="rId7" w:history="1">
        <w:r w:rsidR="007B167D" w:rsidRPr="00082291">
          <w:rPr>
            <w:rStyle w:val="Hipervnculo"/>
            <w:rFonts w:ascii="Arial" w:hAnsi="Arial" w:cs="Arial"/>
            <w:sz w:val="24"/>
            <w:szCs w:val="24"/>
          </w:rPr>
          <w:t>https://overpass-turbo.eu/</w:t>
        </w:r>
      </w:hyperlink>
    </w:p>
    <w:p w14:paraId="1EB87600" w14:textId="6306501D" w:rsidR="001F19E5" w:rsidRDefault="00517A85" w:rsidP="001F19E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3C4D8B" wp14:editId="2A975AA3">
            <wp:extent cx="5612130" cy="3156585"/>
            <wp:effectExtent l="0" t="0" r="7620" b="5715"/>
            <wp:docPr id="1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ap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0BBB" w14:textId="51FB2A53" w:rsidR="00C20F92" w:rsidRPr="00EC676C" w:rsidRDefault="004C3D78" w:rsidP="0002731B">
      <w:pPr>
        <w:rPr>
          <w:rFonts w:ascii="Arial" w:hAnsi="Arial" w:cs="Arial"/>
          <w:sz w:val="24"/>
          <w:szCs w:val="24"/>
        </w:rPr>
      </w:pPr>
      <w:r w:rsidRPr="00EC676C">
        <w:rPr>
          <w:rFonts w:ascii="Arial" w:hAnsi="Arial" w:cs="Arial"/>
          <w:sz w:val="24"/>
          <w:szCs w:val="24"/>
        </w:rPr>
        <w:t>2.- En el área en blanco se inserte el siguiente código</w:t>
      </w:r>
      <w:r w:rsidR="0002731B" w:rsidRPr="00EC676C">
        <w:rPr>
          <w:rFonts w:ascii="Arial" w:hAnsi="Arial" w:cs="Arial"/>
          <w:sz w:val="24"/>
          <w:szCs w:val="24"/>
        </w:rPr>
        <w:t xml:space="preserve"> "</w:t>
      </w:r>
      <w:proofErr w:type="spellStart"/>
      <w:r w:rsidR="0002731B" w:rsidRPr="00EC676C">
        <w:rPr>
          <w:rFonts w:ascii="Arial" w:hAnsi="Arial" w:cs="Arial"/>
          <w:sz w:val="24"/>
          <w:szCs w:val="24"/>
        </w:rPr>
        <w:t>Overpass</w:t>
      </w:r>
      <w:proofErr w:type="spellEnd"/>
      <w:r w:rsidR="0002731B" w:rsidRPr="00EC676C">
        <w:rPr>
          <w:rFonts w:ascii="Arial" w:hAnsi="Arial" w:cs="Arial"/>
          <w:sz w:val="24"/>
          <w:szCs w:val="24"/>
        </w:rPr>
        <w:t xml:space="preserve"> QL" (</w:t>
      </w:r>
      <w:proofErr w:type="spellStart"/>
      <w:r w:rsidR="0002731B" w:rsidRPr="00EC676C">
        <w:rPr>
          <w:rFonts w:ascii="Arial" w:hAnsi="Arial" w:cs="Arial"/>
          <w:sz w:val="24"/>
          <w:szCs w:val="24"/>
        </w:rPr>
        <w:t>Query</w:t>
      </w:r>
      <w:proofErr w:type="spellEnd"/>
      <w:r w:rsidR="0002731B" w:rsidRPr="00EC67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2731B" w:rsidRPr="00EC676C">
        <w:rPr>
          <w:rFonts w:ascii="Arial" w:hAnsi="Arial" w:cs="Arial"/>
          <w:sz w:val="24"/>
          <w:szCs w:val="24"/>
        </w:rPr>
        <w:t>Language</w:t>
      </w:r>
      <w:proofErr w:type="spellEnd"/>
      <w:r w:rsidR="0002731B" w:rsidRPr="00EC676C">
        <w:rPr>
          <w:rFonts w:ascii="Arial" w:hAnsi="Arial" w:cs="Arial"/>
          <w:sz w:val="24"/>
          <w:szCs w:val="24"/>
        </w:rPr>
        <w:t>):</w:t>
      </w:r>
      <w:r w:rsidRPr="00EC676C">
        <w:t xml:space="preserve"> </w:t>
      </w:r>
    </w:p>
    <w:p w14:paraId="7FB1FFA2" w14:textId="536BCF75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>[</w:t>
      </w:r>
      <w:proofErr w:type="spellStart"/>
      <w:r w:rsidRPr="004C3D78">
        <w:rPr>
          <w:rFonts w:ascii="Arial" w:hAnsi="Arial" w:cs="Arial"/>
          <w:sz w:val="24"/>
          <w:szCs w:val="24"/>
        </w:rPr>
        <w:t>out:json</w:t>
      </w:r>
      <w:proofErr w:type="spellEnd"/>
      <w:r w:rsidRPr="004C3D78">
        <w:rPr>
          <w:rFonts w:ascii="Arial" w:hAnsi="Arial" w:cs="Arial"/>
          <w:sz w:val="24"/>
          <w:szCs w:val="24"/>
        </w:rPr>
        <w:t>][timeout:25];</w:t>
      </w:r>
    </w:p>
    <w:p w14:paraId="6AA8E1E2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// </w:t>
      </w:r>
      <w:proofErr w:type="spellStart"/>
      <w:r w:rsidRPr="004C3D78">
        <w:rPr>
          <w:rFonts w:ascii="Arial" w:hAnsi="Arial" w:cs="Arial"/>
          <w:sz w:val="24"/>
          <w:szCs w:val="24"/>
        </w:rPr>
        <w:t>gather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results</w:t>
      </w:r>
      <w:proofErr w:type="spellEnd"/>
    </w:p>
    <w:p w14:paraId="6BEE9B00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>(</w:t>
      </w:r>
    </w:p>
    <w:p w14:paraId="3BBD5187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// </w:t>
      </w:r>
      <w:proofErr w:type="spellStart"/>
      <w:r w:rsidRPr="004C3D78">
        <w:rPr>
          <w:rFonts w:ascii="Arial" w:hAnsi="Arial" w:cs="Arial"/>
          <w:sz w:val="24"/>
          <w:szCs w:val="24"/>
        </w:rPr>
        <w:t>query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part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for</w:t>
      </w:r>
      <w:proofErr w:type="spellEnd"/>
      <w:r w:rsidRPr="004C3D78">
        <w:rPr>
          <w:rFonts w:ascii="Arial" w:hAnsi="Arial" w:cs="Arial"/>
          <w:sz w:val="24"/>
          <w:szCs w:val="24"/>
        </w:rPr>
        <w:t>: “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=</w:t>
      </w:r>
      <w:proofErr w:type="spellStart"/>
      <w:r w:rsidRPr="004C3D78">
        <w:rPr>
          <w:rFonts w:ascii="Arial" w:hAnsi="Arial" w:cs="Arial"/>
          <w:sz w:val="24"/>
          <w:szCs w:val="24"/>
        </w:rPr>
        <w:t>attraction</w:t>
      </w:r>
      <w:proofErr w:type="spellEnd"/>
      <w:r w:rsidRPr="004C3D78">
        <w:rPr>
          <w:rFonts w:ascii="Arial" w:hAnsi="Arial" w:cs="Arial"/>
          <w:sz w:val="24"/>
          <w:szCs w:val="24"/>
        </w:rPr>
        <w:t>”</w:t>
      </w:r>
    </w:p>
    <w:p w14:paraId="68ED6BB3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C3D78">
        <w:rPr>
          <w:rFonts w:ascii="Arial" w:hAnsi="Arial" w:cs="Arial"/>
          <w:sz w:val="24"/>
          <w:szCs w:val="24"/>
        </w:rPr>
        <w:t>node</w:t>
      </w:r>
      <w:proofErr w:type="spellEnd"/>
      <w:r w:rsidRPr="004C3D78">
        <w:rPr>
          <w:rFonts w:ascii="Arial" w:hAnsi="Arial" w:cs="Arial"/>
          <w:sz w:val="24"/>
          <w:szCs w:val="24"/>
        </w:rPr>
        <w:t>["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"="</w:t>
      </w:r>
      <w:proofErr w:type="spellStart"/>
      <w:r w:rsidRPr="004C3D78">
        <w:rPr>
          <w:rFonts w:ascii="Arial" w:hAnsi="Arial" w:cs="Arial"/>
          <w:sz w:val="24"/>
          <w:szCs w:val="24"/>
        </w:rPr>
        <w:t>attraction</w:t>
      </w:r>
      <w:proofErr w:type="spellEnd"/>
      <w:r w:rsidRPr="004C3D78">
        <w:rPr>
          <w:rFonts w:ascii="Arial" w:hAnsi="Arial" w:cs="Arial"/>
          <w:sz w:val="24"/>
          <w:szCs w:val="24"/>
        </w:rPr>
        <w:t>"](20.5, -87.0, 21.5, -86.0);</w:t>
      </w:r>
    </w:p>
    <w:p w14:paraId="7749B30D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C3D78">
        <w:rPr>
          <w:rFonts w:ascii="Arial" w:hAnsi="Arial" w:cs="Arial"/>
          <w:sz w:val="24"/>
          <w:szCs w:val="24"/>
        </w:rPr>
        <w:t>way</w:t>
      </w:r>
      <w:proofErr w:type="spellEnd"/>
      <w:r w:rsidRPr="004C3D78">
        <w:rPr>
          <w:rFonts w:ascii="Arial" w:hAnsi="Arial" w:cs="Arial"/>
          <w:sz w:val="24"/>
          <w:szCs w:val="24"/>
        </w:rPr>
        <w:t>["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"="</w:t>
      </w:r>
      <w:proofErr w:type="spellStart"/>
      <w:r w:rsidRPr="004C3D78">
        <w:rPr>
          <w:rFonts w:ascii="Arial" w:hAnsi="Arial" w:cs="Arial"/>
          <w:sz w:val="24"/>
          <w:szCs w:val="24"/>
        </w:rPr>
        <w:t>attraction</w:t>
      </w:r>
      <w:proofErr w:type="spellEnd"/>
      <w:r w:rsidRPr="004C3D78">
        <w:rPr>
          <w:rFonts w:ascii="Arial" w:hAnsi="Arial" w:cs="Arial"/>
          <w:sz w:val="24"/>
          <w:szCs w:val="24"/>
        </w:rPr>
        <w:t>"](20.5, -87.0, 21.5, -86.0);</w:t>
      </w:r>
    </w:p>
    <w:p w14:paraId="45529912" w14:textId="0D0471A5" w:rsid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C3D78">
        <w:rPr>
          <w:rFonts w:ascii="Arial" w:hAnsi="Arial" w:cs="Arial"/>
          <w:sz w:val="24"/>
          <w:szCs w:val="24"/>
        </w:rPr>
        <w:t>relation</w:t>
      </w:r>
      <w:proofErr w:type="spellEnd"/>
      <w:r w:rsidRPr="004C3D78">
        <w:rPr>
          <w:rFonts w:ascii="Arial" w:hAnsi="Arial" w:cs="Arial"/>
          <w:sz w:val="24"/>
          <w:szCs w:val="24"/>
        </w:rPr>
        <w:t>["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"="</w:t>
      </w:r>
      <w:proofErr w:type="spellStart"/>
      <w:r w:rsidRPr="004C3D78">
        <w:rPr>
          <w:rFonts w:ascii="Arial" w:hAnsi="Arial" w:cs="Arial"/>
          <w:sz w:val="24"/>
          <w:szCs w:val="24"/>
        </w:rPr>
        <w:t>attraction</w:t>
      </w:r>
      <w:proofErr w:type="spellEnd"/>
      <w:r w:rsidRPr="004C3D78">
        <w:rPr>
          <w:rFonts w:ascii="Arial" w:hAnsi="Arial" w:cs="Arial"/>
          <w:sz w:val="24"/>
          <w:szCs w:val="24"/>
        </w:rPr>
        <w:t>"](20.5, -87.0, 21.5, -86.0);</w:t>
      </w:r>
    </w:p>
    <w:p w14:paraId="7E8889B3" w14:textId="77777777" w:rsidR="00C20F92" w:rsidRPr="004C3D78" w:rsidRDefault="00C20F92" w:rsidP="004C3D78">
      <w:pPr>
        <w:rPr>
          <w:rFonts w:ascii="Arial" w:hAnsi="Arial" w:cs="Arial"/>
          <w:sz w:val="24"/>
          <w:szCs w:val="24"/>
        </w:rPr>
      </w:pPr>
    </w:p>
    <w:p w14:paraId="0CC720DB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// </w:t>
      </w:r>
      <w:proofErr w:type="spellStart"/>
      <w:r w:rsidRPr="004C3D78">
        <w:rPr>
          <w:rFonts w:ascii="Arial" w:hAnsi="Arial" w:cs="Arial"/>
          <w:sz w:val="24"/>
          <w:szCs w:val="24"/>
        </w:rPr>
        <w:t>query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part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for</w:t>
      </w:r>
      <w:proofErr w:type="spellEnd"/>
      <w:r w:rsidRPr="004C3D78">
        <w:rPr>
          <w:rFonts w:ascii="Arial" w:hAnsi="Arial" w:cs="Arial"/>
          <w:sz w:val="24"/>
          <w:szCs w:val="24"/>
        </w:rPr>
        <w:t>: “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=</w:t>
      </w:r>
      <w:proofErr w:type="spellStart"/>
      <w:r w:rsidRPr="004C3D78">
        <w:rPr>
          <w:rFonts w:ascii="Arial" w:hAnsi="Arial" w:cs="Arial"/>
          <w:sz w:val="24"/>
          <w:szCs w:val="24"/>
        </w:rPr>
        <w:t>viewpoint</w:t>
      </w:r>
      <w:proofErr w:type="spellEnd"/>
      <w:r w:rsidRPr="004C3D78">
        <w:rPr>
          <w:rFonts w:ascii="Arial" w:hAnsi="Arial" w:cs="Arial"/>
          <w:sz w:val="24"/>
          <w:szCs w:val="24"/>
        </w:rPr>
        <w:t>”</w:t>
      </w:r>
    </w:p>
    <w:p w14:paraId="4E4438D1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C3D78">
        <w:rPr>
          <w:rFonts w:ascii="Arial" w:hAnsi="Arial" w:cs="Arial"/>
          <w:sz w:val="24"/>
          <w:szCs w:val="24"/>
        </w:rPr>
        <w:t>node</w:t>
      </w:r>
      <w:proofErr w:type="spellEnd"/>
      <w:r w:rsidRPr="004C3D78">
        <w:rPr>
          <w:rFonts w:ascii="Arial" w:hAnsi="Arial" w:cs="Arial"/>
          <w:sz w:val="24"/>
          <w:szCs w:val="24"/>
        </w:rPr>
        <w:t>["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"="</w:t>
      </w:r>
      <w:proofErr w:type="spellStart"/>
      <w:r w:rsidRPr="004C3D78">
        <w:rPr>
          <w:rFonts w:ascii="Arial" w:hAnsi="Arial" w:cs="Arial"/>
          <w:sz w:val="24"/>
          <w:szCs w:val="24"/>
        </w:rPr>
        <w:t>viewpoint</w:t>
      </w:r>
      <w:proofErr w:type="spellEnd"/>
      <w:r w:rsidRPr="004C3D78">
        <w:rPr>
          <w:rFonts w:ascii="Arial" w:hAnsi="Arial" w:cs="Arial"/>
          <w:sz w:val="24"/>
          <w:szCs w:val="24"/>
        </w:rPr>
        <w:t>"](20.5, -87.0, 21.5, -86.0);</w:t>
      </w:r>
    </w:p>
    <w:p w14:paraId="2A4479CD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C3D78">
        <w:rPr>
          <w:rFonts w:ascii="Arial" w:hAnsi="Arial" w:cs="Arial"/>
          <w:sz w:val="24"/>
          <w:szCs w:val="24"/>
        </w:rPr>
        <w:t>way</w:t>
      </w:r>
      <w:proofErr w:type="spellEnd"/>
      <w:r w:rsidRPr="004C3D78">
        <w:rPr>
          <w:rFonts w:ascii="Arial" w:hAnsi="Arial" w:cs="Arial"/>
          <w:sz w:val="24"/>
          <w:szCs w:val="24"/>
        </w:rPr>
        <w:t>["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"="</w:t>
      </w:r>
      <w:proofErr w:type="spellStart"/>
      <w:r w:rsidRPr="004C3D78">
        <w:rPr>
          <w:rFonts w:ascii="Arial" w:hAnsi="Arial" w:cs="Arial"/>
          <w:sz w:val="24"/>
          <w:szCs w:val="24"/>
        </w:rPr>
        <w:t>viewpoint</w:t>
      </w:r>
      <w:proofErr w:type="spellEnd"/>
      <w:r w:rsidRPr="004C3D78">
        <w:rPr>
          <w:rFonts w:ascii="Arial" w:hAnsi="Arial" w:cs="Arial"/>
          <w:sz w:val="24"/>
          <w:szCs w:val="24"/>
        </w:rPr>
        <w:t>"](20.5, -87.0, 21.5, -86.0);</w:t>
      </w:r>
    </w:p>
    <w:p w14:paraId="20017914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r w:rsidRPr="004C3D78">
        <w:rPr>
          <w:rFonts w:ascii="Arial" w:hAnsi="Arial" w:cs="Arial"/>
          <w:sz w:val="24"/>
          <w:szCs w:val="24"/>
        </w:rPr>
        <w:t>relation</w:t>
      </w:r>
      <w:proofErr w:type="spellEnd"/>
      <w:r w:rsidRPr="004C3D78">
        <w:rPr>
          <w:rFonts w:ascii="Arial" w:hAnsi="Arial" w:cs="Arial"/>
          <w:sz w:val="24"/>
          <w:szCs w:val="24"/>
        </w:rPr>
        <w:t>["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"="</w:t>
      </w:r>
      <w:proofErr w:type="spellStart"/>
      <w:r w:rsidRPr="004C3D78">
        <w:rPr>
          <w:rFonts w:ascii="Arial" w:hAnsi="Arial" w:cs="Arial"/>
          <w:sz w:val="24"/>
          <w:szCs w:val="24"/>
        </w:rPr>
        <w:t>viewpoint</w:t>
      </w:r>
      <w:proofErr w:type="spellEnd"/>
      <w:r w:rsidRPr="004C3D78">
        <w:rPr>
          <w:rFonts w:ascii="Arial" w:hAnsi="Arial" w:cs="Arial"/>
          <w:sz w:val="24"/>
          <w:szCs w:val="24"/>
        </w:rPr>
        <w:t>"](20.5, -87.0, 21.5, -86.0);</w:t>
      </w:r>
    </w:p>
    <w:p w14:paraId="738EB24E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</w:p>
    <w:p w14:paraId="445B4376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// </w:t>
      </w:r>
      <w:proofErr w:type="spellStart"/>
      <w:r w:rsidRPr="004C3D78">
        <w:rPr>
          <w:rFonts w:ascii="Arial" w:hAnsi="Arial" w:cs="Arial"/>
          <w:sz w:val="24"/>
          <w:szCs w:val="24"/>
        </w:rPr>
        <w:t>query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part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for</w:t>
      </w:r>
      <w:proofErr w:type="spellEnd"/>
      <w:r w:rsidRPr="004C3D78">
        <w:rPr>
          <w:rFonts w:ascii="Arial" w:hAnsi="Arial" w:cs="Arial"/>
          <w:sz w:val="24"/>
          <w:szCs w:val="24"/>
        </w:rPr>
        <w:t>: “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=</w:t>
      </w:r>
      <w:proofErr w:type="spellStart"/>
      <w:r w:rsidRPr="004C3D78">
        <w:rPr>
          <w:rFonts w:ascii="Arial" w:hAnsi="Arial" w:cs="Arial"/>
          <w:sz w:val="24"/>
          <w:szCs w:val="24"/>
        </w:rPr>
        <w:t>picnic_site</w:t>
      </w:r>
      <w:proofErr w:type="spellEnd"/>
      <w:r w:rsidRPr="004C3D78">
        <w:rPr>
          <w:rFonts w:ascii="Arial" w:hAnsi="Arial" w:cs="Arial"/>
          <w:sz w:val="24"/>
          <w:szCs w:val="24"/>
        </w:rPr>
        <w:t>”</w:t>
      </w:r>
    </w:p>
    <w:p w14:paraId="7C37D9B5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C3D78">
        <w:rPr>
          <w:rFonts w:ascii="Arial" w:hAnsi="Arial" w:cs="Arial"/>
          <w:sz w:val="24"/>
          <w:szCs w:val="24"/>
        </w:rPr>
        <w:t>node</w:t>
      </w:r>
      <w:proofErr w:type="spellEnd"/>
      <w:r w:rsidRPr="004C3D78">
        <w:rPr>
          <w:rFonts w:ascii="Arial" w:hAnsi="Arial" w:cs="Arial"/>
          <w:sz w:val="24"/>
          <w:szCs w:val="24"/>
        </w:rPr>
        <w:t>["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"="</w:t>
      </w:r>
      <w:proofErr w:type="spellStart"/>
      <w:r w:rsidRPr="004C3D78">
        <w:rPr>
          <w:rFonts w:ascii="Arial" w:hAnsi="Arial" w:cs="Arial"/>
          <w:sz w:val="24"/>
          <w:szCs w:val="24"/>
        </w:rPr>
        <w:t>picnic_site</w:t>
      </w:r>
      <w:proofErr w:type="spellEnd"/>
      <w:r w:rsidRPr="004C3D78">
        <w:rPr>
          <w:rFonts w:ascii="Arial" w:hAnsi="Arial" w:cs="Arial"/>
          <w:sz w:val="24"/>
          <w:szCs w:val="24"/>
        </w:rPr>
        <w:t>"](20.5, -87.0, 21.5, -86.0);</w:t>
      </w:r>
    </w:p>
    <w:p w14:paraId="05A7FEC7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C3D78">
        <w:rPr>
          <w:rFonts w:ascii="Arial" w:hAnsi="Arial" w:cs="Arial"/>
          <w:sz w:val="24"/>
          <w:szCs w:val="24"/>
        </w:rPr>
        <w:t>way</w:t>
      </w:r>
      <w:proofErr w:type="spellEnd"/>
      <w:r w:rsidRPr="004C3D78">
        <w:rPr>
          <w:rFonts w:ascii="Arial" w:hAnsi="Arial" w:cs="Arial"/>
          <w:sz w:val="24"/>
          <w:szCs w:val="24"/>
        </w:rPr>
        <w:t>["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"="</w:t>
      </w:r>
      <w:proofErr w:type="spellStart"/>
      <w:r w:rsidRPr="004C3D78">
        <w:rPr>
          <w:rFonts w:ascii="Arial" w:hAnsi="Arial" w:cs="Arial"/>
          <w:sz w:val="24"/>
          <w:szCs w:val="24"/>
        </w:rPr>
        <w:t>picnic_site</w:t>
      </w:r>
      <w:proofErr w:type="spellEnd"/>
      <w:r w:rsidRPr="004C3D78">
        <w:rPr>
          <w:rFonts w:ascii="Arial" w:hAnsi="Arial" w:cs="Arial"/>
          <w:sz w:val="24"/>
          <w:szCs w:val="24"/>
        </w:rPr>
        <w:t>"](20.5, -87.0, 21.5, -86.0);</w:t>
      </w:r>
    </w:p>
    <w:p w14:paraId="18E5BBE3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C3D78">
        <w:rPr>
          <w:rFonts w:ascii="Arial" w:hAnsi="Arial" w:cs="Arial"/>
          <w:sz w:val="24"/>
          <w:szCs w:val="24"/>
        </w:rPr>
        <w:t>relation</w:t>
      </w:r>
      <w:proofErr w:type="spellEnd"/>
      <w:r w:rsidRPr="004C3D78">
        <w:rPr>
          <w:rFonts w:ascii="Arial" w:hAnsi="Arial" w:cs="Arial"/>
          <w:sz w:val="24"/>
          <w:szCs w:val="24"/>
        </w:rPr>
        <w:t>["</w:t>
      </w:r>
      <w:proofErr w:type="spellStart"/>
      <w:r w:rsidRPr="004C3D78">
        <w:rPr>
          <w:rFonts w:ascii="Arial" w:hAnsi="Arial" w:cs="Arial"/>
          <w:sz w:val="24"/>
          <w:szCs w:val="24"/>
        </w:rPr>
        <w:t>tourism</w:t>
      </w:r>
      <w:proofErr w:type="spellEnd"/>
      <w:r w:rsidRPr="004C3D78">
        <w:rPr>
          <w:rFonts w:ascii="Arial" w:hAnsi="Arial" w:cs="Arial"/>
          <w:sz w:val="24"/>
          <w:szCs w:val="24"/>
        </w:rPr>
        <w:t>"="</w:t>
      </w:r>
      <w:proofErr w:type="spellStart"/>
      <w:r w:rsidRPr="004C3D78">
        <w:rPr>
          <w:rFonts w:ascii="Arial" w:hAnsi="Arial" w:cs="Arial"/>
          <w:sz w:val="24"/>
          <w:szCs w:val="24"/>
        </w:rPr>
        <w:t>picnic_site</w:t>
      </w:r>
      <w:proofErr w:type="spellEnd"/>
      <w:r w:rsidRPr="004C3D78">
        <w:rPr>
          <w:rFonts w:ascii="Arial" w:hAnsi="Arial" w:cs="Arial"/>
          <w:sz w:val="24"/>
          <w:szCs w:val="24"/>
        </w:rPr>
        <w:t>"](20.5, -87.0, 21.5, -86.0);</w:t>
      </w:r>
    </w:p>
    <w:p w14:paraId="185D4ABB" w14:textId="0E466756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>);</w:t>
      </w:r>
    </w:p>
    <w:p w14:paraId="4E08B376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 xml:space="preserve">// </w:t>
      </w:r>
      <w:proofErr w:type="spellStart"/>
      <w:r w:rsidRPr="004C3D78">
        <w:rPr>
          <w:rFonts w:ascii="Arial" w:hAnsi="Arial" w:cs="Arial"/>
          <w:sz w:val="24"/>
          <w:szCs w:val="24"/>
        </w:rPr>
        <w:t>print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results</w:t>
      </w:r>
      <w:proofErr w:type="spellEnd"/>
    </w:p>
    <w:p w14:paraId="3ED9934E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proofErr w:type="spellStart"/>
      <w:r w:rsidRPr="004C3D78">
        <w:rPr>
          <w:rFonts w:ascii="Arial" w:hAnsi="Arial" w:cs="Arial"/>
          <w:sz w:val="24"/>
          <w:szCs w:val="24"/>
        </w:rPr>
        <w:t>out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body</w:t>
      </w:r>
      <w:proofErr w:type="spellEnd"/>
      <w:r w:rsidRPr="004C3D78">
        <w:rPr>
          <w:rFonts w:ascii="Arial" w:hAnsi="Arial" w:cs="Arial"/>
          <w:sz w:val="24"/>
          <w:szCs w:val="24"/>
        </w:rPr>
        <w:t>;</w:t>
      </w:r>
    </w:p>
    <w:p w14:paraId="3BF4DE38" w14:textId="77777777" w:rsidR="004C3D78" w:rsidRPr="004C3D78" w:rsidRDefault="004C3D78" w:rsidP="004C3D78">
      <w:pPr>
        <w:rPr>
          <w:rFonts w:ascii="Arial" w:hAnsi="Arial" w:cs="Arial"/>
          <w:sz w:val="24"/>
          <w:szCs w:val="24"/>
        </w:rPr>
      </w:pPr>
      <w:r w:rsidRPr="004C3D78">
        <w:rPr>
          <w:rFonts w:ascii="Arial" w:hAnsi="Arial" w:cs="Arial"/>
          <w:sz w:val="24"/>
          <w:szCs w:val="24"/>
        </w:rPr>
        <w:t>&gt;;</w:t>
      </w:r>
    </w:p>
    <w:p w14:paraId="2AB9560D" w14:textId="3DF6FC19" w:rsidR="001F19E5" w:rsidRDefault="004C3D78" w:rsidP="004C3D78">
      <w:pPr>
        <w:rPr>
          <w:rFonts w:ascii="Arial" w:hAnsi="Arial" w:cs="Arial"/>
          <w:sz w:val="24"/>
          <w:szCs w:val="24"/>
        </w:rPr>
      </w:pPr>
      <w:proofErr w:type="spellStart"/>
      <w:r w:rsidRPr="004C3D78">
        <w:rPr>
          <w:rFonts w:ascii="Arial" w:hAnsi="Arial" w:cs="Arial"/>
          <w:sz w:val="24"/>
          <w:szCs w:val="24"/>
        </w:rPr>
        <w:t>out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skel</w:t>
      </w:r>
      <w:proofErr w:type="spellEnd"/>
      <w:r w:rsidRPr="004C3D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3D78">
        <w:rPr>
          <w:rFonts w:ascii="Arial" w:hAnsi="Arial" w:cs="Arial"/>
          <w:sz w:val="24"/>
          <w:szCs w:val="24"/>
        </w:rPr>
        <w:t>qt</w:t>
      </w:r>
      <w:proofErr w:type="spellEnd"/>
      <w:r w:rsidRPr="004C3D78">
        <w:rPr>
          <w:rFonts w:ascii="Arial" w:hAnsi="Arial" w:cs="Arial"/>
          <w:sz w:val="24"/>
          <w:szCs w:val="24"/>
        </w:rPr>
        <w:t>;</w:t>
      </w:r>
    </w:p>
    <w:p w14:paraId="47322B37" w14:textId="6AB0B88A" w:rsidR="00D91531" w:rsidRDefault="00D91531" w:rsidP="001F1A31">
      <w:pPr>
        <w:jc w:val="both"/>
        <w:rPr>
          <w:rFonts w:ascii="Arial" w:hAnsi="Arial" w:cs="Arial"/>
          <w:sz w:val="24"/>
          <w:szCs w:val="24"/>
        </w:rPr>
      </w:pPr>
    </w:p>
    <w:p w14:paraId="151440E4" w14:textId="7D1FD550" w:rsidR="001F1A31" w:rsidRPr="001F1A31" w:rsidRDefault="001F1A31" w:rsidP="001F1A31">
      <w:pPr>
        <w:jc w:val="both"/>
        <w:rPr>
          <w:rFonts w:ascii="Arial" w:hAnsi="Arial" w:cs="Arial"/>
          <w:sz w:val="24"/>
          <w:szCs w:val="24"/>
        </w:rPr>
      </w:pPr>
      <w:r w:rsidRPr="001F1A31">
        <w:rPr>
          <w:rFonts w:ascii="Arial" w:hAnsi="Arial" w:cs="Arial"/>
          <w:sz w:val="24"/>
          <w:szCs w:val="24"/>
        </w:rPr>
        <w:t>El código comienza especificando el formato de salida (en este caso JSON) y el tiempo máximo para la consulta (25 segundos).</w:t>
      </w:r>
    </w:p>
    <w:p w14:paraId="450A2965" w14:textId="77777777" w:rsidR="001F1A31" w:rsidRPr="001F1A31" w:rsidRDefault="001F1A31" w:rsidP="001F1A31">
      <w:pPr>
        <w:jc w:val="both"/>
        <w:rPr>
          <w:rFonts w:ascii="Arial" w:hAnsi="Arial" w:cs="Arial"/>
          <w:sz w:val="24"/>
          <w:szCs w:val="24"/>
        </w:rPr>
      </w:pPr>
      <w:r w:rsidRPr="001F1A31">
        <w:rPr>
          <w:rFonts w:ascii="Arial" w:hAnsi="Arial" w:cs="Arial"/>
          <w:sz w:val="24"/>
          <w:szCs w:val="24"/>
        </w:rPr>
        <w:t xml:space="preserve">Luego, se especifican tres secciones de consulta, cada una de ellas relacionada con un criterio turístico específico: </w:t>
      </w:r>
    </w:p>
    <w:p w14:paraId="660D25EF" w14:textId="501F6658" w:rsidR="001F1A31" w:rsidRDefault="001F1A31" w:rsidP="001F1A31">
      <w:pPr>
        <w:jc w:val="both"/>
        <w:rPr>
          <w:rFonts w:ascii="Arial" w:hAnsi="Arial" w:cs="Arial"/>
          <w:sz w:val="24"/>
          <w:szCs w:val="24"/>
        </w:rPr>
      </w:pPr>
      <w:r w:rsidRPr="001F1A31">
        <w:rPr>
          <w:rFonts w:ascii="Arial" w:hAnsi="Arial" w:cs="Arial"/>
          <w:sz w:val="24"/>
          <w:szCs w:val="24"/>
        </w:rPr>
        <w:t>"</w:t>
      </w:r>
      <w:proofErr w:type="spellStart"/>
      <w:r w:rsidRPr="001F1A31">
        <w:rPr>
          <w:rFonts w:ascii="Arial" w:hAnsi="Arial" w:cs="Arial"/>
          <w:sz w:val="24"/>
          <w:szCs w:val="24"/>
        </w:rPr>
        <w:t>tourism</w:t>
      </w:r>
      <w:proofErr w:type="spellEnd"/>
      <w:r w:rsidRPr="001F1A3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F1A31">
        <w:rPr>
          <w:rFonts w:ascii="Arial" w:hAnsi="Arial" w:cs="Arial"/>
          <w:sz w:val="24"/>
          <w:szCs w:val="24"/>
        </w:rPr>
        <w:t>attraction</w:t>
      </w:r>
      <w:proofErr w:type="spellEnd"/>
      <w:r w:rsidRPr="001F1A31">
        <w:rPr>
          <w:rFonts w:ascii="Arial" w:hAnsi="Arial" w:cs="Arial"/>
          <w:sz w:val="24"/>
          <w:szCs w:val="24"/>
        </w:rPr>
        <w:t>", "</w:t>
      </w:r>
      <w:proofErr w:type="spellStart"/>
      <w:r w:rsidRPr="001F1A31">
        <w:rPr>
          <w:rFonts w:ascii="Arial" w:hAnsi="Arial" w:cs="Arial"/>
          <w:sz w:val="24"/>
          <w:szCs w:val="24"/>
        </w:rPr>
        <w:t>tourism</w:t>
      </w:r>
      <w:proofErr w:type="spellEnd"/>
      <w:r w:rsidRPr="001F1A3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F1A31">
        <w:rPr>
          <w:rFonts w:ascii="Arial" w:hAnsi="Arial" w:cs="Arial"/>
          <w:sz w:val="24"/>
          <w:szCs w:val="24"/>
        </w:rPr>
        <w:t>viewpoint</w:t>
      </w:r>
      <w:proofErr w:type="spellEnd"/>
      <w:r w:rsidRPr="001F1A31">
        <w:rPr>
          <w:rFonts w:ascii="Arial" w:hAnsi="Arial" w:cs="Arial"/>
          <w:sz w:val="24"/>
          <w:szCs w:val="24"/>
        </w:rPr>
        <w:t>" y "</w:t>
      </w:r>
      <w:proofErr w:type="spellStart"/>
      <w:r w:rsidRPr="001F1A31">
        <w:rPr>
          <w:rFonts w:ascii="Arial" w:hAnsi="Arial" w:cs="Arial"/>
          <w:sz w:val="24"/>
          <w:szCs w:val="24"/>
        </w:rPr>
        <w:t>tourism</w:t>
      </w:r>
      <w:proofErr w:type="spellEnd"/>
      <w:r w:rsidRPr="001F1A3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F1A31">
        <w:rPr>
          <w:rFonts w:ascii="Arial" w:hAnsi="Arial" w:cs="Arial"/>
          <w:sz w:val="24"/>
          <w:szCs w:val="24"/>
        </w:rPr>
        <w:t>picnic_site</w:t>
      </w:r>
      <w:proofErr w:type="spellEnd"/>
      <w:r w:rsidRPr="001F1A31">
        <w:rPr>
          <w:rFonts w:ascii="Arial" w:hAnsi="Arial" w:cs="Arial"/>
          <w:sz w:val="24"/>
          <w:szCs w:val="24"/>
        </w:rPr>
        <w:t xml:space="preserve">". </w:t>
      </w:r>
    </w:p>
    <w:p w14:paraId="13FCBFAE" w14:textId="77777777" w:rsidR="006A364B" w:rsidRPr="00EC676C" w:rsidRDefault="006A364B" w:rsidP="006A364B">
      <w:pPr>
        <w:jc w:val="both"/>
        <w:rPr>
          <w:rFonts w:ascii="Arial" w:hAnsi="Arial" w:cs="Arial"/>
          <w:sz w:val="24"/>
          <w:szCs w:val="24"/>
        </w:rPr>
      </w:pPr>
      <w:r w:rsidRPr="00EC676C">
        <w:rPr>
          <w:rFonts w:ascii="Arial" w:hAnsi="Arial" w:cs="Arial"/>
          <w:sz w:val="24"/>
          <w:szCs w:val="24"/>
        </w:rPr>
        <w:t xml:space="preserve">Catálogo de criterios relacionados al turismo: </w:t>
      </w:r>
    </w:p>
    <w:p w14:paraId="62522F1E" w14:textId="77777777" w:rsidR="006A364B" w:rsidRPr="00B9647E" w:rsidRDefault="006A364B" w:rsidP="006A364B">
      <w:pPr>
        <w:jc w:val="both"/>
        <w:rPr>
          <w:rFonts w:ascii="Arial" w:hAnsi="Arial" w:cs="Arial"/>
          <w:sz w:val="24"/>
          <w:szCs w:val="24"/>
        </w:rPr>
      </w:pPr>
      <w:r w:rsidRPr="00B9647E">
        <w:rPr>
          <w:rFonts w:ascii="Arial" w:hAnsi="Arial" w:cs="Arial"/>
          <w:sz w:val="24"/>
          <w:szCs w:val="24"/>
        </w:rPr>
        <w:t>-</w:t>
      </w:r>
      <w:proofErr w:type="spellStart"/>
      <w:r w:rsidRPr="00B9647E">
        <w:rPr>
          <w:rFonts w:ascii="Arial" w:hAnsi="Arial" w:cs="Arial"/>
          <w:sz w:val="24"/>
          <w:szCs w:val="24"/>
        </w:rPr>
        <w:t>tourism</w:t>
      </w:r>
      <w:proofErr w:type="spellEnd"/>
      <w:r w:rsidRPr="00B9647E">
        <w:rPr>
          <w:rFonts w:ascii="Arial" w:hAnsi="Arial" w:cs="Arial"/>
          <w:sz w:val="24"/>
          <w:szCs w:val="24"/>
        </w:rPr>
        <w:t>: tipo de punto de interés turístico, como museo, atracción turística, alojamiento, etc.</w:t>
      </w:r>
    </w:p>
    <w:p w14:paraId="05E67D3D" w14:textId="77777777" w:rsidR="006A364B" w:rsidRPr="00B9647E" w:rsidRDefault="006A364B" w:rsidP="006A364B">
      <w:pPr>
        <w:jc w:val="both"/>
        <w:rPr>
          <w:rFonts w:ascii="Arial" w:hAnsi="Arial" w:cs="Arial"/>
          <w:sz w:val="24"/>
          <w:szCs w:val="24"/>
        </w:rPr>
      </w:pPr>
      <w:r w:rsidRPr="00B9647E">
        <w:rPr>
          <w:rFonts w:ascii="Arial" w:hAnsi="Arial" w:cs="Arial"/>
          <w:sz w:val="24"/>
          <w:szCs w:val="24"/>
        </w:rPr>
        <w:t>-</w:t>
      </w:r>
      <w:proofErr w:type="spellStart"/>
      <w:r w:rsidRPr="00B9647E">
        <w:rPr>
          <w:rFonts w:ascii="Arial" w:hAnsi="Arial" w:cs="Arial"/>
          <w:sz w:val="24"/>
          <w:szCs w:val="24"/>
        </w:rPr>
        <w:t>historic</w:t>
      </w:r>
      <w:proofErr w:type="spellEnd"/>
      <w:r w:rsidRPr="00B9647E">
        <w:rPr>
          <w:rFonts w:ascii="Arial" w:hAnsi="Arial" w:cs="Arial"/>
          <w:sz w:val="24"/>
          <w:szCs w:val="24"/>
        </w:rPr>
        <w:t>: sitios históricos, como monumentos, ruinas, castillos, etc.</w:t>
      </w:r>
    </w:p>
    <w:p w14:paraId="765F352B" w14:textId="77777777" w:rsidR="006A364B" w:rsidRPr="00B9647E" w:rsidRDefault="006A364B" w:rsidP="006A364B">
      <w:pPr>
        <w:jc w:val="both"/>
        <w:rPr>
          <w:rFonts w:ascii="Arial" w:hAnsi="Arial" w:cs="Arial"/>
          <w:sz w:val="24"/>
          <w:szCs w:val="24"/>
        </w:rPr>
      </w:pPr>
      <w:r w:rsidRPr="00B9647E">
        <w:rPr>
          <w:rFonts w:ascii="Arial" w:hAnsi="Arial" w:cs="Arial"/>
          <w:sz w:val="24"/>
          <w:szCs w:val="24"/>
        </w:rPr>
        <w:t>-</w:t>
      </w:r>
      <w:proofErr w:type="spellStart"/>
      <w:r w:rsidRPr="00B9647E">
        <w:rPr>
          <w:rFonts w:ascii="Arial" w:hAnsi="Arial" w:cs="Arial"/>
          <w:sz w:val="24"/>
          <w:szCs w:val="24"/>
        </w:rPr>
        <w:t>leisure</w:t>
      </w:r>
      <w:proofErr w:type="spellEnd"/>
      <w:r w:rsidRPr="00B9647E">
        <w:rPr>
          <w:rFonts w:ascii="Arial" w:hAnsi="Arial" w:cs="Arial"/>
          <w:sz w:val="24"/>
          <w:szCs w:val="24"/>
        </w:rPr>
        <w:t>: lugares de ocio, como parques, jardines, piscinas, etc.</w:t>
      </w:r>
    </w:p>
    <w:p w14:paraId="3D87B2AD" w14:textId="77777777" w:rsidR="006A364B" w:rsidRPr="00B9647E" w:rsidRDefault="006A364B" w:rsidP="006A364B">
      <w:pPr>
        <w:jc w:val="both"/>
        <w:rPr>
          <w:rFonts w:ascii="Arial" w:hAnsi="Arial" w:cs="Arial"/>
          <w:sz w:val="24"/>
          <w:szCs w:val="24"/>
        </w:rPr>
      </w:pPr>
      <w:r w:rsidRPr="00B9647E">
        <w:rPr>
          <w:rFonts w:ascii="Arial" w:hAnsi="Arial" w:cs="Arial"/>
          <w:sz w:val="24"/>
          <w:szCs w:val="24"/>
        </w:rPr>
        <w:t>-</w:t>
      </w:r>
      <w:proofErr w:type="spellStart"/>
      <w:r w:rsidRPr="00B9647E">
        <w:rPr>
          <w:rFonts w:ascii="Arial" w:hAnsi="Arial" w:cs="Arial"/>
          <w:sz w:val="24"/>
          <w:szCs w:val="24"/>
        </w:rPr>
        <w:t>amenity</w:t>
      </w:r>
      <w:proofErr w:type="spellEnd"/>
      <w:r w:rsidRPr="00B9647E">
        <w:rPr>
          <w:rFonts w:ascii="Arial" w:hAnsi="Arial" w:cs="Arial"/>
          <w:sz w:val="24"/>
          <w:szCs w:val="24"/>
        </w:rPr>
        <w:t>: servicios y comodidades, como restaurantes, bancos, tiendas, etc.</w:t>
      </w:r>
    </w:p>
    <w:p w14:paraId="19DE5AA9" w14:textId="77777777" w:rsidR="006A364B" w:rsidRPr="00B9647E" w:rsidRDefault="006A364B" w:rsidP="006A364B">
      <w:pPr>
        <w:jc w:val="both"/>
        <w:rPr>
          <w:rFonts w:ascii="Arial" w:hAnsi="Arial" w:cs="Arial"/>
          <w:sz w:val="24"/>
          <w:szCs w:val="24"/>
        </w:rPr>
      </w:pPr>
      <w:r w:rsidRPr="00B9647E">
        <w:rPr>
          <w:rFonts w:ascii="Arial" w:hAnsi="Arial" w:cs="Arial"/>
          <w:sz w:val="24"/>
          <w:szCs w:val="24"/>
        </w:rPr>
        <w:t>-shop: tiendas y comercios, como supermercados, tiendas de souvenirs, etc.</w:t>
      </w:r>
    </w:p>
    <w:p w14:paraId="0248C7A3" w14:textId="77777777" w:rsidR="006A364B" w:rsidRPr="00B9647E" w:rsidRDefault="006A364B" w:rsidP="006A364B">
      <w:pPr>
        <w:jc w:val="both"/>
        <w:rPr>
          <w:rFonts w:ascii="Arial" w:hAnsi="Arial" w:cs="Arial"/>
          <w:sz w:val="24"/>
          <w:szCs w:val="24"/>
        </w:rPr>
      </w:pPr>
      <w:r w:rsidRPr="00B9647E">
        <w:rPr>
          <w:rFonts w:ascii="Arial" w:hAnsi="Arial" w:cs="Arial"/>
          <w:sz w:val="24"/>
          <w:szCs w:val="24"/>
        </w:rPr>
        <w:t>-sport: instalaciones deportivas, como gimnasios, campos de golf, etc.</w:t>
      </w:r>
    </w:p>
    <w:p w14:paraId="12AD0DF2" w14:textId="411E9017" w:rsidR="006A364B" w:rsidRPr="001F1A31" w:rsidRDefault="006A364B" w:rsidP="001F1A31">
      <w:pPr>
        <w:jc w:val="both"/>
        <w:rPr>
          <w:rFonts w:ascii="Arial" w:hAnsi="Arial" w:cs="Arial"/>
          <w:sz w:val="24"/>
          <w:szCs w:val="24"/>
        </w:rPr>
      </w:pPr>
      <w:r w:rsidRPr="00B9647E">
        <w:rPr>
          <w:rFonts w:ascii="Arial" w:hAnsi="Arial" w:cs="Arial"/>
          <w:sz w:val="24"/>
          <w:szCs w:val="24"/>
        </w:rPr>
        <w:t>-natural: atracciones naturales, como playas, montañas, ríos, etc.</w:t>
      </w:r>
    </w:p>
    <w:p w14:paraId="2584F0FE" w14:textId="40209452" w:rsidR="001F1A31" w:rsidRPr="001F1A31" w:rsidRDefault="001F1A31" w:rsidP="001F1A31">
      <w:pPr>
        <w:jc w:val="both"/>
        <w:rPr>
          <w:rFonts w:ascii="Arial" w:hAnsi="Arial" w:cs="Arial"/>
          <w:sz w:val="24"/>
          <w:szCs w:val="24"/>
        </w:rPr>
      </w:pPr>
      <w:r w:rsidRPr="001F1A31">
        <w:rPr>
          <w:rFonts w:ascii="Arial" w:hAnsi="Arial" w:cs="Arial"/>
          <w:sz w:val="24"/>
          <w:szCs w:val="24"/>
        </w:rPr>
        <w:t>Cada sección de consulta está compuesta por tres tipos de consultas: nodos, caminos y relaciones.</w:t>
      </w:r>
    </w:p>
    <w:p w14:paraId="2D2EB480" w14:textId="44F978E5" w:rsidR="001F1A31" w:rsidRPr="001F1A31" w:rsidRDefault="001F1A31" w:rsidP="001F1A31">
      <w:pPr>
        <w:jc w:val="both"/>
        <w:rPr>
          <w:rFonts w:ascii="Arial" w:hAnsi="Arial" w:cs="Arial"/>
          <w:sz w:val="24"/>
          <w:szCs w:val="24"/>
        </w:rPr>
      </w:pPr>
      <w:r w:rsidRPr="001F1A31">
        <w:rPr>
          <w:rFonts w:ascii="Arial" w:hAnsi="Arial" w:cs="Arial"/>
          <w:sz w:val="24"/>
          <w:szCs w:val="24"/>
        </w:rPr>
        <w:lastRenderedPageBreak/>
        <w:t>Por último, se imprimen los resultados a través de las últimas dos líneas. La primera indica que se deben imprimir los cuerpos de los resultados, y la segunda indica que se deben imprimir los resultados en formato esqueleto.</w:t>
      </w:r>
    </w:p>
    <w:p w14:paraId="18A484FD" w14:textId="4B616CF4" w:rsidR="00D91531" w:rsidRDefault="001F1A31" w:rsidP="001F1A31">
      <w:pPr>
        <w:jc w:val="both"/>
        <w:rPr>
          <w:rFonts w:ascii="Arial" w:hAnsi="Arial" w:cs="Arial"/>
          <w:sz w:val="24"/>
          <w:szCs w:val="24"/>
        </w:rPr>
      </w:pPr>
      <w:r w:rsidRPr="001F1A31">
        <w:rPr>
          <w:rFonts w:ascii="Arial" w:hAnsi="Arial" w:cs="Arial"/>
          <w:sz w:val="24"/>
          <w:szCs w:val="24"/>
        </w:rPr>
        <w:t>Los números (20.5, -87.0, 21.5, -86.0) son las coordenadas de un rectángulo que define la región de búsqueda en la que se encuentran los puntos de interés relacionados con el turismo.</w:t>
      </w:r>
      <w:r>
        <w:rPr>
          <w:rFonts w:ascii="Arial" w:hAnsi="Arial" w:cs="Arial"/>
          <w:sz w:val="24"/>
          <w:szCs w:val="24"/>
        </w:rPr>
        <w:t xml:space="preserve"> </w:t>
      </w:r>
      <w:r w:rsidRPr="001F1A31">
        <w:rPr>
          <w:rFonts w:ascii="Arial" w:hAnsi="Arial" w:cs="Arial"/>
          <w:sz w:val="24"/>
          <w:szCs w:val="24"/>
        </w:rPr>
        <w:t xml:space="preserve">Las dos primeras coordenadas, 20.5 y -87.0, corresponden al punto de latitud y longitud del vértice inferior izquierdo del rectángulo. </w:t>
      </w:r>
      <w:r>
        <w:rPr>
          <w:rFonts w:ascii="Arial" w:hAnsi="Arial" w:cs="Arial"/>
          <w:sz w:val="24"/>
          <w:szCs w:val="24"/>
        </w:rPr>
        <w:t xml:space="preserve"> </w:t>
      </w:r>
      <w:r w:rsidRPr="001F1A31">
        <w:rPr>
          <w:rFonts w:ascii="Arial" w:hAnsi="Arial" w:cs="Arial"/>
          <w:sz w:val="24"/>
          <w:szCs w:val="24"/>
        </w:rPr>
        <w:t>Las dos últimas coordenadas, 21.5 y -86.0, corresponden al punto de latitud y longitud del vértice superior derecho del rectángulo.</w:t>
      </w:r>
    </w:p>
    <w:p w14:paraId="739D97A4" w14:textId="7FCF67F5" w:rsidR="00773DD8" w:rsidRDefault="00773DD8" w:rsidP="001F1A31">
      <w:pPr>
        <w:jc w:val="both"/>
        <w:rPr>
          <w:rFonts w:ascii="Arial" w:hAnsi="Arial" w:cs="Arial"/>
          <w:sz w:val="24"/>
          <w:szCs w:val="24"/>
        </w:rPr>
      </w:pPr>
    </w:p>
    <w:p w14:paraId="52D42C19" w14:textId="1C535D60" w:rsidR="00773DD8" w:rsidRDefault="00773DD8" w:rsidP="001F1A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3.- Se ejecuta el </w:t>
      </w:r>
      <w:r w:rsidR="006B59D3">
        <w:rPr>
          <w:rFonts w:ascii="Arial" w:hAnsi="Arial" w:cs="Arial"/>
          <w:sz w:val="24"/>
          <w:szCs w:val="24"/>
        </w:rPr>
        <w:t>código</w:t>
      </w:r>
    </w:p>
    <w:p w14:paraId="4531F54F" w14:textId="6675B3A7" w:rsidR="006B59D3" w:rsidRDefault="006B59D3" w:rsidP="006B59D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0D4639" wp14:editId="07186294">
            <wp:extent cx="3965944" cy="2755287"/>
            <wp:effectExtent l="0" t="0" r="0" b="6985"/>
            <wp:docPr id="2" name="Imagen 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Mapa&#10;&#10;Descripción generada automáticamente"/>
                    <pic:cNvPicPr/>
                  </pic:nvPicPr>
                  <pic:blipFill rotWithShape="1">
                    <a:blip r:embed="rId9"/>
                    <a:srcRect r="82002" b="77769"/>
                    <a:stretch/>
                  </pic:blipFill>
                  <pic:spPr bwMode="auto">
                    <a:xfrm>
                      <a:off x="0" y="0"/>
                      <a:ext cx="3987060" cy="276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9F00C" w14:textId="7CFAE927" w:rsidR="006B59D3" w:rsidRDefault="006B59D3" w:rsidP="006B59D3">
      <w:pPr>
        <w:jc w:val="center"/>
        <w:rPr>
          <w:rFonts w:ascii="Arial" w:hAnsi="Arial" w:cs="Arial"/>
          <w:sz w:val="24"/>
          <w:szCs w:val="24"/>
        </w:rPr>
      </w:pPr>
    </w:p>
    <w:p w14:paraId="40CF737B" w14:textId="23D82DC0" w:rsidR="006B59D3" w:rsidRDefault="006B59D3" w:rsidP="006B5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4.- Se exporta en el formato deseado</w:t>
      </w:r>
    </w:p>
    <w:p w14:paraId="375FD41A" w14:textId="7258A982" w:rsidR="00A950E2" w:rsidRDefault="00A950E2" w:rsidP="006B59D3">
      <w:pPr>
        <w:rPr>
          <w:rFonts w:ascii="Arial" w:hAnsi="Arial" w:cs="Arial"/>
          <w:sz w:val="24"/>
          <w:szCs w:val="24"/>
        </w:rPr>
      </w:pPr>
    </w:p>
    <w:p w14:paraId="4E6BC5AE" w14:textId="2A7BE043" w:rsidR="00A950E2" w:rsidRDefault="00A950E2" w:rsidP="00A950E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73BB6" wp14:editId="124E72A3">
            <wp:extent cx="4104167" cy="4848882"/>
            <wp:effectExtent l="0" t="0" r="0" b="889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 rotWithShape="1">
                    <a:blip r:embed="rId10"/>
                    <a:srcRect l="32638" t="10673" r="32497" b="5343"/>
                    <a:stretch/>
                  </pic:blipFill>
                  <pic:spPr bwMode="auto">
                    <a:xfrm>
                      <a:off x="0" y="0"/>
                      <a:ext cx="4131987" cy="488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50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9E5"/>
    <w:rsid w:val="0002731B"/>
    <w:rsid w:val="001315B6"/>
    <w:rsid w:val="001F19E5"/>
    <w:rsid w:val="001F1A31"/>
    <w:rsid w:val="00485CD5"/>
    <w:rsid w:val="00485DDC"/>
    <w:rsid w:val="004C3D78"/>
    <w:rsid w:val="00515D0A"/>
    <w:rsid w:val="00517A85"/>
    <w:rsid w:val="00651269"/>
    <w:rsid w:val="006A364B"/>
    <w:rsid w:val="006B59D3"/>
    <w:rsid w:val="006B65EC"/>
    <w:rsid w:val="00773DD8"/>
    <w:rsid w:val="007B167D"/>
    <w:rsid w:val="0086051E"/>
    <w:rsid w:val="00970543"/>
    <w:rsid w:val="0097131E"/>
    <w:rsid w:val="00A950E2"/>
    <w:rsid w:val="00B9647E"/>
    <w:rsid w:val="00C20F92"/>
    <w:rsid w:val="00C45492"/>
    <w:rsid w:val="00D91531"/>
    <w:rsid w:val="00E17669"/>
    <w:rsid w:val="00EC676C"/>
    <w:rsid w:val="00F52E44"/>
    <w:rsid w:val="00F7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F779D"/>
  <w15:chartTrackingRefBased/>
  <w15:docId w15:val="{6DDBB869-90CF-4ADC-A901-5C94BE563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B167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16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7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hyperlink" Target="https://overpass-turbo.eu/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F5C5D8DF24C54ABD962C5F1226BC0E" ma:contentTypeVersion="0" ma:contentTypeDescription="Crear nuevo documento." ma:contentTypeScope="" ma:versionID="a27f28e0f367e1533e9ec90242c7013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2f0fac34cadbf673154c13ab07bb71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86C1B7E-ED95-40CC-AABD-6C16ABB7D2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B4B887-A425-44E1-83A4-03DDFCB7B1C8}">
  <ds:schemaRefs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FB5DE2E8-87D4-453E-9B93-F0FDA7F364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438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Pérez Victorino</dc:creator>
  <cp:keywords/>
  <dc:description/>
  <cp:lastModifiedBy>Leonardo Pérez Victorino</cp:lastModifiedBy>
  <cp:revision>2</cp:revision>
  <dcterms:created xsi:type="dcterms:W3CDTF">2023-03-23T16:59:00Z</dcterms:created>
  <dcterms:modified xsi:type="dcterms:W3CDTF">2023-03-23T16:59:00Z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0x010100A9F5C5D8DF24C54ABD962C5F1226BC0E</vt:lpwstr>
  </property>
</Properties>
</file>