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70" w:rsidRDefault="00452170" w:rsidP="00452170">
      <w:pPr>
        <w:jc w:val="center"/>
        <w:rPr>
          <w:rFonts w:ascii="Arial" w:hAnsi="Arial" w:cs="Arial"/>
        </w:rPr>
      </w:pPr>
    </w:p>
    <w:p w:rsidR="00053C31" w:rsidRPr="00452170" w:rsidRDefault="00452170" w:rsidP="00452170">
      <w:pPr>
        <w:tabs>
          <w:tab w:val="center" w:pos="4419"/>
        </w:tabs>
        <w:rPr>
          <w:rFonts w:ascii="Arial" w:hAnsi="Arial" w:cs="Arial"/>
          <w:sz w:val="24"/>
        </w:rPr>
      </w:pPr>
      <w:r w:rsidRPr="00452170">
        <w:rPr>
          <w:rFonts w:ascii="Arial" w:hAnsi="Arial" w:cs="Arial"/>
          <w:b/>
          <w:sz w:val="24"/>
        </w:rPr>
        <w:t>Nombre del producto:</w:t>
      </w:r>
      <w:r w:rsidRPr="00452170">
        <w:rPr>
          <w:rFonts w:ascii="Arial" w:hAnsi="Arial" w:cs="Arial"/>
          <w:sz w:val="24"/>
        </w:rPr>
        <w:t xml:space="preserve"> COMIVIA</w:t>
      </w:r>
    </w:p>
    <w:p w:rsidR="00452170" w:rsidRDefault="00452170" w:rsidP="00452170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5478BB">
        <w:rPr>
          <w:rFonts w:ascii="Arial" w:hAnsi="Arial" w:cs="Arial"/>
        </w:rPr>
        <w:t>¿Cuál es el problema que se plantea solucionar?</w:t>
      </w:r>
    </w:p>
    <w:p w:rsidR="009D73A0" w:rsidRDefault="000B2A30" w:rsidP="004521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problema al cual se dará solución por medio del producto COMIVIA es</w:t>
      </w:r>
      <w:r w:rsidR="009D73A0">
        <w:rPr>
          <w:rFonts w:ascii="Arial" w:hAnsi="Arial" w:cs="Arial"/>
        </w:rPr>
        <w:t xml:space="preserve">: </w:t>
      </w:r>
    </w:p>
    <w:p w:rsidR="009D73A0" w:rsidRPr="009D73A0" w:rsidRDefault="009D73A0" w:rsidP="009D73A0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La falta de mecanismos eficientes para la gestión de los alimentos que consumen los estudiantes universitarios en la Universidad Santiago de Cali – sede Pampalinda.</w:t>
      </w:r>
    </w:p>
    <w:p w:rsidR="00452170" w:rsidRDefault="00452170" w:rsidP="00452170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5478BB">
        <w:rPr>
          <w:rFonts w:ascii="Arial" w:hAnsi="Arial" w:cs="Arial"/>
        </w:rPr>
        <w:t>¿Cuáles son los usuarios principales?</w:t>
      </w:r>
    </w:p>
    <w:p w:rsidR="00452170" w:rsidRPr="005B465E" w:rsidRDefault="000B2A30" w:rsidP="004521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9D73A0">
        <w:rPr>
          <w:rFonts w:ascii="Arial" w:hAnsi="Arial" w:cs="Arial"/>
        </w:rPr>
        <w:t>principales usuarios y beneficiarios del producto COMIVIA</w:t>
      </w:r>
      <w:r w:rsidR="00590529">
        <w:rPr>
          <w:rFonts w:ascii="Arial" w:hAnsi="Arial" w:cs="Arial"/>
        </w:rPr>
        <w:t xml:space="preserve"> son todas aquellas personas que hacen parte de la </w:t>
      </w:r>
      <w:r w:rsidR="009D73A0">
        <w:rPr>
          <w:rFonts w:ascii="Arial" w:hAnsi="Arial" w:cs="Arial"/>
        </w:rPr>
        <w:t xml:space="preserve"> </w:t>
      </w:r>
      <w:r w:rsidR="00590529">
        <w:rPr>
          <w:rFonts w:ascii="Arial" w:hAnsi="Arial" w:cs="Arial"/>
        </w:rPr>
        <w:t>comunidad universitaria de la Universidad Santiago de Cali – sede Pampalinda.</w:t>
      </w:r>
    </w:p>
    <w:p w:rsidR="00452170" w:rsidRDefault="00452170" w:rsidP="00452170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5478BB">
        <w:rPr>
          <w:rFonts w:ascii="Arial" w:hAnsi="Arial" w:cs="Arial"/>
        </w:rPr>
        <w:t>¿Cuáles serían las funcionalidades principales con las que contaría el PMV?</w:t>
      </w:r>
    </w:p>
    <w:p w:rsidR="00452170" w:rsidRDefault="00844C90" w:rsidP="004521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PMV (Producto Mínimo Viable) conocido como COMIVIA adopta las siguientes funcionalidades: </w:t>
      </w:r>
    </w:p>
    <w:p w:rsidR="00452170" w:rsidRDefault="00844C90" w:rsidP="00844C9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Orden</w:t>
      </w:r>
      <w:r w:rsidR="00830151">
        <w:rPr>
          <w:rFonts w:ascii="Arial" w:hAnsi="Arial" w:cs="Arial"/>
        </w:rPr>
        <w:t>ar</w:t>
      </w:r>
      <w:r>
        <w:rPr>
          <w:rFonts w:ascii="Arial" w:hAnsi="Arial" w:cs="Arial"/>
        </w:rPr>
        <w:t xml:space="preserve"> y</w:t>
      </w:r>
      <w:r w:rsidR="00830151">
        <w:rPr>
          <w:rFonts w:ascii="Arial" w:hAnsi="Arial" w:cs="Arial"/>
        </w:rPr>
        <w:t xml:space="preserve"> recibir</w:t>
      </w:r>
      <w:r>
        <w:rPr>
          <w:rFonts w:ascii="Arial" w:hAnsi="Arial" w:cs="Arial"/>
        </w:rPr>
        <w:t xml:space="preserve"> alimentos.</w:t>
      </w:r>
    </w:p>
    <w:p w:rsidR="00531160" w:rsidRDefault="00664FD6" w:rsidP="00844C9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Adopción de </w:t>
      </w:r>
      <w:r w:rsidR="00531160">
        <w:rPr>
          <w:rFonts w:ascii="Arial" w:hAnsi="Arial" w:cs="Arial"/>
        </w:rPr>
        <w:t>roles (Mensajero y/o cliente).</w:t>
      </w:r>
    </w:p>
    <w:p w:rsidR="00844C90" w:rsidRDefault="00000A46" w:rsidP="00844C9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Realización de envíos con remuneración.</w:t>
      </w:r>
      <w:r w:rsidR="00531160">
        <w:rPr>
          <w:rFonts w:ascii="Arial" w:hAnsi="Arial" w:cs="Arial"/>
        </w:rPr>
        <w:t xml:space="preserve"> </w:t>
      </w:r>
    </w:p>
    <w:p w:rsidR="009C3B00" w:rsidRPr="005C5BDE" w:rsidRDefault="00000A46" w:rsidP="005C5BDE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Comunicación entre usuarios.</w:t>
      </w:r>
      <w:r w:rsidR="00036E5C" w:rsidRPr="005C5BDE">
        <w:rPr>
          <w:rFonts w:ascii="Arial" w:hAnsi="Arial" w:cs="Arial"/>
        </w:rPr>
        <w:br w:type="page"/>
      </w:r>
    </w:p>
    <w:p w:rsidR="009C3B00" w:rsidRDefault="00036E5C" w:rsidP="00036E5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6FEB25DE" wp14:editId="2B18ABD0">
            <wp:simplePos x="0" y="0"/>
            <wp:positionH relativeFrom="column">
              <wp:posOffset>-537210</wp:posOffset>
            </wp:positionH>
            <wp:positionV relativeFrom="margin">
              <wp:posOffset>372745</wp:posOffset>
            </wp:positionV>
            <wp:extent cx="6710680" cy="3774440"/>
            <wp:effectExtent l="19050" t="19050" r="13970" b="16510"/>
            <wp:wrapTight wrapText="bothSides">
              <wp:wrapPolygon edited="0">
                <wp:start x="-61" y="-109"/>
                <wp:lineTo x="-61" y="21585"/>
                <wp:lineTo x="21584" y="21585"/>
                <wp:lineTo x="21584" y="-109"/>
                <wp:lineTo x="-61" y="-109"/>
              </wp:wrapPolygon>
            </wp:wrapTight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_NAVEGACIÓ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37744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B00">
        <w:rPr>
          <w:rFonts w:ascii="Arial" w:hAnsi="Arial" w:cs="Arial"/>
        </w:rPr>
        <w:t>Diagrama de navegación.</w:t>
      </w:r>
    </w:p>
    <w:p w:rsidR="003169A2" w:rsidRDefault="003169A2" w:rsidP="00B953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5316" w:rsidRDefault="004F1880" w:rsidP="00B95316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59BCE9CA" wp14:editId="3F61C87E">
            <wp:simplePos x="0" y="0"/>
            <wp:positionH relativeFrom="column">
              <wp:posOffset>-165735</wp:posOffset>
            </wp:positionH>
            <wp:positionV relativeFrom="margin">
              <wp:posOffset>263525</wp:posOffset>
            </wp:positionV>
            <wp:extent cx="6010275" cy="4675505"/>
            <wp:effectExtent l="0" t="0" r="9525" b="0"/>
            <wp:wrapTight wrapText="bothSides">
              <wp:wrapPolygon edited="0">
                <wp:start x="0" y="0"/>
                <wp:lineTo x="0" y="21474"/>
                <wp:lineTo x="21566" y="21474"/>
                <wp:lineTo x="21566" y="0"/>
                <wp:lineTo x="0" y="0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IVIA_PRINCIPA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2" r="4754" b="13204"/>
                    <a:stretch/>
                  </pic:blipFill>
                  <pic:spPr bwMode="auto">
                    <a:xfrm>
                      <a:off x="0" y="0"/>
                      <a:ext cx="6010275" cy="467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316">
        <w:rPr>
          <w:rFonts w:ascii="Arial" w:hAnsi="Arial" w:cs="Arial"/>
        </w:rPr>
        <w:t>Prototipos de pantallas.</w:t>
      </w:r>
    </w:p>
    <w:p w:rsidR="0055639D" w:rsidRDefault="003169A2" w:rsidP="003169A2">
      <w:pPr>
        <w:jc w:val="center"/>
        <w:rPr>
          <w:rFonts w:ascii="Arial" w:hAnsi="Arial" w:cs="Arial"/>
          <w:b/>
          <w:sz w:val="20"/>
        </w:rPr>
      </w:pPr>
      <w:r w:rsidRPr="003169A2">
        <w:rPr>
          <w:rFonts w:ascii="Arial" w:hAnsi="Arial" w:cs="Arial"/>
          <w:b/>
          <w:sz w:val="20"/>
        </w:rPr>
        <w:t>Pantalla Inicio</w:t>
      </w:r>
      <w:r w:rsidR="00D92E97">
        <w:rPr>
          <w:rFonts w:ascii="Arial" w:hAnsi="Arial" w:cs="Arial"/>
          <w:b/>
          <w:sz w:val="20"/>
        </w:rPr>
        <w:t>.</w:t>
      </w:r>
      <w:r w:rsidR="0055639D">
        <w:rPr>
          <w:rFonts w:ascii="Arial" w:hAnsi="Arial" w:cs="Arial"/>
          <w:b/>
          <w:sz w:val="20"/>
        </w:rPr>
        <w:br w:type="page"/>
      </w:r>
    </w:p>
    <w:p w:rsidR="00D76B94" w:rsidRDefault="00D76B94" w:rsidP="007F2445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 wp14:anchorId="532B58A5" wp14:editId="40F4A601">
            <wp:simplePos x="0" y="0"/>
            <wp:positionH relativeFrom="column">
              <wp:posOffset>-280035</wp:posOffset>
            </wp:positionH>
            <wp:positionV relativeFrom="margin">
              <wp:posOffset>41275</wp:posOffset>
            </wp:positionV>
            <wp:extent cx="6197600" cy="4848225"/>
            <wp:effectExtent l="0" t="0" r="0" b="9525"/>
            <wp:wrapTight wrapText="bothSides">
              <wp:wrapPolygon edited="0">
                <wp:start x="0" y="0"/>
                <wp:lineTo x="0" y="21558"/>
                <wp:lineTo x="21511" y="21558"/>
                <wp:lineTo x="21511" y="0"/>
                <wp:lineTo x="0" y="0"/>
              </wp:wrapPolygon>
            </wp:wrapTight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IVIA_PEDIDO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</w:rPr>
        <w:t>Pantalla Catálogo Pedidos</w:t>
      </w:r>
      <w:r w:rsidR="00D92E97">
        <w:rPr>
          <w:rFonts w:ascii="Arial" w:hAnsi="Arial" w:cs="Arial"/>
          <w:b/>
          <w:sz w:val="20"/>
        </w:rPr>
        <w:t>.</w:t>
      </w:r>
      <w:r w:rsidR="00D92E97">
        <w:rPr>
          <w:rFonts w:ascii="Arial" w:hAnsi="Arial" w:cs="Arial"/>
          <w:b/>
          <w:sz w:val="20"/>
        </w:rPr>
        <w:br w:type="page"/>
      </w:r>
    </w:p>
    <w:p w:rsidR="00D92E97" w:rsidRDefault="003F5C8B" w:rsidP="003F5C8B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  <w:lang w:eastAsia="es-CO"/>
        </w:rPr>
        <w:lastRenderedPageBreak/>
        <w:drawing>
          <wp:anchor distT="0" distB="0" distL="114300" distR="114300" simplePos="0" relativeHeight="251661312" behindDoc="1" locked="0" layoutInCell="1" allowOverlap="1" wp14:anchorId="5C27B66A" wp14:editId="7A8DE4D5">
            <wp:simplePos x="0" y="0"/>
            <wp:positionH relativeFrom="column">
              <wp:posOffset>-379730</wp:posOffset>
            </wp:positionH>
            <wp:positionV relativeFrom="margin">
              <wp:posOffset>-33655</wp:posOffset>
            </wp:positionV>
            <wp:extent cx="6275705" cy="4943475"/>
            <wp:effectExtent l="0" t="0" r="0" b="9525"/>
            <wp:wrapTight wrapText="bothSides">
              <wp:wrapPolygon edited="0">
                <wp:start x="0" y="0"/>
                <wp:lineTo x="0" y="21558"/>
                <wp:lineTo x="21506" y="21558"/>
                <wp:lineTo x="21506" y="0"/>
                <wp:lineTo x="0" y="0"/>
              </wp:wrapPolygon>
            </wp:wrapTight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IVIA_RESTAURANTE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94">
        <w:rPr>
          <w:rFonts w:ascii="Arial" w:hAnsi="Arial" w:cs="Arial"/>
          <w:b/>
          <w:sz w:val="20"/>
        </w:rPr>
        <w:t>Pantalla Catálogo Restaurantes</w:t>
      </w:r>
      <w:r w:rsidR="00D92E97">
        <w:rPr>
          <w:rFonts w:ascii="Arial" w:hAnsi="Arial" w:cs="Arial"/>
          <w:b/>
          <w:sz w:val="20"/>
        </w:rPr>
        <w:t>.</w:t>
      </w:r>
      <w:r w:rsidR="00D92E97">
        <w:rPr>
          <w:rFonts w:ascii="Arial" w:hAnsi="Arial" w:cs="Arial"/>
          <w:b/>
          <w:sz w:val="20"/>
        </w:rPr>
        <w:br w:type="page"/>
      </w:r>
    </w:p>
    <w:p w:rsidR="00036E5C" w:rsidRPr="00036E5C" w:rsidRDefault="00192DB0" w:rsidP="00036E5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192DB0">
        <w:rPr>
          <w:rFonts w:ascii="Arial" w:hAnsi="Arial" w:cs="Arial"/>
        </w:rPr>
        <w:lastRenderedPageBreak/>
        <w:t>Funcionalidades y el mapa de navegación.</w:t>
      </w:r>
    </w:p>
    <w:p w:rsidR="00F04865" w:rsidRDefault="00F50B3E" w:rsidP="00CE2C7A">
      <w:pPr>
        <w:ind w:left="360"/>
        <w:jc w:val="both"/>
        <w:rPr>
          <w:rFonts w:ascii="Arial" w:hAnsi="Arial" w:cs="Arial"/>
        </w:rPr>
      </w:pPr>
      <w:r w:rsidRPr="00CE2C7A">
        <w:rPr>
          <w:rFonts w:ascii="Arial" w:hAnsi="Arial" w:cs="Arial"/>
        </w:rPr>
        <w:t>En la página web de COMIVIA</w:t>
      </w:r>
      <w:r w:rsidR="005C5BDE" w:rsidRPr="00CE2C7A">
        <w:rPr>
          <w:rFonts w:ascii="Arial" w:hAnsi="Arial" w:cs="Arial"/>
        </w:rPr>
        <w:t xml:space="preserve">, </w:t>
      </w:r>
      <w:r w:rsidR="00F2608F" w:rsidRPr="00CE2C7A">
        <w:rPr>
          <w:rFonts w:ascii="Arial" w:hAnsi="Arial" w:cs="Arial"/>
        </w:rPr>
        <w:t xml:space="preserve">como primera impresión el usuario se topara con la </w:t>
      </w:r>
      <w:r w:rsidR="00890D47" w:rsidRPr="00CE2C7A">
        <w:rPr>
          <w:rFonts w:ascii="Arial" w:hAnsi="Arial" w:cs="Arial"/>
        </w:rPr>
        <w:t xml:space="preserve">pantalla de inicio, </w:t>
      </w:r>
      <w:r w:rsidR="00F2608F" w:rsidRPr="00CE2C7A">
        <w:rPr>
          <w:rFonts w:ascii="Arial" w:hAnsi="Arial" w:cs="Arial"/>
        </w:rPr>
        <w:t>en la cual se registra e ingresa al sitio web donde se podrá</w:t>
      </w:r>
      <w:r w:rsidR="0081304E" w:rsidRPr="00CE2C7A">
        <w:rPr>
          <w:rFonts w:ascii="Arial" w:hAnsi="Arial" w:cs="Arial"/>
        </w:rPr>
        <w:t xml:space="preserve"> </w:t>
      </w:r>
      <w:r w:rsidR="00F2608F" w:rsidRPr="00CE2C7A">
        <w:rPr>
          <w:rFonts w:ascii="Arial" w:hAnsi="Arial" w:cs="Arial"/>
        </w:rPr>
        <w:t xml:space="preserve">acceder </w:t>
      </w:r>
      <w:r w:rsidR="0081304E" w:rsidRPr="00CE2C7A">
        <w:rPr>
          <w:rFonts w:ascii="Arial" w:hAnsi="Arial" w:cs="Arial"/>
        </w:rPr>
        <w:t xml:space="preserve">a todas </w:t>
      </w:r>
      <w:r w:rsidR="00F2608F" w:rsidRPr="00CE2C7A">
        <w:rPr>
          <w:rFonts w:ascii="Arial" w:hAnsi="Arial" w:cs="Arial"/>
        </w:rPr>
        <w:t>las funcionalidades que posee COMIVIA</w:t>
      </w:r>
      <w:r w:rsidR="0081304E" w:rsidRPr="00CE2C7A">
        <w:rPr>
          <w:rFonts w:ascii="Arial" w:hAnsi="Arial" w:cs="Arial"/>
        </w:rPr>
        <w:t xml:space="preserve">. </w:t>
      </w:r>
      <w:r w:rsidR="00F2608F" w:rsidRPr="00CE2C7A">
        <w:rPr>
          <w:rFonts w:ascii="Arial" w:hAnsi="Arial" w:cs="Arial"/>
        </w:rPr>
        <w:t xml:space="preserve">Posterior al ingreso, </w:t>
      </w:r>
      <w:r w:rsidR="00890D47" w:rsidRPr="00CE2C7A">
        <w:rPr>
          <w:rFonts w:ascii="Arial" w:hAnsi="Arial" w:cs="Arial"/>
        </w:rPr>
        <w:t xml:space="preserve">se accede a la pantalla de selección de rol en donde </w:t>
      </w:r>
      <w:r w:rsidR="00F2608F" w:rsidRPr="00CE2C7A">
        <w:rPr>
          <w:rFonts w:ascii="Arial" w:hAnsi="Arial" w:cs="Arial"/>
        </w:rPr>
        <w:t xml:space="preserve">una de las primeras funcionalidades que </w:t>
      </w:r>
      <w:r w:rsidR="00890D47" w:rsidRPr="00CE2C7A">
        <w:rPr>
          <w:rFonts w:ascii="Arial" w:hAnsi="Arial" w:cs="Arial"/>
        </w:rPr>
        <w:t xml:space="preserve">se halla </w:t>
      </w:r>
      <w:r w:rsidR="00F2608F" w:rsidRPr="00CE2C7A">
        <w:rPr>
          <w:rFonts w:ascii="Arial" w:hAnsi="Arial" w:cs="Arial"/>
        </w:rPr>
        <w:t>es la capacidad del usuario de adoptar un rol (Mensajero y/o cliente)</w:t>
      </w:r>
      <w:r w:rsidR="00890D47" w:rsidRPr="00CE2C7A">
        <w:rPr>
          <w:rFonts w:ascii="Arial" w:hAnsi="Arial" w:cs="Arial"/>
        </w:rPr>
        <w:t xml:space="preserve"> y dependiendo de su elección, se dispondrá de determinadas funcionalidades </w:t>
      </w:r>
      <w:r w:rsidR="00386E75" w:rsidRPr="00CE2C7A">
        <w:rPr>
          <w:rFonts w:ascii="Arial" w:hAnsi="Arial" w:cs="Arial"/>
        </w:rPr>
        <w:t xml:space="preserve">para </w:t>
      </w:r>
      <w:r w:rsidR="00890D47" w:rsidRPr="00CE2C7A">
        <w:rPr>
          <w:rFonts w:ascii="Arial" w:hAnsi="Arial" w:cs="Arial"/>
        </w:rPr>
        <w:t xml:space="preserve">cada caso. Para la elección de mensajero, el usuario será llevado a la pantalla de catálogo de pedidos donde podrá realizar envíos con </w:t>
      </w:r>
      <w:r w:rsidR="00C76E26" w:rsidRPr="00CE2C7A">
        <w:rPr>
          <w:rFonts w:ascii="Arial" w:hAnsi="Arial" w:cs="Arial"/>
        </w:rPr>
        <w:t>remuneración (</w:t>
      </w:r>
      <w:r w:rsidR="00386E75" w:rsidRPr="00CE2C7A">
        <w:rPr>
          <w:rFonts w:ascii="Arial" w:hAnsi="Arial" w:cs="Arial"/>
        </w:rPr>
        <w:t xml:space="preserve">una de las principales </w:t>
      </w:r>
      <w:r w:rsidR="00830151" w:rsidRPr="00CE2C7A">
        <w:rPr>
          <w:rFonts w:ascii="Arial" w:hAnsi="Arial" w:cs="Arial"/>
        </w:rPr>
        <w:t xml:space="preserve">funcionalidades del sitio web); de lo contrario, si el usuario escoge el rol de cliente, se dispondrá de la funcionalidad para </w:t>
      </w:r>
      <w:r w:rsidR="00685D9E" w:rsidRPr="00CE2C7A">
        <w:rPr>
          <w:rFonts w:ascii="Arial" w:hAnsi="Arial" w:cs="Arial"/>
        </w:rPr>
        <w:t>ordenar y recibir alimentos</w:t>
      </w:r>
      <w:r w:rsidR="00C76E26" w:rsidRPr="00CE2C7A">
        <w:rPr>
          <w:rFonts w:ascii="Arial" w:hAnsi="Arial" w:cs="Arial"/>
        </w:rPr>
        <w:t>.</w:t>
      </w:r>
      <w:r w:rsidR="00F04865">
        <w:rPr>
          <w:rFonts w:ascii="Arial" w:hAnsi="Arial" w:cs="Arial"/>
        </w:rPr>
        <w:br w:type="page"/>
      </w:r>
    </w:p>
    <w:p w:rsidR="00890D47" w:rsidRDefault="00F04865" w:rsidP="00F0486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Elegir 5 o más principios básicos de usabilidad que aplique a la aplicación web de su proyecto. </w:t>
      </w:r>
      <w:bookmarkStart w:id="0" w:name="_GoBack"/>
      <w:bookmarkEnd w:id="0"/>
    </w:p>
    <w:p w:rsidR="00F04865" w:rsidRPr="00F04865" w:rsidRDefault="00F04865" w:rsidP="00F04865">
      <w:pPr>
        <w:jc w:val="both"/>
        <w:rPr>
          <w:rFonts w:ascii="Arial" w:hAnsi="Arial" w:cs="Arial"/>
        </w:rPr>
      </w:pPr>
    </w:p>
    <w:p w:rsidR="00F04865" w:rsidRPr="005E7036" w:rsidRDefault="00F04865" w:rsidP="0021763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F04865">
        <w:rPr>
          <w:rFonts w:ascii="Arial" w:hAnsi="Arial" w:cs="Arial"/>
          <w:b/>
        </w:rPr>
        <w:t xml:space="preserve">No escribir un titular de propuesta de valor fuerte: </w:t>
      </w:r>
      <w:r>
        <w:rPr>
          <w:rFonts w:ascii="Arial" w:hAnsi="Arial" w:cs="Arial"/>
        </w:rPr>
        <w:t xml:space="preserve">en el sitio web </w:t>
      </w:r>
      <w:r w:rsidRPr="00201190">
        <w:rPr>
          <w:rFonts w:ascii="Arial" w:hAnsi="Arial" w:cs="Arial"/>
          <w:b/>
        </w:rPr>
        <w:t>Comivia</w:t>
      </w:r>
      <w:r>
        <w:rPr>
          <w:rFonts w:ascii="Arial" w:hAnsi="Arial" w:cs="Arial"/>
        </w:rPr>
        <w:t xml:space="preserve">, se especifica en la página principal del sitio web de manera clara y rápida lo que tiene para ofrecer a los usuarios de manera general a través del siguiente artículo que especifica  </w:t>
      </w:r>
      <w:r w:rsidR="0021763F">
        <w:rPr>
          <w:rFonts w:ascii="Arial" w:hAnsi="Arial" w:cs="Arial"/>
        </w:rPr>
        <w:t xml:space="preserve">lo </w:t>
      </w:r>
      <w:r>
        <w:rPr>
          <w:rFonts w:ascii="Arial" w:hAnsi="Arial" w:cs="Arial"/>
        </w:rPr>
        <w:t xml:space="preserve">que es </w:t>
      </w:r>
      <w:r w:rsidRPr="00201190">
        <w:rPr>
          <w:rFonts w:ascii="Arial" w:hAnsi="Arial" w:cs="Arial"/>
          <w:b/>
        </w:rPr>
        <w:t>Comivia</w:t>
      </w:r>
      <w:r>
        <w:rPr>
          <w:rFonts w:ascii="Arial" w:hAnsi="Arial" w:cs="Arial"/>
        </w:rPr>
        <w:t>: “</w:t>
      </w:r>
      <w:r w:rsidRPr="00F04865">
        <w:rPr>
          <w:rFonts w:ascii="Arial" w:hAnsi="Arial" w:cs="Arial"/>
        </w:rPr>
        <w:t>El nuevo sitio web donde podrás ser cliente y pedir tus platillos favoritos con solo un clic; o si prefieres, puedes ser mensajero y obtener ganancias</w:t>
      </w:r>
      <w:r w:rsidR="0021763F">
        <w:rPr>
          <w:rFonts w:ascii="Arial" w:hAnsi="Arial" w:cs="Arial"/>
        </w:rPr>
        <w:t>. Sin intermediarios y de manera rápida donde sea que te encuentres”</w:t>
      </w:r>
      <w:r>
        <w:rPr>
          <w:rFonts w:ascii="Arial" w:hAnsi="Arial" w:cs="Arial"/>
        </w:rPr>
        <w:t>.</w:t>
      </w:r>
    </w:p>
    <w:p w:rsidR="005E7036" w:rsidRPr="00340CFB" w:rsidRDefault="005E7036" w:rsidP="005E703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Tiempos de carga de página lentos:</w:t>
      </w:r>
      <w:r>
        <w:rPr>
          <w:rFonts w:ascii="Arial" w:hAnsi="Arial" w:cs="Arial"/>
        </w:rPr>
        <w:t xml:space="preserve"> </w:t>
      </w:r>
      <w:r w:rsidR="00201190">
        <w:rPr>
          <w:rFonts w:ascii="Arial" w:hAnsi="Arial" w:cs="Arial"/>
        </w:rPr>
        <w:t xml:space="preserve">el tiempo de carga para el sitio web </w:t>
      </w:r>
      <w:r w:rsidR="00201190">
        <w:rPr>
          <w:rFonts w:ascii="Arial" w:hAnsi="Arial" w:cs="Arial"/>
          <w:b/>
        </w:rPr>
        <w:t>Comiva</w:t>
      </w:r>
      <w:r w:rsidR="00201190">
        <w:rPr>
          <w:rFonts w:ascii="Arial" w:hAnsi="Arial" w:cs="Arial"/>
        </w:rPr>
        <w:t xml:space="preserve"> está por debajo de los 2 segundos, gracias a que se maneja una interfaz agradable para el usuario que es sencilla, </w:t>
      </w:r>
      <w:r w:rsidR="00340CFB">
        <w:rPr>
          <w:rFonts w:ascii="Arial" w:hAnsi="Arial" w:cs="Arial"/>
        </w:rPr>
        <w:t>que</w:t>
      </w:r>
      <w:r w:rsidR="00201190">
        <w:rPr>
          <w:rFonts w:ascii="Arial" w:hAnsi="Arial" w:cs="Arial"/>
        </w:rPr>
        <w:t xml:space="preserve"> emplea imágenes </w:t>
      </w:r>
      <w:r w:rsidR="00340CFB">
        <w:rPr>
          <w:rFonts w:ascii="Arial" w:hAnsi="Arial" w:cs="Arial"/>
        </w:rPr>
        <w:t xml:space="preserve">optimizadas y en esta y en su código no hay cosas extrañas que puedan afectar la carga del sitio web. Adicional a esto, </w:t>
      </w:r>
      <w:r w:rsidR="00340CFB">
        <w:rPr>
          <w:rFonts w:ascii="Arial" w:hAnsi="Arial" w:cs="Arial"/>
          <w:b/>
        </w:rPr>
        <w:t xml:space="preserve">Comivia </w:t>
      </w:r>
      <w:r w:rsidR="00340CFB">
        <w:rPr>
          <w:rFonts w:ascii="Arial" w:hAnsi="Arial" w:cs="Arial"/>
        </w:rPr>
        <w:t>se encuentra en constante optimización para ofrecer una mejor experiencia al usuario.</w:t>
      </w:r>
    </w:p>
    <w:p w:rsidR="00340CFB" w:rsidRPr="00134F8C" w:rsidRDefault="00340CFB" w:rsidP="00340CF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340CFB">
        <w:rPr>
          <w:rFonts w:ascii="Arial" w:hAnsi="Arial" w:cs="Arial"/>
          <w:b/>
        </w:rPr>
        <w:t>Llamado a acciones poco claro o difícil de encontrar en la página de destino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este principio de usabilidad está cubierto por el sitio web </w:t>
      </w:r>
      <w:r>
        <w:rPr>
          <w:rFonts w:ascii="Arial" w:hAnsi="Arial" w:cs="Arial"/>
          <w:b/>
        </w:rPr>
        <w:t>Comivia</w:t>
      </w:r>
      <w:r>
        <w:rPr>
          <w:rFonts w:ascii="Arial" w:hAnsi="Arial" w:cs="Arial"/>
        </w:rPr>
        <w:t xml:space="preserve">, al enfatizar en las acciones disponibles (las cuales son pocas para </w:t>
      </w:r>
      <w:r w:rsidR="00134F8C">
        <w:rPr>
          <w:rFonts w:ascii="Arial" w:hAnsi="Arial" w:cs="Arial"/>
        </w:rPr>
        <w:t>no causar confusión</w:t>
      </w:r>
      <w:r>
        <w:rPr>
          <w:rFonts w:ascii="Arial" w:hAnsi="Arial" w:cs="Arial"/>
        </w:rPr>
        <w:t>) de manera notable y consiguiendo que el usuario encuentre rápidamente el siguiente paso a realizar.</w:t>
      </w:r>
    </w:p>
    <w:p w:rsidR="00134F8C" w:rsidRPr="005E7036" w:rsidRDefault="00134F8C" w:rsidP="00340CF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</w:rPr>
      </w:pPr>
    </w:p>
    <w:p w:rsidR="00890D47" w:rsidRPr="00452170" w:rsidRDefault="00890D47" w:rsidP="000B2A30">
      <w:pPr>
        <w:jc w:val="both"/>
        <w:rPr>
          <w:rFonts w:ascii="Arial" w:hAnsi="Arial" w:cs="Arial"/>
        </w:rPr>
      </w:pPr>
    </w:p>
    <w:sectPr w:rsidR="00890D47" w:rsidRPr="00452170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7BB" w:rsidRDefault="001167BB" w:rsidP="008C545E">
      <w:pPr>
        <w:spacing w:after="0" w:line="240" w:lineRule="auto"/>
      </w:pPr>
      <w:r>
        <w:separator/>
      </w:r>
    </w:p>
  </w:endnote>
  <w:endnote w:type="continuationSeparator" w:id="0">
    <w:p w:rsidR="001167BB" w:rsidRDefault="001167BB" w:rsidP="008C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54356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951666" w:rsidRPr="00951666" w:rsidRDefault="00951666">
        <w:pPr>
          <w:pStyle w:val="Piedepgina"/>
          <w:jc w:val="right"/>
          <w:rPr>
            <w:rFonts w:ascii="Arial" w:hAnsi="Arial" w:cs="Arial"/>
          </w:rPr>
        </w:pPr>
        <w:r w:rsidRPr="00951666">
          <w:rPr>
            <w:rFonts w:ascii="Arial" w:hAnsi="Arial" w:cs="Arial"/>
          </w:rPr>
          <w:fldChar w:fldCharType="begin"/>
        </w:r>
        <w:r w:rsidRPr="00951666">
          <w:rPr>
            <w:rFonts w:ascii="Arial" w:hAnsi="Arial" w:cs="Arial"/>
          </w:rPr>
          <w:instrText>PAGE   \* MERGEFORMAT</w:instrText>
        </w:r>
        <w:r w:rsidRPr="00951666">
          <w:rPr>
            <w:rFonts w:ascii="Arial" w:hAnsi="Arial" w:cs="Arial"/>
          </w:rPr>
          <w:fldChar w:fldCharType="separate"/>
        </w:r>
        <w:r w:rsidR="005F0650" w:rsidRPr="005F0650">
          <w:rPr>
            <w:rFonts w:ascii="Arial" w:hAnsi="Arial" w:cs="Arial"/>
            <w:noProof/>
            <w:lang w:val="es-ES"/>
          </w:rPr>
          <w:t>7</w:t>
        </w:r>
        <w:r w:rsidRPr="00951666">
          <w:rPr>
            <w:rFonts w:ascii="Arial" w:hAnsi="Arial" w:cs="Arial"/>
          </w:rPr>
          <w:fldChar w:fldCharType="end"/>
        </w:r>
      </w:p>
    </w:sdtContent>
  </w:sdt>
  <w:p w:rsidR="00951666" w:rsidRDefault="009516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7BB" w:rsidRDefault="001167BB" w:rsidP="008C545E">
      <w:pPr>
        <w:spacing w:after="0" w:line="240" w:lineRule="auto"/>
      </w:pPr>
      <w:r>
        <w:separator/>
      </w:r>
    </w:p>
  </w:footnote>
  <w:footnote w:type="continuationSeparator" w:id="0">
    <w:p w:rsidR="001167BB" w:rsidRDefault="001167BB" w:rsidP="008C5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AC5" w:rsidRPr="00EA4AC5" w:rsidRDefault="00EA4AC5" w:rsidP="003066EB">
    <w:pPr>
      <w:pStyle w:val="Encabezado"/>
      <w:tabs>
        <w:tab w:val="clear" w:pos="4419"/>
        <w:tab w:val="clear" w:pos="8838"/>
        <w:tab w:val="left" w:pos="1800"/>
      </w:tabs>
      <w:jc w:val="center"/>
      <w:rPr>
        <w:rFonts w:ascii="Arial" w:hAnsi="Arial" w:cs="Arial"/>
        <w:b/>
        <w:sz w:val="24"/>
      </w:rPr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1553746D" wp14:editId="3DA64294">
          <wp:simplePos x="0" y="0"/>
          <wp:positionH relativeFrom="column">
            <wp:posOffset>-861060</wp:posOffset>
          </wp:positionH>
          <wp:positionV relativeFrom="paragraph">
            <wp:posOffset>-316230</wp:posOffset>
          </wp:positionV>
          <wp:extent cx="1129771" cy="1133475"/>
          <wp:effectExtent l="0" t="0" r="0" b="0"/>
          <wp:wrapNone/>
          <wp:docPr id="1" name="Imagen 1" descr="Resultado de imagen para universidad santiago de ca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universidad santiago de cal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771" cy="113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4AC5">
      <w:rPr>
        <w:rFonts w:ascii="Arial" w:hAnsi="Arial" w:cs="Arial"/>
        <w:b/>
        <w:sz w:val="24"/>
      </w:rPr>
      <w:t>Universidad Santiago de Cali</w:t>
    </w:r>
  </w:p>
  <w:p w:rsidR="00EA4AC5" w:rsidRPr="00EA4AC5" w:rsidRDefault="00EA4AC5" w:rsidP="00EA4AC5">
    <w:pPr>
      <w:pStyle w:val="Encabezado"/>
      <w:tabs>
        <w:tab w:val="clear" w:pos="4419"/>
        <w:tab w:val="clear" w:pos="8838"/>
        <w:tab w:val="left" w:pos="1800"/>
      </w:tabs>
      <w:spacing w:line="276" w:lineRule="auto"/>
      <w:jc w:val="center"/>
      <w:rPr>
        <w:rFonts w:ascii="Arial" w:hAnsi="Arial" w:cs="Arial"/>
        <w:b/>
        <w:sz w:val="24"/>
      </w:rPr>
    </w:pPr>
    <w:r w:rsidRPr="00EA4AC5">
      <w:rPr>
        <w:rFonts w:ascii="Arial" w:hAnsi="Arial" w:cs="Arial"/>
        <w:b/>
        <w:sz w:val="24"/>
      </w:rPr>
      <w:t xml:space="preserve">Facultad de </w:t>
    </w:r>
    <w:r>
      <w:rPr>
        <w:rFonts w:ascii="Arial" w:hAnsi="Arial" w:cs="Arial"/>
        <w:b/>
        <w:sz w:val="24"/>
      </w:rPr>
      <w:t>I</w:t>
    </w:r>
    <w:r w:rsidRPr="00EA4AC5">
      <w:rPr>
        <w:rFonts w:ascii="Arial" w:hAnsi="Arial" w:cs="Arial"/>
        <w:b/>
        <w:sz w:val="24"/>
      </w:rPr>
      <w:t>ngeniería</w:t>
    </w:r>
  </w:p>
  <w:p w:rsidR="00EA4AC5" w:rsidRPr="00EA4AC5" w:rsidRDefault="00EA4AC5" w:rsidP="00EA4AC5">
    <w:pPr>
      <w:pStyle w:val="Encabezado"/>
      <w:tabs>
        <w:tab w:val="clear" w:pos="4419"/>
        <w:tab w:val="clear" w:pos="8838"/>
        <w:tab w:val="left" w:pos="1800"/>
      </w:tabs>
      <w:spacing w:line="276" w:lineRule="auto"/>
      <w:jc w:val="center"/>
      <w:rPr>
        <w:rFonts w:ascii="Arial" w:hAnsi="Arial" w:cs="Arial"/>
        <w:b/>
        <w:sz w:val="24"/>
      </w:rPr>
    </w:pPr>
    <w:r w:rsidRPr="00EA4AC5">
      <w:rPr>
        <w:rFonts w:ascii="Arial" w:hAnsi="Arial" w:cs="Arial"/>
        <w:b/>
        <w:sz w:val="24"/>
      </w:rPr>
      <w:t xml:space="preserve">Asignatura: </w:t>
    </w:r>
    <w:r w:rsidR="00233D42">
      <w:rPr>
        <w:rFonts w:ascii="Arial" w:hAnsi="Arial" w:cs="Arial"/>
        <w:sz w:val="24"/>
      </w:rPr>
      <w:t>Programación Orientada a la Web</w:t>
    </w:r>
  </w:p>
  <w:p w:rsidR="00EA4AC5" w:rsidRPr="00233D42" w:rsidRDefault="00EA4AC5" w:rsidP="00233D42">
    <w:pPr>
      <w:pStyle w:val="Encabezado"/>
      <w:tabs>
        <w:tab w:val="left" w:pos="1800"/>
      </w:tabs>
      <w:jc w:val="center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 xml:space="preserve">Docente: </w:t>
    </w:r>
    <w:r w:rsidR="00233D42" w:rsidRPr="00233D42">
      <w:rPr>
        <w:rFonts w:ascii="Arial" w:hAnsi="Arial" w:cs="Arial"/>
        <w:sz w:val="24"/>
      </w:rPr>
      <w:t>Loaiza Buitrago</w:t>
    </w:r>
    <w:r w:rsidR="00233D42">
      <w:rPr>
        <w:rFonts w:ascii="Arial" w:hAnsi="Arial" w:cs="Arial"/>
        <w:sz w:val="24"/>
      </w:rPr>
      <w:t xml:space="preserve"> D</w:t>
    </w:r>
    <w:r w:rsidR="00233D42" w:rsidRPr="00233D42">
      <w:rPr>
        <w:rFonts w:ascii="Arial" w:hAnsi="Arial" w:cs="Arial"/>
        <w:sz w:val="24"/>
      </w:rPr>
      <w:t>iego</w:t>
    </w:r>
    <w:r w:rsidR="00233D42">
      <w:rPr>
        <w:rFonts w:ascii="Arial" w:hAnsi="Arial" w:cs="Arial"/>
        <w:sz w:val="24"/>
      </w:rPr>
      <w:t xml:space="preserve"> </w:t>
    </w:r>
    <w:r w:rsidR="00233D42" w:rsidRPr="00233D42">
      <w:rPr>
        <w:rFonts w:ascii="Arial" w:hAnsi="Arial" w:cs="Arial"/>
        <w:sz w:val="24"/>
      </w:rPr>
      <w:t>Fernando</w:t>
    </w:r>
  </w:p>
  <w:p w:rsidR="00233D42" w:rsidRDefault="00452170" w:rsidP="00233D42">
    <w:pPr>
      <w:pStyle w:val="Encabezado"/>
      <w:tabs>
        <w:tab w:val="left" w:pos="1800"/>
      </w:tabs>
      <w:spacing w:line="276" w:lineRule="auto"/>
      <w:jc w:val="center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>Integrantes</w:t>
    </w:r>
    <w:r w:rsidR="003066EB" w:rsidRPr="003066EB">
      <w:rPr>
        <w:rFonts w:ascii="Arial" w:hAnsi="Arial" w:cs="Arial"/>
        <w:b/>
        <w:sz w:val="24"/>
      </w:rPr>
      <w:t>:</w:t>
    </w:r>
    <w:r w:rsidR="003066EB">
      <w:rPr>
        <w:rFonts w:ascii="Arial" w:hAnsi="Arial" w:cs="Arial"/>
        <w:sz w:val="24"/>
      </w:rPr>
      <w:t xml:space="preserve"> </w:t>
    </w:r>
  </w:p>
  <w:p w:rsidR="001569FE" w:rsidRDefault="001569FE" w:rsidP="00233D42">
    <w:pPr>
      <w:pStyle w:val="Encabezado"/>
      <w:tabs>
        <w:tab w:val="left" w:pos="1800"/>
      </w:tabs>
      <w:spacing w:line="276" w:lineRule="auto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Ardila Behar José Alejandro</w:t>
    </w:r>
  </w:p>
  <w:p w:rsidR="001569FE" w:rsidRDefault="003066EB" w:rsidP="00233D42">
    <w:pPr>
      <w:pStyle w:val="Encabezado"/>
      <w:tabs>
        <w:tab w:val="left" w:pos="1800"/>
      </w:tabs>
      <w:spacing w:line="276" w:lineRule="auto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Azcarate Carmona Jaime Andrés</w:t>
    </w:r>
  </w:p>
  <w:p w:rsidR="003066EB" w:rsidRPr="003066EB" w:rsidRDefault="00233D42" w:rsidP="00233D42">
    <w:pPr>
      <w:pStyle w:val="Encabezado"/>
      <w:tabs>
        <w:tab w:val="left" w:pos="1800"/>
      </w:tabs>
      <w:spacing w:line="276" w:lineRule="auto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Sarria Duran Juan Camilo</w:t>
    </w:r>
  </w:p>
  <w:p w:rsidR="00EA4AC5" w:rsidRDefault="00EA4A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47E2"/>
    <w:multiLevelType w:val="hybridMultilevel"/>
    <w:tmpl w:val="A0AEB98E"/>
    <w:lvl w:ilvl="0" w:tplc="017409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922D0"/>
    <w:multiLevelType w:val="hybridMultilevel"/>
    <w:tmpl w:val="86CEF850"/>
    <w:lvl w:ilvl="0" w:tplc="CB283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BB0EB2E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5576F"/>
    <w:multiLevelType w:val="hybridMultilevel"/>
    <w:tmpl w:val="F8FEEC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F7300"/>
    <w:multiLevelType w:val="hybridMultilevel"/>
    <w:tmpl w:val="21B694EA"/>
    <w:lvl w:ilvl="0" w:tplc="7A908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26257"/>
    <w:multiLevelType w:val="hybridMultilevel"/>
    <w:tmpl w:val="9F142CE2"/>
    <w:lvl w:ilvl="0" w:tplc="3B86CC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603AA"/>
    <w:multiLevelType w:val="hybridMultilevel"/>
    <w:tmpl w:val="1518BD3E"/>
    <w:lvl w:ilvl="0" w:tplc="7894634A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B27664"/>
    <w:multiLevelType w:val="hybridMultilevel"/>
    <w:tmpl w:val="52AACC12"/>
    <w:lvl w:ilvl="0" w:tplc="7D022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F71A9"/>
    <w:multiLevelType w:val="hybridMultilevel"/>
    <w:tmpl w:val="6D026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16"/>
    <w:rsid w:val="00000A46"/>
    <w:rsid w:val="00036E5C"/>
    <w:rsid w:val="00053C31"/>
    <w:rsid w:val="00084ACB"/>
    <w:rsid w:val="000B2A30"/>
    <w:rsid w:val="000D02C9"/>
    <w:rsid w:val="000D54B2"/>
    <w:rsid w:val="000E4BE0"/>
    <w:rsid w:val="001167BB"/>
    <w:rsid w:val="00134F8C"/>
    <w:rsid w:val="001569FE"/>
    <w:rsid w:val="001735D4"/>
    <w:rsid w:val="00192DB0"/>
    <w:rsid w:val="00201190"/>
    <w:rsid w:val="0021763F"/>
    <w:rsid w:val="00233D42"/>
    <w:rsid w:val="00301FF2"/>
    <w:rsid w:val="003066EB"/>
    <w:rsid w:val="003169A2"/>
    <w:rsid w:val="00340CFB"/>
    <w:rsid w:val="003819BB"/>
    <w:rsid w:val="00386E75"/>
    <w:rsid w:val="003F5C8B"/>
    <w:rsid w:val="004465CD"/>
    <w:rsid w:val="00452170"/>
    <w:rsid w:val="00456092"/>
    <w:rsid w:val="004C7FDD"/>
    <w:rsid w:val="004F1880"/>
    <w:rsid w:val="0052308A"/>
    <w:rsid w:val="00531016"/>
    <w:rsid w:val="00531160"/>
    <w:rsid w:val="0055639D"/>
    <w:rsid w:val="00590529"/>
    <w:rsid w:val="005A7DC3"/>
    <w:rsid w:val="005C5BDE"/>
    <w:rsid w:val="005E7036"/>
    <w:rsid w:val="005F0650"/>
    <w:rsid w:val="006352AE"/>
    <w:rsid w:val="00664FD6"/>
    <w:rsid w:val="00685D9E"/>
    <w:rsid w:val="00720775"/>
    <w:rsid w:val="00766360"/>
    <w:rsid w:val="007F2445"/>
    <w:rsid w:val="0081304E"/>
    <w:rsid w:val="008148E3"/>
    <w:rsid w:val="00820B25"/>
    <w:rsid w:val="00822617"/>
    <w:rsid w:val="00830151"/>
    <w:rsid w:val="00844C90"/>
    <w:rsid w:val="00890D47"/>
    <w:rsid w:val="008C3255"/>
    <w:rsid w:val="008C545E"/>
    <w:rsid w:val="00941AEA"/>
    <w:rsid w:val="00951666"/>
    <w:rsid w:val="00961D77"/>
    <w:rsid w:val="009636BB"/>
    <w:rsid w:val="009C3B00"/>
    <w:rsid w:val="009D73A0"/>
    <w:rsid w:val="00A46925"/>
    <w:rsid w:val="00AB3943"/>
    <w:rsid w:val="00AC5F02"/>
    <w:rsid w:val="00B45972"/>
    <w:rsid w:val="00B75EDE"/>
    <w:rsid w:val="00B95316"/>
    <w:rsid w:val="00BB47B2"/>
    <w:rsid w:val="00C75021"/>
    <w:rsid w:val="00C76E26"/>
    <w:rsid w:val="00CB4159"/>
    <w:rsid w:val="00CD03D7"/>
    <w:rsid w:val="00CE2C7A"/>
    <w:rsid w:val="00D37123"/>
    <w:rsid w:val="00D76B94"/>
    <w:rsid w:val="00D92E97"/>
    <w:rsid w:val="00DC746D"/>
    <w:rsid w:val="00E84749"/>
    <w:rsid w:val="00EA4AC5"/>
    <w:rsid w:val="00EF3F82"/>
    <w:rsid w:val="00EF5BE6"/>
    <w:rsid w:val="00EF60D3"/>
    <w:rsid w:val="00F04865"/>
    <w:rsid w:val="00F2608F"/>
    <w:rsid w:val="00F50B3E"/>
    <w:rsid w:val="00FA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0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1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0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C5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45E"/>
  </w:style>
  <w:style w:type="paragraph" w:styleId="Piedepgina">
    <w:name w:val="footer"/>
    <w:basedOn w:val="Normal"/>
    <w:link w:val="PiedepginaCar"/>
    <w:uiPriority w:val="99"/>
    <w:unhideWhenUsed/>
    <w:rsid w:val="008C5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4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0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1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0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C5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45E"/>
  </w:style>
  <w:style w:type="paragraph" w:styleId="Piedepgina">
    <w:name w:val="footer"/>
    <w:basedOn w:val="Normal"/>
    <w:link w:val="PiedepginaCar"/>
    <w:uiPriority w:val="99"/>
    <w:unhideWhenUsed/>
    <w:rsid w:val="008C5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60B46BF-08B6-43B5-B730-6B4266524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 Azcarate</cp:lastModifiedBy>
  <cp:revision>2</cp:revision>
  <dcterms:created xsi:type="dcterms:W3CDTF">2018-11-14T17:00:00Z</dcterms:created>
  <dcterms:modified xsi:type="dcterms:W3CDTF">2018-11-14T17:00:00Z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505957254</vt:i4>
  </property>
</Properties>
</file>