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SARA PEREZ RAMIREZ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/>
      </w:r>
      <w:r w:rsidR="00AD0F06" w:rsidRPr="006B27C5">
        <w:rPr>
          <w:sz w:val="20"/>
          <w:szCs w:val="20"/>
          <w:lang w:val="en-US"/>
        </w:rPr>
        <w:t xml:space="preserve">CARRETERA DE BOADILLA 35 - LOCAL 19 (EL PAULAR)</w:t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10-19h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52999917M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677262754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CENTRO MEDICO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146780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146776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