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595E2436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Servicio de Vivienda y Urbanismo II Región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Jorge Washington 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N°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>2551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, Antofagasta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B4ACA9B" w14:textId="2D4B4BF3" w:rsidR="00B93C9F" w:rsidRPr="00EB5F57" w:rsidRDefault="00706A7A" w:rsidP="00706A7A">
      <w:pPr>
        <w:pStyle w:val="Prrafodelista"/>
        <w:ind w:left="567" w:right="737"/>
        <w:jc w:val="center"/>
        <w:rPr>
          <w:rFonts w:ascii="Arial" w:hAnsi="Arial" w:cs="Arial"/>
          <w:b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es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>01</w:t>
      </w:r>
      <w:r w:rsidR="00594AC0" w:rsidRPr="00EB5F57">
        <w:rPr>
          <w:rFonts w:ascii="Arial" w:hAnsi="Arial" w:cs="Arial"/>
          <w:color w:val="1F497D" w:themeColor="text2"/>
          <w:sz w:val="32"/>
          <w:szCs w:val="32"/>
        </w:rPr>
        <w:t>A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 xml:space="preserve"> y 02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A</w:t>
      </w:r>
    </w:p>
    <w:bookmarkEnd w:id="1"/>
    <w:bookmarkEnd w:id="2"/>
    <w:p w14:paraId="3F4B7CBE" w14:textId="77777777" w:rsidR="006A107E" w:rsidRPr="00EB5F57" w:rsidRDefault="006A107E" w:rsidP="006A107E">
      <w:pPr>
        <w:jc w:val="both"/>
        <w:rPr>
          <w:rFonts w:ascii="Arial" w:hAnsi="Arial" w:cs="Arial"/>
          <w:sz w:val="22"/>
          <w:szCs w:val="22"/>
        </w:rPr>
      </w:pP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5C1FDB8F" w14:textId="4D36ECE4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4F2ACEE7" w14:textId="77777777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0319FA">
        <w:tc>
          <w:tcPr>
            <w:tcW w:w="1843" w:type="dxa"/>
          </w:tcPr>
          <w:p w14:paraId="509E2E5B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</w:tcPr>
          <w:p w14:paraId="5F65354B" w14:textId="259DDAC1" w:rsidR="00A95904" w:rsidRPr="00EB5F57" w:rsidRDefault="007566FC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</w:tcPr>
          <w:p w14:paraId="48BA6F17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</w:tcPr>
          <w:p w14:paraId="33448DF6" w14:textId="73180A56" w:rsidR="000C7445" w:rsidRPr="00EB5F57" w:rsidRDefault="00BC0076" w:rsidP="00AF7E2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A95904" w:rsidRPr="00EB5F57" w14:paraId="43C16462" w14:textId="77777777" w:rsidTr="000319FA">
        <w:tc>
          <w:tcPr>
            <w:tcW w:w="1843" w:type="dxa"/>
          </w:tcPr>
          <w:p w14:paraId="6D485247" w14:textId="1B714603" w:rsidR="00A95904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</w:tcPr>
          <w:p w14:paraId="0A8958F2" w14:textId="14D89DB4" w:rsidR="00A95904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5225E5CC" w14:textId="1F9140D3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</w:tcPr>
          <w:p w14:paraId="12EDB18F" w14:textId="10C84630" w:rsidR="00A95904" w:rsidRPr="00EB5F57" w:rsidRDefault="00BC0076" w:rsidP="00A95904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0319FA">
        <w:tc>
          <w:tcPr>
            <w:tcW w:w="1843" w:type="dxa"/>
          </w:tcPr>
          <w:p w14:paraId="6D34EE99" w14:textId="2FDE297C" w:rsidR="00B93C9F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</w:tcPr>
          <w:p w14:paraId="22B24C1C" w14:textId="6EE084F6" w:rsidR="00B93C9F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nombre_tecnico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2D1E90A2" w14:textId="4AE6B611" w:rsidR="00B93C9F" w:rsidRPr="00EB5F57" w:rsidRDefault="00056DE9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</w:tcPr>
          <w:p w14:paraId="089F751D" w14:textId="62D3E2DB" w:rsidR="00B93C9F" w:rsidRPr="00EB5F57" w:rsidRDefault="00224C74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B93C9F" w:rsidRPr="00EB5F57" w14:paraId="04B239A7" w14:textId="77777777" w:rsidTr="000319FA">
        <w:tc>
          <w:tcPr>
            <w:tcW w:w="1843" w:type="dxa"/>
          </w:tcPr>
          <w:p w14:paraId="44801C65" w14:textId="77777777" w:rsidR="00B93C9F" w:rsidRPr="00EB5F57" w:rsidRDefault="00D400D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</w:tcPr>
          <w:p w14:paraId="01CE3306" w14:textId="3E53BE3F" w:rsidR="00B93C9F" w:rsidRPr="00EB5F57" w:rsidRDefault="00B93C9F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5E8828F9" w14:textId="2D7BBEF1" w:rsidR="00B93C9F" w:rsidRPr="00EB5F57" w:rsidRDefault="00B93C9F" w:rsidP="00B93C9F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</w:tcPr>
          <w:p w14:paraId="2898B05A" w14:textId="0E3CFF65" w:rsidR="00B93C9F" w:rsidRPr="00EB5F57" w:rsidRDefault="00F2263F" w:rsidP="00224C74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0319FA">
        <w:tc>
          <w:tcPr>
            <w:tcW w:w="1843" w:type="dxa"/>
          </w:tcPr>
          <w:p w14:paraId="445A5DAF" w14:textId="77777777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</w:tcPr>
          <w:p w14:paraId="7CA13248" w14:textId="7BC2EC36" w:rsidR="006254FD" w:rsidRPr="00EB5F57" w:rsidRDefault="00AF759B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IN-2104-003-01A</w:t>
            </w:r>
          </w:p>
        </w:tc>
        <w:tc>
          <w:tcPr>
            <w:tcW w:w="2126" w:type="dxa"/>
          </w:tcPr>
          <w:p w14:paraId="4F12E12D" w14:textId="358EE6D5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</w:tcPr>
          <w:p w14:paraId="59C8EE3F" w14:textId="25C952C8" w:rsidR="006254FD" w:rsidRPr="00EB5F57" w:rsidRDefault="17C5CAE3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0319FA">
        <w:tc>
          <w:tcPr>
            <w:tcW w:w="1985" w:type="dxa"/>
          </w:tcPr>
          <w:p w14:paraId="5FF5582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</w:tcPr>
          <w:p w14:paraId="6244C2B0" w14:textId="06B60580" w:rsidR="004A0EDE" w:rsidRPr="00DA6FD5" w:rsidRDefault="00BC0076" w:rsidP="00F2263F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nombre_admin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02EDBBF3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RUT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adm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</w:t>
            </w:r>
          </w:p>
        </w:tc>
        <w:tc>
          <w:tcPr>
            <w:tcW w:w="2580" w:type="dxa"/>
          </w:tcPr>
          <w:p w14:paraId="754FFCDE" w14:textId="7D9F705B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270C5E4B" w14:textId="77777777" w:rsidTr="000319FA">
        <w:tc>
          <w:tcPr>
            <w:tcW w:w="1985" w:type="dxa"/>
          </w:tcPr>
          <w:p w14:paraId="01C873AC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</w:tcPr>
          <w:p w14:paraId="020A308E" w14:textId="3407C2E8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6E32BD"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5BF56B5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</w:tcPr>
          <w:p w14:paraId="7124ACF6" w14:textId="50F1965C" w:rsidR="004A0EDE" w:rsidRPr="00DA6FD5" w:rsidRDefault="00BC0076" w:rsidP="002900EB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673D1EE2" w14:textId="77777777" w:rsidTr="000319FA">
        <w:trPr>
          <w:trHeight w:val="243"/>
        </w:trPr>
        <w:tc>
          <w:tcPr>
            <w:tcW w:w="1985" w:type="dxa"/>
          </w:tcPr>
          <w:p w14:paraId="208A1FB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</w:tcPr>
          <w:p w14:paraId="6DEF795B" w14:textId="4B1088A5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F038C2" w:rsidRPr="00DA6FD5">
              <w:rPr>
                <w:rFonts w:ascii="Arial" w:eastAsia="Calibri" w:hAnsi="Arial" w:cs="Arial"/>
                <w:sz w:val="20"/>
                <w:szCs w:val="16"/>
              </w:rPr>
              <w:t>domicilio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170F9C03" w14:textId="15DF4AA8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</w:tcPr>
          <w:p w14:paraId="4CE0CD9F" w14:textId="798EA1C1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${cantidad}</w:t>
            </w:r>
          </w:p>
        </w:tc>
      </w:tr>
      <w:tr w:rsidR="000468A3" w:rsidRPr="00EB5F57" w14:paraId="0EDBBE16" w14:textId="77777777" w:rsidTr="00DA6FD5">
        <w:trPr>
          <w:trHeight w:val="225"/>
        </w:trPr>
        <w:tc>
          <w:tcPr>
            <w:tcW w:w="1985" w:type="dxa"/>
          </w:tcPr>
          <w:p w14:paraId="2ED6A0F0" w14:textId="1277E669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DA6FD5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55C107B9" w14:textId="77777777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Núm.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Asc</w:t>
            </w:r>
            <w:proofErr w:type="spellEnd"/>
          </w:p>
        </w:tc>
        <w:tc>
          <w:tcPr>
            <w:tcW w:w="2580" w:type="dxa"/>
          </w:tcPr>
          <w:p w14:paraId="6952217E" w14:textId="3E37C630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7B565D">
              <w:rPr>
                <w:rFonts w:ascii="Arial" w:eastAsia="Calibri" w:hAnsi="Arial" w:cs="Arial"/>
                <w:sz w:val="20"/>
                <w:szCs w:val="16"/>
              </w:rPr>
              <w:t>cantidad_ascensor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6FA9BE3" w14:textId="2CD23AA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73B1E64" w14:textId="0769B7D8" w:rsidR="004A0EDE" w:rsidRPr="00DA6FD5" w:rsidRDefault="006E32BD" w:rsidP="004A0EDE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razon_social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3209D4B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N°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3E3364F3" w14:textId="1AD0CD4F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num_registro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1578310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EDDACD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93C7C0A" w14:textId="78992272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direcci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n_em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06F4D7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78FCCE03" w14:textId="0CB87529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54B90D1F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3EFD3DE5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43C530F" w14:textId="42FB2053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694B2A4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03A10E95" w14:textId="7CDF7C51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5A39316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Téc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F2A3AA0" w14:textId="51AD3ED8" w:rsidR="004A0EDE" w:rsidRPr="00DA6FD5" w:rsidRDefault="006E32BD" w:rsidP="004A0EDE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${nombre_mant_2}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217FB04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1D05C210" w14:textId="753D165C" w:rsidR="004A0EDE" w:rsidRPr="00DA6FD5" w:rsidRDefault="00DA6FD5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fecha_um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0319FA">
        <w:tc>
          <w:tcPr>
            <w:tcW w:w="1985" w:type="dxa"/>
          </w:tcPr>
          <w:p w14:paraId="6FA7048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</w:tcPr>
          <w:p w14:paraId="7565DE86" w14:textId="0A779341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marca_ascensor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</w:tcPr>
          <w:p w14:paraId="6016A41A" w14:textId="363A2E4A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</w:tcPr>
          <w:p w14:paraId="5FA26929" w14:textId="6EF7E4F2" w:rsidR="004A0EDE" w:rsidRPr="00DA6FD5" w:rsidRDefault="00224C74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${uso}</w:t>
            </w:r>
          </w:p>
        </w:tc>
      </w:tr>
      <w:tr w:rsidR="004A0EDE" w:rsidRPr="00EB5F57" w14:paraId="3E3CF7C1" w14:textId="77777777" w:rsidTr="000319FA">
        <w:tc>
          <w:tcPr>
            <w:tcW w:w="1985" w:type="dxa"/>
          </w:tcPr>
          <w:p w14:paraId="1C8C9E44" w14:textId="447F31B1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</w:tcPr>
          <w:p w14:paraId="59A05F4F" w14:textId="573A87C7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capacidad_personas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</w:tcPr>
          <w:p w14:paraId="787533E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</w:tcPr>
          <w:p w14:paraId="43556628" w14:textId="6A4380D2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${velocidad}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0319FA">
        <w:tc>
          <w:tcPr>
            <w:tcW w:w="1985" w:type="dxa"/>
          </w:tcPr>
          <w:p w14:paraId="43F97E2E" w14:textId="2103D78F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</w:tcPr>
          <w:p w14:paraId="556A8719" w14:textId="26673D9C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capacidad_kg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</w:tcPr>
          <w:p w14:paraId="72CDA27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</w:tcPr>
          <w:p w14:paraId="55DFC8DD" w14:textId="22DDFB0B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${recorrido} </w:t>
            </w:r>
            <w:proofErr w:type="spellStart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</w:t>
            </w:r>
            <w:proofErr w:type="spellEnd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aproximados</w:t>
            </w:r>
          </w:p>
        </w:tc>
      </w:tr>
      <w:tr w:rsidR="004A0EDE" w:rsidRPr="00EB5F57" w14:paraId="32A0E122" w14:textId="77777777" w:rsidTr="000319FA">
        <w:tc>
          <w:tcPr>
            <w:tcW w:w="1985" w:type="dxa"/>
          </w:tcPr>
          <w:p w14:paraId="291EBB3B" w14:textId="197E982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</w:tcPr>
          <w:p w14:paraId="1B018441" w14:textId="1C268A09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suspension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texto_sala_maquina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</w:tcPr>
          <w:p w14:paraId="243B5F7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</w:tcPr>
          <w:p w14:paraId="14CA5EBB" w14:textId="26804765" w:rsidR="00C21B3C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1B325A2E" w14:textId="77777777" w:rsidTr="000319FA">
        <w:tc>
          <w:tcPr>
            <w:tcW w:w="1985" w:type="dxa"/>
          </w:tcPr>
          <w:p w14:paraId="41A14BFC" w14:textId="3EC3E58E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</w:tcPr>
          <w:p w14:paraId="63ECC7EE" w14:textId="53587951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0DBED6F2" w14:textId="09F7618A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</w:tcPr>
          <w:p w14:paraId="6D48C173" w14:textId="08BC6FC4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6B4197" w:rsidRPr="00EB5F57" w14:paraId="2C61C9DB" w14:textId="77777777" w:rsidTr="000319FA">
        <w:tc>
          <w:tcPr>
            <w:tcW w:w="1985" w:type="dxa"/>
          </w:tcPr>
          <w:p w14:paraId="592C9BB8" w14:textId="4C2BDB8B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</w:tcPr>
          <w:p w14:paraId="1F5ED7B5" w14:textId="0432FBEF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148609E2" w14:textId="5A0DC768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</w:tcPr>
          <w:p w14:paraId="7535CF62" w14:textId="04CAA153" w:rsidR="006B4197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metro_traccion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0319FA">
        <w:tc>
          <w:tcPr>
            <w:tcW w:w="1985" w:type="dxa"/>
          </w:tcPr>
          <w:p w14:paraId="26198B8F" w14:textId="1180F692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</w:tcPr>
          <w:p w14:paraId="3D0BB0E9" w14:textId="6B2606BC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</w:tcPr>
          <w:p w14:paraId="048EAAD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</w:tcPr>
          <w:p w14:paraId="703BFB66" w14:textId="53FB7462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enclavamiento_mecanico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0319FA">
        <w:tc>
          <w:tcPr>
            <w:tcW w:w="1985" w:type="dxa"/>
          </w:tcPr>
          <w:p w14:paraId="52B737D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</w:tcPr>
          <w:p w14:paraId="59E70555" w14:textId="28E6F83D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</w:tcPr>
          <w:p w14:paraId="0EC464E0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</w:tcPr>
          <w:p w14:paraId="1F5E946F" w14:textId="38F707A9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enclavamiento_electrico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851"/>
        <w:gridCol w:w="3400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tr w:rsidR="00570998" w:rsidRPr="00EB5F57" w14:paraId="37DA8CF6" w14:textId="77777777" w:rsidTr="00943C66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0349" w14:textId="1E20F17E" w:rsidR="00570998" w:rsidRPr="00EB5F57" w:rsidRDefault="00570998" w:rsidP="0019300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Aplica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F297" w14:textId="03383DF8" w:rsidR="00570998" w:rsidRPr="00EB5F57" w:rsidRDefault="008430FA" w:rsidP="00570998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Norma</w:t>
            </w:r>
            <w:r w:rsidR="00195D18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o Referencia</w:t>
            </w:r>
            <w:r w:rsidR="006C63AE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 utilizadas en la inspección</w:t>
            </w:r>
          </w:p>
        </w:tc>
      </w:tr>
      <w:tr w:rsidR="009A3CF8" w:rsidRPr="00EB5F57" w14:paraId="042E26C3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C380" w14:textId="5D5BDDEA" w:rsidR="009A3CF8" w:rsidRPr="00EB5F57" w:rsidRDefault="00885217" w:rsidP="0019300C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C7E3" w14:textId="4AAEDBA4" w:rsidR="009A3CF8" w:rsidRPr="00EB5F57" w:rsidRDefault="009A3CF8" w:rsidP="00943C66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Ordenanza General de Urbanismo y Construcción (OGUC)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Requisitos establecidos en el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N°37 de 21-03-2016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en el sentido de adecuar las normas a la 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y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N°50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de 21-03-2016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sobre inclusión universal, estipuladas en la ley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N°20.422</w:t>
            </w:r>
          </w:p>
        </w:tc>
      </w:tr>
      <w:bookmarkEnd w:id="5"/>
      <w:tr w:rsidR="009A3CF8" w:rsidRPr="00EB5F57" w14:paraId="4F7BDBAE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CF4D" w14:textId="285D423C" w:rsidR="009A3CF8" w:rsidRPr="00EB5F57" w:rsidRDefault="00885217" w:rsidP="009A3CF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A919" w14:textId="3996C8EC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Establece disposiciones para la instalación, mantención e inspección periódica de los ascensores y otras instalaciones similares.</w:t>
            </w:r>
          </w:p>
        </w:tc>
      </w:tr>
      <w:tr w:rsidR="009A3CF8" w:rsidRPr="00EB5F57" w14:paraId="6D232664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43A8" w14:textId="0E20E5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83C4" w14:textId="12225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NCh440/1:2014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1: Ascensores eléctricos.</w:t>
            </w:r>
          </w:p>
        </w:tc>
      </w:tr>
      <w:tr w:rsidR="009A3CF8" w:rsidRPr="00EB5F57" w14:paraId="649F55EB" w14:textId="77777777" w:rsidTr="00943C66">
        <w:trPr>
          <w:gridAfter w:val="5"/>
          <w:wAfter w:w="5386" w:type="dxa"/>
          <w:trHeight w:val="7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B27FB" w14:textId="0A0024C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9C4CA" w14:textId="5D5E1B80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NCh440/2:2015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2: Ascensores hidráulicos.</w:t>
            </w:r>
          </w:p>
        </w:tc>
      </w:tr>
      <w:tr w:rsidR="009A3CF8" w:rsidRPr="00EB5F57" w14:paraId="3E194568" w14:textId="77777777" w:rsidTr="00943C66">
        <w:trPr>
          <w:gridAfter w:val="5"/>
          <w:wAfter w:w="5386" w:type="dxa"/>
          <w:trHeight w:val="71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AB04" w14:textId="1EBF23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17885" w14:textId="2A968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NCh3395/1:2016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Equipos de transporte vertical - Parte 1: Requisitos para la inspección de ascensores y montacargas eléctricos existentes.</w:t>
            </w:r>
          </w:p>
        </w:tc>
      </w:tr>
      <w:tr w:rsidR="009A3CF8" w:rsidRPr="00EB5F57" w14:paraId="452357AE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7226" w14:textId="3AB6B3E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DCB2" w14:textId="57B83EDF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NCh3362:2014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mínimos de diseño, instalación y operación para ascensores electromecánicos frente a sismos.</w:t>
            </w:r>
          </w:p>
        </w:tc>
      </w:tr>
      <w:tr w:rsidR="009A3CF8" w:rsidRPr="00EB5F57" w14:paraId="43C31C0C" w14:textId="77777777" w:rsidTr="00943C66">
        <w:trPr>
          <w:gridAfter w:val="5"/>
          <w:wAfter w:w="5386" w:type="dxa"/>
          <w:trHeight w:val="69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E109" w14:textId="25BB49F9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FDE5" w14:textId="49E99E8B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NCh3344/1:2013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1: Construcción e instalación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4077460B" w14:textId="77777777" w:rsidTr="00943C66">
        <w:trPr>
          <w:gridAfter w:val="5"/>
          <w:wAfter w:w="5386" w:type="dxa"/>
          <w:trHeight w:val="7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D05C" w14:textId="7BCE8A52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8440B" w14:textId="07545911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NCh3344/2:2013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2: Reglas para la mejora de la seguridad de las escaleras mecánicas y de las rampas móviles existentes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5A6E1072" w14:textId="77777777" w:rsidTr="00943C66">
        <w:trPr>
          <w:gridAfter w:val="5"/>
          <w:wAfter w:w="5386" w:type="dxa"/>
          <w:trHeight w:val="69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F61E" w14:textId="1CC2C4AD" w:rsidR="009A3CF8" w:rsidRPr="00EB5F57" w:rsidRDefault="00885217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3897B" w14:textId="3FD5C787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NCh2840:2014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Elevadores – Procedimientos de inspección – Ascensores eléctricos e hidráulicos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05CC9FCF" w14:textId="77777777" w:rsidTr="00570998">
        <w:trPr>
          <w:gridAfter w:val="6"/>
          <w:wAfter w:w="8786" w:type="dxa"/>
          <w:trHeight w:val="277"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E9CF90" w14:textId="77777777" w:rsidR="009A3CF8" w:rsidRPr="00EB5F57" w:rsidRDefault="009A3CF8" w:rsidP="009A3CF8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bookmarkEnd w:id="6"/>
    </w:tbl>
    <w:p w14:paraId="7ED3AE08" w14:textId="77777777" w:rsidR="00570998" w:rsidRPr="00EB5F57" w:rsidRDefault="00570998">
      <w:r w:rsidRPr="00EB5F57">
        <w:br w:type="page"/>
      </w:r>
    </w:p>
    <w:p w14:paraId="66A38170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9A992EF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B218D9A" w14:textId="77777777" w:rsidR="00464C36" w:rsidRDefault="00464C36" w:rsidP="00BC5581">
            <w:pPr>
              <w:jc w:val="both"/>
              <w:rPr>
                <w:rFonts w:ascii="Calibri" w:hAnsi="Calibri" w:cs="Calibri"/>
                <w:lang w:val="en-GB"/>
              </w:rPr>
            </w:pPr>
          </w:p>
          <w:p w14:paraId="51D5191D" w14:textId="45C5AA42" w:rsidR="00651DD0" w:rsidRPr="006C5619" w:rsidRDefault="00A24CAE" w:rsidP="001356AE">
            <w:pPr>
              <w:ind w:left="1416" w:hanging="1416"/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Calibri"/>
                <w:lang w:val="en-GB"/>
              </w:rPr>
              <w:t>${</w:t>
            </w:r>
            <w:proofErr w:type="spellStart"/>
            <w:r w:rsidR="00464C36" w:rsidRPr="00464C36">
              <w:rPr>
                <w:rFonts w:ascii="Calibri" w:hAnsi="Calibri" w:cs="Calibri"/>
                <w:lang w:val="en-GB"/>
              </w:rPr>
              <w:t>table_herramientas</w:t>
            </w:r>
            <w:proofErr w:type="spellEnd"/>
            <w:r>
              <w:rPr>
                <w:rFonts w:ascii="Calibri" w:hAnsi="Calibri" w:cs="Calibri"/>
                <w:lang w:val="en-GB"/>
              </w:rPr>
              <w:t>}</w:t>
            </w:r>
          </w:p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243AA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13206CD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825A790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414A563B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A959107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E6DF2C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957CA59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02E8C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71280C86" w:rsidR="00195D18" w:rsidRPr="00EB5F57" w:rsidRDefault="006E1672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185083F3" wp14:editId="28756472">
                <wp:simplePos x="0" y="0"/>
                <wp:positionH relativeFrom="margin">
                  <wp:align>center</wp:align>
                </wp:positionH>
                <wp:positionV relativeFrom="paragraph">
                  <wp:posOffset>109525</wp:posOffset>
                </wp:positionV>
                <wp:extent cx="6113780" cy="457200"/>
                <wp:effectExtent l="57150" t="19050" r="77470" b="952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FB4D" id="Rectángulo 22" o:spid="_x0000_s1026" style="position:absolute;margin-left:0;margin-top:8.6pt;width:481.4pt;height:36pt;z-index:-25162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tbl>
      <w:tblPr>
        <w:tblpPr w:leftFromText="141" w:rightFromText="141" w:vertAnchor="text" w:horzAnchor="margin" w:tblpY="-23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3487"/>
        <w:gridCol w:w="771"/>
      </w:tblGrid>
      <w:tr w:rsidR="005D0349" w:rsidRPr="00EB5F57" w14:paraId="4251594F" w14:textId="77777777" w:rsidTr="005D0349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98FB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7C281" w14:textId="77777777" w:rsidR="005D0349" w:rsidRPr="00EB5F57" w:rsidRDefault="005D0349" w:rsidP="005D0349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A93A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F227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B6F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889" w14:textId="2B22CD3B" w:rsidR="005D0349" w:rsidRPr="00EB5F57" w:rsidRDefault="005D0349" w:rsidP="005D0349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304F784" wp14:editId="724C4EB2">
                      <wp:simplePos x="0" y="0"/>
                      <wp:positionH relativeFrom="margin">
                        <wp:posOffset>-3570605</wp:posOffset>
                      </wp:positionH>
                      <wp:positionV relativeFrom="paragraph">
                        <wp:posOffset>36830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DE49EB" w14:textId="46A2E762" w:rsidR="005D0349" w:rsidRPr="004A0EDE" w:rsidRDefault="005D0349" w:rsidP="006E1672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4F784" id="_x0000_s1034" type="#_x0000_t202" style="position:absolute;left:0;text-align:left;margin-left:-281.15pt;margin-top:2.9pt;width:479.25pt;height:27.7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CPKq13wAAAAkBAAAPAAAAAAAAAAAAAAAAAD8EAABkcnMvZG93bnJldi54&#10;bWxQSwUGAAAAAAQABADzAAAASwUAAAAA&#10;" filled="f" stroked="f" strokecolor="#f06">
                      <v:textbox>
                        <w:txbxContent>
                          <w:p w14:paraId="67DE49EB" w14:textId="46A2E762" w:rsidR="005D0349" w:rsidRPr="004A0EDE" w:rsidRDefault="005D0349" w:rsidP="006E167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D0349" w:rsidRPr="00EB5F57" w14:paraId="304C87DD" w14:textId="77777777" w:rsidTr="005D0349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C07DC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CCC" w14:textId="77777777" w:rsidR="005D0349" w:rsidRPr="00EB5F57" w:rsidRDefault="005D0349" w:rsidP="005D034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E289AD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D9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E96ECD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74985208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E715BAA" w14:textId="77777777" w:rsidR="0097147B" w:rsidRDefault="0097147B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</w:p>
    <w:p w14:paraId="03EE77C8" w14:textId="0FC0ADCD" w:rsidR="0097147B" w:rsidRDefault="0097147B" w:rsidP="0097147B">
      <w:pPr>
        <w:rPr>
          <w:rFonts w:ascii="Arial" w:hAnsi="Arial" w:cs="Arial"/>
          <w:b/>
          <w:sz w:val="20"/>
          <w:szCs w:val="20"/>
        </w:rPr>
      </w:pPr>
    </w:p>
    <w:p w14:paraId="6DD83D74" w14:textId="289EF4BA" w:rsidR="005D0349" w:rsidRDefault="005D0349" w:rsidP="0097147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${block_numero_1}</w:t>
      </w:r>
    </w:p>
    <w:p w14:paraId="751F4EA5" w14:textId="05AE7FB3" w:rsidR="005D0349" w:rsidRPr="00062872" w:rsidRDefault="005D0349" w:rsidP="00062872">
      <w:pPr>
        <w:jc w:val="center"/>
        <w:rPr>
          <w:rFonts w:ascii="Arial" w:hAnsi="Arial" w:cs="Arial"/>
          <w:b/>
          <w:sz w:val="20"/>
          <w:szCs w:val="20"/>
        </w:rPr>
      </w:pPr>
      <w:r w:rsidRPr="00062872">
        <w:rPr>
          <w:rFonts w:ascii="Arial" w:hAnsi="Arial" w:cs="Arial"/>
          <w:b/>
          <w:sz w:val="20"/>
          <w:szCs w:val="20"/>
        </w:rPr>
        <w:t>${</w:t>
      </w:r>
      <w:proofErr w:type="spellStart"/>
      <w:r w:rsidRPr="00062872">
        <w:rPr>
          <w:rFonts w:ascii="Arial" w:hAnsi="Arial" w:cs="Arial"/>
          <w:b/>
          <w:sz w:val="20"/>
          <w:szCs w:val="20"/>
        </w:rPr>
        <w:t>nombre_categoria</w:t>
      </w:r>
      <w:proofErr w:type="spellEnd"/>
      <w:r w:rsidRPr="00062872">
        <w:rPr>
          <w:rFonts w:ascii="Arial" w:hAnsi="Arial" w:cs="Arial"/>
          <w:b/>
          <w:sz w:val="20"/>
          <w:szCs w:val="20"/>
        </w:rPr>
        <w:t>}</w:t>
      </w:r>
    </w:p>
    <w:p w14:paraId="1265B8A4" w14:textId="77777777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AF3FEC" w:rsidRPr="00195D18" w14:paraId="00279BDA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84F4" w14:textId="366A8243" w:rsidR="00AF3FEC" w:rsidRPr="00195D18" w:rsidRDefault="000676AA" w:rsidP="000676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0676AA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titulo_punto</w:t>
            </w:r>
            <w:proofErr w:type="spellEnd"/>
            <w:r w:rsidRPr="000676A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6F57" w14:textId="77777777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2943" w14:textId="77777777" w:rsidR="00AF3FEC" w:rsidRPr="00195D18" w:rsidRDefault="00AF3FEC" w:rsidP="00B60D3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AF3FEC" w:rsidRPr="00195D18" w14:paraId="278BA02B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2A9A1" w14:textId="3FEE353D" w:rsidR="00AF3FEC" w:rsidRPr="00195D18" w:rsidRDefault="00AF3FEC" w:rsidP="00B60D3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id_punto_1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3824" w14:textId="012C1350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generalidad_1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9C32" w14:textId="760A28DC" w:rsidR="005D79FC" w:rsidRPr="002810A3" w:rsidRDefault="00AF3FEC" w:rsidP="002810A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 w:rsidRP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comentario_1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9B09D34" w14:textId="520BA28A" w:rsidR="002810A3" w:rsidRPr="005D79FC" w:rsidRDefault="005D79FC" w:rsidP="00306341">
            <w:pPr>
              <w:jc w:val="center"/>
              <w:rPr>
                <w:rFonts w:ascii="Consolas" w:hAnsi="Consolas" w:cs="Courier New"/>
                <w:color w:val="24292F"/>
                <w:sz w:val="18"/>
                <w:szCs w:val="18"/>
                <w:lang w:val="es-ES" w:eastAsia="es-ES"/>
              </w:rPr>
            </w:pP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imagen_resp_1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imagen_resp_2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imagen_resp_3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imagen_resp_4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imagen_resp_5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</w:p>
        </w:tc>
      </w:tr>
    </w:tbl>
    <w:p w14:paraId="69D5FAEE" w14:textId="510877B8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4CE59FF7" w14:textId="77777777" w:rsidR="00AF3FEC" w:rsidRPr="005D0349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55996E12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5010888D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7C7C6580" w14:textId="686F4EF5" w:rsidR="00E62D72" w:rsidRPr="00E62D72" w:rsidRDefault="00E62D72" w:rsidP="00E6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18"/>
          <w:szCs w:val="18"/>
          <w:lang w:val="es-ES" w:eastAsia="es-ES"/>
        </w:rPr>
      </w:pPr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${</w:t>
      </w:r>
      <w:proofErr w:type="spellStart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pageBreakHere</w:t>
      </w:r>
      <w:proofErr w:type="spellEnd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}</w:t>
      </w:r>
    </w:p>
    <w:p w14:paraId="74B6F980" w14:textId="467B1FB6" w:rsidR="005D0349" w:rsidRPr="005D0349" w:rsidRDefault="005D0349" w:rsidP="005D034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${/block_numero_1}</w:t>
      </w:r>
    </w:p>
    <w:p w14:paraId="1CDEE7FC" w14:textId="17C37B95" w:rsidR="00200517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4168C1B2" w14:textId="6ADB96D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05369365" w14:textId="7777777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141301BA" w14:textId="732DD749" w:rsidR="0077367F" w:rsidRPr="00A2171C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77367F">
        <w:rPr>
          <w:rFonts w:ascii="Arial" w:hAnsi="Arial" w:cs="Arial"/>
          <w:bCs/>
          <w:sz w:val="20"/>
          <w:szCs w:val="20"/>
        </w:rPr>
        <w:br w:type="page"/>
      </w:r>
    </w:p>
    <w:p w14:paraId="778E44CC" w14:textId="77777777" w:rsidR="0097147B" w:rsidRDefault="0097147B" w:rsidP="0077367F">
      <w:pPr>
        <w:ind w:left="708" w:hanging="708"/>
        <w:rPr>
          <w:rFonts w:ascii="Arial" w:hAnsi="Arial" w:cs="Arial"/>
          <w:b/>
          <w:sz w:val="20"/>
          <w:szCs w:val="20"/>
        </w:rPr>
      </w:pPr>
    </w:p>
    <w:p w14:paraId="41BBF4A1" w14:textId="2D43BF3B" w:rsidR="005D212A" w:rsidRPr="005D212A" w:rsidRDefault="005D212A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OBSERVACIONES GENERALES</w:t>
      </w:r>
    </w:p>
    <w:p w14:paraId="75704C47" w14:textId="77777777" w:rsidR="005D212A" w:rsidRDefault="005D212A" w:rsidP="005D212A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5D212A" w:rsidRPr="00195D18" w14:paraId="38B8A58E" w14:textId="77777777" w:rsidTr="00453DA6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2DA3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95D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  <w:proofErr w:type="spellEnd"/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25" w14:textId="77777777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C77B2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5D212A" w:rsidRPr="00195D18" w14:paraId="1378ED00" w14:textId="77777777" w:rsidTr="005D212A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7E93" w14:textId="4EB1AC09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id_obs</w:t>
            </w:r>
            <w:r w:rsidR="00AC71B5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3B088" w14:textId="6494D72C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83728" w14:textId="1121A1B3" w:rsidR="005D212A" w:rsidRPr="00195D18" w:rsidRDefault="005D212A" w:rsidP="005D212A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image_observacion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1EB413C7" w14:textId="779EBA40" w:rsidR="005D212A" w:rsidRDefault="005D212A" w:rsidP="005D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44CF3A80" w14:textId="04FDA5D0" w:rsidR="006036A9" w:rsidRPr="00B2712B" w:rsidRDefault="006036A9" w:rsidP="004C76D3">
      <w:pPr>
        <w:ind w:left="708" w:hanging="70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7300E74" w14:textId="77777777" w:rsidR="00B902BB" w:rsidRPr="00EB5F57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B902BB" w:rsidRPr="00EB5F57" w14:paraId="07A76E1F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76B61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256" behindDoc="1" locked="0" layoutInCell="1" allowOverlap="1" wp14:anchorId="12A8BC86" wp14:editId="187ED47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59055</wp:posOffset>
                      </wp:positionV>
                      <wp:extent cx="6099810" cy="457200"/>
                      <wp:effectExtent l="57150" t="19050" r="72390" b="952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981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262B4" id="Rectángulo 23" o:spid="_x0000_s1026" style="position:absolute;margin-left:-2.7pt;margin-top:4.65pt;width:480.3pt;height:36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F5003" w14:textId="77777777" w:rsidR="00B902BB" w:rsidRPr="00EB5F57" w:rsidRDefault="00B902BB" w:rsidP="00A107D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F77A546" wp14:editId="5941D329">
                      <wp:simplePos x="0" y="0"/>
                      <wp:positionH relativeFrom="margin">
                        <wp:posOffset>-693420</wp:posOffset>
                      </wp:positionH>
                      <wp:positionV relativeFrom="paragraph">
                        <wp:posOffset>111125</wp:posOffset>
                      </wp:positionV>
                      <wp:extent cx="6085840" cy="352425"/>
                      <wp:effectExtent l="0" t="0" r="0" b="9525"/>
                      <wp:wrapNone/>
                      <wp:docPr id="2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58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172A4" w14:textId="09D81024" w:rsidR="00B434AC" w:rsidRPr="004A0EDE" w:rsidRDefault="00B434AC" w:rsidP="00B902BB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7A546" id="_x0000_s1035" type="#_x0000_t202" style="position:absolute;margin-left:-54.6pt;margin-top:8.75pt;width:479.2pt;height:27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" filled="f" stroked="f" strokecolor="#f06">
                      <v:textbox>
                        <w:txbxContent>
                          <w:p w14:paraId="174172A4" w14:textId="09D81024" w:rsidR="00B434AC" w:rsidRPr="004A0EDE" w:rsidRDefault="00B434AC" w:rsidP="00B902BB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72E1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223D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6BB5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C7A8" w14:textId="77777777" w:rsidR="00B902BB" w:rsidRPr="00EB5F57" w:rsidRDefault="00B902BB" w:rsidP="00A107D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5C193140" w14:textId="77777777" w:rsidTr="00A107D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858EE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68BF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E972965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08D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68D0C2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902BB" w:rsidRPr="00EB5F57" w14:paraId="43AED374" w14:textId="77777777" w:rsidTr="00A107D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D835DB5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08197091" w14:textId="77777777" w:rsidR="0023145C" w:rsidRPr="00EB5F57" w:rsidRDefault="0023145C" w:rsidP="0023145C">
      <w:pPr>
        <w:autoSpaceDE w:val="0"/>
        <w:autoSpaceDN w:val="0"/>
        <w:adjustRightInd w:val="0"/>
        <w:ind w:right="596"/>
        <w:jc w:val="both"/>
        <w:rPr>
          <w:rFonts w:ascii="Arial" w:hAnsi="Arial" w:cs="Arial"/>
          <w:sz w:val="22"/>
          <w:szCs w:val="22"/>
        </w:rPr>
      </w:pPr>
    </w:p>
    <w:p w14:paraId="3983A26E" w14:textId="692B4161" w:rsidR="00B902BB" w:rsidRPr="00EB5F57" w:rsidRDefault="0023145C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 w:rsidRPr="0023145C">
        <w:rPr>
          <w:rFonts w:ascii="Arial" w:hAnsi="Arial" w:cs="Arial"/>
          <w:sz w:val="22"/>
          <w:szCs w:val="22"/>
        </w:rPr>
        <w:t>table_carpetas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01D91A81" w14:textId="08CDCBCF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1073D1" w14:textId="4437F02E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105EF60" w14:textId="77777777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B93494" w14:textId="09BE7954" w:rsidR="00396143" w:rsidRDefault="003961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6FFBDA" w14:textId="0B3195B0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6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3XxYN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A9C9D1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Los equipos presentan un funcionamiento aceptable. Se realizaron pruebas a los sistemas de seguridad no detectando observaciones que deban ser informadas.</w:t>
      </w:r>
    </w:p>
    <w:p w14:paraId="25430180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69D614C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Mantenedor deberá ejecutar pruebas de seguridades acorde a </w:t>
      </w:r>
      <w:r w:rsidRPr="00EB5F57">
        <w:rPr>
          <w:rFonts w:ascii="Arial" w:hAnsi="Arial" w:cs="Arial"/>
          <w:b/>
          <w:sz w:val="20"/>
          <w:szCs w:val="20"/>
        </w:rPr>
        <w:t>NCh440/1-2014</w:t>
      </w:r>
      <w:r w:rsidRPr="00EB5F57">
        <w:rPr>
          <w:rFonts w:ascii="Arial" w:hAnsi="Arial" w:cs="Arial"/>
          <w:sz w:val="20"/>
          <w:szCs w:val="20"/>
        </w:rPr>
        <w:t xml:space="preserve"> o presentar registro de haberlas realizado mínimo 1 año hacia atrás a menos que fabricante determine a través de comunicado lo contrario. Las pruebas de paracaídas, limitador de velocidad, freno y </w:t>
      </w:r>
      <w:proofErr w:type="spellStart"/>
      <w:r w:rsidRPr="00EB5F57">
        <w:rPr>
          <w:rFonts w:ascii="Arial" w:hAnsi="Arial" w:cs="Arial"/>
          <w:sz w:val="20"/>
          <w:szCs w:val="20"/>
        </w:rPr>
        <w:t>pesacargas</w:t>
      </w:r>
      <w:proofErr w:type="spellEnd"/>
      <w:r w:rsidRPr="00EB5F57">
        <w:rPr>
          <w:rFonts w:ascii="Arial" w:hAnsi="Arial" w:cs="Arial"/>
          <w:sz w:val="20"/>
          <w:szCs w:val="20"/>
        </w:rPr>
        <w:t xml:space="preserve"> son pruebas vitales para considerar que el equipo es seguro para el funcionamiento y transporte de personas.</w:t>
      </w:r>
    </w:p>
    <w:p w14:paraId="2EAA5343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7490316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El mantenimiento preventivo se encuentra realizado de manera aceptable no encontrando observaciones que deban ser indicadas en el presente informe.</w:t>
      </w:r>
    </w:p>
    <w:p w14:paraId="2708435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30C9DCE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Cada no cumplimiento incluye el detalle del punto normativo más un comentario del Certificador para argumentar de mejor manera el hallazgo.</w:t>
      </w:r>
    </w:p>
    <w:p w14:paraId="160E8D9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FCCB98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Adicionalmente el informe cuenta con observaciones </w:t>
      </w:r>
      <w:r w:rsidRPr="00EB5F57">
        <w:rPr>
          <w:rFonts w:ascii="Arial" w:hAnsi="Arial" w:cs="Arial"/>
          <w:b/>
          <w:sz w:val="20"/>
          <w:szCs w:val="20"/>
        </w:rPr>
        <w:t>GRAVES</w:t>
      </w:r>
      <w:r w:rsidRPr="00EB5F57">
        <w:rPr>
          <w:rFonts w:ascii="Arial" w:hAnsi="Arial" w:cs="Arial"/>
          <w:sz w:val="20"/>
          <w:szCs w:val="20"/>
        </w:rPr>
        <w:t xml:space="preserve"> y </w:t>
      </w:r>
      <w:r w:rsidRPr="00EB5F57">
        <w:rPr>
          <w:rFonts w:ascii="Arial" w:hAnsi="Arial" w:cs="Arial"/>
          <w:b/>
          <w:sz w:val="20"/>
          <w:szCs w:val="20"/>
        </w:rPr>
        <w:t>LEVES</w:t>
      </w:r>
      <w:r w:rsidRPr="00EB5F57">
        <w:rPr>
          <w:rFonts w:ascii="Arial" w:hAnsi="Arial" w:cs="Arial"/>
          <w:sz w:val="20"/>
          <w:szCs w:val="20"/>
        </w:rPr>
        <w:t>. Las Graves se deben corregir para obtener la certificación y las observaciones Leves se deben resolver hasta la siguiente certificación.</w:t>
      </w:r>
    </w:p>
    <w:p w14:paraId="0C50F3B4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101CAE9" w14:textId="4AF1AB60" w:rsidR="00380480" w:rsidRPr="00EB5F57" w:rsidRDefault="00C23D48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sz w:val="20"/>
          <w:szCs w:val="20"/>
        </w:rPr>
        <w:t>Se tuvo a la vista el informe de certificación anterior emitido por la empresa “S</w:t>
      </w:r>
      <w:r w:rsidR="00EB5F57" w:rsidRPr="00EB5F57">
        <w:rPr>
          <w:rFonts w:ascii="Arial" w:hAnsi="Arial" w:cs="Arial"/>
          <w:sz w:val="20"/>
          <w:szCs w:val="20"/>
        </w:rPr>
        <w:t>I</w:t>
      </w:r>
      <w:r w:rsidRPr="00EB5F57">
        <w:rPr>
          <w:rFonts w:ascii="Arial" w:hAnsi="Arial" w:cs="Arial"/>
          <w:sz w:val="20"/>
          <w:szCs w:val="20"/>
        </w:rPr>
        <w:t xml:space="preserve">CTRAV LIMITADA”. Las observaciones leves no levantadas de ese </w:t>
      </w:r>
      <w:r w:rsidR="00EB5F57" w:rsidRPr="00EB5F57">
        <w:rPr>
          <w:rFonts w:ascii="Arial" w:hAnsi="Arial" w:cs="Arial"/>
          <w:sz w:val="20"/>
          <w:szCs w:val="20"/>
        </w:rPr>
        <w:t>informe</w:t>
      </w:r>
      <w:r w:rsidRPr="00EB5F57">
        <w:rPr>
          <w:rFonts w:ascii="Arial" w:hAnsi="Arial" w:cs="Arial"/>
          <w:sz w:val="20"/>
          <w:szCs w:val="20"/>
        </w:rPr>
        <w:t xml:space="preserve"> se categorizan como “GRAVE, INFORME ANTERIOR”, en el presente.</w:t>
      </w: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Elevé Certificación </w:t>
      </w:r>
      <w:proofErr w:type="spellStart"/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SpA</w:t>
      </w:r>
      <w:proofErr w:type="spellEnd"/>
    </w:p>
    <w:sectPr w:rsidR="007B779E" w:rsidRPr="00126878" w:rsidSect="009E1D28">
      <w:footerReference w:type="default" r:id="rId13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75EB4" w14:textId="77777777" w:rsidR="005C7C2B" w:rsidRDefault="005C7C2B" w:rsidP="0085269B">
      <w:r>
        <w:separator/>
      </w:r>
    </w:p>
  </w:endnote>
  <w:endnote w:type="continuationSeparator" w:id="0">
    <w:p w14:paraId="0BD98D1D" w14:textId="77777777" w:rsidR="005C7C2B" w:rsidRDefault="005C7C2B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</w:t>
        </w:r>
        <w:proofErr w:type="spellStart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>SpA</w:t>
        </w:r>
        <w:proofErr w:type="spellEnd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9EEF5" w14:textId="77777777" w:rsidR="005C7C2B" w:rsidRDefault="005C7C2B" w:rsidP="0085269B">
      <w:r>
        <w:separator/>
      </w:r>
    </w:p>
  </w:footnote>
  <w:footnote w:type="continuationSeparator" w:id="0">
    <w:p w14:paraId="2DE834C2" w14:textId="77777777" w:rsidR="005C7C2B" w:rsidRDefault="005C7C2B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DC3"/>
    <w:rsid w:val="00004AA9"/>
    <w:rsid w:val="000056CD"/>
    <w:rsid w:val="00005BF1"/>
    <w:rsid w:val="00007038"/>
    <w:rsid w:val="0000773B"/>
    <w:rsid w:val="000101D7"/>
    <w:rsid w:val="0001055A"/>
    <w:rsid w:val="00011376"/>
    <w:rsid w:val="0001286B"/>
    <w:rsid w:val="00013736"/>
    <w:rsid w:val="000176F8"/>
    <w:rsid w:val="00020C57"/>
    <w:rsid w:val="00020EA3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5B00"/>
    <w:rsid w:val="000468A3"/>
    <w:rsid w:val="00046D1D"/>
    <w:rsid w:val="0005068A"/>
    <w:rsid w:val="00050836"/>
    <w:rsid w:val="00052050"/>
    <w:rsid w:val="000527E3"/>
    <w:rsid w:val="00053962"/>
    <w:rsid w:val="00053D74"/>
    <w:rsid w:val="00054124"/>
    <w:rsid w:val="00055881"/>
    <w:rsid w:val="00056DE9"/>
    <w:rsid w:val="000618C2"/>
    <w:rsid w:val="00061E75"/>
    <w:rsid w:val="00062872"/>
    <w:rsid w:val="00062DC0"/>
    <w:rsid w:val="00062E1C"/>
    <w:rsid w:val="00064612"/>
    <w:rsid w:val="000651F0"/>
    <w:rsid w:val="00066943"/>
    <w:rsid w:val="00066A8D"/>
    <w:rsid w:val="000676AA"/>
    <w:rsid w:val="00067A51"/>
    <w:rsid w:val="00070AC9"/>
    <w:rsid w:val="00071F1E"/>
    <w:rsid w:val="00073B20"/>
    <w:rsid w:val="00073BEA"/>
    <w:rsid w:val="00073C51"/>
    <w:rsid w:val="00075C0F"/>
    <w:rsid w:val="000764E5"/>
    <w:rsid w:val="00076577"/>
    <w:rsid w:val="00077359"/>
    <w:rsid w:val="000779C5"/>
    <w:rsid w:val="00080C70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378E"/>
    <w:rsid w:val="000938DC"/>
    <w:rsid w:val="00094381"/>
    <w:rsid w:val="00094C4C"/>
    <w:rsid w:val="000972DB"/>
    <w:rsid w:val="000A09F1"/>
    <w:rsid w:val="000A12FD"/>
    <w:rsid w:val="000A3EB8"/>
    <w:rsid w:val="000A4C18"/>
    <w:rsid w:val="000A5EAF"/>
    <w:rsid w:val="000B117E"/>
    <w:rsid w:val="000B2C00"/>
    <w:rsid w:val="000B2CA4"/>
    <w:rsid w:val="000B485E"/>
    <w:rsid w:val="000B49E6"/>
    <w:rsid w:val="000B4ED1"/>
    <w:rsid w:val="000B4FC6"/>
    <w:rsid w:val="000B6CDD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15DD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CF1"/>
    <w:rsid w:val="0011411D"/>
    <w:rsid w:val="00117140"/>
    <w:rsid w:val="00117623"/>
    <w:rsid w:val="001210C3"/>
    <w:rsid w:val="001212BB"/>
    <w:rsid w:val="00122F42"/>
    <w:rsid w:val="00126878"/>
    <w:rsid w:val="00130946"/>
    <w:rsid w:val="00133111"/>
    <w:rsid w:val="00133402"/>
    <w:rsid w:val="0013388A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E7587"/>
    <w:rsid w:val="001F0444"/>
    <w:rsid w:val="001F4711"/>
    <w:rsid w:val="001F5485"/>
    <w:rsid w:val="001F71AC"/>
    <w:rsid w:val="00200517"/>
    <w:rsid w:val="00201BB4"/>
    <w:rsid w:val="00203F1A"/>
    <w:rsid w:val="002041B2"/>
    <w:rsid w:val="00204EC3"/>
    <w:rsid w:val="0020506E"/>
    <w:rsid w:val="002054AE"/>
    <w:rsid w:val="002058DA"/>
    <w:rsid w:val="00210BDB"/>
    <w:rsid w:val="00211905"/>
    <w:rsid w:val="00211D19"/>
    <w:rsid w:val="00213046"/>
    <w:rsid w:val="00213661"/>
    <w:rsid w:val="00214D18"/>
    <w:rsid w:val="00217548"/>
    <w:rsid w:val="00221915"/>
    <w:rsid w:val="002227AA"/>
    <w:rsid w:val="00224C74"/>
    <w:rsid w:val="002276BB"/>
    <w:rsid w:val="00227E1E"/>
    <w:rsid w:val="00227E88"/>
    <w:rsid w:val="00230C05"/>
    <w:rsid w:val="0023145C"/>
    <w:rsid w:val="0023391C"/>
    <w:rsid w:val="0023395E"/>
    <w:rsid w:val="002339DA"/>
    <w:rsid w:val="002343BC"/>
    <w:rsid w:val="0024193E"/>
    <w:rsid w:val="002434F4"/>
    <w:rsid w:val="00243A5D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10A3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9C5"/>
    <w:rsid w:val="002F2A7B"/>
    <w:rsid w:val="002F3430"/>
    <w:rsid w:val="002F4897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06341"/>
    <w:rsid w:val="00312BF2"/>
    <w:rsid w:val="00312E65"/>
    <w:rsid w:val="00313761"/>
    <w:rsid w:val="003138EB"/>
    <w:rsid w:val="00314E3F"/>
    <w:rsid w:val="0031598A"/>
    <w:rsid w:val="00315B3C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65D7"/>
    <w:rsid w:val="004C76D3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4FB4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2A91"/>
    <w:rsid w:val="005341D6"/>
    <w:rsid w:val="00534BF6"/>
    <w:rsid w:val="0053513D"/>
    <w:rsid w:val="005354CB"/>
    <w:rsid w:val="00536260"/>
    <w:rsid w:val="0053767F"/>
    <w:rsid w:val="00540F46"/>
    <w:rsid w:val="005421F5"/>
    <w:rsid w:val="00542275"/>
    <w:rsid w:val="00544B33"/>
    <w:rsid w:val="00546B1D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5D6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C7C2B"/>
    <w:rsid w:val="005D0349"/>
    <w:rsid w:val="005D212A"/>
    <w:rsid w:val="005D46AC"/>
    <w:rsid w:val="005D4EA1"/>
    <w:rsid w:val="005D66AA"/>
    <w:rsid w:val="005D79FC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51C2"/>
    <w:rsid w:val="0060521C"/>
    <w:rsid w:val="0060624C"/>
    <w:rsid w:val="006073F6"/>
    <w:rsid w:val="006076D2"/>
    <w:rsid w:val="0060790E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39A7"/>
    <w:rsid w:val="0063481E"/>
    <w:rsid w:val="00634A99"/>
    <w:rsid w:val="00634EBA"/>
    <w:rsid w:val="00636A38"/>
    <w:rsid w:val="0064052F"/>
    <w:rsid w:val="00641E7B"/>
    <w:rsid w:val="00645A24"/>
    <w:rsid w:val="00646FF5"/>
    <w:rsid w:val="00647888"/>
    <w:rsid w:val="00647DD5"/>
    <w:rsid w:val="00651162"/>
    <w:rsid w:val="00651DD0"/>
    <w:rsid w:val="006545FA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672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0F36"/>
    <w:rsid w:val="0070201F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45B3"/>
    <w:rsid w:val="007669D2"/>
    <w:rsid w:val="00767C0E"/>
    <w:rsid w:val="00770B6A"/>
    <w:rsid w:val="007725BE"/>
    <w:rsid w:val="0077269C"/>
    <w:rsid w:val="00772808"/>
    <w:rsid w:val="00772E89"/>
    <w:rsid w:val="0077367F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4829"/>
    <w:rsid w:val="00795C0E"/>
    <w:rsid w:val="007A059C"/>
    <w:rsid w:val="007A1429"/>
    <w:rsid w:val="007A1A2C"/>
    <w:rsid w:val="007A1C38"/>
    <w:rsid w:val="007A24D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605C"/>
    <w:rsid w:val="007E7914"/>
    <w:rsid w:val="007F0D26"/>
    <w:rsid w:val="007F3DDB"/>
    <w:rsid w:val="007F45D3"/>
    <w:rsid w:val="007F5196"/>
    <w:rsid w:val="007F60E2"/>
    <w:rsid w:val="007F61DC"/>
    <w:rsid w:val="007F66BF"/>
    <w:rsid w:val="007F7615"/>
    <w:rsid w:val="007F767B"/>
    <w:rsid w:val="00800986"/>
    <w:rsid w:val="00801A4D"/>
    <w:rsid w:val="00803703"/>
    <w:rsid w:val="008037BE"/>
    <w:rsid w:val="00811834"/>
    <w:rsid w:val="00811987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5AF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3B15"/>
    <w:rsid w:val="00873F11"/>
    <w:rsid w:val="00874AF8"/>
    <w:rsid w:val="008757E3"/>
    <w:rsid w:val="00881CC0"/>
    <w:rsid w:val="008850B0"/>
    <w:rsid w:val="00885217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3064A"/>
    <w:rsid w:val="00933515"/>
    <w:rsid w:val="009362A5"/>
    <w:rsid w:val="0094141A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62C59"/>
    <w:rsid w:val="00963D16"/>
    <w:rsid w:val="009641F8"/>
    <w:rsid w:val="00964278"/>
    <w:rsid w:val="00965D5D"/>
    <w:rsid w:val="0097147B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0B1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A0308"/>
    <w:rsid w:val="009A05E7"/>
    <w:rsid w:val="009A1894"/>
    <w:rsid w:val="009A2172"/>
    <w:rsid w:val="009A3CF8"/>
    <w:rsid w:val="009A5666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68E8"/>
    <w:rsid w:val="009F7058"/>
    <w:rsid w:val="009F76E5"/>
    <w:rsid w:val="00A0046D"/>
    <w:rsid w:val="00A02AF2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6F1D"/>
    <w:rsid w:val="00A17A32"/>
    <w:rsid w:val="00A2171C"/>
    <w:rsid w:val="00A21849"/>
    <w:rsid w:val="00A24355"/>
    <w:rsid w:val="00A24CAE"/>
    <w:rsid w:val="00A24D42"/>
    <w:rsid w:val="00A25788"/>
    <w:rsid w:val="00A260F2"/>
    <w:rsid w:val="00A2624E"/>
    <w:rsid w:val="00A26CAD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44F2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956"/>
    <w:rsid w:val="00A94A5D"/>
    <w:rsid w:val="00A9514A"/>
    <w:rsid w:val="00A95292"/>
    <w:rsid w:val="00A95904"/>
    <w:rsid w:val="00A970DE"/>
    <w:rsid w:val="00A97B3F"/>
    <w:rsid w:val="00A97BCA"/>
    <w:rsid w:val="00AA0268"/>
    <w:rsid w:val="00AA1C15"/>
    <w:rsid w:val="00AA4458"/>
    <w:rsid w:val="00AA5925"/>
    <w:rsid w:val="00AB1E67"/>
    <w:rsid w:val="00AB4E0F"/>
    <w:rsid w:val="00AB5F3E"/>
    <w:rsid w:val="00AB67F2"/>
    <w:rsid w:val="00AB6DB4"/>
    <w:rsid w:val="00AC0126"/>
    <w:rsid w:val="00AC0F09"/>
    <w:rsid w:val="00AC3575"/>
    <w:rsid w:val="00AC45EA"/>
    <w:rsid w:val="00AC5E63"/>
    <w:rsid w:val="00AC6737"/>
    <w:rsid w:val="00AC71B5"/>
    <w:rsid w:val="00AC767B"/>
    <w:rsid w:val="00AC7F58"/>
    <w:rsid w:val="00AD2B46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3FEC"/>
    <w:rsid w:val="00AF50DF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217A5"/>
    <w:rsid w:val="00B23491"/>
    <w:rsid w:val="00B23BA7"/>
    <w:rsid w:val="00B23C88"/>
    <w:rsid w:val="00B23EF2"/>
    <w:rsid w:val="00B2423B"/>
    <w:rsid w:val="00B26772"/>
    <w:rsid w:val="00B2712B"/>
    <w:rsid w:val="00B312E1"/>
    <w:rsid w:val="00B31970"/>
    <w:rsid w:val="00B349F5"/>
    <w:rsid w:val="00B3557F"/>
    <w:rsid w:val="00B36F74"/>
    <w:rsid w:val="00B4161F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1E26"/>
    <w:rsid w:val="00CD2E52"/>
    <w:rsid w:val="00CD384C"/>
    <w:rsid w:val="00CD45C4"/>
    <w:rsid w:val="00CD4AC2"/>
    <w:rsid w:val="00CD579D"/>
    <w:rsid w:val="00CD6430"/>
    <w:rsid w:val="00CE12EE"/>
    <w:rsid w:val="00CE307A"/>
    <w:rsid w:val="00CE33BD"/>
    <w:rsid w:val="00CE3D44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DAA"/>
    <w:rsid w:val="00D10526"/>
    <w:rsid w:val="00D1115A"/>
    <w:rsid w:val="00D1279F"/>
    <w:rsid w:val="00D133AA"/>
    <w:rsid w:val="00D14135"/>
    <w:rsid w:val="00D14B5F"/>
    <w:rsid w:val="00D15DC4"/>
    <w:rsid w:val="00D20E73"/>
    <w:rsid w:val="00D213B6"/>
    <w:rsid w:val="00D2308D"/>
    <w:rsid w:val="00D2494E"/>
    <w:rsid w:val="00D25D61"/>
    <w:rsid w:val="00D30C64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50671"/>
    <w:rsid w:val="00D50701"/>
    <w:rsid w:val="00D5179E"/>
    <w:rsid w:val="00D51CA4"/>
    <w:rsid w:val="00D52C26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023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7E5"/>
    <w:rsid w:val="00DC66DB"/>
    <w:rsid w:val="00DC71A8"/>
    <w:rsid w:val="00DD1676"/>
    <w:rsid w:val="00DD2540"/>
    <w:rsid w:val="00DD25F8"/>
    <w:rsid w:val="00DD3C3D"/>
    <w:rsid w:val="00DD448F"/>
    <w:rsid w:val="00DD4A31"/>
    <w:rsid w:val="00DD5538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3AC6"/>
    <w:rsid w:val="00E253E6"/>
    <w:rsid w:val="00E25B93"/>
    <w:rsid w:val="00E274C9"/>
    <w:rsid w:val="00E30DF5"/>
    <w:rsid w:val="00E31B93"/>
    <w:rsid w:val="00E32D04"/>
    <w:rsid w:val="00E346C0"/>
    <w:rsid w:val="00E348DC"/>
    <w:rsid w:val="00E373FB"/>
    <w:rsid w:val="00E40DFB"/>
    <w:rsid w:val="00E43932"/>
    <w:rsid w:val="00E44367"/>
    <w:rsid w:val="00E47458"/>
    <w:rsid w:val="00E513EB"/>
    <w:rsid w:val="00E52F3F"/>
    <w:rsid w:val="00E579AA"/>
    <w:rsid w:val="00E57B55"/>
    <w:rsid w:val="00E618DB"/>
    <w:rsid w:val="00E6260F"/>
    <w:rsid w:val="00E62D72"/>
    <w:rsid w:val="00E62D83"/>
    <w:rsid w:val="00E62F28"/>
    <w:rsid w:val="00E648CE"/>
    <w:rsid w:val="00E6638F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82294"/>
    <w:rsid w:val="00E846B4"/>
    <w:rsid w:val="00E847D3"/>
    <w:rsid w:val="00E84DC8"/>
    <w:rsid w:val="00E86941"/>
    <w:rsid w:val="00E87815"/>
    <w:rsid w:val="00E903CB"/>
    <w:rsid w:val="00E91F36"/>
    <w:rsid w:val="00E933A2"/>
    <w:rsid w:val="00E94ED8"/>
    <w:rsid w:val="00E95C1E"/>
    <w:rsid w:val="00E96BF9"/>
    <w:rsid w:val="00E97C47"/>
    <w:rsid w:val="00EA1018"/>
    <w:rsid w:val="00EA1982"/>
    <w:rsid w:val="00EA2FFB"/>
    <w:rsid w:val="00EA3020"/>
    <w:rsid w:val="00EA37BF"/>
    <w:rsid w:val="00EA47B0"/>
    <w:rsid w:val="00EA4FA4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2D1C"/>
    <w:rsid w:val="00EE3742"/>
    <w:rsid w:val="00EE39E5"/>
    <w:rsid w:val="00EE3FFD"/>
    <w:rsid w:val="00EE43DB"/>
    <w:rsid w:val="00EE44F4"/>
    <w:rsid w:val="00EE55B6"/>
    <w:rsid w:val="00EE680B"/>
    <w:rsid w:val="00EE7AE5"/>
    <w:rsid w:val="00EE7DC1"/>
    <w:rsid w:val="00EF086B"/>
    <w:rsid w:val="00EF0B09"/>
    <w:rsid w:val="00EF15C9"/>
    <w:rsid w:val="00EF4802"/>
    <w:rsid w:val="00EF5741"/>
    <w:rsid w:val="00EF5878"/>
    <w:rsid w:val="00F008EF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30B"/>
    <w:rsid w:val="00F34BDE"/>
    <w:rsid w:val="00F34C57"/>
    <w:rsid w:val="00F36F2F"/>
    <w:rsid w:val="00F37877"/>
    <w:rsid w:val="00F378DE"/>
    <w:rsid w:val="00F42245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10E3"/>
    <w:rsid w:val="00F83593"/>
    <w:rsid w:val="00F8418F"/>
    <w:rsid w:val="00F84A72"/>
    <w:rsid w:val="00F85208"/>
    <w:rsid w:val="00F86EB1"/>
    <w:rsid w:val="00F874A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93B"/>
    <w:rsid w:val="00FC710C"/>
    <w:rsid w:val="00FD1743"/>
    <w:rsid w:val="00FD298E"/>
    <w:rsid w:val="00FD3ADC"/>
    <w:rsid w:val="00FD3B53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FC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388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88A"/>
    <w:rPr>
      <w:rFonts w:ascii="Consolas" w:eastAsia="Times New Roman" w:hAnsi="Consolas"/>
      <w:lang w:val="es-CL"/>
    </w:rPr>
  </w:style>
  <w:style w:type="character" w:customStyle="1" w:styleId="o">
    <w:name w:val="o"/>
    <w:basedOn w:val="Fuentedeprrafopredeter"/>
    <w:rsid w:val="00A26CAD"/>
  </w:style>
  <w:style w:type="character" w:customStyle="1" w:styleId="p">
    <w:name w:val="p"/>
    <w:basedOn w:val="Fuentedeprrafopredeter"/>
    <w:rsid w:val="00A26CAD"/>
  </w:style>
  <w:style w:type="character" w:customStyle="1" w:styleId="n">
    <w:name w:val="n"/>
    <w:basedOn w:val="Fuentedeprrafopredeter"/>
    <w:rsid w:val="00A26CAD"/>
  </w:style>
  <w:style w:type="character" w:styleId="CdigoHTML">
    <w:name w:val="HTML Code"/>
    <w:basedOn w:val="Fuentedeprrafopredeter"/>
    <w:uiPriority w:val="99"/>
    <w:semiHidden/>
    <w:unhideWhenUsed/>
    <w:rsid w:val="00E62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8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Chacón Arévalo</cp:lastModifiedBy>
  <cp:revision>78</cp:revision>
  <cp:lastPrinted>2021-04-26T22:28:00Z</cp:lastPrinted>
  <dcterms:created xsi:type="dcterms:W3CDTF">2022-01-19T16:35:00Z</dcterms:created>
  <dcterms:modified xsi:type="dcterms:W3CDTF">2022-03-30T01:42:00Z</dcterms:modified>
</cp:coreProperties>
</file>