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C739" w14:textId="77777777" w:rsidR="000803CE" w:rsidRDefault="000803CE">
      <w:pPr>
        <w:spacing w:before="600"/>
      </w:pPr>
    </w:p>
    <w:p w14:paraId="576F9DC9" w14:textId="77777777" w:rsidR="000803CE" w:rsidRDefault="00000000">
      <w:pPr>
        <w:jc w:val="center"/>
      </w:pPr>
      <w:r>
        <w:rPr>
          <w:b/>
          <w:bCs/>
          <w:color w:val="1F4E79"/>
          <w:sz w:val="40"/>
          <w:szCs w:val="40"/>
        </w:rPr>
        <w:t>REPORTE DE EVIDENCIAS</w:t>
      </w:r>
    </w:p>
    <w:p w14:paraId="70051E2E" w14:textId="77777777" w:rsidR="000803CE" w:rsidRDefault="00000000">
      <w:pPr>
        <w:spacing w:before="120"/>
        <w:jc w:val="center"/>
      </w:pPr>
      <w:r>
        <w:rPr>
          <w:color w:val="2B579A"/>
          <w:sz w:val="26"/>
          <w:szCs w:val="26"/>
        </w:rPr>
        <w:t>Prácticas de Configuración en Microsoft Azure</w:t>
      </w:r>
    </w:p>
    <w:p w14:paraId="26BC918B" w14:textId="77777777" w:rsidR="000803CE" w:rsidRDefault="000803CE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803CE" w14:paraId="0E4F8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58F0" w14:textId="77777777" w:rsidR="000803CE" w:rsidRDefault="00000000">
            <w:r>
              <w:rPr>
                <w:b/>
                <w:bCs/>
                <w:color w:val="333333"/>
                <w:sz w:val="20"/>
                <w:szCs w:val="20"/>
              </w:rPr>
              <w:t>Estudiante / Autor: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C80D" w14:textId="08B68C38" w:rsidR="000803CE" w:rsidRDefault="00AE37DC">
            <w:r>
              <w:t>Jaime</w:t>
            </w:r>
          </w:p>
        </w:tc>
      </w:tr>
      <w:tr w:rsidR="000803CE" w14:paraId="52774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2DCB" w14:textId="77777777" w:rsidR="000803CE" w:rsidRDefault="00000000">
            <w:r>
              <w:rPr>
                <w:b/>
                <w:bCs/>
                <w:color w:val="333333"/>
                <w:sz w:val="20"/>
                <w:szCs w:val="20"/>
              </w:rPr>
              <w:t>Fecha de realización: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8E19" w14:textId="77777777" w:rsidR="000803CE" w:rsidRDefault="00000000">
            <w:r>
              <w:rPr>
                <w:color w:val="333333"/>
                <w:sz w:val="20"/>
                <w:szCs w:val="20"/>
              </w:rPr>
              <w:t>9 de octubre de 2026</w:t>
            </w:r>
          </w:p>
        </w:tc>
      </w:tr>
      <w:tr w:rsidR="000803CE" w14:paraId="3EC60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CEB4" w14:textId="77777777" w:rsidR="000803CE" w:rsidRDefault="00000000">
            <w:r>
              <w:rPr>
                <w:b/>
                <w:bCs/>
                <w:color w:val="333333"/>
                <w:sz w:val="20"/>
                <w:szCs w:val="20"/>
              </w:rPr>
              <w:t>Plataforma: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97EB" w14:textId="77777777" w:rsidR="000803CE" w:rsidRDefault="00000000">
            <w:r>
              <w:rPr>
                <w:color w:val="333333"/>
                <w:sz w:val="20"/>
                <w:szCs w:val="20"/>
              </w:rPr>
              <w:t>Microsoft Azure Portal</w:t>
            </w:r>
          </w:p>
        </w:tc>
      </w:tr>
      <w:tr w:rsidR="000803CE" w14:paraId="377F3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953D" w14:textId="77777777" w:rsidR="000803CE" w:rsidRDefault="00000000"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de prácticas: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1B55" w14:textId="77777777" w:rsidR="000803CE" w:rsidRDefault="00000000">
            <w:r>
              <w:rPr>
                <w:color w:val="333333"/>
                <w:sz w:val="20"/>
                <w:szCs w:val="20"/>
              </w:rPr>
              <w:t>6 videos / pasos documentados</w:t>
            </w:r>
          </w:p>
        </w:tc>
      </w:tr>
    </w:tbl>
    <w:p w14:paraId="6A748B0C" w14:textId="575BDBC9" w:rsidR="000803CE" w:rsidRDefault="000803CE" w:rsidP="00AE37DC"/>
    <w:p w14:paraId="14074BCA" w14:textId="77777777" w:rsidR="000803CE" w:rsidRDefault="00000000">
      <w:pPr>
        <w:pStyle w:val="Ttulo1"/>
      </w:pPr>
      <w:r>
        <w:t>1. Introducción</w:t>
      </w:r>
    </w:p>
    <w:p w14:paraId="76F34498" w14:textId="77777777" w:rsidR="000803CE" w:rsidRDefault="00000000">
      <w:pPr>
        <w:spacing w:after="120"/>
      </w:pPr>
      <w:r>
        <w:t xml:space="preserve">El presente documento tiene como objetivo registrar de forma ordenada y profesional las evidencias de las prácticas realizadas en Microsoft Azure. Se documentan seis pasos secuenciales que abarcan desde la creación del grupo de recursos hasta la vinculación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con la aplicación web.</w:t>
      </w:r>
    </w:p>
    <w:p w14:paraId="6D9B6E9B" w14:textId="77777777" w:rsidR="000803CE" w:rsidRDefault="00000000">
      <w:pPr>
        <w:spacing w:after="120"/>
      </w:pPr>
      <w:r>
        <w:t>Cada sección corresponde a un video de la práctica y contiene: descripción del objetivo, pasos realizados, espacio para la captura de pantalla y resultado obtenido.</w:t>
      </w:r>
    </w:p>
    <w:p w14:paraId="7EEF2604" w14:textId="77777777" w:rsidR="000803CE" w:rsidRDefault="00000000">
      <w:pPr>
        <w:pStyle w:val="Ttulo1"/>
      </w:pPr>
      <w:r>
        <w:t>2. Objetivo general</w:t>
      </w:r>
    </w:p>
    <w:p w14:paraId="37927571" w14:textId="77777777" w:rsidR="000803CE" w:rsidRDefault="00000000">
      <w:pPr>
        <w:spacing w:after="80"/>
      </w:pPr>
      <w:r>
        <w:t>Configurar un entorno básico de monitoreo y hospedaje de una aplicación web en Azure, integrando los siguientes servicios:</w:t>
      </w:r>
    </w:p>
    <w:p w14:paraId="08B051FC" w14:textId="77777777" w:rsidR="000803CE" w:rsidRDefault="00000000">
      <w:pPr>
        <w:spacing w:after="60"/>
        <w:ind w:left="360"/>
      </w:pPr>
      <w:r>
        <w:t>• Grupo de recursos (</w:t>
      </w:r>
      <w:proofErr w:type="spellStart"/>
      <w:r>
        <w:t>Resource</w:t>
      </w:r>
      <w:proofErr w:type="spellEnd"/>
      <w:r>
        <w:t xml:space="preserve"> Group)</w:t>
      </w:r>
    </w:p>
    <w:p w14:paraId="6F45F388" w14:textId="77777777" w:rsidR="000803CE" w:rsidRDefault="00000000">
      <w:pPr>
        <w:spacing w:after="60"/>
        <w:ind w:left="360"/>
      </w:pPr>
      <w:r>
        <w:t xml:space="preserve">• Área de trabajo de Log </w:t>
      </w:r>
      <w:proofErr w:type="spellStart"/>
      <w:r>
        <w:t>Analytics</w:t>
      </w:r>
      <w:proofErr w:type="spellEnd"/>
    </w:p>
    <w:p w14:paraId="699C9114" w14:textId="77777777" w:rsidR="000803CE" w:rsidRDefault="00000000">
      <w:pPr>
        <w:spacing w:after="60"/>
        <w:ind w:left="360"/>
      </w:pPr>
      <w:r>
        <w:t xml:space="preserve">•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</w:p>
    <w:p w14:paraId="3676A307" w14:textId="77777777" w:rsidR="000803CE" w:rsidRDefault="00000000">
      <w:pPr>
        <w:spacing w:after="60"/>
        <w:ind w:left="360"/>
      </w:pPr>
      <w:r>
        <w:t>• App Service Plan (plan de App Service)</w:t>
      </w:r>
    </w:p>
    <w:p w14:paraId="00591991" w14:textId="77777777" w:rsidR="000803CE" w:rsidRDefault="00000000">
      <w:pPr>
        <w:spacing w:after="60"/>
        <w:ind w:left="360"/>
      </w:pPr>
      <w:r>
        <w:t>• Aplicación web (App Service)</w:t>
      </w:r>
    </w:p>
    <w:p w14:paraId="753670DE" w14:textId="77777777" w:rsidR="000803CE" w:rsidRDefault="00000000">
      <w:pPr>
        <w:spacing w:after="120"/>
        <w:ind w:left="360"/>
      </w:pPr>
      <w:r>
        <w:t xml:space="preserve">• Vinculación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con la App Web</w:t>
      </w:r>
    </w:p>
    <w:p w14:paraId="4494E066" w14:textId="77777777" w:rsidR="000803CE" w:rsidRDefault="00000000">
      <w:pPr>
        <w:pStyle w:val="Ttulo1"/>
      </w:pPr>
      <w:r>
        <w:t>3. Resumen de las prácticas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00"/>
      </w:tblGrid>
      <w:tr w:rsidR="00AE37DC" w14:paraId="48D2F3AD" w14:textId="77777777" w:rsidTr="00AE37D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7290" w14:textId="77777777" w:rsidR="00AE37DC" w:rsidRDefault="00AE37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Video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B90F" w14:textId="77777777" w:rsidR="00AE37DC" w:rsidRDefault="00AE37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 realizada</w:t>
            </w:r>
          </w:p>
        </w:tc>
      </w:tr>
      <w:tr w:rsidR="00AE37DC" w14:paraId="0310A227" w14:textId="77777777" w:rsidTr="00AE37D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21C4" w14:textId="77777777" w:rsidR="00AE37DC" w:rsidRDefault="00AE37DC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47F2" w14:textId="77777777" w:rsidR="00AE37DC" w:rsidRDefault="00AE37DC">
            <w:r>
              <w:rPr>
                <w:color w:val="333333"/>
                <w:sz w:val="18"/>
                <w:szCs w:val="18"/>
              </w:rPr>
              <w:t>Creación del Grupo de Recursos</w:t>
            </w:r>
          </w:p>
        </w:tc>
      </w:tr>
      <w:tr w:rsidR="00AE37DC" w14:paraId="5A644FAF" w14:textId="77777777" w:rsidTr="00AE37D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55C3" w14:textId="77777777" w:rsidR="00AE37DC" w:rsidRDefault="00AE37DC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D808" w14:textId="77777777" w:rsidR="00AE37DC" w:rsidRDefault="00AE37DC">
            <w:r>
              <w:rPr>
                <w:color w:val="333333"/>
                <w:sz w:val="18"/>
                <w:szCs w:val="18"/>
              </w:rPr>
              <w:t xml:space="preserve">Creación de Log </w:t>
            </w:r>
            <w:proofErr w:type="spellStart"/>
            <w:r>
              <w:rPr>
                <w:color w:val="333333"/>
                <w:sz w:val="18"/>
                <w:szCs w:val="18"/>
              </w:rPr>
              <w:t>Analytics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Workspace</w:t>
            </w:r>
            <w:proofErr w:type="spellEnd"/>
          </w:p>
        </w:tc>
      </w:tr>
      <w:tr w:rsidR="00AE37DC" w14:paraId="37B33BC2" w14:textId="77777777" w:rsidTr="00AE37D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E0B6" w14:textId="77777777" w:rsidR="00AE37DC" w:rsidRDefault="00AE37DC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94C9" w14:textId="77777777" w:rsidR="00AE37DC" w:rsidRDefault="00AE37DC">
            <w:r>
              <w:rPr>
                <w:color w:val="333333"/>
                <w:sz w:val="18"/>
                <w:szCs w:val="18"/>
              </w:rPr>
              <w:t xml:space="preserve">Creación de </w:t>
            </w:r>
            <w:proofErr w:type="spellStart"/>
            <w:r>
              <w:rPr>
                <w:color w:val="333333"/>
                <w:sz w:val="18"/>
                <w:szCs w:val="18"/>
              </w:rPr>
              <w:t>Application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</w:p>
        </w:tc>
      </w:tr>
      <w:tr w:rsidR="00AE37DC" w14:paraId="77E80826" w14:textId="77777777" w:rsidTr="00AE37D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47AF" w14:textId="77777777" w:rsidR="00AE37DC" w:rsidRDefault="00AE37DC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E5FB" w14:textId="77777777" w:rsidR="00AE37DC" w:rsidRDefault="00AE37DC">
            <w:r>
              <w:rPr>
                <w:color w:val="333333"/>
                <w:sz w:val="18"/>
                <w:szCs w:val="18"/>
              </w:rPr>
              <w:t>Creación del App Service Plan (conjunto de hardware)</w:t>
            </w:r>
          </w:p>
        </w:tc>
      </w:tr>
      <w:tr w:rsidR="00AE37DC" w14:paraId="11B2BEAC" w14:textId="77777777" w:rsidTr="00AE37D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8182" w14:textId="77777777" w:rsidR="00AE37DC" w:rsidRDefault="00AE37DC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1AB1" w14:textId="77777777" w:rsidR="00AE37DC" w:rsidRDefault="00AE37DC">
            <w:r>
              <w:rPr>
                <w:color w:val="333333"/>
                <w:sz w:val="18"/>
                <w:szCs w:val="18"/>
              </w:rPr>
              <w:t>Creación de la Aplicación Web + configuración</w:t>
            </w:r>
          </w:p>
        </w:tc>
      </w:tr>
      <w:tr w:rsidR="00AE37DC" w14:paraId="79878831" w14:textId="77777777" w:rsidTr="00AE37D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8A74" w14:textId="77777777" w:rsidR="00AE37DC" w:rsidRDefault="00AE37DC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3FEF" w14:textId="77777777" w:rsidR="00AE37DC" w:rsidRDefault="00AE37DC">
            <w:r>
              <w:rPr>
                <w:color w:val="333333"/>
                <w:sz w:val="18"/>
                <w:szCs w:val="18"/>
              </w:rPr>
              <w:t xml:space="preserve">Vinculación de </w:t>
            </w:r>
            <w:proofErr w:type="spellStart"/>
            <w:r>
              <w:rPr>
                <w:color w:val="333333"/>
                <w:sz w:val="18"/>
                <w:szCs w:val="18"/>
              </w:rPr>
              <w:t>Application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Insights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 la App Web</w:t>
            </w:r>
          </w:p>
        </w:tc>
      </w:tr>
    </w:tbl>
    <w:p w14:paraId="5F80AAA6" w14:textId="77777777" w:rsidR="000803CE" w:rsidRDefault="00000000">
      <w:pPr>
        <w:pStyle w:val="Ttulo1"/>
      </w:pPr>
      <w:r>
        <w:lastRenderedPageBreak/>
        <w:t>4. Detalle de cada práctica</w:t>
      </w:r>
    </w:p>
    <w:p w14:paraId="661F7D0A" w14:textId="77777777" w:rsidR="000803CE" w:rsidRDefault="00000000">
      <w:pPr>
        <w:pStyle w:val="Ttulo2"/>
      </w:pPr>
      <w:r>
        <w:t>4.1 Video 1 – Creación del Grupo de Recursos</w:t>
      </w:r>
    </w:p>
    <w:p w14:paraId="610CE78F" w14:textId="77777777" w:rsidR="000803CE" w:rsidRDefault="00000000">
      <w:pPr>
        <w:spacing w:after="60"/>
      </w:pPr>
      <w:r>
        <w:rPr>
          <w:b/>
          <w:bCs/>
        </w:rPr>
        <w:t xml:space="preserve">Fecha/Hora: </w:t>
      </w:r>
      <w:r>
        <w:t>9/10/2026 – 11:12 p.m.</w:t>
      </w:r>
    </w:p>
    <w:p w14:paraId="471C4D9D" w14:textId="77777777" w:rsidR="000803CE" w:rsidRDefault="00000000">
      <w:pPr>
        <w:spacing w:after="60"/>
      </w:pPr>
      <w:r>
        <w:rPr>
          <w:b/>
          <w:bCs/>
        </w:rPr>
        <w:t xml:space="preserve">Objetivo: </w:t>
      </w:r>
      <w:r>
        <w:t>Crear un grupo de recursos (</w:t>
      </w:r>
      <w:proofErr w:type="spellStart"/>
      <w:r>
        <w:t>Resource</w:t>
      </w:r>
      <w:proofErr w:type="spellEnd"/>
      <w:r>
        <w:t xml:space="preserve"> Group) en Azure que servirá como contenedor lógico para todos los recursos de la práctica.</w:t>
      </w:r>
    </w:p>
    <w:p w14:paraId="23DA52C2" w14:textId="77777777" w:rsidR="000803CE" w:rsidRDefault="00000000">
      <w:pPr>
        <w:spacing w:after="60"/>
      </w:pPr>
      <w:r>
        <w:rPr>
          <w:b/>
          <w:bCs/>
        </w:rPr>
        <w:t>Pasos realizados:</w:t>
      </w:r>
    </w:p>
    <w:p w14:paraId="09A5A456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1. Acceder al portal de Azure (portal.azure.com).</w:t>
      </w:r>
    </w:p>
    <w:p w14:paraId="329E3223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2. Buscar y seleccionar “Grupos de recursos” / “</w:t>
      </w:r>
      <w:proofErr w:type="spellStart"/>
      <w:r>
        <w:rPr>
          <w:sz w:val="20"/>
          <w:szCs w:val="20"/>
        </w:rPr>
        <w:t>Resource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groups</w:t>
      </w:r>
      <w:proofErr w:type="spellEnd"/>
      <w:r>
        <w:rPr>
          <w:sz w:val="20"/>
          <w:szCs w:val="20"/>
        </w:rPr>
        <w:t>”.</w:t>
      </w:r>
    </w:p>
    <w:p w14:paraId="79F639B6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3. Hacer clic en “+ Crear” / “+ </w:t>
      </w:r>
      <w:proofErr w:type="spellStart"/>
      <w:r>
        <w:rPr>
          <w:sz w:val="20"/>
          <w:szCs w:val="20"/>
        </w:rPr>
        <w:t>Create</w:t>
      </w:r>
      <w:proofErr w:type="spellEnd"/>
      <w:r>
        <w:rPr>
          <w:sz w:val="20"/>
          <w:szCs w:val="20"/>
        </w:rPr>
        <w:t>”.</w:t>
      </w:r>
    </w:p>
    <w:p w14:paraId="7610E284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4. Completar los datos: Suscripción, Nombre del grupo de recursos y Región.</w:t>
      </w:r>
    </w:p>
    <w:p w14:paraId="00CED546" w14:textId="77777777" w:rsidR="000803CE" w:rsidRDefault="00000000">
      <w:pPr>
        <w:spacing w:after="80"/>
        <w:ind w:left="360"/>
      </w:pPr>
      <w:r>
        <w:rPr>
          <w:sz w:val="20"/>
          <w:szCs w:val="20"/>
        </w:rPr>
        <w:t>5. Revisar y crear el recurso.</w:t>
      </w:r>
    </w:p>
    <w:p w14:paraId="19D88086" w14:textId="77777777" w:rsidR="000803CE" w:rsidRDefault="00000000">
      <w:pPr>
        <w:spacing w:after="60"/>
      </w:pPr>
      <w:r>
        <w:rPr>
          <w:b/>
          <w:bCs/>
        </w:rPr>
        <w:t xml:space="preserve">Resultado: </w:t>
      </w:r>
      <w:r>
        <w:t>Grupo de recursos creado correctamente y disponible para alojar los demás servicios.</w:t>
      </w:r>
    </w:p>
    <w:p w14:paraId="78DF78E5" w14:textId="42A0F0CE" w:rsidR="000803CE" w:rsidRDefault="00AE37DC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after="200"/>
      </w:pPr>
      <w:r>
        <w:rPr>
          <w:noProof/>
        </w:rPr>
        <w:drawing>
          <wp:inline distT="0" distB="0" distL="0" distR="0" wp14:anchorId="18438D61" wp14:editId="58DA5135">
            <wp:extent cx="6400800" cy="2004695"/>
            <wp:effectExtent l="0" t="0" r="0" b="0"/>
            <wp:docPr id="1126921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1522" name="Imagen 1126921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E23D" w14:textId="77777777" w:rsidR="000803CE" w:rsidRDefault="00000000">
      <w:pPr>
        <w:pStyle w:val="Ttulo2"/>
      </w:pPr>
      <w:r>
        <w:t xml:space="preserve">4.2 Video 2 – Creación de Log </w:t>
      </w:r>
      <w:proofErr w:type="spellStart"/>
      <w:r>
        <w:t>Analytics</w:t>
      </w:r>
      <w:proofErr w:type="spellEnd"/>
    </w:p>
    <w:p w14:paraId="6B4D15C0" w14:textId="77777777" w:rsidR="000803CE" w:rsidRDefault="00000000">
      <w:pPr>
        <w:spacing w:after="60"/>
      </w:pPr>
      <w:r>
        <w:rPr>
          <w:b/>
          <w:bCs/>
        </w:rPr>
        <w:t xml:space="preserve">Fecha/Hora: </w:t>
      </w:r>
      <w:r>
        <w:t>9/10/2026 – 11:16 p.m.</w:t>
      </w:r>
    </w:p>
    <w:p w14:paraId="07484D8E" w14:textId="77777777" w:rsidR="000803CE" w:rsidRDefault="00000000">
      <w:pPr>
        <w:spacing w:after="60"/>
      </w:pPr>
      <w:r>
        <w:rPr>
          <w:b/>
          <w:bCs/>
        </w:rPr>
        <w:t xml:space="preserve">Objetivo: </w:t>
      </w:r>
      <w:r>
        <w:t xml:space="preserve">Crear un área de trabajo de Log </w:t>
      </w:r>
      <w:proofErr w:type="spellStart"/>
      <w:r>
        <w:t>Analytics</w:t>
      </w:r>
      <w:proofErr w:type="spellEnd"/>
      <w:r>
        <w:t xml:space="preserve"> (Log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) para centralizar y analizar los registros de telemetría.</w:t>
      </w:r>
    </w:p>
    <w:p w14:paraId="7BD3FC27" w14:textId="77777777" w:rsidR="000803CE" w:rsidRDefault="00000000">
      <w:pPr>
        <w:spacing w:after="60"/>
      </w:pPr>
      <w:r>
        <w:rPr>
          <w:b/>
          <w:bCs/>
        </w:rPr>
        <w:t>Pasos realizados:</w:t>
      </w:r>
    </w:p>
    <w:p w14:paraId="0E7D4D85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1. En el portal de Azure, buscar “Log </w:t>
      </w:r>
      <w:proofErr w:type="spellStart"/>
      <w:r>
        <w:rPr>
          <w:sz w:val="20"/>
          <w:szCs w:val="20"/>
        </w:rPr>
        <w:t>Analytics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workspaces</w:t>
      </w:r>
      <w:proofErr w:type="spellEnd"/>
      <w:r>
        <w:rPr>
          <w:sz w:val="20"/>
          <w:szCs w:val="20"/>
        </w:rPr>
        <w:t>”.</w:t>
      </w:r>
    </w:p>
    <w:p w14:paraId="7813A9C6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2. Seleccionar “+ Crear”.</w:t>
      </w:r>
    </w:p>
    <w:p w14:paraId="2565158E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3. Asociar al grupo de recursos creado anteriormente.</w:t>
      </w:r>
    </w:p>
    <w:p w14:paraId="31F8AF8B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4. Asignar nombre y región.</w:t>
      </w:r>
    </w:p>
    <w:p w14:paraId="2C7341DC" w14:textId="77777777" w:rsidR="000803CE" w:rsidRDefault="00000000">
      <w:pPr>
        <w:spacing w:after="80"/>
        <w:ind w:left="360"/>
      </w:pPr>
      <w:r>
        <w:rPr>
          <w:sz w:val="20"/>
          <w:szCs w:val="20"/>
        </w:rPr>
        <w:t xml:space="preserve">5. Revisar y crear el </w:t>
      </w:r>
      <w:proofErr w:type="spellStart"/>
      <w:r>
        <w:rPr>
          <w:sz w:val="20"/>
          <w:szCs w:val="20"/>
        </w:rPr>
        <w:t>workspace</w:t>
      </w:r>
      <w:proofErr w:type="spellEnd"/>
      <w:r>
        <w:rPr>
          <w:sz w:val="20"/>
          <w:szCs w:val="20"/>
        </w:rPr>
        <w:t>.</w:t>
      </w:r>
    </w:p>
    <w:p w14:paraId="5CB27102" w14:textId="77777777" w:rsidR="000803CE" w:rsidRDefault="00000000">
      <w:pPr>
        <w:spacing w:after="60"/>
      </w:pPr>
      <w:r>
        <w:rPr>
          <w:b/>
          <w:bCs/>
        </w:rPr>
        <w:t xml:space="preserve">Resultado: </w:t>
      </w:r>
      <w:proofErr w:type="spellStart"/>
      <w:r>
        <w:t>Workspace</w:t>
      </w:r>
      <w:proofErr w:type="spellEnd"/>
      <w:r>
        <w:t xml:space="preserve"> de Log </w:t>
      </w:r>
      <w:proofErr w:type="spellStart"/>
      <w:r>
        <w:t>Analytics</w:t>
      </w:r>
      <w:proofErr w:type="spellEnd"/>
      <w:r>
        <w:t xml:space="preserve"> creado y listo para recibir datos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y otros servicios.</w:t>
      </w:r>
    </w:p>
    <w:p w14:paraId="44A63CA2" w14:textId="1A34AEAC" w:rsidR="000803CE" w:rsidRDefault="000803CE">
      <w:pPr>
        <w:spacing w:before="120" w:after="60"/>
      </w:pPr>
    </w:p>
    <w:p w14:paraId="3870E3B3" w14:textId="19BED6B0" w:rsidR="000803CE" w:rsidRDefault="00AE37DC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after="200"/>
      </w:pPr>
      <w:r>
        <w:rPr>
          <w:noProof/>
        </w:rPr>
        <w:lastRenderedPageBreak/>
        <w:drawing>
          <wp:inline distT="0" distB="0" distL="0" distR="0" wp14:anchorId="4B3C42BD" wp14:editId="4C2F1F82">
            <wp:extent cx="6400800" cy="2244725"/>
            <wp:effectExtent l="0" t="0" r="0" b="3175"/>
            <wp:docPr id="19023733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73314" name="Imagen 1902373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237D" w14:textId="77777777" w:rsidR="000803CE" w:rsidRDefault="00000000">
      <w:pPr>
        <w:pStyle w:val="Ttulo2"/>
      </w:pPr>
      <w:r>
        <w:t xml:space="preserve">4.3 Video 3 – Creación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</w:p>
    <w:p w14:paraId="614A6DF7" w14:textId="77777777" w:rsidR="000803CE" w:rsidRDefault="00000000">
      <w:pPr>
        <w:spacing w:after="60"/>
      </w:pPr>
      <w:r>
        <w:rPr>
          <w:b/>
          <w:bCs/>
        </w:rPr>
        <w:t xml:space="preserve">Fecha/Hora: </w:t>
      </w:r>
      <w:r>
        <w:t>9/10/2026 – 11:19 p.m.</w:t>
      </w:r>
    </w:p>
    <w:p w14:paraId="7F698AB9" w14:textId="77777777" w:rsidR="000803CE" w:rsidRDefault="00000000">
      <w:pPr>
        <w:spacing w:after="60"/>
      </w:pPr>
      <w:r>
        <w:rPr>
          <w:b/>
          <w:bCs/>
        </w:rPr>
        <w:t xml:space="preserve">Objetivo: </w:t>
      </w:r>
      <w:r>
        <w:t xml:space="preserve">Crear un recurso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para monitorear el rendimiento, disponibilidad y uso de la aplicación web.</w:t>
      </w:r>
    </w:p>
    <w:p w14:paraId="0EFBCDED" w14:textId="77777777" w:rsidR="000803CE" w:rsidRDefault="00000000">
      <w:pPr>
        <w:spacing w:after="60"/>
      </w:pPr>
      <w:r>
        <w:rPr>
          <w:b/>
          <w:bCs/>
        </w:rPr>
        <w:t>Pasos realizados:</w:t>
      </w:r>
    </w:p>
    <w:p w14:paraId="6D17B42B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1. Buscar “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Insights</w:t>
      </w:r>
      <w:proofErr w:type="spellEnd"/>
      <w:r>
        <w:rPr>
          <w:sz w:val="20"/>
          <w:szCs w:val="20"/>
        </w:rPr>
        <w:t>” en el portal de Azure.</w:t>
      </w:r>
    </w:p>
    <w:p w14:paraId="4167C2DE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2. Crear un nuevo recurso de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Insights</w:t>
      </w:r>
      <w:proofErr w:type="spellEnd"/>
      <w:r>
        <w:rPr>
          <w:sz w:val="20"/>
          <w:szCs w:val="20"/>
        </w:rPr>
        <w:t>.</w:t>
      </w:r>
    </w:p>
    <w:p w14:paraId="44AB9232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3. Seleccionar el grupo de recursos y la región correspondientes.</w:t>
      </w:r>
    </w:p>
    <w:p w14:paraId="05144FF3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4. Vincular (o crear) el área de trabajo de Log </w:t>
      </w:r>
      <w:proofErr w:type="spellStart"/>
      <w:r>
        <w:rPr>
          <w:sz w:val="20"/>
          <w:szCs w:val="20"/>
        </w:rPr>
        <w:t>Analytics</w:t>
      </w:r>
      <w:proofErr w:type="spellEnd"/>
      <w:r>
        <w:rPr>
          <w:sz w:val="20"/>
          <w:szCs w:val="20"/>
        </w:rPr>
        <w:t xml:space="preserve"> asociada.</w:t>
      </w:r>
    </w:p>
    <w:p w14:paraId="774BD133" w14:textId="77777777" w:rsidR="000803CE" w:rsidRDefault="00000000">
      <w:pPr>
        <w:spacing w:after="80"/>
        <w:ind w:left="360"/>
      </w:pPr>
      <w:r>
        <w:rPr>
          <w:sz w:val="20"/>
          <w:szCs w:val="20"/>
        </w:rPr>
        <w:t>5. Revisar y crear el recurso.</w:t>
      </w:r>
    </w:p>
    <w:p w14:paraId="32A58D03" w14:textId="77777777" w:rsidR="000803CE" w:rsidRDefault="00000000">
      <w:pPr>
        <w:spacing w:after="60"/>
      </w:pPr>
      <w:r>
        <w:rPr>
          <w:b/>
          <w:bCs/>
        </w:rPr>
        <w:t xml:space="preserve">Resultado: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creado y asociado al Log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.</w:t>
      </w:r>
    </w:p>
    <w:p w14:paraId="141F6CC2" w14:textId="6D3ED959" w:rsidR="000803CE" w:rsidRDefault="000803CE">
      <w:pPr>
        <w:spacing w:before="120" w:after="60"/>
      </w:pPr>
    </w:p>
    <w:p w14:paraId="149BF897" w14:textId="542AAEA0" w:rsidR="000803CE" w:rsidRDefault="00AE37DC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after="200"/>
      </w:pPr>
      <w:r>
        <w:rPr>
          <w:noProof/>
        </w:rPr>
        <w:drawing>
          <wp:inline distT="0" distB="0" distL="0" distR="0" wp14:anchorId="047A09BE" wp14:editId="5D1D6817">
            <wp:extent cx="6400800" cy="2437130"/>
            <wp:effectExtent l="0" t="0" r="0" b="1270"/>
            <wp:docPr id="16373229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2928" name="Imagen 1637322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6F7B" w14:textId="77777777" w:rsidR="000803CE" w:rsidRDefault="00000000">
      <w:pPr>
        <w:pStyle w:val="Ttulo2"/>
      </w:pPr>
      <w:r>
        <w:t>4.4 Video 4 – Creación del App Service Plan (conjunto de hardware)</w:t>
      </w:r>
    </w:p>
    <w:p w14:paraId="126D851F" w14:textId="77777777" w:rsidR="000803CE" w:rsidRDefault="00000000">
      <w:pPr>
        <w:spacing w:after="60"/>
      </w:pPr>
      <w:r>
        <w:rPr>
          <w:b/>
          <w:bCs/>
        </w:rPr>
        <w:t xml:space="preserve">Fecha/Hora: </w:t>
      </w:r>
      <w:r>
        <w:t>9/10/2026 – 11:28 p.m.</w:t>
      </w:r>
    </w:p>
    <w:p w14:paraId="0E98BC06" w14:textId="77777777" w:rsidR="000803CE" w:rsidRDefault="00000000">
      <w:pPr>
        <w:spacing w:after="60"/>
      </w:pPr>
      <w:r>
        <w:rPr>
          <w:b/>
          <w:bCs/>
        </w:rPr>
        <w:t xml:space="preserve">Objetivo: </w:t>
      </w:r>
      <w:r>
        <w:t>Crear un App Service Plan que define el conjunto de recursos de cómputo (hardware) sobre el cual se ejecutará la aplicación web.</w:t>
      </w:r>
    </w:p>
    <w:p w14:paraId="1471E9C8" w14:textId="77777777" w:rsidR="000803CE" w:rsidRDefault="00000000">
      <w:pPr>
        <w:spacing w:after="60"/>
      </w:pPr>
      <w:r>
        <w:rPr>
          <w:b/>
          <w:bCs/>
        </w:rPr>
        <w:t>Pasos realizados:</w:t>
      </w:r>
    </w:p>
    <w:p w14:paraId="71224896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1. Buscar “App Service </w:t>
      </w:r>
      <w:proofErr w:type="spellStart"/>
      <w:r>
        <w:rPr>
          <w:sz w:val="20"/>
          <w:szCs w:val="20"/>
        </w:rPr>
        <w:t>plans</w:t>
      </w:r>
      <w:proofErr w:type="spellEnd"/>
      <w:r>
        <w:rPr>
          <w:sz w:val="20"/>
          <w:szCs w:val="20"/>
        </w:rPr>
        <w:t>” en el portal de Azure.</w:t>
      </w:r>
    </w:p>
    <w:p w14:paraId="4B47A5C4" w14:textId="77777777" w:rsidR="000803CE" w:rsidRDefault="00000000">
      <w:pPr>
        <w:spacing w:after="40"/>
        <w:ind w:left="360"/>
      </w:pPr>
      <w:r>
        <w:rPr>
          <w:sz w:val="20"/>
          <w:szCs w:val="20"/>
        </w:rPr>
        <w:lastRenderedPageBreak/>
        <w:t>2. Crear un nuevo plan de App Service.</w:t>
      </w:r>
    </w:p>
    <w:p w14:paraId="16AF3309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3. Seleccionar el grupo de recursos, sistema operativo (Windows/Linux) y región.</w:t>
      </w:r>
    </w:p>
    <w:p w14:paraId="5A45AA26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4. Elegir el SKU / nivel de precios (por </w:t>
      </w:r>
      <w:proofErr w:type="gramStart"/>
      <w:r>
        <w:rPr>
          <w:sz w:val="20"/>
          <w:szCs w:val="20"/>
        </w:rPr>
        <w:t>ejemplo</w:t>
      </w:r>
      <w:proofErr w:type="gramEnd"/>
      <w:r>
        <w:rPr>
          <w:sz w:val="20"/>
          <w:szCs w:val="20"/>
        </w:rPr>
        <w:t xml:space="preserve"> Free, Basic, Standard).</w:t>
      </w:r>
    </w:p>
    <w:p w14:paraId="3D9D5164" w14:textId="77777777" w:rsidR="000803CE" w:rsidRDefault="00000000">
      <w:pPr>
        <w:spacing w:after="80"/>
        <w:ind w:left="360"/>
      </w:pPr>
      <w:r>
        <w:rPr>
          <w:sz w:val="20"/>
          <w:szCs w:val="20"/>
        </w:rPr>
        <w:t>5. Revisar y crear el plan.</w:t>
      </w:r>
    </w:p>
    <w:p w14:paraId="57483E25" w14:textId="77777777" w:rsidR="000803CE" w:rsidRDefault="00000000">
      <w:pPr>
        <w:spacing w:after="60"/>
      </w:pPr>
      <w:r>
        <w:rPr>
          <w:b/>
          <w:bCs/>
        </w:rPr>
        <w:t xml:space="preserve">Resultado: </w:t>
      </w:r>
      <w:r>
        <w:t>App Service Plan creado exitosamente. Este plan alojará la aplicación web que se creará a continuación.</w:t>
      </w:r>
    </w:p>
    <w:p w14:paraId="098502F6" w14:textId="4557C9F4" w:rsidR="000803CE" w:rsidRDefault="000803CE">
      <w:pPr>
        <w:spacing w:before="120" w:after="60"/>
      </w:pPr>
    </w:p>
    <w:p w14:paraId="4ECF51F6" w14:textId="22FDA262" w:rsidR="000803CE" w:rsidRDefault="00AE37DC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after="200"/>
      </w:pPr>
      <w:r>
        <w:rPr>
          <w:noProof/>
        </w:rPr>
        <w:drawing>
          <wp:inline distT="0" distB="0" distL="0" distR="0" wp14:anchorId="774B5C52" wp14:editId="017E15F7">
            <wp:extent cx="6400800" cy="2680335"/>
            <wp:effectExtent l="0" t="0" r="0" b="5715"/>
            <wp:docPr id="2240999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99993" name="Imagen 2240999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25DC" w14:textId="77777777" w:rsidR="000803CE" w:rsidRDefault="00000000">
      <w:pPr>
        <w:pStyle w:val="Ttulo2"/>
      </w:pPr>
      <w:r>
        <w:t>4.5 Video 5 – Creación de la Aplicación Web</w:t>
      </w:r>
    </w:p>
    <w:p w14:paraId="3C211415" w14:textId="77777777" w:rsidR="000803CE" w:rsidRDefault="00000000">
      <w:pPr>
        <w:spacing w:after="60"/>
      </w:pPr>
      <w:r>
        <w:rPr>
          <w:b/>
          <w:bCs/>
        </w:rPr>
        <w:t xml:space="preserve">Fecha/Hora: </w:t>
      </w:r>
      <w:r>
        <w:t>9/10/2026 – 11:41 p.m.</w:t>
      </w:r>
    </w:p>
    <w:p w14:paraId="5C0C3515" w14:textId="77777777" w:rsidR="000803CE" w:rsidRDefault="00000000">
      <w:pPr>
        <w:spacing w:after="60"/>
      </w:pPr>
      <w:r>
        <w:rPr>
          <w:b/>
          <w:bCs/>
        </w:rPr>
        <w:t xml:space="preserve">Objetivo: </w:t>
      </w:r>
      <w:r>
        <w:t>Crear la aplicación web (App Service) con la configuración mostrada en el video, asociándola al App Service Plan previamente creado.</w:t>
      </w:r>
    </w:p>
    <w:p w14:paraId="5B5D5419" w14:textId="77777777" w:rsidR="000803CE" w:rsidRDefault="00000000">
      <w:pPr>
        <w:spacing w:after="60"/>
      </w:pPr>
      <w:r>
        <w:rPr>
          <w:b/>
          <w:bCs/>
        </w:rPr>
        <w:t>Pasos realizados:</w:t>
      </w:r>
    </w:p>
    <w:p w14:paraId="26702B62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1. Buscar “App </w:t>
      </w:r>
      <w:proofErr w:type="spellStart"/>
      <w:r>
        <w:rPr>
          <w:sz w:val="20"/>
          <w:szCs w:val="20"/>
        </w:rPr>
        <w:t>Services</w:t>
      </w:r>
      <w:proofErr w:type="spellEnd"/>
      <w:r>
        <w:rPr>
          <w:sz w:val="20"/>
          <w:szCs w:val="20"/>
        </w:rPr>
        <w:t>” o “Crear una aplicación web” en el portal.</w:t>
      </w:r>
    </w:p>
    <w:p w14:paraId="383D2272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2. Completar los datos básicos: nombre de la app, sistema operativo, </w:t>
      </w:r>
      <w:proofErr w:type="spellStart"/>
      <w:r>
        <w:rPr>
          <w:sz w:val="20"/>
          <w:szCs w:val="20"/>
        </w:rPr>
        <w:t>runtime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stack</w:t>
      </w:r>
      <w:proofErr w:type="spellEnd"/>
      <w:r>
        <w:rPr>
          <w:sz w:val="20"/>
          <w:szCs w:val="20"/>
        </w:rPr>
        <w:t>, región.</w:t>
      </w:r>
    </w:p>
    <w:p w14:paraId="1C5F5312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3. Seleccionar el App Service Plan existente (creado en el video 4).</w:t>
      </w:r>
    </w:p>
    <w:p w14:paraId="1002A359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4. Aplicar la configuración adicional mostrada en el video (si aplica).</w:t>
      </w:r>
    </w:p>
    <w:p w14:paraId="50413D96" w14:textId="77777777" w:rsidR="000803CE" w:rsidRDefault="00000000">
      <w:pPr>
        <w:spacing w:after="80"/>
        <w:ind w:left="360"/>
      </w:pPr>
      <w:r>
        <w:rPr>
          <w:sz w:val="20"/>
          <w:szCs w:val="20"/>
        </w:rPr>
        <w:t>5. Revisar y crear la aplicación web.</w:t>
      </w:r>
    </w:p>
    <w:p w14:paraId="71E47C6E" w14:textId="77777777" w:rsidR="000803CE" w:rsidRDefault="00000000">
      <w:pPr>
        <w:spacing w:after="60"/>
      </w:pPr>
      <w:r>
        <w:rPr>
          <w:b/>
          <w:bCs/>
        </w:rPr>
        <w:t xml:space="preserve">Resultado: </w:t>
      </w:r>
      <w:r>
        <w:t>Aplicación web desplegada y disponible en el App Service Plan. La URL de la aplicación queda accesible desde Internet.</w:t>
      </w:r>
    </w:p>
    <w:p w14:paraId="6586791A" w14:textId="25E44BE4" w:rsidR="000803CE" w:rsidRDefault="000803CE">
      <w:pPr>
        <w:spacing w:before="120" w:after="60"/>
      </w:pPr>
    </w:p>
    <w:p w14:paraId="72E0BF12" w14:textId="049337ED" w:rsidR="000803CE" w:rsidRDefault="00AE37DC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after="200"/>
      </w:pPr>
      <w:r>
        <w:rPr>
          <w:noProof/>
        </w:rPr>
        <w:lastRenderedPageBreak/>
        <w:drawing>
          <wp:inline distT="0" distB="0" distL="0" distR="0" wp14:anchorId="1ED5411D" wp14:editId="471B6853">
            <wp:extent cx="6400800" cy="2446655"/>
            <wp:effectExtent l="0" t="0" r="0" b="0"/>
            <wp:docPr id="9831305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0547" name="Imagen 9831305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1392" w14:textId="77777777" w:rsidR="000803CE" w:rsidRDefault="00000000">
      <w:pPr>
        <w:pStyle w:val="Ttulo2"/>
      </w:pPr>
      <w:r>
        <w:t xml:space="preserve">4.6 Video 6 – Vinculación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con la App Web</w:t>
      </w:r>
    </w:p>
    <w:p w14:paraId="646E8F98" w14:textId="77777777" w:rsidR="000803CE" w:rsidRDefault="00000000">
      <w:pPr>
        <w:spacing w:after="60"/>
      </w:pPr>
      <w:r>
        <w:rPr>
          <w:b/>
          <w:bCs/>
        </w:rPr>
        <w:t xml:space="preserve">Fecha/Hora: </w:t>
      </w:r>
      <w:r>
        <w:t>9/10/2026 – 11:42 p.m.</w:t>
      </w:r>
    </w:p>
    <w:p w14:paraId="0087A5F8" w14:textId="77777777" w:rsidR="000803CE" w:rsidRDefault="00000000">
      <w:pPr>
        <w:spacing w:after="60"/>
      </w:pPr>
      <w:r>
        <w:rPr>
          <w:b/>
          <w:bCs/>
        </w:rPr>
        <w:t xml:space="preserve">Objetivo: </w:t>
      </w:r>
      <w:r>
        <w:t xml:space="preserve">Vincular el recurso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con la aplicación web para habilitar el monitoreo automático de telemetría, rendimiento y errores.</w:t>
      </w:r>
    </w:p>
    <w:p w14:paraId="6EF6D636" w14:textId="77777777" w:rsidR="000803CE" w:rsidRDefault="00000000">
      <w:pPr>
        <w:spacing w:after="60"/>
      </w:pPr>
      <w:r>
        <w:rPr>
          <w:b/>
          <w:bCs/>
        </w:rPr>
        <w:t>Pasos realizados:</w:t>
      </w:r>
    </w:p>
    <w:p w14:paraId="0E84BB86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1. Abrir el recurso de la Aplicación Web en el portal de Azure.</w:t>
      </w:r>
    </w:p>
    <w:p w14:paraId="151AC3E5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2. Ir a la sección “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Insights</w:t>
      </w:r>
      <w:proofErr w:type="spellEnd"/>
      <w:r>
        <w:rPr>
          <w:sz w:val="20"/>
          <w:szCs w:val="20"/>
        </w:rPr>
        <w:t xml:space="preserve">” (o “Monitor” →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Insights</w:t>
      </w:r>
      <w:proofErr w:type="spellEnd"/>
      <w:r>
        <w:rPr>
          <w:sz w:val="20"/>
          <w:szCs w:val="20"/>
        </w:rPr>
        <w:t>).</w:t>
      </w:r>
    </w:p>
    <w:p w14:paraId="3ED9F538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 xml:space="preserve">3. Activar / habilitar 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Insights</w:t>
      </w:r>
      <w:proofErr w:type="spellEnd"/>
      <w:r>
        <w:rPr>
          <w:sz w:val="20"/>
          <w:szCs w:val="20"/>
        </w:rPr>
        <w:t xml:space="preserve"> y seleccionar el recurso creado en el video 3.</w:t>
      </w:r>
    </w:p>
    <w:p w14:paraId="4AA134B1" w14:textId="77777777" w:rsidR="000803CE" w:rsidRDefault="00000000">
      <w:pPr>
        <w:spacing w:after="40"/>
        <w:ind w:left="360"/>
      </w:pPr>
      <w:r>
        <w:rPr>
          <w:sz w:val="20"/>
          <w:szCs w:val="20"/>
        </w:rPr>
        <w:t>4. Guardar la configuración.</w:t>
      </w:r>
    </w:p>
    <w:p w14:paraId="256F51DB" w14:textId="77777777" w:rsidR="000803CE" w:rsidRDefault="00000000">
      <w:pPr>
        <w:spacing w:after="80"/>
        <w:ind w:left="360"/>
      </w:pPr>
      <w:r>
        <w:rPr>
          <w:sz w:val="20"/>
          <w:szCs w:val="20"/>
        </w:rPr>
        <w:t>5. Verificar que la vinculación se haya realizado correctamente.</w:t>
      </w:r>
    </w:p>
    <w:p w14:paraId="3AA3F315" w14:textId="77777777" w:rsidR="000803CE" w:rsidRDefault="00000000">
      <w:pPr>
        <w:spacing w:after="60"/>
      </w:pPr>
      <w:r>
        <w:rPr>
          <w:b/>
          <w:bCs/>
        </w:rPr>
        <w:t xml:space="preserve">Resultado: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queda vinculado a la aplicación web. A partir de este momento se recolecta telemetría automática (solicitudes, dependencias, excepciones, métricas de rendimiento, etc.).</w:t>
      </w:r>
    </w:p>
    <w:p w14:paraId="3EB15322" w14:textId="1B2156D9" w:rsidR="000803CE" w:rsidRDefault="000803CE">
      <w:pPr>
        <w:spacing w:before="120" w:after="60"/>
      </w:pPr>
    </w:p>
    <w:p w14:paraId="33CF0569" w14:textId="7764FB38" w:rsidR="000803CE" w:rsidRDefault="00AE37DC">
      <w:pPr>
        <w:pBdr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</w:pBdr>
        <w:spacing w:after="200"/>
      </w:pPr>
      <w:r>
        <w:rPr>
          <w:noProof/>
        </w:rPr>
        <w:drawing>
          <wp:inline distT="0" distB="0" distL="0" distR="0" wp14:anchorId="78067A71" wp14:editId="6A75DFE6">
            <wp:extent cx="6400800" cy="3080385"/>
            <wp:effectExtent l="0" t="0" r="0" b="5715"/>
            <wp:docPr id="14837507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0780" name="Imagen 14837507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3CE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F8D7" w14:textId="77777777" w:rsidR="00A01D95" w:rsidRDefault="00A01D95">
      <w:r>
        <w:separator/>
      </w:r>
    </w:p>
  </w:endnote>
  <w:endnote w:type="continuationSeparator" w:id="0">
    <w:p w14:paraId="03F92A4B" w14:textId="77777777" w:rsidR="00A01D95" w:rsidRDefault="00A01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23DD" w14:textId="77777777" w:rsidR="000803CE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E37D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AE37DC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978B6" w14:textId="77777777" w:rsidR="00A01D95" w:rsidRDefault="00A01D95">
      <w:r>
        <w:separator/>
      </w:r>
    </w:p>
  </w:footnote>
  <w:footnote w:type="continuationSeparator" w:id="0">
    <w:p w14:paraId="23210288" w14:textId="77777777" w:rsidR="00A01D95" w:rsidRDefault="00A01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825B" w14:textId="77777777" w:rsidR="000803CE" w:rsidRDefault="00000000">
    <w:pPr>
      <w:jc w:val="right"/>
    </w:pPr>
    <w:r>
      <w:rPr>
        <w:i/>
        <w:iCs/>
        <w:color w:val="666666"/>
        <w:sz w:val="18"/>
        <w:szCs w:val="18"/>
      </w:rPr>
      <w:t>Reporte de Evidencias – Prácticas Azure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09B3"/>
    <w:multiLevelType w:val="hybridMultilevel"/>
    <w:tmpl w:val="54584336"/>
    <w:lvl w:ilvl="0" w:tplc="E1A6474A">
      <w:start w:val="1"/>
      <w:numFmt w:val="bullet"/>
      <w:lvlText w:val="●"/>
      <w:lvlJc w:val="left"/>
      <w:pPr>
        <w:ind w:left="720" w:hanging="360"/>
      </w:pPr>
    </w:lvl>
    <w:lvl w:ilvl="1" w:tplc="6248DDA6">
      <w:start w:val="1"/>
      <w:numFmt w:val="bullet"/>
      <w:lvlText w:val="○"/>
      <w:lvlJc w:val="left"/>
      <w:pPr>
        <w:ind w:left="1440" w:hanging="360"/>
      </w:pPr>
    </w:lvl>
    <w:lvl w:ilvl="2" w:tplc="C960E46C">
      <w:start w:val="1"/>
      <w:numFmt w:val="bullet"/>
      <w:lvlText w:val="■"/>
      <w:lvlJc w:val="left"/>
      <w:pPr>
        <w:ind w:left="2160" w:hanging="360"/>
      </w:pPr>
    </w:lvl>
    <w:lvl w:ilvl="3" w:tplc="C966C33C">
      <w:start w:val="1"/>
      <w:numFmt w:val="bullet"/>
      <w:lvlText w:val="●"/>
      <w:lvlJc w:val="left"/>
      <w:pPr>
        <w:ind w:left="2880" w:hanging="360"/>
      </w:pPr>
    </w:lvl>
    <w:lvl w:ilvl="4" w:tplc="681EE2FE">
      <w:start w:val="1"/>
      <w:numFmt w:val="bullet"/>
      <w:lvlText w:val="○"/>
      <w:lvlJc w:val="left"/>
      <w:pPr>
        <w:ind w:left="3600" w:hanging="360"/>
      </w:pPr>
    </w:lvl>
    <w:lvl w:ilvl="5" w:tplc="EF9E3E6A">
      <w:start w:val="1"/>
      <w:numFmt w:val="bullet"/>
      <w:lvlText w:val="■"/>
      <w:lvlJc w:val="left"/>
      <w:pPr>
        <w:ind w:left="4320" w:hanging="360"/>
      </w:pPr>
    </w:lvl>
    <w:lvl w:ilvl="6" w:tplc="B61A81F8">
      <w:start w:val="1"/>
      <w:numFmt w:val="bullet"/>
      <w:lvlText w:val="●"/>
      <w:lvlJc w:val="left"/>
      <w:pPr>
        <w:ind w:left="5040" w:hanging="360"/>
      </w:pPr>
    </w:lvl>
    <w:lvl w:ilvl="7" w:tplc="A9CC9254">
      <w:start w:val="1"/>
      <w:numFmt w:val="bullet"/>
      <w:lvlText w:val="●"/>
      <w:lvlJc w:val="left"/>
      <w:pPr>
        <w:ind w:left="5760" w:hanging="360"/>
      </w:pPr>
    </w:lvl>
    <w:lvl w:ilvl="8" w:tplc="4BC684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184A1C"/>
    <w:multiLevelType w:val="hybridMultilevel"/>
    <w:tmpl w:val="A26EC280"/>
    <w:lvl w:ilvl="0" w:tplc="2D6289E6">
      <w:start w:val="1"/>
      <w:numFmt w:val="decimal"/>
      <w:lvlText w:val="%1."/>
      <w:lvlJc w:val="left"/>
      <w:pPr>
        <w:ind w:left="420" w:hanging="420"/>
      </w:pPr>
    </w:lvl>
    <w:lvl w:ilvl="1" w:tplc="BE2E60CA">
      <w:numFmt w:val="decimal"/>
      <w:lvlText w:val=""/>
      <w:lvlJc w:val="left"/>
    </w:lvl>
    <w:lvl w:ilvl="2" w:tplc="933E5F22">
      <w:numFmt w:val="decimal"/>
      <w:lvlText w:val=""/>
      <w:lvlJc w:val="left"/>
    </w:lvl>
    <w:lvl w:ilvl="3" w:tplc="1DDA8E42">
      <w:numFmt w:val="decimal"/>
      <w:lvlText w:val=""/>
      <w:lvlJc w:val="left"/>
    </w:lvl>
    <w:lvl w:ilvl="4" w:tplc="26A6360A">
      <w:numFmt w:val="decimal"/>
      <w:lvlText w:val=""/>
      <w:lvlJc w:val="left"/>
    </w:lvl>
    <w:lvl w:ilvl="5" w:tplc="6E3EAD96">
      <w:numFmt w:val="decimal"/>
      <w:lvlText w:val=""/>
      <w:lvlJc w:val="left"/>
    </w:lvl>
    <w:lvl w:ilvl="6" w:tplc="C8D4FE44">
      <w:numFmt w:val="decimal"/>
      <w:lvlText w:val=""/>
      <w:lvlJc w:val="left"/>
    </w:lvl>
    <w:lvl w:ilvl="7" w:tplc="3B36D754">
      <w:numFmt w:val="decimal"/>
      <w:lvlText w:val=""/>
      <w:lvlJc w:val="left"/>
    </w:lvl>
    <w:lvl w:ilvl="8" w:tplc="7362D16C">
      <w:numFmt w:val="decimal"/>
      <w:lvlText w:val=""/>
      <w:lvlJc w:val="left"/>
    </w:lvl>
  </w:abstractNum>
  <w:num w:numId="1" w16cid:durableId="1057242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3CE"/>
    <w:rsid w:val="000803CE"/>
    <w:rsid w:val="005A1C1B"/>
    <w:rsid w:val="00A01D95"/>
    <w:rsid w:val="00AE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58AD"/>
  <w15:docId w15:val="{AE97756D-EEC7-4F0D-A211-158DB52D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2B579A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B579A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B9BD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color w:val="1F4E79"/>
      <w:sz w:val="36"/>
      <w:szCs w:val="3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818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2</cp:revision>
  <dcterms:created xsi:type="dcterms:W3CDTF">2026-10-10T06:52:00Z</dcterms:created>
  <dcterms:modified xsi:type="dcterms:W3CDTF">2026-10-10T06:52:00Z</dcterms:modified>
</cp:coreProperties>
</file>