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6BDB" w:rsidRDefault="003E6BDB">
      <w:pPr>
        <w:jc w:val="center"/>
        <w:rPr>
          <w:rFonts w:ascii="Arial" w:hAnsi="Arial" w:cs="Arial"/>
          <w:b/>
        </w:rPr>
      </w:pPr>
      <w:r>
        <w:rPr>
          <w:rFonts w:ascii="Arial" w:hAnsi="Arial" w:cs="Arial"/>
          <w:b/>
        </w:rPr>
        <w:t>M E M O R A N D O</w:t>
      </w:r>
    </w:p>
    <w:p w:rsidR="003E6BDB" w:rsidRDefault="003E6BDB">
      <w:pPr>
        <w:jc w:val="center"/>
        <w:rPr>
          <w:rFonts w:ascii="MRV Code39extMA" w:hAnsi="MRV Code39extMA" w:cs="Arial"/>
          <w:sz w:val="21"/>
          <w:szCs w:val="21"/>
        </w:rPr>
      </w:pPr>
      <w:r>
        <w:rPr>
          <w:rFonts w:ascii="MRV Code39extMA" w:hAnsi="MRV Code39extMA" w:cs="Arial"/>
          <w:sz w:val="21"/>
          <w:szCs w:val="21"/>
        </w:rPr>
        <w:t>**RAD_S**</w:t>
      </w:r>
    </w:p>
    <w:p w:rsidR="003E6BDB" w:rsidRPr="005C2E42" w:rsidRDefault="003E6BDB">
      <w:pPr>
        <w:jc w:val="center"/>
        <w:rPr>
          <w:rFonts w:ascii="Arial" w:hAnsi="Arial" w:cs="Arial"/>
          <w:b/>
          <w:sz w:val="22"/>
        </w:rPr>
      </w:pPr>
    </w:p>
    <w:p w:rsidR="003E6BDB" w:rsidRDefault="003E6BDB">
      <w:pPr>
        <w:rPr>
          <w:rFonts w:ascii="Arial" w:hAnsi="Arial" w:cs="Arial"/>
          <w:lang w:val="en-US"/>
        </w:rPr>
      </w:pPr>
      <w:r>
        <w:rPr>
          <w:rFonts w:ascii="Arial" w:hAnsi="Arial" w:cs="Arial"/>
          <w:lang w:val="en-US"/>
        </w:rPr>
        <w:t xml:space="preserve">No. *RAD_S* </w:t>
      </w:r>
    </w:p>
    <w:p w:rsidR="003E6BDB" w:rsidRDefault="003E6BDB">
      <w:pPr>
        <w:rPr>
          <w:rFonts w:ascii="Arial" w:hAnsi="Arial" w:cs="Arial"/>
          <w:lang w:val="en-US"/>
        </w:rPr>
      </w:pPr>
      <w:r>
        <w:rPr>
          <w:rFonts w:ascii="Arial" w:hAnsi="Arial" w:cs="Arial"/>
          <w:lang w:val="en-US"/>
        </w:rPr>
        <w:t xml:space="preserve">Bogotá, *F_RAD_S* </w:t>
      </w:r>
    </w:p>
    <w:p w:rsidR="003E6BDB" w:rsidRDefault="003E6BDB">
      <w:pPr>
        <w:rPr>
          <w:rFonts w:ascii="Arial" w:hAnsi="Arial" w:cs="Arial"/>
          <w:color w:val="000000"/>
          <w:lang w:val="en-US"/>
        </w:rPr>
      </w:pPr>
    </w:p>
    <w:p w:rsidR="003E6BDB" w:rsidRDefault="003E6BDB">
      <w:pPr>
        <w:rPr>
          <w:rFonts w:ascii="Arial" w:hAnsi="Arial" w:cs="Arial"/>
          <w:lang w:val="en-US"/>
        </w:rPr>
      </w:pPr>
    </w:p>
    <w:p w:rsidR="003E6BDB" w:rsidRDefault="003E6BDB">
      <w:pPr>
        <w:rPr>
          <w:rFonts w:ascii="Arial" w:hAnsi="Arial" w:cs="Arial"/>
          <w:b/>
          <w:color w:val="0070C0"/>
        </w:rPr>
      </w:pPr>
      <w:r>
        <w:rPr>
          <w:rFonts w:ascii="Arial" w:hAnsi="Arial" w:cs="Arial"/>
          <w:b/>
        </w:rPr>
        <w:t>PARA:</w:t>
      </w:r>
      <w:r>
        <w:rPr>
          <w:rFonts w:ascii="Arial" w:hAnsi="Arial" w:cs="Arial"/>
        </w:rPr>
        <w:tab/>
      </w:r>
      <w:r>
        <w:rPr>
          <w:rFonts w:ascii="Arial" w:hAnsi="Arial" w:cs="Arial"/>
          <w:b/>
          <w:color w:val="0070C0"/>
        </w:rPr>
        <w:t>Nombre del destinatario en negrilla y mayúscula inicial</w:t>
      </w:r>
    </w:p>
    <w:p w:rsidR="003E6BDB" w:rsidRDefault="003E6BDB">
      <w:pPr>
        <w:rPr>
          <w:rFonts w:ascii="Arial" w:hAnsi="Arial" w:cs="Arial"/>
          <w:b/>
          <w:bCs/>
          <w:color w:val="0070C0"/>
        </w:rPr>
      </w:pPr>
      <w:r>
        <w:rPr>
          <w:rFonts w:ascii="Arial" w:hAnsi="Arial" w:cs="Arial"/>
          <w:color w:val="0070C0"/>
        </w:rPr>
        <w:tab/>
      </w:r>
      <w:r>
        <w:rPr>
          <w:rFonts w:ascii="Arial" w:hAnsi="Arial" w:cs="Arial"/>
          <w:color w:val="0070C0"/>
        </w:rPr>
        <w:tab/>
      </w:r>
      <w:r>
        <w:rPr>
          <w:rFonts w:ascii="Arial" w:hAnsi="Arial" w:cs="Arial"/>
          <w:b/>
          <w:bCs/>
          <w:color w:val="0070C0"/>
        </w:rPr>
        <w:t>Cargo del destinatario en</w:t>
      </w:r>
      <w:r>
        <w:rPr>
          <w:rFonts w:ascii="Arial" w:hAnsi="Arial" w:cs="Arial"/>
          <w:color w:val="0070C0"/>
        </w:rPr>
        <w:t xml:space="preserve"> </w:t>
      </w:r>
      <w:r>
        <w:rPr>
          <w:rFonts w:ascii="Arial" w:hAnsi="Arial" w:cs="Arial"/>
          <w:b/>
          <w:color w:val="0070C0"/>
        </w:rPr>
        <w:t>n</w:t>
      </w:r>
      <w:r>
        <w:rPr>
          <w:rFonts w:ascii="Arial" w:hAnsi="Arial" w:cs="Arial"/>
          <w:b/>
          <w:bCs/>
          <w:color w:val="0070C0"/>
        </w:rPr>
        <w:t xml:space="preserve">egrilla y mayúscula inicial </w:t>
      </w:r>
    </w:p>
    <w:p w:rsidR="003E6BDB" w:rsidRDefault="003E6BDB">
      <w:pPr>
        <w:rPr>
          <w:rFonts w:ascii="Arial" w:hAnsi="Arial" w:cs="Arial"/>
          <w:b/>
          <w:bCs/>
        </w:rPr>
      </w:pPr>
    </w:p>
    <w:p w:rsidR="003E6BDB" w:rsidRDefault="003E6BDB">
      <w:pPr>
        <w:rPr>
          <w:rFonts w:ascii="Arial" w:hAnsi="Arial" w:cs="Arial"/>
        </w:rPr>
      </w:pPr>
      <w:r>
        <w:rPr>
          <w:rFonts w:ascii="Arial" w:hAnsi="Arial" w:cs="Arial"/>
          <w:b/>
          <w:bCs/>
        </w:rPr>
        <w:t>DE:</w:t>
      </w:r>
      <w:r>
        <w:rPr>
          <w:rFonts w:ascii="Arial" w:hAnsi="Arial" w:cs="Arial"/>
          <w:b/>
          <w:bCs/>
        </w:rPr>
        <w:tab/>
      </w:r>
      <w:r>
        <w:rPr>
          <w:rFonts w:ascii="Arial" w:hAnsi="Arial" w:cs="Arial"/>
          <w:b/>
          <w:bCs/>
        </w:rPr>
        <w:tab/>
      </w:r>
      <w:r>
        <w:rPr>
          <w:rFonts w:ascii="Arial" w:hAnsi="Arial" w:cs="Arial"/>
        </w:rPr>
        <w:t>Cargo en mayúscula inicial sin negrilla</w:t>
      </w:r>
    </w:p>
    <w:p w:rsidR="003E6BDB" w:rsidRDefault="003E6BDB">
      <w:pPr>
        <w:rPr>
          <w:rFonts w:ascii="Arial" w:hAnsi="Arial" w:cs="Arial"/>
          <w:b/>
          <w:bCs/>
        </w:rPr>
      </w:pPr>
    </w:p>
    <w:p w:rsidR="003E6BDB" w:rsidRDefault="003E6BDB">
      <w:pPr>
        <w:ind w:left="1418" w:hanging="1418"/>
        <w:jc w:val="both"/>
        <w:rPr>
          <w:rFonts w:ascii="Arial" w:hAnsi="Arial" w:cs="Arial"/>
          <w:b/>
          <w:bCs/>
          <w:caps/>
          <w:color w:val="0070C0"/>
        </w:rPr>
      </w:pPr>
      <w:r>
        <w:rPr>
          <w:rFonts w:ascii="Arial" w:hAnsi="Arial" w:cs="Arial"/>
          <w:b/>
          <w:bCs/>
        </w:rPr>
        <w:t>ASUNTO:</w:t>
      </w:r>
      <w:r>
        <w:rPr>
          <w:rFonts w:ascii="Arial" w:hAnsi="Arial" w:cs="Arial"/>
          <w:b/>
          <w:bCs/>
        </w:rPr>
        <w:tab/>
      </w:r>
      <w:r>
        <w:rPr>
          <w:rFonts w:ascii="Arial" w:hAnsi="Arial" w:cs="Arial"/>
          <w:b/>
          <w:bCs/>
          <w:color w:val="0070C0"/>
        </w:rPr>
        <w:t>Frase corta y concreta de máximo seis palabras que sintetice el tema del memorando, o citación del número de radicado del comunicado que se contesta (en letra minúscula y negrilla</w:t>
      </w:r>
      <w:r>
        <w:rPr>
          <w:rFonts w:ascii="Arial" w:hAnsi="Arial" w:cs="Arial"/>
          <w:b/>
          <w:bCs/>
          <w:caps/>
          <w:color w:val="0070C0"/>
        </w:rPr>
        <w:t>)</w:t>
      </w:r>
    </w:p>
    <w:p w:rsidR="003E6BDB" w:rsidRDefault="003E6BDB">
      <w:pPr>
        <w:rPr>
          <w:rFonts w:ascii="Arial" w:hAnsi="Arial" w:cs="Arial"/>
          <w:b/>
          <w:bCs/>
        </w:rPr>
      </w:pPr>
    </w:p>
    <w:p w:rsidR="003E6BDB" w:rsidRDefault="003E6BDB">
      <w:pPr>
        <w:jc w:val="both"/>
        <w:rPr>
          <w:rFonts w:ascii="Arial" w:hAnsi="Arial" w:cs="Arial"/>
          <w:lang w:val="es-CO"/>
        </w:rPr>
      </w:pPr>
      <w:r>
        <w:rPr>
          <w:rFonts w:ascii="Arial" w:hAnsi="Arial" w:cs="Arial"/>
          <w:lang w:val="es-CO"/>
        </w:rPr>
        <w:t xml:space="preserve">Cuerpo del mensaje o texto: A continuación se presentan algunas recomendaciones a tener en cuenta en la generación de este tipo de comunicado: </w:t>
      </w:r>
    </w:p>
    <w:p w:rsidR="003E6BDB" w:rsidRDefault="003E6BDB">
      <w:pPr>
        <w:rPr>
          <w:rFonts w:ascii="Arial" w:hAnsi="Arial" w:cs="Arial"/>
        </w:rPr>
      </w:pPr>
    </w:p>
    <w:p w:rsidR="003E6BDB" w:rsidRDefault="003E6BDB">
      <w:pPr>
        <w:numPr>
          <w:ilvl w:val="0"/>
          <w:numId w:val="2"/>
        </w:numPr>
        <w:jc w:val="both"/>
        <w:rPr>
          <w:rFonts w:ascii="Arial" w:hAnsi="Arial" w:cs="Arial"/>
        </w:rPr>
      </w:pPr>
      <w:r>
        <w:rPr>
          <w:rFonts w:ascii="Arial" w:hAnsi="Arial" w:cs="Arial"/>
        </w:rPr>
        <w:t>Comunicación escrita de carácter interna, la cual se empleará para transmitir información, dar orientaciones, dar pautas y hacer solicitudes y aclaraciones entre otras, relacionadas con la gestión de la Entidad.</w:t>
      </w:r>
    </w:p>
    <w:p w:rsidR="003E6BDB" w:rsidRDefault="003E6BDB">
      <w:pPr>
        <w:numPr>
          <w:ilvl w:val="0"/>
          <w:numId w:val="2"/>
        </w:numPr>
        <w:jc w:val="both"/>
        <w:rPr>
          <w:rFonts w:ascii="Arial" w:hAnsi="Arial" w:cs="Arial"/>
        </w:rPr>
      </w:pPr>
      <w:r>
        <w:rPr>
          <w:rFonts w:ascii="Arial" w:hAnsi="Arial" w:cs="Arial"/>
        </w:rPr>
        <w:t xml:space="preserve">Se redacta en forma clara, breve, directa, sencilla y </w:t>
      </w:r>
      <w:proofErr w:type="gramStart"/>
      <w:r>
        <w:rPr>
          <w:rFonts w:ascii="Arial" w:hAnsi="Arial" w:cs="Arial"/>
        </w:rPr>
        <w:t>cortés</w:t>
      </w:r>
      <w:proofErr w:type="gramEnd"/>
      <w:r>
        <w:rPr>
          <w:rFonts w:ascii="Arial" w:hAnsi="Arial" w:cs="Arial"/>
        </w:rPr>
        <w:t>. Se expresa en primera persona del singular o del plural. Se utiliza el tratamiento de usted.</w:t>
      </w:r>
    </w:p>
    <w:p w:rsidR="003E6BDB" w:rsidRDefault="003E6BDB">
      <w:pPr>
        <w:numPr>
          <w:ilvl w:val="0"/>
          <w:numId w:val="2"/>
        </w:numPr>
        <w:rPr>
          <w:rFonts w:ascii="Arial" w:hAnsi="Arial" w:cs="Arial"/>
        </w:rPr>
      </w:pPr>
      <w:r>
        <w:rPr>
          <w:rFonts w:ascii="Arial" w:hAnsi="Arial" w:cs="Arial"/>
        </w:rPr>
        <w:t>En lo posible se trata un solo tema por memorando</w:t>
      </w:r>
    </w:p>
    <w:p w:rsidR="003E6BDB" w:rsidRDefault="003E6BDB">
      <w:pPr>
        <w:rPr>
          <w:rFonts w:ascii="Arial" w:hAnsi="Arial" w:cs="Arial"/>
          <w:lang w:val="es-CO"/>
        </w:rPr>
      </w:pPr>
    </w:p>
    <w:p w:rsidR="003E6BDB" w:rsidRDefault="003E6BDB">
      <w:pPr>
        <w:rPr>
          <w:rFonts w:ascii="Arial" w:hAnsi="Arial" w:cs="Arial"/>
        </w:rPr>
      </w:pPr>
      <w:r>
        <w:rPr>
          <w:rFonts w:ascii="Arial" w:hAnsi="Arial" w:cs="Arial"/>
        </w:rPr>
        <w:t xml:space="preserve">Despedida, </w:t>
      </w:r>
    </w:p>
    <w:p w:rsidR="003E6BDB" w:rsidRDefault="003E6BDB">
      <w:pPr>
        <w:rPr>
          <w:rFonts w:ascii="Arial" w:hAnsi="Arial" w:cs="Arial"/>
        </w:rPr>
      </w:pPr>
    </w:p>
    <w:p w:rsidR="003E6BDB" w:rsidRDefault="003E6BDB">
      <w:pPr>
        <w:pStyle w:val="Encabezado"/>
      </w:pPr>
      <w:r>
        <w:t xml:space="preserve">   </w:t>
      </w:r>
    </w:p>
    <w:p w:rsidR="003E6BDB" w:rsidRDefault="003E6BDB">
      <w:pPr>
        <w:rPr>
          <w:rFonts w:ascii="Arial" w:hAnsi="Arial" w:cs="Arial"/>
          <w:b/>
          <w:bCs/>
        </w:rPr>
      </w:pPr>
    </w:p>
    <w:p w:rsidR="003E6BDB" w:rsidRDefault="003E6BDB">
      <w:pPr>
        <w:rPr>
          <w:rFonts w:ascii="Arial" w:hAnsi="Arial" w:cs="Arial"/>
          <w:b/>
          <w:bCs/>
          <w:color w:val="0070C0"/>
        </w:rPr>
      </w:pPr>
      <w:r>
        <w:rPr>
          <w:rFonts w:ascii="Arial" w:hAnsi="Arial" w:cs="Arial"/>
          <w:b/>
          <w:bCs/>
          <w:color w:val="0070C0"/>
        </w:rPr>
        <w:t xml:space="preserve">FIRMA </w:t>
      </w:r>
    </w:p>
    <w:p w:rsidR="003E6BDB" w:rsidRDefault="003E6BDB">
      <w:pPr>
        <w:tabs>
          <w:tab w:val="left" w:pos="7149"/>
        </w:tabs>
        <w:rPr>
          <w:rFonts w:ascii="Arial" w:hAnsi="Arial" w:cs="Arial"/>
          <w:b/>
          <w:bCs/>
          <w:color w:val="0070C0"/>
        </w:rPr>
      </w:pPr>
      <w:r>
        <w:rPr>
          <w:rFonts w:ascii="Arial" w:hAnsi="Arial" w:cs="Arial"/>
          <w:b/>
          <w:bCs/>
          <w:color w:val="0070C0"/>
        </w:rPr>
        <w:t>NOMBRE DEL REMITENTE EN MAYÚSCULAS Y NEGRILLA</w:t>
      </w:r>
    </w:p>
    <w:p w:rsidR="003E6BDB" w:rsidRDefault="003E6BDB">
      <w:pPr>
        <w:pStyle w:val="Encabezado"/>
        <w:tabs>
          <w:tab w:val="clear" w:pos="4252"/>
          <w:tab w:val="clear" w:pos="8504"/>
        </w:tabs>
        <w:rPr>
          <w:rFonts w:ascii="Arial" w:hAnsi="Arial" w:cs="Arial"/>
        </w:rPr>
      </w:pPr>
    </w:p>
    <w:p w:rsidR="003E6BDB" w:rsidRDefault="003E6BDB">
      <w:pPr>
        <w:jc w:val="both"/>
        <w:rPr>
          <w:rFonts w:ascii="Arial Narrow" w:hAnsi="Arial Narrow"/>
          <w:color w:val="0070C0"/>
          <w:sz w:val="20"/>
          <w:szCs w:val="20"/>
        </w:rPr>
      </w:pPr>
      <w:r>
        <w:rPr>
          <w:rFonts w:ascii="Arial" w:hAnsi="Arial" w:cs="Arial"/>
          <w:sz w:val="18"/>
        </w:rPr>
        <w:t>Anexo:</w:t>
      </w:r>
      <w:r>
        <w:rPr>
          <w:rStyle w:val="Refdecomentario1"/>
          <w:color w:val="0070C0"/>
        </w:rPr>
        <w:t xml:space="preserve"> </w:t>
      </w:r>
      <w:r>
        <w:rPr>
          <w:rStyle w:val="Refdecomentario1"/>
          <w:rFonts w:ascii="Arial" w:hAnsi="Arial" w:cs="Arial"/>
          <w:color w:val="0070C0"/>
          <w:sz w:val="18"/>
          <w:szCs w:val="18"/>
        </w:rPr>
        <w:t>D</w:t>
      </w:r>
      <w:r>
        <w:rPr>
          <w:rFonts w:ascii="Arial Narrow" w:hAnsi="Arial Narrow"/>
          <w:color w:val="0070C0"/>
          <w:sz w:val="20"/>
          <w:szCs w:val="20"/>
        </w:rPr>
        <w:t>ebe registrarse la cantidad de documentos adjuntos que complementan el documento y entre paréntesis el número de folios y el tipo de anexo). Ej.: Tres (nueve folios y un disquete). Se debe tener en cuenta que la escritura eventual de números dentro de un texto, se efectúa de la siguiente manera</w:t>
      </w:r>
      <w:proofErr w:type="gramStart"/>
      <w:r>
        <w:rPr>
          <w:rFonts w:ascii="Arial Narrow" w:hAnsi="Arial Narrow"/>
          <w:color w:val="0070C0"/>
          <w:sz w:val="20"/>
          <w:szCs w:val="20"/>
        </w:rPr>
        <w:t>:  del</w:t>
      </w:r>
      <w:proofErr w:type="gramEnd"/>
      <w:r>
        <w:rPr>
          <w:rFonts w:ascii="Arial Narrow" w:hAnsi="Arial Narrow"/>
          <w:color w:val="0070C0"/>
          <w:sz w:val="20"/>
          <w:szCs w:val="20"/>
        </w:rPr>
        <w:t xml:space="preserve"> uno al nueve en letras y del 10 en adelante en cifras. Ej.: Cuatro (17 folios); ocho (siete folios). </w:t>
      </w:r>
    </w:p>
    <w:p w:rsidR="003E6BDB" w:rsidRDefault="003E6BDB">
      <w:pPr>
        <w:pStyle w:val="Encabezado"/>
        <w:tabs>
          <w:tab w:val="left" w:pos="708"/>
        </w:tabs>
        <w:jc w:val="both"/>
        <w:rPr>
          <w:rFonts w:ascii="Arial Narrow" w:hAnsi="Arial Narrow" w:cs="Arial"/>
          <w:color w:val="0070C0"/>
          <w:sz w:val="20"/>
          <w:szCs w:val="20"/>
        </w:rPr>
      </w:pPr>
      <w:r>
        <w:rPr>
          <w:rFonts w:ascii="Arial" w:hAnsi="Arial" w:cs="Arial"/>
          <w:sz w:val="18"/>
        </w:rPr>
        <w:t xml:space="preserve">Copia: </w:t>
      </w:r>
      <w:r>
        <w:rPr>
          <w:rFonts w:ascii="Arial Narrow" w:hAnsi="Arial Narrow"/>
          <w:color w:val="0070C0"/>
          <w:sz w:val="20"/>
          <w:szCs w:val="20"/>
        </w:rPr>
        <w:t>(Deberá registrarse p</w:t>
      </w:r>
      <w:r>
        <w:rPr>
          <w:rFonts w:ascii="Arial Narrow" w:hAnsi="Arial Narrow" w:cs="Arial"/>
          <w:color w:val="0070C0"/>
          <w:sz w:val="20"/>
          <w:szCs w:val="20"/>
        </w:rPr>
        <w:t>ersonas, cargos y dependencias destinatarias donde se enviará otro ejemplar del documento)</w:t>
      </w:r>
    </w:p>
    <w:p w:rsidR="003E6BDB" w:rsidRDefault="003E6BDB">
      <w:pPr>
        <w:pStyle w:val="Textocomentario1"/>
        <w:jc w:val="both"/>
        <w:rPr>
          <w:rFonts w:ascii="Arial Narrow" w:hAnsi="Arial Narrow" w:cs="Arial"/>
          <w:color w:val="0070C0"/>
        </w:rPr>
      </w:pPr>
      <w:r>
        <w:rPr>
          <w:rFonts w:ascii="Arial" w:hAnsi="Arial" w:cs="Arial"/>
          <w:sz w:val="18"/>
        </w:rPr>
        <w:t>Proyectó:</w:t>
      </w:r>
      <w:r>
        <w:rPr>
          <w:rFonts w:ascii="Arial Narrow" w:hAnsi="Arial Narrow" w:cs="Arial"/>
          <w:color w:val="0070C0"/>
        </w:rPr>
        <w:t>(Cuando aplique debe registrarse el nombre y apellido del funcionario que redactó el comunicado. Este campo debe acompañarse de la rúbrica del funcionario en mención.  Si la persona que firma es la misma que proyecta el documento, no se necesita adicionar aquí la identificación)</w:t>
      </w:r>
    </w:p>
    <w:p w:rsidR="003E6BDB" w:rsidRDefault="003E6BDB">
      <w:pPr>
        <w:pStyle w:val="Encabezado"/>
        <w:tabs>
          <w:tab w:val="left" w:pos="708"/>
        </w:tabs>
        <w:jc w:val="both"/>
        <w:rPr>
          <w:rStyle w:val="Refdecomentario1"/>
          <w:color w:val="0070C0"/>
        </w:rPr>
      </w:pPr>
      <w:r>
        <w:rPr>
          <w:rFonts w:ascii="Arial" w:hAnsi="Arial" w:cs="Arial"/>
          <w:sz w:val="18"/>
        </w:rPr>
        <w:t xml:space="preserve">Revisó: </w:t>
      </w:r>
      <w:r>
        <w:rPr>
          <w:rFonts w:ascii="Arial" w:hAnsi="Arial" w:cs="Arial"/>
          <w:color w:val="0070C0"/>
          <w:sz w:val="18"/>
        </w:rPr>
        <w:t>(</w:t>
      </w:r>
      <w:r>
        <w:rPr>
          <w:rFonts w:ascii="Arial Narrow" w:hAnsi="Arial Narrow" w:cs="Arial"/>
          <w:color w:val="0070C0"/>
          <w:sz w:val="20"/>
          <w:szCs w:val="20"/>
        </w:rPr>
        <w:t>Cuando aplique debe registrarse el nombre y apellido del funcionario que verifica el comunicado. Este campo debe acompañarse de la rúbrica del funcionario en mención. Si la persona que firma es la misma que revisa el documento, no se necesita aquí la identificación)</w:t>
      </w:r>
      <w:r>
        <w:rPr>
          <w:rStyle w:val="Refdecomentario1"/>
          <w:color w:val="0070C0"/>
        </w:rPr>
        <w:t xml:space="preserve"> </w:t>
      </w:r>
    </w:p>
    <w:p w:rsidR="003E6BDB" w:rsidRDefault="003E6BDB">
      <w:pPr>
        <w:tabs>
          <w:tab w:val="left" w:pos="-720"/>
        </w:tabs>
        <w:jc w:val="both"/>
      </w:pPr>
      <w:r>
        <w:rPr>
          <w:rFonts w:ascii="Arial" w:hAnsi="Arial" w:cs="Arial"/>
          <w:sz w:val="18"/>
        </w:rPr>
        <w:t xml:space="preserve">C:\ </w:t>
      </w:r>
      <w:r>
        <w:rPr>
          <w:rFonts w:ascii="Arial Narrow" w:hAnsi="Arial Narrow" w:cs="Arial"/>
          <w:color w:val="0070C0"/>
          <w:sz w:val="20"/>
          <w:szCs w:val="20"/>
        </w:rPr>
        <w:t>(</w:t>
      </w:r>
      <w:r>
        <w:rPr>
          <w:rFonts w:ascii="Arial Narrow" w:hAnsi="Arial Narrow"/>
          <w:bCs/>
          <w:color w:val="0070C0"/>
          <w:spacing w:val="-2"/>
          <w:sz w:val="20"/>
          <w:szCs w:val="20"/>
        </w:rPr>
        <w:t>Nombre de la ruta electrónica donde se encuentra guardado el documento, de acuerdo a la TRD de la dependencia)</w:t>
      </w:r>
    </w:p>
    <w:sectPr w:rsidR="003E6BDB" w:rsidSect="005C2E42">
      <w:headerReference w:type="default" r:id="rId7"/>
      <w:footerReference w:type="default" r:id="rId8"/>
      <w:footerReference w:type="first" r:id="rId9"/>
      <w:pgSz w:w="12240" w:h="15840"/>
      <w:pgMar w:top="1985" w:right="1418" w:bottom="1135" w:left="1559" w:header="567" w:footer="19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43A" w:rsidRDefault="0099743A">
      <w:r>
        <w:separator/>
      </w:r>
    </w:p>
  </w:endnote>
  <w:endnote w:type="continuationSeparator" w:id="0">
    <w:p w:rsidR="0099743A" w:rsidRDefault="00997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MRV Code39extMA">
    <w:panose1 w:val="05010101010101010101"/>
    <w:charset w:val="00"/>
    <w:family w:val="auto"/>
    <w:pitch w:val="variable"/>
    <w:sig w:usb0="00000207" w:usb1="00000000" w:usb2="00000000" w:usb3="00000000" w:csb0="00000007"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BDB" w:rsidRDefault="007B5DC0">
    <w:pPr>
      <w:pStyle w:val="Piedepgina"/>
      <w:ind w:right="141"/>
      <w:jc w:val="center"/>
      <w:rPr>
        <w:rFonts w:ascii="Arial Narrow" w:hAnsi="Arial Narrow" w:cs="Tahoma"/>
        <w:sz w:val="18"/>
        <w:lang w:val="es-CO"/>
      </w:rPr>
    </w:pPr>
    <w:r w:rsidRPr="007B5DC0">
      <w:pict>
        <v:shapetype id="_x0000_t202" coordsize="21600,21600" o:spt="202" path="m,l,21600r21600,l21600,xe">
          <v:stroke joinstyle="miter"/>
          <v:path gradientshapeok="t" o:connecttype="rect"/>
        </v:shapetype>
        <v:shape id="_x0000_s1027" type="#_x0000_t202" style="position:absolute;left:0;text-align:left;margin-left:534.95pt;margin-top:-20.6pt;width:6.05pt;height:12.55pt;z-index:251656704;mso-wrap-distance-left:0;mso-wrap-distance-right:0;mso-position-horizontal-relative:page" stroked="f">
          <v:fill opacity="0" color2="black"/>
          <v:textbox style="mso-next-textbox:#_x0000_s1027" inset="0,0,0,0">
            <w:txbxContent>
              <w:p w:rsidR="003E6BDB" w:rsidRDefault="007B5DC0">
                <w:pPr>
                  <w:pStyle w:val="Piedepgina"/>
                </w:pPr>
                <w:r>
                  <w:rPr>
                    <w:rStyle w:val="Nmerodepgina"/>
                    <w:rFonts w:cs="Arial"/>
                    <w:sz w:val="22"/>
                    <w:szCs w:val="22"/>
                  </w:rPr>
                  <w:fldChar w:fldCharType="begin"/>
                </w:r>
                <w:r w:rsidR="003E6BDB">
                  <w:rPr>
                    <w:rStyle w:val="Nmerodepgina"/>
                    <w:rFonts w:cs="Arial"/>
                    <w:sz w:val="22"/>
                    <w:szCs w:val="22"/>
                  </w:rPr>
                  <w:instrText xml:space="preserve"> PAGE </w:instrText>
                </w:r>
                <w:r>
                  <w:rPr>
                    <w:rStyle w:val="Nmerodepgina"/>
                    <w:rFonts w:cs="Arial"/>
                    <w:sz w:val="22"/>
                    <w:szCs w:val="22"/>
                  </w:rPr>
                  <w:fldChar w:fldCharType="separate"/>
                </w:r>
                <w:r w:rsidR="003C2872">
                  <w:rPr>
                    <w:rStyle w:val="Nmerodepgina"/>
                    <w:rFonts w:cs="Arial"/>
                    <w:noProof/>
                    <w:sz w:val="22"/>
                    <w:szCs w:val="22"/>
                  </w:rPr>
                  <w:t>1</w:t>
                </w:r>
                <w:r>
                  <w:rPr>
                    <w:rStyle w:val="Nmerodepgina"/>
                    <w:rFonts w:cs="Arial"/>
                    <w:sz w:val="22"/>
                    <w:szCs w:val="22"/>
                  </w:rPr>
                  <w:fldChar w:fldCharType="end"/>
                </w:r>
              </w:p>
            </w:txbxContent>
          </v:textbox>
          <w10:wrap type="square" side="largest" anchorx="page"/>
        </v:shape>
      </w:pict>
    </w:r>
    <w:r w:rsidR="003E6BDB">
      <w:rPr>
        <w:rFonts w:ascii="Arial Narrow" w:hAnsi="Arial Narrow" w:cs="Tahoma"/>
        <w:sz w:val="18"/>
        <w:lang w:val="es-CO"/>
      </w:rPr>
      <w:t xml:space="preserve">Calle 63 No. 9A-45  – PBX: 352 67 00 – Bogotá D.C. </w:t>
    </w:r>
    <w:hyperlink r:id="rId1" w:history="1">
      <w:r w:rsidR="003E6BDB" w:rsidRPr="00125BA0">
        <w:rPr>
          <w:rStyle w:val="Hipervnculo"/>
          <w:rFonts w:ascii="Arial Narrow" w:hAnsi="Arial Narrow"/>
          <w:sz w:val="18"/>
          <w:szCs w:val="18"/>
        </w:rPr>
        <w:t>www.supertransporte.gov.co</w:t>
      </w:r>
    </w:hyperlink>
  </w:p>
  <w:p w:rsidR="003E6BDB" w:rsidRDefault="003E6BDB">
    <w:pPr>
      <w:pStyle w:val="Piedepgina"/>
      <w:ind w:right="141"/>
      <w:jc w:val="center"/>
      <w:rPr>
        <w:rFonts w:ascii="Arial Narrow" w:hAnsi="Arial Narrow" w:cs="Tahoma"/>
        <w:sz w:val="18"/>
        <w:lang w:val="es-CO"/>
      </w:rPr>
    </w:pPr>
    <w:r>
      <w:rPr>
        <w:rFonts w:ascii="Arial Narrow" w:hAnsi="Arial Narrow" w:cs="Tahoma"/>
        <w:sz w:val="18"/>
        <w:lang w:val="es-CO"/>
      </w:rPr>
      <w:t>Línea Atención al Ciudadano 01 8000 915615</w:t>
    </w:r>
  </w:p>
  <w:p w:rsidR="005F7644" w:rsidRDefault="005F7644" w:rsidP="005F7644">
    <w:pPr>
      <w:pStyle w:val="Piedepgina"/>
      <w:jc w:val="right"/>
      <w:rPr>
        <w:rFonts w:ascii="Arial Narrow" w:hAnsi="Arial Narrow" w:cs="Tahoma"/>
        <w:b/>
        <w:bCs/>
        <w:sz w:val="18"/>
        <w:szCs w:val="18"/>
        <w:lang w:val="es-CO"/>
      </w:rPr>
    </w:pPr>
    <w:r>
      <w:rPr>
        <w:rFonts w:ascii="Arial Narrow" w:hAnsi="Arial Narrow" w:cs="Tahoma"/>
        <w:b/>
        <w:bCs/>
        <w:sz w:val="18"/>
        <w:szCs w:val="18"/>
        <w:lang w:val="es-CO"/>
      </w:rPr>
      <w:t>GD-REG-06-V6-30-Sep-2011</w:t>
    </w:r>
  </w:p>
  <w:p w:rsidR="003E6BDB" w:rsidRDefault="003E6BDB">
    <w:pPr>
      <w:pStyle w:val="Piedepgina"/>
      <w:jc w:val="right"/>
      <w:rPr>
        <w:rFonts w:ascii="Arial Narrow" w:hAnsi="Arial Narrow" w:cs="Tahoma"/>
        <w:b/>
        <w:bCs/>
        <w:sz w:val="8"/>
        <w:szCs w:val="8"/>
        <w:lang w:val="es-C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BDB" w:rsidRDefault="003E6BDB">
    <w:pPr>
      <w:pStyle w:val="Piedepgina"/>
      <w:ind w:right="141"/>
      <w:jc w:val="center"/>
      <w:rPr>
        <w:rFonts w:ascii="Arial Narrow" w:hAnsi="Arial Narrow" w:cs="Tahoma"/>
        <w:sz w:val="18"/>
        <w:lang w:val="es-CO"/>
      </w:rPr>
    </w:pPr>
    <w:r>
      <w:rPr>
        <w:rFonts w:ascii="Arial Narrow" w:hAnsi="Arial Narrow" w:cs="Tahoma"/>
        <w:sz w:val="18"/>
        <w:lang w:val="es-CO"/>
      </w:rPr>
      <w:t xml:space="preserve">Calle 63 No. 9A-45 – PBX: 352 67 00 – Bogotá D.C. </w:t>
    </w:r>
    <w:hyperlink r:id="rId1" w:history="1">
      <w:r>
        <w:rPr>
          <w:rStyle w:val="Hipervnculo"/>
          <w:rFonts w:ascii="Arial Narrow" w:hAnsi="Arial Narrow"/>
        </w:rPr>
        <w:t>www.supertransporte.gov.co</w:t>
      </w:r>
    </w:hyperlink>
  </w:p>
  <w:p w:rsidR="003E6BDB" w:rsidRDefault="003E6BDB">
    <w:pPr>
      <w:pStyle w:val="Piedepgina"/>
      <w:ind w:right="141"/>
      <w:jc w:val="center"/>
      <w:rPr>
        <w:rFonts w:ascii="Arial Narrow" w:hAnsi="Arial Narrow" w:cs="Tahoma"/>
        <w:sz w:val="18"/>
        <w:lang w:val="es-CO"/>
      </w:rPr>
    </w:pPr>
    <w:r>
      <w:rPr>
        <w:rFonts w:ascii="Arial Narrow" w:hAnsi="Arial Narrow" w:cs="Tahoma"/>
        <w:sz w:val="18"/>
        <w:lang w:val="es-CO"/>
      </w:rPr>
      <w:t>Línea Atención al Ciudadano 01 8000 915615</w:t>
    </w:r>
  </w:p>
  <w:p w:rsidR="003E6BDB" w:rsidRDefault="003E6BDB">
    <w:pPr>
      <w:pStyle w:val="Piedepgina"/>
      <w:jc w:val="right"/>
      <w:rPr>
        <w:rFonts w:ascii="Arial Narrow" w:hAnsi="Arial Narrow" w:cs="Tahoma"/>
        <w:bCs/>
        <w:sz w:val="18"/>
        <w:szCs w:val="18"/>
      </w:rPr>
    </w:pPr>
    <w:r>
      <w:rPr>
        <w:rFonts w:ascii="Arial Narrow" w:hAnsi="Arial Narrow" w:cs="Tahoma"/>
        <w:bCs/>
        <w:sz w:val="18"/>
        <w:szCs w:val="18"/>
      </w:rPr>
      <w:t>GD-REG-06</w:t>
    </w:r>
  </w:p>
  <w:p w:rsidR="003E6BDB" w:rsidRDefault="003E6BDB">
    <w:pPr>
      <w:pStyle w:val="Piedepgina"/>
      <w:jc w:val="right"/>
      <w:rPr>
        <w:rFonts w:ascii="Arial Narrow" w:hAnsi="Arial Narrow" w:cs="Tahoma"/>
        <w:sz w:val="8"/>
        <w:szCs w:val="8"/>
        <w:lang w:val="es-C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43A" w:rsidRDefault="0099743A">
      <w:r>
        <w:separator/>
      </w:r>
    </w:p>
  </w:footnote>
  <w:footnote w:type="continuationSeparator" w:id="0">
    <w:p w:rsidR="0099743A" w:rsidRDefault="00997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42A" w:rsidRDefault="007B5DC0">
    <w:pPr>
      <w:pStyle w:val="Encabezado"/>
    </w:pPr>
    <w:r w:rsidRPr="007B5DC0">
      <w:rPr>
        <w:noProof/>
        <w:sz w:val="16"/>
        <w:szCs w:val="16"/>
        <w:lang w:val="es-CO" w:eastAsia="es-CO"/>
      </w:rPr>
      <w:pict>
        <v:shapetype id="_x0000_t202" coordsize="21600,21600" o:spt="202" path="m,l,21600r21600,l21600,xe">
          <v:stroke joinstyle="miter"/>
          <v:path gradientshapeok="t" o:connecttype="rect"/>
        </v:shapetype>
        <v:shape id="_x0000_s1031" type="#_x0000_t202" style="position:absolute;margin-left:325.75pt;margin-top:-8.55pt;width:155.05pt;height:71.7pt;z-index:251658752;mso-height-percent:200;mso-height-percent:200;mso-width-relative:margin;mso-height-relative:margin" stroked="f">
          <v:textbox style="mso-next-textbox:#_x0000_s1031;mso-fit-shape-to-text:t">
            <w:txbxContent>
              <w:p w:rsidR="00EF30CA" w:rsidRDefault="00EF30CA" w:rsidP="00EF30CA">
                <w:r w:rsidRPr="00D93EF5">
                  <w:rPr>
                    <w:noProof/>
                    <w:lang w:val="es-CO" w:eastAsia="es-CO"/>
                  </w:rPr>
                  <w:drawing>
                    <wp:inline distT="0" distB="0" distL="0" distR="0">
                      <wp:extent cx="1657143" cy="819048"/>
                      <wp:effectExtent l="19050" t="0" r="207" b="0"/>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57143" cy="819048"/>
                              </a:xfrm>
                              <a:prstGeom prst="rect">
                                <a:avLst/>
                              </a:prstGeom>
                            </pic:spPr>
                          </pic:pic>
                        </a:graphicData>
                      </a:graphic>
                    </wp:inline>
                  </w:drawing>
                </w:r>
              </w:p>
            </w:txbxContent>
          </v:textbox>
        </v:shape>
      </w:pict>
    </w:r>
    <w:r w:rsidRPr="007B5DC0">
      <w:rPr>
        <w:noProof/>
        <w:sz w:val="16"/>
        <w:szCs w:val="16"/>
        <w:lang w:val="es-CO" w:eastAsia="es-CO"/>
      </w:rPr>
      <w:pict>
        <v:shape id="_x0000_s1028" type="#_x0000_t202" style="position:absolute;margin-left:77.15pt;margin-top:5.35pt;width:249.65pt;height:47.6pt;z-index:-251658752;mso-wrap-distance-left:0;mso-wrap-distance-right:0" stroked="f">
          <v:fill color2="black"/>
          <v:textbox style="mso-next-textbox:#_x0000_s1028" inset="0,0,0,0">
            <w:txbxContent>
              <w:p w:rsidR="0099542A" w:rsidRDefault="0099542A" w:rsidP="0099542A">
                <w:pPr>
                  <w:pStyle w:val="Encabezado"/>
                  <w:rPr>
                    <w:rFonts w:ascii="Arial Narrow" w:hAnsi="Arial Narrow" w:cs="Arial"/>
                    <w:b/>
                    <w:bCs/>
                  </w:rPr>
                </w:pPr>
              </w:p>
              <w:p w:rsidR="0099542A" w:rsidRDefault="0099542A" w:rsidP="0099542A">
                <w:pPr>
                  <w:pStyle w:val="Encabezado"/>
                  <w:rPr>
                    <w:rFonts w:ascii="Arial Narrow" w:hAnsi="Arial Narrow" w:cs="Arial"/>
                    <w:b/>
                    <w:bCs/>
                  </w:rPr>
                </w:pPr>
                <w:r>
                  <w:rPr>
                    <w:rFonts w:ascii="Arial Narrow" w:hAnsi="Arial Narrow" w:cs="Arial"/>
                    <w:b/>
                    <w:bCs/>
                  </w:rPr>
                  <w:t>Superintendencia de Puertos y Transporte</w:t>
                </w:r>
              </w:p>
              <w:p w:rsidR="0099542A" w:rsidRDefault="0099542A" w:rsidP="0099542A">
                <w:pPr>
                  <w:pStyle w:val="Encabezado"/>
                  <w:tabs>
                    <w:tab w:val="left" w:pos="1348"/>
                    <w:tab w:val="left" w:pos="2543"/>
                    <w:tab w:val="left" w:pos="2706"/>
                  </w:tabs>
                  <w:rPr>
                    <w:rFonts w:ascii="Arial Narrow" w:hAnsi="Arial Narrow" w:cs="Arial"/>
                    <w:bCs/>
                    <w:sz w:val="20"/>
                  </w:rPr>
                </w:pPr>
                <w:r>
                  <w:rPr>
                    <w:rFonts w:ascii="Arial Narrow" w:hAnsi="Arial Narrow" w:cs="Arial"/>
                    <w:bCs/>
                    <w:sz w:val="20"/>
                  </w:rPr>
                  <w:t>República de Colombia</w:t>
                </w:r>
              </w:p>
              <w:p w:rsidR="0099542A" w:rsidRDefault="0099542A" w:rsidP="0099542A">
                <w:pPr>
                  <w:pStyle w:val="Normal1"/>
                </w:pPr>
              </w:p>
            </w:txbxContent>
          </v:textbox>
        </v:shape>
      </w:pict>
    </w:r>
    <w:r w:rsidR="00C80E36">
      <w:rPr>
        <w:noProof/>
        <w:sz w:val="16"/>
        <w:szCs w:val="16"/>
        <w:lang w:val="es-CO" w:eastAsia="es-CO"/>
      </w:rPr>
      <w:drawing>
        <wp:inline distT="0" distB="0" distL="0" distR="0">
          <wp:extent cx="790575" cy="7905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90575" cy="790575"/>
                  </a:xfrm>
                  <a:prstGeom prst="rect">
                    <a:avLst/>
                  </a:prstGeom>
                  <a:solidFill>
                    <a:srgbClr val="FFFFFF"/>
                  </a:solid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9218">
      <o:colormenu v:ext="edit" fillcolor="none [4]" strokecolor="none [1]" shadowcolor="none [2]"/>
    </o:shapedefaults>
    <o:shapelayout v:ext="edit">
      <o:idmap v:ext="edit" data="1"/>
    </o:shapelayout>
  </w:hdrShapeDefaults>
  <w:footnotePr>
    <w:footnote w:id="-1"/>
    <w:footnote w:id="0"/>
  </w:footnotePr>
  <w:endnotePr>
    <w:endnote w:id="-1"/>
    <w:endnote w:id="0"/>
  </w:endnotePr>
  <w:compat/>
  <w:rsids>
    <w:rsidRoot w:val="0099542A"/>
    <w:rsid w:val="00015C07"/>
    <w:rsid w:val="00017D4A"/>
    <w:rsid w:val="00125BA0"/>
    <w:rsid w:val="001446B8"/>
    <w:rsid w:val="00334C1B"/>
    <w:rsid w:val="003C2872"/>
    <w:rsid w:val="003E6BDB"/>
    <w:rsid w:val="005C2E42"/>
    <w:rsid w:val="005F7644"/>
    <w:rsid w:val="007B5DC0"/>
    <w:rsid w:val="00925736"/>
    <w:rsid w:val="0099542A"/>
    <w:rsid w:val="0099743A"/>
    <w:rsid w:val="00A451C3"/>
    <w:rsid w:val="00A65A8A"/>
    <w:rsid w:val="00B23A49"/>
    <w:rsid w:val="00C02341"/>
    <w:rsid w:val="00C80E36"/>
    <w:rsid w:val="00E00B53"/>
    <w:rsid w:val="00EF30C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41"/>
    <w:pPr>
      <w:suppressAutoHyphens/>
    </w:pPr>
    <w:rPr>
      <w:sz w:val="24"/>
      <w:szCs w:val="24"/>
      <w:lang w:val="es-ES" w:eastAsia="ar-SA"/>
    </w:rPr>
  </w:style>
  <w:style w:type="paragraph" w:styleId="Ttulo1">
    <w:name w:val="heading 1"/>
    <w:basedOn w:val="Normal"/>
    <w:next w:val="Normal"/>
    <w:qFormat/>
    <w:rsid w:val="00C02341"/>
    <w:pPr>
      <w:keepNext/>
      <w:numPr>
        <w:numId w:val="1"/>
      </w:numPr>
      <w:outlineLvl w:val="0"/>
    </w:pPr>
    <w:rPr>
      <w:b/>
      <w:bCs/>
      <w:lang w:val="es-CO"/>
    </w:rPr>
  </w:style>
  <w:style w:type="paragraph" w:styleId="Ttulo3">
    <w:name w:val="heading 3"/>
    <w:basedOn w:val="Normal"/>
    <w:next w:val="Normal"/>
    <w:qFormat/>
    <w:rsid w:val="00C02341"/>
    <w:pPr>
      <w:numPr>
        <w:ilvl w:val="2"/>
        <w:numId w:val="1"/>
      </w:numPr>
      <w:autoSpaceDE w:val="0"/>
      <w:ind w:left="585" w:hanging="225"/>
      <w:outlineLvl w:val="2"/>
    </w:pPr>
    <w:rPr>
      <w:rFonts w:ascii="Arial" w:hAnsi="Arial" w:cs="Arial"/>
      <w:b/>
      <w:bCs/>
      <w:color w:val="FFFFF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sid w:val="00C02341"/>
    <w:rPr>
      <w:rFonts w:ascii="Symbol" w:hAnsi="Symbol"/>
    </w:rPr>
  </w:style>
  <w:style w:type="character" w:customStyle="1" w:styleId="Fuentedeprrafopredeter2">
    <w:name w:val="Fuente de párrafo predeter.2"/>
    <w:rsid w:val="00C02341"/>
  </w:style>
  <w:style w:type="character" w:customStyle="1" w:styleId="WW8Num6z0">
    <w:name w:val="WW8Num6z0"/>
    <w:rsid w:val="00C02341"/>
    <w:rPr>
      <w:rFonts w:ascii="Times New Roman" w:eastAsia="Arial Unicode MS" w:hAnsi="Times New Roman" w:cs="Times New Roman"/>
    </w:rPr>
  </w:style>
  <w:style w:type="character" w:customStyle="1" w:styleId="WW8Num6z1">
    <w:name w:val="WW8Num6z1"/>
    <w:rsid w:val="00C02341"/>
    <w:rPr>
      <w:rFonts w:ascii="Courier New" w:hAnsi="Courier New"/>
    </w:rPr>
  </w:style>
  <w:style w:type="character" w:customStyle="1" w:styleId="WW8Num6z2">
    <w:name w:val="WW8Num6z2"/>
    <w:rsid w:val="00C02341"/>
    <w:rPr>
      <w:rFonts w:ascii="Wingdings" w:hAnsi="Wingdings"/>
    </w:rPr>
  </w:style>
  <w:style w:type="character" w:customStyle="1" w:styleId="WW8Num6z3">
    <w:name w:val="WW8Num6z3"/>
    <w:rsid w:val="00C02341"/>
    <w:rPr>
      <w:rFonts w:ascii="Symbol" w:hAnsi="Symbol"/>
    </w:rPr>
  </w:style>
  <w:style w:type="character" w:customStyle="1" w:styleId="WW8Num7z0">
    <w:name w:val="WW8Num7z0"/>
    <w:rsid w:val="00C02341"/>
    <w:rPr>
      <w:rFonts w:ascii="Symbol" w:hAnsi="Symbol"/>
    </w:rPr>
  </w:style>
  <w:style w:type="character" w:customStyle="1" w:styleId="WW8Num7z1">
    <w:name w:val="WW8Num7z1"/>
    <w:rsid w:val="00C02341"/>
    <w:rPr>
      <w:rFonts w:ascii="Courier New" w:hAnsi="Courier New" w:cs="Courier New"/>
    </w:rPr>
  </w:style>
  <w:style w:type="character" w:customStyle="1" w:styleId="WW8Num7z2">
    <w:name w:val="WW8Num7z2"/>
    <w:rsid w:val="00C02341"/>
    <w:rPr>
      <w:rFonts w:ascii="Wingdings" w:hAnsi="Wingdings"/>
    </w:rPr>
  </w:style>
  <w:style w:type="character" w:customStyle="1" w:styleId="WW8Num8z1">
    <w:name w:val="WW8Num8z1"/>
    <w:rsid w:val="00C02341"/>
    <w:rPr>
      <w:rFonts w:ascii="Symbol" w:hAnsi="Symbol"/>
    </w:rPr>
  </w:style>
  <w:style w:type="character" w:customStyle="1" w:styleId="WW8Num9z0">
    <w:name w:val="WW8Num9z0"/>
    <w:rsid w:val="00C02341"/>
    <w:rPr>
      <w:rFonts w:ascii="Symbol" w:hAnsi="Symbol"/>
    </w:rPr>
  </w:style>
  <w:style w:type="character" w:customStyle="1" w:styleId="WW8Num9z1">
    <w:name w:val="WW8Num9z1"/>
    <w:rsid w:val="00C02341"/>
    <w:rPr>
      <w:rFonts w:ascii="Courier New" w:hAnsi="Courier New" w:cs="Courier New"/>
    </w:rPr>
  </w:style>
  <w:style w:type="character" w:customStyle="1" w:styleId="WW8Num9z2">
    <w:name w:val="WW8Num9z2"/>
    <w:rsid w:val="00C02341"/>
    <w:rPr>
      <w:rFonts w:ascii="Wingdings" w:hAnsi="Wingdings"/>
    </w:rPr>
  </w:style>
  <w:style w:type="character" w:customStyle="1" w:styleId="Fuentedeprrafopredeter1">
    <w:name w:val="Fuente de párrafo predeter.1"/>
    <w:rsid w:val="00C02341"/>
  </w:style>
  <w:style w:type="character" w:styleId="Hipervnculo">
    <w:name w:val="Hyperlink"/>
    <w:basedOn w:val="Fuentedeprrafopredeter1"/>
    <w:rsid w:val="00C02341"/>
    <w:rPr>
      <w:color w:val="0000FF"/>
      <w:u w:val="single"/>
    </w:rPr>
  </w:style>
  <w:style w:type="character" w:customStyle="1" w:styleId="Refdecomentario1">
    <w:name w:val="Ref. de comentario1"/>
    <w:basedOn w:val="Fuentedeprrafopredeter1"/>
    <w:rsid w:val="00C02341"/>
    <w:rPr>
      <w:sz w:val="16"/>
      <w:szCs w:val="16"/>
    </w:rPr>
  </w:style>
  <w:style w:type="character" w:customStyle="1" w:styleId="TextodegloboCar">
    <w:name w:val="Texto de globo Car"/>
    <w:basedOn w:val="Fuentedeprrafopredeter1"/>
    <w:rsid w:val="00C02341"/>
    <w:rPr>
      <w:rFonts w:ascii="Tahoma" w:hAnsi="Tahoma" w:cs="Tahoma"/>
      <w:sz w:val="16"/>
      <w:szCs w:val="16"/>
      <w:lang w:val="es-ES"/>
    </w:rPr>
  </w:style>
  <w:style w:type="character" w:customStyle="1" w:styleId="Textoindependiente3Car">
    <w:name w:val="Texto independiente 3 Car"/>
    <w:basedOn w:val="Fuentedeprrafopredeter1"/>
    <w:rsid w:val="00C02341"/>
    <w:rPr>
      <w:sz w:val="16"/>
      <w:szCs w:val="16"/>
      <w:lang w:val="es-ES" w:eastAsia="ar-SA" w:bidi="ar-SA"/>
    </w:rPr>
  </w:style>
  <w:style w:type="character" w:customStyle="1" w:styleId="EncabezadoCar">
    <w:name w:val="Encabezado Car"/>
    <w:basedOn w:val="Fuentedeprrafopredeter1"/>
    <w:rsid w:val="00C02341"/>
    <w:rPr>
      <w:sz w:val="24"/>
      <w:szCs w:val="24"/>
      <w:lang w:val="es-ES" w:eastAsia="ar-SA" w:bidi="ar-SA"/>
    </w:rPr>
  </w:style>
  <w:style w:type="character" w:styleId="Nmerodepgina">
    <w:name w:val="page number"/>
    <w:basedOn w:val="Fuentedeprrafopredeter1"/>
    <w:rsid w:val="00C02341"/>
  </w:style>
  <w:style w:type="character" w:customStyle="1" w:styleId="PiedepginaCar">
    <w:name w:val="Pie de página Car"/>
    <w:basedOn w:val="Fuentedeprrafopredeter1"/>
    <w:rsid w:val="00C02341"/>
    <w:rPr>
      <w:sz w:val="24"/>
      <w:szCs w:val="24"/>
      <w:lang w:val="es-ES"/>
    </w:rPr>
  </w:style>
  <w:style w:type="character" w:customStyle="1" w:styleId="EncabezadodemensajeCar">
    <w:name w:val="Encabezado de mensaje Car"/>
    <w:basedOn w:val="Fuentedeprrafopredeter1"/>
    <w:rsid w:val="00C02341"/>
    <w:rPr>
      <w:rFonts w:ascii="Garamond" w:hAnsi="Garamond"/>
      <w:caps/>
      <w:sz w:val="18"/>
      <w:lang w:val="es-ES"/>
    </w:rPr>
  </w:style>
  <w:style w:type="character" w:customStyle="1" w:styleId="TextocomentarioCar">
    <w:name w:val="Texto comentario Car"/>
    <w:basedOn w:val="Fuentedeprrafopredeter1"/>
    <w:rsid w:val="00C02341"/>
    <w:rPr>
      <w:lang w:val="es-ES"/>
    </w:rPr>
  </w:style>
  <w:style w:type="paragraph" w:customStyle="1" w:styleId="Encabezado2">
    <w:name w:val="Encabezado2"/>
    <w:basedOn w:val="Normal"/>
    <w:next w:val="Textoindependiente"/>
    <w:rsid w:val="00C02341"/>
    <w:pPr>
      <w:keepNext/>
      <w:spacing w:before="240" w:after="120"/>
    </w:pPr>
    <w:rPr>
      <w:rFonts w:ascii="Arial" w:eastAsia="Arial Unicode MS" w:hAnsi="Arial" w:cs="Mangal"/>
      <w:sz w:val="28"/>
      <w:szCs w:val="28"/>
    </w:rPr>
  </w:style>
  <w:style w:type="paragraph" w:styleId="Textoindependiente">
    <w:name w:val="Body Text"/>
    <w:basedOn w:val="Normal"/>
    <w:rsid w:val="00C02341"/>
    <w:pPr>
      <w:spacing w:after="120"/>
    </w:pPr>
  </w:style>
  <w:style w:type="paragraph" w:styleId="Lista">
    <w:name w:val="List"/>
    <w:basedOn w:val="Textoindependiente"/>
    <w:rsid w:val="00C02341"/>
    <w:rPr>
      <w:rFonts w:cs="Mangal"/>
    </w:rPr>
  </w:style>
  <w:style w:type="paragraph" w:customStyle="1" w:styleId="Etiqueta">
    <w:name w:val="Etiqueta"/>
    <w:basedOn w:val="Normal"/>
    <w:rsid w:val="00C02341"/>
    <w:pPr>
      <w:suppressLineNumbers/>
      <w:spacing w:before="120" w:after="120"/>
    </w:pPr>
    <w:rPr>
      <w:rFonts w:cs="Mangal"/>
      <w:i/>
      <w:iCs/>
    </w:rPr>
  </w:style>
  <w:style w:type="paragraph" w:customStyle="1" w:styleId="ndice">
    <w:name w:val="Índice"/>
    <w:basedOn w:val="Normal"/>
    <w:rsid w:val="00C02341"/>
    <w:pPr>
      <w:suppressLineNumbers/>
    </w:pPr>
    <w:rPr>
      <w:rFonts w:cs="Mangal"/>
    </w:rPr>
  </w:style>
  <w:style w:type="paragraph" w:customStyle="1" w:styleId="Encabezado1">
    <w:name w:val="Encabezado1"/>
    <w:basedOn w:val="Normal"/>
    <w:next w:val="Textoindependiente"/>
    <w:rsid w:val="00C02341"/>
    <w:pPr>
      <w:keepNext/>
      <w:spacing w:before="240" w:after="120"/>
    </w:pPr>
    <w:rPr>
      <w:rFonts w:ascii="Arial" w:eastAsia="Arial Unicode MS" w:hAnsi="Arial" w:cs="Mangal"/>
      <w:sz w:val="28"/>
      <w:szCs w:val="28"/>
    </w:rPr>
  </w:style>
  <w:style w:type="paragraph" w:styleId="Encabezado">
    <w:name w:val="header"/>
    <w:basedOn w:val="Normal"/>
    <w:rsid w:val="00C02341"/>
    <w:pPr>
      <w:tabs>
        <w:tab w:val="center" w:pos="4252"/>
        <w:tab w:val="right" w:pos="8504"/>
      </w:tabs>
    </w:pPr>
  </w:style>
  <w:style w:type="paragraph" w:styleId="Piedepgina">
    <w:name w:val="footer"/>
    <w:basedOn w:val="Normal"/>
    <w:rsid w:val="00C02341"/>
    <w:pPr>
      <w:tabs>
        <w:tab w:val="center" w:pos="4252"/>
        <w:tab w:val="right" w:pos="8504"/>
      </w:tabs>
    </w:pPr>
  </w:style>
  <w:style w:type="paragraph" w:customStyle="1" w:styleId="Encabezadodemensaje1">
    <w:name w:val="Encabezado de mensaje1"/>
    <w:basedOn w:val="Textoindependiente"/>
    <w:rsid w:val="00C02341"/>
    <w:pPr>
      <w:keepLines/>
      <w:spacing w:line="240" w:lineRule="atLeast"/>
      <w:ind w:left="1080" w:hanging="1080"/>
    </w:pPr>
    <w:rPr>
      <w:rFonts w:ascii="Garamond" w:hAnsi="Garamond"/>
      <w:caps/>
      <w:sz w:val="18"/>
      <w:szCs w:val="20"/>
    </w:rPr>
  </w:style>
  <w:style w:type="paragraph" w:customStyle="1" w:styleId="Encabezadodemensaje-primera">
    <w:name w:val="Encabezado de mensaje - primera"/>
    <w:basedOn w:val="Encabezadodemensaje1"/>
    <w:next w:val="Encabezadodemensaje1"/>
    <w:rsid w:val="00C02341"/>
    <w:pPr>
      <w:spacing w:before="360"/>
    </w:pPr>
  </w:style>
  <w:style w:type="paragraph" w:customStyle="1" w:styleId="Textoindependiente21">
    <w:name w:val="Texto independiente 21"/>
    <w:basedOn w:val="Normal"/>
    <w:rsid w:val="00C02341"/>
    <w:rPr>
      <w:b/>
      <w:bCs/>
    </w:rPr>
  </w:style>
  <w:style w:type="paragraph" w:customStyle="1" w:styleId="Textocomentario1">
    <w:name w:val="Texto comentario1"/>
    <w:basedOn w:val="Normal"/>
    <w:rsid w:val="00C02341"/>
    <w:rPr>
      <w:sz w:val="20"/>
      <w:szCs w:val="20"/>
    </w:rPr>
  </w:style>
  <w:style w:type="paragraph" w:customStyle="1" w:styleId="LOGO">
    <w:name w:val="LOGO"/>
    <w:basedOn w:val="Normal"/>
    <w:rsid w:val="00C02341"/>
    <w:pPr>
      <w:jc w:val="both"/>
    </w:pPr>
    <w:rPr>
      <w:rFonts w:ascii="Arial" w:hAnsi="Arial"/>
      <w:szCs w:val="20"/>
    </w:rPr>
  </w:style>
  <w:style w:type="paragraph" w:styleId="Textodeglobo">
    <w:name w:val="Balloon Text"/>
    <w:basedOn w:val="Normal"/>
    <w:rsid w:val="00C02341"/>
    <w:rPr>
      <w:rFonts w:ascii="Tahoma" w:hAnsi="Tahoma" w:cs="Tahoma"/>
      <w:sz w:val="16"/>
      <w:szCs w:val="16"/>
    </w:rPr>
  </w:style>
  <w:style w:type="paragraph" w:customStyle="1" w:styleId="Textoindependiente31">
    <w:name w:val="Texto independiente 31"/>
    <w:basedOn w:val="Normal"/>
    <w:rsid w:val="00C02341"/>
    <w:pPr>
      <w:spacing w:after="120"/>
    </w:pPr>
    <w:rPr>
      <w:sz w:val="16"/>
      <w:szCs w:val="16"/>
    </w:rPr>
  </w:style>
  <w:style w:type="paragraph" w:styleId="Prrafodelista">
    <w:name w:val="List Paragraph"/>
    <w:basedOn w:val="Normal"/>
    <w:qFormat/>
    <w:rsid w:val="00C02341"/>
    <w:pPr>
      <w:ind w:left="708"/>
    </w:pPr>
    <w:rPr>
      <w:lang w:val="es-CO"/>
    </w:rPr>
  </w:style>
  <w:style w:type="paragraph" w:customStyle="1" w:styleId="xmsonormal">
    <w:name w:val="x_msonormal"/>
    <w:basedOn w:val="Normal"/>
    <w:rsid w:val="00C02341"/>
    <w:pPr>
      <w:spacing w:before="280" w:after="280"/>
    </w:pPr>
    <w:rPr>
      <w:lang w:val="en-US"/>
    </w:rPr>
  </w:style>
  <w:style w:type="paragraph" w:customStyle="1" w:styleId="Contenidodelmarco">
    <w:name w:val="Contenido del marco"/>
    <w:basedOn w:val="Textoindependiente"/>
    <w:rsid w:val="00C02341"/>
  </w:style>
  <w:style w:type="paragraph" w:customStyle="1" w:styleId="Contenidodelatabla">
    <w:name w:val="Contenido de la tabla"/>
    <w:basedOn w:val="Normal"/>
    <w:rsid w:val="00C02341"/>
    <w:pPr>
      <w:suppressLineNumbers/>
    </w:pPr>
  </w:style>
  <w:style w:type="paragraph" w:customStyle="1" w:styleId="Encabezadodelatabla">
    <w:name w:val="Encabezado de la tabla"/>
    <w:basedOn w:val="Contenidodelatabla"/>
    <w:rsid w:val="00C02341"/>
    <w:pPr>
      <w:jc w:val="center"/>
    </w:pPr>
    <w:rPr>
      <w:b/>
      <w:bCs/>
    </w:rPr>
  </w:style>
  <w:style w:type="paragraph" w:customStyle="1" w:styleId="Normal1">
    <w:name w:val="Normal1"/>
    <w:rsid w:val="00C02341"/>
    <w:pPr>
      <w:widowControl w:val="0"/>
      <w:suppressAutoHyphens/>
    </w:pPr>
    <w:rPr>
      <w:rFonts w:eastAsia="Arial Unicode MS" w:cs="Mangal"/>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4575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supertransporte.gov.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upertransporte.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348</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CODIGO DE LA DEPENDENCIA</vt:lpstr>
    </vt:vector>
  </TitlesOfParts>
  <Company/>
  <LinksUpToDate>false</LinksUpToDate>
  <CharactersWithSpaces>2264</CharactersWithSpaces>
  <SharedDoc>false</SharedDoc>
  <HLinks>
    <vt:vector size="12" baseType="variant">
      <vt:variant>
        <vt:i4>8126525</vt:i4>
      </vt:variant>
      <vt:variant>
        <vt:i4>3</vt:i4>
      </vt:variant>
      <vt:variant>
        <vt:i4>0</vt:i4>
      </vt:variant>
      <vt:variant>
        <vt:i4>5</vt:i4>
      </vt:variant>
      <vt:variant>
        <vt:lpwstr>http://www.supertransporte.gov.co/</vt:lpwstr>
      </vt:variant>
      <vt:variant>
        <vt:lpwstr/>
      </vt:variant>
      <vt:variant>
        <vt:i4>8126525</vt:i4>
      </vt:variant>
      <vt:variant>
        <vt:i4>0</vt:i4>
      </vt:variant>
      <vt:variant>
        <vt:i4>0</vt:i4>
      </vt:variant>
      <vt:variant>
        <vt:i4>5</vt:i4>
      </vt:variant>
      <vt:variant>
        <vt:lpwstr>http://www.supertransporte.gov.co/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DE LA DEPENDENCIA</dc:title>
  <dc:creator>nacional1</dc:creator>
  <cp:lastModifiedBy>claudiasepulveda</cp:lastModifiedBy>
  <cp:revision>4</cp:revision>
  <cp:lastPrinted>2016-02-11T16:59:00Z</cp:lastPrinted>
  <dcterms:created xsi:type="dcterms:W3CDTF">2014-11-18T17:04:00Z</dcterms:created>
  <dcterms:modified xsi:type="dcterms:W3CDTF">2016-02-11T16:59:00Z</dcterms:modified>
</cp:coreProperties>
</file>