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14933"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DPTO. DE ANESTESIA </w:t>
                            </w:r>
                          </w:p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DPTO. DE ANESTESIA </w:t>
                      </w:r>
                    </w:p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pt;height:28.2pt" o:ole="">
            <v:imagedata r:id="rId7" o:title=""/>
          </v:shape>
          <o:OLEObject Type="Embed" ProgID="CorelDraw.Graphic.17" ShapeID="_x0000_i1025" DrawAspect="Content" ObjectID="_1517599666" r:id="rId8"/>
        </w:object>
      </w:r>
    </w:p>
    <w:p w:rsidRDefault="00514933"/>
    <w:p w:rsidRDefault="00EA410A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599667" r:id="rId10"/>
        </w:pict>
      </w: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2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Hist. Clín.: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13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Servicio: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1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Piso: </w:t>
      </w:r>
      <w:r>
        <w:rPr>
          <w:rFonts w:eastAsia="Times New Roman"/>
          <w:kern w:val="1"/>
          <w:sz w:val="18"/>
          <w:szCs w:val="20"/>
        </w:rPr>
        <w:t/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15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Cama Nº: </w:t>
      </w:r>
      <w:r>
        <w:rPr>
          <w:rFonts w:eastAsia="Times New Roman"/>
          <w:kern w:val="1"/>
          <w:sz w:val="18"/>
          <w:szCs w:val="20"/>
        </w:rPr>
        <w:t/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b/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NOMBRE: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CIRUJANO:</w:t>
            </w:r>
            <w:r>
              <w:rPr>
                <w:w w:val="110"/>
                <w:sz w:val="18"/>
                <w:szCs w:val="18"/>
              </w:rPr>
              <w:t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ANESTESIÓLOGO:</w:t>
            </w:r>
            <w:r>
              <w:rPr>
                <w:sz w:val="18"/>
                <w:szCs w:val="18"/>
              </w:rPr>
              <w:t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AYUDANTES: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Medicación usada: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hrs.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Cirugía: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</w:tbl>
    <w:p w:rsidRDefault="000D0068"/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DIAGNÓSTICO PRE-OPERATORIO: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.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DIAGNÓSTICO POST-OPERATORIO: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.</w:t>
      </w:r>
    </w:p>
    <w:p w:rsidRDefault="004A797D" w:rsidP="004A797D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0"/>
      </w:tblGrid>
      <w:tr w:rsidTr="003E25D3">
        <w:trPr>
          <w:trHeight w:val="321"/>
        </w:trPr>
        <w:tc>
          <w:tcPr>
            <w:tcW w:w="10110" w:type="dxa"/>
            <w:vAlign w:val="center"/>
          </w:tcPr>
          <w:p w:rsidRDefault="003E25D3" w:rsidP="003E25D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OPERACIÓN REALIZADA:</w:t>
            </w:r>
            <w:r>
              <w:rPr>
                <w:sz w:val="18"/>
                <w:szCs w:val="18"/>
              </w:rPr>
              <w:t> </w:t>
            </w:r>
            <w:r>
              <w:rPr>
                <w:sz w:val="18"/>
                <w:szCs w:val="18"/>
                <w:u w:val="single"/>
              </w:rPr>
              <w:t>.</w:t>
            </w:r>
          </w:p>
        </w:tc>
      </w:tr>
    </w:tbl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HALLAZGOS:</w:t>
      </w:r>
    </w:p>
    <w:p w:rsidRDefault="004A797D" w:rsidP="004A797D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/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Condición de la herida operatoria: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/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PROCEDIMIENTO QUIRÚRGICO:</w:t>
      </w:r>
    </w:p>
    <w:p w:rsidRDefault="004A797D" w:rsidP="004A797D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/>
      </w:r>
    </w:p>
    <w:sectPr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10A" w:rsidRDefault="00EA410A" w:rsidP="003E25D3">
      <w:r>
        <w:separator/>
      </w:r>
    </w:p>
  </w:endnote>
  <w:endnote w:type="continuationSeparator" w:id="0">
    <w:p w:rsidR="00EA410A" w:rsidRDefault="00EA410A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3E25D3" w:rsidP="003E25D3">
    <w:pPr>
      <w:pStyle w:val="Piedepgina"/>
    </w:pPr>
    <w: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E022B92" wp14:editId="344E711C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Bodoni MT Black" w:hAnsi="Bodoni MT Black" w:cs="Arial"/>
                            </w:rPr>
                          </w:pPr>
                          <w:r>
                            <w:rPr>
                              <w:rFonts w:ascii="Bodoni MT Black" w:eastAsia="Times New Roman" w:hAnsi="Bodoni MT Black" w:cs="Arial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Bodoni MT Black" w:hAnsi="Bodoni MT Black" w:cs="Arial"/>
                      </w:rPr>
                    </w:pPr>
                    <w:r>
                      <w:rPr>
                        <w:rFonts w:ascii="Bodoni MT Black" w:eastAsia="Times New Roman" w:hAnsi="Bodoni MT Black" w:cs="Arial"/>
                        <w:b/>
                        <w:sz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72390" distB="72390" distL="72390" distR="72390" simplePos="0" relativeHeight="251659264" behindDoc="0" locked="0" layoutInCell="0" allowOverlap="1" wp14:anchorId="405604C8" wp14:editId="3F023CAE">
              <wp:simplePos x="0" y="0"/>
              <wp:positionH relativeFrom="column">
                <wp:posOffset>1368425</wp:posOffset>
              </wp:positionH>
              <wp:positionV relativeFrom="paragraph">
                <wp:posOffset>66675</wp:posOffset>
              </wp:positionV>
              <wp:extent cx="3438525" cy="386715"/>
              <wp:effectExtent l="6350" t="9525" r="12700" b="1333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86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Bookman Old Style" w:hAnsi="Bookman Old Style"/>
                              <w:b/>
                              <w:w w:val="110"/>
                            </w:rPr>
                          </w:pPr>
                          <w:r>
                            <w:rPr>
                              <w:rFonts w:ascii="Bookman Old Style" w:eastAsia="Times New Roman" w:hAnsi="Bookman Old Style"/>
                              <w:b/>
                              <w:w w:val="110"/>
                              <w:sz w:val="36"/>
                            </w:rPr>
                            <w:t>INFORME OPERATORIO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107.75pt;margin-top:5.25pt;width:270.75pt;height:30.4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Bookman Old Style" w:hAnsi="Bookman Old Style"/>
                        <w:b/>
                        <w:w w:val="110"/>
                      </w:rPr>
                    </w:pPr>
                    <w:r>
                      <w:rPr>
                        <w:rFonts w:ascii="Bookman Old Style" w:eastAsia="Times New Roman" w:hAnsi="Bookman Old Style"/>
                        <w:b/>
                        <w:w w:val="110"/>
                        <w:sz w:val="36"/>
                      </w:rPr>
                      <w:t>INFORME OPERATORIO</w:t>
                    </w:r>
                  </w:p>
                </w:txbxContent>
              </v:textbox>
            </v:shape>
          </w:pict>
        </mc:Fallback>
      </mc:AlternateConten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10A" w:rsidRDefault="00EA410A" w:rsidP="003E25D3">
      <w:r>
        <w:separator/>
      </w:r>
    </w:p>
  </w:footnote>
  <w:footnote w:type="continuationSeparator" w:id="0">
    <w:p w:rsidR="00EA410A" w:rsidRDefault="00EA410A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3E25D3"/>
    <w:rsid w:val="004A797D"/>
    <w:rsid w:val="00514933"/>
    <w:rsid w:val="007833D6"/>
    <w:rsid w:val="00C67D5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Simulacros Médicos</cp:lastModifiedBy>
  <cp:revision>2</cp:revision>
  <dcterms:created xsi:type="dcterms:W3CDTF">2016-02-22T03:40:00Z</dcterms:created>
  <dcterms:modified xsi:type="dcterms:W3CDTF">2016-02-22T03:40:00Z</dcterms:modified>
</cp:coreProperties>
</file>