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514933">
      <w:r>
        <w:rPr>
          <w:rFonts w:eastAsia="Times New Roman"/>
          <w:kern w:val="1"/>
          <w:sz w:val="18"/>
          <w:szCs w:val="20"/>
        </w:rPr>
        <mc:AlternateContent>
          <mc:Choice Requires="wps">
            <w:drawing>
              <wp:anchor distT="72390" distB="72390" distL="72390" distR="72390" simplePos="0" relativeHeight="251661312" behindDoc="0" locked="0" layoutInCell="0" allowOverlap="1" wp14:anchorId="461A4911" wp14:editId="7971F2A8">
                <wp:simplePos x="0" y="0"/>
                <wp:positionH relativeFrom="column">
                  <wp:posOffset>4930140</wp:posOffset>
                </wp:positionH>
                <wp:positionV relativeFrom="paragraph">
                  <wp:posOffset>59055</wp:posOffset>
                </wp:positionV>
                <wp:extent cx="1343025" cy="3048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noFill/>
                          <a:miter lim="800000"/>
                          <a:headEnd/>
                          <a:tailEnd/>
                        </a:ln>
                      </wps:spPr>
                      <wps:txbx>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2pt;margin-top:4.65pt;width:105.75pt;height:24pt;z-index:2516613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HEHAIAAB0EAAAOAAAAZHJzL2Uyb0RvYy54bWysU8tu2zAQvBfoPxC815LtNAgEy0Hq1EWB&#10;9AEk/QCKoiyiJJdd0pbcr++Ssp0gvRXVgViKu8PZmeXqdrSGHRQGDa7m81nJmXISWu12Nf/xtH13&#10;w1mIwrXCgFM1P6rAb9dv36wGX6kF9GBahYxAXKgGX/M+Rl8VRZC9siLMwCtHhx2gFZG2uCtaFAOh&#10;W1MsyvK6GABbjyBVCPT3fjrk64zfdUrGb10XVGSm5sQt5hXz2qS1WK9EtUPhey1PNMQ/sLBCO7r0&#10;AnUvomB71H9BWS0RAnRxJsEW0HVaqtwDdTMvX3Xz2Auvci8kTvAXmcL/g5VfD9+R6bbm15w5Ycmi&#10;JzVG9gFGtkjqDD5UlPToKS2O9Jtczp0G/wDyZ2AONr1wO3WHCEOvREvs5qmyeFE64YQE0gxfoKVr&#10;xD5CBho7tEk6EoMROrl0vDiTqMh05fJqWS7ecybpbFle3ZTZukJU52qPIX5SYFkKao7kfEYXh4cQ&#10;ExtRnVPSZQGMbrfamLzBXbMxyA6CpmSbv9zAqzTj2JCYpRIHqThPj9WRRthoW3OiRd80VEmKj67N&#10;KVFoM8VEw7iTNkmOSZg4NmM2IQuXdGugPZJYCNPE0gujoAf8zdlA01rz8GsvUHFmPjsSPI32OcBz&#10;0JwD4SSV1lxG5GzabOL0CPYe9a4n7MlUB3dkS6ezYs88ToRpBrOQp/eShvzlPmc9v+r1HwAAAP//&#10;AwBQSwMEFAAGAAgAAAAhABQ2L8DdAAAACAEAAA8AAABkcnMvZG93bnJldi54bWxMj8FOwzAQRO9I&#10;/IO1SNyoU1qaJmRToaByokIUPsCOt0lEvI5itwl/jznBcTSjmTfFbra9uNDoO8cIy0UCgrh2puMG&#10;4fNjf7cF4YNio3rHhPBNHnbl9VWhcuMmfqfLMTQilrDPFUIbwpBL6euWrPILNxBH7+RGq0KUYyPN&#10;qKZYbnt5nyQbaVXHcaFVA1Ut1V/Hs0XQe129PC8PNOm309pMQ3it2CDe3sxPjyACzeEvDL/4ER3K&#10;yKTdmY0XPUKabtYxipCtQEQ/26YZCI3wkK5AloX8f6D8AQAA//8DAFBLAQItABQABgAIAAAAIQC2&#10;gziS/gAAAOEBAAATAAAAAAAAAAAAAAAAAAAAAABbQ29udGVudF9UeXBlc10ueG1sUEsBAi0AFAAG&#10;AAgAAAAhADj9If/WAAAAlAEAAAsAAAAAAAAAAAAAAAAALwEAAF9yZWxzLy5yZWxzUEsBAi0AFAAG&#10;AAgAAAAhAF05EcQcAgAAHQQAAA4AAAAAAAAAAAAAAAAALgIAAGRycy9lMm9Eb2MueG1sUEsBAi0A&#10;FAAGAAgAAAAhABQ2L8DdAAAACAEAAA8AAAAAAAAAAAAAAAAAdgQAAGRycy9kb3ducmV2LnhtbFBL&#10;BQYAAAAABAAEAPMAAACABQAAAAA=&#10;" o:allowincell="f" stroked="f" strokeweight="0">
                <v:textbox inset="0,0,0,0">
                  <w:txbxContent>
                    <w:p w:rsidRDefault="00514933" w:rsidP="00514933">
                      <w:pPr>
                        <w:pStyle w:val="Contenidodelmarco"/>
                        <w:widowControl/>
                        <w:jc w:val="center"/>
                        <w:rPr>
                          <w:rFonts w:ascii="Arial" w:hAnsi="Arial" w:cs="Arial"/>
                          <w:w w:val="120"/>
                          <w:sz w:val="22"/>
                        </w:rPr>
                      </w:pPr>
                      <w:r>
                        <w:rPr>
                          <w:rFonts w:ascii="Arial" w:eastAsia="Times New Roman" w:hAnsi="Arial" w:cs="Arial"/>
                          <w:b/>
                          <w:w w:val="120"/>
                          <w:sz w:val="12"/>
                        </w:rPr>
                        <w:t>DPTO. DE ANESTESIA </w:t>
                      </w:r>
                    </w:p>
                    <w:p w:rsidRDefault="00514933" w:rsidP="00514933">
                      <w:pPr>
                        <w:pStyle w:val="Contenidodelmarco"/>
                        <w:widowControl/>
                        <w:jc w:val="center"/>
                        <w:rPr>
                          <w:rFonts w:ascii="Arial" w:hAnsi="Arial" w:cs="Arial"/>
                          <w:w w:val="110"/>
                          <w:sz w:val="22"/>
                        </w:rPr>
                      </w:pPr>
                      <w:r>
                        <w:rPr>
                          <w:rFonts w:ascii="Arial" w:eastAsia="Times New Roman" w:hAnsi="Arial" w:cs="Arial"/>
                          <w:b/>
                          <w:w w:val="120"/>
                          <w:sz w:val="12"/>
                        </w:rPr>
                        <w:t>Y CENTRO QUIRÚRGICO</w:t>
                      </w:r>
                    </w:p>
                  </w:txbxContent>
                </v:textbox>
              </v:shape>
            </w:pict>
          </mc:Fallback>
        </mc:AlternateContent>
      </w:r>
      <w:r>
        <w:object w:dxaOrig="9157" w:dyaOrig="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3pt;height:28.5pt" o:ole="">
            <v:imagedata r:id="rId7" o:title=""/>
          </v:shape>
          <o:OLEObject Type="Embed" ProgID="CorelDraw.Graphic.17" ShapeID="_x0000_i1025" DrawAspect="Content" ObjectID="_1517600812" r:id="rId8"/>
        </w:object>
      </w:r>
    </w:p>
    <w:p w:rsidRDefault="00514933"/>
    <w:p w:rsidRDefault="00446400" w:rsidP="00514933">
      <w:pPr>
        <w:tabs>
          <w:tab w:val="left" w:pos="6379"/>
          <w:tab w:val="left" w:pos="7513"/>
        </w:tabs>
        <w:autoSpaceDE w:val="0"/>
        <w:autoSpaceDN w:val="0"/>
        <w:adjustRightInd w:val="0"/>
        <w:spacing w:line="360" w:lineRule="auto"/>
        <w:rPr>
          <w:rFonts w:eastAsia="Times New Roman"/>
          <w:kern w:val="1"/>
          <w:sz w:val="18"/>
          <w:szCs w:val="20"/>
        </w:rPr>
      </w:pPr>
      <w:r>
        <w:pict>
          <v:shape id="_x0000_s1026" type="#_x0000_t75" style="position:absolute;margin-left:10.85pt;margin-top:7.65pt;width:273pt;height:31.35pt;z-index:251659264;mso-position-horizontal-relative:text;mso-position-vertical-relative:text">
            <v:imagedata r:id="rId9" o:title=""/>
          </v:shape>
          <o:OLEObject Type="Embed" ProgID="CorelDraw.Graphic.17" ShapeID="_x0000_s1026" DrawAspect="Content" ObjectID="_1517600813" r:id="rId10"/>
        </w:pict>
      </w:r>
      <w:r>
        <w:rPr>
          <w:rFonts w:eastAsia="Times New Roman"/>
          <w:kern w:val="1"/>
          <w:sz w:val="18"/>
          <w:szCs w:val="20"/>
        </w:rPr>
        <mc:AlternateContent>
          <mc:Choice Requires="wps">
            <w:drawing>
              <wp:anchor distT="0" distB="0" distL="114300" distR="114300" simplePos="0" relativeHeight="251662336" behindDoc="0" locked="0" layoutInCell="1" allowOverlap="1">
                <wp:simplePos x="0" y="0"/>
                <wp:positionH relativeFrom="column">
                  <wp:posOffset>4648200</wp:posOffset>
                </wp:positionH>
                <wp:positionV relativeFrom="paragraph">
                  <wp:posOffset>123031</wp:posOffset>
                </wp:positionV>
                <wp:extent cx="1595438" cy="0"/>
                <wp:effectExtent l="0" t="0" r="24130" b="19050"/>
                <wp:wrapNone/>
                <wp:docPr id="10" name="1 Conector recto"/>
                <wp:cNvGraphicFramePr/>
                <a:graphic xmlns:a="http://schemas.openxmlformats.org/drawingml/2006/main">
                  <a:graphicData uri="http://schemas.microsoft.com/office/word/2010/wordprocessingShape">
                    <wps:wsp>
                      <wps:cNvCnPr/>
                      <wps:spPr>
                        <a:xfrm>
                          <a:off x="0" y="0"/>
                          <a:ext cx="15954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pt,9.7pt" to="491.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sY30gEAAAgEAAAOAAAAZHJzL2Uyb0RvYy54bWysU9uO0zAQfUfiHyy/0yS7dAVR033oanlB&#10;UMHyAV5n3FjyTWPTpH/P2GnTFSAkEC++zjmec2a8uZ+sYUfAqL3reLOqOQMnfa/doePfnh7fvOMs&#10;JuF6YbyDjp8g8vvt61ebMbRw4wdvekBGJC62Y+j4kFJoqyrKAayIKx/A0aXyaEWiLR6qHsVI7NZU&#10;N3V9V40e+4BeQox0+jBf8m3hVwpk+qxUhMRMxym3VEYs43Meq+1GtAcUYdDynIb4hyys0I4eXage&#10;RBLsO+pfqKyW6KNXaSW9rbxSWkLRQGqa+ic1XwcRoGghc2JYbIr/j1Z+Ou6R6Z5qx5kTlkrUsB2V&#10;SiaPDPOUPRpDbCl05/Z43sWwxyx4UmjzTFLYVHw9Lb7ClJikw2b9fv32ljpBXu6qKzBgTB/AW5YX&#10;HTfaZcmiFcePMdFjFHoJycfGsbHjd7frukRFb3T/qI3Jd6VrYGeQHQXVO01Nzp0IXkTRzjg6zIpm&#10;DWWVTgZm+i+gyI+c9fxA7sQrp5ASXLrwGkfRGaYogwV4zuxPwHN8hkLp0r8BL4jysndpAVvtPP4u&#10;7asVao6/ODDrzhY8+/5UqlusoXYrzp2/Ru7nl/sCv37g7Q8AAAD//wMAUEsDBBQABgAIAAAAIQAa&#10;UY3m3gAAAAkBAAAPAAAAZHJzL2Rvd25yZXYueG1sTI9BT8JAEIXvJP6HzZh4gy2tYindEjTRi3AA&#10;TLgu3aFt7M423QXqv3eMBznOey9vvpcvB9uKC/a+caRgOolAIJXONFQp+Ny/jVMQPmgyunWECr7R&#10;w7K4G+U6M+5KW7zsQiW4hHymFdQhdJmUvqzRaj9xHRJ7J9dbHfjsK2l6feVy28o4imbS6ob4Q607&#10;fK2x/NqdrYJD/LHfTt+p2uCT7U5mlW5eaK3Uw/2wWoAIOIT/MPziMzoUzHR0ZzJetAqek5i3BDbm&#10;jyA4ME+TBMTxT5BFLm8XFD8AAAD//wMAUEsBAi0AFAAGAAgAAAAhALaDOJL+AAAA4QEAABMAAAAA&#10;AAAAAAAAAAAAAAAAAFtDb250ZW50X1R5cGVzXS54bWxQSwECLQAUAAYACAAAACEAOP0h/9YAAACU&#10;AQAACwAAAAAAAAAAAAAAAAAvAQAAX3JlbHMvLnJlbHNQSwECLQAUAAYACAAAACEAM2bGN9IBAAAI&#10;BAAADgAAAAAAAAAAAAAAAAAuAgAAZHJzL2Uyb0RvYy54bWxQSwECLQAUAAYACAAAACEAGlGN5t4A&#10;AAAJAQAADwAAAAAAAAAAAAAAAAAs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Hist. Clín.: </w:t>
      </w:r>
      <w:r>
        <w:rPr>
          <w:rFonts w:eastAsia="Times New Roman"/>
          <w:kern w:val="1"/>
          <w:sz w:val="18"/>
          <w:szCs w:val="20"/>
        </w:rPr>
        <w:t>123456</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4384" behindDoc="0" locked="0" layoutInCell="1" allowOverlap="1" wp14:anchorId="7C74E3DA" wp14:editId="2B561DC1">
                <wp:simplePos x="0" y="0"/>
                <wp:positionH relativeFrom="column">
                  <wp:posOffset>4574540</wp:posOffset>
                </wp:positionH>
                <wp:positionV relativeFrom="paragraph">
                  <wp:posOffset>121126</wp:posOffset>
                </wp:positionV>
                <wp:extent cx="1668938" cy="0"/>
                <wp:effectExtent l="0" t="0" r="26670" b="19050"/>
                <wp:wrapNone/>
                <wp:docPr id="11" name="2 Conector recto"/>
                <wp:cNvGraphicFramePr/>
                <a:graphic xmlns:a="http://schemas.openxmlformats.org/drawingml/2006/main">
                  <a:graphicData uri="http://schemas.microsoft.com/office/word/2010/wordprocessingShape">
                    <wps:wsp>
                      <wps:cNvCnPr/>
                      <wps:spPr>
                        <a:xfrm>
                          <a:off x="0" y="0"/>
                          <a:ext cx="166893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0.2pt,9.55pt" to="491.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pD0wEAAAgEAAAOAAAAZHJzL2Uyb0RvYy54bWysU9uO0zAQfUfiHyy/06RdUS1R033oanlB&#10;UHH5AK8zbiz5prFp0r9n7KTpChASiBfbY885nnM83j2M1rAzYNTetXy9qjkDJ32n3anl374+vbnn&#10;LCbhOmG8g5ZfIPKH/etXuyE0sPG9Nx0gIxIXmyG0vE8pNFUVZQ9WxJUP4OhQebQiUYinqkMxELs1&#10;1aaut9XgsQvoJcRIu4/TId8XfqVApk9KRUjMtJxqS2XEMj7nsdrvRHNCEXot5zLEP1RhhXZ06UL1&#10;KJJg31H/QmW1RB+9SivpbeWV0hKKBlKzrn9S86UXAYoWMieGxab4/2jlx/MRme5avuHMCUtPtGEH&#10;eiqZPDLMU/ZoCLGh1IM74hzFcMQseFRo80xS2Fh8vSy+wpiYpM31dnv/7o46QV7PqhswYEzvwVuW&#10;Fy032mXJohHnDzHRZZR6TcnbxrGh5du7t3XJit7o7kkbk89K18DBIDsLeu80rnPtRPAiiyLjaDMr&#10;mjSUVboYmOg/gyI/ctXTBbkTb5xCSnDpymscZWeYogoW4FzZn4BzfoZC6dK/AS+IcrN3aQFb7Tz+&#10;ruybFWrKvzow6c4WPPvuUl63WEPtVpybv0bu55dxgd8+8P4HAAAA//8DAFBLAwQUAAYACAAAACEA&#10;IWefUN0AAAAJAQAADwAAAGRycy9kb3ducmV2LnhtbEyPTU/DMAyG70j8h8hI3Fja8tWVptNAggvs&#10;sA2Jq9d4bUXjVE22lX+PEQc42u+j14/LxeR6daQxdJ4NpLMEFHHtbceNgfft81UOKkRki71nMvBF&#10;ARbV+VmJhfUnXtNxExslJRwKNNDGOBRah7olh2HmB2LJ9n50GGUcG21HPEm563WWJHfaYcdyocWB&#10;nlqqPzcHZ+Aje92u0xduVnTrhr1d5qtHfjPm8mJaPoCKNMU/GH70RR0qcdr5A9ugegP3WXIjqATz&#10;FJQA8/w6A7X7Xeiq1P8/qL4BAAD//wMAUEsBAi0AFAAGAAgAAAAhALaDOJL+AAAA4QEAABMAAAAA&#10;AAAAAAAAAAAAAAAAAFtDb250ZW50X1R5cGVzXS54bWxQSwECLQAUAAYACAAAACEAOP0h/9YAAACU&#10;AQAACwAAAAAAAAAAAAAAAAAvAQAAX3JlbHMvLnJlbHNQSwECLQAUAAYACAAAACEAt6TqQ9MBAAAI&#10;BAAADgAAAAAAAAAAAAAAAAAuAgAAZHJzL2Uyb0RvYy54bWxQSwECLQAUAAYACAAAACEAIWefUN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Servicio: </w:t>
      </w:r>
      <w:r>
        <w:rPr>
          <w:rFonts w:eastAsia="Times New Roman"/>
          <w:kern w:val="1"/>
          <w:sz w:val="18"/>
          <w:szCs w:val="20"/>
        </w:rPr>
        <w:t>CTCV</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6432" behindDoc="0" locked="0" layoutInCell="1" allowOverlap="1" wp14:anchorId="038CFD8A" wp14:editId="52E758B2">
                <wp:simplePos x="0" y="0"/>
                <wp:positionH relativeFrom="column">
                  <wp:posOffset>4370070</wp:posOffset>
                </wp:positionH>
                <wp:positionV relativeFrom="paragraph">
                  <wp:posOffset>122079</wp:posOffset>
                </wp:positionV>
                <wp:extent cx="1873568" cy="0"/>
                <wp:effectExtent l="0" t="0" r="12700" b="19050"/>
                <wp:wrapNone/>
                <wp:docPr id="12" name="3 Conector recto"/>
                <wp:cNvGraphicFramePr/>
                <a:graphic xmlns:a="http://schemas.openxmlformats.org/drawingml/2006/main">
                  <a:graphicData uri="http://schemas.microsoft.com/office/word/2010/wordprocessingShape">
                    <wps:wsp>
                      <wps:cNvCnPr/>
                      <wps:spPr>
                        <a:xfrm>
                          <a:off x="0" y="0"/>
                          <a:ext cx="187356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1pt,9.6pt" to="491.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eh0wEAAAgEAAAOAAAAZHJzL2Uyb0RvYy54bWysU01vGyEQvVfqf0Dc67VjxY1WXufgKL1U&#10;rdU2P4CwgxeJLw3Uu/73Hdj1OmqrSo1yAQbmPeY9hu39YA07AUbtXcNXiyVn4KRvtTs2/OnH44c7&#10;zmISrhXGO2j4GSK/371/t+1DDTe+86YFZETiYt2HhncphbqqouzAirjwARwdKo9WJArxWLUoemK3&#10;prpZLjdV77EN6CXESLsP4yHfFX6lQKavSkVIzDScaktlxDI+57HabUV9RBE6LacyxCuqsEI7unSm&#10;ehBJsJ+o/6CyWqKPXqWF9LbySmkJRQOpWS1/U/O9EwGKFjInhtmm+Ha08svpgEy3DV9z5oSlJ1qz&#10;PT2VTB4Z5il71IdYU+reHXCKYjhgFjwotHkmKWwovp5nX2FITNLm6u7j+nZDnSAvZ9UVGDCmT+At&#10;y4uGG+2yZFGL0+eY6DJKvaTkbeNY3/DN+nZZsqI3un3UxuSz0jWwN8hOgt47DatcOxG8yKLIONrM&#10;ikYNZZXOBkb6b6DIj1z1eEHuxCunkBJcuvAaR9kZpqiCGThV9i/glJ+hULr0f8AzotzsXZrBVjuP&#10;fyv7aoUa8y8OjLqzBc++PZfXLdZQuxXnpq+R+/llXODXD7z7BQAA//8DAFBLAwQUAAYACAAAACEA&#10;ha33x94AAAAJAQAADwAAAGRycy9kb3ducmV2LnhtbEyPzW7CMBCE75X6DtZW6q04BBWZNA4CpPZS&#10;OPAjcTXxkkSN11FsIH17tuqhPa12ZzT7TT4fXCuu2IfGk4bxKAGBVHrbUKXhsH9/USBCNGRN6wk1&#10;fGOAefH4kJvM+htt8bqLleAQCpnRUMfYZVKGskZnwsh3SKydfe9M5LWvpO3NjcNdK9MkmUpnGuIP&#10;telwVWP5tbs4Dcf0c78df1C1wVfXne1CbZa01vr5aVi8gYg4xD8z/OAzOhTMdPIXskG0GqZKpWxl&#10;YcaTDTM1mYA4/R5kkcv/DYo7AAAA//8DAFBLAQItABQABgAIAAAAIQC2gziS/gAAAOEBAAATAAAA&#10;AAAAAAAAAAAAAAAAAABbQ29udGVudF9UeXBlc10ueG1sUEsBAi0AFAAGAAgAAAAhADj9If/WAAAA&#10;lAEAAAsAAAAAAAAAAAAAAAAALwEAAF9yZWxzLy5yZWxzUEsBAi0AFAAGAAgAAAAhAM+Xl6HTAQAA&#10;CAQAAA4AAAAAAAAAAAAAAAAALgIAAGRycy9lMm9Eb2MueG1sUEsBAi0AFAAGAAgAAAAhAIWt98fe&#10;AAAACQEAAA8AAAAAAAAAAAAAAAAALQQAAGRycy9kb3ducmV2LnhtbFBLBQYAAAAABAAEAPMAAAA4&#10;BQAAAAA=&#10;" strokecolor="black [3213]" strokeweight=".5pt"/>
            </w:pict>
          </mc:Fallback>
        </mc:AlternateContent>
      </w:r>
      <w:r>
        <w:rPr>
          <w:rFonts w:eastAsia="Times New Roman"/>
          <w:kern w:val="1"/>
          <w:sz w:val="18"/>
          <w:szCs w:val="20"/>
        </w:rPr>
        <w:tab/>
      </w:r>
      <w:r>
        <w:rPr>
          <w:rFonts w:eastAsia="Times New Roman"/>
          <w:b/>
          <w:kern w:val="1"/>
          <w:sz w:val="18"/>
          <w:szCs w:val="20"/>
        </w:rPr>
        <w:t>Piso: </w:t>
      </w:r>
      <w:r>
        <w:rPr>
          <w:rFonts w:eastAsia="Times New Roman"/>
          <w:kern w:val="1"/>
          <w:sz w:val="18"/>
          <w:szCs w:val="20"/>
        </w:rPr>
        <w:t>CETIDE</w:t>
      </w:r>
    </w:p>
    <w:p w:rsidRDefault="00514933" w:rsidP="00514933">
      <w:pPr>
        <w:tabs>
          <w:tab w:val="left" w:pos="6379"/>
          <w:tab w:val="left" w:pos="7513"/>
        </w:tabs>
        <w:autoSpaceDE w:val="0"/>
        <w:autoSpaceDN w:val="0"/>
        <w:adjustRightInd w:val="0"/>
        <w:spacing w:line="360" w:lineRule="auto"/>
        <w:rPr>
          <w:rFonts w:eastAsia="Times New Roman"/>
          <w:kern w:val="1"/>
          <w:sz w:val="18"/>
          <w:szCs w:val="20"/>
        </w:rPr>
      </w:pPr>
      <w:r>
        <w:rPr>
          <w:rFonts w:eastAsia="Times New Roman"/>
          <w:kern w:val="1"/>
          <w:sz w:val="18"/>
          <w:szCs w:val="20"/>
        </w:rPr>
        <mc:AlternateContent>
          <mc:Choice Requires="wps">
            <w:drawing>
              <wp:anchor distT="0" distB="0" distL="114300" distR="114300" simplePos="0" relativeHeight="251668480" behindDoc="0" locked="0" layoutInCell="1" allowOverlap="1" wp14:anchorId="55ECFA04" wp14:editId="7F404E94">
                <wp:simplePos x="0" y="0"/>
                <wp:positionH relativeFrom="column">
                  <wp:posOffset>4601051</wp:posOffset>
                </wp:positionH>
                <wp:positionV relativeFrom="paragraph">
                  <wp:posOffset>123508</wp:posOffset>
                </wp:positionV>
                <wp:extent cx="1642269" cy="0"/>
                <wp:effectExtent l="0" t="0" r="15240" b="19050"/>
                <wp:wrapNone/>
                <wp:docPr id="13" name="4 Conector recto"/>
                <wp:cNvGraphicFramePr/>
                <a:graphic xmlns:a="http://schemas.openxmlformats.org/drawingml/2006/main">
                  <a:graphicData uri="http://schemas.microsoft.com/office/word/2010/wordprocessingShape">
                    <wps:wsp>
                      <wps:cNvCnPr/>
                      <wps:spPr>
                        <a:xfrm>
                          <a:off x="0" y="0"/>
                          <a:ext cx="164226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3pt,9.75pt" to="491.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m40wEAAAgEAAAOAAAAZHJzL2Uyb0RvYy54bWysU9uO0zAQfUfiHyy/06TdUkHUdB+6Wl4Q&#10;VFw+wOuMG0u+aWya9O8ZO226AoQE2hfbY885nnM83t6P1rATYNTetXy5qDkDJ32n3bHl3789vnnH&#10;WUzCdcJ4By0/Q+T3u9evtkNoYOV7bzpARiQuNkNoeZ9SaKoqyh6siAsfwNGh8mhFohCPVYdiIHZr&#10;qlVdb6rBYxfQS4iRdh+mQ74r/EqBTJ+VipCYaTnVlsqIZXzKY7XbiuaIIvRaXsoQ/1GFFdrRpTPV&#10;g0iC/UD9G5XVEn30Ki2kt5VXSksoGkjNsv5FzddeBChayJwYZpviy9HKT6cDMt21fM2ZE5aeaM32&#10;9FQyeWSYp+zREGJDqXt3wEsUwwGz4FGhzTNJYWPx9Tz7CmNikjaXm/VqtXnPmbyeVTdgwJg+gLcs&#10;L1putMuSRSNOH2Oiyyj1mpK3jWNDyzd3b+uSFb3R3aM2Jp+VroG9QXYS9N5pXObaieBZFkXG0WZW&#10;NGkoq3Q2MNF/AUV+5KqnC3In3jiFlODSldc4ys4wRRXMwEtlfwNe8jMUSpf+C3hGlJu9SzPYaufx&#10;T2XfrFBT/tWBSXe24Ml35/K6xRpqt+Lc5Wvkfn4eF/jtA+9+AgAA//8DAFBLAwQUAAYACAAAACEA&#10;Y+k8Nt0AAAAJAQAADwAAAGRycy9kb3ducmV2LnhtbEyPwU7DMAyG70i8Q2QkbixdYaMrTaeBBBfY&#10;YRsSV6/x2orGqZpsK2+PEQc42v+n35+L5eg6daIhtJ4NTCcJKOLK25ZrA++755sMVIjIFjvPZOCL&#10;AizLy4sCc+vPvKHTNtZKSjjkaKCJsc+1DlVDDsPE98SSHfzgMMo41NoOeJZy1+k0SebaYctyocGe&#10;nhqqPrdHZ+Ajfd1tpi9cr2nm+oNdZetHfjPm+mpcPYCKNMY/GH70RR1Kcdr7I9ugOgP36d1cUAkW&#10;M1ACLLLbFNT+d6HLQv//oPwGAAD//wMAUEsBAi0AFAAGAAgAAAAhALaDOJL+AAAA4QEAABMAAAAA&#10;AAAAAAAAAAAAAAAAAFtDb250ZW50X1R5cGVzXS54bWxQSwECLQAUAAYACAAAACEAOP0h/9YAAACU&#10;AQAACwAAAAAAAAAAAAAAAAAvAQAAX3JlbHMvLnJlbHNQSwECLQAUAAYACAAAACEAgOXJuNMBAAAI&#10;BAAADgAAAAAAAAAAAAAAAAAuAgAAZHJzL2Uyb0RvYy54bWxQSwECLQAUAAYACAAAACEAY+k8Nt0A&#10;AAAJAQAADwAAAAAAAAAAAAAAAAAtBAAAZHJzL2Rvd25yZXYueG1sUEsFBgAAAAAEAAQA8wAAADcF&#10;AAAAAA==&#10;" strokecolor="black [3213]" strokeweight=".5pt"/>
            </w:pict>
          </mc:Fallback>
        </mc:AlternateContent>
      </w:r>
      <w:r>
        <w:rPr>
          <w:rFonts w:eastAsia="Times New Roman"/>
          <w:kern w:val="1"/>
          <w:sz w:val="18"/>
          <w:szCs w:val="20"/>
        </w:rPr>
        <w:tab/>
      </w:r>
      <w:r>
        <w:rPr>
          <w:rFonts w:eastAsia="Times New Roman"/>
          <w:b/>
          <w:kern w:val="1"/>
          <w:sz w:val="18"/>
          <w:szCs w:val="20"/>
        </w:rPr>
        <w:t>Cama Nº: </w:t>
      </w:r>
      <w:r>
        <w:rPr>
          <w:rFonts w:eastAsia="Times New Roman"/>
          <w:kern w:val="1"/>
          <w:sz w:val="18"/>
          <w:szCs w:val="20"/>
        </w:rPr>
        <w:t>4</w:t>
      </w:r>
    </w:p>
    <w:tbl>
      <w:tblPr>
        <w:tblStyle w:val="Tablaconcuadrcula"/>
        <w:tblW w:w="10124" w:type="dxa"/>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3916"/>
        <w:gridCol w:w="1962"/>
        <w:gridCol w:w="2853"/>
      </w:tblGrid>
      <w:tr w:rsidTr="003E25D3">
        <w:trPr>
          <w:trHeight w:val="351"/>
        </w:trPr>
        <w:tc>
          <w:tcPr>
            <w:tcW w:w="1399" w:type="dxa"/>
            <w:noWrap/>
            <w:tcMar>
              <w:left w:w="28" w:type="dxa"/>
              <w:right w:w="0" w:type="dxa"/>
            </w:tcMar>
            <w:vAlign w:val="bottom"/>
          </w:tcPr>
          <w:p w:rsidRDefault="004A797D" w:rsidP="000D0068">
            <w:pPr>
              <w:rPr>
                <w:b/>
                <w:w w:val="110"/>
                <w:sz w:val="18"/>
                <w:szCs w:val="18"/>
              </w:rPr>
            </w:pPr>
            <w:r>
              <w:rPr>
                <w:b/>
                <w:w w:val="110"/>
                <w:sz w:val="18"/>
                <w:szCs w:val="18"/>
              </w:rPr>
              <w:t>NOMBRE:</w:t>
            </w:r>
          </w:p>
        </w:tc>
        <w:tc>
          <w:tcPr>
            <w:tcW w:w="8725" w:type="dxa"/>
            <w:gridSpan w:val="3"/>
            <w:tcBorders>
              <w:bottom w:val="single" w:sz="4" w:space="0" w:color="auto"/>
            </w:tcBorders>
            <w:noWrap/>
            <w:tcMar>
              <w:left w:w="28" w:type="dxa"/>
            </w:tcMar>
            <w:vAlign w:val="bottom"/>
          </w:tcPr>
          <w:p w:rsidRDefault="000D0068" w:rsidP="000D0068">
            <w:pPr>
              <w:rPr>
                <w:sz w:val="18"/>
                <w:szCs w:val="18"/>
              </w:rPr>
            </w:pPr>
            <w:r>
              <w:rPr>
                <w:sz w:val="18"/>
                <w:szCs w:val="18"/>
              </w:rPr>
              <w:t>Américo Peña Oscuvilca</w:t>
            </w:r>
          </w:p>
        </w:tc>
      </w:tr>
      <w:tr w:rsidTr="003E25D3">
        <w:trPr>
          <w:trHeight w:val="351"/>
        </w:trPr>
        <w:tc>
          <w:tcPr>
            <w:tcW w:w="1399" w:type="dxa"/>
            <w:noWrap/>
            <w:tcMar>
              <w:left w:w="28" w:type="dxa"/>
              <w:right w:w="0" w:type="dxa"/>
            </w:tcMar>
            <w:vAlign w:val="bottom"/>
          </w:tcPr>
          <w:p w:rsidRDefault="000D0068" w:rsidP="000D0068">
            <w:pPr>
              <w:rPr>
                <w:w w:val="110"/>
                <w:sz w:val="18"/>
                <w:szCs w:val="18"/>
              </w:rPr>
            </w:pPr>
            <w:r>
              <w:rPr>
                <w:b/>
                <w:w w:val="110"/>
                <w:sz w:val="18"/>
                <w:szCs w:val="18"/>
              </w:rPr>
              <w:t>CIRUJANO:</w:t>
            </w:r>
            <w:r>
              <w:rPr>
                <w:w w:val="110"/>
                <w:sz w:val="18"/>
                <w:szCs w:val="18"/>
              </w:rPr>
              <w:t> </w:t>
            </w:r>
          </w:p>
        </w:tc>
        <w:tc>
          <w:tcPr>
            <w:tcW w:w="3917" w:type="dxa"/>
            <w:tcBorders>
              <w:bottom w:val="single" w:sz="4" w:space="0" w:color="auto"/>
            </w:tcBorders>
            <w:noWrap/>
            <w:tcMar>
              <w:left w:w="28" w:type="dxa"/>
            </w:tcMar>
            <w:vAlign w:val="bottom"/>
          </w:tcPr>
          <w:p w:rsidRDefault="000D0068" w:rsidP="000D0068">
            <w:pPr>
              <w:rPr>
                <w:sz w:val="18"/>
                <w:szCs w:val="18"/>
              </w:rPr>
            </w:pPr>
            <w:r>
              <w:rPr>
                <w:sz w:val="18"/>
                <w:szCs w:val="18"/>
              </w:rPr>
              <w:t>Dr. Peralta</w:t>
            </w:r>
          </w:p>
        </w:tc>
        <w:tc>
          <w:tcPr>
            <w:tcW w:w="1954" w:type="dxa"/>
            <w:noWrap/>
            <w:tcMar>
              <w:left w:w="113" w:type="dxa"/>
              <w:right w:w="0" w:type="dxa"/>
            </w:tcMar>
            <w:vAlign w:val="bottom"/>
          </w:tcPr>
          <w:p w:rsidRDefault="000D0068" w:rsidP="000D0068">
            <w:pPr>
              <w:rPr>
                <w:sz w:val="18"/>
                <w:szCs w:val="18"/>
              </w:rPr>
            </w:pPr>
            <w:r>
              <w:rPr>
                <w:b/>
                <w:w w:val="110"/>
                <w:sz w:val="18"/>
                <w:szCs w:val="18"/>
              </w:rPr>
              <w:t>ANESTESIÓLOGO:</w:t>
            </w:r>
            <w:r>
              <w:rPr>
                <w:sz w:val="18"/>
                <w:szCs w:val="18"/>
              </w:rPr>
              <w:t> </w:t>
            </w:r>
          </w:p>
        </w:tc>
        <w:tc>
          <w:tcPr>
            <w:tcW w:w="2854" w:type="dxa"/>
            <w:tcBorders>
              <w:bottom w:val="single" w:sz="4" w:space="0" w:color="auto"/>
            </w:tcBorders>
            <w:noWrap/>
            <w:tcMar>
              <w:left w:w="28" w:type="dxa"/>
            </w:tcMar>
            <w:vAlign w:val="bottom"/>
          </w:tcPr>
          <w:p w:rsidRDefault="000D0068" w:rsidP="000D0068">
            <w:pPr>
              <w:rPr>
                <w:sz w:val="18"/>
                <w:szCs w:val="18"/>
              </w:rPr>
            </w:pPr>
            <w:r>
              <w:rPr>
                <w:sz w:val="18"/>
                <w:szCs w:val="18"/>
              </w:rPr>
              <w:t>Dr. Pardo</w:t>
            </w:r>
          </w:p>
        </w:tc>
      </w:tr>
      <w:tr w:rsidTr="003E25D3">
        <w:trPr>
          <w:trHeight w:val="363"/>
        </w:trPr>
        <w:tc>
          <w:tcPr>
            <w:tcW w:w="1399" w:type="dxa"/>
            <w:noWrap/>
            <w:tcMar>
              <w:left w:w="28" w:type="dxa"/>
              <w:right w:w="0" w:type="dxa"/>
            </w:tcMar>
            <w:vAlign w:val="bottom"/>
          </w:tcPr>
          <w:p w:rsidRDefault="004A797D" w:rsidP="000D0068">
            <w:pPr>
              <w:rPr>
                <w:sz w:val="18"/>
                <w:szCs w:val="18"/>
              </w:rPr>
            </w:pPr>
            <w:r>
              <w:rPr>
                <w:sz w:val="18"/>
                <w:szCs w:val="18"/>
              </w:rPr>
              <w:t>AYUDANTES:</w:t>
            </w:r>
          </w:p>
        </w:tc>
        <w:tc>
          <w:tcPr>
            <w:tcW w:w="3917" w:type="dxa"/>
            <w:tcBorders>
              <w:top w:val="single" w:sz="4" w:space="0" w:color="auto"/>
            </w:tcBorders>
            <w:noWrap/>
            <w:tcMar>
              <w:left w:w="28" w:type="dxa"/>
            </w:tcMar>
            <w:vAlign w:val="bottom"/>
          </w:tcPr>
          <w:p w:rsidRDefault="000D0068" w:rsidP="000D0068">
            <w:pPr>
              <w:rPr>
                <w:sz w:val="18"/>
                <w:szCs w:val="18"/>
              </w:rPr>
            </w:pPr>
          </w:p>
        </w:tc>
        <w:tc>
          <w:tcPr>
            <w:tcW w:w="1954" w:type="dxa"/>
            <w:noWrap/>
            <w:tcMar>
              <w:left w:w="113" w:type="dxa"/>
              <w:right w:w="0" w:type="dxa"/>
            </w:tcMar>
            <w:vAlign w:val="bottom"/>
          </w:tcPr>
          <w:p w:rsidRDefault="000D0068" w:rsidP="000D0068">
            <w:pPr>
              <w:rPr>
                <w:sz w:val="18"/>
                <w:szCs w:val="18"/>
              </w:rPr>
            </w:pPr>
            <w:r>
              <w:rPr>
                <w:sz w:val="18"/>
                <w:szCs w:val="18"/>
              </w:rPr>
              <w:t>Tipo de anestesia:</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General</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Asistente(s):</w:t>
            </w:r>
          </w:p>
        </w:tc>
        <w:tc>
          <w:tcPr>
            <w:tcW w:w="3917" w:type="dxa"/>
            <w:tcBorders>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Dr. Quiquín</w:t>
            </w:r>
          </w:p>
        </w:tc>
        <w:tc>
          <w:tcPr>
            <w:tcW w:w="1954" w:type="dxa"/>
            <w:noWrap/>
            <w:tcMar>
              <w:left w:w="113" w:type="dxa"/>
              <w:right w:w="0" w:type="dxa"/>
            </w:tcMar>
            <w:vAlign w:val="bottom"/>
          </w:tcPr>
          <w:p w:rsidRDefault="000D0068" w:rsidP="000D0068">
            <w:pPr>
              <w:rPr>
                <w:sz w:val="18"/>
                <w:szCs w:val="18"/>
              </w:rPr>
            </w:pPr>
            <w:r>
              <w:rPr>
                <w:sz w:val="18"/>
                <w:szCs w:val="18"/>
              </w:rPr>
              <w:t>Medicación usada: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Sevorane</w:t>
            </w:r>
          </w:p>
        </w:tc>
      </w:tr>
      <w:tr w:rsidTr="003E25D3">
        <w:trPr>
          <w:trHeight w:val="363"/>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Residente(s):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R5 Peralta</w:t>
            </w:r>
          </w:p>
        </w:tc>
        <w:tc>
          <w:tcPr>
            <w:tcW w:w="1954" w:type="dxa"/>
            <w:noWrap/>
            <w:tcMar>
              <w:left w:w="113" w:type="dxa"/>
              <w:right w:w="0" w:type="dxa"/>
            </w:tcMar>
            <w:vAlign w:val="bottom"/>
          </w:tcPr>
          <w:p w:rsidRDefault="000D0068" w:rsidP="000D0068">
            <w:pPr>
              <w:rPr>
                <w:sz w:val="18"/>
                <w:szCs w:val="18"/>
              </w:rPr>
            </w:pPr>
            <w:r>
              <w:rPr>
                <w:sz w:val="18"/>
                <w:szCs w:val="18"/>
              </w:rPr>
              <w:t>Tiempo operatorio:</w:t>
            </w:r>
          </w:p>
        </w:tc>
        <w:tc>
          <w:tcPr>
            <w:tcW w:w="2854"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2:00 hrs.</w:t>
            </w:r>
          </w:p>
        </w:tc>
      </w:tr>
      <w:tr w:rsidTr="003E25D3">
        <w:trPr>
          <w:trHeight w:val="351"/>
        </w:trPr>
        <w:tc>
          <w:tcPr>
            <w:tcW w:w="1399" w:type="dxa"/>
            <w:noWrap/>
            <w:tcMar>
              <w:left w:w="28" w:type="dxa"/>
              <w:right w:w="0" w:type="dxa"/>
            </w:tcMar>
            <w:vAlign w:val="bottom"/>
          </w:tcPr>
          <w:p w:rsidRDefault="000D0068" w:rsidP="000D0068">
            <w:pPr>
              <w:rPr>
                <w:sz w:val="18"/>
                <w:szCs w:val="18"/>
              </w:rPr>
            </w:pPr>
            <w:r>
              <w:rPr>
                <w:rFonts w:eastAsia="Times New Roman"/>
                <w:sz w:val="18"/>
                <w:szCs w:val="20"/>
              </w:rPr>
              <w:t>Interno(s):</w:t>
            </w:r>
          </w:p>
        </w:tc>
        <w:tc>
          <w:tcPr>
            <w:tcW w:w="3917"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Int. Vega</w:t>
            </w:r>
          </w:p>
        </w:tc>
        <w:tc>
          <w:tcPr>
            <w:tcW w:w="1954" w:type="dxa"/>
            <w:noWrap/>
            <w:tcMar>
              <w:left w:w="113" w:type="dxa"/>
              <w:right w:w="0" w:type="dxa"/>
            </w:tcMar>
            <w:vAlign w:val="bottom"/>
          </w:tcPr>
          <w:p w:rsidRDefault="000D0068" w:rsidP="000D0068">
            <w:pPr>
              <w:rPr>
                <w:sz w:val="18"/>
                <w:szCs w:val="18"/>
              </w:rPr>
            </w:pPr>
            <w:r>
              <w:rPr>
                <w:sz w:val="18"/>
                <w:szCs w:val="18"/>
              </w:rPr>
              <w:t>Fecha: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15-02-2016</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Instrumentista: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Trujillo</w:t>
            </w:r>
          </w:p>
        </w:tc>
        <w:tc>
          <w:tcPr>
            <w:tcW w:w="1954" w:type="dxa"/>
            <w:noWrap/>
            <w:tcMar>
              <w:left w:w="113" w:type="dxa"/>
              <w:right w:w="0" w:type="dxa"/>
            </w:tcMar>
            <w:vAlign w:val="bottom"/>
          </w:tcPr>
          <w:p w:rsidRDefault="000D0068" w:rsidP="000D0068">
            <w:pPr>
              <w:rPr>
                <w:sz w:val="18"/>
                <w:szCs w:val="18"/>
              </w:rPr>
            </w:pPr>
            <w:r>
              <w:rPr>
                <w:sz w:val="18"/>
                <w:szCs w:val="18"/>
              </w:rPr>
              <w:t>Hora: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rFonts w:eastAsia="Times New Roman"/>
                <w:kern w:val="1"/>
                <w:sz w:val="18"/>
                <w:szCs w:val="20"/>
              </w:rPr>
              <w:t>09:00</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Perfusionista: </w:t>
            </w:r>
          </w:p>
        </w:tc>
        <w:tc>
          <w:tcPr>
            <w:tcW w:w="3917" w:type="dxa"/>
            <w:tcBorders>
              <w:top w:val="single" w:sz="4" w:space="0" w:color="auto"/>
              <w:bottom w:val="single" w:sz="4" w:space="0" w:color="auto"/>
            </w:tcBorders>
            <w:noWrap/>
            <w:tcMar>
              <w:left w:w="28" w:type="dxa"/>
            </w:tcMar>
            <w:vAlign w:val="bottom"/>
          </w:tcPr>
          <w:p w:rsidRDefault="000D0068" w:rsidP="000D0068">
            <w:pPr>
              <w:rPr>
                <w:sz w:val="18"/>
                <w:szCs w:val="18"/>
              </w:rPr>
            </w:pPr>
            <w:r>
              <w:rPr>
                <w:sz w:val="18"/>
                <w:szCs w:val="18"/>
              </w:rPr>
              <w:t>Lic. Saravia</w:t>
            </w:r>
          </w:p>
        </w:tc>
        <w:tc>
          <w:tcPr>
            <w:tcW w:w="1954" w:type="dxa"/>
            <w:noWrap/>
            <w:tcMar>
              <w:left w:w="113" w:type="dxa"/>
              <w:right w:w="0" w:type="dxa"/>
            </w:tcMar>
            <w:vAlign w:val="bottom"/>
          </w:tcPr>
          <w:p w:rsidRDefault="000D0068" w:rsidP="000D0068">
            <w:pPr>
              <w:rPr>
                <w:sz w:val="18"/>
                <w:szCs w:val="18"/>
              </w:rPr>
            </w:pPr>
            <w:r>
              <w:rPr>
                <w:sz w:val="18"/>
                <w:szCs w:val="18"/>
              </w:rPr>
              <w:t>Tipo de Cirugía:</w:t>
            </w:r>
          </w:p>
        </w:tc>
        <w:tc>
          <w:tcPr>
            <w:tcW w:w="2854" w:type="dxa"/>
            <w:tcBorders>
              <w:top w:val="single" w:sz="4" w:space="0" w:color="auto"/>
              <w:bottom w:val="single" w:sz="4" w:space="0" w:color="auto"/>
            </w:tcBorders>
            <w:noWrap/>
            <w:tcMar>
              <w:left w:w="28" w:type="dxa"/>
            </w:tcMar>
            <w:vAlign w:val="bottom"/>
          </w:tcPr>
          <w:p w:rsidRDefault="004A797D" w:rsidP="000D0068">
            <w:pPr>
              <w:rPr>
                <w:sz w:val="18"/>
                <w:szCs w:val="18"/>
              </w:rPr>
            </w:pPr>
            <w:r>
              <w:rPr>
                <w:sz w:val="18"/>
                <w:szCs w:val="18"/>
              </w:rPr>
              <w:t> Laparoscopia</w:t>
            </w:r>
          </w:p>
        </w:tc>
      </w:tr>
      <w:tr w:rsidTr="003E25D3">
        <w:trPr>
          <w:trHeight w:val="363"/>
        </w:trPr>
        <w:tc>
          <w:tcPr>
            <w:tcW w:w="1399" w:type="dxa"/>
            <w:noWrap/>
            <w:tcMar>
              <w:left w:w="28" w:type="dxa"/>
              <w:right w:w="0" w:type="dxa"/>
            </w:tcMar>
            <w:vAlign w:val="bottom"/>
          </w:tcPr>
          <w:p w:rsidRDefault="000D0068" w:rsidP="000D0068">
            <w:pPr>
              <w:rPr>
                <w:sz w:val="18"/>
                <w:szCs w:val="18"/>
              </w:rPr>
            </w:pPr>
            <w:r>
              <w:rPr>
                <w:sz w:val="18"/>
                <w:szCs w:val="18"/>
              </w:rPr>
              <w:t>Auxiliar de Sala: </w:t>
            </w:r>
          </w:p>
        </w:tc>
        <w:tc>
          <w:tcPr>
            <w:tcW w:w="3917" w:type="dxa"/>
            <w:tcBorders>
              <w:top w:val="single" w:sz="4" w:space="0" w:color="auto"/>
              <w:bottom w:val="single" w:sz="4" w:space="0" w:color="auto"/>
            </w:tcBorders>
            <w:noWrap/>
            <w:tcMar>
              <w:left w:w="28" w:type="dxa"/>
            </w:tcMar>
            <w:vAlign w:val="bottom"/>
          </w:tcPr>
          <w:p w:rsidRDefault="000D0068" w:rsidP="00A00670">
            <w:pPr>
              <w:rPr>
                <w:sz w:val="18"/>
                <w:szCs w:val="18"/>
              </w:rPr>
            </w:pPr>
            <w:r>
              <w:rPr>
                <w:sz w:val="18"/>
                <w:szCs w:val="18"/>
              </w:rPr>
              <w:t>Tec. Steffy</w:t>
            </w:r>
          </w:p>
        </w:tc>
        <w:tc>
          <w:tcPr>
            <w:tcW w:w="1954" w:type="dxa"/>
            <w:noWrap/>
            <w:tcMar>
              <w:left w:w="113" w:type="dxa"/>
              <w:right w:w="0" w:type="dxa"/>
            </w:tcMar>
            <w:vAlign w:val="bottom"/>
          </w:tcPr>
          <w:p w:rsidRDefault="000D0068" w:rsidP="00A00670">
            <w:pPr>
              <w:rPr>
                <w:sz w:val="18"/>
                <w:szCs w:val="18"/>
              </w:rPr>
            </w:pPr>
            <w:r>
              <w:rPr>
                <w:sz w:val="18"/>
                <w:szCs w:val="18"/>
              </w:rPr>
              <w:t>Posición del paciente:</w:t>
            </w:r>
          </w:p>
        </w:tc>
        <w:tc>
          <w:tcPr>
            <w:tcW w:w="2854" w:type="dxa"/>
            <w:tcBorders>
              <w:top w:val="single" w:sz="4" w:space="0" w:color="auto"/>
              <w:bottom w:val="single" w:sz="4" w:space="0" w:color="auto"/>
            </w:tcBorders>
            <w:noWrap/>
            <w:tcMar>
              <w:left w:w="28" w:type="dxa"/>
            </w:tcMar>
            <w:vAlign w:val="bottom"/>
          </w:tcPr>
          <w:p w:rsidRDefault="004A797D" w:rsidP="00A00670">
            <w:pPr>
              <w:rPr>
                <w:sz w:val="18"/>
                <w:szCs w:val="18"/>
              </w:rPr>
            </w:pPr>
            <w:r>
              <w:rPr>
                <w:sz w:val="18"/>
                <w:szCs w:val="18"/>
              </w:rPr>
              <w:t>DDO</w:t>
            </w:r>
          </w:p>
        </w:tc>
      </w:tr>
    </w:tbl>
    <w:p w:rsidRDefault="000D0068"/>
    <w:p w:rsidRDefault="004A797D" w:rsidP="004A797D">
      <w:pPr>
        <w:rPr>
          <w:sz w:val="18"/>
          <w:szCs w:val="18"/>
        </w:rPr>
      </w:pPr>
      <w:r>
        <w:rPr>
          <w:b/>
          <w:w w:val="110"/>
          <w:sz w:val="18"/>
          <w:szCs w:val="18"/>
        </w:rPr>
        <w:t>DIAGNÓSTICO PRE-OPERATORIO: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p w:rsidRDefault="004A797D" w:rsidP="004A797D">
      <w:pPr>
        <w:rPr>
          <w:sz w:val="18"/>
          <w:szCs w:val="18"/>
        </w:rPr>
      </w:pPr>
      <w:r>
        <w:rPr>
          <w:b/>
          <w:w w:val="110"/>
          <w:sz w:val="18"/>
          <w:szCs w:val="18"/>
        </w:rPr>
        <w:t>DIAGNÓSTICO POST-OPERATORIO:</w:t>
      </w:r>
      <w:r>
        <w:rPr>
          <w:sz w:val="18"/>
          <w:szCs w:val="18"/>
        </w:rPr>
        <w:t> </w:t>
      </w:r>
      <w:r>
        <w:rPr>
          <w:sz w:val="18"/>
          <w:szCs w:val="18"/>
          <w:u w:val="single"/>
        </w:rPr>
        <w:t>Lorem ipsum dolor sit amet, consectetuer adipiscing elit, sed diam nonummy nibh euismod tincidunt ut laoreet dolore magna aliquam erat volutpat..</w:t>
      </w:r>
    </w:p>
    <w:p w:rsidRDefault="004A797D" w:rsidP="004A797D">
      <w:pPr>
        <w:rPr>
          <w:sz w:val="18"/>
          <w:szCs w:val="18"/>
        </w:rPr>
      </w:pPr>
    </w:p>
    <w:tbl>
      <w:tblPr>
        <w:tblStyle w:val="Tablaconcuadrcula1"/>
        <w:tblW w:w="0" w:type="auto"/>
        <w:tblLook w:val="04A0" w:firstRow="1" w:lastRow="0" w:firstColumn="1" w:lastColumn="0" w:noHBand="0" w:noVBand="1"/>
      </w:tblPr>
      <w:tblGrid>
        <w:gridCol w:w="10138"/>
      </w:tblGrid>
      <w:tr w:rsidTr="00707130">
        <w:tc>
          <w:tcPr>
            <w:tcW w:w="10138" w:type="dxa"/>
            <w:tcMar>
              <w:top w:w="108" w:type="dxa"/>
              <w:bottom w:w="108" w:type="dxa"/>
            </w:tcMar>
            <w:vAlign w:val="center"/>
          </w:tcPr>
          <w:p w:rsidRDefault="00707130" w:rsidP="00707130">
            <w:pPr>
              <w:tabs>
                <w:tab w:val="center" w:pos="4873"/>
              </w:tabs>
              <w:autoSpaceDE w:val="0"/>
              <w:autoSpaceDN w:val="0"/>
              <w:adjustRightInd w:val="0"/>
              <w:jc w:val="both"/>
              <w:rPr>
                <w:rFonts w:eastAsia="Times New Roman"/>
                <w:kern w:val="1"/>
                <w:sz w:val="18"/>
                <w:szCs w:val="18"/>
              </w:rPr>
            </w:pPr>
            <w:r>
              <w:rPr>
                <w:rFonts w:eastAsia="Calibri"/>
                <w:b/>
                <w:w w:val="110"/>
                <w:sz w:val="18"/>
                <w:szCs w:val="18"/>
              </w:rPr>
              <w:t>OPERACIÓN REALIZADA</w:t>
            </w:r>
            <w:r>
              <w:rPr>
                <w:rFonts w:eastAsia="Times New Roman"/>
                <w:b/>
                <w:kern w:val="1"/>
                <w:sz w:val="18"/>
                <w:szCs w:val="18"/>
              </w:rPr>
              <w:t>:</w:t>
            </w:r>
            <w:r>
              <w:rPr>
                <w:rFonts w:eastAsia="Times New Roman"/>
                <w:kern w:val="1"/>
                <w:sz w:val="18"/>
                <w:szCs w:val="18"/>
              </w:rPr>
              <w:t> </w:t>
            </w:r>
            <w:r>
              <w:rPr>
                <w:rFonts w:eastAsia="Times New Roman"/>
                <w:kern w:val="1"/>
                <w:sz w:val="18"/>
                <w:szCs w:val="18"/>
                <w:u w:val="single"/>
              </w:rPr>
              <w:t>Remplazo valvular aórtico con PB Nro 21 + remplazo valvular mitral con PM 27 + Anulolastría tricuspídea.</w:t>
            </w:r>
          </w:p>
        </w:tc>
      </w:tr>
    </w:tbl>
    <w:p w:rsidRDefault="00707130" w:rsidP="00707130">
      <w:pPr>
        <w:autoSpaceDE w:val="0"/>
        <w:autoSpaceDN w:val="0"/>
        <w:adjustRightInd w:val="0"/>
        <w:rPr>
          <w:rFonts w:ascii="Arial Narrow" w:eastAsia="Times New Roman" w:hAnsi="Arial Narrow"/>
          <w:kern w:val="1"/>
          <w:sz w:val="20"/>
          <w:szCs w:val="20"/>
        </w:rPr>
      </w:pPr>
    </w:p>
    <w:p w:rsidRDefault="004A797D" w:rsidP="004A797D">
      <w:pPr>
        <w:rPr>
          <w:b/>
          <w:sz w:val="18"/>
          <w:szCs w:val="18"/>
        </w:rPr>
      </w:pPr>
      <w:r>
        <w:rPr>
          <w:b/>
          <w:sz w:val="18"/>
          <w:szCs w:val="18"/>
        </w:rPr>
        <w:t>HALLAZGOS:</w:t>
      </w:r>
    </w:p>
    <w:p w:rsidRDefault="004A797D" w:rsidP="00707130">
      <w:pPr>
        <w:jc w:val="both"/>
        <w:rPr>
          <w:sz w:val="18"/>
          <w:szCs w:val="18"/>
          <w:u w:val="single"/>
        </w:rPr>
      </w:pPr>
      <w:r>
        <w:rPr>
          <w:sz w:val="18"/>
          <w:szCs w:val="18"/>
          <w:u w:val="single"/>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4A797D" w:rsidP="004A797D">
      <w:pPr>
        <w:rPr>
          <w:sz w:val="18"/>
          <w:szCs w:val="18"/>
        </w:rPr>
      </w:pPr>
    </w:p>
    <w:p w:rsidRDefault="004A797D" w:rsidP="004A797D">
      <w:pPr>
        <w:rPr>
          <w:sz w:val="18"/>
          <w:szCs w:val="18"/>
        </w:rPr>
      </w:pPr>
      <w:r>
        <w:rPr>
          <w:b/>
          <w:sz w:val="18"/>
          <w:szCs w:val="18"/>
        </w:rPr>
        <w:t>Condición de la herida operatoria:</w:t>
      </w:r>
      <w:r>
        <w:rPr>
          <w:sz w:val="18"/>
          <w:szCs w:val="18"/>
        </w:rPr>
        <w:t> </w:t>
      </w:r>
      <w:r>
        <w:rPr>
          <w:sz w:val="18"/>
          <w:szCs w:val="18"/>
          <w:u w:val="single"/>
        </w:rPr>
        <w:t>Limpia</w:t>
      </w:r>
    </w:p>
    <w:p w:rsidRDefault="004A797D" w:rsidP="004A797D">
      <w:pPr>
        <w:rPr>
          <w:sz w:val="18"/>
          <w:szCs w:val="18"/>
        </w:rPr>
      </w:pPr>
    </w:p>
    <w:p w:rsidRDefault="004A797D" w:rsidP="004A797D">
      <w:pPr>
        <w:rPr>
          <w:b/>
          <w:sz w:val="18"/>
          <w:szCs w:val="18"/>
        </w:rPr>
      </w:pPr>
      <w:r>
        <w:rPr>
          <w:b/>
          <w:sz w:val="18"/>
          <w:szCs w:val="18"/>
        </w:rPr>
        <w:t>PROCEDIMIENTO QUIRÚRGICO:</w:t>
      </w:r>
    </w:p>
    <w:p w:rsidRDefault="004A797D" w:rsidP="00707130">
      <w:pPr>
        <w:jc w:val="both"/>
        <w:rPr>
          <w:sz w:val="18"/>
          <w:szCs w:val="18"/>
          <w:u w:val="single"/>
        </w:rPr>
      </w:pPr>
      <w:r>
        <w:rPr>
          <w:sz w:val="18"/>
          <w:szCs w:val="18"/>
          <w:u w:val="single"/>
        </w:rPr>
        <w:t>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p>
    <w:sectPr w:rsidSect="00514933">
      <w:footerReference w:type="default" r:id="rId11"/>
      <w:type w:val="continuous"/>
      <w:pgSz w:w="11907" w:h="16840" w:code="9"/>
      <w:pgMar w:top="709" w:right="992" w:bottom="567"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400" w:rsidRDefault="00446400" w:rsidP="003E25D3">
      <w:r>
        <w:separator/>
      </w:r>
    </w:p>
  </w:endnote>
  <w:endnote w:type="continuationSeparator" w:id="0">
    <w:p w:rsidR="00446400" w:rsidRDefault="00446400" w:rsidP="003E2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3E25D3" w:rsidP="003E25D3">
    <w:pPr>
      <w:pStyle w:val="Piedepgina"/>
    </w:pPr>
    <w:r>
      <mc:AlternateContent>
        <mc:Choice Requires="wps">
          <w:drawing>
            <wp:anchor distT="72390" distB="72390" distL="72390" distR="72390" simplePos="0" relativeHeight="251660288" behindDoc="0" locked="0" layoutInCell="0" allowOverlap="1" wp14:anchorId="7E022B92" wp14:editId="344E711C">
              <wp:simplePos x="0" y="0"/>
              <wp:positionH relativeFrom="column">
                <wp:posOffset>6101715</wp:posOffset>
              </wp:positionH>
              <wp:positionV relativeFrom="paragraph">
                <wp:posOffset>40417</wp:posOffset>
              </wp:positionV>
              <wp:extent cx="491490" cy="513080"/>
              <wp:effectExtent l="0" t="0" r="22860" b="2032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80.45pt;margin-top:3.2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QNHQIAAD8EAAAOAAAAZHJzL2Uyb0RvYy54bWysU9tuGyEQfa/Uf0C817vOxUpWWUepU1eV&#10;0ouU9ANmWdaLCgwF7F336zuwthul7UtVHtAAw+HMOcPN7Wg020kfFNqaz2clZ9IKbJXd1Pzr0/rN&#10;FWchgm1Bo5U138vAb5evX90MrpJn2KNupWcEYkM1uJr3MbqqKILopYEwQyctHXboDURa+k3RehgI&#10;3ejirCwXxYC+dR6FDIF276dDvsz4XSdF/Nx1QUama07cYp59nps0F8sbqDYeXK/EgQb8AwsDytKj&#10;J6h7iMC2Xv0GZZTwGLCLM4GmwK5TQuYaqJp5+aKaxx6czLWQOMGdZAr/D1Z82n3xTLU1J6MsGLLo&#10;SY6RvcWRLZI6gwsVJT06SosjbZPLudLgHlB8C8ziqge7kXfe49BLaIndPN0snl2dcEICaYaP2NIz&#10;sI2YgcbOmyQdicEInVzan5xJVARtXlzPL67pRNDR5fy8vMrOFVAdLzsf4nuJhqWg5p6Mz+Cwewgx&#10;kYHqmJLeCqhVu1Za54XfNCvt2Q6oSdZ5ZP4v0rRlQ80X55flVP9fIco8/gRhVKRu18qQ3KckqJJq&#10;72ybezGC0lNMlLU9yJiUmzSMYzMebGmw3ZOgHqeupl9IQY/+B2cDdXTNw/cteMmZ/mDJlNT+x8Af&#10;g+YYgBV0teaRsylcxembbJ1Xm56QJ9st3pFxncqiJocnFgee1KVZ68OPSt/g+Tpn/fr3y58AAAD/&#10;/wMAUEsDBBQABgAIAAAAIQB+whwO3gAAAAkBAAAPAAAAZHJzL2Rvd25yZXYueG1sTI/BTsMwEETv&#10;SPyDtUjcqENaEjfEqSokuFCponDhto2XJCJeR7Gbhr/HPcFxNaM3b8vNbHsx0eg7xxruFwkI4tqZ&#10;jhsNH+/PdwqED8gGe8ek4Yc8bKrrqxIL4878RtMhNCJC2BeooQ1hKKT0dUsW/cINxDH7cqPFEM+x&#10;kWbEc4TbXqZJkkmLHceFFgd6aqn+PpysBpVO+fahyfarV4Uv+e6z9jtWWt/ezNtHEIHm8FeGi35U&#10;hyo6Hd2JjRe9hnWWrGNVQ7YCccmTpVqCOEZ6noKsSvn/g+oXAAD//wMAUEsBAi0AFAAGAAgAAAAh&#10;ALaDOJL+AAAA4QEAABMAAAAAAAAAAAAAAAAAAAAAAFtDb250ZW50X1R5cGVzXS54bWxQSwECLQAU&#10;AAYACAAAACEAOP0h/9YAAACUAQAACwAAAAAAAAAAAAAAAAAvAQAAX3JlbHMvLnJlbHNQSwECLQAU&#10;AAYACAAAACEA5/fEDR0CAAA/BAAADgAAAAAAAAAAAAAAAAAuAgAAZHJzL2Uyb0RvYy54bWxQSwEC&#10;LQAUAAYACAAAACEAfsIcDt4AAAAJAQAADwAAAAAAAAAAAAAAAAB3BAAAZHJzL2Rvd25yZXYueG1s&#10;UEsFBgAAAAAEAAQA8wAAAIIFAAAAAA==&#10;" o:allowincell="f" strokeweight=".5pt">
              <v:textbox inset="0,0,0,0">
                <w:txbxContent>
                  <w:p w:rsidRDefault="003E25D3" w:rsidP="003E25D3">
                    <w:pPr>
                      <w:pStyle w:val="Contenidodelmarco"/>
                      <w:widowControl/>
                      <w:jc w:val="center"/>
                      <w:rPr>
                        <w:rFonts w:ascii="Arial" w:hAnsi="Arial" w:cs="Arial"/>
                      </w:rPr>
                    </w:pPr>
                    <w:r>
                      <w:rPr>
                        <w:rFonts w:ascii="Arial" w:eastAsia="Times New Roman" w:hAnsi="Arial" w:cs="Arial"/>
                        <w:b/>
                        <w:sz w:val="72"/>
                      </w:rPr>
                      <w:t>6</w:t>
                    </w:r>
                  </w:p>
                </w:txbxContent>
              </v:textbox>
            </v:shape>
          </w:pict>
        </mc:Fallback>
      </mc:AlternateContent>
    </w:r>
  </w:p>
  <w:p w:rsidRDefault="003E25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400" w:rsidRDefault="00446400" w:rsidP="003E25D3">
      <w:r>
        <w:separator/>
      </w:r>
    </w:p>
  </w:footnote>
  <w:footnote w:type="continuationSeparator" w:id="0">
    <w:p w:rsidR="00446400" w:rsidRDefault="00446400" w:rsidP="003E2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33"/>
    <w:rsid w:val="000D0068"/>
    <w:rsid w:val="00294144"/>
    <w:rsid w:val="002951C9"/>
    <w:rsid w:val="003E25D3"/>
    <w:rsid w:val="00446400"/>
    <w:rsid w:val="004A797D"/>
    <w:rsid w:val="00514933"/>
    <w:rsid w:val="00707130"/>
    <w:rsid w:val="007833D6"/>
    <w:rsid w:val="00C67D50"/>
    <w:rsid w:val="00EA41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customStyle="1" w:styleId="Contenidodelmarco">
    <w:name w:val="Contenido del marco"/>
    <w:basedOn w:val="Normal"/>
    <w:uiPriority w:val="99"/>
    <w:rsid w:val="0051493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0D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E25D3"/>
    <w:pPr>
      <w:tabs>
        <w:tab w:val="center" w:pos="4419"/>
        <w:tab w:val="right" w:pos="8838"/>
      </w:tabs>
    </w:pPr>
  </w:style>
  <w:style w:type="character" w:customStyle="1" w:styleId="EncabezadoCar">
    <w:name w:val="Encabezado Car"/>
    <w:basedOn w:val="Fuentedeprrafopredeter"/>
    <w:link w:val="Encabezado"/>
    <w:uiPriority w:val="99"/>
    <w:rsid w:val="003E25D3"/>
    <w:rPr>
      <w:rFonts w:ascii="Arial" w:hAnsi="Arial" w:cs="Arial"/>
      <w:sz w:val="22"/>
      <w:szCs w:val="22"/>
      <w:lang w:val="es-ES"/>
    </w:rPr>
  </w:style>
  <w:style w:type="paragraph" w:styleId="Piedepgina">
    <w:name w:val="footer"/>
    <w:basedOn w:val="Normal"/>
    <w:link w:val="PiedepginaCar"/>
    <w:uiPriority w:val="99"/>
    <w:unhideWhenUsed/>
    <w:rsid w:val="003E25D3"/>
    <w:pPr>
      <w:tabs>
        <w:tab w:val="center" w:pos="4419"/>
        <w:tab w:val="right" w:pos="8838"/>
      </w:tabs>
    </w:pPr>
  </w:style>
  <w:style w:type="character" w:customStyle="1" w:styleId="PiedepginaCar">
    <w:name w:val="Pie de página Car"/>
    <w:basedOn w:val="Fuentedeprrafopredeter"/>
    <w:link w:val="Piedepgina"/>
    <w:uiPriority w:val="99"/>
    <w:rsid w:val="003E25D3"/>
    <w:rPr>
      <w:rFonts w:ascii="Arial" w:hAnsi="Arial" w:cs="Arial"/>
      <w:sz w:val="22"/>
      <w:szCs w:val="22"/>
      <w:lang w:val="es-ES"/>
    </w:rPr>
  </w:style>
  <w:style w:type="table" w:customStyle="1" w:styleId="Tablaconcuadrcula1">
    <w:name w:val="Tabla con cuadrícula1"/>
    <w:basedOn w:val="Tablanormal"/>
    <w:next w:val="Tablaconcuadrcula"/>
    <w:uiPriority w:val="59"/>
    <w:rsid w:val="00707130"/>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RepOp;OpenTBS 1.9.5</dc:creator>
  <cp:lastModifiedBy>Simulacros Médicos</cp:lastModifiedBy>
  <cp:revision>2</cp:revision>
  <dcterms:created xsi:type="dcterms:W3CDTF">2016-02-22T04:00:00Z</dcterms:created>
  <dcterms:modified xsi:type="dcterms:W3CDTF">2016-02-22T04:00:00Z</dcterms:modified>
</cp:coreProperties>
</file>