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color w:val="5B9BD5" w:themeColor="accent1"/>
        </w:rPr>
        <w:id w:val="-2093611364"/>
        <w:docPartObj>
          <w:docPartGallery w:val="Cover Pages"/>
          <w:docPartUnique/>
        </w:docPartObj>
      </w:sdtPr>
      <w:sdtEndPr>
        <w:rPr>
          <w:color w:val="auto"/>
          <w:sz w:val="2"/>
        </w:rPr>
      </w:sdtEndPr>
      <w:sdtContent>
        <w:p w14:paraId="12D20050" w14:textId="77777777" w:rsidR="006A7F56" w:rsidRPr="00326B97" w:rsidRDefault="006A7F56" w:rsidP="00E23266">
          <w:pPr>
            <w:pStyle w:val="tableheader"/>
            <w:jc w:val="both"/>
          </w:pPr>
          <w:r>
            <w:rPr>
              <w:noProof/>
            </w:rPr>
            <w:drawing>
              <wp:anchor distT="0" distB="0" distL="114300" distR="114300" simplePos="0" relativeHeight="251658240" behindDoc="0" locked="0" layoutInCell="1" allowOverlap="1" wp14:anchorId="7ECA714B" wp14:editId="37693385">
                <wp:simplePos x="0" y="0"/>
                <wp:positionH relativeFrom="column">
                  <wp:posOffset>0</wp:posOffset>
                </wp:positionH>
                <wp:positionV relativeFrom="paragraph">
                  <wp:posOffset>0</wp:posOffset>
                </wp:positionV>
                <wp:extent cx="5819775" cy="3298825"/>
                <wp:effectExtent l="0" t="0" r="9525" b="0"/>
                <wp:wrapTight wrapText="bothSides">
                  <wp:wrapPolygon edited="0">
                    <wp:start x="0" y="0"/>
                    <wp:lineTo x="0" y="21454"/>
                    <wp:lineTo x="21565" y="21454"/>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694" t="21020" r="2435" b="10768"/>
                        <a:stretch/>
                      </pic:blipFill>
                      <pic:spPr bwMode="auto">
                        <a:xfrm>
                          <a:off x="0" y="0"/>
                          <a:ext cx="5819775" cy="32988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1D62C3B9" w14:textId="0E2EAD09" w:rsidR="001F6999" w:rsidRDefault="00C80E2A" w:rsidP="001C37E8">
          <w:pPr>
            <w:pStyle w:val="Title"/>
          </w:pPr>
          <w:r>
            <w:t xml:space="preserve">The </w:t>
          </w:r>
          <w:r w:rsidR="00C52C1F">
            <w:t>Industrial Internet</w:t>
          </w:r>
          <w:r w:rsidR="00F0288E">
            <w:t xml:space="preserve"> of Things</w:t>
          </w:r>
        </w:p>
        <w:p w14:paraId="70FB4EB2" w14:textId="2FB0DEDA" w:rsidR="001C37E8" w:rsidRDefault="00C80E2A" w:rsidP="001F6999">
          <w:pPr>
            <w:pStyle w:val="Title"/>
          </w:pPr>
          <w:r>
            <w:t>Volume G5</w:t>
          </w:r>
          <w:r w:rsidR="00892494">
            <w:t xml:space="preserve">: </w:t>
          </w:r>
          <w:bookmarkStart w:id="0" w:name="_GoBack"/>
          <w:r>
            <w:t>Connectivity</w:t>
          </w:r>
          <w:r w:rsidR="00892494">
            <w:t xml:space="preserve"> Framework</w:t>
          </w:r>
          <w:bookmarkEnd w:id="0"/>
        </w:p>
        <w:p w14:paraId="7406EF3B" w14:textId="525F6F33" w:rsidR="00C80E2A" w:rsidRPr="00C80E2A" w:rsidRDefault="00347393" w:rsidP="00C80E2A">
          <w:pPr>
            <w:jc w:val="center"/>
            <w:rPr>
              <w:b/>
            </w:rPr>
          </w:pPr>
          <w:r>
            <w:rPr>
              <w:b/>
            </w:rPr>
            <w:fldChar w:fldCharType="begin"/>
          </w:r>
          <w:r>
            <w:rPr>
              <w:b/>
            </w:rPr>
            <w:instrText xml:space="preserve"> DOCPROPERTY "Document number"  \* MERGEFORMAT </w:instrText>
          </w:r>
          <w:r>
            <w:rPr>
              <w:b/>
            </w:rPr>
            <w:fldChar w:fldCharType="separate"/>
          </w:r>
          <w:r w:rsidR="00A146D6">
            <w:rPr>
              <w:b/>
            </w:rPr>
            <w:t>IIC:PUB:G5:V0.9:FD:20161204</w:t>
          </w:r>
          <w:r>
            <w:rPr>
              <w:b/>
            </w:rPr>
            <w:fldChar w:fldCharType="end"/>
          </w:r>
        </w:p>
        <w:p w14:paraId="4914B247" w14:textId="77777777" w:rsidR="00C80E2A" w:rsidRPr="00C80E2A" w:rsidRDefault="00C80E2A" w:rsidP="00C80E2A"/>
        <w:p w14:paraId="3A0833C5" w14:textId="77777777" w:rsidR="0012488F" w:rsidRPr="0012488F" w:rsidRDefault="0012488F" w:rsidP="0012488F"/>
        <w:p w14:paraId="67B6EE92" w14:textId="77777777" w:rsidR="001C37E8" w:rsidRDefault="001C37E8" w:rsidP="001C37E8">
          <w:pPr>
            <w:sectPr w:rsidR="001C37E8" w:rsidSect="00190FB4">
              <w:headerReference w:type="default" r:id="rId11"/>
              <w:footerReference w:type="default" r:id="rId12"/>
              <w:footerReference w:type="first" r:id="rId13"/>
              <w:pgSz w:w="12240" w:h="15840"/>
              <w:pgMar w:top="1440" w:right="1440" w:bottom="1440" w:left="1440" w:header="720" w:footer="992" w:gutter="0"/>
              <w:lnNumType w:countBy="5" w:restart="continuous"/>
              <w:pgNumType w:fmt="numberInDash" w:start="1"/>
              <w:cols w:space="720"/>
              <w:titlePg/>
              <w:docGrid w:linePitch="360"/>
            </w:sectPr>
          </w:pPr>
        </w:p>
        <w:p w14:paraId="65AAF404" w14:textId="24925849" w:rsidR="007E6D1F" w:rsidRDefault="001C37E8">
          <w:r>
            <w:lastRenderedPageBreak/>
            <w:t>Copyright © 201</w:t>
          </w:r>
          <w:r w:rsidR="00C67C45">
            <w:t>6</w:t>
          </w:r>
          <w:r>
            <w:t xml:space="preserve">, </w:t>
          </w:r>
          <w:r w:rsidR="009F0EED" w:rsidRPr="009F0EED">
            <w:t>Industrial Internet Consortium</w:t>
          </w:r>
          <w:r w:rsidR="007E6D1F">
            <w:br w:type="page"/>
          </w:r>
        </w:p>
        <w:p w14:paraId="6A603975" w14:textId="77777777" w:rsidR="001C37E8" w:rsidRPr="00BD33E7" w:rsidRDefault="001C37E8" w:rsidP="007E6D1F">
          <w:pPr>
            <w:jc w:val="left"/>
          </w:pPr>
          <w:r w:rsidRPr="00BD33E7">
            <w:lastRenderedPageBreak/>
            <w:t>USE OF INFORMATION - TERMS, CONDITIONS &amp; NOTICES</w:t>
          </w:r>
        </w:p>
        <w:p w14:paraId="08892EF3" w14:textId="77777777" w:rsidR="001C37E8" w:rsidRPr="00BD33E7" w:rsidRDefault="001C37E8" w:rsidP="001C37E8">
          <w:r w:rsidRPr="00BD33E7">
            <w:t>This is an Industrial Internet Consortium document (the “Document”) and is to be used in accordance with the terms, conditions and notices set forth below. This Document does not represent a commitment by any person to implement any portion or recommendation contained in it in any company's products or services. The information contained in this Document is subject to change without notice.</w:t>
          </w:r>
        </w:p>
        <w:p w14:paraId="11DAD3E8" w14:textId="77777777" w:rsidR="001C37E8" w:rsidRPr="00BD33E7" w:rsidRDefault="001C37E8" w:rsidP="001C37E8">
          <w:r w:rsidRPr="00BD33E7">
            <w:t>LICENSES</w:t>
          </w:r>
        </w:p>
        <w:p w14:paraId="13002488" w14:textId="77777777" w:rsidR="001C37E8" w:rsidRPr="00BD33E7" w:rsidRDefault="001C37E8" w:rsidP="001C37E8">
          <w:r w:rsidRPr="00BD33E7">
            <w:t>The companies listed above have granted to the Object Management Group, Inc. (“OMG”) and its Industrial Internet Consortium (the “IIC”) a nonexclusive, irrevocable,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copied, distributed or used such material set forth herein.</w:t>
          </w:r>
        </w:p>
        <w:p w14:paraId="07862032" w14:textId="77777777" w:rsidR="001C37E8" w:rsidRPr="00BD33E7" w:rsidRDefault="001C37E8" w:rsidP="001C37E8">
          <w:r w:rsidRPr="00BD33E7">
            <w:t>Subject to all of the terms and conditions below, the owners of the copyright in this Document hereby grant you IIC Member Companies a fully-paid up, non-exclusive, nontransferable, perpetual, worldwide license (without the right to sublicense) to use, copy, and distribute this Document (the “Permission”), provided that: (1) both the copyright notice above, and a copy of this entire Permission paragraph, appear on any copies of this  Document made by you or by those acting on your behalf; (2) the use of the Document is only for informational purposes in connection with the IIC’s mission, purposes and activities; (3) the Document will not be copied or posted on any network computer or broadcast in any media and will not be otherwise resold or transferred for commercial purposes; and (4) no modifications are made to this Document. This limited permission automatically terminates without notice if you breach any of these terms or conditions. Upon termination, or at any time upon the IIC’s express written request, you will destroy immediately any copies of this Document</w:t>
          </w:r>
          <w:r w:rsidR="00B71744">
            <w:t xml:space="preserve"> in your possession or control.</w:t>
          </w:r>
        </w:p>
        <w:p w14:paraId="3F8DC6C7" w14:textId="77777777" w:rsidR="001C37E8" w:rsidRPr="00BD33E7" w:rsidRDefault="001C37E8" w:rsidP="001C37E8">
          <w:r w:rsidRPr="00BD33E7">
            <w:t>PATENTS</w:t>
          </w:r>
        </w:p>
        <w:p w14:paraId="3D0F8501" w14:textId="77777777" w:rsidR="001C37E8" w:rsidRPr="00BD33E7" w:rsidRDefault="001C37E8" w:rsidP="001C37E8">
          <w:r w:rsidRPr="00BD33E7">
            <w:t>The attention of readers is directed to the possibility that compliance with or adoption of any advice, guidance or recommendations contained in any IIC reports or other IIC documents may require use of an invention covered by patent rights. OMG and the IIC shall not be responsible for identifying patents for which a license may be required to comply with any IIC document or advice, or for conducting legal inquiries into the legal validity or scope of those patents that are brought to its attention. IIC documents are informational and advisory only. Readers of this Document are responsible for protecting themselves against liability for infringement of patents or other intellectual property.</w:t>
          </w:r>
        </w:p>
        <w:p w14:paraId="176E407F" w14:textId="77777777" w:rsidR="001C37E8" w:rsidRPr="00BD33E7" w:rsidRDefault="001C37E8" w:rsidP="001C37E8">
          <w:r w:rsidRPr="00BD33E7">
            <w:t>GENERAL USE RESTRICTIONS</w:t>
          </w:r>
        </w:p>
        <w:p w14:paraId="7BAD0666" w14:textId="77777777" w:rsidR="001C37E8" w:rsidRPr="00BD33E7" w:rsidRDefault="001C37E8" w:rsidP="001C37E8">
          <w:r w:rsidRPr="00BD33E7">
            <w:t xml:space="preserve">Any unauthorized use of this Document may violate copyright laws, trademark laws, and communications regulations and statutes. This Document contains content that is protected by copyright. Except as provided by the above Licenses, no part of this work covered by copyright </w:t>
          </w:r>
          <w:r w:rsidRPr="00BD33E7">
            <w:lastRenderedPageBreak/>
            <w:t>herein may be reproduced or used in any form or by any means--graphic, electronic, or mechanical, including photocopying, recording, taping, or information storage and retrieval systems--without permission of the copyright owner(s).</w:t>
          </w:r>
        </w:p>
        <w:p w14:paraId="37DB7516" w14:textId="77777777" w:rsidR="001C37E8" w:rsidRPr="00BD33E7" w:rsidRDefault="001C37E8" w:rsidP="001C37E8">
          <w:r w:rsidRPr="00BD33E7">
            <w:t>DISCLAIMER OF WARRANTY</w:t>
          </w:r>
        </w:p>
        <w:p w14:paraId="7927948C" w14:textId="77777777" w:rsidR="001C37E8" w:rsidRPr="00BD33E7" w:rsidRDefault="001C37E8" w:rsidP="001C37E8">
          <w:r w:rsidRPr="00BD33E7">
            <w:t>WHILE THIS DOCUMENT IS BELIEVED TO BE ACCURATE, IT IS PROVIDED "AS IS" AND MAY CONTAIN ERRORS OR MISPRINTS. THE OBJECT MANAGEMENT GROUP, INC. (INCLUDING THE IIC) AND THE COPYRIGHT OWNERS LISTED ABOVE MAKE NO WARRANTY, REPRESENTATION OR CONDITIONS OF ANY KIND, EXPRESS OR IMPLIED, WITH REGARD TO THIS DOCUMENT, INCLUDING BUT NOT LIMITED TO ANY WARRANTY OF TITLE OR OWNERSHIP, IMPLIED WARRANTY OF MERCHANTABILITY OR WARRANTY OF FITNESS FOR A PARTICULAR PURPOSE OR USE</w:t>
          </w:r>
          <w:r w:rsidR="008C7819">
            <w:t xml:space="preserve">. </w:t>
          </w:r>
          <w:r w:rsidRPr="00BD33E7">
            <w:t xml:space="preserve">IN NO EVENT SHALL THE OBJECT MANAGEMENT GROUP, INC. (INCLUDING THE IIC) OR ANY OF THE COPYRIGHT OWNERS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7E7AAA9A" w14:textId="77777777" w:rsidR="001C37E8" w:rsidRPr="00BD33E7" w:rsidRDefault="001C37E8" w:rsidP="001C37E8">
          <w:r w:rsidRPr="00BD33E7">
            <w:t>The entire risk as to the quality and performance of any software or technology developed using this Document is borne by you. This disclaimer of warranty constitutes an essential part of the license granted to you to use this Document.</w:t>
          </w:r>
        </w:p>
        <w:p w14:paraId="42EFDDF1" w14:textId="77777777" w:rsidR="001C37E8" w:rsidRPr="00BD33E7" w:rsidRDefault="001C37E8" w:rsidP="001C37E8">
          <w:r w:rsidRPr="00BD33E7">
            <w:t>RESTRICTED RIGHTS LEGEND</w:t>
          </w:r>
        </w:p>
        <w:p w14:paraId="0722341B" w14:textId="77777777" w:rsidR="001C37E8" w:rsidRPr="00BD33E7" w:rsidRDefault="001C37E8" w:rsidP="001C37E8">
          <w:r w:rsidRPr="00BD33E7">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proofErr w:type="spellStart"/>
          <w:r w:rsidRPr="00BD33E7">
            <w:t>DoD</w:t>
          </w:r>
          <w:proofErr w:type="spellEnd"/>
          <w:r w:rsidRPr="00BD33E7">
            <w:t xml:space="preserve"> F.A.R. Supplement and its successors, or as specified in 48 C.F.R. 12.212 of the Federal Acquisition Regulations and its successors, as applicable. The copyright owners are as indicated above and may be contacted through the Object Management Group, Inc., 109 Highland Avenue, Needham, MA 02494, U.S.A.</w:t>
          </w:r>
        </w:p>
        <w:p w14:paraId="4635A336" w14:textId="77777777" w:rsidR="001C37E8" w:rsidRPr="00BD33E7" w:rsidRDefault="001C37E8" w:rsidP="001C37E8">
          <w:r w:rsidRPr="00BD33E7">
            <w:t>TRADEMARKS</w:t>
          </w:r>
        </w:p>
        <w:p w14:paraId="12C31953" w14:textId="77777777" w:rsidR="001C37E8" w:rsidRPr="00BD33E7" w:rsidRDefault="001C37E8" w:rsidP="001C37E8">
          <w:r w:rsidRPr="00BD33E7">
            <w:t>The trademarks, service marks, trade names and other special designations that appear on and within the Document are the marks of OMG, the copyright holders listed above and possibly other manufacturers and suppliers identified in the Document and may not be used or reproduced, except as necessary to reproduce, distribute and refer to this Document as authorized herein, without the express written permission of the owner.</w:t>
          </w:r>
        </w:p>
        <w:p w14:paraId="61AF3C4C" w14:textId="77777777" w:rsidR="001C37E8" w:rsidRPr="00BD33E7" w:rsidRDefault="001C37E8" w:rsidP="001C37E8">
          <w:r w:rsidRPr="00BD33E7">
            <w:t>IIC Issue Reporting</w:t>
          </w:r>
        </w:p>
        <w:p w14:paraId="1AA923D3" w14:textId="77777777" w:rsidR="001C37E8" w:rsidRDefault="001C37E8" w:rsidP="001C37E8">
          <w:pPr>
            <w:rPr>
              <w:sz w:val="30"/>
            </w:rPr>
          </w:pPr>
          <w:r w:rsidRPr="00BD33E7">
            <w:t>All IIC documents are subject to continuous review and improvement. As part of this process</w:t>
          </w:r>
          <w:r>
            <w:t>,</w:t>
          </w:r>
          <w:r w:rsidRPr="00BD33E7">
            <w:t xml:space="preserve"> we encourage </w:t>
          </w:r>
          <w:r>
            <w:t>members</w:t>
          </w:r>
          <w:r w:rsidRPr="00BD33E7">
            <w:t xml:space="preserve"> to report any ambiguities, inconsistencies, or inaccuracies they may find in this Doc</w:t>
          </w:r>
          <w:r>
            <w:t xml:space="preserve">ument or other IIC materials by providing comments in the Technology Working Group </w:t>
          </w:r>
          <w:proofErr w:type="spellStart"/>
          <w:r>
            <w:t>Kavi</w:t>
          </w:r>
          <w:proofErr w:type="spellEnd"/>
          <w:r>
            <w:t xml:space="preserve"> workspace.</w:t>
          </w:r>
        </w:p>
        <w:p w14:paraId="65D024ED" w14:textId="77777777" w:rsidR="001C37E8" w:rsidRDefault="001C37E8" w:rsidP="001C37E8">
          <w:pPr>
            <w:rPr>
              <w:sz w:val="30"/>
            </w:rPr>
          </w:pPr>
          <w:r>
            <w:rPr>
              <w:sz w:val="30"/>
            </w:rPr>
            <w:lastRenderedPageBreak/>
            <w:t>Acknowledgements</w:t>
          </w:r>
        </w:p>
        <w:p w14:paraId="7D2578AD" w14:textId="77777777" w:rsidR="00B54969" w:rsidRDefault="00B54969" w:rsidP="001C37E8"/>
        <w:p w14:paraId="21938A39" w14:textId="77777777" w:rsidR="001C37E8" w:rsidRDefault="001C37E8" w:rsidP="001C37E8">
          <w:r>
            <w:t>EDITORS</w:t>
          </w:r>
        </w:p>
        <w:p w14:paraId="2DFFB57D" w14:textId="48BDA594" w:rsidR="00065D3B" w:rsidRDefault="00065D3B" w:rsidP="001C37E8">
          <w:proofErr w:type="spellStart"/>
          <w:r>
            <w:t>Rajive</w:t>
          </w:r>
          <w:proofErr w:type="spellEnd"/>
          <w:r>
            <w:t xml:space="preserve"> Joshi</w:t>
          </w:r>
          <w:r w:rsidR="00EE7110">
            <w:t xml:space="preserve"> (Lead, RTI), </w:t>
          </w:r>
          <w:r>
            <w:t>Stephen Mellor (IIC)</w:t>
          </w:r>
          <w:r w:rsidR="00BD5827">
            <w:t>, Paul Didier (Cisco)</w:t>
          </w:r>
        </w:p>
        <w:p w14:paraId="342A6C79" w14:textId="77777777" w:rsidR="00EC0602" w:rsidRDefault="00EC0602" w:rsidP="001C37E8"/>
        <w:p w14:paraId="5A902789" w14:textId="77777777" w:rsidR="001C37E8" w:rsidRDefault="001C37E8" w:rsidP="001C37E8">
          <w:pPr>
            <w:rPr>
              <w:sz w:val="30"/>
            </w:rPr>
          </w:pPr>
          <w:r>
            <w:t>AUTHORS</w:t>
          </w:r>
          <w:r>
            <w:rPr>
              <w:rStyle w:val="FootnoteReference"/>
              <w:sz w:val="30"/>
            </w:rPr>
            <w:t xml:space="preserve"> </w:t>
          </w:r>
          <w:r>
            <w:rPr>
              <w:rStyle w:val="FootnoteReference"/>
              <w:sz w:val="30"/>
            </w:rPr>
            <w:footnoteReference w:id="2"/>
          </w:r>
        </w:p>
        <w:p w14:paraId="67499AD8" w14:textId="77777777" w:rsidR="001C37E8" w:rsidRDefault="001C37E8" w:rsidP="001C37E8">
          <w:r>
            <w:t>The following persons have written substantial portion of material content in this document:</w:t>
          </w:r>
        </w:p>
        <w:p w14:paraId="719256CE" w14:textId="72AC5FEA" w:rsidR="006309FB" w:rsidRDefault="00016FE7" w:rsidP="006309FB">
          <w:proofErr w:type="spellStart"/>
          <w:r>
            <w:t>Rajive</w:t>
          </w:r>
          <w:proofErr w:type="spellEnd"/>
          <w:r>
            <w:t xml:space="preserve"> Joshi </w:t>
          </w:r>
          <w:r w:rsidR="006309FB">
            <w:t>(</w:t>
          </w:r>
          <w:r w:rsidR="008B3E2D">
            <w:t xml:space="preserve">Lead, </w:t>
          </w:r>
          <w:r w:rsidR="006309FB">
            <w:t>RTI)</w:t>
          </w:r>
          <w:r w:rsidR="007D3366">
            <w:t>, Paul Didier (Cisco)</w:t>
          </w:r>
          <w:r w:rsidR="00BF75CC">
            <w:t xml:space="preserve">, </w:t>
          </w:r>
          <w:r w:rsidR="00BF75CC" w:rsidRPr="00BD4B2D">
            <w:t>Jaime Jimenez</w:t>
          </w:r>
          <w:r w:rsidR="00BF75CC">
            <w:t xml:space="preserve"> (Ericsson), Timothy Carey (Nokia)</w:t>
          </w:r>
        </w:p>
        <w:p w14:paraId="0DC635C6" w14:textId="1C346965" w:rsidR="00EC0602" w:rsidRDefault="00EC0602" w:rsidP="001C37E8"/>
        <w:p w14:paraId="0809B697" w14:textId="77777777" w:rsidR="001C37E8" w:rsidRDefault="001C37E8" w:rsidP="001C37E8">
          <w:pPr>
            <w:rPr>
              <w:sz w:val="30"/>
            </w:rPr>
          </w:pPr>
          <w:r>
            <w:t>CONTRIBUTORS</w:t>
          </w:r>
          <w:r>
            <w:rPr>
              <w:rStyle w:val="FootnoteReference"/>
              <w:sz w:val="30"/>
            </w:rPr>
            <w:t xml:space="preserve"> </w:t>
          </w:r>
          <w:r>
            <w:rPr>
              <w:rStyle w:val="FootnoteReference"/>
              <w:sz w:val="30"/>
            </w:rPr>
            <w:footnoteReference w:id="3"/>
          </w:r>
        </w:p>
        <w:p w14:paraId="77AE612B" w14:textId="77777777" w:rsidR="001C37E8" w:rsidRDefault="001C37E8" w:rsidP="001C37E8">
          <w:r>
            <w:t>The following persons have contributed valuable ideas and feedback that significantly improve the content and quality of this document:</w:t>
          </w:r>
        </w:p>
        <w:p w14:paraId="0523FC09" w14:textId="1711DF60" w:rsidR="00BE6B02" w:rsidRPr="00F7379F" w:rsidRDefault="00227842" w:rsidP="00F7379F">
          <w:r w:rsidRPr="00F7379F">
            <w:t xml:space="preserve">Bob </w:t>
          </w:r>
          <w:proofErr w:type="spellStart"/>
          <w:r w:rsidRPr="00F7379F">
            <w:t>Gessel</w:t>
          </w:r>
          <w:proofErr w:type="spellEnd"/>
          <w:r w:rsidRPr="00F7379F">
            <w:t xml:space="preserve"> (Ericsson),</w:t>
          </w:r>
          <w:r w:rsidR="00796808" w:rsidRPr="00F7379F">
            <w:t xml:space="preserve"> </w:t>
          </w:r>
          <w:r w:rsidR="002579F3" w:rsidRPr="00F7379F">
            <w:t>Tony Hodgson (Synapse Wireless),</w:t>
          </w:r>
          <w:r w:rsidR="002579F3">
            <w:t xml:space="preserve"> </w:t>
          </w:r>
          <w:r w:rsidR="00801488" w:rsidRPr="00F7379F">
            <w:t>Matthew Gilmore (</w:t>
          </w:r>
          <w:proofErr w:type="spellStart"/>
          <w:r w:rsidR="00801488" w:rsidRPr="00F7379F">
            <w:t>Itron</w:t>
          </w:r>
          <w:proofErr w:type="spellEnd"/>
          <w:r w:rsidR="00801488" w:rsidRPr="00F7379F">
            <w:t xml:space="preserve">), </w:t>
          </w:r>
          <w:r w:rsidR="00B71771" w:rsidRPr="00F7379F">
            <w:t>Edward Eckert,  (</w:t>
          </w:r>
          <w:proofErr w:type="spellStart"/>
          <w:r w:rsidR="00B71771" w:rsidRPr="00F7379F">
            <w:t>Itron</w:t>
          </w:r>
          <w:proofErr w:type="spellEnd"/>
          <w:r w:rsidR="00B71771" w:rsidRPr="00F7379F">
            <w:t>),</w:t>
          </w:r>
          <w:r w:rsidR="00796808" w:rsidRPr="00F7379F">
            <w:t xml:space="preserve"> </w:t>
          </w:r>
          <w:proofErr w:type="spellStart"/>
          <w:r w:rsidR="00DA570C" w:rsidRPr="00F7379F">
            <w:t>Aron</w:t>
          </w:r>
          <w:proofErr w:type="spellEnd"/>
          <w:r w:rsidR="00DA570C" w:rsidRPr="00F7379F">
            <w:t xml:space="preserve"> </w:t>
          </w:r>
          <w:proofErr w:type="spellStart"/>
          <w:r w:rsidR="00DA570C" w:rsidRPr="00F7379F">
            <w:t>Semle</w:t>
          </w:r>
          <w:proofErr w:type="spellEnd"/>
          <w:r w:rsidR="00DA570C" w:rsidRPr="00F7379F">
            <w:t xml:space="preserve"> (</w:t>
          </w:r>
          <w:proofErr w:type="spellStart"/>
          <w:r w:rsidR="00DA570C" w:rsidRPr="00F7379F">
            <w:t>Kepware</w:t>
          </w:r>
          <w:proofErr w:type="spellEnd"/>
          <w:r w:rsidR="00DA570C" w:rsidRPr="00F7379F">
            <w:t xml:space="preserve">), </w:t>
          </w:r>
          <w:r w:rsidR="00CA0049" w:rsidRPr="00F7379F">
            <w:t xml:space="preserve">Jeff Lund (Belden), </w:t>
          </w:r>
          <w:r w:rsidR="00501120" w:rsidRPr="00F7379F">
            <w:t xml:space="preserve">Cliff </w:t>
          </w:r>
          <w:proofErr w:type="spellStart"/>
          <w:r w:rsidR="00501120" w:rsidRPr="00F7379F">
            <w:t>Faurer</w:t>
          </w:r>
          <w:proofErr w:type="spellEnd"/>
          <w:r w:rsidR="00501120" w:rsidRPr="00F7379F">
            <w:t xml:space="preserve"> (Enterprise Web), </w:t>
          </w:r>
          <w:proofErr w:type="spellStart"/>
          <w:r w:rsidR="00501120" w:rsidRPr="00F7379F">
            <w:t>Christoph</w:t>
          </w:r>
          <w:proofErr w:type="spellEnd"/>
          <w:r w:rsidR="00501120" w:rsidRPr="00F7379F">
            <w:t xml:space="preserve"> </w:t>
          </w:r>
          <w:proofErr w:type="spellStart"/>
          <w:r w:rsidR="00501120" w:rsidRPr="00F7379F">
            <w:t>Gericke</w:t>
          </w:r>
          <w:proofErr w:type="spellEnd"/>
          <w:r w:rsidR="00501120" w:rsidRPr="00F7379F">
            <w:t xml:space="preserve"> (</w:t>
          </w:r>
          <w:proofErr w:type="spellStart"/>
          <w:r w:rsidR="00501120" w:rsidRPr="00F7379F">
            <w:t>Harting</w:t>
          </w:r>
          <w:proofErr w:type="spellEnd"/>
          <w:r w:rsidR="00501120" w:rsidRPr="00F7379F">
            <w:t xml:space="preserve">), Stefan </w:t>
          </w:r>
          <w:proofErr w:type="spellStart"/>
          <w:r w:rsidR="00501120" w:rsidRPr="00F7379F">
            <w:t>Schönegger</w:t>
          </w:r>
          <w:proofErr w:type="spellEnd"/>
          <w:r w:rsidR="00501120" w:rsidRPr="00F7379F">
            <w:t xml:space="preserve"> (BR Automation), </w:t>
          </w:r>
          <w:r w:rsidR="00280294" w:rsidRPr="00F7379F">
            <w:t xml:space="preserve">Tom </w:t>
          </w:r>
          <w:proofErr w:type="spellStart"/>
          <w:r w:rsidR="00280294" w:rsidRPr="00F7379F">
            <w:t>Rutt</w:t>
          </w:r>
          <w:proofErr w:type="spellEnd"/>
          <w:r w:rsidR="00280294" w:rsidRPr="00F7379F">
            <w:t xml:space="preserve"> (Fujitsu), </w:t>
          </w:r>
          <w:proofErr w:type="spellStart"/>
          <w:r w:rsidR="00280294" w:rsidRPr="00F7379F">
            <w:t>Jiyhe</w:t>
          </w:r>
          <w:proofErr w:type="spellEnd"/>
          <w:r w:rsidR="00280294" w:rsidRPr="00F7379F">
            <w:t xml:space="preserve"> Lee (Samsung), </w:t>
          </w:r>
          <w:proofErr w:type="spellStart"/>
          <w:r w:rsidR="00280294" w:rsidRPr="00F7379F">
            <w:t>Farooq</w:t>
          </w:r>
          <w:proofErr w:type="spellEnd"/>
          <w:r w:rsidR="00280294" w:rsidRPr="00F7379F">
            <w:t xml:space="preserve"> Bari (AT&amp;T), </w:t>
          </w:r>
          <w:r w:rsidR="00C92235" w:rsidRPr="00F7379F">
            <w:t xml:space="preserve">Gerardo </w:t>
          </w:r>
          <w:proofErr w:type="spellStart"/>
          <w:r w:rsidR="00C92235" w:rsidRPr="00F7379F">
            <w:t>Pardo-Castellote</w:t>
          </w:r>
          <w:proofErr w:type="spellEnd"/>
          <w:r w:rsidR="00C92235" w:rsidRPr="00F7379F">
            <w:t xml:space="preserve"> (RTI)</w:t>
          </w:r>
          <w:r w:rsidR="0086123D" w:rsidRPr="00F7379F">
            <w:t xml:space="preserve">, Stan Schneider (RTI), </w:t>
          </w:r>
          <w:proofErr w:type="spellStart"/>
          <w:r w:rsidR="00075E5B" w:rsidRPr="00F7379F">
            <w:t>Reinier</w:t>
          </w:r>
          <w:proofErr w:type="spellEnd"/>
          <w:r w:rsidR="00075E5B" w:rsidRPr="00F7379F">
            <w:t xml:space="preserve"> </w:t>
          </w:r>
          <w:proofErr w:type="spellStart"/>
          <w:r w:rsidR="00075E5B" w:rsidRPr="00F7379F">
            <w:t>Torenbeek</w:t>
          </w:r>
          <w:proofErr w:type="spellEnd"/>
          <w:r w:rsidR="00075E5B" w:rsidRPr="00F7379F">
            <w:t xml:space="preserve"> (RTI), </w:t>
          </w:r>
          <w:r w:rsidR="0086123D" w:rsidRPr="00F7379F">
            <w:t>Brett Murphy (RTI)</w:t>
          </w:r>
          <w:r w:rsidR="00907DA8" w:rsidRPr="00F7379F">
            <w:t>, Norman Finn (Cisco)</w:t>
          </w:r>
          <w:r w:rsidR="002579F3">
            <w:t xml:space="preserve">, </w:t>
          </w:r>
          <w:r w:rsidR="002579F3" w:rsidRPr="00F7379F">
            <w:t>Kevin White (</w:t>
          </w:r>
          <w:proofErr w:type="spellStart"/>
          <w:r w:rsidR="002579F3" w:rsidRPr="00F7379F">
            <w:t>Distrix</w:t>
          </w:r>
          <w:proofErr w:type="spellEnd"/>
          <w:r w:rsidR="002579F3" w:rsidRPr="00F7379F">
            <w:t>), Mark Crawford (SAP),</w:t>
          </w:r>
          <w:r w:rsidR="009D10A0">
            <w:t xml:space="preserve"> </w:t>
          </w:r>
          <w:r w:rsidR="002579F3" w:rsidRPr="00F7379F">
            <w:t>Shi-Wan Lin (</w:t>
          </w:r>
          <w:proofErr w:type="spellStart"/>
          <w:r w:rsidR="002579F3" w:rsidRPr="00F7379F">
            <w:t>Thingwise</w:t>
          </w:r>
          <w:proofErr w:type="spellEnd"/>
          <w:r w:rsidR="002579F3" w:rsidRPr="00F7379F">
            <w:t xml:space="preserve">), </w:t>
          </w:r>
          <w:proofErr w:type="spellStart"/>
          <w:r w:rsidR="002579F3" w:rsidRPr="00F7379F">
            <w:t>Aravind</w:t>
          </w:r>
          <w:proofErr w:type="spellEnd"/>
          <w:r w:rsidR="002579F3" w:rsidRPr="00F7379F">
            <w:t xml:space="preserve"> </w:t>
          </w:r>
          <w:proofErr w:type="spellStart"/>
          <w:r w:rsidR="002579F3" w:rsidRPr="00F7379F">
            <w:t>Parandhaman</w:t>
          </w:r>
          <w:proofErr w:type="spellEnd"/>
          <w:r w:rsidR="002579F3" w:rsidRPr="00F7379F">
            <w:t xml:space="preserve"> (NEC)</w:t>
          </w:r>
          <w:r w:rsidR="00842D80">
            <w:t>, Jeff Harding (ABB)</w:t>
          </w:r>
          <w:r w:rsidR="00F23B22">
            <w:t>, Eric Harper (ABB)</w:t>
          </w:r>
        </w:p>
        <w:p w14:paraId="0CC28D5C" w14:textId="2F0E1ADF" w:rsidR="0077726D" w:rsidRDefault="0077726D" w:rsidP="0077726D">
          <w:r>
            <w:t>We are also grateful to everyone who made comments on the draft version available to the Connectivity Task Group, and will thank in advance anyone who provides further constructive comments on the current version.</w:t>
          </w:r>
        </w:p>
        <w:p w14:paraId="1EB5C8EF" w14:textId="2F3DCA8A" w:rsidR="0077726D" w:rsidRDefault="0077726D" w:rsidP="0077726D">
          <w:r>
            <w:t xml:space="preserve">We acknowledge the work by the members of the Architecture Task Group led by Shi-Wan Lin </w:t>
          </w:r>
          <w:r w:rsidR="007C68B8">
            <w:t xml:space="preserve">for developing the Industrial Internet Reference Architecture </w:t>
          </w:r>
          <w:r>
            <w:t xml:space="preserve">and the Vocabulary Team lead by </w:t>
          </w:r>
          <w:proofErr w:type="spellStart"/>
          <w:r>
            <w:t>Anish</w:t>
          </w:r>
          <w:proofErr w:type="spellEnd"/>
          <w:r>
            <w:t xml:space="preserve"> </w:t>
          </w:r>
          <w:proofErr w:type="spellStart"/>
          <w:r>
            <w:t>Karmarker</w:t>
          </w:r>
          <w:proofErr w:type="spellEnd"/>
          <w:r>
            <w:t xml:space="preserve"> in the Technology Working Group</w:t>
          </w:r>
          <w:r w:rsidR="007C68B8">
            <w:t xml:space="preserve"> for maintaining the Vocabulary; </w:t>
          </w:r>
          <w:r>
            <w:t>both those are a companion document to this one.</w:t>
          </w:r>
        </w:p>
        <w:p w14:paraId="1D8CE4ED" w14:textId="5D745BF4" w:rsidR="0077726D" w:rsidRDefault="0077726D" w:rsidP="001C37E8">
          <w:r>
            <w:lastRenderedPageBreak/>
            <w:t xml:space="preserve">Finally we are grateful for the ongoing support of </w:t>
          </w:r>
          <w:r w:rsidR="00090EB4">
            <w:t>IIC Staff</w:t>
          </w:r>
          <w:r>
            <w:t xml:space="preserve">, whose diligence with supporting the tools and the mechanics of the document writing have made this process </w:t>
          </w:r>
          <w:r w:rsidR="000B1FC3">
            <w:t>easier</w:t>
          </w:r>
          <w:r>
            <w:t>.</w:t>
          </w:r>
        </w:p>
        <w:p w14:paraId="3FD91897" w14:textId="77777777" w:rsidR="0077726D" w:rsidRDefault="0077726D" w:rsidP="001C37E8"/>
        <w:p w14:paraId="3C3D3AA1" w14:textId="77777777" w:rsidR="0077726D" w:rsidRDefault="0077726D" w:rsidP="001C37E8"/>
        <w:p w14:paraId="380AA0E6" w14:textId="77777777" w:rsidR="0077726D" w:rsidRDefault="0077726D" w:rsidP="001C37E8"/>
        <w:p w14:paraId="38D88C3A" w14:textId="77777777" w:rsidR="0077726D" w:rsidRDefault="0077726D" w:rsidP="001C37E8"/>
        <w:p w14:paraId="69A359B9" w14:textId="77777777" w:rsidR="001C37E8" w:rsidRDefault="001C37E8" w:rsidP="001C37E8">
          <w:pPr>
            <w:sectPr w:rsidR="001C37E8" w:rsidSect="007E6D1F">
              <w:headerReference w:type="even" r:id="rId14"/>
              <w:headerReference w:type="default" r:id="rId15"/>
              <w:headerReference w:type="first" r:id="rId16"/>
              <w:footerReference w:type="first" r:id="rId17"/>
              <w:pgSz w:w="12240" w:h="15840"/>
              <w:pgMar w:top="1440" w:right="1440" w:bottom="1440" w:left="1440" w:header="720" w:footer="992" w:gutter="0"/>
              <w:lnNumType w:countBy="5" w:restart="continuous"/>
              <w:pgNumType w:fmt="lowerRoman" w:start="1"/>
              <w:cols w:space="720"/>
              <w:docGrid w:linePitch="360"/>
            </w:sectPr>
          </w:pPr>
        </w:p>
        <w:sdt>
          <w:sdtPr>
            <w:rPr>
              <w:rFonts w:eastAsiaTheme="minorHAnsi" w:cs="Times New Roman"/>
              <w:b w:val="0"/>
              <w:smallCaps w:val="0"/>
              <w:color w:val="auto"/>
              <w:sz w:val="24"/>
              <w:szCs w:val="24"/>
            </w:rPr>
            <w:id w:val="620728055"/>
            <w:docPartObj>
              <w:docPartGallery w:val="Table of Contents"/>
              <w:docPartUnique/>
            </w:docPartObj>
          </w:sdtPr>
          <w:sdtEndPr>
            <w:rPr>
              <w:bCs/>
              <w:noProof/>
            </w:rPr>
          </w:sdtEndPr>
          <w:sdtContent>
            <w:p w14:paraId="3AB600C6" w14:textId="77777777" w:rsidR="00BE0D48" w:rsidRPr="006C38CD" w:rsidRDefault="00BE0D48" w:rsidP="001E18DD">
              <w:pPr>
                <w:pStyle w:val="TOCHeading"/>
              </w:pPr>
              <w:r w:rsidRPr="006C38CD">
                <w:t>Table of Contents</w:t>
              </w:r>
            </w:p>
            <w:p w14:paraId="15415A0C" w14:textId="77777777" w:rsidR="00A146D6" w:rsidRDefault="008B5B5E">
              <w:pPr>
                <w:pStyle w:val="TOC1"/>
                <w:tabs>
                  <w:tab w:val="left" w:pos="382"/>
                </w:tabs>
                <w:rPr>
                  <w:rFonts w:eastAsiaTheme="minorEastAsia" w:cstheme="minorBidi"/>
                  <w:b w:val="0"/>
                  <w:noProof/>
                  <w:lang w:eastAsia="ja-JP"/>
                </w:rPr>
              </w:pPr>
              <w:r>
                <w:rPr>
                  <w:b w:val="0"/>
                  <w:bCs/>
                  <w:noProof/>
                </w:rPr>
                <w:fldChar w:fldCharType="begin"/>
              </w:r>
              <w:r w:rsidR="00261FD0">
                <w:rPr>
                  <w:b w:val="0"/>
                  <w:bCs/>
                  <w:noProof/>
                </w:rPr>
                <w:instrText xml:space="preserve"> TOC \o "1-3" \h \z \u </w:instrText>
              </w:r>
              <w:r>
                <w:rPr>
                  <w:b w:val="0"/>
                  <w:bCs/>
                  <w:noProof/>
                </w:rPr>
                <w:fldChar w:fldCharType="separate"/>
              </w:r>
              <w:r w:rsidR="00A146D6">
                <w:rPr>
                  <w:noProof/>
                </w:rPr>
                <w:t>1</w:t>
              </w:r>
              <w:r w:rsidR="00A146D6">
                <w:rPr>
                  <w:rFonts w:eastAsiaTheme="minorEastAsia" w:cstheme="minorBidi"/>
                  <w:b w:val="0"/>
                  <w:noProof/>
                  <w:lang w:eastAsia="ja-JP"/>
                </w:rPr>
                <w:tab/>
              </w:r>
              <w:r w:rsidR="00A146D6">
                <w:rPr>
                  <w:noProof/>
                </w:rPr>
                <w:t>Overview</w:t>
              </w:r>
              <w:r w:rsidR="00A146D6">
                <w:rPr>
                  <w:noProof/>
                </w:rPr>
                <w:tab/>
              </w:r>
              <w:r w:rsidR="00A146D6">
                <w:rPr>
                  <w:noProof/>
                </w:rPr>
                <w:fldChar w:fldCharType="begin"/>
              </w:r>
              <w:r w:rsidR="00A146D6">
                <w:rPr>
                  <w:noProof/>
                </w:rPr>
                <w:instrText xml:space="preserve"> PAGEREF _Toc342511456 \h </w:instrText>
              </w:r>
              <w:r w:rsidR="00A146D6">
                <w:rPr>
                  <w:noProof/>
                </w:rPr>
              </w:r>
              <w:r w:rsidR="00A146D6">
                <w:rPr>
                  <w:noProof/>
                </w:rPr>
                <w:fldChar w:fldCharType="separate"/>
              </w:r>
              <w:r w:rsidR="00A146D6">
                <w:rPr>
                  <w:noProof/>
                </w:rPr>
                <w:t>13</w:t>
              </w:r>
              <w:r w:rsidR="00A146D6">
                <w:rPr>
                  <w:noProof/>
                </w:rPr>
                <w:fldChar w:fldCharType="end"/>
              </w:r>
            </w:p>
            <w:p w14:paraId="0728361C" w14:textId="77777777" w:rsidR="00A146D6" w:rsidRDefault="00A146D6">
              <w:pPr>
                <w:pStyle w:val="TOC2"/>
                <w:tabs>
                  <w:tab w:val="left" w:pos="792"/>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Introduction</w:t>
              </w:r>
              <w:r>
                <w:rPr>
                  <w:noProof/>
                </w:rPr>
                <w:tab/>
              </w:r>
              <w:r>
                <w:rPr>
                  <w:noProof/>
                </w:rPr>
                <w:fldChar w:fldCharType="begin"/>
              </w:r>
              <w:r>
                <w:rPr>
                  <w:noProof/>
                </w:rPr>
                <w:instrText xml:space="preserve"> PAGEREF _Toc342511457 \h </w:instrText>
              </w:r>
              <w:r>
                <w:rPr>
                  <w:noProof/>
                </w:rPr>
              </w:r>
              <w:r>
                <w:rPr>
                  <w:noProof/>
                </w:rPr>
                <w:fldChar w:fldCharType="separate"/>
              </w:r>
              <w:r>
                <w:rPr>
                  <w:noProof/>
                </w:rPr>
                <w:t>13</w:t>
              </w:r>
              <w:r>
                <w:rPr>
                  <w:noProof/>
                </w:rPr>
                <w:fldChar w:fldCharType="end"/>
              </w:r>
            </w:p>
            <w:p w14:paraId="2CB0890B" w14:textId="77777777" w:rsidR="00A146D6" w:rsidRDefault="00A146D6">
              <w:pPr>
                <w:pStyle w:val="TOC2"/>
                <w:tabs>
                  <w:tab w:val="left" w:pos="792"/>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Purpose</w:t>
              </w:r>
              <w:r>
                <w:rPr>
                  <w:noProof/>
                </w:rPr>
                <w:tab/>
              </w:r>
              <w:r>
                <w:rPr>
                  <w:noProof/>
                </w:rPr>
                <w:fldChar w:fldCharType="begin"/>
              </w:r>
              <w:r>
                <w:rPr>
                  <w:noProof/>
                </w:rPr>
                <w:instrText xml:space="preserve"> PAGEREF _Toc342511458 \h </w:instrText>
              </w:r>
              <w:r>
                <w:rPr>
                  <w:noProof/>
                </w:rPr>
              </w:r>
              <w:r>
                <w:rPr>
                  <w:noProof/>
                </w:rPr>
                <w:fldChar w:fldCharType="separate"/>
              </w:r>
              <w:r>
                <w:rPr>
                  <w:noProof/>
                </w:rPr>
                <w:t>13</w:t>
              </w:r>
              <w:r>
                <w:rPr>
                  <w:noProof/>
                </w:rPr>
                <w:fldChar w:fldCharType="end"/>
              </w:r>
            </w:p>
            <w:p w14:paraId="0B863FAB" w14:textId="77777777" w:rsidR="00A146D6" w:rsidRDefault="00A146D6">
              <w:pPr>
                <w:pStyle w:val="TOC2"/>
                <w:tabs>
                  <w:tab w:val="left" w:pos="792"/>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Scope</w:t>
              </w:r>
              <w:r>
                <w:rPr>
                  <w:noProof/>
                </w:rPr>
                <w:tab/>
              </w:r>
              <w:r>
                <w:rPr>
                  <w:noProof/>
                </w:rPr>
                <w:fldChar w:fldCharType="begin"/>
              </w:r>
              <w:r>
                <w:rPr>
                  <w:noProof/>
                </w:rPr>
                <w:instrText xml:space="preserve"> PAGEREF _Toc342511459 \h </w:instrText>
              </w:r>
              <w:r>
                <w:rPr>
                  <w:noProof/>
                </w:rPr>
              </w:r>
              <w:r>
                <w:rPr>
                  <w:noProof/>
                </w:rPr>
                <w:fldChar w:fldCharType="separate"/>
              </w:r>
              <w:r>
                <w:rPr>
                  <w:noProof/>
                </w:rPr>
                <w:t>14</w:t>
              </w:r>
              <w:r>
                <w:rPr>
                  <w:noProof/>
                </w:rPr>
                <w:fldChar w:fldCharType="end"/>
              </w:r>
            </w:p>
            <w:p w14:paraId="38454057" w14:textId="77777777" w:rsidR="00A146D6" w:rsidRDefault="00A146D6">
              <w:pPr>
                <w:pStyle w:val="TOC2"/>
                <w:tabs>
                  <w:tab w:val="left" w:pos="792"/>
                </w:tabs>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Summary</w:t>
              </w:r>
              <w:r>
                <w:rPr>
                  <w:noProof/>
                </w:rPr>
                <w:tab/>
              </w:r>
              <w:r>
                <w:rPr>
                  <w:noProof/>
                </w:rPr>
                <w:fldChar w:fldCharType="begin"/>
              </w:r>
              <w:r>
                <w:rPr>
                  <w:noProof/>
                </w:rPr>
                <w:instrText xml:space="preserve"> PAGEREF _Toc342511460 \h </w:instrText>
              </w:r>
              <w:r>
                <w:rPr>
                  <w:noProof/>
                </w:rPr>
              </w:r>
              <w:r>
                <w:rPr>
                  <w:noProof/>
                </w:rPr>
                <w:fldChar w:fldCharType="separate"/>
              </w:r>
              <w:r>
                <w:rPr>
                  <w:noProof/>
                </w:rPr>
                <w:t>15</w:t>
              </w:r>
              <w:r>
                <w:rPr>
                  <w:noProof/>
                </w:rPr>
                <w:fldChar w:fldCharType="end"/>
              </w:r>
            </w:p>
            <w:p w14:paraId="53C20C71" w14:textId="77777777" w:rsidR="00A146D6" w:rsidRDefault="00A146D6">
              <w:pPr>
                <w:pStyle w:val="TOC2"/>
                <w:tabs>
                  <w:tab w:val="left" w:pos="792"/>
                </w:tabs>
                <w:rPr>
                  <w:rFonts w:eastAsiaTheme="minorEastAsia" w:cstheme="minorBidi"/>
                  <w:b w:val="0"/>
                  <w:noProof/>
                  <w:sz w:val="24"/>
                  <w:szCs w:val="24"/>
                  <w:lang w:eastAsia="ja-JP"/>
                </w:rPr>
              </w:pPr>
              <w:r>
                <w:rPr>
                  <w:noProof/>
                </w:rPr>
                <w:t>1.5</w:t>
              </w:r>
              <w:r>
                <w:rPr>
                  <w:rFonts w:eastAsiaTheme="minorEastAsia" w:cstheme="minorBidi"/>
                  <w:b w:val="0"/>
                  <w:noProof/>
                  <w:sz w:val="24"/>
                  <w:szCs w:val="24"/>
                  <w:lang w:eastAsia="ja-JP"/>
                </w:rPr>
                <w:tab/>
              </w:r>
              <w:r>
                <w:rPr>
                  <w:noProof/>
                </w:rPr>
                <w:t>Structure</w:t>
              </w:r>
              <w:r>
                <w:rPr>
                  <w:noProof/>
                </w:rPr>
                <w:tab/>
              </w:r>
              <w:r>
                <w:rPr>
                  <w:noProof/>
                </w:rPr>
                <w:fldChar w:fldCharType="begin"/>
              </w:r>
              <w:r>
                <w:rPr>
                  <w:noProof/>
                </w:rPr>
                <w:instrText xml:space="preserve"> PAGEREF _Toc342511461 \h </w:instrText>
              </w:r>
              <w:r>
                <w:rPr>
                  <w:noProof/>
                </w:rPr>
              </w:r>
              <w:r>
                <w:rPr>
                  <w:noProof/>
                </w:rPr>
                <w:fldChar w:fldCharType="separate"/>
              </w:r>
              <w:r>
                <w:rPr>
                  <w:noProof/>
                </w:rPr>
                <w:t>16</w:t>
              </w:r>
              <w:r>
                <w:rPr>
                  <w:noProof/>
                </w:rPr>
                <w:fldChar w:fldCharType="end"/>
              </w:r>
            </w:p>
            <w:p w14:paraId="566425CA" w14:textId="77777777" w:rsidR="00A146D6" w:rsidRDefault="00A146D6">
              <w:pPr>
                <w:pStyle w:val="TOC2"/>
                <w:tabs>
                  <w:tab w:val="left" w:pos="792"/>
                </w:tabs>
                <w:rPr>
                  <w:rFonts w:eastAsiaTheme="minorEastAsia" w:cstheme="minorBidi"/>
                  <w:b w:val="0"/>
                  <w:noProof/>
                  <w:sz w:val="24"/>
                  <w:szCs w:val="24"/>
                  <w:lang w:eastAsia="ja-JP"/>
                </w:rPr>
              </w:pPr>
              <w:r>
                <w:rPr>
                  <w:noProof/>
                </w:rPr>
                <w:t>1.6</w:t>
              </w:r>
              <w:r>
                <w:rPr>
                  <w:rFonts w:eastAsiaTheme="minorEastAsia" w:cstheme="minorBidi"/>
                  <w:b w:val="0"/>
                  <w:noProof/>
                  <w:sz w:val="24"/>
                  <w:szCs w:val="24"/>
                  <w:lang w:eastAsia="ja-JP"/>
                </w:rPr>
                <w:tab/>
              </w:r>
              <w:r>
                <w:rPr>
                  <w:noProof/>
                </w:rPr>
                <w:t>Audience</w:t>
              </w:r>
              <w:r>
                <w:rPr>
                  <w:noProof/>
                </w:rPr>
                <w:tab/>
              </w:r>
              <w:r>
                <w:rPr>
                  <w:noProof/>
                </w:rPr>
                <w:fldChar w:fldCharType="begin"/>
              </w:r>
              <w:r>
                <w:rPr>
                  <w:noProof/>
                </w:rPr>
                <w:instrText xml:space="preserve"> PAGEREF _Toc342511462 \h </w:instrText>
              </w:r>
              <w:r>
                <w:rPr>
                  <w:noProof/>
                </w:rPr>
              </w:r>
              <w:r>
                <w:rPr>
                  <w:noProof/>
                </w:rPr>
                <w:fldChar w:fldCharType="separate"/>
              </w:r>
              <w:r>
                <w:rPr>
                  <w:noProof/>
                </w:rPr>
                <w:t>17</w:t>
              </w:r>
              <w:r>
                <w:rPr>
                  <w:noProof/>
                </w:rPr>
                <w:fldChar w:fldCharType="end"/>
              </w:r>
            </w:p>
            <w:p w14:paraId="5B0A8EF2" w14:textId="77777777" w:rsidR="00A146D6" w:rsidRDefault="00A146D6">
              <w:pPr>
                <w:pStyle w:val="TOC2"/>
                <w:tabs>
                  <w:tab w:val="left" w:pos="792"/>
                </w:tabs>
                <w:rPr>
                  <w:rFonts w:eastAsiaTheme="minorEastAsia" w:cstheme="minorBidi"/>
                  <w:b w:val="0"/>
                  <w:noProof/>
                  <w:sz w:val="24"/>
                  <w:szCs w:val="24"/>
                  <w:lang w:eastAsia="ja-JP"/>
                </w:rPr>
              </w:pPr>
              <w:r>
                <w:rPr>
                  <w:noProof/>
                </w:rPr>
                <w:t>1.7</w:t>
              </w:r>
              <w:r>
                <w:rPr>
                  <w:rFonts w:eastAsiaTheme="minorEastAsia" w:cstheme="minorBidi"/>
                  <w:b w:val="0"/>
                  <w:noProof/>
                  <w:sz w:val="24"/>
                  <w:szCs w:val="24"/>
                  <w:lang w:eastAsia="ja-JP"/>
                </w:rPr>
                <w:tab/>
              </w:r>
              <w:r>
                <w:rPr>
                  <w:noProof/>
                </w:rPr>
                <w:t>Use</w:t>
              </w:r>
              <w:r>
                <w:rPr>
                  <w:noProof/>
                </w:rPr>
                <w:tab/>
              </w:r>
              <w:r>
                <w:rPr>
                  <w:noProof/>
                </w:rPr>
                <w:fldChar w:fldCharType="begin"/>
              </w:r>
              <w:r>
                <w:rPr>
                  <w:noProof/>
                </w:rPr>
                <w:instrText xml:space="preserve"> PAGEREF _Toc342511463 \h </w:instrText>
              </w:r>
              <w:r>
                <w:rPr>
                  <w:noProof/>
                </w:rPr>
              </w:r>
              <w:r>
                <w:rPr>
                  <w:noProof/>
                </w:rPr>
                <w:fldChar w:fldCharType="separate"/>
              </w:r>
              <w:r>
                <w:rPr>
                  <w:noProof/>
                </w:rPr>
                <w:t>17</w:t>
              </w:r>
              <w:r>
                <w:rPr>
                  <w:noProof/>
                </w:rPr>
                <w:fldChar w:fldCharType="end"/>
              </w:r>
            </w:p>
            <w:p w14:paraId="3F1ACE94" w14:textId="77777777" w:rsidR="00A146D6" w:rsidRDefault="00A146D6">
              <w:pPr>
                <w:pStyle w:val="TOC1"/>
                <w:tabs>
                  <w:tab w:val="left" w:pos="382"/>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IIoT Connectivity</w:t>
              </w:r>
              <w:r>
                <w:rPr>
                  <w:noProof/>
                </w:rPr>
                <w:tab/>
              </w:r>
              <w:r>
                <w:rPr>
                  <w:noProof/>
                </w:rPr>
                <w:fldChar w:fldCharType="begin"/>
              </w:r>
              <w:r>
                <w:rPr>
                  <w:noProof/>
                </w:rPr>
                <w:instrText xml:space="preserve"> PAGEREF _Toc342511464 \h </w:instrText>
              </w:r>
              <w:r>
                <w:rPr>
                  <w:noProof/>
                </w:rPr>
              </w:r>
              <w:r>
                <w:rPr>
                  <w:noProof/>
                </w:rPr>
                <w:fldChar w:fldCharType="separate"/>
              </w:r>
              <w:r>
                <w:rPr>
                  <w:noProof/>
                </w:rPr>
                <w:t>18</w:t>
              </w:r>
              <w:r>
                <w:rPr>
                  <w:noProof/>
                </w:rPr>
                <w:fldChar w:fldCharType="end"/>
              </w:r>
            </w:p>
            <w:p w14:paraId="0273D67E" w14:textId="77777777" w:rsidR="00A146D6" w:rsidRDefault="00A146D6">
              <w:pPr>
                <w:pStyle w:val="TOC2"/>
                <w:tabs>
                  <w:tab w:val="left" w:pos="792"/>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IIoT Connectivity Stack Model</w:t>
              </w:r>
              <w:r>
                <w:rPr>
                  <w:noProof/>
                </w:rPr>
                <w:tab/>
              </w:r>
              <w:r>
                <w:rPr>
                  <w:noProof/>
                </w:rPr>
                <w:fldChar w:fldCharType="begin"/>
              </w:r>
              <w:r>
                <w:rPr>
                  <w:noProof/>
                </w:rPr>
                <w:instrText xml:space="preserve"> PAGEREF _Toc342511465 \h </w:instrText>
              </w:r>
              <w:r>
                <w:rPr>
                  <w:noProof/>
                </w:rPr>
              </w:r>
              <w:r>
                <w:rPr>
                  <w:noProof/>
                </w:rPr>
                <w:fldChar w:fldCharType="separate"/>
              </w:r>
              <w:r>
                <w:rPr>
                  <w:noProof/>
                </w:rPr>
                <w:t>18</w:t>
              </w:r>
              <w:r>
                <w:rPr>
                  <w:noProof/>
                </w:rPr>
                <w:fldChar w:fldCharType="end"/>
              </w:r>
            </w:p>
            <w:p w14:paraId="30F84145" w14:textId="77777777" w:rsidR="00A146D6" w:rsidRDefault="00A146D6">
              <w:pPr>
                <w:pStyle w:val="TOC2"/>
                <w:tabs>
                  <w:tab w:val="left" w:pos="792"/>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Architectural Role</w:t>
              </w:r>
              <w:r>
                <w:rPr>
                  <w:noProof/>
                </w:rPr>
                <w:tab/>
              </w:r>
              <w:r>
                <w:rPr>
                  <w:noProof/>
                </w:rPr>
                <w:fldChar w:fldCharType="begin"/>
              </w:r>
              <w:r>
                <w:rPr>
                  <w:noProof/>
                </w:rPr>
                <w:instrText xml:space="preserve"> PAGEREF _Toc342511466 \h </w:instrText>
              </w:r>
              <w:r>
                <w:rPr>
                  <w:noProof/>
                </w:rPr>
              </w:r>
              <w:r>
                <w:rPr>
                  <w:noProof/>
                </w:rPr>
                <w:fldChar w:fldCharType="separate"/>
              </w:r>
              <w:r>
                <w:rPr>
                  <w:noProof/>
                </w:rPr>
                <w:t>19</w:t>
              </w:r>
              <w:r>
                <w:rPr>
                  <w:noProof/>
                </w:rPr>
                <w:fldChar w:fldCharType="end"/>
              </w:r>
            </w:p>
            <w:p w14:paraId="3EECAEF6" w14:textId="77777777" w:rsidR="00A146D6" w:rsidRDefault="00A146D6">
              <w:pPr>
                <w:pStyle w:val="TOC2"/>
                <w:tabs>
                  <w:tab w:val="left" w:pos="792"/>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Key Architectural Qualities</w:t>
              </w:r>
              <w:r>
                <w:rPr>
                  <w:noProof/>
                </w:rPr>
                <w:tab/>
              </w:r>
              <w:r>
                <w:rPr>
                  <w:noProof/>
                </w:rPr>
                <w:fldChar w:fldCharType="begin"/>
              </w:r>
              <w:r>
                <w:rPr>
                  <w:noProof/>
                </w:rPr>
                <w:instrText xml:space="preserve"> PAGEREF _Toc342511467 \h </w:instrText>
              </w:r>
              <w:r>
                <w:rPr>
                  <w:noProof/>
                </w:rPr>
              </w:r>
              <w:r>
                <w:rPr>
                  <w:noProof/>
                </w:rPr>
                <w:fldChar w:fldCharType="separate"/>
              </w:r>
              <w:r>
                <w:rPr>
                  <w:noProof/>
                </w:rPr>
                <w:t>22</w:t>
              </w:r>
              <w:r>
                <w:rPr>
                  <w:noProof/>
                </w:rPr>
                <w:fldChar w:fldCharType="end"/>
              </w:r>
            </w:p>
            <w:p w14:paraId="1900FB5F" w14:textId="77777777" w:rsidR="00A146D6" w:rsidRDefault="00A146D6">
              <w:pPr>
                <w:pStyle w:val="TOC3"/>
                <w:tabs>
                  <w:tab w:val="left" w:pos="1176"/>
                </w:tabs>
                <w:rPr>
                  <w:rFonts w:eastAsiaTheme="minorEastAsia" w:cstheme="minorBidi"/>
                  <w:noProof/>
                  <w:sz w:val="24"/>
                  <w:szCs w:val="24"/>
                  <w:lang w:eastAsia="ja-JP"/>
                </w:rPr>
              </w:pPr>
              <w:r>
                <w:rPr>
                  <w:noProof/>
                </w:rPr>
                <w:t>2.3.1</w:t>
              </w:r>
              <w:r>
                <w:rPr>
                  <w:rFonts w:eastAsiaTheme="minorEastAsia" w:cstheme="minorBidi"/>
                  <w:noProof/>
                  <w:sz w:val="24"/>
                  <w:szCs w:val="24"/>
                  <w:lang w:eastAsia="ja-JP"/>
                </w:rPr>
                <w:tab/>
              </w:r>
              <w:r>
                <w:rPr>
                  <w:noProof/>
                </w:rPr>
                <w:t>Performance</w:t>
              </w:r>
              <w:r>
                <w:rPr>
                  <w:noProof/>
                </w:rPr>
                <w:tab/>
              </w:r>
              <w:r>
                <w:rPr>
                  <w:noProof/>
                </w:rPr>
                <w:fldChar w:fldCharType="begin"/>
              </w:r>
              <w:r>
                <w:rPr>
                  <w:noProof/>
                </w:rPr>
                <w:instrText xml:space="preserve"> PAGEREF _Toc342511468 \h </w:instrText>
              </w:r>
              <w:r>
                <w:rPr>
                  <w:noProof/>
                </w:rPr>
              </w:r>
              <w:r>
                <w:rPr>
                  <w:noProof/>
                </w:rPr>
                <w:fldChar w:fldCharType="separate"/>
              </w:r>
              <w:r>
                <w:rPr>
                  <w:noProof/>
                </w:rPr>
                <w:t>22</w:t>
              </w:r>
              <w:r>
                <w:rPr>
                  <w:noProof/>
                </w:rPr>
                <w:fldChar w:fldCharType="end"/>
              </w:r>
            </w:p>
            <w:p w14:paraId="55B8237B" w14:textId="77777777" w:rsidR="00A146D6" w:rsidRDefault="00A146D6">
              <w:pPr>
                <w:pStyle w:val="TOC3"/>
                <w:tabs>
                  <w:tab w:val="left" w:pos="1176"/>
                </w:tabs>
                <w:rPr>
                  <w:rFonts w:eastAsiaTheme="minorEastAsia" w:cstheme="minorBidi"/>
                  <w:noProof/>
                  <w:sz w:val="24"/>
                  <w:szCs w:val="24"/>
                  <w:lang w:eastAsia="ja-JP"/>
                </w:rPr>
              </w:pPr>
              <w:r>
                <w:rPr>
                  <w:noProof/>
                </w:rPr>
                <w:t>2.3.2</w:t>
              </w:r>
              <w:r>
                <w:rPr>
                  <w:rFonts w:eastAsiaTheme="minorEastAsia" w:cstheme="minorBidi"/>
                  <w:noProof/>
                  <w:sz w:val="24"/>
                  <w:szCs w:val="24"/>
                  <w:lang w:eastAsia="ja-JP"/>
                </w:rPr>
                <w:tab/>
              </w:r>
              <w:r>
                <w:rPr>
                  <w:noProof/>
                </w:rPr>
                <w:t>Scalability</w:t>
              </w:r>
              <w:r>
                <w:rPr>
                  <w:noProof/>
                </w:rPr>
                <w:tab/>
              </w:r>
              <w:r>
                <w:rPr>
                  <w:noProof/>
                </w:rPr>
                <w:fldChar w:fldCharType="begin"/>
              </w:r>
              <w:r>
                <w:rPr>
                  <w:noProof/>
                </w:rPr>
                <w:instrText xml:space="preserve"> PAGEREF _Toc342511469 \h </w:instrText>
              </w:r>
              <w:r>
                <w:rPr>
                  <w:noProof/>
                </w:rPr>
              </w:r>
              <w:r>
                <w:rPr>
                  <w:noProof/>
                </w:rPr>
                <w:fldChar w:fldCharType="separate"/>
              </w:r>
              <w:r>
                <w:rPr>
                  <w:noProof/>
                </w:rPr>
                <w:t>22</w:t>
              </w:r>
              <w:r>
                <w:rPr>
                  <w:noProof/>
                </w:rPr>
                <w:fldChar w:fldCharType="end"/>
              </w:r>
            </w:p>
            <w:p w14:paraId="143619D3" w14:textId="77777777" w:rsidR="00A146D6" w:rsidRDefault="00A146D6">
              <w:pPr>
                <w:pStyle w:val="TOC3"/>
                <w:tabs>
                  <w:tab w:val="left" w:pos="1176"/>
                </w:tabs>
                <w:rPr>
                  <w:rFonts w:eastAsiaTheme="minorEastAsia" w:cstheme="minorBidi"/>
                  <w:noProof/>
                  <w:sz w:val="24"/>
                  <w:szCs w:val="24"/>
                  <w:lang w:eastAsia="ja-JP"/>
                </w:rPr>
              </w:pPr>
              <w:r>
                <w:rPr>
                  <w:noProof/>
                </w:rPr>
                <w:t>2.3.3</w:t>
              </w:r>
              <w:r>
                <w:rPr>
                  <w:rFonts w:eastAsiaTheme="minorEastAsia" w:cstheme="minorBidi"/>
                  <w:noProof/>
                  <w:sz w:val="24"/>
                  <w:szCs w:val="24"/>
                  <w:lang w:eastAsia="ja-JP"/>
                </w:rPr>
                <w:tab/>
              </w:r>
              <w:r>
                <w:rPr>
                  <w:noProof/>
                </w:rPr>
                <w:t>Reliability</w:t>
              </w:r>
              <w:r>
                <w:rPr>
                  <w:noProof/>
                </w:rPr>
                <w:tab/>
              </w:r>
              <w:r>
                <w:rPr>
                  <w:noProof/>
                </w:rPr>
                <w:fldChar w:fldCharType="begin"/>
              </w:r>
              <w:r>
                <w:rPr>
                  <w:noProof/>
                </w:rPr>
                <w:instrText xml:space="preserve"> PAGEREF _Toc342511470 \h </w:instrText>
              </w:r>
              <w:r>
                <w:rPr>
                  <w:noProof/>
                </w:rPr>
              </w:r>
              <w:r>
                <w:rPr>
                  <w:noProof/>
                </w:rPr>
                <w:fldChar w:fldCharType="separate"/>
              </w:r>
              <w:r>
                <w:rPr>
                  <w:noProof/>
                </w:rPr>
                <w:t>22</w:t>
              </w:r>
              <w:r>
                <w:rPr>
                  <w:noProof/>
                </w:rPr>
                <w:fldChar w:fldCharType="end"/>
              </w:r>
            </w:p>
            <w:p w14:paraId="7A897BF4" w14:textId="77777777" w:rsidR="00A146D6" w:rsidRDefault="00A146D6">
              <w:pPr>
                <w:pStyle w:val="TOC3"/>
                <w:tabs>
                  <w:tab w:val="left" w:pos="1176"/>
                </w:tabs>
                <w:rPr>
                  <w:rFonts w:eastAsiaTheme="minorEastAsia" w:cstheme="minorBidi"/>
                  <w:noProof/>
                  <w:sz w:val="24"/>
                  <w:szCs w:val="24"/>
                  <w:lang w:eastAsia="ja-JP"/>
                </w:rPr>
              </w:pPr>
              <w:r>
                <w:rPr>
                  <w:noProof/>
                </w:rPr>
                <w:t>2.3.4</w:t>
              </w:r>
              <w:r>
                <w:rPr>
                  <w:rFonts w:eastAsiaTheme="minorEastAsia" w:cstheme="minorBidi"/>
                  <w:noProof/>
                  <w:sz w:val="24"/>
                  <w:szCs w:val="24"/>
                  <w:lang w:eastAsia="ja-JP"/>
                </w:rPr>
                <w:tab/>
              </w:r>
              <w:r>
                <w:rPr>
                  <w:noProof/>
                </w:rPr>
                <w:t>Resilience</w:t>
              </w:r>
              <w:r>
                <w:rPr>
                  <w:noProof/>
                </w:rPr>
                <w:tab/>
              </w:r>
              <w:r>
                <w:rPr>
                  <w:noProof/>
                </w:rPr>
                <w:fldChar w:fldCharType="begin"/>
              </w:r>
              <w:r>
                <w:rPr>
                  <w:noProof/>
                </w:rPr>
                <w:instrText xml:space="preserve"> PAGEREF _Toc342511471 \h </w:instrText>
              </w:r>
              <w:r>
                <w:rPr>
                  <w:noProof/>
                </w:rPr>
              </w:r>
              <w:r>
                <w:rPr>
                  <w:noProof/>
                </w:rPr>
                <w:fldChar w:fldCharType="separate"/>
              </w:r>
              <w:r>
                <w:rPr>
                  <w:noProof/>
                </w:rPr>
                <w:t>23</w:t>
              </w:r>
              <w:r>
                <w:rPr>
                  <w:noProof/>
                </w:rPr>
                <w:fldChar w:fldCharType="end"/>
              </w:r>
            </w:p>
            <w:p w14:paraId="07654AB6" w14:textId="77777777" w:rsidR="00A146D6" w:rsidRDefault="00A146D6">
              <w:pPr>
                <w:pStyle w:val="TOC3"/>
                <w:tabs>
                  <w:tab w:val="left" w:pos="1176"/>
                </w:tabs>
                <w:rPr>
                  <w:rFonts w:eastAsiaTheme="minorEastAsia" w:cstheme="minorBidi"/>
                  <w:noProof/>
                  <w:sz w:val="24"/>
                  <w:szCs w:val="24"/>
                  <w:lang w:eastAsia="ja-JP"/>
                </w:rPr>
              </w:pPr>
              <w:r>
                <w:rPr>
                  <w:noProof/>
                </w:rPr>
                <w:t>2.3.5</w:t>
              </w:r>
              <w:r>
                <w:rPr>
                  <w:rFonts w:eastAsiaTheme="minorEastAsia" w:cstheme="minorBidi"/>
                  <w:noProof/>
                  <w:sz w:val="24"/>
                  <w:szCs w:val="24"/>
                  <w:lang w:eastAsia="ja-JP"/>
                </w:rPr>
                <w:tab/>
              </w:r>
              <w:r>
                <w:rPr>
                  <w:noProof/>
                </w:rPr>
                <w:t>Connectivity Security: Architectural Considerations</w:t>
              </w:r>
              <w:r>
                <w:rPr>
                  <w:noProof/>
                </w:rPr>
                <w:tab/>
              </w:r>
              <w:r>
                <w:rPr>
                  <w:noProof/>
                </w:rPr>
                <w:fldChar w:fldCharType="begin"/>
              </w:r>
              <w:r>
                <w:rPr>
                  <w:noProof/>
                </w:rPr>
                <w:instrText xml:space="preserve"> PAGEREF _Toc342511472 \h </w:instrText>
              </w:r>
              <w:r>
                <w:rPr>
                  <w:noProof/>
                </w:rPr>
              </w:r>
              <w:r>
                <w:rPr>
                  <w:noProof/>
                </w:rPr>
                <w:fldChar w:fldCharType="separate"/>
              </w:r>
              <w:r>
                <w:rPr>
                  <w:noProof/>
                </w:rPr>
                <w:t>23</w:t>
              </w:r>
              <w:r>
                <w:rPr>
                  <w:noProof/>
                </w:rPr>
                <w:fldChar w:fldCharType="end"/>
              </w:r>
            </w:p>
            <w:p w14:paraId="53EFE063" w14:textId="77777777" w:rsidR="00A146D6" w:rsidRDefault="00A146D6">
              <w:pPr>
                <w:pStyle w:val="TOC3"/>
                <w:tabs>
                  <w:tab w:val="left" w:pos="1176"/>
                </w:tabs>
                <w:rPr>
                  <w:rFonts w:eastAsiaTheme="minorEastAsia" w:cstheme="minorBidi"/>
                  <w:noProof/>
                  <w:sz w:val="24"/>
                  <w:szCs w:val="24"/>
                  <w:lang w:eastAsia="ja-JP"/>
                </w:rPr>
              </w:pPr>
              <w:r>
                <w:rPr>
                  <w:noProof/>
                </w:rPr>
                <w:t>2.3.6</w:t>
              </w:r>
              <w:r>
                <w:rPr>
                  <w:rFonts w:eastAsiaTheme="minorEastAsia" w:cstheme="minorBidi"/>
                  <w:noProof/>
                  <w:sz w:val="24"/>
                  <w:szCs w:val="24"/>
                  <w:lang w:eastAsia="ja-JP"/>
                </w:rPr>
                <w:tab/>
              </w:r>
              <w:r>
                <w:rPr>
                  <w:noProof/>
                </w:rPr>
                <w:t>Connectivity Security: Building Blocks</w:t>
              </w:r>
              <w:r>
                <w:rPr>
                  <w:noProof/>
                </w:rPr>
                <w:tab/>
              </w:r>
              <w:r>
                <w:rPr>
                  <w:noProof/>
                </w:rPr>
                <w:fldChar w:fldCharType="begin"/>
              </w:r>
              <w:r>
                <w:rPr>
                  <w:noProof/>
                </w:rPr>
                <w:instrText xml:space="preserve"> PAGEREF _Toc342511473 \h </w:instrText>
              </w:r>
              <w:r>
                <w:rPr>
                  <w:noProof/>
                </w:rPr>
              </w:r>
              <w:r>
                <w:rPr>
                  <w:noProof/>
                </w:rPr>
                <w:fldChar w:fldCharType="separate"/>
              </w:r>
              <w:r>
                <w:rPr>
                  <w:noProof/>
                </w:rPr>
                <w:t>23</w:t>
              </w:r>
              <w:r>
                <w:rPr>
                  <w:noProof/>
                </w:rPr>
                <w:fldChar w:fldCharType="end"/>
              </w:r>
            </w:p>
            <w:p w14:paraId="34801F9D" w14:textId="77777777" w:rsidR="00A146D6" w:rsidRDefault="00A146D6">
              <w:pPr>
                <w:pStyle w:val="TOC3"/>
                <w:tabs>
                  <w:tab w:val="left" w:pos="1176"/>
                </w:tabs>
                <w:rPr>
                  <w:rFonts w:eastAsiaTheme="minorEastAsia" w:cstheme="minorBidi"/>
                  <w:noProof/>
                  <w:sz w:val="24"/>
                  <w:szCs w:val="24"/>
                  <w:lang w:eastAsia="ja-JP"/>
                </w:rPr>
              </w:pPr>
              <w:r>
                <w:rPr>
                  <w:noProof/>
                </w:rPr>
                <w:t>2.3.7</w:t>
              </w:r>
              <w:r>
                <w:rPr>
                  <w:rFonts w:eastAsiaTheme="minorEastAsia" w:cstheme="minorBidi"/>
                  <w:noProof/>
                  <w:sz w:val="24"/>
                  <w:szCs w:val="24"/>
                  <w:lang w:eastAsia="ja-JP"/>
                </w:rPr>
                <w:tab/>
              </w:r>
              <w:r>
                <w:rPr>
                  <w:noProof/>
                </w:rPr>
                <w:t>Longevity</w:t>
              </w:r>
              <w:r>
                <w:rPr>
                  <w:noProof/>
                </w:rPr>
                <w:tab/>
              </w:r>
              <w:r>
                <w:rPr>
                  <w:noProof/>
                </w:rPr>
                <w:fldChar w:fldCharType="begin"/>
              </w:r>
              <w:r>
                <w:rPr>
                  <w:noProof/>
                </w:rPr>
                <w:instrText xml:space="preserve"> PAGEREF _Toc342511474 \h </w:instrText>
              </w:r>
              <w:r>
                <w:rPr>
                  <w:noProof/>
                </w:rPr>
              </w:r>
              <w:r>
                <w:rPr>
                  <w:noProof/>
                </w:rPr>
                <w:fldChar w:fldCharType="separate"/>
              </w:r>
              <w:r>
                <w:rPr>
                  <w:noProof/>
                </w:rPr>
                <w:t>23</w:t>
              </w:r>
              <w:r>
                <w:rPr>
                  <w:noProof/>
                </w:rPr>
                <w:fldChar w:fldCharType="end"/>
              </w:r>
            </w:p>
            <w:p w14:paraId="3249A839" w14:textId="77777777" w:rsidR="00A146D6" w:rsidRDefault="00A146D6">
              <w:pPr>
                <w:pStyle w:val="TOC3"/>
                <w:tabs>
                  <w:tab w:val="left" w:pos="1176"/>
                </w:tabs>
                <w:rPr>
                  <w:rFonts w:eastAsiaTheme="minorEastAsia" w:cstheme="minorBidi"/>
                  <w:noProof/>
                  <w:sz w:val="24"/>
                  <w:szCs w:val="24"/>
                  <w:lang w:eastAsia="ja-JP"/>
                </w:rPr>
              </w:pPr>
              <w:r>
                <w:rPr>
                  <w:noProof/>
                </w:rPr>
                <w:t>2.3.8</w:t>
              </w:r>
              <w:r>
                <w:rPr>
                  <w:rFonts w:eastAsiaTheme="minorEastAsia" w:cstheme="minorBidi"/>
                  <w:noProof/>
                  <w:sz w:val="24"/>
                  <w:szCs w:val="24"/>
                  <w:lang w:eastAsia="ja-JP"/>
                </w:rPr>
                <w:tab/>
              </w:r>
              <w:r>
                <w:rPr>
                  <w:noProof/>
                </w:rPr>
                <w:t>Integration and interoperability</w:t>
              </w:r>
              <w:r>
                <w:rPr>
                  <w:noProof/>
                </w:rPr>
                <w:tab/>
              </w:r>
              <w:r>
                <w:rPr>
                  <w:noProof/>
                </w:rPr>
                <w:fldChar w:fldCharType="begin"/>
              </w:r>
              <w:r>
                <w:rPr>
                  <w:noProof/>
                </w:rPr>
                <w:instrText xml:space="preserve"> PAGEREF _Toc342511475 \h </w:instrText>
              </w:r>
              <w:r>
                <w:rPr>
                  <w:noProof/>
                </w:rPr>
              </w:r>
              <w:r>
                <w:rPr>
                  <w:noProof/>
                </w:rPr>
                <w:fldChar w:fldCharType="separate"/>
              </w:r>
              <w:r>
                <w:rPr>
                  <w:noProof/>
                </w:rPr>
                <w:t>23</w:t>
              </w:r>
              <w:r>
                <w:rPr>
                  <w:noProof/>
                </w:rPr>
                <w:fldChar w:fldCharType="end"/>
              </w:r>
            </w:p>
            <w:p w14:paraId="4EC7528C" w14:textId="77777777" w:rsidR="00A146D6" w:rsidRDefault="00A146D6">
              <w:pPr>
                <w:pStyle w:val="TOC3"/>
                <w:tabs>
                  <w:tab w:val="left" w:pos="1176"/>
                </w:tabs>
                <w:rPr>
                  <w:rFonts w:eastAsiaTheme="minorEastAsia" w:cstheme="minorBidi"/>
                  <w:noProof/>
                  <w:sz w:val="24"/>
                  <w:szCs w:val="24"/>
                  <w:lang w:eastAsia="ja-JP"/>
                </w:rPr>
              </w:pPr>
              <w:r>
                <w:rPr>
                  <w:noProof/>
                </w:rPr>
                <w:t>2.3.9</w:t>
              </w:r>
              <w:r>
                <w:rPr>
                  <w:rFonts w:eastAsiaTheme="minorEastAsia" w:cstheme="minorBidi"/>
                  <w:noProof/>
                  <w:sz w:val="24"/>
                  <w:szCs w:val="24"/>
                  <w:lang w:eastAsia="ja-JP"/>
                </w:rPr>
                <w:tab/>
              </w:r>
              <w:r>
                <w:rPr>
                  <w:noProof/>
                </w:rPr>
                <w:t>Operation</w:t>
              </w:r>
              <w:r>
                <w:rPr>
                  <w:noProof/>
                </w:rPr>
                <w:tab/>
              </w:r>
              <w:r>
                <w:rPr>
                  <w:noProof/>
                </w:rPr>
                <w:fldChar w:fldCharType="begin"/>
              </w:r>
              <w:r>
                <w:rPr>
                  <w:noProof/>
                </w:rPr>
                <w:instrText xml:space="preserve"> PAGEREF _Toc342511476 \h </w:instrText>
              </w:r>
              <w:r>
                <w:rPr>
                  <w:noProof/>
                </w:rPr>
              </w:r>
              <w:r>
                <w:rPr>
                  <w:noProof/>
                </w:rPr>
                <w:fldChar w:fldCharType="separate"/>
              </w:r>
              <w:r>
                <w:rPr>
                  <w:noProof/>
                </w:rPr>
                <w:t>24</w:t>
              </w:r>
              <w:r>
                <w:rPr>
                  <w:noProof/>
                </w:rPr>
                <w:fldChar w:fldCharType="end"/>
              </w:r>
            </w:p>
            <w:p w14:paraId="4FB69568" w14:textId="77777777" w:rsidR="00A146D6" w:rsidRDefault="00A146D6">
              <w:pPr>
                <w:pStyle w:val="TOC3"/>
                <w:tabs>
                  <w:tab w:val="left" w:pos="1440"/>
                </w:tabs>
                <w:rPr>
                  <w:rFonts w:eastAsiaTheme="minorEastAsia" w:cstheme="minorBidi"/>
                  <w:noProof/>
                  <w:sz w:val="24"/>
                  <w:szCs w:val="24"/>
                  <w:lang w:eastAsia="ja-JP"/>
                </w:rPr>
              </w:pPr>
              <w:r>
                <w:rPr>
                  <w:noProof/>
                </w:rPr>
                <w:t>2.3.10</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_Toc342511477 \h </w:instrText>
              </w:r>
              <w:r>
                <w:rPr>
                  <w:noProof/>
                </w:rPr>
              </w:r>
              <w:r>
                <w:rPr>
                  <w:noProof/>
                </w:rPr>
                <w:fldChar w:fldCharType="separate"/>
              </w:r>
              <w:r>
                <w:rPr>
                  <w:noProof/>
                </w:rPr>
                <w:t>24</w:t>
              </w:r>
              <w:r>
                <w:rPr>
                  <w:noProof/>
                </w:rPr>
                <w:fldChar w:fldCharType="end"/>
              </w:r>
            </w:p>
            <w:p w14:paraId="2A8E9ABD" w14:textId="77777777" w:rsidR="00A146D6" w:rsidRDefault="00A146D6">
              <w:pPr>
                <w:pStyle w:val="TOC1"/>
                <w:tabs>
                  <w:tab w:val="left" w:pos="382"/>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Connectivity Reference Architecture</w:t>
              </w:r>
              <w:r>
                <w:rPr>
                  <w:noProof/>
                </w:rPr>
                <w:tab/>
              </w:r>
              <w:r>
                <w:rPr>
                  <w:noProof/>
                </w:rPr>
                <w:fldChar w:fldCharType="begin"/>
              </w:r>
              <w:r>
                <w:rPr>
                  <w:noProof/>
                </w:rPr>
                <w:instrText xml:space="preserve"> PAGEREF _Toc342511478 \h </w:instrText>
              </w:r>
              <w:r>
                <w:rPr>
                  <w:noProof/>
                </w:rPr>
              </w:r>
              <w:r>
                <w:rPr>
                  <w:noProof/>
                </w:rPr>
                <w:fldChar w:fldCharType="separate"/>
              </w:r>
              <w:r>
                <w:rPr>
                  <w:noProof/>
                </w:rPr>
                <w:t>25</w:t>
              </w:r>
              <w:r>
                <w:rPr>
                  <w:noProof/>
                </w:rPr>
                <w:fldChar w:fldCharType="end"/>
              </w:r>
            </w:p>
            <w:p w14:paraId="3BD303FA" w14:textId="77777777" w:rsidR="00A146D6" w:rsidRDefault="00A146D6">
              <w:pPr>
                <w:pStyle w:val="TOC2"/>
                <w:tabs>
                  <w:tab w:val="left" w:pos="792"/>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IIoT Connectivity Challenge</w:t>
              </w:r>
              <w:r>
                <w:rPr>
                  <w:noProof/>
                </w:rPr>
                <w:tab/>
              </w:r>
              <w:r>
                <w:rPr>
                  <w:noProof/>
                </w:rPr>
                <w:fldChar w:fldCharType="begin"/>
              </w:r>
              <w:r>
                <w:rPr>
                  <w:noProof/>
                </w:rPr>
                <w:instrText xml:space="preserve"> PAGEREF _Toc342511479 \h </w:instrText>
              </w:r>
              <w:r>
                <w:rPr>
                  <w:noProof/>
                </w:rPr>
              </w:r>
              <w:r>
                <w:rPr>
                  <w:noProof/>
                </w:rPr>
                <w:fldChar w:fldCharType="separate"/>
              </w:r>
              <w:r>
                <w:rPr>
                  <w:noProof/>
                </w:rPr>
                <w:t>25</w:t>
              </w:r>
              <w:r>
                <w:rPr>
                  <w:noProof/>
                </w:rPr>
                <w:fldChar w:fldCharType="end"/>
              </w:r>
            </w:p>
            <w:p w14:paraId="294C53F4" w14:textId="77777777" w:rsidR="00A146D6" w:rsidRDefault="00A146D6">
              <w:pPr>
                <w:pStyle w:val="TOC2"/>
                <w:tabs>
                  <w:tab w:val="left" w:pos="792"/>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Connectivity Core Standards</w:t>
              </w:r>
              <w:r>
                <w:rPr>
                  <w:noProof/>
                </w:rPr>
                <w:tab/>
              </w:r>
              <w:r>
                <w:rPr>
                  <w:noProof/>
                </w:rPr>
                <w:fldChar w:fldCharType="begin"/>
              </w:r>
              <w:r>
                <w:rPr>
                  <w:noProof/>
                </w:rPr>
                <w:instrText xml:space="preserve"> PAGEREF _Toc342511480 \h </w:instrText>
              </w:r>
              <w:r>
                <w:rPr>
                  <w:noProof/>
                </w:rPr>
              </w:r>
              <w:r>
                <w:rPr>
                  <w:noProof/>
                </w:rPr>
                <w:fldChar w:fldCharType="separate"/>
              </w:r>
              <w:r>
                <w:rPr>
                  <w:noProof/>
                </w:rPr>
                <w:t>26</w:t>
              </w:r>
              <w:r>
                <w:rPr>
                  <w:noProof/>
                </w:rPr>
                <w:fldChar w:fldCharType="end"/>
              </w:r>
            </w:p>
            <w:p w14:paraId="703D9214" w14:textId="77777777" w:rsidR="00A146D6" w:rsidRDefault="00A146D6">
              <w:pPr>
                <w:pStyle w:val="TOC2"/>
                <w:tabs>
                  <w:tab w:val="left" w:pos="792"/>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Core Gateways</w:t>
              </w:r>
              <w:r>
                <w:rPr>
                  <w:noProof/>
                </w:rPr>
                <w:tab/>
              </w:r>
              <w:r>
                <w:rPr>
                  <w:noProof/>
                </w:rPr>
                <w:fldChar w:fldCharType="begin"/>
              </w:r>
              <w:r>
                <w:rPr>
                  <w:noProof/>
                </w:rPr>
                <w:instrText xml:space="preserve"> PAGEREF _Toc342511481 \h </w:instrText>
              </w:r>
              <w:r>
                <w:rPr>
                  <w:noProof/>
                </w:rPr>
              </w:r>
              <w:r>
                <w:rPr>
                  <w:noProof/>
                </w:rPr>
                <w:fldChar w:fldCharType="separate"/>
              </w:r>
              <w:r>
                <w:rPr>
                  <w:noProof/>
                </w:rPr>
                <w:t>27</w:t>
              </w:r>
              <w:r>
                <w:rPr>
                  <w:noProof/>
                </w:rPr>
                <w:fldChar w:fldCharType="end"/>
              </w:r>
            </w:p>
            <w:p w14:paraId="0519EC53" w14:textId="77777777" w:rsidR="00A146D6" w:rsidRDefault="00A146D6">
              <w:pPr>
                <w:pStyle w:val="TOC2"/>
                <w:tabs>
                  <w:tab w:val="left" w:pos="792"/>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Core Standards Criteria</w:t>
              </w:r>
              <w:r>
                <w:rPr>
                  <w:noProof/>
                </w:rPr>
                <w:tab/>
              </w:r>
              <w:r>
                <w:rPr>
                  <w:noProof/>
                </w:rPr>
                <w:fldChar w:fldCharType="begin"/>
              </w:r>
              <w:r>
                <w:rPr>
                  <w:noProof/>
                </w:rPr>
                <w:instrText xml:space="preserve"> PAGEREF _Toc342511482 \h </w:instrText>
              </w:r>
              <w:r>
                <w:rPr>
                  <w:noProof/>
                </w:rPr>
              </w:r>
              <w:r>
                <w:rPr>
                  <w:noProof/>
                </w:rPr>
                <w:fldChar w:fldCharType="separate"/>
              </w:r>
              <w:r>
                <w:rPr>
                  <w:noProof/>
                </w:rPr>
                <w:t>29</w:t>
              </w:r>
              <w:r>
                <w:rPr>
                  <w:noProof/>
                </w:rPr>
                <w:fldChar w:fldCharType="end"/>
              </w:r>
            </w:p>
            <w:p w14:paraId="4E8BE4B9" w14:textId="77777777" w:rsidR="00A146D6" w:rsidRDefault="00A146D6">
              <w:pPr>
                <w:pStyle w:val="TOC1"/>
                <w:tabs>
                  <w:tab w:val="left" w:pos="382"/>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Connectivity Framework Layer</w:t>
              </w:r>
              <w:r>
                <w:rPr>
                  <w:noProof/>
                </w:rPr>
                <w:tab/>
              </w:r>
              <w:r>
                <w:rPr>
                  <w:noProof/>
                </w:rPr>
                <w:fldChar w:fldCharType="begin"/>
              </w:r>
              <w:r>
                <w:rPr>
                  <w:noProof/>
                </w:rPr>
                <w:instrText xml:space="preserve"> PAGEREF _Toc342511483 \h </w:instrText>
              </w:r>
              <w:r>
                <w:rPr>
                  <w:noProof/>
                </w:rPr>
              </w:r>
              <w:r>
                <w:rPr>
                  <w:noProof/>
                </w:rPr>
                <w:fldChar w:fldCharType="separate"/>
              </w:r>
              <w:r>
                <w:rPr>
                  <w:noProof/>
                </w:rPr>
                <w:t>31</w:t>
              </w:r>
              <w:r>
                <w:rPr>
                  <w:noProof/>
                </w:rPr>
                <w:fldChar w:fldCharType="end"/>
              </w:r>
            </w:p>
            <w:p w14:paraId="67D26C5D" w14:textId="77777777" w:rsidR="00A146D6" w:rsidRDefault="00A146D6">
              <w:pPr>
                <w:pStyle w:val="TOC2"/>
                <w:tabs>
                  <w:tab w:val="left" w:pos="792"/>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Core Functions</w:t>
              </w:r>
              <w:r>
                <w:rPr>
                  <w:noProof/>
                </w:rPr>
                <w:tab/>
              </w:r>
              <w:r>
                <w:rPr>
                  <w:noProof/>
                </w:rPr>
                <w:fldChar w:fldCharType="begin"/>
              </w:r>
              <w:r>
                <w:rPr>
                  <w:noProof/>
                </w:rPr>
                <w:instrText xml:space="preserve"> PAGEREF _Toc342511484 \h </w:instrText>
              </w:r>
              <w:r>
                <w:rPr>
                  <w:noProof/>
                </w:rPr>
              </w:r>
              <w:r>
                <w:rPr>
                  <w:noProof/>
                </w:rPr>
                <w:fldChar w:fldCharType="separate"/>
              </w:r>
              <w:r>
                <w:rPr>
                  <w:noProof/>
                </w:rPr>
                <w:t>31</w:t>
              </w:r>
              <w:r>
                <w:rPr>
                  <w:noProof/>
                </w:rPr>
                <w:fldChar w:fldCharType="end"/>
              </w:r>
            </w:p>
            <w:p w14:paraId="0E941FDA" w14:textId="77777777" w:rsidR="00A146D6" w:rsidRDefault="00A146D6">
              <w:pPr>
                <w:pStyle w:val="TOC3"/>
                <w:tabs>
                  <w:tab w:val="left" w:pos="1176"/>
                </w:tabs>
                <w:rPr>
                  <w:rFonts w:eastAsiaTheme="minorEastAsia" w:cstheme="minorBidi"/>
                  <w:noProof/>
                  <w:sz w:val="24"/>
                  <w:szCs w:val="24"/>
                  <w:lang w:eastAsia="ja-JP"/>
                </w:rPr>
              </w:pPr>
              <w:r>
                <w:rPr>
                  <w:noProof/>
                </w:rPr>
                <w:t>4.1.1</w:t>
              </w:r>
              <w:r>
                <w:rPr>
                  <w:rFonts w:eastAsiaTheme="minorEastAsia" w:cstheme="minorBidi"/>
                  <w:noProof/>
                  <w:sz w:val="24"/>
                  <w:szCs w:val="24"/>
                  <w:lang w:eastAsia="ja-JP"/>
                </w:rPr>
                <w:tab/>
              </w:r>
              <w:r>
                <w:rPr>
                  <w:noProof/>
                </w:rPr>
                <w:t>Data Resource Model</w:t>
              </w:r>
              <w:r>
                <w:rPr>
                  <w:noProof/>
                </w:rPr>
                <w:tab/>
              </w:r>
              <w:r>
                <w:rPr>
                  <w:noProof/>
                </w:rPr>
                <w:fldChar w:fldCharType="begin"/>
              </w:r>
              <w:r>
                <w:rPr>
                  <w:noProof/>
                </w:rPr>
                <w:instrText xml:space="preserve"> PAGEREF _Toc342511485 \h </w:instrText>
              </w:r>
              <w:r>
                <w:rPr>
                  <w:noProof/>
                </w:rPr>
              </w:r>
              <w:r>
                <w:rPr>
                  <w:noProof/>
                </w:rPr>
                <w:fldChar w:fldCharType="separate"/>
              </w:r>
              <w:r>
                <w:rPr>
                  <w:noProof/>
                </w:rPr>
                <w:t>32</w:t>
              </w:r>
              <w:r>
                <w:rPr>
                  <w:noProof/>
                </w:rPr>
                <w:fldChar w:fldCharType="end"/>
              </w:r>
            </w:p>
            <w:p w14:paraId="6396AF88" w14:textId="77777777" w:rsidR="00A146D6" w:rsidRDefault="00A146D6">
              <w:pPr>
                <w:pStyle w:val="TOC3"/>
                <w:tabs>
                  <w:tab w:val="left" w:pos="1176"/>
                </w:tabs>
                <w:rPr>
                  <w:rFonts w:eastAsiaTheme="minorEastAsia" w:cstheme="minorBidi"/>
                  <w:noProof/>
                  <w:sz w:val="24"/>
                  <w:szCs w:val="24"/>
                  <w:lang w:eastAsia="ja-JP"/>
                </w:rPr>
              </w:pPr>
              <w:r>
                <w:rPr>
                  <w:noProof/>
                </w:rPr>
                <w:t>4.1.2</w:t>
              </w:r>
              <w:r>
                <w:rPr>
                  <w:rFonts w:eastAsiaTheme="minorEastAsia" w:cstheme="minorBidi"/>
                  <w:noProof/>
                  <w:sz w:val="24"/>
                  <w:szCs w:val="24"/>
                  <w:lang w:eastAsia="ja-JP"/>
                </w:rPr>
                <w:tab/>
              </w:r>
              <w:r>
                <w:rPr>
                  <w:noProof/>
                </w:rPr>
                <w:t>ID and Addressing</w:t>
              </w:r>
              <w:r>
                <w:rPr>
                  <w:noProof/>
                </w:rPr>
                <w:tab/>
              </w:r>
              <w:r>
                <w:rPr>
                  <w:noProof/>
                </w:rPr>
                <w:fldChar w:fldCharType="begin"/>
              </w:r>
              <w:r>
                <w:rPr>
                  <w:noProof/>
                </w:rPr>
                <w:instrText xml:space="preserve"> PAGEREF _Toc342511486 \h </w:instrText>
              </w:r>
              <w:r>
                <w:rPr>
                  <w:noProof/>
                </w:rPr>
              </w:r>
              <w:r>
                <w:rPr>
                  <w:noProof/>
                </w:rPr>
                <w:fldChar w:fldCharType="separate"/>
              </w:r>
              <w:r>
                <w:rPr>
                  <w:noProof/>
                </w:rPr>
                <w:t>32</w:t>
              </w:r>
              <w:r>
                <w:rPr>
                  <w:noProof/>
                </w:rPr>
                <w:fldChar w:fldCharType="end"/>
              </w:r>
            </w:p>
            <w:p w14:paraId="26D8DD3C" w14:textId="77777777" w:rsidR="00A146D6" w:rsidRDefault="00A146D6">
              <w:pPr>
                <w:pStyle w:val="TOC3"/>
                <w:tabs>
                  <w:tab w:val="left" w:pos="1176"/>
                </w:tabs>
                <w:rPr>
                  <w:rFonts w:eastAsiaTheme="minorEastAsia" w:cstheme="minorBidi"/>
                  <w:noProof/>
                  <w:sz w:val="24"/>
                  <w:szCs w:val="24"/>
                  <w:lang w:eastAsia="ja-JP"/>
                </w:rPr>
              </w:pPr>
              <w:r>
                <w:rPr>
                  <w:noProof/>
                </w:rPr>
                <w:t>4.1.3</w:t>
              </w:r>
              <w:r>
                <w:rPr>
                  <w:rFonts w:eastAsiaTheme="minorEastAsia" w:cstheme="minorBidi"/>
                  <w:noProof/>
                  <w:sz w:val="24"/>
                  <w:szCs w:val="24"/>
                  <w:lang w:eastAsia="ja-JP"/>
                </w:rPr>
                <w:tab/>
              </w:r>
              <w:r>
                <w:rPr>
                  <w:noProof/>
                </w:rPr>
                <w:t>Data Type System</w:t>
              </w:r>
              <w:r>
                <w:rPr>
                  <w:noProof/>
                </w:rPr>
                <w:tab/>
              </w:r>
              <w:r>
                <w:rPr>
                  <w:noProof/>
                </w:rPr>
                <w:fldChar w:fldCharType="begin"/>
              </w:r>
              <w:r>
                <w:rPr>
                  <w:noProof/>
                </w:rPr>
                <w:instrText xml:space="preserve"> PAGEREF _Toc342511487 \h </w:instrText>
              </w:r>
              <w:r>
                <w:rPr>
                  <w:noProof/>
                </w:rPr>
              </w:r>
              <w:r>
                <w:rPr>
                  <w:noProof/>
                </w:rPr>
                <w:fldChar w:fldCharType="separate"/>
              </w:r>
              <w:r>
                <w:rPr>
                  <w:noProof/>
                </w:rPr>
                <w:t>32</w:t>
              </w:r>
              <w:r>
                <w:rPr>
                  <w:noProof/>
                </w:rPr>
                <w:fldChar w:fldCharType="end"/>
              </w:r>
            </w:p>
            <w:p w14:paraId="68ABFEB1" w14:textId="77777777" w:rsidR="00A146D6" w:rsidRDefault="00A146D6">
              <w:pPr>
                <w:pStyle w:val="TOC3"/>
                <w:tabs>
                  <w:tab w:val="left" w:pos="1176"/>
                </w:tabs>
                <w:rPr>
                  <w:rFonts w:eastAsiaTheme="minorEastAsia" w:cstheme="minorBidi"/>
                  <w:noProof/>
                  <w:sz w:val="24"/>
                  <w:szCs w:val="24"/>
                  <w:lang w:eastAsia="ja-JP"/>
                </w:rPr>
              </w:pPr>
              <w:r>
                <w:rPr>
                  <w:noProof/>
                </w:rPr>
                <w:t>4.1.4</w:t>
              </w:r>
              <w:r>
                <w:rPr>
                  <w:rFonts w:eastAsiaTheme="minorEastAsia" w:cstheme="minorBidi"/>
                  <w:noProof/>
                  <w:sz w:val="24"/>
                  <w:szCs w:val="24"/>
                  <w:lang w:eastAsia="ja-JP"/>
                </w:rPr>
                <w:tab/>
              </w:r>
              <w:r>
                <w:rPr>
                  <w:noProof/>
                </w:rPr>
                <w:t>Data Resource Lifecycle (CRUD)</w:t>
              </w:r>
              <w:r>
                <w:rPr>
                  <w:noProof/>
                </w:rPr>
                <w:tab/>
              </w:r>
              <w:r>
                <w:rPr>
                  <w:noProof/>
                </w:rPr>
                <w:fldChar w:fldCharType="begin"/>
              </w:r>
              <w:r>
                <w:rPr>
                  <w:noProof/>
                </w:rPr>
                <w:instrText xml:space="preserve"> PAGEREF _Toc342511488 \h </w:instrText>
              </w:r>
              <w:r>
                <w:rPr>
                  <w:noProof/>
                </w:rPr>
              </w:r>
              <w:r>
                <w:rPr>
                  <w:noProof/>
                </w:rPr>
                <w:fldChar w:fldCharType="separate"/>
              </w:r>
              <w:r>
                <w:rPr>
                  <w:noProof/>
                </w:rPr>
                <w:t>33</w:t>
              </w:r>
              <w:r>
                <w:rPr>
                  <w:noProof/>
                </w:rPr>
                <w:fldChar w:fldCharType="end"/>
              </w:r>
            </w:p>
            <w:p w14:paraId="2956B979" w14:textId="77777777" w:rsidR="00A146D6" w:rsidRDefault="00A146D6">
              <w:pPr>
                <w:pStyle w:val="TOC3"/>
                <w:tabs>
                  <w:tab w:val="left" w:pos="1176"/>
                </w:tabs>
                <w:rPr>
                  <w:rFonts w:eastAsiaTheme="minorEastAsia" w:cstheme="minorBidi"/>
                  <w:noProof/>
                  <w:sz w:val="24"/>
                  <w:szCs w:val="24"/>
                  <w:lang w:eastAsia="ja-JP"/>
                </w:rPr>
              </w:pPr>
              <w:r>
                <w:rPr>
                  <w:noProof/>
                </w:rPr>
                <w:t>4.1.5</w:t>
              </w:r>
              <w:r>
                <w:rPr>
                  <w:rFonts w:eastAsiaTheme="minorEastAsia" w:cstheme="minorBidi"/>
                  <w:noProof/>
                  <w:sz w:val="24"/>
                  <w:szCs w:val="24"/>
                  <w:lang w:eastAsia="ja-JP"/>
                </w:rPr>
                <w:tab/>
              </w:r>
              <w:r>
                <w:rPr>
                  <w:noProof/>
                </w:rPr>
                <w:t>State Management</w:t>
              </w:r>
              <w:r>
                <w:rPr>
                  <w:noProof/>
                </w:rPr>
                <w:tab/>
              </w:r>
              <w:r>
                <w:rPr>
                  <w:noProof/>
                </w:rPr>
                <w:fldChar w:fldCharType="begin"/>
              </w:r>
              <w:r>
                <w:rPr>
                  <w:noProof/>
                </w:rPr>
                <w:instrText xml:space="preserve"> PAGEREF _Toc342511489 \h </w:instrText>
              </w:r>
              <w:r>
                <w:rPr>
                  <w:noProof/>
                </w:rPr>
              </w:r>
              <w:r>
                <w:rPr>
                  <w:noProof/>
                </w:rPr>
                <w:fldChar w:fldCharType="separate"/>
              </w:r>
              <w:r>
                <w:rPr>
                  <w:noProof/>
                </w:rPr>
                <w:t>33</w:t>
              </w:r>
              <w:r>
                <w:rPr>
                  <w:noProof/>
                </w:rPr>
                <w:fldChar w:fldCharType="end"/>
              </w:r>
            </w:p>
            <w:p w14:paraId="7F162361" w14:textId="77777777" w:rsidR="00A146D6" w:rsidRDefault="00A146D6">
              <w:pPr>
                <w:pStyle w:val="TOC3"/>
                <w:tabs>
                  <w:tab w:val="left" w:pos="1176"/>
                </w:tabs>
                <w:rPr>
                  <w:rFonts w:eastAsiaTheme="minorEastAsia" w:cstheme="minorBidi"/>
                  <w:noProof/>
                  <w:sz w:val="24"/>
                  <w:szCs w:val="24"/>
                  <w:lang w:eastAsia="ja-JP"/>
                </w:rPr>
              </w:pPr>
              <w:r>
                <w:rPr>
                  <w:noProof/>
                </w:rPr>
                <w:t>4.1.6</w:t>
              </w:r>
              <w:r>
                <w:rPr>
                  <w:rFonts w:eastAsiaTheme="minorEastAsia" w:cstheme="minorBidi"/>
                  <w:noProof/>
                  <w:sz w:val="24"/>
                  <w:szCs w:val="24"/>
                  <w:lang w:eastAsia="ja-JP"/>
                </w:rPr>
                <w:tab/>
              </w:r>
              <w:r>
                <w:rPr>
                  <w:noProof/>
                </w:rPr>
                <w:t>Publish-Subscribe</w:t>
              </w:r>
              <w:r>
                <w:rPr>
                  <w:noProof/>
                </w:rPr>
                <w:tab/>
              </w:r>
              <w:r>
                <w:rPr>
                  <w:noProof/>
                </w:rPr>
                <w:fldChar w:fldCharType="begin"/>
              </w:r>
              <w:r>
                <w:rPr>
                  <w:noProof/>
                </w:rPr>
                <w:instrText xml:space="preserve"> PAGEREF _Toc342511490 \h </w:instrText>
              </w:r>
              <w:r>
                <w:rPr>
                  <w:noProof/>
                </w:rPr>
              </w:r>
              <w:r>
                <w:rPr>
                  <w:noProof/>
                </w:rPr>
                <w:fldChar w:fldCharType="separate"/>
              </w:r>
              <w:r>
                <w:rPr>
                  <w:noProof/>
                </w:rPr>
                <w:t>33</w:t>
              </w:r>
              <w:r>
                <w:rPr>
                  <w:noProof/>
                </w:rPr>
                <w:fldChar w:fldCharType="end"/>
              </w:r>
            </w:p>
            <w:p w14:paraId="0F584AEF" w14:textId="77777777" w:rsidR="00A146D6" w:rsidRDefault="00A146D6">
              <w:pPr>
                <w:pStyle w:val="TOC3"/>
                <w:tabs>
                  <w:tab w:val="left" w:pos="1176"/>
                </w:tabs>
                <w:rPr>
                  <w:rFonts w:eastAsiaTheme="minorEastAsia" w:cstheme="minorBidi"/>
                  <w:noProof/>
                  <w:sz w:val="24"/>
                  <w:szCs w:val="24"/>
                  <w:lang w:eastAsia="ja-JP"/>
                </w:rPr>
              </w:pPr>
              <w:r>
                <w:rPr>
                  <w:noProof/>
                </w:rPr>
                <w:t>4.1.7</w:t>
              </w:r>
              <w:r>
                <w:rPr>
                  <w:rFonts w:eastAsiaTheme="minorEastAsia" w:cstheme="minorBidi"/>
                  <w:noProof/>
                  <w:sz w:val="24"/>
                  <w:szCs w:val="24"/>
                  <w:lang w:eastAsia="ja-JP"/>
                </w:rPr>
                <w:tab/>
              </w:r>
              <w:r>
                <w:rPr>
                  <w:noProof/>
                </w:rPr>
                <w:t>Request-Reply</w:t>
              </w:r>
              <w:r>
                <w:rPr>
                  <w:noProof/>
                </w:rPr>
                <w:tab/>
              </w:r>
              <w:r>
                <w:rPr>
                  <w:noProof/>
                </w:rPr>
                <w:fldChar w:fldCharType="begin"/>
              </w:r>
              <w:r>
                <w:rPr>
                  <w:noProof/>
                </w:rPr>
                <w:instrText xml:space="preserve"> PAGEREF _Toc342511491 \h </w:instrText>
              </w:r>
              <w:r>
                <w:rPr>
                  <w:noProof/>
                </w:rPr>
              </w:r>
              <w:r>
                <w:rPr>
                  <w:noProof/>
                </w:rPr>
                <w:fldChar w:fldCharType="separate"/>
              </w:r>
              <w:r>
                <w:rPr>
                  <w:noProof/>
                </w:rPr>
                <w:t>34</w:t>
              </w:r>
              <w:r>
                <w:rPr>
                  <w:noProof/>
                </w:rPr>
                <w:fldChar w:fldCharType="end"/>
              </w:r>
            </w:p>
            <w:p w14:paraId="493F6EB1" w14:textId="77777777" w:rsidR="00A146D6" w:rsidRDefault="00A146D6">
              <w:pPr>
                <w:pStyle w:val="TOC3"/>
                <w:tabs>
                  <w:tab w:val="left" w:pos="1176"/>
                </w:tabs>
                <w:rPr>
                  <w:rFonts w:eastAsiaTheme="minorEastAsia" w:cstheme="minorBidi"/>
                  <w:noProof/>
                  <w:sz w:val="24"/>
                  <w:szCs w:val="24"/>
                  <w:lang w:eastAsia="ja-JP"/>
                </w:rPr>
              </w:pPr>
              <w:r>
                <w:rPr>
                  <w:noProof/>
                </w:rPr>
                <w:t>4.1.8</w:t>
              </w:r>
              <w:r>
                <w:rPr>
                  <w:rFonts w:eastAsiaTheme="minorEastAsia" w:cstheme="minorBidi"/>
                  <w:noProof/>
                  <w:sz w:val="24"/>
                  <w:szCs w:val="24"/>
                  <w:lang w:eastAsia="ja-JP"/>
                </w:rPr>
                <w:tab/>
              </w:r>
              <w:r>
                <w:rPr>
                  <w:noProof/>
                </w:rPr>
                <w:t>Discovery</w:t>
              </w:r>
              <w:r>
                <w:rPr>
                  <w:noProof/>
                </w:rPr>
                <w:tab/>
              </w:r>
              <w:r>
                <w:rPr>
                  <w:noProof/>
                </w:rPr>
                <w:fldChar w:fldCharType="begin"/>
              </w:r>
              <w:r>
                <w:rPr>
                  <w:noProof/>
                </w:rPr>
                <w:instrText xml:space="preserve"> PAGEREF _Toc342511492 \h </w:instrText>
              </w:r>
              <w:r>
                <w:rPr>
                  <w:noProof/>
                </w:rPr>
              </w:r>
              <w:r>
                <w:rPr>
                  <w:noProof/>
                </w:rPr>
                <w:fldChar w:fldCharType="separate"/>
              </w:r>
              <w:r>
                <w:rPr>
                  <w:noProof/>
                </w:rPr>
                <w:t>34</w:t>
              </w:r>
              <w:r>
                <w:rPr>
                  <w:noProof/>
                </w:rPr>
                <w:fldChar w:fldCharType="end"/>
              </w:r>
            </w:p>
            <w:p w14:paraId="21865B2A" w14:textId="77777777" w:rsidR="00A146D6" w:rsidRDefault="00A146D6">
              <w:pPr>
                <w:pStyle w:val="TOC3"/>
                <w:tabs>
                  <w:tab w:val="left" w:pos="1176"/>
                </w:tabs>
                <w:rPr>
                  <w:rFonts w:eastAsiaTheme="minorEastAsia" w:cstheme="minorBidi"/>
                  <w:noProof/>
                  <w:sz w:val="24"/>
                  <w:szCs w:val="24"/>
                  <w:lang w:eastAsia="ja-JP"/>
                </w:rPr>
              </w:pPr>
              <w:r>
                <w:rPr>
                  <w:noProof/>
                </w:rPr>
                <w:t>4.1.9</w:t>
              </w:r>
              <w:r>
                <w:rPr>
                  <w:rFonts w:eastAsiaTheme="minorEastAsia" w:cstheme="minorBidi"/>
                  <w:noProof/>
                  <w:sz w:val="24"/>
                  <w:szCs w:val="24"/>
                  <w:lang w:eastAsia="ja-JP"/>
                </w:rPr>
                <w:tab/>
              </w:r>
              <w:r>
                <w:rPr>
                  <w:noProof/>
                </w:rPr>
                <w:t>Exception Handling</w:t>
              </w:r>
              <w:r>
                <w:rPr>
                  <w:noProof/>
                </w:rPr>
                <w:tab/>
              </w:r>
              <w:r>
                <w:rPr>
                  <w:noProof/>
                </w:rPr>
                <w:fldChar w:fldCharType="begin"/>
              </w:r>
              <w:r>
                <w:rPr>
                  <w:noProof/>
                </w:rPr>
                <w:instrText xml:space="preserve"> PAGEREF _Toc342511493 \h </w:instrText>
              </w:r>
              <w:r>
                <w:rPr>
                  <w:noProof/>
                </w:rPr>
              </w:r>
              <w:r>
                <w:rPr>
                  <w:noProof/>
                </w:rPr>
                <w:fldChar w:fldCharType="separate"/>
              </w:r>
              <w:r>
                <w:rPr>
                  <w:noProof/>
                </w:rPr>
                <w:t>34</w:t>
              </w:r>
              <w:r>
                <w:rPr>
                  <w:noProof/>
                </w:rPr>
                <w:fldChar w:fldCharType="end"/>
              </w:r>
            </w:p>
            <w:p w14:paraId="3A640C16" w14:textId="77777777" w:rsidR="00A146D6" w:rsidRDefault="00A146D6">
              <w:pPr>
                <w:pStyle w:val="TOC3"/>
                <w:tabs>
                  <w:tab w:val="left" w:pos="1440"/>
                </w:tabs>
                <w:rPr>
                  <w:rFonts w:eastAsiaTheme="minorEastAsia" w:cstheme="minorBidi"/>
                  <w:noProof/>
                  <w:sz w:val="24"/>
                  <w:szCs w:val="24"/>
                  <w:lang w:eastAsia="ja-JP"/>
                </w:rPr>
              </w:pPr>
              <w:r>
                <w:rPr>
                  <w:noProof/>
                </w:rPr>
                <w:t>4.1.10</w:t>
              </w:r>
              <w:r>
                <w:rPr>
                  <w:rFonts w:eastAsiaTheme="minorEastAsia" w:cstheme="minorBidi"/>
                  <w:noProof/>
                  <w:sz w:val="24"/>
                  <w:szCs w:val="24"/>
                  <w:lang w:eastAsia="ja-JP"/>
                </w:rPr>
                <w:tab/>
              </w:r>
              <w:r>
                <w:rPr>
                  <w:noProof/>
                </w:rPr>
                <w:t>Data Quality of Service (QoS)</w:t>
              </w:r>
              <w:r>
                <w:rPr>
                  <w:noProof/>
                </w:rPr>
                <w:tab/>
              </w:r>
              <w:r>
                <w:rPr>
                  <w:noProof/>
                </w:rPr>
                <w:fldChar w:fldCharType="begin"/>
              </w:r>
              <w:r>
                <w:rPr>
                  <w:noProof/>
                </w:rPr>
                <w:instrText xml:space="preserve"> PAGEREF _Toc342511494 \h </w:instrText>
              </w:r>
              <w:r>
                <w:rPr>
                  <w:noProof/>
                </w:rPr>
              </w:r>
              <w:r>
                <w:rPr>
                  <w:noProof/>
                </w:rPr>
                <w:fldChar w:fldCharType="separate"/>
              </w:r>
              <w:r>
                <w:rPr>
                  <w:noProof/>
                </w:rPr>
                <w:t>34</w:t>
              </w:r>
              <w:r>
                <w:rPr>
                  <w:noProof/>
                </w:rPr>
                <w:fldChar w:fldCharType="end"/>
              </w:r>
            </w:p>
            <w:p w14:paraId="2B3079D1" w14:textId="77777777" w:rsidR="00A146D6" w:rsidRDefault="00A146D6">
              <w:pPr>
                <w:pStyle w:val="TOC3"/>
                <w:tabs>
                  <w:tab w:val="left" w:pos="1440"/>
                </w:tabs>
                <w:rPr>
                  <w:rFonts w:eastAsiaTheme="minorEastAsia" w:cstheme="minorBidi"/>
                  <w:noProof/>
                  <w:sz w:val="24"/>
                  <w:szCs w:val="24"/>
                  <w:lang w:eastAsia="ja-JP"/>
                </w:rPr>
              </w:pPr>
              <w:r>
                <w:rPr>
                  <w:noProof/>
                </w:rPr>
                <w:t>4.1.11</w:t>
              </w:r>
              <w:r>
                <w:rPr>
                  <w:rFonts w:eastAsiaTheme="minorEastAsia" w:cstheme="minorBidi"/>
                  <w:noProof/>
                  <w:sz w:val="24"/>
                  <w:szCs w:val="24"/>
                  <w:lang w:eastAsia="ja-JP"/>
                </w:rPr>
                <w:tab/>
              </w:r>
              <w:r>
                <w:rPr>
                  <w:noProof/>
                </w:rPr>
                <w:t>Data Security</w:t>
              </w:r>
              <w:r>
                <w:rPr>
                  <w:noProof/>
                </w:rPr>
                <w:tab/>
              </w:r>
              <w:r>
                <w:rPr>
                  <w:noProof/>
                </w:rPr>
                <w:fldChar w:fldCharType="begin"/>
              </w:r>
              <w:r>
                <w:rPr>
                  <w:noProof/>
                </w:rPr>
                <w:instrText xml:space="preserve"> PAGEREF _Toc342511495 \h </w:instrText>
              </w:r>
              <w:r>
                <w:rPr>
                  <w:noProof/>
                </w:rPr>
              </w:r>
              <w:r>
                <w:rPr>
                  <w:noProof/>
                </w:rPr>
                <w:fldChar w:fldCharType="separate"/>
              </w:r>
              <w:r>
                <w:rPr>
                  <w:noProof/>
                </w:rPr>
                <w:t>35</w:t>
              </w:r>
              <w:r>
                <w:rPr>
                  <w:noProof/>
                </w:rPr>
                <w:fldChar w:fldCharType="end"/>
              </w:r>
            </w:p>
            <w:p w14:paraId="7DBE07E3" w14:textId="77777777" w:rsidR="00A146D6" w:rsidRDefault="00A146D6">
              <w:pPr>
                <w:pStyle w:val="TOC3"/>
                <w:tabs>
                  <w:tab w:val="left" w:pos="1440"/>
                </w:tabs>
                <w:rPr>
                  <w:rFonts w:eastAsiaTheme="minorEastAsia" w:cstheme="minorBidi"/>
                  <w:noProof/>
                  <w:sz w:val="24"/>
                  <w:szCs w:val="24"/>
                  <w:lang w:eastAsia="ja-JP"/>
                </w:rPr>
              </w:pPr>
              <w:r>
                <w:rPr>
                  <w:noProof/>
                </w:rPr>
                <w:t>4.1.12</w:t>
              </w:r>
              <w:r>
                <w:rPr>
                  <w:rFonts w:eastAsiaTheme="minorEastAsia" w:cstheme="minorBidi"/>
                  <w:noProof/>
                  <w:sz w:val="24"/>
                  <w:szCs w:val="24"/>
                  <w:lang w:eastAsia="ja-JP"/>
                </w:rPr>
                <w:tab/>
              </w:r>
              <w:r>
                <w:rPr>
                  <w:noProof/>
                </w:rPr>
                <w:t>API</w:t>
              </w:r>
              <w:r>
                <w:rPr>
                  <w:noProof/>
                </w:rPr>
                <w:tab/>
              </w:r>
              <w:r>
                <w:rPr>
                  <w:noProof/>
                </w:rPr>
                <w:fldChar w:fldCharType="begin"/>
              </w:r>
              <w:r>
                <w:rPr>
                  <w:noProof/>
                </w:rPr>
                <w:instrText xml:space="preserve"> PAGEREF _Toc342511496 \h </w:instrText>
              </w:r>
              <w:r>
                <w:rPr>
                  <w:noProof/>
                </w:rPr>
              </w:r>
              <w:r>
                <w:rPr>
                  <w:noProof/>
                </w:rPr>
                <w:fldChar w:fldCharType="separate"/>
              </w:r>
              <w:r>
                <w:rPr>
                  <w:noProof/>
                </w:rPr>
                <w:t>36</w:t>
              </w:r>
              <w:r>
                <w:rPr>
                  <w:noProof/>
                </w:rPr>
                <w:fldChar w:fldCharType="end"/>
              </w:r>
            </w:p>
            <w:p w14:paraId="7E417BCF" w14:textId="77777777" w:rsidR="00A146D6" w:rsidRDefault="00A146D6">
              <w:pPr>
                <w:pStyle w:val="TOC3"/>
                <w:tabs>
                  <w:tab w:val="left" w:pos="1440"/>
                </w:tabs>
                <w:rPr>
                  <w:rFonts w:eastAsiaTheme="minorEastAsia" w:cstheme="minorBidi"/>
                  <w:noProof/>
                  <w:sz w:val="24"/>
                  <w:szCs w:val="24"/>
                  <w:lang w:eastAsia="ja-JP"/>
                </w:rPr>
              </w:pPr>
              <w:r>
                <w:rPr>
                  <w:noProof/>
                </w:rPr>
                <w:t>4.1.13</w:t>
              </w:r>
              <w:r>
                <w:rPr>
                  <w:rFonts w:eastAsiaTheme="minorEastAsia" w:cstheme="minorBidi"/>
                  <w:noProof/>
                  <w:sz w:val="24"/>
                  <w:szCs w:val="24"/>
                  <w:lang w:eastAsia="ja-JP"/>
                </w:rPr>
                <w:tab/>
              </w:r>
              <w:r>
                <w:rPr>
                  <w:noProof/>
                </w:rPr>
                <w:t>Governance</w:t>
              </w:r>
              <w:r>
                <w:rPr>
                  <w:noProof/>
                </w:rPr>
                <w:tab/>
              </w:r>
              <w:r>
                <w:rPr>
                  <w:noProof/>
                </w:rPr>
                <w:fldChar w:fldCharType="begin"/>
              </w:r>
              <w:r>
                <w:rPr>
                  <w:noProof/>
                </w:rPr>
                <w:instrText xml:space="preserve"> PAGEREF _Toc342511497 \h </w:instrText>
              </w:r>
              <w:r>
                <w:rPr>
                  <w:noProof/>
                </w:rPr>
              </w:r>
              <w:r>
                <w:rPr>
                  <w:noProof/>
                </w:rPr>
                <w:fldChar w:fldCharType="separate"/>
              </w:r>
              <w:r>
                <w:rPr>
                  <w:noProof/>
                </w:rPr>
                <w:t>36</w:t>
              </w:r>
              <w:r>
                <w:rPr>
                  <w:noProof/>
                </w:rPr>
                <w:fldChar w:fldCharType="end"/>
              </w:r>
            </w:p>
            <w:p w14:paraId="3137A737" w14:textId="77777777" w:rsidR="00A146D6" w:rsidRDefault="00A146D6">
              <w:pPr>
                <w:pStyle w:val="TOC2"/>
                <w:tabs>
                  <w:tab w:val="left" w:pos="792"/>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Typical Considerations</w:t>
              </w:r>
              <w:r>
                <w:rPr>
                  <w:noProof/>
                </w:rPr>
                <w:tab/>
              </w:r>
              <w:r>
                <w:rPr>
                  <w:noProof/>
                </w:rPr>
                <w:fldChar w:fldCharType="begin"/>
              </w:r>
              <w:r>
                <w:rPr>
                  <w:noProof/>
                </w:rPr>
                <w:instrText xml:space="preserve"> PAGEREF _Toc342511498 \h </w:instrText>
              </w:r>
              <w:r>
                <w:rPr>
                  <w:noProof/>
                </w:rPr>
              </w:r>
              <w:r>
                <w:rPr>
                  <w:noProof/>
                </w:rPr>
                <w:fldChar w:fldCharType="separate"/>
              </w:r>
              <w:r>
                <w:rPr>
                  <w:noProof/>
                </w:rPr>
                <w:t>37</w:t>
              </w:r>
              <w:r>
                <w:rPr>
                  <w:noProof/>
                </w:rPr>
                <w:fldChar w:fldCharType="end"/>
              </w:r>
            </w:p>
            <w:p w14:paraId="3F16BBED" w14:textId="77777777" w:rsidR="00A146D6" w:rsidRDefault="00A146D6">
              <w:pPr>
                <w:pStyle w:val="TOC3"/>
                <w:tabs>
                  <w:tab w:val="left" w:pos="1176"/>
                </w:tabs>
                <w:rPr>
                  <w:rFonts w:eastAsiaTheme="minorEastAsia" w:cstheme="minorBidi"/>
                  <w:noProof/>
                  <w:sz w:val="24"/>
                  <w:szCs w:val="24"/>
                  <w:lang w:eastAsia="ja-JP"/>
                </w:rPr>
              </w:pPr>
              <w:r>
                <w:rPr>
                  <w:noProof/>
                </w:rPr>
                <w:lastRenderedPageBreak/>
                <w:t>4.2.1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_Toc342511499 \h </w:instrText>
              </w:r>
              <w:r>
                <w:rPr>
                  <w:noProof/>
                </w:rPr>
              </w:r>
              <w:r>
                <w:rPr>
                  <w:noProof/>
                </w:rPr>
                <w:fldChar w:fldCharType="separate"/>
              </w:r>
              <w:r>
                <w:rPr>
                  <w:noProof/>
                </w:rPr>
                <w:t>37</w:t>
              </w:r>
              <w:r>
                <w:rPr>
                  <w:noProof/>
                </w:rPr>
                <w:fldChar w:fldCharType="end"/>
              </w:r>
            </w:p>
            <w:p w14:paraId="66344FDB" w14:textId="77777777" w:rsidR="00A146D6" w:rsidRDefault="00A146D6">
              <w:pPr>
                <w:pStyle w:val="TOC3"/>
                <w:tabs>
                  <w:tab w:val="left" w:pos="1176"/>
                </w:tabs>
                <w:rPr>
                  <w:rFonts w:eastAsiaTheme="minorEastAsia" w:cstheme="minorBidi"/>
                  <w:noProof/>
                  <w:sz w:val="24"/>
                  <w:szCs w:val="24"/>
                  <w:lang w:eastAsia="ja-JP"/>
                </w:rPr>
              </w:pPr>
              <w:r>
                <w:rPr>
                  <w:noProof/>
                </w:rPr>
                <w:t>4.2.2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_Toc342511500 \h </w:instrText>
              </w:r>
              <w:r>
                <w:rPr>
                  <w:noProof/>
                </w:rPr>
              </w:r>
              <w:r>
                <w:rPr>
                  <w:noProof/>
                </w:rPr>
                <w:fldChar w:fldCharType="separate"/>
              </w:r>
              <w:r>
                <w:rPr>
                  <w:noProof/>
                </w:rPr>
                <w:t>38</w:t>
              </w:r>
              <w:r>
                <w:rPr>
                  <w:noProof/>
                </w:rPr>
                <w:fldChar w:fldCharType="end"/>
              </w:r>
            </w:p>
            <w:p w14:paraId="7FE87FD0" w14:textId="77777777" w:rsidR="00A146D6" w:rsidRDefault="00A146D6">
              <w:pPr>
                <w:pStyle w:val="TOC3"/>
                <w:tabs>
                  <w:tab w:val="left" w:pos="1176"/>
                </w:tabs>
                <w:rPr>
                  <w:rFonts w:eastAsiaTheme="minorEastAsia" w:cstheme="minorBidi"/>
                  <w:noProof/>
                  <w:sz w:val="24"/>
                  <w:szCs w:val="24"/>
                  <w:lang w:eastAsia="ja-JP"/>
                </w:rPr>
              </w:pPr>
              <w:r>
                <w:rPr>
                  <w:noProof/>
                </w:rPr>
                <w:t>4.2.3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_Toc342511501 \h </w:instrText>
              </w:r>
              <w:r>
                <w:rPr>
                  <w:noProof/>
                </w:rPr>
              </w:r>
              <w:r>
                <w:rPr>
                  <w:noProof/>
                </w:rPr>
                <w:fldChar w:fldCharType="separate"/>
              </w:r>
              <w:r>
                <w:rPr>
                  <w:noProof/>
                </w:rPr>
                <w:t>39</w:t>
              </w:r>
              <w:r>
                <w:rPr>
                  <w:noProof/>
                </w:rPr>
                <w:fldChar w:fldCharType="end"/>
              </w:r>
            </w:p>
            <w:p w14:paraId="157C470D" w14:textId="77777777" w:rsidR="00A146D6" w:rsidRDefault="00A146D6">
              <w:pPr>
                <w:pStyle w:val="TOC3"/>
                <w:tabs>
                  <w:tab w:val="left" w:pos="1176"/>
                </w:tabs>
                <w:rPr>
                  <w:rFonts w:eastAsiaTheme="minorEastAsia" w:cstheme="minorBidi"/>
                  <w:noProof/>
                  <w:sz w:val="24"/>
                  <w:szCs w:val="24"/>
                  <w:lang w:eastAsia="ja-JP"/>
                </w:rPr>
              </w:pPr>
              <w:r>
                <w:rPr>
                  <w:noProof/>
                </w:rPr>
                <w:t>4.2.4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_Toc342511502 \h </w:instrText>
              </w:r>
              <w:r>
                <w:rPr>
                  <w:noProof/>
                </w:rPr>
              </w:r>
              <w:r>
                <w:rPr>
                  <w:noProof/>
                </w:rPr>
                <w:fldChar w:fldCharType="separate"/>
              </w:r>
              <w:r>
                <w:rPr>
                  <w:noProof/>
                </w:rPr>
                <w:t>39</w:t>
              </w:r>
              <w:r>
                <w:rPr>
                  <w:noProof/>
                </w:rPr>
                <w:fldChar w:fldCharType="end"/>
              </w:r>
            </w:p>
            <w:p w14:paraId="5BBE7432" w14:textId="77777777" w:rsidR="00A146D6" w:rsidRDefault="00A146D6">
              <w:pPr>
                <w:pStyle w:val="TOC3"/>
                <w:tabs>
                  <w:tab w:val="left" w:pos="1176"/>
                </w:tabs>
                <w:rPr>
                  <w:rFonts w:eastAsiaTheme="minorEastAsia" w:cstheme="minorBidi"/>
                  <w:noProof/>
                  <w:sz w:val="24"/>
                  <w:szCs w:val="24"/>
                  <w:lang w:eastAsia="ja-JP"/>
                </w:rPr>
              </w:pPr>
              <w:r>
                <w:rPr>
                  <w:noProof/>
                </w:rPr>
                <w:t>4.2.5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_Toc342511503 \h </w:instrText>
              </w:r>
              <w:r>
                <w:rPr>
                  <w:noProof/>
                </w:rPr>
              </w:r>
              <w:r>
                <w:rPr>
                  <w:noProof/>
                </w:rPr>
                <w:fldChar w:fldCharType="separate"/>
              </w:r>
              <w:r>
                <w:rPr>
                  <w:noProof/>
                </w:rPr>
                <w:t>40</w:t>
              </w:r>
              <w:r>
                <w:rPr>
                  <w:noProof/>
                </w:rPr>
                <w:fldChar w:fldCharType="end"/>
              </w:r>
            </w:p>
            <w:p w14:paraId="347C7E07" w14:textId="77777777" w:rsidR="00A146D6" w:rsidRDefault="00A146D6">
              <w:pPr>
                <w:pStyle w:val="TOC3"/>
                <w:tabs>
                  <w:tab w:val="left" w:pos="1176"/>
                </w:tabs>
                <w:rPr>
                  <w:rFonts w:eastAsiaTheme="minorEastAsia" w:cstheme="minorBidi"/>
                  <w:noProof/>
                  <w:sz w:val="24"/>
                  <w:szCs w:val="24"/>
                  <w:lang w:eastAsia="ja-JP"/>
                </w:rPr>
              </w:pPr>
              <w:r>
                <w:rPr>
                  <w:noProof/>
                </w:rPr>
                <w:t>4.2.6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_Toc342511504 \h </w:instrText>
              </w:r>
              <w:r>
                <w:rPr>
                  <w:noProof/>
                </w:rPr>
              </w:r>
              <w:r>
                <w:rPr>
                  <w:noProof/>
                </w:rPr>
                <w:fldChar w:fldCharType="separate"/>
              </w:r>
              <w:r>
                <w:rPr>
                  <w:noProof/>
                </w:rPr>
                <w:t>41</w:t>
              </w:r>
              <w:r>
                <w:rPr>
                  <w:noProof/>
                </w:rPr>
                <w:fldChar w:fldCharType="end"/>
              </w:r>
            </w:p>
            <w:p w14:paraId="26FBA08C" w14:textId="77777777" w:rsidR="00A146D6" w:rsidRDefault="00A146D6">
              <w:pPr>
                <w:pStyle w:val="TOC1"/>
                <w:tabs>
                  <w:tab w:val="left" w:pos="382"/>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Connectivity Transport Layer</w:t>
              </w:r>
              <w:r>
                <w:rPr>
                  <w:noProof/>
                </w:rPr>
                <w:tab/>
              </w:r>
              <w:r>
                <w:rPr>
                  <w:noProof/>
                </w:rPr>
                <w:fldChar w:fldCharType="begin"/>
              </w:r>
              <w:r>
                <w:rPr>
                  <w:noProof/>
                </w:rPr>
                <w:instrText xml:space="preserve"> PAGEREF _Toc342511505 \h </w:instrText>
              </w:r>
              <w:r>
                <w:rPr>
                  <w:noProof/>
                </w:rPr>
              </w:r>
              <w:r>
                <w:rPr>
                  <w:noProof/>
                </w:rPr>
                <w:fldChar w:fldCharType="separate"/>
              </w:r>
              <w:r>
                <w:rPr>
                  <w:noProof/>
                </w:rPr>
                <w:t>42</w:t>
              </w:r>
              <w:r>
                <w:rPr>
                  <w:noProof/>
                </w:rPr>
                <w:fldChar w:fldCharType="end"/>
              </w:r>
            </w:p>
            <w:p w14:paraId="1E4AD1B6" w14:textId="77777777" w:rsidR="00A146D6" w:rsidRDefault="00A146D6">
              <w:pPr>
                <w:pStyle w:val="TOC2"/>
                <w:tabs>
                  <w:tab w:val="left" w:pos="792"/>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Core Functions</w:t>
              </w:r>
              <w:r>
                <w:rPr>
                  <w:noProof/>
                </w:rPr>
                <w:tab/>
              </w:r>
              <w:r>
                <w:rPr>
                  <w:noProof/>
                </w:rPr>
                <w:fldChar w:fldCharType="begin"/>
              </w:r>
              <w:r>
                <w:rPr>
                  <w:noProof/>
                </w:rPr>
                <w:instrText xml:space="preserve"> PAGEREF _Toc342511506 \h </w:instrText>
              </w:r>
              <w:r>
                <w:rPr>
                  <w:noProof/>
                </w:rPr>
              </w:r>
              <w:r>
                <w:rPr>
                  <w:noProof/>
                </w:rPr>
                <w:fldChar w:fldCharType="separate"/>
              </w:r>
              <w:r>
                <w:rPr>
                  <w:noProof/>
                </w:rPr>
                <w:t>42</w:t>
              </w:r>
              <w:r>
                <w:rPr>
                  <w:noProof/>
                </w:rPr>
                <w:fldChar w:fldCharType="end"/>
              </w:r>
            </w:p>
            <w:p w14:paraId="375BE518" w14:textId="77777777" w:rsidR="00A146D6" w:rsidRDefault="00A146D6">
              <w:pPr>
                <w:pStyle w:val="TOC3"/>
                <w:tabs>
                  <w:tab w:val="left" w:pos="1176"/>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Messaging Protocol</w:t>
              </w:r>
              <w:r>
                <w:rPr>
                  <w:noProof/>
                </w:rPr>
                <w:tab/>
              </w:r>
              <w:r>
                <w:rPr>
                  <w:noProof/>
                </w:rPr>
                <w:fldChar w:fldCharType="begin"/>
              </w:r>
              <w:r>
                <w:rPr>
                  <w:noProof/>
                </w:rPr>
                <w:instrText xml:space="preserve"> PAGEREF _Toc342511507 \h </w:instrText>
              </w:r>
              <w:r>
                <w:rPr>
                  <w:noProof/>
                </w:rPr>
              </w:r>
              <w:r>
                <w:rPr>
                  <w:noProof/>
                </w:rPr>
                <w:fldChar w:fldCharType="separate"/>
              </w:r>
              <w:r>
                <w:rPr>
                  <w:noProof/>
                </w:rPr>
                <w:t>42</w:t>
              </w:r>
              <w:r>
                <w:rPr>
                  <w:noProof/>
                </w:rPr>
                <w:fldChar w:fldCharType="end"/>
              </w:r>
            </w:p>
            <w:p w14:paraId="5B70A97A" w14:textId="77777777" w:rsidR="00A146D6" w:rsidRDefault="00A146D6">
              <w:pPr>
                <w:pStyle w:val="TOC3"/>
                <w:tabs>
                  <w:tab w:val="left" w:pos="1176"/>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Communication Modes</w:t>
              </w:r>
              <w:r>
                <w:rPr>
                  <w:noProof/>
                </w:rPr>
                <w:tab/>
              </w:r>
              <w:r>
                <w:rPr>
                  <w:noProof/>
                </w:rPr>
                <w:fldChar w:fldCharType="begin"/>
              </w:r>
              <w:r>
                <w:rPr>
                  <w:noProof/>
                </w:rPr>
                <w:instrText xml:space="preserve"> PAGEREF _Toc342511508 \h </w:instrText>
              </w:r>
              <w:r>
                <w:rPr>
                  <w:noProof/>
                </w:rPr>
              </w:r>
              <w:r>
                <w:rPr>
                  <w:noProof/>
                </w:rPr>
                <w:fldChar w:fldCharType="separate"/>
              </w:r>
              <w:r>
                <w:rPr>
                  <w:noProof/>
                </w:rPr>
                <w:t>43</w:t>
              </w:r>
              <w:r>
                <w:rPr>
                  <w:noProof/>
                </w:rPr>
                <w:fldChar w:fldCharType="end"/>
              </w:r>
            </w:p>
            <w:p w14:paraId="0C228C68" w14:textId="77777777" w:rsidR="00A146D6" w:rsidRDefault="00A146D6">
              <w:pPr>
                <w:pStyle w:val="TOC3"/>
                <w:tabs>
                  <w:tab w:val="left" w:pos="1176"/>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Endpoint Addressing</w:t>
              </w:r>
              <w:r>
                <w:rPr>
                  <w:noProof/>
                </w:rPr>
                <w:tab/>
              </w:r>
              <w:r>
                <w:rPr>
                  <w:noProof/>
                </w:rPr>
                <w:fldChar w:fldCharType="begin"/>
              </w:r>
              <w:r>
                <w:rPr>
                  <w:noProof/>
                </w:rPr>
                <w:instrText xml:space="preserve"> PAGEREF _Toc342511509 \h </w:instrText>
              </w:r>
              <w:r>
                <w:rPr>
                  <w:noProof/>
                </w:rPr>
              </w:r>
              <w:r>
                <w:rPr>
                  <w:noProof/>
                </w:rPr>
                <w:fldChar w:fldCharType="separate"/>
              </w:r>
              <w:r>
                <w:rPr>
                  <w:noProof/>
                </w:rPr>
                <w:t>43</w:t>
              </w:r>
              <w:r>
                <w:rPr>
                  <w:noProof/>
                </w:rPr>
                <w:fldChar w:fldCharType="end"/>
              </w:r>
            </w:p>
            <w:p w14:paraId="24713884" w14:textId="77777777" w:rsidR="00A146D6" w:rsidRDefault="00A146D6">
              <w:pPr>
                <w:pStyle w:val="TOC3"/>
                <w:tabs>
                  <w:tab w:val="left" w:pos="1176"/>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Connectedness</w:t>
              </w:r>
              <w:r>
                <w:rPr>
                  <w:noProof/>
                </w:rPr>
                <w:tab/>
              </w:r>
              <w:r>
                <w:rPr>
                  <w:noProof/>
                </w:rPr>
                <w:fldChar w:fldCharType="begin"/>
              </w:r>
              <w:r>
                <w:rPr>
                  <w:noProof/>
                </w:rPr>
                <w:instrText xml:space="preserve"> PAGEREF _Toc342511510 \h </w:instrText>
              </w:r>
              <w:r>
                <w:rPr>
                  <w:noProof/>
                </w:rPr>
              </w:r>
              <w:r>
                <w:rPr>
                  <w:noProof/>
                </w:rPr>
                <w:fldChar w:fldCharType="separate"/>
              </w:r>
              <w:r>
                <w:rPr>
                  <w:noProof/>
                </w:rPr>
                <w:t>43</w:t>
              </w:r>
              <w:r>
                <w:rPr>
                  <w:noProof/>
                </w:rPr>
                <w:fldChar w:fldCharType="end"/>
              </w:r>
            </w:p>
            <w:p w14:paraId="2691E56A" w14:textId="77777777" w:rsidR="00A146D6" w:rsidRDefault="00A146D6">
              <w:pPr>
                <w:pStyle w:val="TOC3"/>
                <w:tabs>
                  <w:tab w:val="left" w:pos="1176"/>
                </w:tabs>
                <w:rPr>
                  <w:rFonts w:eastAsiaTheme="minorEastAsia" w:cstheme="minorBidi"/>
                  <w:noProof/>
                  <w:sz w:val="24"/>
                  <w:szCs w:val="24"/>
                  <w:lang w:eastAsia="ja-JP"/>
                </w:rPr>
              </w:pPr>
              <w:r>
                <w:rPr>
                  <w:noProof/>
                </w:rPr>
                <w:t>5.1.5</w:t>
              </w:r>
              <w:r>
                <w:rPr>
                  <w:rFonts w:eastAsiaTheme="minorEastAsia" w:cstheme="minorBidi"/>
                  <w:noProof/>
                  <w:sz w:val="24"/>
                  <w:szCs w:val="24"/>
                  <w:lang w:eastAsia="ja-JP"/>
                </w:rPr>
                <w:tab/>
              </w:r>
              <w:r>
                <w:rPr>
                  <w:noProof/>
                </w:rPr>
                <w:t>Prioritization</w:t>
              </w:r>
              <w:r>
                <w:rPr>
                  <w:noProof/>
                </w:rPr>
                <w:tab/>
              </w:r>
              <w:r>
                <w:rPr>
                  <w:noProof/>
                </w:rPr>
                <w:fldChar w:fldCharType="begin"/>
              </w:r>
              <w:r>
                <w:rPr>
                  <w:noProof/>
                </w:rPr>
                <w:instrText xml:space="preserve"> PAGEREF _Toc342511511 \h </w:instrText>
              </w:r>
              <w:r>
                <w:rPr>
                  <w:noProof/>
                </w:rPr>
              </w:r>
              <w:r>
                <w:rPr>
                  <w:noProof/>
                </w:rPr>
                <w:fldChar w:fldCharType="separate"/>
              </w:r>
              <w:r>
                <w:rPr>
                  <w:noProof/>
                </w:rPr>
                <w:t>44</w:t>
              </w:r>
              <w:r>
                <w:rPr>
                  <w:noProof/>
                </w:rPr>
                <w:fldChar w:fldCharType="end"/>
              </w:r>
            </w:p>
            <w:p w14:paraId="461AD598" w14:textId="77777777" w:rsidR="00A146D6" w:rsidRDefault="00A146D6">
              <w:pPr>
                <w:pStyle w:val="TOC3"/>
                <w:tabs>
                  <w:tab w:val="left" w:pos="1176"/>
                </w:tabs>
                <w:rPr>
                  <w:rFonts w:eastAsiaTheme="minorEastAsia" w:cstheme="minorBidi"/>
                  <w:noProof/>
                  <w:sz w:val="24"/>
                  <w:szCs w:val="24"/>
                  <w:lang w:eastAsia="ja-JP"/>
                </w:rPr>
              </w:pPr>
              <w:r>
                <w:rPr>
                  <w:noProof/>
                </w:rPr>
                <w:t>5.1.6</w:t>
              </w:r>
              <w:r>
                <w:rPr>
                  <w:rFonts w:eastAsiaTheme="minorEastAsia" w:cstheme="minorBidi"/>
                  <w:noProof/>
                  <w:sz w:val="24"/>
                  <w:szCs w:val="24"/>
                  <w:lang w:eastAsia="ja-JP"/>
                </w:rPr>
                <w:tab/>
              </w:r>
              <w:r>
                <w:rPr>
                  <w:noProof/>
                </w:rPr>
                <w:t>Timing &amp; Synchronization</w:t>
              </w:r>
              <w:r>
                <w:rPr>
                  <w:noProof/>
                </w:rPr>
                <w:tab/>
              </w:r>
              <w:r>
                <w:rPr>
                  <w:noProof/>
                </w:rPr>
                <w:fldChar w:fldCharType="begin"/>
              </w:r>
              <w:r>
                <w:rPr>
                  <w:noProof/>
                </w:rPr>
                <w:instrText xml:space="preserve"> PAGEREF _Toc342511512 \h </w:instrText>
              </w:r>
              <w:r>
                <w:rPr>
                  <w:noProof/>
                </w:rPr>
              </w:r>
              <w:r>
                <w:rPr>
                  <w:noProof/>
                </w:rPr>
                <w:fldChar w:fldCharType="separate"/>
              </w:r>
              <w:r>
                <w:rPr>
                  <w:noProof/>
                </w:rPr>
                <w:t>44</w:t>
              </w:r>
              <w:r>
                <w:rPr>
                  <w:noProof/>
                </w:rPr>
                <w:fldChar w:fldCharType="end"/>
              </w:r>
            </w:p>
            <w:p w14:paraId="0E810A01" w14:textId="77777777" w:rsidR="00A146D6" w:rsidRDefault="00A146D6">
              <w:pPr>
                <w:pStyle w:val="TOC3"/>
                <w:tabs>
                  <w:tab w:val="left" w:pos="1176"/>
                </w:tabs>
                <w:rPr>
                  <w:rFonts w:eastAsiaTheme="minorEastAsia" w:cstheme="minorBidi"/>
                  <w:noProof/>
                  <w:sz w:val="24"/>
                  <w:szCs w:val="24"/>
                  <w:lang w:eastAsia="ja-JP"/>
                </w:rPr>
              </w:pPr>
              <w:r>
                <w:rPr>
                  <w:noProof/>
                </w:rPr>
                <w:t>5.1.7</w:t>
              </w:r>
              <w:r>
                <w:rPr>
                  <w:rFonts w:eastAsiaTheme="minorEastAsia" w:cstheme="minorBidi"/>
                  <w:noProof/>
                  <w:sz w:val="24"/>
                  <w:szCs w:val="24"/>
                  <w:lang w:eastAsia="ja-JP"/>
                </w:rPr>
                <w:tab/>
              </w:r>
              <w:r>
                <w:rPr>
                  <w:noProof/>
                </w:rPr>
                <w:t>Message Security</w:t>
              </w:r>
              <w:r>
                <w:rPr>
                  <w:noProof/>
                </w:rPr>
                <w:tab/>
              </w:r>
              <w:r>
                <w:rPr>
                  <w:noProof/>
                </w:rPr>
                <w:fldChar w:fldCharType="begin"/>
              </w:r>
              <w:r>
                <w:rPr>
                  <w:noProof/>
                </w:rPr>
                <w:instrText xml:space="preserve"> PAGEREF _Toc342511513 \h </w:instrText>
              </w:r>
              <w:r>
                <w:rPr>
                  <w:noProof/>
                </w:rPr>
              </w:r>
              <w:r>
                <w:rPr>
                  <w:noProof/>
                </w:rPr>
                <w:fldChar w:fldCharType="separate"/>
              </w:r>
              <w:r>
                <w:rPr>
                  <w:noProof/>
                </w:rPr>
                <w:t>44</w:t>
              </w:r>
              <w:r>
                <w:rPr>
                  <w:noProof/>
                </w:rPr>
                <w:fldChar w:fldCharType="end"/>
              </w:r>
            </w:p>
            <w:p w14:paraId="07697D6B" w14:textId="77777777" w:rsidR="00A146D6" w:rsidRDefault="00A146D6">
              <w:pPr>
                <w:pStyle w:val="TOC2"/>
                <w:tabs>
                  <w:tab w:val="left" w:pos="792"/>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Typical Considerations</w:t>
              </w:r>
              <w:r>
                <w:rPr>
                  <w:noProof/>
                </w:rPr>
                <w:tab/>
              </w:r>
              <w:r>
                <w:rPr>
                  <w:noProof/>
                </w:rPr>
                <w:fldChar w:fldCharType="begin"/>
              </w:r>
              <w:r>
                <w:rPr>
                  <w:noProof/>
                </w:rPr>
                <w:instrText xml:space="preserve"> PAGEREF _Toc342511514 \h </w:instrText>
              </w:r>
              <w:r>
                <w:rPr>
                  <w:noProof/>
                </w:rPr>
              </w:r>
              <w:r>
                <w:rPr>
                  <w:noProof/>
                </w:rPr>
                <w:fldChar w:fldCharType="separate"/>
              </w:r>
              <w:r>
                <w:rPr>
                  <w:noProof/>
                </w:rPr>
                <w:t>45</w:t>
              </w:r>
              <w:r>
                <w:rPr>
                  <w:noProof/>
                </w:rPr>
                <w:fldChar w:fldCharType="end"/>
              </w:r>
            </w:p>
            <w:p w14:paraId="74FD160F" w14:textId="77777777" w:rsidR="00A146D6" w:rsidRDefault="00A146D6">
              <w:pPr>
                <w:pStyle w:val="TOC3"/>
                <w:tabs>
                  <w:tab w:val="left" w:pos="1176"/>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_Toc342511515 \h </w:instrText>
              </w:r>
              <w:r>
                <w:rPr>
                  <w:noProof/>
                </w:rPr>
              </w:r>
              <w:r>
                <w:rPr>
                  <w:noProof/>
                </w:rPr>
                <w:fldChar w:fldCharType="separate"/>
              </w:r>
              <w:r>
                <w:rPr>
                  <w:noProof/>
                </w:rPr>
                <w:t>45</w:t>
              </w:r>
              <w:r>
                <w:rPr>
                  <w:noProof/>
                </w:rPr>
                <w:fldChar w:fldCharType="end"/>
              </w:r>
            </w:p>
            <w:p w14:paraId="2C443363" w14:textId="77777777" w:rsidR="00A146D6" w:rsidRDefault="00A146D6">
              <w:pPr>
                <w:pStyle w:val="TOC1"/>
                <w:tabs>
                  <w:tab w:val="left" w:pos="382"/>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How to Assess a Connectivity Technology?</w:t>
              </w:r>
              <w:r>
                <w:rPr>
                  <w:noProof/>
                </w:rPr>
                <w:tab/>
              </w:r>
              <w:r>
                <w:rPr>
                  <w:noProof/>
                </w:rPr>
                <w:fldChar w:fldCharType="begin"/>
              </w:r>
              <w:r>
                <w:rPr>
                  <w:noProof/>
                </w:rPr>
                <w:instrText xml:space="preserve"> PAGEREF _Toc342511516 \h </w:instrText>
              </w:r>
              <w:r>
                <w:rPr>
                  <w:noProof/>
                </w:rPr>
              </w:r>
              <w:r>
                <w:rPr>
                  <w:noProof/>
                </w:rPr>
                <w:fldChar w:fldCharType="separate"/>
              </w:r>
              <w:r>
                <w:rPr>
                  <w:noProof/>
                </w:rPr>
                <w:t>46</w:t>
              </w:r>
              <w:r>
                <w:rPr>
                  <w:noProof/>
                </w:rPr>
                <w:fldChar w:fldCharType="end"/>
              </w:r>
            </w:p>
            <w:p w14:paraId="4F743335" w14:textId="77777777" w:rsidR="00A146D6" w:rsidRDefault="00A146D6">
              <w:pPr>
                <w:pStyle w:val="TOC2"/>
                <w:tabs>
                  <w:tab w:val="left" w:pos="792"/>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General Info</w:t>
              </w:r>
              <w:r>
                <w:rPr>
                  <w:noProof/>
                </w:rPr>
                <w:tab/>
              </w:r>
              <w:r>
                <w:rPr>
                  <w:noProof/>
                </w:rPr>
                <w:fldChar w:fldCharType="begin"/>
              </w:r>
              <w:r>
                <w:rPr>
                  <w:noProof/>
                </w:rPr>
                <w:instrText xml:space="preserve"> PAGEREF _Toc342511517 \h </w:instrText>
              </w:r>
              <w:r>
                <w:rPr>
                  <w:noProof/>
                </w:rPr>
              </w:r>
              <w:r>
                <w:rPr>
                  <w:noProof/>
                </w:rPr>
                <w:fldChar w:fldCharType="separate"/>
              </w:r>
              <w:r>
                <w:rPr>
                  <w:noProof/>
                </w:rPr>
                <w:t>46</w:t>
              </w:r>
              <w:r>
                <w:rPr>
                  <w:noProof/>
                </w:rPr>
                <w:fldChar w:fldCharType="end"/>
              </w:r>
            </w:p>
            <w:p w14:paraId="37DD54B7" w14:textId="77777777" w:rsidR="00A146D6" w:rsidRDefault="00A146D6">
              <w:pPr>
                <w:pStyle w:val="TOC2"/>
                <w:tabs>
                  <w:tab w:val="left" w:pos="792"/>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Business Viewpoint</w:t>
              </w:r>
              <w:r>
                <w:rPr>
                  <w:noProof/>
                </w:rPr>
                <w:tab/>
              </w:r>
              <w:r>
                <w:rPr>
                  <w:noProof/>
                </w:rPr>
                <w:fldChar w:fldCharType="begin"/>
              </w:r>
              <w:r>
                <w:rPr>
                  <w:noProof/>
                </w:rPr>
                <w:instrText xml:space="preserve"> PAGEREF _Toc342511518 \h </w:instrText>
              </w:r>
              <w:r>
                <w:rPr>
                  <w:noProof/>
                </w:rPr>
              </w:r>
              <w:r>
                <w:rPr>
                  <w:noProof/>
                </w:rPr>
                <w:fldChar w:fldCharType="separate"/>
              </w:r>
              <w:r>
                <w:rPr>
                  <w:noProof/>
                </w:rPr>
                <w:t>47</w:t>
              </w:r>
              <w:r>
                <w:rPr>
                  <w:noProof/>
                </w:rPr>
                <w:fldChar w:fldCharType="end"/>
              </w:r>
            </w:p>
            <w:p w14:paraId="4107CFDD" w14:textId="77777777" w:rsidR="00A146D6" w:rsidRDefault="00A146D6">
              <w:pPr>
                <w:pStyle w:val="TOC3"/>
                <w:tabs>
                  <w:tab w:val="left" w:pos="1176"/>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Purpose</w:t>
              </w:r>
              <w:r>
                <w:rPr>
                  <w:noProof/>
                </w:rPr>
                <w:tab/>
              </w:r>
              <w:r>
                <w:rPr>
                  <w:noProof/>
                </w:rPr>
                <w:fldChar w:fldCharType="begin"/>
              </w:r>
              <w:r>
                <w:rPr>
                  <w:noProof/>
                </w:rPr>
                <w:instrText xml:space="preserve"> PAGEREF _Toc342511519 \h </w:instrText>
              </w:r>
              <w:r>
                <w:rPr>
                  <w:noProof/>
                </w:rPr>
              </w:r>
              <w:r>
                <w:rPr>
                  <w:noProof/>
                </w:rPr>
                <w:fldChar w:fldCharType="separate"/>
              </w:r>
              <w:r>
                <w:rPr>
                  <w:noProof/>
                </w:rPr>
                <w:t>47</w:t>
              </w:r>
              <w:r>
                <w:rPr>
                  <w:noProof/>
                </w:rPr>
                <w:fldChar w:fldCharType="end"/>
              </w:r>
            </w:p>
            <w:p w14:paraId="63BE33E4" w14:textId="77777777" w:rsidR="00A146D6" w:rsidRDefault="00A146D6">
              <w:pPr>
                <w:pStyle w:val="TOC3"/>
                <w:tabs>
                  <w:tab w:val="left" w:pos="1176"/>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Pedigree</w:t>
              </w:r>
              <w:r>
                <w:rPr>
                  <w:noProof/>
                </w:rPr>
                <w:tab/>
              </w:r>
              <w:r>
                <w:rPr>
                  <w:noProof/>
                </w:rPr>
                <w:fldChar w:fldCharType="begin"/>
              </w:r>
              <w:r>
                <w:rPr>
                  <w:noProof/>
                </w:rPr>
                <w:instrText xml:space="preserve"> PAGEREF _Toc342511520 \h </w:instrText>
              </w:r>
              <w:r>
                <w:rPr>
                  <w:noProof/>
                </w:rPr>
              </w:r>
              <w:r>
                <w:rPr>
                  <w:noProof/>
                </w:rPr>
                <w:fldChar w:fldCharType="separate"/>
              </w:r>
              <w:r>
                <w:rPr>
                  <w:noProof/>
                </w:rPr>
                <w:t>47</w:t>
              </w:r>
              <w:r>
                <w:rPr>
                  <w:noProof/>
                </w:rPr>
                <w:fldChar w:fldCharType="end"/>
              </w:r>
            </w:p>
            <w:p w14:paraId="12D98D2B" w14:textId="77777777" w:rsidR="00A146D6" w:rsidRDefault="00A146D6">
              <w:pPr>
                <w:pStyle w:val="TOC3"/>
                <w:tabs>
                  <w:tab w:val="left" w:pos="1176"/>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Variants</w:t>
              </w:r>
              <w:r>
                <w:rPr>
                  <w:noProof/>
                </w:rPr>
                <w:tab/>
              </w:r>
              <w:r>
                <w:rPr>
                  <w:noProof/>
                </w:rPr>
                <w:fldChar w:fldCharType="begin"/>
              </w:r>
              <w:r>
                <w:rPr>
                  <w:noProof/>
                </w:rPr>
                <w:instrText xml:space="preserve"> PAGEREF _Toc342511521 \h </w:instrText>
              </w:r>
              <w:r>
                <w:rPr>
                  <w:noProof/>
                </w:rPr>
              </w:r>
              <w:r>
                <w:rPr>
                  <w:noProof/>
                </w:rPr>
                <w:fldChar w:fldCharType="separate"/>
              </w:r>
              <w:r>
                <w:rPr>
                  <w:noProof/>
                </w:rPr>
                <w:t>47</w:t>
              </w:r>
              <w:r>
                <w:rPr>
                  <w:noProof/>
                </w:rPr>
                <w:fldChar w:fldCharType="end"/>
              </w:r>
            </w:p>
            <w:p w14:paraId="3F096E35" w14:textId="77777777" w:rsidR="00A146D6" w:rsidRDefault="00A146D6">
              <w:pPr>
                <w:pStyle w:val="TOC3"/>
                <w:tabs>
                  <w:tab w:val="left" w:pos="1176"/>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Maturity</w:t>
              </w:r>
              <w:r>
                <w:rPr>
                  <w:noProof/>
                </w:rPr>
                <w:tab/>
              </w:r>
              <w:r>
                <w:rPr>
                  <w:noProof/>
                </w:rPr>
                <w:fldChar w:fldCharType="begin"/>
              </w:r>
              <w:r>
                <w:rPr>
                  <w:noProof/>
                </w:rPr>
                <w:instrText xml:space="preserve"> PAGEREF _Toc342511522 \h </w:instrText>
              </w:r>
              <w:r>
                <w:rPr>
                  <w:noProof/>
                </w:rPr>
              </w:r>
              <w:r>
                <w:rPr>
                  <w:noProof/>
                </w:rPr>
                <w:fldChar w:fldCharType="separate"/>
              </w:r>
              <w:r>
                <w:rPr>
                  <w:noProof/>
                </w:rPr>
                <w:t>47</w:t>
              </w:r>
              <w:r>
                <w:rPr>
                  <w:noProof/>
                </w:rPr>
                <w:fldChar w:fldCharType="end"/>
              </w:r>
            </w:p>
            <w:p w14:paraId="67D5BAF2" w14:textId="77777777" w:rsidR="00A146D6" w:rsidRDefault="00A146D6">
              <w:pPr>
                <w:pStyle w:val="TOC3"/>
                <w:tabs>
                  <w:tab w:val="left" w:pos="1176"/>
                </w:tabs>
                <w:rPr>
                  <w:rFonts w:eastAsiaTheme="minorEastAsia" w:cstheme="minorBidi"/>
                  <w:noProof/>
                  <w:sz w:val="24"/>
                  <w:szCs w:val="24"/>
                  <w:lang w:eastAsia="ja-JP"/>
                </w:rPr>
              </w:pPr>
              <w:r>
                <w:rPr>
                  <w:noProof/>
                </w:rPr>
                <w:t>6.2.5</w:t>
              </w:r>
              <w:r>
                <w:rPr>
                  <w:rFonts w:eastAsiaTheme="minorEastAsia" w:cstheme="minorBidi"/>
                  <w:noProof/>
                  <w:sz w:val="24"/>
                  <w:szCs w:val="24"/>
                  <w:lang w:eastAsia="ja-JP"/>
                </w:rPr>
                <w:tab/>
              </w:r>
              <w:r>
                <w:rPr>
                  <w:noProof/>
                </w:rPr>
                <w:t>Stability</w:t>
              </w:r>
              <w:r>
                <w:rPr>
                  <w:noProof/>
                </w:rPr>
                <w:tab/>
              </w:r>
              <w:r>
                <w:rPr>
                  <w:noProof/>
                </w:rPr>
                <w:fldChar w:fldCharType="begin"/>
              </w:r>
              <w:r>
                <w:rPr>
                  <w:noProof/>
                </w:rPr>
                <w:instrText xml:space="preserve"> PAGEREF _Toc342511523 \h </w:instrText>
              </w:r>
              <w:r>
                <w:rPr>
                  <w:noProof/>
                </w:rPr>
              </w:r>
              <w:r>
                <w:rPr>
                  <w:noProof/>
                </w:rPr>
                <w:fldChar w:fldCharType="separate"/>
              </w:r>
              <w:r>
                <w:rPr>
                  <w:noProof/>
                </w:rPr>
                <w:t>47</w:t>
              </w:r>
              <w:r>
                <w:rPr>
                  <w:noProof/>
                </w:rPr>
                <w:fldChar w:fldCharType="end"/>
              </w:r>
            </w:p>
            <w:p w14:paraId="0D71D200" w14:textId="77777777" w:rsidR="00A146D6" w:rsidRDefault="00A146D6">
              <w:pPr>
                <w:pStyle w:val="TOC3"/>
                <w:tabs>
                  <w:tab w:val="left" w:pos="1176"/>
                </w:tabs>
                <w:rPr>
                  <w:rFonts w:eastAsiaTheme="minorEastAsia" w:cstheme="minorBidi"/>
                  <w:noProof/>
                  <w:sz w:val="24"/>
                  <w:szCs w:val="24"/>
                  <w:lang w:eastAsia="ja-JP"/>
                </w:rPr>
              </w:pPr>
              <w:r>
                <w:rPr>
                  <w:noProof/>
                </w:rPr>
                <w:t>6.2.6</w:t>
              </w:r>
              <w:r>
                <w:rPr>
                  <w:rFonts w:eastAsiaTheme="minorEastAsia" w:cstheme="minorBidi"/>
                  <w:noProof/>
                  <w:sz w:val="24"/>
                  <w:szCs w:val="24"/>
                  <w:lang w:eastAsia="ja-JP"/>
                </w:rPr>
                <w:tab/>
              </w:r>
              <w:r>
                <w:rPr>
                  <w:noProof/>
                </w:rPr>
                <w:t>Standards Body</w:t>
              </w:r>
              <w:r>
                <w:rPr>
                  <w:noProof/>
                </w:rPr>
                <w:tab/>
              </w:r>
              <w:r>
                <w:rPr>
                  <w:noProof/>
                </w:rPr>
                <w:fldChar w:fldCharType="begin"/>
              </w:r>
              <w:r>
                <w:rPr>
                  <w:noProof/>
                </w:rPr>
                <w:instrText xml:space="preserve"> PAGEREF _Toc342511524 \h </w:instrText>
              </w:r>
              <w:r>
                <w:rPr>
                  <w:noProof/>
                </w:rPr>
              </w:r>
              <w:r>
                <w:rPr>
                  <w:noProof/>
                </w:rPr>
                <w:fldChar w:fldCharType="separate"/>
              </w:r>
              <w:r>
                <w:rPr>
                  <w:noProof/>
                </w:rPr>
                <w:t>47</w:t>
              </w:r>
              <w:r>
                <w:rPr>
                  <w:noProof/>
                </w:rPr>
                <w:fldChar w:fldCharType="end"/>
              </w:r>
            </w:p>
            <w:p w14:paraId="6291F5AE" w14:textId="77777777" w:rsidR="00A146D6" w:rsidRDefault="00A146D6">
              <w:pPr>
                <w:pStyle w:val="TOC3"/>
                <w:tabs>
                  <w:tab w:val="left" w:pos="1176"/>
                </w:tabs>
                <w:rPr>
                  <w:rFonts w:eastAsiaTheme="minorEastAsia" w:cstheme="minorBidi"/>
                  <w:noProof/>
                  <w:sz w:val="24"/>
                  <w:szCs w:val="24"/>
                  <w:lang w:eastAsia="ja-JP"/>
                </w:rPr>
              </w:pPr>
              <w:r>
                <w:rPr>
                  <w:noProof/>
                </w:rPr>
                <w:t>6.2.7</w:t>
              </w:r>
              <w:r>
                <w:rPr>
                  <w:rFonts w:eastAsiaTheme="minorEastAsia" w:cstheme="minorBidi"/>
                  <w:noProof/>
                  <w:sz w:val="24"/>
                  <w:szCs w:val="24"/>
                  <w:lang w:eastAsia="ja-JP"/>
                </w:rPr>
                <w:tab/>
              </w:r>
              <w:r>
                <w:rPr>
                  <w:noProof/>
                </w:rPr>
                <w:t>Openness</w:t>
              </w:r>
              <w:r>
                <w:rPr>
                  <w:noProof/>
                </w:rPr>
                <w:tab/>
              </w:r>
              <w:r>
                <w:rPr>
                  <w:noProof/>
                </w:rPr>
                <w:fldChar w:fldCharType="begin"/>
              </w:r>
              <w:r>
                <w:rPr>
                  <w:noProof/>
                </w:rPr>
                <w:instrText xml:space="preserve"> PAGEREF _Toc342511525 \h </w:instrText>
              </w:r>
              <w:r>
                <w:rPr>
                  <w:noProof/>
                </w:rPr>
              </w:r>
              <w:r>
                <w:rPr>
                  <w:noProof/>
                </w:rPr>
                <w:fldChar w:fldCharType="separate"/>
              </w:r>
              <w:r>
                <w:rPr>
                  <w:noProof/>
                </w:rPr>
                <w:t>47</w:t>
              </w:r>
              <w:r>
                <w:rPr>
                  <w:noProof/>
                </w:rPr>
                <w:fldChar w:fldCharType="end"/>
              </w:r>
            </w:p>
            <w:p w14:paraId="148B1072" w14:textId="77777777" w:rsidR="00A146D6" w:rsidRDefault="00A146D6">
              <w:pPr>
                <w:pStyle w:val="TOC2"/>
                <w:tabs>
                  <w:tab w:val="left" w:pos="792"/>
                </w:tabs>
                <w:rPr>
                  <w:rFonts w:eastAsiaTheme="minorEastAsia" w:cstheme="minorBidi"/>
                  <w:b w:val="0"/>
                  <w:noProof/>
                  <w:sz w:val="24"/>
                  <w:szCs w:val="24"/>
                  <w:lang w:eastAsia="ja-JP"/>
                </w:rPr>
              </w:pPr>
              <w:r>
                <w:rPr>
                  <w:noProof/>
                </w:rPr>
                <w:t>6.3</w:t>
              </w:r>
              <w:r>
                <w:rPr>
                  <w:rFonts w:eastAsiaTheme="minorEastAsia" w:cstheme="minorBidi"/>
                  <w:b w:val="0"/>
                  <w:noProof/>
                  <w:sz w:val="24"/>
                  <w:szCs w:val="24"/>
                  <w:lang w:eastAsia="ja-JP"/>
                </w:rPr>
                <w:tab/>
              </w:r>
              <w:r>
                <w:rPr>
                  <w:noProof/>
                </w:rPr>
                <w:t>Usage Viewpoint</w:t>
              </w:r>
              <w:r>
                <w:rPr>
                  <w:noProof/>
                </w:rPr>
                <w:tab/>
              </w:r>
              <w:r>
                <w:rPr>
                  <w:noProof/>
                </w:rPr>
                <w:fldChar w:fldCharType="begin"/>
              </w:r>
              <w:r>
                <w:rPr>
                  <w:noProof/>
                </w:rPr>
                <w:instrText xml:space="preserve"> PAGEREF _Toc342511526 \h </w:instrText>
              </w:r>
              <w:r>
                <w:rPr>
                  <w:noProof/>
                </w:rPr>
              </w:r>
              <w:r>
                <w:rPr>
                  <w:noProof/>
                </w:rPr>
                <w:fldChar w:fldCharType="separate"/>
              </w:r>
              <w:r>
                <w:rPr>
                  <w:noProof/>
                </w:rPr>
                <w:t>47</w:t>
              </w:r>
              <w:r>
                <w:rPr>
                  <w:noProof/>
                </w:rPr>
                <w:fldChar w:fldCharType="end"/>
              </w:r>
            </w:p>
            <w:p w14:paraId="36029F09" w14:textId="77777777" w:rsidR="00A146D6" w:rsidRDefault="00A146D6">
              <w:pPr>
                <w:pStyle w:val="TOC3"/>
                <w:tabs>
                  <w:tab w:val="left" w:pos="1176"/>
                </w:tabs>
                <w:rPr>
                  <w:rFonts w:eastAsiaTheme="minorEastAsia" w:cstheme="minorBidi"/>
                  <w:noProof/>
                  <w:sz w:val="24"/>
                  <w:szCs w:val="24"/>
                  <w:lang w:eastAsia="ja-JP"/>
                </w:rPr>
              </w:pPr>
              <w:r>
                <w:rPr>
                  <w:noProof/>
                </w:rPr>
                <w:t>6.3.1</w:t>
              </w:r>
              <w:r>
                <w:rPr>
                  <w:rFonts w:eastAsiaTheme="minorEastAsia" w:cstheme="minorBidi"/>
                  <w:noProof/>
                  <w:sz w:val="24"/>
                  <w:szCs w:val="24"/>
                  <w:lang w:eastAsia="ja-JP"/>
                </w:rPr>
                <w:tab/>
              </w:r>
              <w:r>
                <w:rPr>
                  <w:noProof/>
                </w:rPr>
                <w:t>Architecture</w:t>
              </w:r>
              <w:r>
                <w:rPr>
                  <w:noProof/>
                </w:rPr>
                <w:tab/>
              </w:r>
              <w:r>
                <w:rPr>
                  <w:noProof/>
                </w:rPr>
                <w:fldChar w:fldCharType="begin"/>
              </w:r>
              <w:r>
                <w:rPr>
                  <w:noProof/>
                </w:rPr>
                <w:instrText xml:space="preserve"> PAGEREF _Toc342511527 \h </w:instrText>
              </w:r>
              <w:r>
                <w:rPr>
                  <w:noProof/>
                </w:rPr>
              </w:r>
              <w:r>
                <w:rPr>
                  <w:noProof/>
                </w:rPr>
                <w:fldChar w:fldCharType="separate"/>
              </w:r>
              <w:r>
                <w:rPr>
                  <w:noProof/>
                </w:rPr>
                <w:t>47</w:t>
              </w:r>
              <w:r>
                <w:rPr>
                  <w:noProof/>
                </w:rPr>
                <w:fldChar w:fldCharType="end"/>
              </w:r>
            </w:p>
            <w:p w14:paraId="1D9BE9E6" w14:textId="77777777" w:rsidR="00A146D6" w:rsidRDefault="00A146D6">
              <w:pPr>
                <w:pStyle w:val="TOC3"/>
                <w:tabs>
                  <w:tab w:val="left" w:pos="1176"/>
                </w:tabs>
                <w:rPr>
                  <w:rFonts w:eastAsiaTheme="minorEastAsia" w:cstheme="minorBidi"/>
                  <w:noProof/>
                  <w:sz w:val="24"/>
                  <w:szCs w:val="24"/>
                  <w:lang w:eastAsia="ja-JP"/>
                </w:rPr>
              </w:pPr>
              <w:r>
                <w:rPr>
                  <w:noProof/>
                </w:rPr>
                <w:t>6.3.2</w:t>
              </w:r>
              <w:r>
                <w:rPr>
                  <w:rFonts w:eastAsiaTheme="minorEastAsia" w:cstheme="minorBidi"/>
                  <w:noProof/>
                  <w:sz w:val="24"/>
                  <w:szCs w:val="24"/>
                  <w:lang w:eastAsia="ja-JP"/>
                </w:rPr>
                <w:tab/>
              </w:r>
              <w:r>
                <w:rPr>
                  <w:noProof/>
                </w:rPr>
                <w:t>Technology Options</w:t>
              </w:r>
              <w:r>
                <w:rPr>
                  <w:noProof/>
                </w:rPr>
                <w:tab/>
              </w:r>
              <w:r>
                <w:rPr>
                  <w:noProof/>
                </w:rPr>
                <w:fldChar w:fldCharType="begin"/>
              </w:r>
              <w:r>
                <w:rPr>
                  <w:noProof/>
                </w:rPr>
                <w:instrText xml:space="preserve"> PAGEREF _Toc342511528 \h </w:instrText>
              </w:r>
              <w:r>
                <w:rPr>
                  <w:noProof/>
                </w:rPr>
              </w:r>
              <w:r>
                <w:rPr>
                  <w:noProof/>
                </w:rPr>
                <w:fldChar w:fldCharType="separate"/>
              </w:r>
              <w:r>
                <w:rPr>
                  <w:noProof/>
                </w:rPr>
                <w:t>47</w:t>
              </w:r>
              <w:r>
                <w:rPr>
                  <w:noProof/>
                </w:rPr>
                <w:fldChar w:fldCharType="end"/>
              </w:r>
            </w:p>
            <w:p w14:paraId="0168D6EE" w14:textId="77777777" w:rsidR="00A146D6" w:rsidRDefault="00A146D6">
              <w:pPr>
                <w:pStyle w:val="TOC3"/>
                <w:tabs>
                  <w:tab w:val="left" w:pos="1176"/>
                </w:tabs>
                <w:rPr>
                  <w:rFonts w:eastAsiaTheme="minorEastAsia" w:cstheme="minorBidi"/>
                  <w:noProof/>
                  <w:sz w:val="24"/>
                  <w:szCs w:val="24"/>
                  <w:lang w:eastAsia="ja-JP"/>
                </w:rPr>
              </w:pPr>
              <w:r>
                <w:rPr>
                  <w:noProof/>
                </w:rPr>
                <w:t>6.3.3</w:t>
              </w:r>
              <w:r>
                <w:rPr>
                  <w:rFonts w:eastAsiaTheme="minorEastAsia" w:cstheme="minorBidi"/>
                  <w:noProof/>
                  <w:sz w:val="24"/>
                  <w:szCs w:val="24"/>
                  <w:lang w:eastAsia="ja-JP"/>
                </w:rPr>
                <w:tab/>
              </w:r>
              <w:r>
                <w:rPr>
                  <w:noProof/>
                </w:rPr>
                <w:t>Applications</w:t>
              </w:r>
              <w:r>
                <w:rPr>
                  <w:noProof/>
                </w:rPr>
                <w:tab/>
              </w:r>
              <w:r>
                <w:rPr>
                  <w:noProof/>
                </w:rPr>
                <w:fldChar w:fldCharType="begin"/>
              </w:r>
              <w:r>
                <w:rPr>
                  <w:noProof/>
                </w:rPr>
                <w:instrText xml:space="preserve"> PAGEREF _Toc342511529 \h </w:instrText>
              </w:r>
              <w:r>
                <w:rPr>
                  <w:noProof/>
                </w:rPr>
              </w:r>
              <w:r>
                <w:rPr>
                  <w:noProof/>
                </w:rPr>
                <w:fldChar w:fldCharType="separate"/>
              </w:r>
              <w:r>
                <w:rPr>
                  <w:noProof/>
                </w:rPr>
                <w:t>47</w:t>
              </w:r>
              <w:r>
                <w:rPr>
                  <w:noProof/>
                </w:rPr>
                <w:fldChar w:fldCharType="end"/>
              </w:r>
            </w:p>
            <w:p w14:paraId="2E0A08AE" w14:textId="77777777" w:rsidR="00A146D6" w:rsidRDefault="00A146D6">
              <w:pPr>
                <w:pStyle w:val="TOC3"/>
                <w:tabs>
                  <w:tab w:val="left" w:pos="1176"/>
                </w:tabs>
                <w:rPr>
                  <w:rFonts w:eastAsiaTheme="minorEastAsia" w:cstheme="minorBidi"/>
                  <w:noProof/>
                  <w:sz w:val="24"/>
                  <w:szCs w:val="24"/>
                  <w:lang w:eastAsia="ja-JP"/>
                </w:rPr>
              </w:pPr>
              <w:r>
                <w:rPr>
                  <w:noProof/>
                </w:rPr>
                <w:t>6.3.4</w:t>
              </w:r>
              <w:r>
                <w:rPr>
                  <w:rFonts w:eastAsiaTheme="minorEastAsia" w:cstheme="minorBidi"/>
                  <w:noProof/>
                  <w:sz w:val="24"/>
                  <w:szCs w:val="24"/>
                  <w:lang w:eastAsia="ja-JP"/>
                </w:rPr>
                <w:tab/>
              </w:r>
              <w:r>
                <w:rPr>
                  <w:noProof/>
                </w:rPr>
                <w:t>Typical Usage</w:t>
              </w:r>
              <w:r>
                <w:rPr>
                  <w:noProof/>
                </w:rPr>
                <w:tab/>
              </w:r>
              <w:r>
                <w:rPr>
                  <w:noProof/>
                </w:rPr>
                <w:fldChar w:fldCharType="begin"/>
              </w:r>
              <w:r>
                <w:rPr>
                  <w:noProof/>
                </w:rPr>
                <w:instrText xml:space="preserve"> PAGEREF _Toc342511530 \h </w:instrText>
              </w:r>
              <w:r>
                <w:rPr>
                  <w:noProof/>
                </w:rPr>
              </w:r>
              <w:r>
                <w:rPr>
                  <w:noProof/>
                </w:rPr>
                <w:fldChar w:fldCharType="separate"/>
              </w:r>
              <w:r>
                <w:rPr>
                  <w:noProof/>
                </w:rPr>
                <w:t>48</w:t>
              </w:r>
              <w:r>
                <w:rPr>
                  <w:noProof/>
                </w:rPr>
                <w:fldChar w:fldCharType="end"/>
              </w:r>
            </w:p>
            <w:p w14:paraId="51FBD919" w14:textId="77777777" w:rsidR="00A146D6" w:rsidRDefault="00A146D6">
              <w:pPr>
                <w:pStyle w:val="TOC3"/>
                <w:tabs>
                  <w:tab w:val="left" w:pos="1176"/>
                </w:tabs>
                <w:rPr>
                  <w:rFonts w:eastAsiaTheme="minorEastAsia" w:cstheme="minorBidi"/>
                  <w:noProof/>
                  <w:sz w:val="24"/>
                  <w:szCs w:val="24"/>
                  <w:lang w:eastAsia="ja-JP"/>
                </w:rPr>
              </w:pPr>
              <w:r>
                <w:rPr>
                  <w:noProof/>
                </w:rPr>
                <w:t>6.3.5</w:t>
              </w:r>
              <w:r>
                <w:rPr>
                  <w:rFonts w:eastAsiaTheme="minorEastAsia" w:cstheme="minorBidi"/>
                  <w:noProof/>
                  <w:sz w:val="24"/>
                  <w:szCs w:val="24"/>
                  <w:lang w:eastAsia="ja-JP"/>
                </w:rPr>
                <w:tab/>
              </w:r>
              <w:r>
                <w:rPr>
                  <w:noProof/>
                </w:rPr>
                <w:t>Operations</w:t>
              </w:r>
              <w:r>
                <w:rPr>
                  <w:noProof/>
                </w:rPr>
                <w:tab/>
              </w:r>
              <w:r>
                <w:rPr>
                  <w:noProof/>
                </w:rPr>
                <w:fldChar w:fldCharType="begin"/>
              </w:r>
              <w:r>
                <w:rPr>
                  <w:noProof/>
                </w:rPr>
                <w:instrText xml:space="preserve"> PAGEREF _Toc342511531 \h </w:instrText>
              </w:r>
              <w:r>
                <w:rPr>
                  <w:noProof/>
                </w:rPr>
              </w:r>
              <w:r>
                <w:rPr>
                  <w:noProof/>
                </w:rPr>
                <w:fldChar w:fldCharType="separate"/>
              </w:r>
              <w:r>
                <w:rPr>
                  <w:noProof/>
                </w:rPr>
                <w:t>48</w:t>
              </w:r>
              <w:r>
                <w:rPr>
                  <w:noProof/>
                </w:rPr>
                <w:fldChar w:fldCharType="end"/>
              </w:r>
            </w:p>
            <w:p w14:paraId="45C469EA" w14:textId="77777777" w:rsidR="00A146D6" w:rsidRDefault="00A146D6">
              <w:pPr>
                <w:pStyle w:val="TOC3"/>
                <w:tabs>
                  <w:tab w:val="left" w:pos="1176"/>
                </w:tabs>
                <w:rPr>
                  <w:rFonts w:eastAsiaTheme="minorEastAsia" w:cstheme="minorBidi"/>
                  <w:noProof/>
                  <w:sz w:val="24"/>
                  <w:szCs w:val="24"/>
                  <w:lang w:eastAsia="ja-JP"/>
                </w:rPr>
              </w:pPr>
              <w:r>
                <w:rPr>
                  <w:noProof/>
                </w:rPr>
                <w:t>6.3.6</w:t>
              </w:r>
              <w:r>
                <w:rPr>
                  <w:rFonts w:eastAsiaTheme="minorEastAsia" w:cstheme="minorBidi"/>
                  <w:noProof/>
                  <w:sz w:val="24"/>
                  <w:szCs w:val="24"/>
                  <w:lang w:eastAsia="ja-JP"/>
                </w:rPr>
                <w:tab/>
              </w:r>
              <w:r>
                <w:rPr>
                  <w:noProof/>
                </w:rPr>
                <w:t>Security</w:t>
              </w:r>
              <w:r>
                <w:rPr>
                  <w:noProof/>
                </w:rPr>
                <w:tab/>
              </w:r>
              <w:r>
                <w:rPr>
                  <w:noProof/>
                </w:rPr>
                <w:fldChar w:fldCharType="begin"/>
              </w:r>
              <w:r>
                <w:rPr>
                  <w:noProof/>
                </w:rPr>
                <w:instrText xml:space="preserve"> PAGEREF _Toc342511532 \h </w:instrText>
              </w:r>
              <w:r>
                <w:rPr>
                  <w:noProof/>
                </w:rPr>
              </w:r>
              <w:r>
                <w:rPr>
                  <w:noProof/>
                </w:rPr>
                <w:fldChar w:fldCharType="separate"/>
              </w:r>
              <w:r>
                <w:rPr>
                  <w:noProof/>
                </w:rPr>
                <w:t>48</w:t>
              </w:r>
              <w:r>
                <w:rPr>
                  <w:noProof/>
                </w:rPr>
                <w:fldChar w:fldCharType="end"/>
              </w:r>
            </w:p>
            <w:p w14:paraId="1B1FFF4A" w14:textId="77777777" w:rsidR="00A146D6" w:rsidRDefault="00A146D6">
              <w:pPr>
                <w:pStyle w:val="TOC3"/>
                <w:tabs>
                  <w:tab w:val="left" w:pos="1176"/>
                </w:tabs>
                <w:rPr>
                  <w:rFonts w:eastAsiaTheme="minorEastAsia" w:cstheme="minorBidi"/>
                  <w:noProof/>
                  <w:sz w:val="24"/>
                  <w:szCs w:val="24"/>
                  <w:lang w:eastAsia="ja-JP"/>
                </w:rPr>
              </w:pPr>
              <w:r>
                <w:rPr>
                  <w:noProof/>
                </w:rPr>
                <w:t>6.3.7</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_Toc342511533 \h </w:instrText>
              </w:r>
              <w:r>
                <w:rPr>
                  <w:noProof/>
                </w:rPr>
              </w:r>
              <w:r>
                <w:rPr>
                  <w:noProof/>
                </w:rPr>
                <w:fldChar w:fldCharType="separate"/>
              </w:r>
              <w:r>
                <w:rPr>
                  <w:noProof/>
                </w:rPr>
                <w:t>48</w:t>
              </w:r>
              <w:r>
                <w:rPr>
                  <w:noProof/>
                </w:rPr>
                <w:fldChar w:fldCharType="end"/>
              </w:r>
            </w:p>
            <w:p w14:paraId="35918616" w14:textId="77777777" w:rsidR="00A146D6" w:rsidRDefault="00A146D6">
              <w:pPr>
                <w:pStyle w:val="TOC3"/>
                <w:tabs>
                  <w:tab w:val="left" w:pos="1176"/>
                </w:tabs>
                <w:rPr>
                  <w:rFonts w:eastAsiaTheme="minorEastAsia" w:cstheme="minorBidi"/>
                  <w:noProof/>
                  <w:sz w:val="24"/>
                  <w:szCs w:val="24"/>
                  <w:lang w:eastAsia="ja-JP"/>
                </w:rPr>
              </w:pPr>
              <w:r>
                <w:rPr>
                  <w:noProof/>
                </w:rPr>
                <w:t>6.3.8</w:t>
              </w:r>
              <w:r>
                <w:rPr>
                  <w:rFonts w:eastAsiaTheme="minorEastAsia" w:cstheme="minorBidi"/>
                  <w:noProof/>
                  <w:sz w:val="24"/>
                  <w:szCs w:val="24"/>
                  <w:lang w:eastAsia="ja-JP"/>
                </w:rPr>
                <w:tab/>
              </w:r>
              <w:r>
                <w:rPr>
                  <w:noProof/>
                </w:rPr>
                <w:t>Gateways</w:t>
              </w:r>
              <w:r>
                <w:rPr>
                  <w:noProof/>
                </w:rPr>
                <w:tab/>
              </w:r>
              <w:r>
                <w:rPr>
                  <w:noProof/>
                </w:rPr>
                <w:fldChar w:fldCharType="begin"/>
              </w:r>
              <w:r>
                <w:rPr>
                  <w:noProof/>
                </w:rPr>
                <w:instrText xml:space="preserve"> PAGEREF _Toc342511534 \h </w:instrText>
              </w:r>
              <w:r>
                <w:rPr>
                  <w:noProof/>
                </w:rPr>
              </w:r>
              <w:r>
                <w:rPr>
                  <w:noProof/>
                </w:rPr>
                <w:fldChar w:fldCharType="separate"/>
              </w:r>
              <w:r>
                <w:rPr>
                  <w:noProof/>
                </w:rPr>
                <w:t>48</w:t>
              </w:r>
              <w:r>
                <w:rPr>
                  <w:noProof/>
                </w:rPr>
                <w:fldChar w:fldCharType="end"/>
              </w:r>
            </w:p>
            <w:p w14:paraId="2AD1C96B" w14:textId="77777777" w:rsidR="00A146D6" w:rsidRDefault="00A146D6">
              <w:pPr>
                <w:pStyle w:val="TOC2"/>
                <w:tabs>
                  <w:tab w:val="left" w:pos="792"/>
                </w:tabs>
                <w:rPr>
                  <w:rFonts w:eastAsiaTheme="minorEastAsia" w:cstheme="minorBidi"/>
                  <w:b w:val="0"/>
                  <w:noProof/>
                  <w:sz w:val="24"/>
                  <w:szCs w:val="24"/>
                  <w:lang w:eastAsia="ja-JP"/>
                </w:rPr>
              </w:pPr>
              <w:r>
                <w:rPr>
                  <w:noProof/>
                </w:rPr>
                <w:t>6.4</w:t>
              </w:r>
              <w:r>
                <w:rPr>
                  <w:rFonts w:eastAsiaTheme="minorEastAsia" w:cstheme="minorBidi"/>
                  <w:b w:val="0"/>
                  <w:noProof/>
                  <w:sz w:val="24"/>
                  <w:szCs w:val="24"/>
                  <w:lang w:eastAsia="ja-JP"/>
                </w:rPr>
                <w:tab/>
              </w:r>
              <w:r>
                <w:rPr>
                  <w:noProof/>
                </w:rPr>
                <w:t>Functional Viewpoint</w:t>
              </w:r>
              <w:r>
                <w:rPr>
                  <w:noProof/>
                </w:rPr>
                <w:tab/>
              </w:r>
              <w:r>
                <w:rPr>
                  <w:noProof/>
                </w:rPr>
                <w:fldChar w:fldCharType="begin"/>
              </w:r>
              <w:r>
                <w:rPr>
                  <w:noProof/>
                </w:rPr>
                <w:instrText xml:space="preserve"> PAGEREF _Toc342511535 \h </w:instrText>
              </w:r>
              <w:r>
                <w:rPr>
                  <w:noProof/>
                </w:rPr>
              </w:r>
              <w:r>
                <w:rPr>
                  <w:noProof/>
                </w:rPr>
                <w:fldChar w:fldCharType="separate"/>
              </w:r>
              <w:r>
                <w:rPr>
                  <w:noProof/>
                </w:rPr>
                <w:t>48</w:t>
              </w:r>
              <w:r>
                <w:rPr>
                  <w:noProof/>
                </w:rPr>
                <w:fldChar w:fldCharType="end"/>
              </w:r>
            </w:p>
            <w:p w14:paraId="4D28D607" w14:textId="77777777" w:rsidR="00A146D6" w:rsidRDefault="00A146D6">
              <w:pPr>
                <w:pStyle w:val="TOC3"/>
                <w:tabs>
                  <w:tab w:val="left" w:pos="1176"/>
                </w:tabs>
                <w:rPr>
                  <w:rFonts w:eastAsiaTheme="minorEastAsia" w:cstheme="minorBidi"/>
                  <w:noProof/>
                  <w:sz w:val="24"/>
                  <w:szCs w:val="24"/>
                  <w:lang w:eastAsia="ja-JP"/>
                </w:rPr>
              </w:pPr>
              <w:r>
                <w:rPr>
                  <w:noProof/>
                </w:rPr>
                <w:t>6.4.1</w:t>
              </w:r>
              <w:r>
                <w:rPr>
                  <w:rFonts w:eastAsiaTheme="minorEastAsia" w:cstheme="minorBidi"/>
                  <w:noProof/>
                  <w:sz w:val="24"/>
                  <w:szCs w:val="24"/>
                  <w:lang w:eastAsia="ja-JP"/>
                </w:rPr>
                <w:tab/>
              </w:r>
              <w:r>
                <w:rPr>
                  <w:noProof/>
                </w:rPr>
                <w:t>Core Framework Layer Functions</w:t>
              </w:r>
              <w:r>
                <w:rPr>
                  <w:noProof/>
                </w:rPr>
                <w:tab/>
              </w:r>
              <w:r>
                <w:rPr>
                  <w:noProof/>
                </w:rPr>
                <w:fldChar w:fldCharType="begin"/>
              </w:r>
              <w:r>
                <w:rPr>
                  <w:noProof/>
                </w:rPr>
                <w:instrText xml:space="preserve"> PAGEREF _Toc342511536 \h </w:instrText>
              </w:r>
              <w:r>
                <w:rPr>
                  <w:noProof/>
                </w:rPr>
              </w:r>
              <w:r>
                <w:rPr>
                  <w:noProof/>
                </w:rPr>
                <w:fldChar w:fldCharType="separate"/>
              </w:r>
              <w:r>
                <w:rPr>
                  <w:noProof/>
                </w:rPr>
                <w:t>48</w:t>
              </w:r>
              <w:r>
                <w:rPr>
                  <w:noProof/>
                </w:rPr>
                <w:fldChar w:fldCharType="end"/>
              </w:r>
            </w:p>
            <w:p w14:paraId="32A7A150" w14:textId="77777777" w:rsidR="00A146D6" w:rsidRDefault="00A146D6">
              <w:pPr>
                <w:pStyle w:val="TOC3"/>
                <w:tabs>
                  <w:tab w:val="left" w:pos="1176"/>
                </w:tabs>
                <w:rPr>
                  <w:rFonts w:eastAsiaTheme="minorEastAsia" w:cstheme="minorBidi"/>
                  <w:noProof/>
                  <w:sz w:val="24"/>
                  <w:szCs w:val="24"/>
                  <w:lang w:eastAsia="ja-JP"/>
                </w:rPr>
              </w:pPr>
              <w:r>
                <w:rPr>
                  <w:noProof/>
                </w:rPr>
                <w:t>6.4.2</w:t>
              </w:r>
              <w:r>
                <w:rPr>
                  <w:rFonts w:eastAsiaTheme="minorEastAsia" w:cstheme="minorBidi"/>
                  <w:noProof/>
                  <w:sz w:val="24"/>
                  <w:szCs w:val="24"/>
                  <w:lang w:eastAsia="ja-JP"/>
                </w:rPr>
                <w:tab/>
              </w:r>
              <w:r>
                <w:rPr>
                  <w:noProof/>
                </w:rPr>
                <w:t>Core Transport Layer Functions</w:t>
              </w:r>
              <w:r>
                <w:rPr>
                  <w:noProof/>
                </w:rPr>
                <w:tab/>
              </w:r>
              <w:r>
                <w:rPr>
                  <w:noProof/>
                </w:rPr>
                <w:fldChar w:fldCharType="begin"/>
              </w:r>
              <w:r>
                <w:rPr>
                  <w:noProof/>
                </w:rPr>
                <w:instrText xml:space="preserve"> PAGEREF _Toc342511537 \h </w:instrText>
              </w:r>
              <w:r>
                <w:rPr>
                  <w:noProof/>
                </w:rPr>
              </w:r>
              <w:r>
                <w:rPr>
                  <w:noProof/>
                </w:rPr>
                <w:fldChar w:fldCharType="separate"/>
              </w:r>
              <w:r>
                <w:rPr>
                  <w:noProof/>
                </w:rPr>
                <w:t>49</w:t>
              </w:r>
              <w:r>
                <w:rPr>
                  <w:noProof/>
                </w:rPr>
                <w:fldChar w:fldCharType="end"/>
              </w:r>
            </w:p>
            <w:p w14:paraId="63E43A93" w14:textId="77777777" w:rsidR="00A146D6" w:rsidRDefault="00A146D6">
              <w:pPr>
                <w:pStyle w:val="TOC2"/>
                <w:tabs>
                  <w:tab w:val="left" w:pos="792"/>
                </w:tabs>
                <w:rPr>
                  <w:rFonts w:eastAsiaTheme="minorEastAsia" w:cstheme="minorBidi"/>
                  <w:b w:val="0"/>
                  <w:noProof/>
                  <w:sz w:val="24"/>
                  <w:szCs w:val="24"/>
                  <w:lang w:eastAsia="ja-JP"/>
                </w:rPr>
              </w:pPr>
              <w:r>
                <w:rPr>
                  <w:noProof/>
                </w:rPr>
                <w:t>6.5</w:t>
              </w:r>
              <w:r>
                <w:rPr>
                  <w:rFonts w:eastAsiaTheme="minorEastAsia" w:cstheme="minorBidi"/>
                  <w:b w:val="0"/>
                  <w:noProof/>
                  <w:sz w:val="24"/>
                  <w:szCs w:val="24"/>
                  <w:lang w:eastAsia="ja-JP"/>
                </w:rPr>
                <w:tab/>
              </w:r>
              <w:r>
                <w:rPr>
                  <w:noProof/>
                </w:rPr>
                <w:t>Implementation Viewpoint</w:t>
              </w:r>
              <w:r>
                <w:rPr>
                  <w:noProof/>
                </w:rPr>
                <w:tab/>
              </w:r>
              <w:r>
                <w:rPr>
                  <w:noProof/>
                </w:rPr>
                <w:fldChar w:fldCharType="begin"/>
              </w:r>
              <w:r>
                <w:rPr>
                  <w:noProof/>
                </w:rPr>
                <w:instrText xml:space="preserve"> PAGEREF _Toc342511538 \h </w:instrText>
              </w:r>
              <w:r>
                <w:rPr>
                  <w:noProof/>
                </w:rPr>
              </w:r>
              <w:r>
                <w:rPr>
                  <w:noProof/>
                </w:rPr>
                <w:fldChar w:fldCharType="separate"/>
              </w:r>
              <w:r>
                <w:rPr>
                  <w:noProof/>
                </w:rPr>
                <w:t>50</w:t>
              </w:r>
              <w:r>
                <w:rPr>
                  <w:noProof/>
                </w:rPr>
                <w:fldChar w:fldCharType="end"/>
              </w:r>
            </w:p>
            <w:p w14:paraId="45A8024D" w14:textId="77777777" w:rsidR="00A146D6" w:rsidRDefault="00A146D6">
              <w:pPr>
                <w:pStyle w:val="TOC3"/>
                <w:tabs>
                  <w:tab w:val="left" w:pos="1176"/>
                </w:tabs>
                <w:rPr>
                  <w:rFonts w:eastAsiaTheme="minorEastAsia" w:cstheme="minorBidi"/>
                  <w:noProof/>
                  <w:sz w:val="24"/>
                  <w:szCs w:val="24"/>
                  <w:lang w:eastAsia="ja-JP"/>
                </w:rPr>
              </w:pPr>
              <w:r>
                <w:rPr>
                  <w:noProof/>
                </w:rPr>
                <w:t>6.5.1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_Toc342511539 \h </w:instrText>
              </w:r>
              <w:r>
                <w:rPr>
                  <w:noProof/>
                </w:rPr>
              </w:r>
              <w:r>
                <w:rPr>
                  <w:noProof/>
                </w:rPr>
                <w:fldChar w:fldCharType="separate"/>
              </w:r>
              <w:r>
                <w:rPr>
                  <w:noProof/>
                </w:rPr>
                <w:t>50</w:t>
              </w:r>
              <w:r>
                <w:rPr>
                  <w:noProof/>
                </w:rPr>
                <w:fldChar w:fldCharType="end"/>
              </w:r>
            </w:p>
            <w:p w14:paraId="596D2933" w14:textId="77777777" w:rsidR="00A146D6" w:rsidRDefault="00A146D6">
              <w:pPr>
                <w:pStyle w:val="TOC3"/>
                <w:tabs>
                  <w:tab w:val="left" w:pos="1176"/>
                </w:tabs>
                <w:rPr>
                  <w:rFonts w:eastAsiaTheme="minorEastAsia" w:cstheme="minorBidi"/>
                  <w:noProof/>
                  <w:sz w:val="24"/>
                  <w:szCs w:val="24"/>
                  <w:lang w:eastAsia="ja-JP"/>
                </w:rPr>
              </w:pPr>
              <w:r>
                <w:rPr>
                  <w:noProof/>
                </w:rPr>
                <w:t>6.5.2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_Toc342511540 \h </w:instrText>
              </w:r>
              <w:r>
                <w:rPr>
                  <w:noProof/>
                </w:rPr>
              </w:r>
              <w:r>
                <w:rPr>
                  <w:noProof/>
                </w:rPr>
                <w:fldChar w:fldCharType="separate"/>
              </w:r>
              <w:r>
                <w:rPr>
                  <w:noProof/>
                </w:rPr>
                <w:t>50</w:t>
              </w:r>
              <w:r>
                <w:rPr>
                  <w:noProof/>
                </w:rPr>
                <w:fldChar w:fldCharType="end"/>
              </w:r>
            </w:p>
            <w:p w14:paraId="4BD27294" w14:textId="77777777" w:rsidR="00A146D6" w:rsidRDefault="00A146D6">
              <w:pPr>
                <w:pStyle w:val="TOC3"/>
                <w:tabs>
                  <w:tab w:val="left" w:pos="1176"/>
                </w:tabs>
                <w:rPr>
                  <w:rFonts w:eastAsiaTheme="minorEastAsia" w:cstheme="minorBidi"/>
                  <w:noProof/>
                  <w:sz w:val="24"/>
                  <w:szCs w:val="24"/>
                  <w:lang w:eastAsia="ja-JP"/>
                </w:rPr>
              </w:pPr>
              <w:r>
                <w:rPr>
                  <w:noProof/>
                </w:rPr>
                <w:t>6.5.3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_Toc342511541 \h </w:instrText>
              </w:r>
              <w:r>
                <w:rPr>
                  <w:noProof/>
                </w:rPr>
              </w:r>
              <w:r>
                <w:rPr>
                  <w:noProof/>
                </w:rPr>
                <w:fldChar w:fldCharType="separate"/>
              </w:r>
              <w:r>
                <w:rPr>
                  <w:noProof/>
                </w:rPr>
                <w:t>50</w:t>
              </w:r>
              <w:r>
                <w:rPr>
                  <w:noProof/>
                </w:rPr>
                <w:fldChar w:fldCharType="end"/>
              </w:r>
            </w:p>
            <w:p w14:paraId="63826491" w14:textId="77777777" w:rsidR="00A146D6" w:rsidRDefault="00A146D6">
              <w:pPr>
                <w:pStyle w:val="TOC3"/>
                <w:tabs>
                  <w:tab w:val="left" w:pos="1176"/>
                </w:tabs>
                <w:rPr>
                  <w:rFonts w:eastAsiaTheme="minorEastAsia" w:cstheme="minorBidi"/>
                  <w:noProof/>
                  <w:sz w:val="24"/>
                  <w:szCs w:val="24"/>
                  <w:lang w:eastAsia="ja-JP"/>
                </w:rPr>
              </w:pPr>
              <w:r>
                <w:rPr>
                  <w:noProof/>
                </w:rPr>
                <w:t>6.5.4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_Toc342511542 \h </w:instrText>
              </w:r>
              <w:r>
                <w:rPr>
                  <w:noProof/>
                </w:rPr>
              </w:r>
              <w:r>
                <w:rPr>
                  <w:noProof/>
                </w:rPr>
                <w:fldChar w:fldCharType="separate"/>
              </w:r>
              <w:r>
                <w:rPr>
                  <w:noProof/>
                </w:rPr>
                <w:t>51</w:t>
              </w:r>
              <w:r>
                <w:rPr>
                  <w:noProof/>
                </w:rPr>
                <w:fldChar w:fldCharType="end"/>
              </w:r>
            </w:p>
            <w:p w14:paraId="1C58EF7C" w14:textId="77777777" w:rsidR="00A146D6" w:rsidRDefault="00A146D6">
              <w:pPr>
                <w:pStyle w:val="TOC3"/>
                <w:tabs>
                  <w:tab w:val="left" w:pos="1176"/>
                </w:tabs>
                <w:rPr>
                  <w:rFonts w:eastAsiaTheme="minorEastAsia" w:cstheme="minorBidi"/>
                  <w:noProof/>
                  <w:sz w:val="24"/>
                  <w:szCs w:val="24"/>
                  <w:lang w:eastAsia="ja-JP"/>
                </w:rPr>
              </w:pPr>
              <w:r>
                <w:rPr>
                  <w:noProof/>
                </w:rPr>
                <w:t>6.5.5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_Toc342511543 \h </w:instrText>
              </w:r>
              <w:r>
                <w:rPr>
                  <w:noProof/>
                </w:rPr>
              </w:r>
              <w:r>
                <w:rPr>
                  <w:noProof/>
                </w:rPr>
                <w:fldChar w:fldCharType="separate"/>
              </w:r>
              <w:r>
                <w:rPr>
                  <w:noProof/>
                </w:rPr>
                <w:t>51</w:t>
              </w:r>
              <w:r>
                <w:rPr>
                  <w:noProof/>
                </w:rPr>
                <w:fldChar w:fldCharType="end"/>
              </w:r>
            </w:p>
            <w:p w14:paraId="1AE8359A" w14:textId="77777777" w:rsidR="00A146D6" w:rsidRDefault="00A146D6">
              <w:pPr>
                <w:pStyle w:val="TOC3"/>
                <w:tabs>
                  <w:tab w:val="left" w:pos="1176"/>
                </w:tabs>
                <w:rPr>
                  <w:rFonts w:eastAsiaTheme="minorEastAsia" w:cstheme="minorBidi"/>
                  <w:noProof/>
                  <w:sz w:val="24"/>
                  <w:szCs w:val="24"/>
                  <w:lang w:eastAsia="ja-JP"/>
                </w:rPr>
              </w:pPr>
              <w:r>
                <w:rPr>
                  <w:noProof/>
                </w:rPr>
                <w:t>6.5.6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_Toc342511544 \h </w:instrText>
              </w:r>
              <w:r>
                <w:rPr>
                  <w:noProof/>
                </w:rPr>
              </w:r>
              <w:r>
                <w:rPr>
                  <w:noProof/>
                </w:rPr>
                <w:fldChar w:fldCharType="separate"/>
              </w:r>
              <w:r>
                <w:rPr>
                  <w:noProof/>
                </w:rPr>
                <w:t>51</w:t>
              </w:r>
              <w:r>
                <w:rPr>
                  <w:noProof/>
                </w:rPr>
                <w:fldChar w:fldCharType="end"/>
              </w:r>
            </w:p>
            <w:p w14:paraId="595D0858" w14:textId="77777777" w:rsidR="00A146D6" w:rsidRDefault="00A146D6">
              <w:pPr>
                <w:pStyle w:val="TOC3"/>
                <w:tabs>
                  <w:tab w:val="left" w:pos="1176"/>
                </w:tabs>
                <w:rPr>
                  <w:rFonts w:eastAsiaTheme="minorEastAsia" w:cstheme="minorBidi"/>
                  <w:noProof/>
                  <w:sz w:val="24"/>
                  <w:szCs w:val="24"/>
                  <w:lang w:eastAsia="ja-JP"/>
                </w:rPr>
              </w:pPr>
              <w:r>
                <w:rPr>
                  <w:noProof/>
                </w:rPr>
                <w:lastRenderedPageBreak/>
                <w:t>6.5.7</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_Toc342511545 \h </w:instrText>
              </w:r>
              <w:r>
                <w:rPr>
                  <w:noProof/>
                </w:rPr>
              </w:r>
              <w:r>
                <w:rPr>
                  <w:noProof/>
                </w:rPr>
                <w:fldChar w:fldCharType="separate"/>
              </w:r>
              <w:r>
                <w:rPr>
                  <w:noProof/>
                </w:rPr>
                <w:t>51</w:t>
              </w:r>
              <w:r>
                <w:rPr>
                  <w:noProof/>
                </w:rPr>
                <w:fldChar w:fldCharType="end"/>
              </w:r>
            </w:p>
            <w:p w14:paraId="61160909" w14:textId="77777777" w:rsidR="00A146D6" w:rsidRDefault="00A146D6">
              <w:pPr>
                <w:pStyle w:val="TOC1"/>
                <w:tabs>
                  <w:tab w:val="left" w:pos="382"/>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Connectivity Standards</w:t>
              </w:r>
              <w:r>
                <w:rPr>
                  <w:noProof/>
                </w:rPr>
                <w:tab/>
              </w:r>
              <w:r>
                <w:rPr>
                  <w:noProof/>
                </w:rPr>
                <w:fldChar w:fldCharType="begin"/>
              </w:r>
              <w:r>
                <w:rPr>
                  <w:noProof/>
                </w:rPr>
                <w:instrText xml:space="preserve"> PAGEREF _Toc342511546 \h </w:instrText>
              </w:r>
              <w:r>
                <w:rPr>
                  <w:noProof/>
                </w:rPr>
              </w:r>
              <w:r>
                <w:rPr>
                  <w:noProof/>
                </w:rPr>
                <w:fldChar w:fldCharType="separate"/>
              </w:r>
              <w:r>
                <w:rPr>
                  <w:noProof/>
                </w:rPr>
                <w:t>52</w:t>
              </w:r>
              <w:r>
                <w:rPr>
                  <w:noProof/>
                </w:rPr>
                <w:fldChar w:fldCharType="end"/>
              </w:r>
            </w:p>
            <w:p w14:paraId="25657BC8" w14:textId="77777777" w:rsidR="00A146D6" w:rsidRDefault="00A146D6">
              <w:pPr>
                <w:pStyle w:val="TOC2"/>
                <w:tabs>
                  <w:tab w:val="left" w:pos="792"/>
                </w:tabs>
                <w:rPr>
                  <w:rFonts w:eastAsiaTheme="minorEastAsia" w:cstheme="minorBidi"/>
                  <w:b w:val="0"/>
                  <w:noProof/>
                  <w:sz w:val="24"/>
                  <w:szCs w:val="24"/>
                  <w:lang w:eastAsia="ja-JP"/>
                </w:rPr>
              </w:pPr>
              <w:r>
                <w:rPr>
                  <w:noProof/>
                </w:rPr>
                <w:t>7.1</w:t>
              </w:r>
              <w:r>
                <w:rPr>
                  <w:rFonts w:eastAsiaTheme="minorEastAsia" w:cstheme="minorBidi"/>
                  <w:b w:val="0"/>
                  <w:noProof/>
                  <w:sz w:val="24"/>
                  <w:szCs w:val="24"/>
                  <w:lang w:eastAsia="ja-JP"/>
                </w:rPr>
                <w:tab/>
              </w:r>
              <w:r>
                <w:rPr>
                  <w:noProof/>
                </w:rPr>
                <w:t>IIoT Connectivity Framework Standards</w:t>
              </w:r>
              <w:r>
                <w:rPr>
                  <w:noProof/>
                </w:rPr>
                <w:tab/>
              </w:r>
              <w:r>
                <w:rPr>
                  <w:noProof/>
                </w:rPr>
                <w:fldChar w:fldCharType="begin"/>
              </w:r>
              <w:r>
                <w:rPr>
                  <w:noProof/>
                </w:rPr>
                <w:instrText xml:space="preserve"> PAGEREF _Toc342511547 \h </w:instrText>
              </w:r>
              <w:r>
                <w:rPr>
                  <w:noProof/>
                </w:rPr>
              </w:r>
              <w:r>
                <w:rPr>
                  <w:noProof/>
                </w:rPr>
                <w:fldChar w:fldCharType="separate"/>
              </w:r>
              <w:r>
                <w:rPr>
                  <w:noProof/>
                </w:rPr>
                <w:t>53</w:t>
              </w:r>
              <w:r>
                <w:rPr>
                  <w:noProof/>
                </w:rPr>
                <w:fldChar w:fldCharType="end"/>
              </w:r>
            </w:p>
            <w:p w14:paraId="414A7582" w14:textId="77777777" w:rsidR="00A146D6" w:rsidRDefault="00A146D6">
              <w:pPr>
                <w:pStyle w:val="TOC3"/>
                <w:tabs>
                  <w:tab w:val="left" w:pos="117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Data Distribution Service (DDS)</w:t>
              </w:r>
              <w:r>
                <w:rPr>
                  <w:noProof/>
                </w:rPr>
                <w:tab/>
              </w:r>
              <w:r>
                <w:rPr>
                  <w:noProof/>
                </w:rPr>
                <w:fldChar w:fldCharType="begin"/>
              </w:r>
              <w:r>
                <w:rPr>
                  <w:noProof/>
                </w:rPr>
                <w:instrText xml:space="preserve"> PAGEREF _Toc342511548 \h </w:instrText>
              </w:r>
              <w:r>
                <w:rPr>
                  <w:noProof/>
                </w:rPr>
              </w:r>
              <w:r>
                <w:rPr>
                  <w:noProof/>
                </w:rPr>
                <w:fldChar w:fldCharType="separate"/>
              </w:r>
              <w:r>
                <w:rPr>
                  <w:noProof/>
                </w:rPr>
                <w:t>53</w:t>
              </w:r>
              <w:r>
                <w:rPr>
                  <w:noProof/>
                </w:rPr>
                <w:fldChar w:fldCharType="end"/>
              </w:r>
            </w:p>
            <w:p w14:paraId="608ACB80" w14:textId="77777777" w:rsidR="00A146D6" w:rsidRDefault="00A146D6">
              <w:pPr>
                <w:pStyle w:val="TOC3"/>
                <w:tabs>
                  <w:tab w:val="left" w:pos="117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Web Services Using Hypertext Transfer Protocol (HTTP)</w:t>
              </w:r>
              <w:r>
                <w:rPr>
                  <w:noProof/>
                </w:rPr>
                <w:tab/>
              </w:r>
              <w:r>
                <w:rPr>
                  <w:noProof/>
                </w:rPr>
                <w:fldChar w:fldCharType="begin"/>
              </w:r>
              <w:r>
                <w:rPr>
                  <w:noProof/>
                </w:rPr>
                <w:instrText xml:space="preserve"> PAGEREF _Toc342511549 \h </w:instrText>
              </w:r>
              <w:r>
                <w:rPr>
                  <w:noProof/>
                </w:rPr>
              </w:r>
              <w:r>
                <w:rPr>
                  <w:noProof/>
                </w:rPr>
                <w:fldChar w:fldCharType="separate"/>
              </w:r>
              <w:r>
                <w:rPr>
                  <w:noProof/>
                </w:rPr>
                <w:t>54</w:t>
              </w:r>
              <w:r>
                <w:rPr>
                  <w:noProof/>
                </w:rPr>
                <w:fldChar w:fldCharType="end"/>
              </w:r>
            </w:p>
            <w:p w14:paraId="47ADCE15" w14:textId="77777777" w:rsidR="00A146D6" w:rsidRDefault="00A146D6">
              <w:pPr>
                <w:pStyle w:val="TOC3"/>
                <w:tabs>
                  <w:tab w:val="left" w:pos="117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Open Platform Communications Unified Architecture (OPC-UA)</w:t>
              </w:r>
              <w:r>
                <w:rPr>
                  <w:noProof/>
                </w:rPr>
                <w:tab/>
              </w:r>
              <w:r>
                <w:rPr>
                  <w:noProof/>
                </w:rPr>
                <w:fldChar w:fldCharType="begin"/>
              </w:r>
              <w:r>
                <w:rPr>
                  <w:noProof/>
                </w:rPr>
                <w:instrText xml:space="preserve"> PAGEREF _Toc342511550 \h </w:instrText>
              </w:r>
              <w:r>
                <w:rPr>
                  <w:noProof/>
                </w:rPr>
              </w:r>
              <w:r>
                <w:rPr>
                  <w:noProof/>
                </w:rPr>
                <w:fldChar w:fldCharType="separate"/>
              </w:r>
              <w:r>
                <w:rPr>
                  <w:noProof/>
                </w:rPr>
                <w:t>55</w:t>
              </w:r>
              <w:r>
                <w:rPr>
                  <w:noProof/>
                </w:rPr>
                <w:fldChar w:fldCharType="end"/>
              </w:r>
            </w:p>
            <w:p w14:paraId="71C7DAA3" w14:textId="77777777" w:rsidR="00A146D6" w:rsidRDefault="00A146D6">
              <w:pPr>
                <w:pStyle w:val="TOC3"/>
                <w:tabs>
                  <w:tab w:val="left" w:pos="117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oneM2M</w:t>
              </w:r>
              <w:r>
                <w:rPr>
                  <w:noProof/>
                </w:rPr>
                <w:tab/>
              </w:r>
              <w:r>
                <w:rPr>
                  <w:noProof/>
                </w:rPr>
                <w:fldChar w:fldCharType="begin"/>
              </w:r>
              <w:r>
                <w:rPr>
                  <w:noProof/>
                </w:rPr>
                <w:instrText xml:space="preserve"> PAGEREF _Toc342511551 \h </w:instrText>
              </w:r>
              <w:r>
                <w:rPr>
                  <w:noProof/>
                </w:rPr>
              </w:r>
              <w:r>
                <w:rPr>
                  <w:noProof/>
                </w:rPr>
                <w:fldChar w:fldCharType="separate"/>
              </w:r>
              <w:r>
                <w:rPr>
                  <w:noProof/>
                </w:rPr>
                <w:t>56</w:t>
              </w:r>
              <w:r>
                <w:rPr>
                  <w:noProof/>
                </w:rPr>
                <w:fldChar w:fldCharType="end"/>
              </w:r>
            </w:p>
            <w:p w14:paraId="1B1B8558" w14:textId="77777777" w:rsidR="00A146D6" w:rsidRDefault="00A146D6">
              <w:pPr>
                <w:pStyle w:val="TOC2"/>
                <w:tabs>
                  <w:tab w:val="left" w:pos="792"/>
                </w:tabs>
                <w:rPr>
                  <w:rFonts w:eastAsiaTheme="minorEastAsia" w:cstheme="minorBidi"/>
                  <w:b w:val="0"/>
                  <w:noProof/>
                  <w:sz w:val="24"/>
                  <w:szCs w:val="24"/>
                  <w:lang w:eastAsia="ja-JP"/>
                </w:rPr>
              </w:pPr>
              <w:r>
                <w:rPr>
                  <w:noProof/>
                </w:rPr>
                <w:t>7.2</w:t>
              </w:r>
              <w:r>
                <w:rPr>
                  <w:rFonts w:eastAsiaTheme="minorEastAsia" w:cstheme="minorBidi"/>
                  <w:b w:val="0"/>
                  <w:noProof/>
                  <w:sz w:val="24"/>
                  <w:szCs w:val="24"/>
                  <w:lang w:eastAsia="ja-JP"/>
                </w:rPr>
                <w:tab/>
              </w:r>
              <w:r>
                <w:rPr>
                  <w:noProof/>
                </w:rPr>
                <w:t>IIoT Connectivity Transport Standards</w:t>
              </w:r>
              <w:r>
                <w:rPr>
                  <w:noProof/>
                </w:rPr>
                <w:tab/>
              </w:r>
              <w:r>
                <w:rPr>
                  <w:noProof/>
                </w:rPr>
                <w:fldChar w:fldCharType="begin"/>
              </w:r>
              <w:r>
                <w:rPr>
                  <w:noProof/>
                </w:rPr>
                <w:instrText xml:space="preserve"> PAGEREF _Toc342511552 \h </w:instrText>
              </w:r>
              <w:r>
                <w:rPr>
                  <w:noProof/>
                </w:rPr>
              </w:r>
              <w:r>
                <w:rPr>
                  <w:noProof/>
                </w:rPr>
                <w:fldChar w:fldCharType="separate"/>
              </w:r>
              <w:r>
                <w:rPr>
                  <w:noProof/>
                </w:rPr>
                <w:t>57</w:t>
              </w:r>
              <w:r>
                <w:rPr>
                  <w:noProof/>
                </w:rPr>
                <w:fldChar w:fldCharType="end"/>
              </w:r>
            </w:p>
            <w:p w14:paraId="09D74AA0" w14:textId="77777777" w:rsidR="00A146D6" w:rsidRDefault="00A146D6">
              <w:pPr>
                <w:pStyle w:val="TOC3"/>
                <w:tabs>
                  <w:tab w:val="left" w:pos="117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TCP and UDP over IP</w:t>
              </w:r>
              <w:r>
                <w:rPr>
                  <w:noProof/>
                </w:rPr>
                <w:tab/>
              </w:r>
              <w:r>
                <w:rPr>
                  <w:noProof/>
                </w:rPr>
                <w:fldChar w:fldCharType="begin"/>
              </w:r>
              <w:r>
                <w:rPr>
                  <w:noProof/>
                </w:rPr>
                <w:instrText xml:space="preserve"> PAGEREF _Toc342511553 \h </w:instrText>
              </w:r>
              <w:r>
                <w:rPr>
                  <w:noProof/>
                </w:rPr>
              </w:r>
              <w:r>
                <w:rPr>
                  <w:noProof/>
                </w:rPr>
                <w:fldChar w:fldCharType="separate"/>
              </w:r>
              <w:r>
                <w:rPr>
                  <w:noProof/>
                </w:rPr>
                <w:t>57</w:t>
              </w:r>
              <w:r>
                <w:rPr>
                  <w:noProof/>
                </w:rPr>
                <w:fldChar w:fldCharType="end"/>
              </w:r>
            </w:p>
            <w:p w14:paraId="2356A4CF" w14:textId="77777777" w:rsidR="00A146D6" w:rsidRDefault="00A146D6">
              <w:pPr>
                <w:pStyle w:val="TOC3"/>
                <w:tabs>
                  <w:tab w:val="left" w:pos="117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Constrained Application Protocol (CoAP)</w:t>
              </w:r>
              <w:r>
                <w:rPr>
                  <w:noProof/>
                </w:rPr>
                <w:tab/>
              </w:r>
              <w:r>
                <w:rPr>
                  <w:noProof/>
                </w:rPr>
                <w:fldChar w:fldCharType="begin"/>
              </w:r>
              <w:r>
                <w:rPr>
                  <w:noProof/>
                </w:rPr>
                <w:instrText xml:space="preserve"> PAGEREF _Toc342511554 \h </w:instrText>
              </w:r>
              <w:r>
                <w:rPr>
                  <w:noProof/>
                </w:rPr>
              </w:r>
              <w:r>
                <w:rPr>
                  <w:noProof/>
                </w:rPr>
                <w:fldChar w:fldCharType="separate"/>
              </w:r>
              <w:r>
                <w:rPr>
                  <w:noProof/>
                </w:rPr>
                <w:t>58</w:t>
              </w:r>
              <w:r>
                <w:rPr>
                  <w:noProof/>
                </w:rPr>
                <w:fldChar w:fldCharType="end"/>
              </w:r>
            </w:p>
            <w:p w14:paraId="4DFD5404" w14:textId="77777777" w:rsidR="00A146D6" w:rsidRDefault="00A146D6">
              <w:pPr>
                <w:pStyle w:val="TOC3"/>
                <w:tabs>
                  <w:tab w:val="left" w:pos="117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MQTT (formerly MQ Telemetry Transport)</w:t>
              </w:r>
              <w:r>
                <w:rPr>
                  <w:noProof/>
                </w:rPr>
                <w:tab/>
              </w:r>
              <w:r>
                <w:rPr>
                  <w:noProof/>
                </w:rPr>
                <w:fldChar w:fldCharType="begin"/>
              </w:r>
              <w:r>
                <w:rPr>
                  <w:noProof/>
                </w:rPr>
                <w:instrText xml:space="preserve"> PAGEREF _Toc342511555 \h </w:instrText>
              </w:r>
              <w:r>
                <w:rPr>
                  <w:noProof/>
                </w:rPr>
              </w:r>
              <w:r>
                <w:rPr>
                  <w:noProof/>
                </w:rPr>
                <w:fldChar w:fldCharType="separate"/>
              </w:r>
              <w:r>
                <w:rPr>
                  <w:noProof/>
                </w:rPr>
                <w:t>58</w:t>
              </w:r>
              <w:r>
                <w:rPr>
                  <w:noProof/>
                </w:rPr>
                <w:fldChar w:fldCharType="end"/>
              </w:r>
            </w:p>
            <w:p w14:paraId="0A8D0DD9" w14:textId="77777777" w:rsidR="00A146D6" w:rsidRDefault="00A146D6">
              <w:pPr>
                <w:pStyle w:val="TOC2"/>
                <w:tabs>
                  <w:tab w:val="left" w:pos="792"/>
                </w:tabs>
                <w:rPr>
                  <w:rFonts w:eastAsiaTheme="minorEastAsia" w:cstheme="minorBidi"/>
                  <w:b w:val="0"/>
                  <w:noProof/>
                  <w:sz w:val="24"/>
                  <w:szCs w:val="24"/>
                  <w:lang w:eastAsia="ja-JP"/>
                </w:rPr>
              </w:pPr>
              <w:r>
                <w:rPr>
                  <w:noProof/>
                </w:rPr>
                <w:t>7.3</w:t>
              </w:r>
              <w:r>
                <w:rPr>
                  <w:rFonts w:eastAsiaTheme="minorEastAsia" w:cstheme="minorBidi"/>
                  <w:b w:val="0"/>
                  <w:noProof/>
                  <w:sz w:val="24"/>
                  <w:szCs w:val="24"/>
                  <w:lang w:eastAsia="ja-JP"/>
                </w:rPr>
                <w:tab/>
              </w:r>
              <w:r>
                <w:rPr>
                  <w:noProof/>
                </w:rPr>
                <w:t>Fieldbus Technologies</w:t>
              </w:r>
              <w:r>
                <w:rPr>
                  <w:noProof/>
                </w:rPr>
                <w:tab/>
              </w:r>
              <w:r>
                <w:rPr>
                  <w:noProof/>
                </w:rPr>
                <w:fldChar w:fldCharType="begin"/>
              </w:r>
              <w:r>
                <w:rPr>
                  <w:noProof/>
                </w:rPr>
                <w:instrText xml:space="preserve"> PAGEREF _Toc342511556 \h </w:instrText>
              </w:r>
              <w:r>
                <w:rPr>
                  <w:noProof/>
                </w:rPr>
              </w:r>
              <w:r>
                <w:rPr>
                  <w:noProof/>
                </w:rPr>
                <w:fldChar w:fldCharType="separate"/>
              </w:r>
              <w:r>
                <w:rPr>
                  <w:noProof/>
                </w:rPr>
                <w:t>59</w:t>
              </w:r>
              <w:r>
                <w:rPr>
                  <w:noProof/>
                </w:rPr>
                <w:fldChar w:fldCharType="end"/>
              </w:r>
            </w:p>
            <w:p w14:paraId="605902FD" w14:textId="77777777" w:rsidR="00A146D6" w:rsidRDefault="00A146D6">
              <w:pPr>
                <w:pStyle w:val="TOC1"/>
                <w:tabs>
                  <w:tab w:val="left" w:pos="382"/>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Core Connectivity Standards</w:t>
              </w:r>
              <w:r>
                <w:rPr>
                  <w:noProof/>
                </w:rPr>
                <w:tab/>
              </w:r>
              <w:r>
                <w:rPr>
                  <w:noProof/>
                </w:rPr>
                <w:fldChar w:fldCharType="begin"/>
              </w:r>
              <w:r>
                <w:rPr>
                  <w:noProof/>
                </w:rPr>
                <w:instrText xml:space="preserve"> PAGEREF _Toc342511557 \h </w:instrText>
              </w:r>
              <w:r>
                <w:rPr>
                  <w:noProof/>
                </w:rPr>
              </w:r>
              <w:r>
                <w:rPr>
                  <w:noProof/>
                </w:rPr>
                <w:fldChar w:fldCharType="separate"/>
              </w:r>
              <w:r>
                <w:rPr>
                  <w:noProof/>
                </w:rPr>
                <w:t>61</w:t>
              </w:r>
              <w:r>
                <w:rPr>
                  <w:noProof/>
                </w:rPr>
                <w:fldChar w:fldCharType="end"/>
              </w:r>
            </w:p>
            <w:p w14:paraId="51D496D9" w14:textId="77777777" w:rsidR="00A146D6" w:rsidRDefault="00A146D6">
              <w:pPr>
                <w:pStyle w:val="TOC1"/>
                <w:tabs>
                  <w:tab w:val="left" w:pos="382"/>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Other Connectivity Technologies</w:t>
              </w:r>
              <w:r>
                <w:rPr>
                  <w:noProof/>
                </w:rPr>
                <w:tab/>
              </w:r>
              <w:r>
                <w:rPr>
                  <w:noProof/>
                </w:rPr>
                <w:fldChar w:fldCharType="begin"/>
              </w:r>
              <w:r>
                <w:rPr>
                  <w:noProof/>
                </w:rPr>
                <w:instrText xml:space="preserve"> PAGEREF _Toc342511558 \h </w:instrText>
              </w:r>
              <w:r>
                <w:rPr>
                  <w:noProof/>
                </w:rPr>
              </w:r>
              <w:r>
                <w:rPr>
                  <w:noProof/>
                </w:rPr>
                <w:fldChar w:fldCharType="separate"/>
              </w:r>
              <w:r>
                <w:rPr>
                  <w:noProof/>
                </w:rPr>
                <w:t>64</w:t>
              </w:r>
              <w:r>
                <w:rPr>
                  <w:noProof/>
                </w:rPr>
                <w:fldChar w:fldCharType="end"/>
              </w:r>
            </w:p>
            <w:p w14:paraId="63ABF519" w14:textId="77777777" w:rsidR="00A146D6" w:rsidRDefault="00A146D6">
              <w:pPr>
                <w:pStyle w:val="TOC1"/>
                <w:tabs>
                  <w:tab w:val="left" w:pos="524"/>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Assessment Template: Data Distribution Service (DDS)</w:t>
              </w:r>
              <w:r>
                <w:rPr>
                  <w:noProof/>
                </w:rPr>
                <w:tab/>
              </w:r>
              <w:r>
                <w:rPr>
                  <w:noProof/>
                </w:rPr>
                <w:fldChar w:fldCharType="begin"/>
              </w:r>
              <w:r>
                <w:rPr>
                  <w:noProof/>
                </w:rPr>
                <w:instrText xml:space="preserve"> PAGEREF _Toc342511559 \h </w:instrText>
              </w:r>
              <w:r>
                <w:rPr>
                  <w:noProof/>
                </w:rPr>
              </w:r>
              <w:r>
                <w:rPr>
                  <w:noProof/>
                </w:rPr>
                <w:fldChar w:fldCharType="separate"/>
              </w:r>
              <w:r>
                <w:rPr>
                  <w:noProof/>
                </w:rPr>
                <w:t>65</w:t>
              </w:r>
              <w:r>
                <w:rPr>
                  <w:noProof/>
                </w:rPr>
                <w:fldChar w:fldCharType="end"/>
              </w:r>
            </w:p>
            <w:p w14:paraId="56E699FF" w14:textId="77777777" w:rsidR="00A146D6" w:rsidRDefault="00A146D6">
              <w:pPr>
                <w:pStyle w:val="TOC2"/>
                <w:rPr>
                  <w:rFonts w:eastAsiaTheme="minorEastAsia" w:cstheme="minorBidi"/>
                  <w:b w:val="0"/>
                  <w:noProof/>
                  <w:sz w:val="24"/>
                  <w:szCs w:val="24"/>
                  <w:lang w:eastAsia="ja-JP"/>
                </w:rPr>
              </w:pPr>
              <w:r>
                <w:rPr>
                  <w:noProof/>
                </w:rPr>
                <w:t>General Info</w:t>
              </w:r>
              <w:r>
                <w:rPr>
                  <w:noProof/>
                </w:rPr>
                <w:tab/>
              </w:r>
              <w:r>
                <w:rPr>
                  <w:noProof/>
                </w:rPr>
                <w:fldChar w:fldCharType="begin"/>
              </w:r>
              <w:r>
                <w:rPr>
                  <w:noProof/>
                </w:rPr>
                <w:instrText xml:space="preserve"> PAGEREF _Toc342511560 \h </w:instrText>
              </w:r>
              <w:r>
                <w:rPr>
                  <w:noProof/>
                </w:rPr>
              </w:r>
              <w:r>
                <w:rPr>
                  <w:noProof/>
                </w:rPr>
                <w:fldChar w:fldCharType="separate"/>
              </w:r>
              <w:r>
                <w:rPr>
                  <w:noProof/>
                </w:rPr>
                <w:t>65</w:t>
              </w:r>
              <w:r>
                <w:rPr>
                  <w:noProof/>
                </w:rPr>
                <w:fldChar w:fldCharType="end"/>
              </w:r>
            </w:p>
            <w:p w14:paraId="67AEA446" w14:textId="77777777" w:rsidR="00A146D6" w:rsidRDefault="00A146D6">
              <w:pPr>
                <w:pStyle w:val="TOC2"/>
                <w:tabs>
                  <w:tab w:val="left" w:pos="922"/>
                </w:tabs>
                <w:rPr>
                  <w:rFonts w:eastAsiaTheme="minorEastAsia" w:cstheme="minorBidi"/>
                  <w:b w:val="0"/>
                  <w:noProof/>
                  <w:sz w:val="24"/>
                  <w:szCs w:val="24"/>
                  <w:lang w:eastAsia="ja-JP"/>
                </w:rPr>
              </w:pPr>
              <w:r>
                <w:rPr>
                  <w:noProof/>
                </w:rPr>
                <w:t>10.1</w:t>
              </w:r>
              <w:r>
                <w:rPr>
                  <w:rFonts w:eastAsiaTheme="minorEastAsia" w:cstheme="minorBidi"/>
                  <w:b w:val="0"/>
                  <w:noProof/>
                  <w:sz w:val="24"/>
                  <w:szCs w:val="24"/>
                  <w:lang w:eastAsia="ja-JP"/>
                </w:rPr>
                <w:tab/>
              </w:r>
              <w:r>
                <w:rPr>
                  <w:noProof/>
                </w:rPr>
                <w:t>Business Viewpoint</w:t>
              </w:r>
              <w:r>
                <w:rPr>
                  <w:noProof/>
                </w:rPr>
                <w:tab/>
              </w:r>
              <w:r>
                <w:rPr>
                  <w:noProof/>
                </w:rPr>
                <w:fldChar w:fldCharType="begin"/>
              </w:r>
              <w:r>
                <w:rPr>
                  <w:noProof/>
                </w:rPr>
                <w:instrText xml:space="preserve"> PAGEREF _Toc342511561 \h </w:instrText>
              </w:r>
              <w:r>
                <w:rPr>
                  <w:noProof/>
                </w:rPr>
              </w:r>
              <w:r>
                <w:rPr>
                  <w:noProof/>
                </w:rPr>
                <w:fldChar w:fldCharType="separate"/>
              </w:r>
              <w:r>
                <w:rPr>
                  <w:noProof/>
                </w:rPr>
                <w:t>66</w:t>
              </w:r>
              <w:r>
                <w:rPr>
                  <w:noProof/>
                </w:rPr>
                <w:fldChar w:fldCharType="end"/>
              </w:r>
            </w:p>
            <w:p w14:paraId="31E10D10" w14:textId="77777777" w:rsidR="00A146D6" w:rsidRDefault="00A146D6">
              <w:pPr>
                <w:pStyle w:val="TOC3"/>
                <w:tabs>
                  <w:tab w:val="left" w:pos="1440"/>
                </w:tabs>
                <w:rPr>
                  <w:rFonts w:eastAsiaTheme="minorEastAsia" w:cstheme="minorBidi"/>
                  <w:noProof/>
                  <w:sz w:val="24"/>
                  <w:szCs w:val="24"/>
                  <w:lang w:eastAsia="ja-JP"/>
                </w:rPr>
              </w:pPr>
              <w:r>
                <w:rPr>
                  <w:noProof/>
                </w:rPr>
                <w:t>10.1.1</w:t>
              </w:r>
              <w:r>
                <w:rPr>
                  <w:rFonts w:eastAsiaTheme="minorEastAsia" w:cstheme="minorBidi"/>
                  <w:noProof/>
                  <w:sz w:val="24"/>
                  <w:szCs w:val="24"/>
                  <w:lang w:eastAsia="ja-JP"/>
                </w:rPr>
                <w:tab/>
              </w:r>
              <w:r>
                <w:rPr>
                  <w:noProof/>
                </w:rPr>
                <w:t>Purpose</w:t>
              </w:r>
              <w:r>
                <w:rPr>
                  <w:noProof/>
                </w:rPr>
                <w:tab/>
              </w:r>
              <w:r>
                <w:rPr>
                  <w:noProof/>
                </w:rPr>
                <w:fldChar w:fldCharType="begin"/>
              </w:r>
              <w:r>
                <w:rPr>
                  <w:noProof/>
                </w:rPr>
                <w:instrText xml:space="preserve"> PAGEREF _Toc342511562 \h </w:instrText>
              </w:r>
              <w:r>
                <w:rPr>
                  <w:noProof/>
                </w:rPr>
              </w:r>
              <w:r>
                <w:rPr>
                  <w:noProof/>
                </w:rPr>
                <w:fldChar w:fldCharType="separate"/>
              </w:r>
              <w:r>
                <w:rPr>
                  <w:noProof/>
                </w:rPr>
                <w:t>66</w:t>
              </w:r>
              <w:r>
                <w:rPr>
                  <w:noProof/>
                </w:rPr>
                <w:fldChar w:fldCharType="end"/>
              </w:r>
            </w:p>
            <w:p w14:paraId="21BEED6A" w14:textId="77777777" w:rsidR="00A146D6" w:rsidRDefault="00A146D6">
              <w:pPr>
                <w:pStyle w:val="TOC3"/>
                <w:tabs>
                  <w:tab w:val="left" w:pos="1440"/>
                </w:tabs>
                <w:rPr>
                  <w:rFonts w:eastAsiaTheme="minorEastAsia" w:cstheme="minorBidi"/>
                  <w:noProof/>
                  <w:sz w:val="24"/>
                  <w:szCs w:val="24"/>
                  <w:lang w:eastAsia="ja-JP"/>
                </w:rPr>
              </w:pPr>
              <w:r>
                <w:rPr>
                  <w:noProof/>
                </w:rPr>
                <w:t>10.1.2</w:t>
              </w:r>
              <w:r>
                <w:rPr>
                  <w:rFonts w:eastAsiaTheme="minorEastAsia" w:cstheme="minorBidi"/>
                  <w:noProof/>
                  <w:sz w:val="24"/>
                  <w:szCs w:val="24"/>
                  <w:lang w:eastAsia="ja-JP"/>
                </w:rPr>
                <w:tab/>
              </w:r>
              <w:r>
                <w:rPr>
                  <w:noProof/>
                </w:rPr>
                <w:t>Pedigree</w:t>
              </w:r>
              <w:r>
                <w:rPr>
                  <w:noProof/>
                </w:rPr>
                <w:tab/>
              </w:r>
              <w:r>
                <w:rPr>
                  <w:noProof/>
                </w:rPr>
                <w:fldChar w:fldCharType="begin"/>
              </w:r>
              <w:r>
                <w:rPr>
                  <w:noProof/>
                </w:rPr>
                <w:instrText xml:space="preserve"> PAGEREF _Toc342511563 \h </w:instrText>
              </w:r>
              <w:r>
                <w:rPr>
                  <w:noProof/>
                </w:rPr>
              </w:r>
              <w:r>
                <w:rPr>
                  <w:noProof/>
                </w:rPr>
                <w:fldChar w:fldCharType="separate"/>
              </w:r>
              <w:r>
                <w:rPr>
                  <w:noProof/>
                </w:rPr>
                <w:t>68</w:t>
              </w:r>
              <w:r>
                <w:rPr>
                  <w:noProof/>
                </w:rPr>
                <w:fldChar w:fldCharType="end"/>
              </w:r>
            </w:p>
            <w:p w14:paraId="34A6C3BD" w14:textId="77777777" w:rsidR="00A146D6" w:rsidRDefault="00A146D6">
              <w:pPr>
                <w:pStyle w:val="TOC3"/>
                <w:tabs>
                  <w:tab w:val="left" w:pos="1440"/>
                </w:tabs>
                <w:rPr>
                  <w:rFonts w:eastAsiaTheme="minorEastAsia" w:cstheme="minorBidi"/>
                  <w:noProof/>
                  <w:sz w:val="24"/>
                  <w:szCs w:val="24"/>
                  <w:lang w:eastAsia="ja-JP"/>
                </w:rPr>
              </w:pPr>
              <w:r>
                <w:rPr>
                  <w:noProof/>
                </w:rPr>
                <w:t>10.1.3</w:t>
              </w:r>
              <w:r>
                <w:rPr>
                  <w:rFonts w:eastAsiaTheme="minorEastAsia" w:cstheme="minorBidi"/>
                  <w:noProof/>
                  <w:sz w:val="24"/>
                  <w:szCs w:val="24"/>
                  <w:lang w:eastAsia="ja-JP"/>
                </w:rPr>
                <w:tab/>
              </w:r>
              <w:r>
                <w:rPr>
                  <w:noProof/>
                </w:rPr>
                <w:t>Variants</w:t>
              </w:r>
              <w:r>
                <w:rPr>
                  <w:noProof/>
                </w:rPr>
                <w:tab/>
              </w:r>
              <w:r>
                <w:rPr>
                  <w:noProof/>
                </w:rPr>
                <w:fldChar w:fldCharType="begin"/>
              </w:r>
              <w:r>
                <w:rPr>
                  <w:noProof/>
                </w:rPr>
                <w:instrText xml:space="preserve"> PAGEREF _Toc342511564 \h </w:instrText>
              </w:r>
              <w:r>
                <w:rPr>
                  <w:noProof/>
                </w:rPr>
              </w:r>
              <w:r>
                <w:rPr>
                  <w:noProof/>
                </w:rPr>
                <w:fldChar w:fldCharType="separate"/>
              </w:r>
              <w:r>
                <w:rPr>
                  <w:noProof/>
                </w:rPr>
                <w:t>68</w:t>
              </w:r>
              <w:r>
                <w:rPr>
                  <w:noProof/>
                </w:rPr>
                <w:fldChar w:fldCharType="end"/>
              </w:r>
            </w:p>
            <w:p w14:paraId="7CB00764" w14:textId="77777777" w:rsidR="00A146D6" w:rsidRDefault="00A146D6">
              <w:pPr>
                <w:pStyle w:val="TOC3"/>
                <w:tabs>
                  <w:tab w:val="left" w:pos="1440"/>
                </w:tabs>
                <w:rPr>
                  <w:rFonts w:eastAsiaTheme="minorEastAsia" w:cstheme="minorBidi"/>
                  <w:noProof/>
                  <w:sz w:val="24"/>
                  <w:szCs w:val="24"/>
                  <w:lang w:eastAsia="ja-JP"/>
                </w:rPr>
              </w:pPr>
              <w:r>
                <w:rPr>
                  <w:noProof/>
                </w:rPr>
                <w:t>10.1.4</w:t>
              </w:r>
              <w:r>
                <w:rPr>
                  <w:rFonts w:eastAsiaTheme="minorEastAsia" w:cstheme="minorBidi"/>
                  <w:noProof/>
                  <w:sz w:val="24"/>
                  <w:szCs w:val="24"/>
                  <w:lang w:eastAsia="ja-JP"/>
                </w:rPr>
                <w:tab/>
              </w:r>
              <w:r>
                <w:rPr>
                  <w:noProof/>
                </w:rPr>
                <w:t>Maturity</w:t>
              </w:r>
              <w:r>
                <w:rPr>
                  <w:noProof/>
                </w:rPr>
                <w:tab/>
              </w:r>
              <w:r>
                <w:rPr>
                  <w:noProof/>
                </w:rPr>
                <w:fldChar w:fldCharType="begin"/>
              </w:r>
              <w:r>
                <w:rPr>
                  <w:noProof/>
                </w:rPr>
                <w:instrText xml:space="preserve"> PAGEREF _Toc342511565 \h </w:instrText>
              </w:r>
              <w:r>
                <w:rPr>
                  <w:noProof/>
                </w:rPr>
              </w:r>
              <w:r>
                <w:rPr>
                  <w:noProof/>
                </w:rPr>
                <w:fldChar w:fldCharType="separate"/>
              </w:r>
              <w:r>
                <w:rPr>
                  <w:noProof/>
                </w:rPr>
                <w:t>68</w:t>
              </w:r>
              <w:r>
                <w:rPr>
                  <w:noProof/>
                </w:rPr>
                <w:fldChar w:fldCharType="end"/>
              </w:r>
            </w:p>
            <w:p w14:paraId="08189073" w14:textId="77777777" w:rsidR="00A146D6" w:rsidRDefault="00A146D6">
              <w:pPr>
                <w:pStyle w:val="TOC3"/>
                <w:tabs>
                  <w:tab w:val="left" w:pos="1440"/>
                </w:tabs>
                <w:rPr>
                  <w:rFonts w:eastAsiaTheme="minorEastAsia" w:cstheme="minorBidi"/>
                  <w:noProof/>
                  <w:sz w:val="24"/>
                  <w:szCs w:val="24"/>
                  <w:lang w:eastAsia="ja-JP"/>
                </w:rPr>
              </w:pPr>
              <w:r>
                <w:rPr>
                  <w:noProof/>
                </w:rPr>
                <w:t>10.1.5</w:t>
              </w:r>
              <w:r>
                <w:rPr>
                  <w:rFonts w:eastAsiaTheme="minorEastAsia" w:cstheme="minorBidi"/>
                  <w:noProof/>
                  <w:sz w:val="24"/>
                  <w:szCs w:val="24"/>
                  <w:lang w:eastAsia="ja-JP"/>
                </w:rPr>
                <w:tab/>
              </w:r>
              <w:r>
                <w:rPr>
                  <w:noProof/>
                </w:rPr>
                <w:t>Stability</w:t>
              </w:r>
              <w:r>
                <w:rPr>
                  <w:noProof/>
                </w:rPr>
                <w:tab/>
              </w:r>
              <w:r>
                <w:rPr>
                  <w:noProof/>
                </w:rPr>
                <w:fldChar w:fldCharType="begin"/>
              </w:r>
              <w:r>
                <w:rPr>
                  <w:noProof/>
                </w:rPr>
                <w:instrText xml:space="preserve"> PAGEREF _Toc342511566 \h </w:instrText>
              </w:r>
              <w:r>
                <w:rPr>
                  <w:noProof/>
                </w:rPr>
              </w:r>
              <w:r>
                <w:rPr>
                  <w:noProof/>
                </w:rPr>
                <w:fldChar w:fldCharType="separate"/>
              </w:r>
              <w:r>
                <w:rPr>
                  <w:noProof/>
                </w:rPr>
                <w:t>70</w:t>
              </w:r>
              <w:r>
                <w:rPr>
                  <w:noProof/>
                </w:rPr>
                <w:fldChar w:fldCharType="end"/>
              </w:r>
            </w:p>
            <w:p w14:paraId="316A4ED7" w14:textId="77777777" w:rsidR="00A146D6" w:rsidRDefault="00A146D6">
              <w:pPr>
                <w:pStyle w:val="TOC3"/>
                <w:tabs>
                  <w:tab w:val="left" w:pos="1440"/>
                </w:tabs>
                <w:rPr>
                  <w:rFonts w:eastAsiaTheme="minorEastAsia" w:cstheme="minorBidi"/>
                  <w:noProof/>
                  <w:sz w:val="24"/>
                  <w:szCs w:val="24"/>
                  <w:lang w:eastAsia="ja-JP"/>
                </w:rPr>
              </w:pPr>
              <w:r>
                <w:rPr>
                  <w:noProof/>
                </w:rPr>
                <w:t>10.1.6</w:t>
              </w:r>
              <w:r>
                <w:rPr>
                  <w:rFonts w:eastAsiaTheme="minorEastAsia" w:cstheme="minorBidi"/>
                  <w:noProof/>
                  <w:sz w:val="24"/>
                  <w:szCs w:val="24"/>
                  <w:lang w:eastAsia="ja-JP"/>
                </w:rPr>
                <w:tab/>
              </w:r>
              <w:r>
                <w:rPr>
                  <w:noProof/>
                </w:rPr>
                <w:t>Standards Body</w:t>
              </w:r>
              <w:r>
                <w:rPr>
                  <w:noProof/>
                </w:rPr>
                <w:tab/>
              </w:r>
              <w:r>
                <w:rPr>
                  <w:noProof/>
                </w:rPr>
                <w:fldChar w:fldCharType="begin"/>
              </w:r>
              <w:r>
                <w:rPr>
                  <w:noProof/>
                </w:rPr>
                <w:instrText xml:space="preserve"> PAGEREF _Toc342511567 \h </w:instrText>
              </w:r>
              <w:r>
                <w:rPr>
                  <w:noProof/>
                </w:rPr>
              </w:r>
              <w:r>
                <w:rPr>
                  <w:noProof/>
                </w:rPr>
                <w:fldChar w:fldCharType="separate"/>
              </w:r>
              <w:r>
                <w:rPr>
                  <w:noProof/>
                </w:rPr>
                <w:t>70</w:t>
              </w:r>
              <w:r>
                <w:rPr>
                  <w:noProof/>
                </w:rPr>
                <w:fldChar w:fldCharType="end"/>
              </w:r>
            </w:p>
            <w:p w14:paraId="565F5762" w14:textId="77777777" w:rsidR="00A146D6" w:rsidRDefault="00A146D6">
              <w:pPr>
                <w:pStyle w:val="TOC3"/>
                <w:tabs>
                  <w:tab w:val="left" w:pos="1440"/>
                </w:tabs>
                <w:rPr>
                  <w:rFonts w:eastAsiaTheme="minorEastAsia" w:cstheme="minorBidi"/>
                  <w:noProof/>
                  <w:sz w:val="24"/>
                  <w:szCs w:val="24"/>
                  <w:lang w:eastAsia="ja-JP"/>
                </w:rPr>
              </w:pPr>
              <w:r>
                <w:rPr>
                  <w:noProof/>
                </w:rPr>
                <w:t>10.1.7</w:t>
              </w:r>
              <w:r>
                <w:rPr>
                  <w:rFonts w:eastAsiaTheme="minorEastAsia" w:cstheme="minorBidi"/>
                  <w:noProof/>
                  <w:sz w:val="24"/>
                  <w:szCs w:val="24"/>
                  <w:lang w:eastAsia="ja-JP"/>
                </w:rPr>
                <w:tab/>
              </w:r>
              <w:r>
                <w:rPr>
                  <w:noProof/>
                </w:rPr>
                <w:t>Openness</w:t>
              </w:r>
              <w:r>
                <w:rPr>
                  <w:noProof/>
                </w:rPr>
                <w:tab/>
              </w:r>
              <w:r>
                <w:rPr>
                  <w:noProof/>
                </w:rPr>
                <w:fldChar w:fldCharType="begin"/>
              </w:r>
              <w:r>
                <w:rPr>
                  <w:noProof/>
                </w:rPr>
                <w:instrText xml:space="preserve"> PAGEREF _Toc342511568 \h </w:instrText>
              </w:r>
              <w:r>
                <w:rPr>
                  <w:noProof/>
                </w:rPr>
              </w:r>
              <w:r>
                <w:rPr>
                  <w:noProof/>
                </w:rPr>
                <w:fldChar w:fldCharType="separate"/>
              </w:r>
              <w:r>
                <w:rPr>
                  <w:noProof/>
                </w:rPr>
                <w:t>70</w:t>
              </w:r>
              <w:r>
                <w:rPr>
                  <w:noProof/>
                </w:rPr>
                <w:fldChar w:fldCharType="end"/>
              </w:r>
            </w:p>
            <w:p w14:paraId="22A83D2B" w14:textId="77777777" w:rsidR="00A146D6" w:rsidRDefault="00A146D6">
              <w:pPr>
                <w:pStyle w:val="TOC2"/>
                <w:tabs>
                  <w:tab w:val="left" w:pos="922"/>
                </w:tabs>
                <w:rPr>
                  <w:rFonts w:eastAsiaTheme="minorEastAsia" w:cstheme="minorBidi"/>
                  <w:b w:val="0"/>
                  <w:noProof/>
                  <w:sz w:val="24"/>
                  <w:szCs w:val="24"/>
                  <w:lang w:eastAsia="ja-JP"/>
                </w:rPr>
              </w:pPr>
              <w:r>
                <w:rPr>
                  <w:noProof/>
                </w:rPr>
                <w:t>10.2</w:t>
              </w:r>
              <w:r>
                <w:rPr>
                  <w:rFonts w:eastAsiaTheme="minorEastAsia" w:cstheme="minorBidi"/>
                  <w:b w:val="0"/>
                  <w:noProof/>
                  <w:sz w:val="24"/>
                  <w:szCs w:val="24"/>
                  <w:lang w:eastAsia="ja-JP"/>
                </w:rPr>
                <w:tab/>
              </w:r>
              <w:r>
                <w:rPr>
                  <w:noProof/>
                </w:rPr>
                <w:t>Usage Viewpoint</w:t>
              </w:r>
              <w:r>
                <w:rPr>
                  <w:noProof/>
                </w:rPr>
                <w:tab/>
              </w:r>
              <w:r>
                <w:rPr>
                  <w:noProof/>
                </w:rPr>
                <w:fldChar w:fldCharType="begin"/>
              </w:r>
              <w:r>
                <w:rPr>
                  <w:noProof/>
                </w:rPr>
                <w:instrText xml:space="preserve"> PAGEREF _Toc342511569 \h </w:instrText>
              </w:r>
              <w:r>
                <w:rPr>
                  <w:noProof/>
                </w:rPr>
              </w:r>
              <w:r>
                <w:rPr>
                  <w:noProof/>
                </w:rPr>
                <w:fldChar w:fldCharType="separate"/>
              </w:r>
              <w:r>
                <w:rPr>
                  <w:noProof/>
                </w:rPr>
                <w:t>70</w:t>
              </w:r>
              <w:r>
                <w:rPr>
                  <w:noProof/>
                </w:rPr>
                <w:fldChar w:fldCharType="end"/>
              </w:r>
            </w:p>
            <w:p w14:paraId="2B3F6A0C" w14:textId="77777777" w:rsidR="00A146D6" w:rsidRDefault="00A146D6">
              <w:pPr>
                <w:pStyle w:val="TOC3"/>
                <w:tabs>
                  <w:tab w:val="left" w:pos="1440"/>
                </w:tabs>
                <w:rPr>
                  <w:rFonts w:eastAsiaTheme="minorEastAsia" w:cstheme="minorBidi"/>
                  <w:noProof/>
                  <w:sz w:val="24"/>
                  <w:szCs w:val="24"/>
                  <w:lang w:eastAsia="ja-JP"/>
                </w:rPr>
              </w:pPr>
              <w:r>
                <w:rPr>
                  <w:noProof/>
                </w:rPr>
                <w:t>10.2.1</w:t>
              </w:r>
              <w:r>
                <w:rPr>
                  <w:rFonts w:eastAsiaTheme="minorEastAsia" w:cstheme="minorBidi"/>
                  <w:noProof/>
                  <w:sz w:val="24"/>
                  <w:szCs w:val="24"/>
                  <w:lang w:eastAsia="ja-JP"/>
                </w:rPr>
                <w:tab/>
              </w:r>
              <w:r>
                <w:rPr>
                  <w:noProof/>
                </w:rPr>
                <w:t>Architecture</w:t>
              </w:r>
              <w:r>
                <w:rPr>
                  <w:noProof/>
                </w:rPr>
                <w:tab/>
              </w:r>
              <w:r>
                <w:rPr>
                  <w:noProof/>
                </w:rPr>
                <w:fldChar w:fldCharType="begin"/>
              </w:r>
              <w:r>
                <w:rPr>
                  <w:noProof/>
                </w:rPr>
                <w:instrText xml:space="preserve"> PAGEREF _Toc342511570 \h </w:instrText>
              </w:r>
              <w:r>
                <w:rPr>
                  <w:noProof/>
                </w:rPr>
              </w:r>
              <w:r>
                <w:rPr>
                  <w:noProof/>
                </w:rPr>
                <w:fldChar w:fldCharType="separate"/>
              </w:r>
              <w:r>
                <w:rPr>
                  <w:noProof/>
                </w:rPr>
                <w:t>70</w:t>
              </w:r>
              <w:r>
                <w:rPr>
                  <w:noProof/>
                </w:rPr>
                <w:fldChar w:fldCharType="end"/>
              </w:r>
            </w:p>
            <w:p w14:paraId="3AD41684" w14:textId="77777777" w:rsidR="00A146D6" w:rsidRDefault="00A146D6">
              <w:pPr>
                <w:pStyle w:val="TOC3"/>
                <w:tabs>
                  <w:tab w:val="left" w:pos="1440"/>
                </w:tabs>
                <w:rPr>
                  <w:rFonts w:eastAsiaTheme="minorEastAsia" w:cstheme="minorBidi"/>
                  <w:noProof/>
                  <w:sz w:val="24"/>
                  <w:szCs w:val="24"/>
                  <w:lang w:eastAsia="ja-JP"/>
                </w:rPr>
              </w:pPr>
              <w:r>
                <w:rPr>
                  <w:noProof/>
                </w:rPr>
                <w:t>10.2.2</w:t>
              </w:r>
              <w:r>
                <w:rPr>
                  <w:rFonts w:eastAsiaTheme="minorEastAsia" w:cstheme="minorBidi"/>
                  <w:noProof/>
                  <w:sz w:val="24"/>
                  <w:szCs w:val="24"/>
                  <w:lang w:eastAsia="ja-JP"/>
                </w:rPr>
                <w:tab/>
              </w:r>
              <w:r>
                <w:rPr>
                  <w:noProof/>
                </w:rPr>
                <w:t>Technology Options</w:t>
              </w:r>
              <w:r>
                <w:rPr>
                  <w:noProof/>
                </w:rPr>
                <w:tab/>
              </w:r>
              <w:r>
                <w:rPr>
                  <w:noProof/>
                </w:rPr>
                <w:fldChar w:fldCharType="begin"/>
              </w:r>
              <w:r>
                <w:rPr>
                  <w:noProof/>
                </w:rPr>
                <w:instrText xml:space="preserve"> PAGEREF _Toc342511571 \h </w:instrText>
              </w:r>
              <w:r>
                <w:rPr>
                  <w:noProof/>
                </w:rPr>
              </w:r>
              <w:r>
                <w:rPr>
                  <w:noProof/>
                </w:rPr>
                <w:fldChar w:fldCharType="separate"/>
              </w:r>
              <w:r>
                <w:rPr>
                  <w:noProof/>
                </w:rPr>
                <w:t>72</w:t>
              </w:r>
              <w:r>
                <w:rPr>
                  <w:noProof/>
                </w:rPr>
                <w:fldChar w:fldCharType="end"/>
              </w:r>
            </w:p>
            <w:p w14:paraId="75709CB8" w14:textId="77777777" w:rsidR="00A146D6" w:rsidRDefault="00A146D6">
              <w:pPr>
                <w:pStyle w:val="TOC3"/>
                <w:tabs>
                  <w:tab w:val="left" w:pos="1440"/>
                </w:tabs>
                <w:rPr>
                  <w:rFonts w:eastAsiaTheme="minorEastAsia" w:cstheme="minorBidi"/>
                  <w:noProof/>
                  <w:sz w:val="24"/>
                  <w:szCs w:val="24"/>
                  <w:lang w:eastAsia="ja-JP"/>
                </w:rPr>
              </w:pPr>
              <w:r>
                <w:rPr>
                  <w:noProof/>
                </w:rPr>
                <w:t>10.2.3</w:t>
              </w:r>
              <w:r>
                <w:rPr>
                  <w:rFonts w:eastAsiaTheme="minorEastAsia" w:cstheme="minorBidi"/>
                  <w:noProof/>
                  <w:sz w:val="24"/>
                  <w:szCs w:val="24"/>
                  <w:lang w:eastAsia="ja-JP"/>
                </w:rPr>
                <w:tab/>
              </w:r>
              <w:r>
                <w:rPr>
                  <w:noProof/>
                </w:rPr>
                <w:t>Applications</w:t>
              </w:r>
              <w:r>
                <w:rPr>
                  <w:noProof/>
                </w:rPr>
                <w:tab/>
              </w:r>
              <w:r>
                <w:rPr>
                  <w:noProof/>
                </w:rPr>
                <w:fldChar w:fldCharType="begin"/>
              </w:r>
              <w:r>
                <w:rPr>
                  <w:noProof/>
                </w:rPr>
                <w:instrText xml:space="preserve"> PAGEREF _Toc342511572 \h </w:instrText>
              </w:r>
              <w:r>
                <w:rPr>
                  <w:noProof/>
                </w:rPr>
              </w:r>
              <w:r>
                <w:rPr>
                  <w:noProof/>
                </w:rPr>
                <w:fldChar w:fldCharType="separate"/>
              </w:r>
              <w:r>
                <w:rPr>
                  <w:noProof/>
                </w:rPr>
                <w:t>72</w:t>
              </w:r>
              <w:r>
                <w:rPr>
                  <w:noProof/>
                </w:rPr>
                <w:fldChar w:fldCharType="end"/>
              </w:r>
            </w:p>
            <w:p w14:paraId="7C3925B8" w14:textId="77777777" w:rsidR="00A146D6" w:rsidRDefault="00A146D6">
              <w:pPr>
                <w:pStyle w:val="TOC3"/>
                <w:tabs>
                  <w:tab w:val="left" w:pos="1440"/>
                </w:tabs>
                <w:rPr>
                  <w:rFonts w:eastAsiaTheme="minorEastAsia" w:cstheme="minorBidi"/>
                  <w:noProof/>
                  <w:sz w:val="24"/>
                  <w:szCs w:val="24"/>
                  <w:lang w:eastAsia="ja-JP"/>
                </w:rPr>
              </w:pPr>
              <w:r>
                <w:rPr>
                  <w:noProof/>
                </w:rPr>
                <w:t>10.2.4</w:t>
              </w:r>
              <w:r>
                <w:rPr>
                  <w:rFonts w:eastAsiaTheme="minorEastAsia" w:cstheme="minorBidi"/>
                  <w:noProof/>
                  <w:sz w:val="24"/>
                  <w:szCs w:val="24"/>
                  <w:lang w:eastAsia="ja-JP"/>
                </w:rPr>
                <w:tab/>
              </w:r>
              <w:r>
                <w:rPr>
                  <w:noProof/>
                </w:rPr>
                <w:t>Typical Usage</w:t>
              </w:r>
              <w:r>
                <w:rPr>
                  <w:noProof/>
                </w:rPr>
                <w:tab/>
              </w:r>
              <w:r>
                <w:rPr>
                  <w:noProof/>
                </w:rPr>
                <w:fldChar w:fldCharType="begin"/>
              </w:r>
              <w:r>
                <w:rPr>
                  <w:noProof/>
                </w:rPr>
                <w:instrText xml:space="preserve"> PAGEREF _Toc342511573 \h </w:instrText>
              </w:r>
              <w:r>
                <w:rPr>
                  <w:noProof/>
                </w:rPr>
              </w:r>
              <w:r>
                <w:rPr>
                  <w:noProof/>
                </w:rPr>
                <w:fldChar w:fldCharType="separate"/>
              </w:r>
              <w:r>
                <w:rPr>
                  <w:noProof/>
                </w:rPr>
                <w:t>72</w:t>
              </w:r>
              <w:r>
                <w:rPr>
                  <w:noProof/>
                </w:rPr>
                <w:fldChar w:fldCharType="end"/>
              </w:r>
            </w:p>
            <w:p w14:paraId="3768ECD2" w14:textId="77777777" w:rsidR="00A146D6" w:rsidRDefault="00A146D6">
              <w:pPr>
                <w:pStyle w:val="TOC3"/>
                <w:tabs>
                  <w:tab w:val="left" w:pos="1440"/>
                </w:tabs>
                <w:rPr>
                  <w:rFonts w:eastAsiaTheme="minorEastAsia" w:cstheme="minorBidi"/>
                  <w:noProof/>
                  <w:sz w:val="24"/>
                  <w:szCs w:val="24"/>
                  <w:lang w:eastAsia="ja-JP"/>
                </w:rPr>
              </w:pPr>
              <w:r>
                <w:rPr>
                  <w:noProof/>
                </w:rPr>
                <w:t>10.2.5</w:t>
              </w:r>
              <w:r>
                <w:rPr>
                  <w:rFonts w:eastAsiaTheme="minorEastAsia" w:cstheme="minorBidi"/>
                  <w:noProof/>
                  <w:sz w:val="24"/>
                  <w:szCs w:val="24"/>
                  <w:lang w:eastAsia="ja-JP"/>
                </w:rPr>
                <w:tab/>
              </w:r>
              <w:r>
                <w:rPr>
                  <w:noProof/>
                </w:rPr>
                <w:t>Operations</w:t>
              </w:r>
              <w:r>
                <w:rPr>
                  <w:noProof/>
                </w:rPr>
                <w:tab/>
              </w:r>
              <w:r>
                <w:rPr>
                  <w:noProof/>
                </w:rPr>
                <w:fldChar w:fldCharType="begin"/>
              </w:r>
              <w:r>
                <w:rPr>
                  <w:noProof/>
                </w:rPr>
                <w:instrText xml:space="preserve"> PAGEREF _Toc342511574 \h </w:instrText>
              </w:r>
              <w:r>
                <w:rPr>
                  <w:noProof/>
                </w:rPr>
              </w:r>
              <w:r>
                <w:rPr>
                  <w:noProof/>
                </w:rPr>
                <w:fldChar w:fldCharType="separate"/>
              </w:r>
              <w:r>
                <w:rPr>
                  <w:noProof/>
                </w:rPr>
                <w:t>72</w:t>
              </w:r>
              <w:r>
                <w:rPr>
                  <w:noProof/>
                </w:rPr>
                <w:fldChar w:fldCharType="end"/>
              </w:r>
            </w:p>
            <w:p w14:paraId="4F51FA32" w14:textId="77777777" w:rsidR="00A146D6" w:rsidRDefault="00A146D6">
              <w:pPr>
                <w:pStyle w:val="TOC3"/>
                <w:tabs>
                  <w:tab w:val="left" w:pos="1440"/>
                </w:tabs>
                <w:rPr>
                  <w:rFonts w:eastAsiaTheme="minorEastAsia" w:cstheme="minorBidi"/>
                  <w:noProof/>
                  <w:sz w:val="24"/>
                  <w:szCs w:val="24"/>
                  <w:lang w:eastAsia="ja-JP"/>
                </w:rPr>
              </w:pPr>
              <w:r>
                <w:rPr>
                  <w:noProof/>
                </w:rPr>
                <w:t>10.2.6</w:t>
              </w:r>
              <w:r>
                <w:rPr>
                  <w:rFonts w:eastAsiaTheme="minorEastAsia" w:cstheme="minorBidi"/>
                  <w:noProof/>
                  <w:sz w:val="24"/>
                  <w:szCs w:val="24"/>
                  <w:lang w:eastAsia="ja-JP"/>
                </w:rPr>
                <w:tab/>
              </w:r>
              <w:r>
                <w:rPr>
                  <w:noProof/>
                </w:rPr>
                <w:t>Security</w:t>
              </w:r>
              <w:r>
                <w:rPr>
                  <w:noProof/>
                </w:rPr>
                <w:tab/>
              </w:r>
              <w:r>
                <w:rPr>
                  <w:noProof/>
                </w:rPr>
                <w:fldChar w:fldCharType="begin"/>
              </w:r>
              <w:r>
                <w:rPr>
                  <w:noProof/>
                </w:rPr>
                <w:instrText xml:space="preserve"> PAGEREF _Toc342511575 \h </w:instrText>
              </w:r>
              <w:r>
                <w:rPr>
                  <w:noProof/>
                </w:rPr>
              </w:r>
              <w:r>
                <w:rPr>
                  <w:noProof/>
                </w:rPr>
                <w:fldChar w:fldCharType="separate"/>
              </w:r>
              <w:r>
                <w:rPr>
                  <w:noProof/>
                </w:rPr>
                <w:t>73</w:t>
              </w:r>
              <w:r>
                <w:rPr>
                  <w:noProof/>
                </w:rPr>
                <w:fldChar w:fldCharType="end"/>
              </w:r>
            </w:p>
            <w:p w14:paraId="16F83C10" w14:textId="77777777" w:rsidR="00A146D6" w:rsidRDefault="00A146D6">
              <w:pPr>
                <w:pStyle w:val="TOC3"/>
                <w:tabs>
                  <w:tab w:val="left" w:pos="1440"/>
                </w:tabs>
                <w:rPr>
                  <w:rFonts w:eastAsiaTheme="minorEastAsia" w:cstheme="minorBidi"/>
                  <w:noProof/>
                  <w:sz w:val="24"/>
                  <w:szCs w:val="24"/>
                  <w:lang w:eastAsia="ja-JP"/>
                </w:rPr>
              </w:pPr>
              <w:r>
                <w:rPr>
                  <w:noProof/>
                </w:rPr>
                <w:t>10.2.7</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_Toc342511576 \h </w:instrText>
              </w:r>
              <w:r>
                <w:rPr>
                  <w:noProof/>
                </w:rPr>
              </w:r>
              <w:r>
                <w:rPr>
                  <w:noProof/>
                </w:rPr>
                <w:fldChar w:fldCharType="separate"/>
              </w:r>
              <w:r>
                <w:rPr>
                  <w:noProof/>
                </w:rPr>
                <w:t>73</w:t>
              </w:r>
              <w:r>
                <w:rPr>
                  <w:noProof/>
                </w:rPr>
                <w:fldChar w:fldCharType="end"/>
              </w:r>
            </w:p>
            <w:p w14:paraId="4C24FADE" w14:textId="77777777" w:rsidR="00A146D6" w:rsidRDefault="00A146D6">
              <w:pPr>
                <w:pStyle w:val="TOC3"/>
                <w:tabs>
                  <w:tab w:val="left" w:pos="1440"/>
                </w:tabs>
                <w:rPr>
                  <w:rFonts w:eastAsiaTheme="minorEastAsia" w:cstheme="minorBidi"/>
                  <w:noProof/>
                  <w:sz w:val="24"/>
                  <w:szCs w:val="24"/>
                  <w:lang w:eastAsia="ja-JP"/>
                </w:rPr>
              </w:pPr>
              <w:r>
                <w:rPr>
                  <w:noProof/>
                </w:rPr>
                <w:t>10.2.8</w:t>
              </w:r>
              <w:r>
                <w:rPr>
                  <w:rFonts w:eastAsiaTheme="minorEastAsia" w:cstheme="minorBidi"/>
                  <w:noProof/>
                  <w:sz w:val="24"/>
                  <w:szCs w:val="24"/>
                  <w:lang w:eastAsia="ja-JP"/>
                </w:rPr>
                <w:tab/>
              </w:r>
              <w:r>
                <w:rPr>
                  <w:noProof/>
                </w:rPr>
                <w:t>Gateways</w:t>
              </w:r>
              <w:r>
                <w:rPr>
                  <w:noProof/>
                </w:rPr>
                <w:tab/>
              </w:r>
              <w:r>
                <w:rPr>
                  <w:noProof/>
                </w:rPr>
                <w:fldChar w:fldCharType="begin"/>
              </w:r>
              <w:r>
                <w:rPr>
                  <w:noProof/>
                </w:rPr>
                <w:instrText xml:space="preserve"> PAGEREF _Toc342511577 \h </w:instrText>
              </w:r>
              <w:r>
                <w:rPr>
                  <w:noProof/>
                </w:rPr>
              </w:r>
              <w:r>
                <w:rPr>
                  <w:noProof/>
                </w:rPr>
                <w:fldChar w:fldCharType="separate"/>
              </w:r>
              <w:r>
                <w:rPr>
                  <w:noProof/>
                </w:rPr>
                <w:t>73</w:t>
              </w:r>
              <w:r>
                <w:rPr>
                  <w:noProof/>
                </w:rPr>
                <w:fldChar w:fldCharType="end"/>
              </w:r>
            </w:p>
            <w:p w14:paraId="41B8F44F" w14:textId="77777777" w:rsidR="00A146D6" w:rsidRDefault="00A146D6">
              <w:pPr>
                <w:pStyle w:val="TOC2"/>
                <w:tabs>
                  <w:tab w:val="left" w:pos="922"/>
                </w:tabs>
                <w:rPr>
                  <w:rFonts w:eastAsiaTheme="minorEastAsia" w:cstheme="minorBidi"/>
                  <w:b w:val="0"/>
                  <w:noProof/>
                  <w:sz w:val="24"/>
                  <w:szCs w:val="24"/>
                  <w:lang w:eastAsia="ja-JP"/>
                </w:rPr>
              </w:pPr>
              <w:r>
                <w:rPr>
                  <w:noProof/>
                </w:rPr>
                <w:t>10.3</w:t>
              </w:r>
              <w:r>
                <w:rPr>
                  <w:rFonts w:eastAsiaTheme="minorEastAsia" w:cstheme="minorBidi"/>
                  <w:b w:val="0"/>
                  <w:noProof/>
                  <w:sz w:val="24"/>
                  <w:szCs w:val="24"/>
                  <w:lang w:eastAsia="ja-JP"/>
                </w:rPr>
                <w:tab/>
              </w:r>
              <w:r>
                <w:rPr>
                  <w:noProof/>
                </w:rPr>
                <w:t>Functional Viewpoint</w:t>
              </w:r>
              <w:r>
                <w:rPr>
                  <w:noProof/>
                </w:rPr>
                <w:tab/>
              </w:r>
              <w:r>
                <w:rPr>
                  <w:noProof/>
                </w:rPr>
                <w:fldChar w:fldCharType="begin"/>
              </w:r>
              <w:r>
                <w:rPr>
                  <w:noProof/>
                </w:rPr>
                <w:instrText xml:space="preserve"> PAGEREF _Toc342511578 \h </w:instrText>
              </w:r>
              <w:r>
                <w:rPr>
                  <w:noProof/>
                </w:rPr>
              </w:r>
              <w:r>
                <w:rPr>
                  <w:noProof/>
                </w:rPr>
                <w:fldChar w:fldCharType="separate"/>
              </w:r>
              <w:r>
                <w:rPr>
                  <w:noProof/>
                </w:rPr>
                <w:t>73</w:t>
              </w:r>
              <w:r>
                <w:rPr>
                  <w:noProof/>
                </w:rPr>
                <w:fldChar w:fldCharType="end"/>
              </w:r>
            </w:p>
            <w:p w14:paraId="6F81567C" w14:textId="77777777" w:rsidR="00A146D6" w:rsidRDefault="00A146D6">
              <w:pPr>
                <w:pStyle w:val="TOC3"/>
                <w:tabs>
                  <w:tab w:val="left" w:pos="1440"/>
                </w:tabs>
                <w:rPr>
                  <w:rFonts w:eastAsiaTheme="minorEastAsia" w:cstheme="minorBidi"/>
                  <w:noProof/>
                  <w:sz w:val="24"/>
                  <w:szCs w:val="24"/>
                  <w:lang w:eastAsia="ja-JP"/>
                </w:rPr>
              </w:pPr>
              <w:r>
                <w:rPr>
                  <w:noProof/>
                </w:rPr>
                <w:t>10.3.1</w:t>
              </w:r>
              <w:r>
                <w:rPr>
                  <w:rFonts w:eastAsiaTheme="minorEastAsia" w:cstheme="minorBidi"/>
                  <w:noProof/>
                  <w:sz w:val="24"/>
                  <w:szCs w:val="24"/>
                  <w:lang w:eastAsia="ja-JP"/>
                </w:rPr>
                <w:tab/>
              </w:r>
              <w:r>
                <w:rPr>
                  <w:noProof/>
                </w:rPr>
                <w:t>Core Framework Layer Functions</w:t>
              </w:r>
              <w:r>
                <w:rPr>
                  <w:noProof/>
                </w:rPr>
                <w:tab/>
              </w:r>
              <w:r>
                <w:rPr>
                  <w:noProof/>
                </w:rPr>
                <w:fldChar w:fldCharType="begin"/>
              </w:r>
              <w:r>
                <w:rPr>
                  <w:noProof/>
                </w:rPr>
                <w:instrText xml:space="preserve"> PAGEREF _Toc342511579 \h </w:instrText>
              </w:r>
              <w:r>
                <w:rPr>
                  <w:noProof/>
                </w:rPr>
              </w:r>
              <w:r>
                <w:rPr>
                  <w:noProof/>
                </w:rPr>
                <w:fldChar w:fldCharType="separate"/>
              </w:r>
              <w:r>
                <w:rPr>
                  <w:noProof/>
                </w:rPr>
                <w:t>73</w:t>
              </w:r>
              <w:r>
                <w:rPr>
                  <w:noProof/>
                </w:rPr>
                <w:fldChar w:fldCharType="end"/>
              </w:r>
            </w:p>
            <w:p w14:paraId="4FDFC071" w14:textId="77777777" w:rsidR="00A146D6" w:rsidRDefault="00A146D6">
              <w:pPr>
                <w:pStyle w:val="TOC3"/>
                <w:tabs>
                  <w:tab w:val="left" w:pos="1440"/>
                </w:tabs>
                <w:rPr>
                  <w:rFonts w:eastAsiaTheme="minorEastAsia" w:cstheme="minorBidi"/>
                  <w:noProof/>
                  <w:sz w:val="24"/>
                  <w:szCs w:val="24"/>
                  <w:lang w:eastAsia="ja-JP"/>
                </w:rPr>
              </w:pPr>
              <w:r>
                <w:rPr>
                  <w:noProof/>
                </w:rPr>
                <w:t>10.3.2</w:t>
              </w:r>
              <w:r>
                <w:rPr>
                  <w:rFonts w:eastAsiaTheme="minorEastAsia" w:cstheme="minorBidi"/>
                  <w:noProof/>
                  <w:sz w:val="24"/>
                  <w:szCs w:val="24"/>
                  <w:lang w:eastAsia="ja-JP"/>
                </w:rPr>
                <w:tab/>
              </w:r>
              <w:r>
                <w:rPr>
                  <w:noProof/>
                </w:rPr>
                <w:t>Core Transport Layer Functions</w:t>
              </w:r>
              <w:r>
                <w:rPr>
                  <w:noProof/>
                </w:rPr>
                <w:tab/>
              </w:r>
              <w:r>
                <w:rPr>
                  <w:noProof/>
                </w:rPr>
                <w:fldChar w:fldCharType="begin"/>
              </w:r>
              <w:r>
                <w:rPr>
                  <w:noProof/>
                </w:rPr>
                <w:instrText xml:space="preserve"> PAGEREF _Toc342511580 \h </w:instrText>
              </w:r>
              <w:r>
                <w:rPr>
                  <w:noProof/>
                </w:rPr>
              </w:r>
              <w:r>
                <w:rPr>
                  <w:noProof/>
                </w:rPr>
                <w:fldChar w:fldCharType="separate"/>
              </w:r>
              <w:r>
                <w:rPr>
                  <w:noProof/>
                </w:rPr>
                <w:t>75</w:t>
              </w:r>
              <w:r>
                <w:rPr>
                  <w:noProof/>
                </w:rPr>
                <w:fldChar w:fldCharType="end"/>
              </w:r>
            </w:p>
            <w:p w14:paraId="55E69062" w14:textId="77777777" w:rsidR="00A146D6" w:rsidRDefault="00A146D6">
              <w:pPr>
                <w:pStyle w:val="TOC2"/>
                <w:tabs>
                  <w:tab w:val="left" w:pos="922"/>
                </w:tabs>
                <w:rPr>
                  <w:rFonts w:eastAsiaTheme="minorEastAsia" w:cstheme="minorBidi"/>
                  <w:b w:val="0"/>
                  <w:noProof/>
                  <w:sz w:val="24"/>
                  <w:szCs w:val="24"/>
                  <w:lang w:eastAsia="ja-JP"/>
                </w:rPr>
              </w:pPr>
              <w:r>
                <w:rPr>
                  <w:noProof/>
                </w:rPr>
                <w:t>10.4</w:t>
              </w:r>
              <w:r>
                <w:rPr>
                  <w:rFonts w:eastAsiaTheme="minorEastAsia" w:cstheme="minorBidi"/>
                  <w:b w:val="0"/>
                  <w:noProof/>
                  <w:sz w:val="24"/>
                  <w:szCs w:val="24"/>
                  <w:lang w:eastAsia="ja-JP"/>
                </w:rPr>
                <w:tab/>
              </w:r>
              <w:r>
                <w:rPr>
                  <w:noProof/>
                </w:rPr>
                <w:t>Implementation Viewpoint</w:t>
              </w:r>
              <w:r>
                <w:rPr>
                  <w:noProof/>
                </w:rPr>
                <w:tab/>
              </w:r>
              <w:r>
                <w:rPr>
                  <w:noProof/>
                </w:rPr>
                <w:fldChar w:fldCharType="begin"/>
              </w:r>
              <w:r>
                <w:rPr>
                  <w:noProof/>
                </w:rPr>
                <w:instrText xml:space="preserve"> PAGEREF _Toc342511581 \h </w:instrText>
              </w:r>
              <w:r>
                <w:rPr>
                  <w:noProof/>
                </w:rPr>
              </w:r>
              <w:r>
                <w:rPr>
                  <w:noProof/>
                </w:rPr>
                <w:fldChar w:fldCharType="separate"/>
              </w:r>
              <w:r>
                <w:rPr>
                  <w:noProof/>
                </w:rPr>
                <w:t>76</w:t>
              </w:r>
              <w:r>
                <w:rPr>
                  <w:noProof/>
                </w:rPr>
                <w:fldChar w:fldCharType="end"/>
              </w:r>
            </w:p>
            <w:p w14:paraId="093DD792"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10.4.1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_Toc342511582 \h </w:instrText>
              </w:r>
              <w:r>
                <w:rPr>
                  <w:noProof/>
                </w:rPr>
              </w:r>
              <w:r>
                <w:rPr>
                  <w:noProof/>
                </w:rPr>
                <w:fldChar w:fldCharType="separate"/>
              </w:r>
              <w:r>
                <w:rPr>
                  <w:noProof/>
                </w:rPr>
                <w:t>76</w:t>
              </w:r>
              <w:r>
                <w:rPr>
                  <w:noProof/>
                </w:rPr>
                <w:fldChar w:fldCharType="end"/>
              </w:r>
            </w:p>
            <w:p w14:paraId="2483B8F5"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10.4.2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_Toc342511583 \h </w:instrText>
              </w:r>
              <w:r>
                <w:rPr>
                  <w:noProof/>
                </w:rPr>
              </w:r>
              <w:r>
                <w:rPr>
                  <w:noProof/>
                </w:rPr>
                <w:fldChar w:fldCharType="separate"/>
              </w:r>
              <w:r>
                <w:rPr>
                  <w:noProof/>
                </w:rPr>
                <w:t>76</w:t>
              </w:r>
              <w:r>
                <w:rPr>
                  <w:noProof/>
                </w:rPr>
                <w:fldChar w:fldCharType="end"/>
              </w:r>
            </w:p>
            <w:p w14:paraId="6C5B5C54"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10.4.3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_Toc342511584 \h </w:instrText>
              </w:r>
              <w:r>
                <w:rPr>
                  <w:noProof/>
                </w:rPr>
              </w:r>
              <w:r>
                <w:rPr>
                  <w:noProof/>
                </w:rPr>
                <w:fldChar w:fldCharType="separate"/>
              </w:r>
              <w:r>
                <w:rPr>
                  <w:noProof/>
                </w:rPr>
                <w:t>77</w:t>
              </w:r>
              <w:r>
                <w:rPr>
                  <w:noProof/>
                </w:rPr>
                <w:fldChar w:fldCharType="end"/>
              </w:r>
            </w:p>
            <w:p w14:paraId="07F1EDBE"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10.4.4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_Toc342511585 \h </w:instrText>
              </w:r>
              <w:r>
                <w:rPr>
                  <w:noProof/>
                </w:rPr>
              </w:r>
              <w:r>
                <w:rPr>
                  <w:noProof/>
                </w:rPr>
                <w:fldChar w:fldCharType="separate"/>
              </w:r>
              <w:r>
                <w:rPr>
                  <w:noProof/>
                </w:rPr>
                <w:t>77</w:t>
              </w:r>
              <w:r>
                <w:rPr>
                  <w:noProof/>
                </w:rPr>
                <w:fldChar w:fldCharType="end"/>
              </w:r>
            </w:p>
            <w:p w14:paraId="673A42CD"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10.4.5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_Toc342511586 \h </w:instrText>
              </w:r>
              <w:r>
                <w:rPr>
                  <w:noProof/>
                </w:rPr>
              </w:r>
              <w:r>
                <w:rPr>
                  <w:noProof/>
                </w:rPr>
                <w:fldChar w:fldCharType="separate"/>
              </w:r>
              <w:r>
                <w:rPr>
                  <w:noProof/>
                </w:rPr>
                <w:t>77</w:t>
              </w:r>
              <w:r>
                <w:rPr>
                  <w:noProof/>
                </w:rPr>
                <w:fldChar w:fldCharType="end"/>
              </w:r>
            </w:p>
            <w:p w14:paraId="412195D4"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10.4.6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_Toc342511587 \h </w:instrText>
              </w:r>
              <w:r>
                <w:rPr>
                  <w:noProof/>
                </w:rPr>
              </w:r>
              <w:r>
                <w:rPr>
                  <w:noProof/>
                </w:rPr>
                <w:fldChar w:fldCharType="separate"/>
              </w:r>
              <w:r>
                <w:rPr>
                  <w:noProof/>
                </w:rPr>
                <w:t>78</w:t>
              </w:r>
              <w:r>
                <w:rPr>
                  <w:noProof/>
                </w:rPr>
                <w:fldChar w:fldCharType="end"/>
              </w:r>
            </w:p>
            <w:p w14:paraId="407DBA4F"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10.4.7</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_Toc342511588 \h </w:instrText>
              </w:r>
              <w:r>
                <w:rPr>
                  <w:noProof/>
                </w:rPr>
              </w:r>
              <w:r>
                <w:rPr>
                  <w:noProof/>
                </w:rPr>
                <w:fldChar w:fldCharType="separate"/>
              </w:r>
              <w:r>
                <w:rPr>
                  <w:noProof/>
                </w:rPr>
                <w:t>78</w:t>
              </w:r>
              <w:r>
                <w:rPr>
                  <w:noProof/>
                </w:rPr>
                <w:fldChar w:fldCharType="end"/>
              </w:r>
            </w:p>
            <w:p w14:paraId="32614FCD" w14:textId="77777777" w:rsidR="00A146D6" w:rsidRDefault="00A146D6">
              <w:pPr>
                <w:pStyle w:val="TOC1"/>
                <w:tabs>
                  <w:tab w:val="left" w:pos="524"/>
                </w:tabs>
                <w:rPr>
                  <w:rFonts w:eastAsiaTheme="minorEastAsia" w:cstheme="minorBidi"/>
                  <w:b w:val="0"/>
                  <w:noProof/>
                  <w:lang w:eastAsia="ja-JP"/>
                </w:rPr>
              </w:pPr>
              <w:r>
                <w:rPr>
                  <w:noProof/>
                </w:rPr>
                <w:t>11</w:t>
              </w:r>
              <w:r>
                <w:rPr>
                  <w:rFonts w:eastAsiaTheme="minorEastAsia" w:cstheme="minorBidi"/>
                  <w:b w:val="0"/>
                  <w:noProof/>
                  <w:lang w:eastAsia="ja-JP"/>
                </w:rPr>
                <w:tab/>
              </w:r>
              <w:r>
                <w:rPr>
                  <w:noProof/>
                </w:rPr>
                <w:t>Assessment Template: Open Platform Communications Unified Architecture (OPC-UA)</w:t>
              </w:r>
              <w:r>
                <w:rPr>
                  <w:noProof/>
                </w:rPr>
                <w:tab/>
              </w:r>
              <w:r>
                <w:rPr>
                  <w:noProof/>
                </w:rPr>
                <w:fldChar w:fldCharType="begin"/>
              </w:r>
              <w:r>
                <w:rPr>
                  <w:noProof/>
                </w:rPr>
                <w:instrText xml:space="preserve"> PAGEREF _Toc342511589 \h </w:instrText>
              </w:r>
              <w:r>
                <w:rPr>
                  <w:noProof/>
                </w:rPr>
              </w:r>
              <w:r>
                <w:rPr>
                  <w:noProof/>
                </w:rPr>
                <w:fldChar w:fldCharType="separate"/>
              </w:r>
              <w:r>
                <w:rPr>
                  <w:noProof/>
                </w:rPr>
                <w:t>79</w:t>
              </w:r>
              <w:r>
                <w:rPr>
                  <w:noProof/>
                </w:rPr>
                <w:fldChar w:fldCharType="end"/>
              </w:r>
            </w:p>
            <w:p w14:paraId="5A3F42EA" w14:textId="77777777" w:rsidR="00A146D6" w:rsidRDefault="00A146D6">
              <w:pPr>
                <w:pStyle w:val="TOC2"/>
                <w:tabs>
                  <w:tab w:val="left" w:pos="922"/>
                </w:tabs>
                <w:rPr>
                  <w:rFonts w:eastAsiaTheme="minorEastAsia" w:cstheme="minorBidi"/>
                  <w:b w:val="0"/>
                  <w:noProof/>
                  <w:sz w:val="24"/>
                  <w:szCs w:val="24"/>
                  <w:lang w:eastAsia="ja-JP"/>
                </w:rPr>
              </w:pPr>
              <w:r>
                <w:rPr>
                  <w:noProof/>
                </w:rPr>
                <w:lastRenderedPageBreak/>
                <w:t>11.1</w:t>
              </w:r>
              <w:r>
                <w:rPr>
                  <w:rFonts w:eastAsiaTheme="minorEastAsia" w:cstheme="minorBidi"/>
                  <w:b w:val="0"/>
                  <w:noProof/>
                  <w:sz w:val="24"/>
                  <w:szCs w:val="24"/>
                  <w:lang w:eastAsia="ja-JP"/>
                </w:rPr>
                <w:tab/>
              </w:r>
              <w:r>
                <w:rPr>
                  <w:noProof/>
                </w:rPr>
                <w:t>General Info</w:t>
              </w:r>
              <w:r>
                <w:rPr>
                  <w:noProof/>
                </w:rPr>
                <w:tab/>
              </w:r>
              <w:r>
                <w:rPr>
                  <w:noProof/>
                </w:rPr>
                <w:fldChar w:fldCharType="begin"/>
              </w:r>
              <w:r>
                <w:rPr>
                  <w:noProof/>
                </w:rPr>
                <w:instrText xml:space="preserve"> PAGEREF _Toc342511590 \h </w:instrText>
              </w:r>
              <w:r>
                <w:rPr>
                  <w:noProof/>
                </w:rPr>
              </w:r>
              <w:r>
                <w:rPr>
                  <w:noProof/>
                </w:rPr>
                <w:fldChar w:fldCharType="separate"/>
              </w:r>
              <w:r>
                <w:rPr>
                  <w:noProof/>
                </w:rPr>
                <w:t>79</w:t>
              </w:r>
              <w:r>
                <w:rPr>
                  <w:noProof/>
                </w:rPr>
                <w:fldChar w:fldCharType="end"/>
              </w:r>
            </w:p>
            <w:p w14:paraId="47F6E3DF" w14:textId="77777777" w:rsidR="00A146D6" w:rsidRDefault="00A146D6">
              <w:pPr>
                <w:pStyle w:val="TOC2"/>
                <w:tabs>
                  <w:tab w:val="left" w:pos="922"/>
                </w:tabs>
                <w:rPr>
                  <w:rFonts w:eastAsiaTheme="minorEastAsia" w:cstheme="minorBidi"/>
                  <w:b w:val="0"/>
                  <w:noProof/>
                  <w:sz w:val="24"/>
                  <w:szCs w:val="24"/>
                  <w:lang w:eastAsia="ja-JP"/>
                </w:rPr>
              </w:pPr>
              <w:r>
                <w:rPr>
                  <w:noProof/>
                </w:rPr>
                <w:t>11.2</w:t>
              </w:r>
              <w:r>
                <w:rPr>
                  <w:rFonts w:eastAsiaTheme="minorEastAsia" w:cstheme="minorBidi"/>
                  <w:b w:val="0"/>
                  <w:noProof/>
                  <w:sz w:val="24"/>
                  <w:szCs w:val="24"/>
                  <w:lang w:eastAsia="ja-JP"/>
                </w:rPr>
                <w:tab/>
              </w:r>
              <w:r>
                <w:rPr>
                  <w:noProof/>
                </w:rPr>
                <w:t>Business Viewpoint</w:t>
              </w:r>
              <w:r>
                <w:rPr>
                  <w:noProof/>
                </w:rPr>
                <w:tab/>
              </w:r>
              <w:r>
                <w:rPr>
                  <w:noProof/>
                </w:rPr>
                <w:fldChar w:fldCharType="begin"/>
              </w:r>
              <w:r>
                <w:rPr>
                  <w:noProof/>
                </w:rPr>
                <w:instrText xml:space="preserve"> PAGEREF _Toc342511591 \h </w:instrText>
              </w:r>
              <w:r>
                <w:rPr>
                  <w:noProof/>
                </w:rPr>
              </w:r>
              <w:r>
                <w:rPr>
                  <w:noProof/>
                </w:rPr>
                <w:fldChar w:fldCharType="separate"/>
              </w:r>
              <w:r>
                <w:rPr>
                  <w:noProof/>
                </w:rPr>
                <w:t>80</w:t>
              </w:r>
              <w:r>
                <w:rPr>
                  <w:noProof/>
                </w:rPr>
                <w:fldChar w:fldCharType="end"/>
              </w:r>
            </w:p>
            <w:p w14:paraId="6590CC2F" w14:textId="77777777" w:rsidR="00A146D6" w:rsidRDefault="00A146D6">
              <w:pPr>
                <w:pStyle w:val="TOC3"/>
                <w:tabs>
                  <w:tab w:val="left" w:pos="144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Purpose</w:t>
              </w:r>
              <w:r>
                <w:rPr>
                  <w:noProof/>
                </w:rPr>
                <w:tab/>
              </w:r>
              <w:r>
                <w:rPr>
                  <w:noProof/>
                </w:rPr>
                <w:fldChar w:fldCharType="begin"/>
              </w:r>
              <w:r>
                <w:rPr>
                  <w:noProof/>
                </w:rPr>
                <w:instrText xml:space="preserve"> PAGEREF _Toc342511592 \h </w:instrText>
              </w:r>
              <w:r>
                <w:rPr>
                  <w:noProof/>
                </w:rPr>
              </w:r>
              <w:r>
                <w:rPr>
                  <w:noProof/>
                </w:rPr>
                <w:fldChar w:fldCharType="separate"/>
              </w:r>
              <w:r>
                <w:rPr>
                  <w:noProof/>
                </w:rPr>
                <w:t>80</w:t>
              </w:r>
              <w:r>
                <w:rPr>
                  <w:noProof/>
                </w:rPr>
                <w:fldChar w:fldCharType="end"/>
              </w:r>
            </w:p>
            <w:p w14:paraId="7EF60FAC" w14:textId="77777777" w:rsidR="00A146D6" w:rsidRDefault="00A146D6">
              <w:pPr>
                <w:pStyle w:val="TOC3"/>
                <w:tabs>
                  <w:tab w:val="left" w:pos="144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Pedigree</w:t>
              </w:r>
              <w:r>
                <w:rPr>
                  <w:noProof/>
                </w:rPr>
                <w:tab/>
              </w:r>
              <w:r>
                <w:rPr>
                  <w:noProof/>
                </w:rPr>
                <w:fldChar w:fldCharType="begin"/>
              </w:r>
              <w:r>
                <w:rPr>
                  <w:noProof/>
                </w:rPr>
                <w:instrText xml:space="preserve"> PAGEREF _Toc342511593 \h </w:instrText>
              </w:r>
              <w:r>
                <w:rPr>
                  <w:noProof/>
                </w:rPr>
              </w:r>
              <w:r>
                <w:rPr>
                  <w:noProof/>
                </w:rPr>
                <w:fldChar w:fldCharType="separate"/>
              </w:r>
              <w:r>
                <w:rPr>
                  <w:noProof/>
                </w:rPr>
                <w:t>80</w:t>
              </w:r>
              <w:r>
                <w:rPr>
                  <w:noProof/>
                </w:rPr>
                <w:fldChar w:fldCharType="end"/>
              </w:r>
            </w:p>
            <w:p w14:paraId="40C42934" w14:textId="77777777" w:rsidR="00A146D6" w:rsidRDefault="00A146D6">
              <w:pPr>
                <w:pStyle w:val="TOC3"/>
                <w:tabs>
                  <w:tab w:val="left" w:pos="144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Variants</w:t>
              </w:r>
              <w:r>
                <w:rPr>
                  <w:noProof/>
                </w:rPr>
                <w:tab/>
              </w:r>
              <w:r>
                <w:rPr>
                  <w:noProof/>
                </w:rPr>
                <w:fldChar w:fldCharType="begin"/>
              </w:r>
              <w:r>
                <w:rPr>
                  <w:noProof/>
                </w:rPr>
                <w:instrText xml:space="preserve"> PAGEREF _Toc342511594 \h </w:instrText>
              </w:r>
              <w:r>
                <w:rPr>
                  <w:noProof/>
                </w:rPr>
              </w:r>
              <w:r>
                <w:rPr>
                  <w:noProof/>
                </w:rPr>
                <w:fldChar w:fldCharType="separate"/>
              </w:r>
              <w:r>
                <w:rPr>
                  <w:noProof/>
                </w:rPr>
                <w:t>80</w:t>
              </w:r>
              <w:r>
                <w:rPr>
                  <w:noProof/>
                </w:rPr>
                <w:fldChar w:fldCharType="end"/>
              </w:r>
            </w:p>
            <w:p w14:paraId="406D8323" w14:textId="77777777" w:rsidR="00A146D6" w:rsidRDefault="00A146D6">
              <w:pPr>
                <w:pStyle w:val="TOC3"/>
                <w:tabs>
                  <w:tab w:val="left" w:pos="144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Maturity</w:t>
              </w:r>
              <w:r>
                <w:rPr>
                  <w:noProof/>
                </w:rPr>
                <w:tab/>
              </w:r>
              <w:r>
                <w:rPr>
                  <w:noProof/>
                </w:rPr>
                <w:fldChar w:fldCharType="begin"/>
              </w:r>
              <w:r>
                <w:rPr>
                  <w:noProof/>
                </w:rPr>
                <w:instrText xml:space="preserve"> PAGEREF _Toc342511595 \h </w:instrText>
              </w:r>
              <w:r>
                <w:rPr>
                  <w:noProof/>
                </w:rPr>
              </w:r>
              <w:r>
                <w:rPr>
                  <w:noProof/>
                </w:rPr>
                <w:fldChar w:fldCharType="separate"/>
              </w:r>
              <w:r>
                <w:rPr>
                  <w:noProof/>
                </w:rPr>
                <w:t>80</w:t>
              </w:r>
              <w:r>
                <w:rPr>
                  <w:noProof/>
                </w:rPr>
                <w:fldChar w:fldCharType="end"/>
              </w:r>
            </w:p>
            <w:p w14:paraId="444CA7FC" w14:textId="77777777" w:rsidR="00A146D6" w:rsidRDefault="00A146D6">
              <w:pPr>
                <w:pStyle w:val="TOC3"/>
                <w:tabs>
                  <w:tab w:val="left" w:pos="144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Stability</w:t>
              </w:r>
              <w:r>
                <w:rPr>
                  <w:noProof/>
                </w:rPr>
                <w:tab/>
              </w:r>
              <w:r>
                <w:rPr>
                  <w:noProof/>
                </w:rPr>
                <w:fldChar w:fldCharType="begin"/>
              </w:r>
              <w:r>
                <w:rPr>
                  <w:noProof/>
                </w:rPr>
                <w:instrText xml:space="preserve"> PAGEREF _Toc342511596 \h </w:instrText>
              </w:r>
              <w:r>
                <w:rPr>
                  <w:noProof/>
                </w:rPr>
              </w:r>
              <w:r>
                <w:rPr>
                  <w:noProof/>
                </w:rPr>
                <w:fldChar w:fldCharType="separate"/>
              </w:r>
              <w:r>
                <w:rPr>
                  <w:noProof/>
                </w:rPr>
                <w:t>80</w:t>
              </w:r>
              <w:r>
                <w:rPr>
                  <w:noProof/>
                </w:rPr>
                <w:fldChar w:fldCharType="end"/>
              </w:r>
            </w:p>
            <w:p w14:paraId="4BD55952" w14:textId="77777777" w:rsidR="00A146D6" w:rsidRDefault="00A146D6">
              <w:pPr>
                <w:pStyle w:val="TOC3"/>
                <w:tabs>
                  <w:tab w:val="left" w:pos="144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Standards Body</w:t>
              </w:r>
              <w:r>
                <w:rPr>
                  <w:noProof/>
                </w:rPr>
                <w:tab/>
              </w:r>
              <w:r>
                <w:rPr>
                  <w:noProof/>
                </w:rPr>
                <w:fldChar w:fldCharType="begin"/>
              </w:r>
              <w:r>
                <w:rPr>
                  <w:noProof/>
                </w:rPr>
                <w:instrText xml:space="preserve"> PAGEREF _Toc342511597 \h </w:instrText>
              </w:r>
              <w:r>
                <w:rPr>
                  <w:noProof/>
                </w:rPr>
              </w:r>
              <w:r>
                <w:rPr>
                  <w:noProof/>
                </w:rPr>
                <w:fldChar w:fldCharType="separate"/>
              </w:r>
              <w:r>
                <w:rPr>
                  <w:noProof/>
                </w:rPr>
                <w:t>82</w:t>
              </w:r>
              <w:r>
                <w:rPr>
                  <w:noProof/>
                </w:rPr>
                <w:fldChar w:fldCharType="end"/>
              </w:r>
            </w:p>
            <w:p w14:paraId="52D07269" w14:textId="77777777" w:rsidR="00A146D6" w:rsidRDefault="00A146D6">
              <w:pPr>
                <w:pStyle w:val="TOC3"/>
                <w:tabs>
                  <w:tab w:val="left" w:pos="1440"/>
                </w:tabs>
                <w:rPr>
                  <w:rFonts w:eastAsiaTheme="minorEastAsia" w:cstheme="minorBidi"/>
                  <w:noProof/>
                  <w:sz w:val="24"/>
                  <w:szCs w:val="24"/>
                  <w:lang w:eastAsia="ja-JP"/>
                </w:rPr>
              </w:pPr>
              <w:r>
                <w:rPr>
                  <w:noProof/>
                </w:rPr>
                <w:t>11.2.7</w:t>
              </w:r>
              <w:r>
                <w:rPr>
                  <w:rFonts w:eastAsiaTheme="minorEastAsia" w:cstheme="minorBidi"/>
                  <w:noProof/>
                  <w:sz w:val="24"/>
                  <w:szCs w:val="24"/>
                  <w:lang w:eastAsia="ja-JP"/>
                </w:rPr>
                <w:tab/>
              </w:r>
              <w:r>
                <w:rPr>
                  <w:noProof/>
                </w:rPr>
                <w:t>Openness</w:t>
              </w:r>
              <w:r>
                <w:rPr>
                  <w:noProof/>
                </w:rPr>
                <w:tab/>
              </w:r>
              <w:r>
                <w:rPr>
                  <w:noProof/>
                </w:rPr>
                <w:fldChar w:fldCharType="begin"/>
              </w:r>
              <w:r>
                <w:rPr>
                  <w:noProof/>
                </w:rPr>
                <w:instrText xml:space="preserve"> PAGEREF _Toc342511598 \h </w:instrText>
              </w:r>
              <w:r>
                <w:rPr>
                  <w:noProof/>
                </w:rPr>
              </w:r>
              <w:r>
                <w:rPr>
                  <w:noProof/>
                </w:rPr>
                <w:fldChar w:fldCharType="separate"/>
              </w:r>
              <w:r>
                <w:rPr>
                  <w:noProof/>
                </w:rPr>
                <w:t>82</w:t>
              </w:r>
              <w:r>
                <w:rPr>
                  <w:noProof/>
                </w:rPr>
                <w:fldChar w:fldCharType="end"/>
              </w:r>
            </w:p>
            <w:p w14:paraId="21C1F4E5" w14:textId="77777777" w:rsidR="00A146D6" w:rsidRDefault="00A146D6">
              <w:pPr>
                <w:pStyle w:val="TOC2"/>
                <w:tabs>
                  <w:tab w:val="left" w:pos="922"/>
                </w:tabs>
                <w:rPr>
                  <w:rFonts w:eastAsiaTheme="minorEastAsia" w:cstheme="minorBidi"/>
                  <w:b w:val="0"/>
                  <w:noProof/>
                  <w:sz w:val="24"/>
                  <w:szCs w:val="24"/>
                  <w:lang w:eastAsia="ja-JP"/>
                </w:rPr>
              </w:pPr>
              <w:r>
                <w:rPr>
                  <w:noProof/>
                </w:rPr>
                <w:t>11.3</w:t>
              </w:r>
              <w:r>
                <w:rPr>
                  <w:rFonts w:eastAsiaTheme="minorEastAsia" w:cstheme="minorBidi"/>
                  <w:b w:val="0"/>
                  <w:noProof/>
                  <w:sz w:val="24"/>
                  <w:szCs w:val="24"/>
                  <w:lang w:eastAsia="ja-JP"/>
                </w:rPr>
                <w:tab/>
              </w:r>
              <w:r>
                <w:rPr>
                  <w:noProof/>
                </w:rPr>
                <w:t>Usage Viewpoint</w:t>
              </w:r>
              <w:r>
                <w:rPr>
                  <w:noProof/>
                </w:rPr>
                <w:tab/>
              </w:r>
              <w:r>
                <w:rPr>
                  <w:noProof/>
                </w:rPr>
                <w:fldChar w:fldCharType="begin"/>
              </w:r>
              <w:r>
                <w:rPr>
                  <w:noProof/>
                </w:rPr>
                <w:instrText xml:space="preserve"> PAGEREF _Toc342511599 \h </w:instrText>
              </w:r>
              <w:r>
                <w:rPr>
                  <w:noProof/>
                </w:rPr>
              </w:r>
              <w:r>
                <w:rPr>
                  <w:noProof/>
                </w:rPr>
                <w:fldChar w:fldCharType="separate"/>
              </w:r>
              <w:r>
                <w:rPr>
                  <w:noProof/>
                </w:rPr>
                <w:t>82</w:t>
              </w:r>
              <w:r>
                <w:rPr>
                  <w:noProof/>
                </w:rPr>
                <w:fldChar w:fldCharType="end"/>
              </w:r>
            </w:p>
            <w:p w14:paraId="28DCCB5C" w14:textId="77777777" w:rsidR="00A146D6" w:rsidRDefault="00A146D6">
              <w:pPr>
                <w:pStyle w:val="TOC3"/>
                <w:tabs>
                  <w:tab w:val="left" w:pos="144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Architecture</w:t>
              </w:r>
              <w:r>
                <w:rPr>
                  <w:noProof/>
                </w:rPr>
                <w:tab/>
              </w:r>
              <w:r>
                <w:rPr>
                  <w:noProof/>
                </w:rPr>
                <w:fldChar w:fldCharType="begin"/>
              </w:r>
              <w:r>
                <w:rPr>
                  <w:noProof/>
                </w:rPr>
                <w:instrText xml:space="preserve"> PAGEREF _Toc342511600 \h </w:instrText>
              </w:r>
              <w:r>
                <w:rPr>
                  <w:noProof/>
                </w:rPr>
              </w:r>
              <w:r>
                <w:rPr>
                  <w:noProof/>
                </w:rPr>
                <w:fldChar w:fldCharType="separate"/>
              </w:r>
              <w:r>
                <w:rPr>
                  <w:noProof/>
                </w:rPr>
                <w:t>82</w:t>
              </w:r>
              <w:r>
                <w:rPr>
                  <w:noProof/>
                </w:rPr>
                <w:fldChar w:fldCharType="end"/>
              </w:r>
            </w:p>
            <w:p w14:paraId="39725DEA" w14:textId="77777777" w:rsidR="00A146D6" w:rsidRDefault="00A146D6">
              <w:pPr>
                <w:pStyle w:val="TOC3"/>
                <w:tabs>
                  <w:tab w:val="left" w:pos="144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Technology Options</w:t>
              </w:r>
              <w:r>
                <w:rPr>
                  <w:noProof/>
                </w:rPr>
                <w:tab/>
              </w:r>
              <w:r>
                <w:rPr>
                  <w:noProof/>
                </w:rPr>
                <w:fldChar w:fldCharType="begin"/>
              </w:r>
              <w:r>
                <w:rPr>
                  <w:noProof/>
                </w:rPr>
                <w:instrText xml:space="preserve"> PAGEREF _Toc342511601 \h </w:instrText>
              </w:r>
              <w:r>
                <w:rPr>
                  <w:noProof/>
                </w:rPr>
              </w:r>
              <w:r>
                <w:rPr>
                  <w:noProof/>
                </w:rPr>
                <w:fldChar w:fldCharType="separate"/>
              </w:r>
              <w:r>
                <w:rPr>
                  <w:noProof/>
                </w:rPr>
                <w:t>82</w:t>
              </w:r>
              <w:r>
                <w:rPr>
                  <w:noProof/>
                </w:rPr>
                <w:fldChar w:fldCharType="end"/>
              </w:r>
            </w:p>
            <w:p w14:paraId="7389BD82" w14:textId="77777777" w:rsidR="00A146D6" w:rsidRDefault="00A146D6">
              <w:pPr>
                <w:pStyle w:val="TOC3"/>
                <w:tabs>
                  <w:tab w:val="left" w:pos="1440"/>
                </w:tabs>
                <w:rPr>
                  <w:rFonts w:eastAsiaTheme="minorEastAsia" w:cstheme="minorBidi"/>
                  <w:noProof/>
                  <w:sz w:val="24"/>
                  <w:szCs w:val="24"/>
                  <w:lang w:eastAsia="ja-JP"/>
                </w:rPr>
              </w:pPr>
              <w:r>
                <w:rPr>
                  <w:noProof/>
                </w:rPr>
                <w:t>11.3.3</w:t>
              </w:r>
              <w:r>
                <w:rPr>
                  <w:rFonts w:eastAsiaTheme="minorEastAsia" w:cstheme="minorBidi"/>
                  <w:noProof/>
                  <w:sz w:val="24"/>
                  <w:szCs w:val="24"/>
                  <w:lang w:eastAsia="ja-JP"/>
                </w:rPr>
                <w:tab/>
              </w:r>
              <w:r>
                <w:rPr>
                  <w:noProof/>
                </w:rPr>
                <w:t>Applications</w:t>
              </w:r>
              <w:r>
                <w:rPr>
                  <w:noProof/>
                </w:rPr>
                <w:tab/>
              </w:r>
              <w:r>
                <w:rPr>
                  <w:noProof/>
                </w:rPr>
                <w:fldChar w:fldCharType="begin"/>
              </w:r>
              <w:r>
                <w:rPr>
                  <w:noProof/>
                </w:rPr>
                <w:instrText xml:space="preserve"> PAGEREF _Toc342511602 \h </w:instrText>
              </w:r>
              <w:r>
                <w:rPr>
                  <w:noProof/>
                </w:rPr>
              </w:r>
              <w:r>
                <w:rPr>
                  <w:noProof/>
                </w:rPr>
                <w:fldChar w:fldCharType="separate"/>
              </w:r>
              <w:r>
                <w:rPr>
                  <w:noProof/>
                </w:rPr>
                <w:t>82</w:t>
              </w:r>
              <w:r>
                <w:rPr>
                  <w:noProof/>
                </w:rPr>
                <w:fldChar w:fldCharType="end"/>
              </w:r>
            </w:p>
            <w:p w14:paraId="06382CD3" w14:textId="77777777" w:rsidR="00A146D6" w:rsidRDefault="00A146D6">
              <w:pPr>
                <w:pStyle w:val="TOC3"/>
                <w:tabs>
                  <w:tab w:val="left" w:pos="1440"/>
                </w:tabs>
                <w:rPr>
                  <w:rFonts w:eastAsiaTheme="minorEastAsia" w:cstheme="minorBidi"/>
                  <w:noProof/>
                  <w:sz w:val="24"/>
                  <w:szCs w:val="24"/>
                  <w:lang w:eastAsia="ja-JP"/>
                </w:rPr>
              </w:pPr>
              <w:r>
                <w:rPr>
                  <w:noProof/>
                </w:rPr>
                <w:t>11.3.4</w:t>
              </w:r>
              <w:r>
                <w:rPr>
                  <w:rFonts w:eastAsiaTheme="minorEastAsia" w:cstheme="minorBidi"/>
                  <w:noProof/>
                  <w:sz w:val="24"/>
                  <w:szCs w:val="24"/>
                  <w:lang w:eastAsia="ja-JP"/>
                </w:rPr>
                <w:tab/>
              </w:r>
              <w:r>
                <w:rPr>
                  <w:noProof/>
                </w:rPr>
                <w:t>Typical Usage</w:t>
              </w:r>
              <w:r>
                <w:rPr>
                  <w:noProof/>
                </w:rPr>
                <w:tab/>
              </w:r>
              <w:r>
                <w:rPr>
                  <w:noProof/>
                </w:rPr>
                <w:fldChar w:fldCharType="begin"/>
              </w:r>
              <w:r>
                <w:rPr>
                  <w:noProof/>
                </w:rPr>
                <w:instrText xml:space="preserve"> PAGEREF _Toc342511603 \h </w:instrText>
              </w:r>
              <w:r>
                <w:rPr>
                  <w:noProof/>
                </w:rPr>
              </w:r>
              <w:r>
                <w:rPr>
                  <w:noProof/>
                </w:rPr>
                <w:fldChar w:fldCharType="separate"/>
              </w:r>
              <w:r>
                <w:rPr>
                  <w:noProof/>
                </w:rPr>
                <w:t>82</w:t>
              </w:r>
              <w:r>
                <w:rPr>
                  <w:noProof/>
                </w:rPr>
                <w:fldChar w:fldCharType="end"/>
              </w:r>
            </w:p>
            <w:p w14:paraId="341C5339" w14:textId="77777777" w:rsidR="00A146D6" w:rsidRDefault="00A146D6">
              <w:pPr>
                <w:pStyle w:val="TOC3"/>
                <w:tabs>
                  <w:tab w:val="left" w:pos="1440"/>
                </w:tabs>
                <w:rPr>
                  <w:rFonts w:eastAsiaTheme="minorEastAsia" w:cstheme="minorBidi"/>
                  <w:noProof/>
                  <w:sz w:val="24"/>
                  <w:szCs w:val="24"/>
                  <w:lang w:eastAsia="ja-JP"/>
                </w:rPr>
              </w:pPr>
              <w:r>
                <w:rPr>
                  <w:noProof/>
                </w:rPr>
                <w:t>11.3.5</w:t>
              </w:r>
              <w:r>
                <w:rPr>
                  <w:rFonts w:eastAsiaTheme="minorEastAsia" w:cstheme="minorBidi"/>
                  <w:noProof/>
                  <w:sz w:val="24"/>
                  <w:szCs w:val="24"/>
                  <w:lang w:eastAsia="ja-JP"/>
                </w:rPr>
                <w:tab/>
              </w:r>
              <w:r>
                <w:rPr>
                  <w:noProof/>
                </w:rPr>
                <w:t>Operations</w:t>
              </w:r>
              <w:r>
                <w:rPr>
                  <w:noProof/>
                </w:rPr>
                <w:tab/>
              </w:r>
              <w:r>
                <w:rPr>
                  <w:noProof/>
                </w:rPr>
                <w:fldChar w:fldCharType="begin"/>
              </w:r>
              <w:r>
                <w:rPr>
                  <w:noProof/>
                </w:rPr>
                <w:instrText xml:space="preserve"> PAGEREF _Toc342511604 \h </w:instrText>
              </w:r>
              <w:r>
                <w:rPr>
                  <w:noProof/>
                </w:rPr>
              </w:r>
              <w:r>
                <w:rPr>
                  <w:noProof/>
                </w:rPr>
                <w:fldChar w:fldCharType="separate"/>
              </w:r>
              <w:r>
                <w:rPr>
                  <w:noProof/>
                </w:rPr>
                <w:t>83</w:t>
              </w:r>
              <w:r>
                <w:rPr>
                  <w:noProof/>
                </w:rPr>
                <w:fldChar w:fldCharType="end"/>
              </w:r>
            </w:p>
            <w:p w14:paraId="3DB190DE" w14:textId="77777777" w:rsidR="00A146D6" w:rsidRDefault="00A146D6">
              <w:pPr>
                <w:pStyle w:val="TOC3"/>
                <w:tabs>
                  <w:tab w:val="left" w:pos="1440"/>
                </w:tabs>
                <w:rPr>
                  <w:rFonts w:eastAsiaTheme="minorEastAsia" w:cstheme="minorBidi"/>
                  <w:noProof/>
                  <w:sz w:val="24"/>
                  <w:szCs w:val="24"/>
                  <w:lang w:eastAsia="ja-JP"/>
                </w:rPr>
              </w:pPr>
              <w:r>
                <w:rPr>
                  <w:noProof/>
                </w:rPr>
                <w:t>11.3.6</w:t>
              </w:r>
              <w:r>
                <w:rPr>
                  <w:rFonts w:eastAsiaTheme="minorEastAsia" w:cstheme="minorBidi"/>
                  <w:noProof/>
                  <w:sz w:val="24"/>
                  <w:szCs w:val="24"/>
                  <w:lang w:eastAsia="ja-JP"/>
                </w:rPr>
                <w:tab/>
              </w:r>
              <w:r>
                <w:rPr>
                  <w:noProof/>
                </w:rPr>
                <w:t>Security</w:t>
              </w:r>
              <w:r>
                <w:rPr>
                  <w:noProof/>
                </w:rPr>
                <w:tab/>
              </w:r>
              <w:r>
                <w:rPr>
                  <w:noProof/>
                </w:rPr>
                <w:fldChar w:fldCharType="begin"/>
              </w:r>
              <w:r>
                <w:rPr>
                  <w:noProof/>
                </w:rPr>
                <w:instrText xml:space="preserve"> PAGEREF _Toc342511605 \h </w:instrText>
              </w:r>
              <w:r>
                <w:rPr>
                  <w:noProof/>
                </w:rPr>
              </w:r>
              <w:r>
                <w:rPr>
                  <w:noProof/>
                </w:rPr>
                <w:fldChar w:fldCharType="separate"/>
              </w:r>
              <w:r>
                <w:rPr>
                  <w:noProof/>
                </w:rPr>
                <w:t>83</w:t>
              </w:r>
              <w:r>
                <w:rPr>
                  <w:noProof/>
                </w:rPr>
                <w:fldChar w:fldCharType="end"/>
              </w:r>
            </w:p>
            <w:p w14:paraId="600F6259" w14:textId="77777777" w:rsidR="00A146D6" w:rsidRDefault="00A146D6">
              <w:pPr>
                <w:pStyle w:val="TOC3"/>
                <w:tabs>
                  <w:tab w:val="left" w:pos="1440"/>
                </w:tabs>
                <w:rPr>
                  <w:rFonts w:eastAsiaTheme="minorEastAsia" w:cstheme="minorBidi"/>
                  <w:noProof/>
                  <w:sz w:val="24"/>
                  <w:szCs w:val="24"/>
                  <w:lang w:eastAsia="ja-JP"/>
                </w:rPr>
              </w:pPr>
              <w:r>
                <w:rPr>
                  <w:noProof/>
                </w:rPr>
                <w:t>11.3.7</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_Toc342511606 \h </w:instrText>
              </w:r>
              <w:r>
                <w:rPr>
                  <w:noProof/>
                </w:rPr>
              </w:r>
              <w:r>
                <w:rPr>
                  <w:noProof/>
                </w:rPr>
                <w:fldChar w:fldCharType="separate"/>
              </w:r>
              <w:r>
                <w:rPr>
                  <w:noProof/>
                </w:rPr>
                <w:t>83</w:t>
              </w:r>
              <w:r>
                <w:rPr>
                  <w:noProof/>
                </w:rPr>
                <w:fldChar w:fldCharType="end"/>
              </w:r>
            </w:p>
            <w:p w14:paraId="493CD808" w14:textId="77777777" w:rsidR="00A146D6" w:rsidRDefault="00A146D6">
              <w:pPr>
                <w:pStyle w:val="TOC3"/>
                <w:tabs>
                  <w:tab w:val="left" w:pos="1440"/>
                </w:tabs>
                <w:rPr>
                  <w:rFonts w:eastAsiaTheme="minorEastAsia" w:cstheme="minorBidi"/>
                  <w:noProof/>
                  <w:sz w:val="24"/>
                  <w:szCs w:val="24"/>
                  <w:lang w:eastAsia="ja-JP"/>
                </w:rPr>
              </w:pPr>
              <w:r>
                <w:rPr>
                  <w:noProof/>
                </w:rPr>
                <w:t>11.3.8</w:t>
              </w:r>
              <w:r>
                <w:rPr>
                  <w:rFonts w:eastAsiaTheme="minorEastAsia" w:cstheme="minorBidi"/>
                  <w:noProof/>
                  <w:sz w:val="24"/>
                  <w:szCs w:val="24"/>
                  <w:lang w:eastAsia="ja-JP"/>
                </w:rPr>
                <w:tab/>
              </w:r>
              <w:r>
                <w:rPr>
                  <w:noProof/>
                </w:rPr>
                <w:t>Gateways</w:t>
              </w:r>
              <w:r>
                <w:rPr>
                  <w:noProof/>
                </w:rPr>
                <w:tab/>
              </w:r>
              <w:r>
                <w:rPr>
                  <w:noProof/>
                </w:rPr>
                <w:fldChar w:fldCharType="begin"/>
              </w:r>
              <w:r>
                <w:rPr>
                  <w:noProof/>
                </w:rPr>
                <w:instrText xml:space="preserve"> PAGEREF _Toc342511607 \h </w:instrText>
              </w:r>
              <w:r>
                <w:rPr>
                  <w:noProof/>
                </w:rPr>
              </w:r>
              <w:r>
                <w:rPr>
                  <w:noProof/>
                </w:rPr>
                <w:fldChar w:fldCharType="separate"/>
              </w:r>
              <w:r>
                <w:rPr>
                  <w:noProof/>
                </w:rPr>
                <w:t>83</w:t>
              </w:r>
              <w:r>
                <w:rPr>
                  <w:noProof/>
                </w:rPr>
                <w:fldChar w:fldCharType="end"/>
              </w:r>
            </w:p>
            <w:p w14:paraId="3E3893BB" w14:textId="77777777" w:rsidR="00A146D6" w:rsidRDefault="00A146D6">
              <w:pPr>
                <w:pStyle w:val="TOC2"/>
                <w:tabs>
                  <w:tab w:val="left" w:pos="922"/>
                </w:tabs>
                <w:rPr>
                  <w:rFonts w:eastAsiaTheme="minorEastAsia" w:cstheme="minorBidi"/>
                  <w:b w:val="0"/>
                  <w:noProof/>
                  <w:sz w:val="24"/>
                  <w:szCs w:val="24"/>
                  <w:lang w:eastAsia="ja-JP"/>
                </w:rPr>
              </w:pPr>
              <w:r>
                <w:rPr>
                  <w:noProof/>
                </w:rPr>
                <w:t>11.4</w:t>
              </w:r>
              <w:r>
                <w:rPr>
                  <w:rFonts w:eastAsiaTheme="minorEastAsia" w:cstheme="minorBidi"/>
                  <w:b w:val="0"/>
                  <w:noProof/>
                  <w:sz w:val="24"/>
                  <w:szCs w:val="24"/>
                  <w:lang w:eastAsia="ja-JP"/>
                </w:rPr>
                <w:tab/>
              </w:r>
              <w:r>
                <w:rPr>
                  <w:noProof/>
                </w:rPr>
                <w:t>Functional Viewpoint</w:t>
              </w:r>
              <w:r>
                <w:rPr>
                  <w:noProof/>
                </w:rPr>
                <w:tab/>
              </w:r>
              <w:r>
                <w:rPr>
                  <w:noProof/>
                </w:rPr>
                <w:fldChar w:fldCharType="begin"/>
              </w:r>
              <w:r>
                <w:rPr>
                  <w:noProof/>
                </w:rPr>
                <w:instrText xml:space="preserve"> PAGEREF _Toc342511608 \h </w:instrText>
              </w:r>
              <w:r>
                <w:rPr>
                  <w:noProof/>
                </w:rPr>
              </w:r>
              <w:r>
                <w:rPr>
                  <w:noProof/>
                </w:rPr>
                <w:fldChar w:fldCharType="separate"/>
              </w:r>
              <w:r>
                <w:rPr>
                  <w:noProof/>
                </w:rPr>
                <w:t>83</w:t>
              </w:r>
              <w:r>
                <w:rPr>
                  <w:noProof/>
                </w:rPr>
                <w:fldChar w:fldCharType="end"/>
              </w:r>
            </w:p>
            <w:p w14:paraId="1B884B32" w14:textId="77777777" w:rsidR="00A146D6" w:rsidRDefault="00A146D6">
              <w:pPr>
                <w:pStyle w:val="TOC3"/>
                <w:tabs>
                  <w:tab w:val="left" w:pos="1440"/>
                </w:tabs>
                <w:rPr>
                  <w:rFonts w:eastAsiaTheme="minorEastAsia" w:cstheme="minorBidi"/>
                  <w:noProof/>
                  <w:sz w:val="24"/>
                  <w:szCs w:val="24"/>
                  <w:lang w:eastAsia="ja-JP"/>
                </w:rPr>
              </w:pPr>
              <w:r>
                <w:rPr>
                  <w:noProof/>
                </w:rPr>
                <w:t>11.4.1</w:t>
              </w:r>
              <w:r>
                <w:rPr>
                  <w:rFonts w:eastAsiaTheme="minorEastAsia" w:cstheme="minorBidi"/>
                  <w:noProof/>
                  <w:sz w:val="24"/>
                  <w:szCs w:val="24"/>
                  <w:lang w:eastAsia="ja-JP"/>
                </w:rPr>
                <w:tab/>
              </w:r>
              <w:r>
                <w:rPr>
                  <w:noProof/>
                </w:rPr>
                <w:t>Core Framework Layer Functions</w:t>
              </w:r>
              <w:r>
                <w:rPr>
                  <w:noProof/>
                </w:rPr>
                <w:tab/>
              </w:r>
              <w:r>
                <w:rPr>
                  <w:noProof/>
                </w:rPr>
                <w:fldChar w:fldCharType="begin"/>
              </w:r>
              <w:r>
                <w:rPr>
                  <w:noProof/>
                </w:rPr>
                <w:instrText xml:space="preserve"> PAGEREF _Toc342511609 \h </w:instrText>
              </w:r>
              <w:r>
                <w:rPr>
                  <w:noProof/>
                </w:rPr>
              </w:r>
              <w:r>
                <w:rPr>
                  <w:noProof/>
                </w:rPr>
                <w:fldChar w:fldCharType="separate"/>
              </w:r>
              <w:r>
                <w:rPr>
                  <w:noProof/>
                </w:rPr>
                <w:t>83</w:t>
              </w:r>
              <w:r>
                <w:rPr>
                  <w:noProof/>
                </w:rPr>
                <w:fldChar w:fldCharType="end"/>
              </w:r>
            </w:p>
            <w:p w14:paraId="56B983F8" w14:textId="77777777" w:rsidR="00A146D6" w:rsidRDefault="00A146D6">
              <w:pPr>
                <w:pStyle w:val="TOC3"/>
                <w:tabs>
                  <w:tab w:val="left" w:pos="1440"/>
                </w:tabs>
                <w:rPr>
                  <w:rFonts w:eastAsiaTheme="minorEastAsia" w:cstheme="minorBidi"/>
                  <w:noProof/>
                  <w:sz w:val="24"/>
                  <w:szCs w:val="24"/>
                  <w:lang w:eastAsia="ja-JP"/>
                </w:rPr>
              </w:pPr>
              <w:r>
                <w:rPr>
                  <w:noProof/>
                </w:rPr>
                <w:t>11.4.2</w:t>
              </w:r>
              <w:r>
                <w:rPr>
                  <w:rFonts w:eastAsiaTheme="minorEastAsia" w:cstheme="minorBidi"/>
                  <w:noProof/>
                  <w:sz w:val="24"/>
                  <w:szCs w:val="24"/>
                  <w:lang w:eastAsia="ja-JP"/>
                </w:rPr>
                <w:tab/>
              </w:r>
              <w:r>
                <w:rPr>
                  <w:noProof/>
                </w:rPr>
                <w:t>Core Transport Layer Functions</w:t>
              </w:r>
              <w:r>
                <w:rPr>
                  <w:noProof/>
                </w:rPr>
                <w:tab/>
              </w:r>
              <w:r>
                <w:rPr>
                  <w:noProof/>
                </w:rPr>
                <w:fldChar w:fldCharType="begin"/>
              </w:r>
              <w:r>
                <w:rPr>
                  <w:noProof/>
                </w:rPr>
                <w:instrText xml:space="preserve"> PAGEREF _Toc342511610 \h </w:instrText>
              </w:r>
              <w:r>
                <w:rPr>
                  <w:noProof/>
                </w:rPr>
              </w:r>
              <w:r>
                <w:rPr>
                  <w:noProof/>
                </w:rPr>
                <w:fldChar w:fldCharType="separate"/>
              </w:r>
              <w:r>
                <w:rPr>
                  <w:noProof/>
                </w:rPr>
                <w:t>85</w:t>
              </w:r>
              <w:r>
                <w:rPr>
                  <w:noProof/>
                </w:rPr>
                <w:fldChar w:fldCharType="end"/>
              </w:r>
            </w:p>
            <w:p w14:paraId="2608B3E3" w14:textId="77777777" w:rsidR="00A146D6" w:rsidRDefault="00A146D6">
              <w:pPr>
                <w:pStyle w:val="TOC2"/>
                <w:tabs>
                  <w:tab w:val="left" w:pos="922"/>
                </w:tabs>
                <w:rPr>
                  <w:rFonts w:eastAsiaTheme="minorEastAsia" w:cstheme="minorBidi"/>
                  <w:b w:val="0"/>
                  <w:noProof/>
                  <w:sz w:val="24"/>
                  <w:szCs w:val="24"/>
                  <w:lang w:eastAsia="ja-JP"/>
                </w:rPr>
              </w:pPr>
              <w:r>
                <w:rPr>
                  <w:noProof/>
                </w:rPr>
                <w:t>11.5</w:t>
              </w:r>
              <w:r>
                <w:rPr>
                  <w:rFonts w:eastAsiaTheme="minorEastAsia" w:cstheme="minorBidi"/>
                  <w:b w:val="0"/>
                  <w:noProof/>
                  <w:sz w:val="24"/>
                  <w:szCs w:val="24"/>
                  <w:lang w:eastAsia="ja-JP"/>
                </w:rPr>
                <w:tab/>
              </w:r>
              <w:r>
                <w:rPr>
                  <w:noProof/>
                </w:rPr>
                <w:t>Implementation Viewpoint</w:t>
              </w:r>
              <w:r>
                <w:rPr>
                  <w:noProof/>
                </w:rPr>
                <w:tab/>
              </w:r>
              <w:r>
                <w:rPr>
                  <w:noProof/>
                </w:rPr>
                <w:fldChar w:fldCharType="begin"/>
              </w:r>
              <w:r>
                <w:rPr>
                  <w:noProof/>
                </w:rPr>
                <w:instrText xml:space="preserve"> PAGEREF _Toc342511611 \h </w:instrText>
              </w:r>
              <w:r>
                <w:rPr>
                  <w:noProof/>
                </w:rPr>
              </w:r>
              <w:r>
                <w:rPr>
                  <w:noProof/>
                </w:rPr>
                <w:fldChar w:fldCharType="separate"/>
              </w:r>
              <w:r>
                <w:rPr>
                  <w:noProof/>
                </w:rPr>
                <w:t>86</w:t>
              </w:r>
              <w:r>
                <w:rPr>
                  <w:noProof/>
                </w:rPr>
                <w:fldChar w:fldCharType="end"/>
              </w:r>
            </w:p>
            <w:p w14:paraId="36E9C96E"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11.5.1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_Toc342511612 \h </w:instrText>
              </w:r>
              <w:r>
                <w:rPr>
                  <w:noProof/>
                </w:rPr>
              </w:r>
              <w:r>
                <w:rPr>
                  <w:noProof/>
                </w:rPr>
                <w:fldChar w:fldCharType="separate"/>
              </w:r>
              <w:r>
                <w:rPr>
                  <w:noProof/>
                </w:rPr>
                <w:t>86</w:t>
              </w:r>
              <w:r>
                <w:rPr>
                  <w:noProof/>
                </w:rPr>
                <w:fldChar w:fldCharType="end"/>
              </w:r>
            </w:p>
            <w:p w14:paraId="41E1631E"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11.5.2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_Toc342511613 \h </w:instrText>
              </w:r>
              <w:r>
                <w:rPr>
                  <w:noProof/>
                </w:rPr>
              </w:r>
              <w:r>
                <w:rPr>
                  <w:noProof/>
                </w:rPr>
                <w:fldChar w:fldCharType="separate"/>
              </w:r>
              <w:r>
                <w:rPr>
                  <w:noProof/>
                </w:rPr>
                <w:t>86</w:t>
              </w:r>
              <w:r>
                <w:rPr>
                  <w:noProof/>
                </w:rPr>
                <w:fldChar w:fldCharType="end"/>
              </w:r>
            </w:p>
            <w:p w14:paraId="7EA44DC9"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11.5.3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_Toc342511614 \h </w:instrText>
              </w:r>
              <w:r>
                <w:rPr>
                  <w:noProof/>
                </w:rPr>
              </w:r>
              <w:r>
                <w:rPr>
                  <w:noProof/>
                </w:rPr>
                <w:fldChar w:fldCharType="separate"/>
              </w:r>
              <w:r>
                <w:rPr>
                  <w:noProof/>
                </w:rPr>
                <w:t>86</w:t>
              </w:r>
              <w:r>
                <w:rPr>
                  <w:noProof/>
                </w:rPr>
                <w:fldChar w:fldCharType="end"/>
              </w:r>
            </w:p>
            <w:p w14:paraId="00491AB3"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11.5.4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_Toc342511615 \h </w:instrText>
              </w:r>
              <w:r>
                <w:rPr>
                  <w:noProof/>
                </w:rPr>
              </w:r>
              <w:r>
                <w:rPr>
                  <w:noProof/>
                </w:rPr>
                <w:fldChar w:fldCharType="separate"/>
              </w:r>
              <w:r>
                <w:rPr>
                  <w:noProof/>
                </w:rPr>
                <w:t>87</w:t>
              </w:r>
              <w:r>
                <w:rPr>
                  <w:noProof/>
                </w:rPr>
                <w:fldChar w:fldCharType="end"/>
              </w:r>
            </w:p>
            <w:p w14:paraId="0F91F01D"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11.5.5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_Toc342511616 \h </w:instrText>
              </w:r>
              <w:r>
                <w:rPr>
                  <w:noProof/>
                </w:rPr>
              </w:r>
              <w:r>
                <w:rPr>
                  <w:noProof/>
                </w:rPr>
                <w:fldChar w:fldCharType="separate"/>
              </w:r>
              <w:r>
                <w:rPr>
                  <w:noProof/>
                </w:rPr>
                <w:t>87</w:t>
              </w:r>
              <w:r>
                <w:rPr>
                  <w:noProof/>
                </w:rPr>
                <w:fldChar w:fldCharType="end"/>
              </w:r>
            </w:p>
            <w:p w14:paraId="6CB54D05"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11.5.6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_Toc342511617 \h </w:instrText>
              </w:r>
              <w:r>
                <w:rPr>
                  <w:noProof/>
                </w:rPr>
              </w:r>
              <w:r>
                <w:rPr>
                  <w:noProof/>
                </w:rPr>
                <w:fldChar w:fldCharType="separate"/>
              </w:r>
              <w:r>
                <w:rPr>
                  <w:noProof/>
                </w:rPr>
                <w:t>87</w:t>
              </w:r>
              <w:r>
                <w:rPr>
                  <w:noProof/>
                </w:rPr>
                <w:fldChar w:fldCharType="end"/>
              </w:r>
            </w:p>
            <w:p w14:paraId="0258A1C7"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11.5.7</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_Toc342511618 \h </w:instrText>
              </w:r>
              <w:r>
                <w:rPr>
                  <w:noProof/>
                </w:rPr>
              </w:r>
              <w:r>
                <w:rPr>
                  <w:noProof/>
                </w:rPr>
                <w:fldChar w:fldCharType="separate"/>
              </w:r>
              <w:r>
                <w:rPr>
                  <w:noProof/>
                </w:rPr>
                <w:t>88</w:t>
              </w:r>
              <w:r>
                <w:rPr>
                  <w:noProof/>
                </w:rPr>
                <w:fldChar w:fldCharType="end"/>
              </w:r>
            </w:p>
            <w:p w14:paraId="1D42F6A2" w14:textId="77777777" w:rsidR="00A146D6" w:rsidRDefault="00A146D6">
              <w:pPr>
                <w:pStyle w:val="TOC1"/>
                <w:tabs>
                  <w:tab w:val="left" w:pos="524"/>
                </w:tabs>
                <w:rPr>
                  <w:rFonts w:eastAsiaTheme="minorEastAsia" w:cstheme="minorBidi"/>
                  <w:b w:val="0"/>
                  <w:noProof/>
                  <w:lang w:eastAsia="ja-JP"/>
                </w:rPr>
              </w:pPr>
              <w:r>
                <w:rPr>
                  <w:noProof/>
                </w:rPr>
                <w:t>12</w:t>
              </w:r>
              <w:r>
                <w:rPr>
                  <w:rFonts w:eastAsiaTheme="minorEastAsia" w:cstheme="minorBidi"/>
                  <w:b w:val="0"/>
                  <w:noProof/>
                  <w:lang w:eastAsia="ja-JP"/>
                </w:rPr>
                <w:tab/>
              </w:r>
              <w:r>
                <w:rPr>
                  <w:noProof/>
                </w:rPr>
                <w:t>Assessment Template: oneM2M</w:t>
              </w:r>
              <w:r>
                <w:rPr>
                  <w:noProof/>
                </w:rPr>
                <w:tab/>
              </w:r>
              <w:r>
                <w:rPr>
                  <w:noProof/>
                </w:rPr>
                <w:fldChar w:fldCharType="begin"/>
              </w:r>
              <w:r>
                <w:rPr>
                  <w:noProof/>
                </w:rPr>
                <w:instrText xml:space="preserve"> PAGEREF _Toc342511619 \h </w:instrText>
              </w:r>
              <w:r>
                <w:rPr>
                  <w:noProof/>
                </w:rPr>
              </w:r>
              <w:r>
                <w:rPr>
                  <w:noProof/>
                </w:rPr>
                <w:fldChar w:fldCharType="separate"/>
              </w:r>
              <w:r>
                <w:rPr>
                  <w:noProof/>
                </w:rPr>
                <w:t>88</w:t>
              </w:r>
              <w:r>
                <w:rPr>
                  <w:noProof/>
                </w:rPr>
                <w:fldChar w:fldCharType="end"/>
              </w:r>
            </w:p>
            <w:p w14:paraId="2CFC6631" w14:textId="77777777" w:rsidR="00A146D6" w:rsidRDefault="00A146D6">
              <w:pPr>
                <w:pStyle w:val="TOC2"/>
                <w:tabs>
                  <w:tab w:val="left" w:pos="922"/>
                </w:tabs>
                <w:rPr>
                  <w:rFonts w:eastAsiaTheme="minorEastAsia" w:cstheme="minorBidi"/>
                  <w:b w:val="0"/>
                  <w:noProof/>
                  <w:sz w:val="24"/>
                  <w:szCs w:val="24"/>
                  <w:lang w:eastAsia="ja-JP"/>
                </w:rPr>
              </w:pPr>
              <w:r>
                <w:rPr>
                  <w:noProof/>
                </w:rPr>
                <w:t>12.1</w:t>
              </w:r>
              <w:r>
                <w:rPr>
                  <w:rFonts w:eastAsiaTheme="minorEastAsia" w:cstheme="minorBidi"/>
                  <w:b w:val="0"/>
                  <w:noProof/>
                  <w:sz w:val="24"/>
                  <w:szCs w:val="24"/>
                  <w:lang w:eastAsia="ja-JP"/>
                </w:rPr>
                <w:tab/>
              </w:r>
              <w:r>
                <w:rPr>
                  <w:noProof/>
                </w:rPr>
                <w:t>General Info</w:t>
              </w:r>
              <w:r>
                <w:rPr>
                  <w:noProof/>
                </w:rPr>
                <w:tab/>
              </w:r>
              <w:r>
                <w:rPr>
                  <w:noProof/>
                </w:rPr>
                <w:fldChar w:fldCharType="begin"/>
              </w:r>
              <w:r>
                <w:rPr>
                  <w:noProof/>
                </w:rPr>
                <w:instrText xml:space="preserve"> PAGEREF _Toc342511620 \h </w:instrText>
              </w:r>
              <w:r>
                <w:rPr>
                  <w:noProof/>
                </w:rPr>
              </w:r>
              <w:r>
                <w:rPr>
                  <w:noProof/>
                </w:rPr>
                <w:fldChar w:fldCharType="separate"/>
              </w:r>
              <w:r>
                <w:rPr>
                  <w:noProof/>
                </w:rPr>
                <w:t>88</w:t>
              </w:r>
              <w:r>
                <w:rPr>
                  <w:noProof/>
                </w:rPr>
                <w:fldChar w:fldCharType="end"/>
              </w:r>
            </w:p>
            <w:p w14:paraId="69E93F43" w14:textId="77777777" w:rsidR="00A146D6" w:rsidRDefault="00A146D6">
              <w:pPr>
                <w:pStyle w:val="TOC2"/>
                <w:tabs>
                  <w:tab w:val="left" w:pos="922"/>
                </w:tabs>
                <w:rPr>
                  <w:rFonts w:eastAsiaTheme="minorEastAsia" w:cstheme="minorBidi"/>
                  <w:b w:val="0"/>
                  <w:noProof/>
                  <w:sz w:val="24"/>
                  <w:szCs w:val="24"/>
                  <w:lang w:eastAsia="ja-JP"/>
                </w:rPr>
              </w:pPr>
              <w:r>
                <w:rPr>
                  <w:noProof/>
                </w:rPr>
                <w:t>12.2</w:t>
              </w:r>
              <w:r>
                <w:rPr>
                  <w:rFonts w:eastAsiaTheme="minorEastAsia" w:cstheme="minorBidi"/>
                  <w:b w:val="0"/>
                  <w:noProof/>
                  <w:sz w:val="24"/>
                  <w:szCs w:val="24"/>
                  <w:lang w:eastAsia="ja-JP"/>
                </w:rPr>
                <w:tab/>
              </w:r>
              <w:r>
                <w:rPr>
                  <w:noProof/>
                </w:rPr>
                <w:t>Business Viewpoint</w:t>
              </w:r>
              <w:r>
                <w:rPr>
                  <w:noProof/>
                </w:rPr>
                <w:tab/>
              </w:r>
              <w:r>
                <w:rPr>
                  <w:noProof/>
                </w:rPr>
                <w:fldChar w:fldCharType="begin"/>
              </w:r>
              <w:r>
                <w:rPr>
                  <w:noProof/>
                </w:rPr>
                <w:instrText xml:space="preserve"> PAGEREF _Toc342511621 \h </w:instrText>
              </w:r>
              <w:r>
                <w:rPr>
                  <w:noProof/>
                </w:rPr>
              </w:r>
              <w:r>
                <w:rPr>
                  <w:noProof/>
                </w:rPr>
                <w:fldChar w:fldCharType="separate"/>
              </w:r>
              <w:r>
                <w:rPr>
                  <w:noProof/>
                </w:rPr>
                <w:t>90</w:t>
              </w:r>
              <w:r>
                <w:rPr>
                  <w:noProof/>
                </w:rPr>
                <w:fldChar w:fldCharType="end"/>
              </w:r>
            </w:p>
            <w:p w14:paraId="342CE8E6" w14:textId="77777777" w:rsidR="00A146D6" w:rsidRDefault="00A146D6">
              <w:pPr>
                <w:pStyle w:val="TOC3"/>
                <w:tabs>
                  <w:tab w:val="left" w:pos="1440"/>
                </w:tabs>
                <w:rPr>
                  <w:rFonts w:eastAsiaTheme="minorEastAsia" w:cstheme="minorBidi"/>
                  <w:noProof/>
                  <w:sz w:val="24"/>
                  <w:szCs w:val="24"/>
                  <w:lang w:eastAsia="ja-JP"/>
                </w:rPr>
              </w:pPr>
              <w:r>
                <w:rPr>
                  <w:noProof/>
                </w:rPr>
                <w:t>12.2.1</w:t>
              </w:r>
              <w:r>
                <w:rPr>
                  <w:rFonts w:eastAsiaTheme="minorEastAsia" w:cstheme="minorBidi"/>
                  <w:noProof/>
                  <w:sz w:val="24"/>
                  <w:szCs w:val="24"/>
                  <w:lang w:eastAsia="ja-JP"/>
                </w:rPr>
                <w:tab/>
              </w:r>
              <w:r>
                <w:rPr>
                  <w:noProof/>
                </w:rPr>
                <w:t>Purpose</w:t>
              </w:r>
              <w:r>
                <w:rPr>
                  <w:noProof/>
                </w:rPr>
                <w:tab/>
              </w:r>
              <w:r>
                <w:rPr>
                  <w:noProof/>
                </w:rPr>
                <w:fldChar w:fldCharType="begin"/>
              </w:r>
              <w:r>
                <w:rPr>
                  <w:noProof/>
                </w:rPr>
                <w:instrText xml:space="preserve"> PAGEREF _Toc342511622 \h </w:instrText>
              </w:r>
              <w:r>
                <w:rPr>
                  <w:noProof/>
                </w:rPr>
              </w:r>
              <w:r>
                <w:rPr>
                  <w:noProof/>
                </w:rPr>
                <w:fldChar w:fldCharType="separate"/>
              </w:r>
              <w:r>
                <w:rPr>
                  <w:noProof/>
                </w:rPr>
                <w:t>90</w:t>
              </w:r>
              <w:r>
                <w:rPr>
                  <w:noProof/>
                </w:rPr>
                <w:fldChar w:fldCharType="end"/>
              </w:r>
            </w:p>
            <w:p w14:paraId="39EF8730" w14:textId="77777777" w:rsidR="00A146D6" w:rsidRDefault="00A146D6">
              <w:pPr>
                <w:pStyle w:val="TOC3"/>
                <w:tabs>
                  <w:tab w:val="left" w:pos="1440"/>
                </w:tabs>
                <w:rPr>
                  <w:rFonts w:eastAsiaTheme="minorEastAsia" w:cstheme="minorBidi"/>
                  <w:noProof/>
                  <w:sz w:val="24"/>
                  <w:szCs w:val="24"/>
                  <w:lang w:eastAsia="ja-JP"/>
                </w:rPr>
              </w:pPr>
              <w:r>
                <w:rPr>
                  <w:noProof/>
                </w:rPr>
                <w:t>12.2.2</w:t>
              </w:r>
              <w:r>
                <w:rPr>
                  <w:rFonts w:eastAsiaTheme="minorEastAsia" w:cstheme="minorBidi"/>
                  <w:noProof/>
                  <w:sz w:val="24"/>
                  <w:szCs w:val="24"/>
                  <w:lang w:eastAsia="ja-JP"/>
                </w:rPr>
                <w:tab/>
              </w:r>
              <w:r>
                <w:rPr>
                  <w:noProof/>
                </w:rPr>
                <w:t>Pedigree</w:t>
              </w:r>
              <w:r>
                <w:rPr>
                  <w:noProof/>
                </w:rPr>
                <w:tab/>
              </w:r>
              <w:r>
                <w:rPr>
                  <w:noProof/>
                </w:rPr>
                <w:fldChar w:fldCharType="begin"/>
              </w:r>
              <w:r>
                <w:rPr>
                  <w:noProof/>
                </w:rPr>
                <w:instrText xml:space="preserve"> PAGEREF _Toc342511623 \h </w:instrText>
              </w:r>
              <w:r>
                <w:rPr>
                  <w:noProof/>
                </w:rPr>
              </w:r>
              <w:r>
                <w:rPr>
                  <w:noProof/>
                </w:rPr>
                <w:fldChar w:fldCharType="separate"/>
              </w:r>
              <w:r>
                <w:rPr>
                  <w:noProof/>
                </w:rPr>
                <w:t>90</w:t>
              </w:r>
              <w:r>
                <w:rPr>
                  <w:noProof/>
                </w:rPr>
                <w:fldChar w:fldCharType="end"/>
              </w:r>
            </w:p>
            <w:p w14:paraId="352208CA" w14:textId="77777777" w:rsidR="00A146D6" w:rsidRDefault="00A146D6">
              <w:pPr>
                <w:pStyle w:val="TOC3"/>
                <w:tabs>
                  <w:tab w:val="left" w:pos="1440"/>
                </w:tabs>
                <w:rPr>
                  <w:rFonts w:eastAsiaTheme="minorEastAsia" w:cstheme="minorBidi"/>
                  <w:noProof/>
                  <w:sz w:val="24"/>
                  <w:szCs w:val="24"/>
                  <w:lang w:eastAsia="ja-JP"/>
                </w:rPr>
              </w:pPr>
              <w:r>
                <w:rPr>
                  <w:noProof/>
                </w:rPr>
                <w:t>12.2.3</w:t>
              </w:r>
              <w:r>
                <w:rPr>
                  <w:rFonts w:eastAsiaTheme="minorEastAsia" w:cstheme="minorBidi"/>
                  <w:noProof/>
                  <w:sz w:val="24"/>
                  <w:szCs w:val="24"/>
                  <w:lang w:eastAsia="ja-JP"/>
                </w:rPr>
                <w:tab/>
              </w:r>
              <w:r>
                <w:rPr>
                  <w:noProof/>
                </w:rPr>
                <w:t>Variants</w:t>
              </w:r>
              <w:r>
                <w:rPr>
                  <w:noProof/>
                </w:rPr>
                <w:tab/>
              </w:r>
              <w:r>
                <w:rPr>
                  <w:noProof/>
                </w:rPr>
                <w:fldChar w:fldCharType="begin"/>
              </w:r>
              <w:r>
                <w:rPr>
                  <w:noProof/>
                </w:rPr>
                <w:instrText xml:space="preserve"> PAGEREF _Toc342511624 \h </w:instrText>
              </w:r>
              <w:r>
                <w:rPr>
                  <w:noProof/>
                </w:rPr>
              </w:r>
              <w:r>
                <w:rPr>
                  <w:noProof/>
                </w:rPr>
                <w:fldChar w:fldCharType="separate"/>
              </w:r>
              <w:r>
                <w:rPr>
                  <w:noProof/>
                </w:rPr>
                <w:t>90</w:t>
              </w:r>
              <w:r>
                <w:rPr>
                  <w:noProof/>
                </w:rPr>
                <w:fldChar w:fldCharType="end"/>
              </w:r>
            </w:p>
            <w:p w14:paraId="75B80ABE" w14:textId="77777777" w:rsidR="00A146D6" w:rsidRDefault="00A146D6">
              <w:pPr>
                <w:pStyle w:val="TOC3"/>
                <w:tabs>
                  <w:tab w:val="left" w:pos="1440"/>
                </w:tabs>
                <w:rPr>
                  <w:rFonts w:eastAsiaTheme="minorEastAsia" w:cstheme="minorBidi"/>
                  <w:noProof/>
                  <w:sz w:val="24"/>
                  <w:szCs w:val="24"/>
                  <w:lang w:eastAsia="ja-JP"/>
                </w:rPr>
              </w:pPr>
              <w:r>
                <w:rPr>
                  <w:noProof/>
                </w:rPr>
                <w:t>12.2.4</w:t>
              </w:r>
              <w:r>
                <w:rPr>
                  <w:rFonts w:eastAsiaTheme="minorEastAsia" w:cstheme="minorBidi"/>
                  <w:noProof/>
                  <w:sz w:val="24"/>
                  <w:szCs w:val="24"/>
                  <w:lang w:eastAsia="ja-JP"/>
                </w:rPr>
                <w:tab/>
              </w:r>
              <w:r>
                <w:rPr>
                  <w:noProof/>
                </w:rPr>
                <w:t>Maturity</w:t>
              </w:r>
              <w:r>
                <w:rPr>
                  <w:noProof/>
                </w:rPr>
                <w:tab/>
              </w:r>
              <w:r>
                <w:rPr>
                  <w:noProof/>
                </w:rPr>
                <w:fldChar w:fldCharType="begin"/>
              </w:r>
              <w:r>
                <w:rPr>
                  <w:noProof/>
                </w:rPr>
                <w:instrText xml:space="preserve"> PAGEREF _Toc342511625 \h </w:instrText>
              </w:r>
              <w:r>
                <w:rPr>
                  <w:noProof/>
                </w:rPr>
              </w:r>
              <w:r>
                <w:rPr>
                  <w:noProof/>
                </w:rPr>
                <w:fldChar w:fldCharType="separate"/>
              </w:r>
              <w:r>
                <w:rPr>
                  <w:noProof/>
                </w:rPr>
                <w:t>92</w:t>
              </w:r>
              <w:r>
                <w:rPr>
                  <w:noProof/>
                </w:rPr>
                <w:fldChar w:fldCharType="end"/>
              </w:r>
            </w:p>
            <w:p w14:paraId="3081014D" w14:textId="77777777" w:rsidR="00A146D6" w:rsidRDefault="00A146D6">
              <w:pPr>
                <w:pStyle w:val="TOC3"/>
                <w:tabs>
                  <w:tab w:val="left" w:pos="1440"/>
                </w:tabs>
                <w:rPr>
                  <w:rFonts w:eastAsiaTheme="minorEastAsia" w:cstheme="minorBidi"/>
                  <w:noProof/>
                  <w:sz w:val="24"/>
                  <w:szCs w:val="24"/>
                  <w:lang w:eastAsia="ja-JP"/>
                </w:rPr>
              </w:pPr>
              <w:r>
                <w:rPr>
                  <w:noProof/>
                </w:rPr>
                <w:t>12.2.5</w:t>
              </w:r>
              <w:r>
                <w:rPr>
                  <w:rFonts w:eastAsiaTheme="minorEastAsia" w:cstheme="minorBidi"/>
                  <w:noProof/>
                  <w:sz w:val="24"/>
                  <w:szCs w:val="24"/>
                  <w:lang w:eastAsia="ja-JP"/>
                </w:rPr>
                <w:tab/>
              </w:r>
              <w:r>
                <w:rPr>
                  <w:noProof/>
                </w:rPr>
                <w:t>Stability</w:t>
              </w:r>
              <w:r>
                <w:rPr>
                  <w:noProof/>
                </w:rPr>
                <w:tab/>
              </w:r>
              <w:r>
                <w:rPr>
                  <w:noProof/>
                </w:rPr>
                <w:fldChar w:fldCharType="begin"/>
              </w:r>
              <w:r>
                <w:rPr>
                  <w:noProof/>
                </w:rPr>
                <w:instrText xml:space="preserve"> PAGEREF _Toc342511626 \h </w:instrText>
              </w:r>
              <w:r>
                <w:rPr>
                  <w:noProof/>
                </w:rPr>
              </w:r>
              <w:r>
                <w:rPr>
                  <w:noProof/>
                </w:rPr>
                <w:fldChar w:fldCharType="separate"/>
              </w:r>
              <w:r>
                <w:rPr>
                  <w:noProof/>
                </w:rPr>
                <w:t>92</w:t>
              </w:r>
              <w:r>
                <w:rPr>
                  <w:noProof/>
                </w:rPr>
                <w:fldChar w:fldCharType="end"/>
              </w:r>
            </w:p>
            <w:p w14:paraId="601BBE90" w14:textId="77777777" w:rsidR="00A146D6" w:rsidRDefault="00A146D6">
              <w:pPr>
                <w:pStyle w:val="TOC3"/>
                <w:tabs>
                  <w:tab w:val="left" w:pos="1440"/>
                </w:tabs>
                <w:rPr>
                  <w:rFonts w:eastAsiaTheme="minorEastAsia" w:cstheme="minorBidi"/>
                  <w:noProof/>
                  <w:sz w:val="24"/>
                  <w:szCs w:val="24"/>
                  <w:lang w:eastAsia="ja-JP"/>
                </w:rPr>
              </w:pPr>
              <w:r>
                <w:rPr>
                  <w:noProof/>
                </w:rPr>
                <w:t>12.2.6</w:t>
              </w:r>
              <w:r>
                <w:rPr>
                  <w:rFonts w:eastAsiaTheme="minorEastAsia" w:cstheme="minorBidi"/>
                  <w:noProof/>
                  <w:sz w:val="24"/>
                  <w:szCs w:val="24"/>
                  <w:lang w:eastAsia="ja-JP"/>
                </w:rPr>
                <w:tab/>
              </w:r>
              <w:r>
                <w:rPr>
                  <w:noProof/>
                </w:rPr>
                <w:t>Standards Body</w:t>
              </w:r>
              <w:r>
                <w:rPr>
                  <w:noProof/>
                </w:rPr>
                <w:tab/>
              </w:r>
              <w:r>
                <w:rPr>
                  <w:noProof/>
                </w:rPr>
                <w:fldChar w:fldCharType="begin"/>
              </w:r>
              <w:r>
                <w:rPr>
                  <w:noProof/>
                </w:rPr>
                <w:instrText xml:space="preserve"> PAGEREF _Toc342511627 \h </w:instrText>
              </w:r>
              <w:r>
                <w:rPr>
                  <w:noProof/>
                </w:rPr>
              </w:r>
              <w:r>
                <w:rPr>
                  <w:noProof/>
                </w:rPr>
                <w:fldChar w:fldCharType="separate"/>
              </w:r>
              <w:r>
                <w:rPr>
                  <w:noProof/>
                </w:rPr>
                <w:t>92</w:t>
              </w:r>
              <w:r>
                <w:rPr>
                  <w:noProof/>
                </w:rPr>
                <w:fldChar w:fldCharType="end"/>
              </w:r>
            </w:p>
            <w:p w14:paraId="236A811E" w14:textId="77777777" w:rsidR="00A146D6" w:rsidRDefault="00A146D6">
              <w:pPr>
                <w:pStyle w:val="TOC3"/>
                <w:tabs>
                  <w:tab w:val="left" w:pos="1440"/>
                </w:tabs>
                <w:rPr>
                  <w:rFonts w:eastAsiaTheme="minorEastAsia" w:cstheme="minorBidi"/>
                  <w:noProof/>
                  <w:sz w:val="24"/>
                  <w:szCs w:val="24"/>
                  <w:lang w:eastAsia="ja-JP"/>
                </w:rPr>
              </w:pPr>
              <w:r>
                <w:rPr>
                  <w:noProof/>
                </w:rPr>
                <w:t>12.2.7</w:t>
              </w:r>
              <w:r>
                <w:rPr>
                  <w:rFonts w:eastAsiaTheme="minorEastAsia" w:cstheme="minorBidi"/>
                  <w:noProof/>
                  <w:sz w:val="24"/>
                  <w:szCs w:val="24"/>
                  <w:lang w:eastAsia="ja-JP"/>
                </w:rPr>
                <w:tab/>
              </w:r>
              <w:r>
                <w:rPr>
                  <w:noProof/>
                </w:rPr>
                <w:t>Openness</w:t>
              </w:r>
              <w:r>
                <w:rPr>
                  <w:noProof/>
                </w:rPr>
                <w:tab/>
              </w:r>
              <w:r>
                <w:rPr>
                  <w:noProof/>
                </w:rPr>
                <w:fldChar w:fldCharType="begin"/>
              </w:r>
              <w:r>
                <w:rPr>
                  <w:noProof/>
                </w:rPr>
                <w:instrText xml:space="preserve"> PAGEREF _Toc342511628 \h </w:instrText>
              </w:r>
              <w:r>
                <w:rPr>
                  <w:noProof/>
                </w:rPr>
              </w:r>
              <w:r>
                <w:rPr>
                  <w:noProof/>
                </w:rPr>
                <w:fldChar w:fldCharType="separate"/>
              </w:r>
              <w:r>
                <w:rPr>
                  <w:noProof/>
                </w:rPr>
                <w:t>92</w:t>
              </w:r>
              <w:r>
                <w:rPr>
                  <w:noProof/>
                </w:rPr>
                <w:fldChar w:fldCharType="end"/>
              </w:r>
            </w:p>
            <w:p w14:paraId="47E81777" w14:textId="77777777" w:rsidR="00A146D6" w:rsidRDefault="00A146D6">
              <w:pPr>
                <w:pStyle w:val="TOC2"/>
                <w:tabs>
                  <w:tab w:val="left" w:pos="922"/>
                </w:tabs>
                <w:rPr>
                  <w:rFonts w:eastAsiaTheme="minorEastAsia" w:cstheme="minorBidi"/>
                  <w:b w:val="0"/>
                  <w:noProof/>
                  <w:sz w:val="24"/>
                  <w:szCs w:val="24"/>
                  <w:lang w:eastAsia="ja-JP"/>
                </w:rPr>
              </w:pPr>
              <w:r>
                <w:rPr>
                  <w:noProof/>
                </w:rPr>
                <w:t>12.3</w:t>
              </w:r>
              <w:r>
                <w:rPr>
                  <w:rFonts w:eastAsiaTheme="minorEastAsia" w:cstheme="minorBidi"/>
                  <w:b w:val="0"/>
                  <w:noProof/>
                  <w:sz w:val="24"/>
                  <w:szCs w:val="24"/>
                  <w:lang w:eastAsia="ja-JP"/>
                </w:rPr>
                <w:tab/>
              </w:r>
              <w:r>
                <w:rPr>
                  <w:noProof/>
                </w:rPr>
                <w:t>Usage Viewpoint</w:t>
              </w:r>
              <w:r>
                <w:rPr>
                  <w:noProof/>
                </w:rPr>
                <w:tab/>
              </w:r>
              <w:r>
                <w:rPr>
                  <w:noProof/>
                </w:rPr>
                <w:fldChar w:fldCharType="begin"/>
              </w:r>
              <w:r>
                <w:rPr>
                  <w:noProof/>
                </w:rPr>
                <w:instrText xml:space="preserve"> PAGEREF _Toc342511629 \h </w:instrText>
              </w:r>
              <w:r>
                <w:rPr>
                  <w:noProof/>
                </w:rPr>
              </w:r>
              <w:r>
                <w:rPr>
                  <w:noProof/>
                </w:rPr>
                <w:fldChar w:fldCharType="separate"/>
              </w:r>
              <w:r>
                <w:rPr>
                  <w:noProof/>
                </w:rPr>
                <w:t>92</w:t>
              </w:r>
              <w:r>
                <w:rPr>
                  <w:noProof/>
                </w:rPr>
                <w:fldChar w:fldCharType="end"/>
              </w:r>
            </w:p>
            <w:p w14:paraId="2DD91995" w14:textId="77777777" w:rsidR="00A146D6" w:rsidRDefault="00A146D6">
              <w:pPr>
                <w:pStyle w:val="TOC3"/>
                <w:tabs>
                  <w:tab w:val="left" w:pos="1440"/>
                </w:tabs>
                <w:rPr>
                  <w:rFonts w:eastAsiaTheme="minorEastAsia" w:cstheme="minorBidi"/>
                  <w:noProof/>
                  <w:sz w:val="24"/>
                  <w:szCs w:val="24"/>
                  <w:lang w:eastAsia="ja-JP"/>
                </w:rPr>
              </w:pPr>
              <w:r>
                <w:rPr>
                  <w:noProof/>
                </w:rPr>
                <w:t>12.3.1</w:t>
              </w:r>
              <w:r>
                <w:rPr>
                  <w:rFonts w:eastAsiaTheme="minorEastAsia" w:cstheme="minorBidi"/>
                  <w:noProof/>
                  <w:sz w:val="24"/>
                  <w:szCs w:val="24"/>
                  <w:lang w:eastAsia="ja-JP"/>
                </w:rPr>
                <w:tab/>
              </w:r>
              <w:r>
                <w:rPr>
                  <w:noProof/>
                </w:rPr>
                <w:t>Architecture</w:t>
              </w:r>
              <w:r>
                <w:rPr>
                  <w:noProof/>
                </w:rPr>
                <w:tab/>
              </w:r>
              <w:r>
                <w:rPr>
                  <w:noProof/>
                </w:rPr>
                <w:fldChar w:fldCharType="begin"/>
              </w:r>
              <w:r>
                <w:rPr>
                  <w:noProof/>
                </w:rPr>
                <w:instrText xml:space="preserve"> PAGEREF _Toc342511630 \h </w:instrText>
              </w:r>
              <w:r>
                <w:rPr>
                  <w:noProof/>
                </w:rPr>
              </w:r>
              <w:r>
                <w:rPr>
                  <w:noProof/>
                </w:rPr>
                <w:fldChar w:fldCharType="separate"/>
              </w:r>
              <w:r>
                <w:rPr>
                  <w:noProof/>
                </w:rPr>
                <w:t>92</w:t>
              </w:r>
              <w:r>
                <w:rPr>
                  <w:noProof/>
                </w:rPr>
                <w:fldChar w:fldCharType="end"/>
              </w:r>
            </w:p>
            <w:p w14:paraId="7CB72B70" w14:textId="77777777" w:rsidR="00A146D6" w:rsidRDefault="00A146D6">
              <w:pPr>
                <w:pStyle w:val="TOC3"/>
                <w:tabs>
                  <w:tab w:val="left" w:pos="1440"/>
                </w:tabs>
                <w:rPr>
                  <w:rFonts w:eastAsiaTheme="minorEastAsia" w:cstheme="minorBidi"/>
                  <w:noProof/>
                  <w:sz w:val="24"/>
                  <w:szCs w:val="24"/>
                  <w:lang w:eastAsia="ja-JP"/>
                </w:rPr>
              </w:pPr>
              <w:r>
                <w:rPr>
                  <w:noProof/>
                </w:rPr>
                <w:t>12.3.2</w:t>
              </w:r>
              <w:r>
                <w:rPr>
                  <w:rFonts w:eastAsiaTheme="minorEastAsia" w:cstheme="minorBidi"/>
                  <w:noProof/>
                  <w:sz w:val="24"/>
                  <w:szCs w:val="24"/>
                  <w:lang w:eastAsia="ja-JP"/>
                </w:rPr>
                <w:tab/>
              </w:r>
              <w:r>
                <w:rPr>
                  <w:noProof/>
                </w:rPr>
                <w:t>Technology Options</w:t>
              </w:r>
              <w:r>
                <w:rPr>
                  <w:noProof/>
                </w:rPr>
                <w:tab/>
              </w:r>
              <w:r>
                <w:rPr>
                  <w:noProof/>
                </w:rPr>
                <w:fldChar w:fldCharType="begin"/>
              </w:r>
              <w:r>
                <w:rPr>
                  <w:noProof/>
                </w:rPr>
                <w:instrText xml:space="preserve"> PAGEREF _Toc342511631 \h </w:instrText>
              </w:r>
              <w:r>
                <w:rPr>
                  <w:noProof/>
                </w:rPr>
              </w:r>
              <w:r>
                <w:rPr>
                  <w:noProof/>
                </w:rPr>
                <w:fldChar w:fldCharType="separate"/>
              </w:r>
              <w:r>
                <w:rPr>
                  <w:noProof/>
                </w:rPr>
                <w:t>94</w:t>
              </w:r>
              <w:r>
                <w:rPr>
                  <w:noProof/>
                </w:rPr>
                <w:fldChar w:fldCharType="end"/>
              </w:r>
            </w:p>
            <w:p w14:paraId="1A0A5E60" w14:textId="77777777" w:rsidR="00A146D6" w:rsidRDefault="00A146D6">
              <w:pPr>
                <w:pStyle w:val="TOC3"/>
                <w:tabs>
                  <w:tab w:val="left" w:pos="1440"/>
                </w:tabs>
                <w:rPr>
                  <w:rFonts w:eastAsiaTheme="minorEastAsia" w:cstheme="minorBidi"/>
                  <w:noProof/>
                  <w:sz w:val="24"/>
                  <w:szCs w:val="24"/>
                  <w:lang w:eastAsia="ja-JP"/>
                </w:rPr>
              </w:pPr>
              <w:r>
                <w:rPr>
                  <w:noProof/>
                </w:rPr>
                <w:t>12.3.3</w:t>
              </w:r>
              <w:r>
                <w:rPr>
                  <w:rFonts w:eastAsiaTheme="minorEastAsia" w:cstheme="minorBidi"/>
                  <w:noProof/>
                  <w:sz w:val="24"/>
                  <w:szCs w:val="24"/>
                  <w:lang w:eastAsia="ja-JP"/>
                </w:rPr>
                <w:tab/>
              </w:r>
              <w:r>
                <w:rPr>
                  <w:noProof/>
                </w:rPr>
                <w:t>Applications</w:t>
              </w:r>
              <w:r>
                <w:rPr>
                  <w:noProof/>
                </w:rPr>
                <w:tab/>
              </w:r>
              <w:r>
                <w:rPr>
                  <w:noProof/>
                </w:rPr>
                <w:fldChar w:fldCharType="begin"/>
              </w:r>
              <w:r>
                <w:rPr>
                  <w:noProof/>
                </w:rPr>
                <w:instrText xml:space="preserve"> PAGEREF _Toc342511632 \h </w:instrText>
              </w:r>
              <w:r>
                <w:rPr>
                  <w:noProof/>
                </w:rPr>
              </w:r>
              <w:r>
                <w:rPr>
                  <w:noProof/>
                </w:rPr>
                <w:fldChar w:fldCharType="separate"/>
              </w:r>
              <w:r>
                <w:rPr>
                  <w:noProof/>
                </w:rPr>
                <w:t>94</w:t>
              </w:r>
              <w:r>
                <w:rPr>
                  <w:noProof/>
                </w:rPr>
                <w:fldChar w:fldCharType="end"/>
              </w:r>
            </w:p>
            <w:p w14:paraId="1AD357ED" w14:textId="77777777" w:rsidR="00A146D6" w:rsidRDefault="00A146D6">
              <w:pPr>
                <w:pStyle w:val="TOC3"/>
                <w:tabs>
                  <w:tab w:val="left" w:pos="1440"/>
                </w:tabs>
                <w:rPr>
                  <w:rFonts w:eastAsiaTheme="minorEastAsia" w:cstheme="minorBidi"/>
                  <w:noProof/>
                  <w:sz w:val="24"/>
                  <w:szCs w:val="24"/>
                  <w:lang w:eastAsia="ja-JP"/>
                </w:rPr>
              </w:pPr>
              <w:r>
                <w:rPr>
                  <w:noProof/>
                </w:rPr>
                <w:t>12.3.4</w:t>
              </w:r>
              <w:r>
                <w:rPr>
                  <w:rFonts w:eastAsiaTheme="minorEastAsia" w:cstheme="minorBidi"/>
                  <w:noProof/>
                  <w:sz w:val="24"/>
                  <w:szCs w:val="24"/>
                  <w:lang w:eastAsia="ja-JP"/>
                </w:rPr>
                <w:tab/>
              </w:r>
              <w:r>
                <w:rPr>
                  <w:noProof/>
                </w:rPr>
                <w:t>Typical Usage</w:t>
              </w:r>
              <w:r>
                <w:rPr>
                  <w:noProof/>
                </w:rPr>
                <w:tab/>
              </w:r>
              <w:r>
                <w:rPr>
                  <w:noProof/>
                </w:rPr>
                <w:fldChar w:fldCharType="begin"/>
              </w:r>
              <w:r>
                <w:rPr>
                  <w:noProof/>
                </w:rPr>
                <w:instrText xml:space="preserve"> PAGEREF _Toc342511633 \h </w:instrText>
              </w:r>
              <w:r>
                <w:rPr>
                  <w:noProof/>
                </w:rPr>
              </w:r>
              <w:r>
                <w:rPr>
                  <w:noProof/>
                </w:rPr>
                <w:fldChar w:fldCharType="separate"/>
              </w:r>
              <w:r>
                <w:rPr>
                  <w:noProof/>
                </w:rPr>
                <w:t>94</w:t>
              </w:r>
              <w:r>
                <w:rPr>
                  <w:noProof/>
                </w:rPr>
                <w:fldChar w:fldCharType="end"/>
              </w:r>
            </w:p>
            <w:p w14:paraId="38E0EAC7" w14:textId="77777777" w:rsidR="00A146D6" w:rsidRDefault="00A146D6">
              <w:pPr>
                <w:pStyle w:val="TOC3"/>
                <w:tabs>
                  <w:tab w:val="left" w:pos="1440"/>
                </w:tabs>
                <w:rPr>
                  <w:rFonts w:eastAsiaTheme="minorEastAsia" w:cstheme="minorBidi"/>
                  <w:noProof/>
                  <w:sz w:val="24"/>
                  <w:szCs w:val="24"/>
                  <w:lang w:eastAsia="ja-JP"/>
                </w:rPr>
              </w:pPr>
              <w:r>
                <w:rPr>
                  <w:noProof/>
                </w:rPr>
                <w:t>12.3.5</w:t>
              </w:r>
              <w:r>
                <w:rPr>
                  <w:rFonts w:eastAsiaTheme="minorEastAsia" w:cstheme="minorBidi"/>
                  <w:noProof/>
                  <w:sz w:val="24"/>
                  <w:szCs w:val="24"/>
                  <w:lang w:eastAsia="ja-JP"/>
                </w:rPr>
                <w:tab/>
              </w:r>
              <w:r>
                <w:rPr>
                  <w:noProof/>
                </w:rPr>
                <w:t>Operations</w:t>
              </w:r>
              <w:r>
                <w:rPr>
                  <w:noProof/>
                </w:rPr>
                <w:tab/>
              </w:r>
              <w:r>
                <w:rPr>
                  <w:noProof/>
                </w:rPr>
                <w:fldChar w:fldCharType="begin"/>
              </w:r>
              <w:r>
                <w:rPr>
                  <w:noProof/>
                </w:rPr>
                <w:instrText xml:space="preserve"> PAGEREF _Toc342511634 \h </w:instrText>
              </w:r>
              <w:r>
                <w:rPr>
                  <w:noProof/>
                </w:rPr>
              </w:r>
              <w:r>
                <w:rPr>
                  <w:noProof/>
                </w:rPr>
                <w:fldChar w:fldCharType="separate"/>
              </w:r>
              <w:r>
                <w:rPr>
                  <w:noProof/>
                </w:rPr>
                <w:t>95</w:t>
              </w:r>
              <w:r>
                <w:rPr>
                  <w:noProof/>
                </w:rPr>
                <w:fldChar w:fldCharType="end"/>
              </w:r>
            </w:p>
            <w:p w14:paraId="279B994E" w14:textId="77777777" w:rsidR="00A146D6" w:rsidRDefault="00A146D6">
              <w:pPr>
                <w:pStyle w:val="TOC3"/>
                <w:tabs>
                  <w:tab w:val="left" w:pos="1440"/>
                </w:tabs>
                <w:rPr>
                  <w:rFonts w:eastAsiaTheme="minorEastAsia" w:cstheme="minorBidi"/>
                  <w:noProof/>
                  <w:sz w:val="24"/>
                  <w:szCs w:val="24"/>
                  <w:lang w:eastAsia="ja-JP"/>
                </w:rPr>
              </w:pPr>
              <w:r>
                <w:rPr>
                  <w:noProof/>
                </w:rPr>
                <w:t>12.3.6</w:t>
              </w:r>
              <w:r>
                <w:rPr>
                  <w:rFonts w:eastAsiaTheme="minorEastAsia" w:cstheme="minorBidi"/>
                  <w:noProof/>
                  <w:sz w:val="24"/>
                  <w:szCs w:val="24"/>
                  <w:lang w:eastAsia="ja-JP"/>
                </w:rPr>
                <w:tab/>
              </w:r>
              <w:r>
                <w:rPr>
                  <w:noProof/>
                </w:rPr>
                <w:t>Security</w:t>
              </w:r>
              <w:r>
                <w:rPr>
                  <w:noProof/>
                </w:rPr>
                <w:tab/>
              </w:r>
              <w:r>
                <w:rPr>
                  <w:noProof/>
                </w:rPr>
                <w:fldChar w:fldCharType="begin"/>
              </w:r>
              <w:r>
                <w:rPr>
                  <w:noProof/>
                </w:rPr>
                <w:instrText xml:space="preserve"> PAGEREF _Toc342511635 \h </w:instrText>
              </w:r>
              <w:r>
                <w:rPr>
                  <w:noProof/>
                </w:rPr>
              </w:r>
              <w:r>
                <w:rPr>
                  <w:noProof/>
                </w:rPr>
                <w:fldChar w:fldCharType="separate"/>
              </w:r>
              <w:r>
                <w:rPr>
                  <w:noProof/>
                </w:rPr>
                <w:t>95</w:t>
              </w:r>
              <w:r>
                <w:rPr>
                  <w:noProof/>
                </w:rPr>
                <w:fldChar w:fldCharType="end"/>
              </w:r>
            </w:p>
            <w:p w14:paraId="175503FB" w14:textId="77777777" w:rsidR="00A146D6" w:rsidRDefault="00A146D6">
              <w:pPr>
                <w:pStyle w:val="TOC3"/>
                <w:tabs>
                  <w:tab w:val="left" w:pos="1440"/>
                </w:tabs>
                <w:rPr>
                  <w:rFonts w:eastAsiaTheme="minorEastAsia" w:cstheme="minorBidi"/>
                  <w:noProof/>
                  <w:sz w:val="24"/>
                  <w:szCs w:val="24"/>
                  <w:lang w:eastAsia="ja-JP"/>
                </w:rPr>
              </w:pPr>
              <w:r>
                <w:rPr>
                  <w:noProof/>
                </w:rPr>
                <w:t>12.3.7</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_Toc342511636 \h </w:instrText>
              </w:r>
              <w:r>
                <w:rPr>
                  <w:noProof/>
                </w:rPr>
              </w:r>
              <w:r>
                <w:rPr>
                  <w:noProof/>
                </w:rPr>
                <w:fldChar w:fldCharType="separate"/>
              </w:r>
              <w:r>
                <w:rPr>
                  <w:noProof/>
                </w:rPr>
                <w:t>95</w:t>
              </w:r>
              <w:r>
                <w:rPr>
                  <w:noProof/>
                </w:rPr>
                <w:fldChar w:fldCharType="end"/>
              </w:r>
            </w:p>
            <w:p w14:paraId="338661F7" w14:textId="77777777" w:rsidR="00A146D6" w:rsidRDefault="00A146D6">
              <w:pPr>
                <w:pStyle w:val="TOC3"/>
                <w:tabs>
                  <w:tab w:val="left" w:pos="1440"/>
                </w:tabs>
                <w:rPr>
                  <w:rFonts w:eastAsiaTheme="minorEastAsia" w:cstheme="minorBidi"/>
                  <w:noProof/>
                  <w:sz w:val="24"/>
                  <w:szCs w:val="24"/>
                  <w:lang w:eastAsia="ja-JP"/>
                </w:rPr>
              </w:pPr>
              <w:r>
                <w:rPr>
                  <w:noProof/>
                </w:rPr>
                <w:lastRenderedPageBreak/>
                <w:t>12.3.8</w:t>
              </w:r>
              <w:r>
                <w:rPr>
                  <w:rFonts w:eastAsiaTheme="minorEastAsia" w:cstheme="minorBidi"/>
                  <w:noProof/>
                  <w:sz w:val="24"/>
                  <w:szCs w:val="24"/>
                  <w:lang w:eastAsia="ja-JP"/>
                </w:rPr>
                <w:tab/>
              </w:r>
              <w:r>
                <w:rPr>
                  <w:noProof/>
                </w:rPr>
                <w:t>Gateways</w:t>
              </w:r>
              <w:r>
                <w:rPr>
                  <w:noProof/>
                </w:rPr>
                <w:tab/>
              </w:r>
              <w:r>
                <w:rPr>
                  <w:noProof/>
                </w:rPr>
                <w:fldChar w:fldCharType="begin"/>
              </w:r>
              <w:r>
                <w:rPr>
                  <w:noProof/>
                </w:rPr>
                <w:instrText xml:space="preserve"> PAGEREF _Toc342511637 \h </w:instrText>
              </w:r>
              <w:r>
                <w:rPr>
                  <w:noProof/>
                </w:rPr>
              </w:r>
              <w:r>
                <w:rPr>
                  <w:noProof/>
                </w:rPr>
                <w:fldChar w:fldCharType="separate"/>
              </w:r>
              <w:r>
                <w:rPr>
                  <w:noProof/>
                </w:rPr>
                <w:t>95</w:t>
              </w:r>
              <w:r>
                <w:rPr>
                  <w:noProof/>
                </w:rPr>
                <w:fldChar w:fldCharType="end"/>
              </w:r>
            </w:p>
            <w:p w14:paraId="456919E5" w14:textId="77777777" w:rsidR="00A146D6" w:rsidRDefault="00A146D6">
              <w:pPr>
                <w:pStyle w:val="TOC2"/>
                <w:tabs>
                  <w:tab w:val="left" w:pos="922"/>
                </w:tabs>
                <w:rPr>
                  <w:rFonts w:eastAsiaTheme="minorEastAsia" w:cstheme="minorBidi"/>
                  <w:b w:val="0"/>
                  <w:noProof/>
                  <w:sz w:val="24"/>
                  <w:szCs w:val="24"/>
                  <w:lang w:eastAsia="ja-JP"/>
                </w:rPr>
              </w:pPr>
              <w:r>
                <w:rPr>
                  <w:noProof/>
                </w:rPr>
                <w:t>12.4</w:t>
              </w:r>
              <w:r>
                <w:rPr>
                  <w:rFonts w:eastAsiaTheme="minorEastAsia" w:cstheme="minorBidi"/>
                  <w:b w:val="0"/>
                  <w:noProof/>
                  <w:sz w:val="24"/>
                  <w:szCs w:val="24"/>
                  <w:lang w:eastAsia="ja-JP"/>
                </w:rPr>
                <w:tab/>
              </w:r>
              <w:r>
                <w:rPr>
                  <w:noProof/>
                </w:rPr>
                <w:t>Functional Viewpoint</w:t>
              </w:r>
              <w:r>
                <w:rPr>
                  <w:noProof/>
                </w:rPr>
                <w:tab/>
              </w:r>
              <w:r>
                <w:rPr>
                  <w:noProof/>
                </w:rPr>
                <w:fldChar w:fldCharType="begin"/>
              </w:r>
              <w:r>
                <w:rPr>
                  <w:noProof/>
                </w:rPr>
                <w:instrText xml:space="preserve"> PAGEREF _Toc342511638 \h </w:instrText>
              </w:r>
              <w:r>
                <w:rPr>
                  <w:noProof/>
                </w:rPr>
              </w:r>
              <w:r>
                <w:rPr>
                  <w:noProof/>
                </w:rPr>
                <w:fldChar w:fldCharType="separate"/>
              </w:r>
              <w:r>
                <w:rPr>
                  <w:noProof/>
                </w:rPr>
                <w:t>95</w:t>
              </w:r>
              <w:r>
                <w:rPr>
                  <w:noProof/>
                </w:rPr>
                <w:fldChar w:fldCharType="end"/>
              </w:r>
            </w:p>
            <w:p w14:paraId="6C1345DF" w14:textId="77777777" w:rsidR="00A146D6" w:rsidRDefault="00A146D6">
              <w:pPr>
                <w:pStyle w:val="TOC3"/>
                <w:tabs>
                  <w:tab w:val="left" w:pos="1440"/>
                </w:tabs>
                <w:rPr>
                  <w:rFonts w:eastAsiaTheme="minorEastAsia" w:cstheme="minorBidi"/>
                  <w:noProof/>
                  <w:sz w:val="24"/>
                  <w:szCs w:val="24"/>
                  <w:lang w:eastAsia="ja-JP"/>
                </w:rPr>
              </w:pPr>
              <w:r>
                <w:rPr>
                  <w:noProof/>
                </w:rPr>
                <w:t>12.4.1</w:t>
              </w:r>
              <w:r>
                <w:rPr>
                  <w:rFonts w:eastAsiaTheme="minorEastAsia" w:cstheme="minorBidi"/>
                  <w:noProof/>
                  <w:sz w:val="24"/>
                  <w:szCs w:val="24"/>
                  <w:lang w:eastAsia="ja-JP"/>
                </w:rPr>
                <w:tab/>
              </w:r>
              <w:r>
                <w:rPr>
                  <w:noProof/>
                </w:rPr>
                <w:t>Core Framework Layer Functions</w:t>
              </w:r>
              <w:r>
                <w:rPr>
                  <w:noProof/>
                </w:rPr>
                <w:tab/>
              </w:r>
              <w:r>
                <w:rPr>
                  <w:noProof/>
                </w:rPr>
                <w:fldChar w:fldCharType="begin"/>
              </w:r>
              <w:r>
                <w:rPr>
                  <w:noProof/>
                </w:rPr>
                <w:instrText xml:space="preserve"> PAGEREF _Toc342511639 \h </w:instrText>
              </w:r>
              <w:r>
                <w:rPr>
                  <w:noProof/>
                </w:rPr>
              </w:r>
              <w:r>
                <w:rPr>
                  <w:noProof/>
                </w:rPr>
                <w:fldChar w:fldCharType="separate"/>
              </w:r>
              <w:r>
                <w:rPr>
                  <w:noProof/>
                </w:rPr>
                <w:t>95</w:t>
              </w:r>
              <w:r>
                <w:rPr>
                  <w:noProof/>
                </w:rPr>
                <w:fldChar w:fldCharType="end"/>
              </w:r>
            </w:p>
            <w:p w14:paraId="3A6C7A7E" w14:textId="77777777" w:rsidR="00A146D6" w:rsidRDefault="00A146D6">
              <w:pPr>
                <w:pStyle w:val="TOC3"/>
                <w:tabs>
                  <w:tab w:val="left" w:pos="1440"/>
                </w:tabs>
                <w:rPr>
                  <w:rFonts w:eastAsiaTheme="minorEastAsia" w:cstheme="minorBidi"/>
                  <w:noProof/>
                  <w:sz w:val="24"/>
                  <w:szCs w:val="24"/>
                  <w:lang w:eastAsia="ja-JP"/>
                </w:rPr>
              </w:pPr>
              <w:r>
                <w:rPr>
                  <w:noProof/>
                </w:rPr>
                <w:t>12.4.2</w:t>
              </w:r>
              <w:r>
                <w:rPr>
                  <w:rFonts w:eastAsiaTheme="minorEastAsia" w:cstheme="minorBidi"/>
                  <w:noProof/>
                  <w:sz w:val="24"/>
                  <w:szCs w:val="24"/>
                  <w:lang w:eastAsia="ja-JP"/>
                </w:rPr>
                <w:tab/>
              </w:r>
              <w:r>
                <w:rPr>
                  <w:noProof/>
                </w:rPr>
                <w:t>Core Transport Layer Functions</w:t>
              </w:r>
              <w:r>
                <w:rPr>
                  <w:noProof/>
                </w:rPr>
                <w:tab/>
              </w:r>
              <w:r>
                <w:rPr>
                  <w:noProof/>
                </w:rPr>
                <w:fldChar w:fldCharType="begin"/>
              </w:r>
              <w:r>
                <w:rPr>
                  <w:noProof/>
                </w:rPr>
                <w:instrText xml:space="preserve"> PAGEREF _Toc342511640 \h </w:instrText>
              </w:r>
              <w:r>
                <w:rPr>
                  <w:noProof/>
                </w:rPr>
              </w:r>
              <w:r>
                <w:rPr>
                  <w:noProof/>
                </w:rPr>
                <w:fldChar w:fldCharType="separate"/>
              </w:r>
              <w:r>
                <w:rPr>
                  <w:noProof/>
                </w:rPr>
                <w:t>97</w:t>
              </w:r>
              <w:r>
                <w:rPr>
                  <w:noProof/>
                </w:rPr>
                <w:fldChar w:fldCharType="end"/>
              </w:r>
            </w:p>
            <w:p w14:paraId="6EA3FEA0" w14:textId="77777777" w:rsidR="00A146D6" w:rsidRDefault="00A146D6">
              <w:pPr>
                <w:pStyle w:val="TOC2"/>
                <w:tabs>
                  <w:tab w:val="left" w:pos="922"/>
                </w:tabs>
                <w:rPr>
                  <w:rFonts w:eastAsiaTheme="minorEastAsia" w:cstheme="minorBidi"/>
                  <w:b w:val="0"/>
                  <w:noProof/>
                  <w:sz w:val="24"/>
                  <w:szCs w:val="24"/>
                  <w:lang w:eastAsia="ja-JP"/>
                </w:rPr>
              </w:pPr>
              <w:r>
                <w:rPr>
                  <w:noProof/>
                </w:rPr>
                <w:t>12.5</w:t>
              </w:r>
              <w:r>
                <w:rPr>
                  <w:rFonts w:eastAsiaTheme="minorEastAsia" w:cstheme="minorBidi"/>
                  <w:b w:val="0"/>
                  <w:noProof/>
                  <w:sz w:val="24"/>
                  <w:szCs w:val="24"/>
                  <w:lang w:eastAsia="ja-JP"/>
                </w:rPr>
                <w:tab/>
              </w:r>
              <w:r>
                <w:rPr>
                  <w:noProof/>
                </w:rPr>
                <w:t>Implementation Viewpoint</w:t>
              </w:r>
              <w:r>
                <w:rPr>
                  <w:noProof/>
                </w:rPr>
                <w:tab/>
              </w:r>
              <w:r>
                <w:rPr>
                  <w:noProof/>
                </w:rPr>
                <w:fldChar w:fldCharType="begin"/>
              </w:r>
              <w:r>
                <w:rPr>
                  <w:noProof/>
                </w:rPr>
                <w:instrText xml:space="preserve"> PAGEREF _Toc342511641 \h </w:instrText>
              </w:r>
              <w:r>
                <w:rPr>
                  <w:noProof/>
                </w:rPr>
              </w:r>
              <w:r>
                <w:rPr>
                  <w:noProof/>
                </w:rPr>
                <w:fldChar w:fldCharType="separate"/>
              </w:r>
              <w:r>
                <w:rPr>
                  <w:noProof/>
                </w:rPr>
                <w:t>98</w:t>
              </w:r>
              <w:r>
                <w:rPr>
                  <w:noProof/>
                </w:rPr>
                <w:fldChar w:fldCharType="end"/>
              </w:r>
            </w:p>
            <w:p w14:paraId="246C2B93"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12.5.1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_Toc342511642 \h </w:instrText>
              </w:r>
              <w:r>
                <w:rPr>
                  <w:noProof/>
                </w:rPr>
              </w:r>
              <w:r>
                <w:rPr>
                  <w:noProof/>
                </w:rPr>
                <w:fldChar w:fldCharType="separate"/>
              </w:r>
              <w:r>
                <w:rPr>
                  <w:noProof/>
                </w:rPr>
                <w:t>98</w:t>
              </w:r>
              <w:r>
                <w:rPr>
                  <w:noProof/>
                </w:rPr>
                <w:fldChar w:fldCharType="end"/>
              </w:r>
            </w:p>
            <w:p w14:paraId="64D06C29"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12.5.2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_Toc342511643 \h </w:instrText>
              </w:r>
              <w:r>
                <w:rPr>
                  <w:noProof/>
                </w:rPr>
              </w:r>
              <w:r>
                <w:rPr>
                  <w:noProof/>
                </w:rPr>
                <w:fldChar w:fldCharType="separate"/>
              </w:r>
              <w:r>
                <w:rPr>
                  <w:noProof/>
                </w:rPr>
                <w:t>98</w:t>
              </w:r>
              <w:r>
                <w:rPr>
                  <w:noProof/>
                </w:rPr>
                <w:fldChar w:fldCharType="end"/>
              </w:r>
            </w:p>
            <w:p w14:paraId="2AD23EDB"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12.5.3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_Toc342511644 \h </w:instrText>
              </w:r>
              <w:r>
                <w:rPr>
                  <w:noProof/>
                </w:rPr>
              </w:r>
              <w:r>
                <w:rPr>
                  <w:noProof/>
                </w:rPr>
                <w:fldChar w:fldCharType="separate"/>
              </w:r>
              <w:r>
                <w:rPr>
                  <w:noProof/>
                </w:rPr>
                <w:t>99</w:t>
              </w:r>
              <w:r>
                <w:rPr>
                  <w:noProof/>
                </w:rPr>
                <w:fldChar w:fldCharType="end"/>
              </w:r>
            </w:p>
            <w:p w14:paraId="5EC228DB"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12.5.4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_Toc342511645 \h </w:instrText>
              </w:r>
              <w:r>
                <w:rPr>
                  <w:noProof/>
                </w:rPr>
              </w:r>
              <w:r>
                <w:rPr>
                  <w:noProof/>
                </w:rPr>
                <w:fldChar w:fldCharType="separate"/>
              </w:r>
              <w:r>
                <w:rPr>
                  <w:noProof/>
                </w:rPr>
                <w:t>99</w:t>
              </w:r>
              <w:r>
                <w:rPr>
                  <w:noProof/>
                </w:rPr>
                <w:fldChar w:fldCharType="end"/>
              </w:r>
            </w:p>
            <w:p w14:paraId="59A63678"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12.5.5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_Toc342511646 \h </w:instrText>
              </w:r>
              <w:r>
                <w:rPr>
                  <w:noProof/>
                </w:rPr>
              </w:r>
              <w:r>
                <w:rPr>
                  <w:noProof/>
                </w:rPr>
                <w:fldChar w:fldCharType="separate"/>
              </w:r>
              <w:r>
                <w:rPr>
                  <w:noProof/>
                </w:rPr>
                <w:t>99</w:t>
              </w:r>
              <w:r>
                <w:rPr>
                  <w:noProof/>
                </w:rPr>
                <w:fldChar w:fldCharType="end"/>
              </w:r>
            </w:p>
            <w:p w14:paraId="58847C6C"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12.5.6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_Toc342511647 \h </w:instrText>
              </w:r>
              <w:r>
                <w:rPr>
                  <w:noProof/>
                </w:rPr>
              </w:r>
              <w:r>
                <w:rPr>
                  <w:noProof/>
                </w:rPr>
                <w:fldChar w:fldCharType="separate"/>
              </w:r>
              <w:r>
                <w:rPr>
                  <w:noProof/>
                </w:rPr>
                <w:t>100</w:t>
              </w:r>
              <w:r>
                <w:rPr>
                  <w:noProof/>
                </w:rPr>
                <w:fldChar w:fldCharType="end"/>
              </w:r>
            </w:p>
            <w:p w14:paraId="6DA62B79"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12.5.7</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_Toc342511648 \h </w:instrText>
              </w:r>
              <w:r>
                <w:rPr>
                  <w:noProof/>
                </w:rPr>
              </w:r>
              <w:r>
                <w:rPr>
                  <w:noProof/>
                </w:rPr>
                <w:fldChar w:fldCharType="separate"/>
              </w:r>
              <w:r>
                <w:rPr>
                  <w:noProof/>
                </w:rPr>
                <w:t>100</w:t>
              </w:r>
              <w:r>
                <w:rPr>
                  <w:noProof/>
                </w:rPr>
                <w:fldChar w:fldCharType="end"/>
              </w:r>
            </w:p>
            <w:p w14:paraId="1ADEC4E9" w14:textId="77777777" w:rsidR="00A146D6" w:rsidRDefault="00A146D6">
              <w:pPr>
                <w:pStyle w:val="TOC1"/>
                <w:tabs>
                  <w:tab w:val="left" w:pos="524"/>
                </w:tabs>
                <w:rPr>
                  <w:rFonts w:eastAsiaTheme="minorEastAsia" w:cstheme="minorBidi"/>
                  <w:b w:val="0"/>
                  <w:noProof/>
                  <w:lang w:eastAsia="ja-JP"/>
                </w:rPr>
              </w:pPr>
              <w:r>
                <w:rPr>
                  <w:noProof/>
                </w:rPr>
                <w:t>13</w:t>
              </w:r>
              <w:r>
                <w:rPr>
                  <w:rFonts w:eastAsiaTheme="minorEastAsia" w:cstheme="minorBidi"/>
                  <w:b w:val="0"/>
                  <w:noProof/>
                  <w:lang w:eastAsia="ja-JP"/>
                </w:rPr>
                <w:tab/>
              </w:r>
              <w:r>
                <w:rPr>
                  <w:noProof/>
                </w:rPr>
                <w:t>Assessment Template: Hypertext Transfer Protocol (HTTP)</w:t>
              </w:r>
              <w:r>
                <w:rPr>
                  <w:noProof/>
                </w:rPr>
                <w:tab/>
              </w:r>
              <w:r>
                <w:rPr>
                  <w:noProof/>
                </w:rPr>
                <w:fldChar w:fldCharType="begin"/>
              </w:r>
              <w:r>
                <w:rPr>
                  <w:noProof/>
                </w:rPr>
                <w:instrText xml:space="preserve"> PAGEREF _Toc342511649 \h </w:instrText>
              </w:r>
              <w:r>
                <w:rPr>
                  <w:noProof/>
                </w:rPr>
              </w:r>
              <w:r>
                <w:rPr>
                  <w:noProof/>
                </w:rPr>
                <w:fldChar w:fldCharType="separate"/>
              </w:r>
              <w:r>
                <w:rPr>
                  <w:noProof/>
                </w:rPr>
                <w:t>101</w:t>
              </w:r>
              <w:r>
                <w:rPr>
                  <w:noProof/>
                </w:rPr>
                <w:fldChar w:fldCharType="end"/>
              </w:r>
            </w:p>
            <w:p w14:paraId="6F34CD2C" w14:textId="77777777" w:rsidR="00A146D6" w:rsidRDefault="00A146D6">
              <w:pPr>
                <w:pStyle w:val="TOC2"/>
                <w:tabs>
                  <w:tab w:val="left" w:pos="922"/>
                </w:tabs>
                <w:rPr>
                  <w:rFonts w:eastAsiaTheme="minorEastAsia" w:cstheme="minorBidi"/>
                  <w:b w:val="0"/>
                  <w:noProof/>
                  <w:sz w:val="24"/>
                  <w:szCs w:val="24"/>
                  <w:lang w:eastAsia="ja-JP"/>
                </w:rPr>
              </w:pPr>
              <w:r>
                <w:rPr>
                  <w:noProof/>
                </w:rPr>
                <w:t>13.1</w:t>
              </w:r>
              <w:r>
                <w:rPr>
                  <w:rFonts w:eastAsiaTheme="minorEastAsia" w:cstheme="minorBidi"/>
                  <w:b w:val="0"/>
                  <w:noProof/>
                  <w:sz w:val="24"/>
                  <w:szCs w:val="24"/>
                  <w:lang w:eastAsia="ja-JP"/>
                </w:rPr>
                <w:tab/>
              </w:r>
              <w:r>
                <w:rPr>
                  <w:noProof/>
                </w:rPr>
                <w:t>General Info</w:t>
              </w:r>
              <w:r>
                <w:rPr>
                  <w:noProof/>
                </w:rPr>
                <w:tab/>
              </w:r>
              <w:r>
                <w:rPr>
                  <w:noProof/>
                </w:rPr>
                <w:fldChar w:fldCharType="begin"/>
              </w:r>
              <w:r>
                <w:rPr>
                  <w:noProof/>
                </w:rPr>
                <w:instrText xml:space="preserve"> PAGEREF _Toc342511650 \h </w:instrText>
              </w:r>
              <w:r>
                <w:rPr>
                  <w:noProof/>
                </w:rPr>
              </w:r>
              <w:r>
                <w:rPr>
                  <w:noProof/>
                </w:rPr>
                <w:fldChar w:fldCharType="separate"/>
              </w:r>
              <w:r>
                <w:rPr>
                  <w:noProof/>
                </w:rPr>
                <w:t>101</w:t>
              </w:r>
              <w:r>
                <w:rPr>
                  <w:noProof/>
                </w:rPr>
                <w:fldChar w:fldCharType="end"/>
              </w:r>
            </w:p>
            <w:p w14:paraId="57B00978" w14:textId="77777777" w:rsidR="00A146D6" w:rsidRDefault="00A146D6">
              <w:pPr>
                <w:pStyle w:val="TOC2"/>
                <w:tabs>
                  <w:tab w:val="left" w:pos="922"/>
                </w:tabs>
                <w:rPr>
                  <w:rFonts w:eastAsiaTheme="minorEastAsia" w:cstheme="minorBidi"/>
                  <w:b w:val="0"/>
                  <w:noProof/>
                  <w:sz w:val="24"/>
                  <w:szCs w:val="24"/>
                  <w:lang w:eastAsia="ja-JP"/>
                </w:rPr>
              </w:pPr>
              <w:r>
                <w:rPr>
                  <w:noProof/>
                </w:rPr>
                <w:t>13.2</w:t>
              </w:r>
              <w:r>
                <w:rPr>
                  <w:rFonts w:eastAsiaTheme="minorEastAsia" w:cstheme="minorBidi"/>
                  <w:b w:val="0"/>
                  <w:noProof/>
                  <w:sz w:val="24"/>
                  <w:szCs w:val="24"/>
                  <w:lang w:eastAsia="ja-JP"/>
                </w:rPr>
                <w:tab/>
              </w:r>
              <w:r>
                <w:rPr>
                  <w:noProof/>
                </w:rPr>
                <w:t>Business Viewpoint</w:t>
              </w:r>
              <w:r>
                <w:rPr>
                  <w:noProof/>
                </w:rPr>
                <w:tab/>
              </w:r>
              <w:r>
                <w:rPr>
                  <w:noProof/>
                </w:rPr>
                <w:fldChar w:fldCharType="begin"/>
              </w:r>
              <w:r>
                <w:rPr>
                  <w:noProof/>
                </w:rPr>
                <w:instrText xml:space="preserve"> PAGEREF _Toc342511651 \h </w:instrText>
              </w:r>
              <w:r>
                <w:rPr>
                  <w:noProof/>
                </w:rPr>
              </w:r>
              <w:r>
                <w:rPr>
                  <w:noProof/>
                </w:rPr>
                <w:fldChar w:fldCharType="separate"/>
              </w:r>
              <w:r>
                <w:rPr>
                  <w:noProof/>
                </w:rPr>
                <w:t>102</w:t>
              </w:r>
              <w:r>
                <w:rPr>
                  <w:noProof/>
                </w:rPr>
                <w:fldChar w:fldCharType="end"/>
              </w:r>
            </w:p>
            <w:p w14:paraId="17681D6F" w14:textId="77777777" w:rsidR="00A146D6" w:rsidRDefault="00A146D6">
              <w:pPr>
                <w:pStyle w:val="TOC3"/>
                <w:tabs>
                  <w:tab w:val="left" w:pos="1440"/>
                </w:tabs>
                <w:rPr>
                  <w:rFonts w:eastAsiaTheme="minorEastAsia" w:cstheme="minorBidi"/>
                  <w:noProof/>
                  <w:sz w:val="24"/>
                  <w:szCs w:val="24"/>
                  <w:lang w:eastAsia="ja-JP"/>
                </w:rPr>
              </w:pPr>
              <w:r>
                <w:rPr>
                  <w:noProof/>
                </w:rPr>
                <w:t>13.2.1</w:t>
              </w:r>
              <w:r>
                <w:rPr>
                  <w:rFonts w:eastAsiaTheme="minorEastAsia" w:cstheme="minorBidi"/>
                  <w:noProof/>
                  <w:sz w:val="24"/>
                  <w:szCs w:val="24"/>
                  <w:lang w:eastAsia="ja-JP"/>
                </w:rPr>
                <w:tab/>
              </w:r>
              <w:r>
                <w:rPr>
                  <w:noProof/>
                </w:rPr>
                <w:t>Purpose</w:t>
              </w:r>
              <w:r>
                <w:rPr>
                  <w:noProof/>
                </w:rPr>
                <w:tab/>
              </w:r>
              <w:r>
                <w:rPr>
                  <w:noProof/>
                </w:rPr>
                <w:fldChar w:fldCharType="begin"/>
              </w:r>
              <w:r>
                <w:rPr>
                  <w:noProof/>
                </w:rPr>
                <w:instrText xml:space="preserve"> PAGEREF _Toc342511652 \h </w:instrText>
              </w:r>
              <w:r>
                <w:rPr>
                  <w:noProof/>
                </w:rPr>
              </w:r>
              <w:r>
                <w:rPr>
                  <w:noProof/>
                </w:rPr>
                <w:fldChar w:fldCharType="separate"/>
              </w:r>
              <w:r>
                <w:rPr>
                  <w:noProof/>
                </w:rPr>
                <w:t>102</w:t>
              </w:r>
              <w:r>
                <w:rPr>
                  <w:noProof/>
                </w:rPr>
                <w:fldChar w:fldCharType="end"/>
              </w:r>
            </w:p>
            <w:p w14:paraId="103DE0D4" w14:textId="77777777" w:rsidR="00A146D6" w:rsidRDefault="00A146D6">
              <w:pPr>
                <w:pStyle w:val="TOC3"/>
                <w:tabs>
                  <w:tab w:val="left" w:pos="1440"/>
                </w:tabs>
                <w:rPr>
                  <w:rFonts w:eastAsiaTheme="minorEastAsia" w:cstheme="minorBidi"/>
                  <w:noProof/>
                  <w:sz w:val="24"/>
                  <w:szCs w:val="24"/>
                  <w:lang w:eastAsia="ja-JP"/>
                </w:rPr>
              </w:pPr>
              <w:r>
                <w:rPr>
                  <w:noProof/>
                </w:rPr>
                <w:t>13.2.2</w:t>
              </w:r>
              <w:r>
                <w:rPr>
                  <w:rFonts w:eastAsiaTheme="minorEastAsia" w:cstheme="minorBidi"/>
                  <w:noProof/>
                  <w:sz w:val="24"/>
                  <w:szCs w:val="24"/>
                  <w:lang w:eastAsia="ja-JP"/>
                </w:rPr>
                <w:tab/>
              </w:r>
              <w:r>
                <w:rPr>
                  <w:noProof/>
                </w:rPr>
                <w:t>Pedigree</w:t>
              </w:r>
              <w:r>
                <w:rPr>
                  <w:noProof/>
                </w:rPr>
                <w:tab/>
              </w:r>
              <w:r>
                <w:rPr>
                  <w:noProof/>
                </w:rPr>
                <w:fldChar w:fldCharType="begin"/>
              </w:r>
              <w:r>
                <w:rPr>
                  <w:noProof/>
                </w:rPr>
                <w:instrText xml:space="preserve"> PAGEREF _Toc342511653 \h </w:instrText>
              </w:r>
              <w:r>
                <w:rPr>
                  <w:noProof/>
                </w:rPr>
              </w:r>
              <w:r>
                <w:rPr>
                  <w:noProof/>
                </w:rPr>
                <w:fldChar w:fldCharType="separate"/>
              </w:r>
              <w:r>
                <w:rPr>
                  <w:noProof/>
                </w:rPr>
                <w:t>102</w:t>
              </w:r>
              <w:r>
                <w:rPr>
                  <w:noProof/>
                </w:rPr>
                <w:fldChar w:fldCharType="end"/>
              </w:r>
            </w:p>
            <w:p w14:paraId="30E6CCA7" w14:textId="77777777" w:rsidR="00A146D6" w:rsidRDefault="00A146D6">
              <w:pPr>
                <w:pStyle w:val="TOC3"/>
                <w:tabs>
                  <w:tab w:val="left" w:pos="1440"/>
                </w:tabs>
                <w:rPr>
                  <w:rFonts w:eastAsiaTheme="minorEastAsia" w:cstheme="minorBidi"/>
                  <w:noProof/>
                  <w:sz w:val="24"/>
                  <w:szCs w:val="24"/>
                  <w:lang w:eastAsia="ja-JP"/>
                </w:rPr>
              </w:pPr>
              <w:r>
                <w:rPr>
                  <w:noProof/>
                </w:rPr>
                <w:t>13.2.3</w:t>
              </w:r>
              <w:r>
                <w:rPr>
                  <w:rFonts w:eastAsiaTheme="minorEastAsia" w:cstheme="minorBidi"/>
                  <w:noProof/>
                  <w:sz w:val="24"/>
                  <w:szCs w:val="24"/>
                  <w:lang w:eastAsia="ja-JP"/>
                </w:rPr>
                <w:tab/>
              </w:r>
              <w:r>
                <w:rPr>
                  <w:noProof/>
                </w:rPr>
                <w:t>Variants</w:t>
              </w:r>
              <w:r>
                <w:rPr>
                  <w:noProof/>
                </w:rPr>
                <w:tab/>
              </w:r>
              <w:r>
                <w:rPr>
                  <w:noProof/>
                </w:rPr>
                <w:fldChar w:fldCharType="begin"/>
              </w:r>
              <w:r>
                <w:rPr>
                  <w:noProof/>
                </w:rPr>
                <w:instrText xml:space="preserve"> PAGEREF _Toc342511654 \h </w:instrText>
              </w:r>
              <w:r>
                <w:rPr>
                  <w:noProof/>
                </w:rPr>
              </w:r>
              <w:r>
                <w:rPr>
                  <w:noProof/>
                </w:rPr>
                <w:fldChar w:fldCharType="separate"/>
              </w:r>
              <w:r>
                <w:rPr>
                  <w:noProof/>
                </w:rPr>
                <w:t>102</w:t>
              </w:r>
              <w:r>
                <w:rPr>
                  <w:noProof/>
                </w:rPr>
                <w:fldChar w:fldCharType="end"/>
              </w:r>
            </w:p>
            <w:p w14:paraId="2145FFE2" w14:textId="77777777" w:rsidR="00A146D6" w:rsidRDefault="00A146D6">
              <w:pPr>
                <w:pStyle w:val="TOC3"/>
                <w:tabs>
                  <w:tab w:val="left" w:pos="1440"/>
                </w:tabs>
                <w:rPr>
                  <w:rFonts w:eastAsiaTheme="minorEastAsia" w:cstheme="minorBidi"/>
                  <w:noProof/>
                  <w:sz w:val="24"/>
                  <w:szCs w:val="24"/>
                  <w:lang w:eastAsia="ja-JP"/>
                </w:rPr>
              </w:pPr>
              <w:r>
                <w:rPr>
                  <w:noProof/>
                </w:rPr>
                <w:t>13.2.4</w:t>
              </w:r>
              <w:r>
                <w:rPr>
                  <w:rFonts w:eastAsiaTheme="minorEastAsia" w:cstheme="minorBidi"/>
                  <w:noProof/>
                  <w:sz w:val="24"/>
                  <w:szCs w:val="24"/>
                  <w:lang w:eastAsia="ja-JP"/>
                </w:rPr>
                <w:tab/>
              </w:r>
              <w:r>
                <w:rPr>
                  <w:noProof/>
                </w:rPr>
                <w:t>Maturity</w:t>
              </w:r>
              <w:r>
                <w:rPr>
                  <w:noProof/>
                </w:rPr>
                <w:tab/>
              </w:r>
              <w:r>
                <w:rPr>
                  <w:noProof/>
                </w:rPr>
                <w:fldChar w:fldCharType="begin"/>
              </w:r>
              <w:r>
                <w:rPr>
                  <w:noProof/>
                </w:rPr>
                <w:instrText xml:space="preserve"> PAGEREF _Toc342511655 \h </w:instrText>
              </w:r>
              <w:r>
                <w:rPr>
                  <w:noProof/>
                </w:rPr>
              </w:r>
              <w:r>
                <w:rPr>
                  <w:noProof/>
                </w:rPr>
                <w:fldChar w:fldCharType="separate"/>
              </w:r>
              <w:r>
                <w:rPr>
                  <w:noProof/>
                </w:rPr>
                <w:t>102</w:t>
              </w:r>
              <w:r>
                <w:rPr>
                  <w:noProof/>
                </w:rPr>
                <w:fldChar w:fldCharType="end"/>
              </w:r>
            </w:p>
            <w:p w14:paraId="15763315" w14:textId="77777777" w:rsidR="00A146D6" w:rsidRDefault="00A146D6">
              <w:pPr>
                <w:pStyle w:val="TOC3"/>
                <w:tabs>
                  <w:tab w:val="left" w:pos="1440"/>
                </w:tabs>
                <w:rPr>
                  <w:rFonts w:eastAsiaTheme="minorEastAsia" w:cstheme="minorBidi"/>
                  <w:noProof/>
                  <w:sz w:val="24"/>
                  <w:szCs w:val="24"/>
                  <w:lang w:eastAsia="ja-JP"/>
                </w:rPr>
              </w:pPr>
              <w:r>
                <w:rPr>
                  <w:noProof/>
                </w:rPr>
                <w:t>13.2.5</w:t>
              </w:r>
              <w:r>
                <w:rPr>
                  <w:rFonts w:eastAsiaTheme="minorEastAsia" w:cstheme="minorBidi"/>
                  <w:noProof/>
                  <w:sz w:val="24"/>
                  <w:szCs w:val="24"/>
                  <w:lang w:eastAsia="ja-JP"/>
                </w:rPr>
                <w:tab/>
              </w:r>
              <w:r>
                <w:rPr>
                  <w:noProof/>
                </w:rPr>
                <w:t>Stability</w:t>
              </w:r>
              <w:r>
                <w:rPr>
                  <w:noProof/>
                </w:rPr>
                <w:tab/>
              </w:r>
              <w:r>
                <w:rPr>
                  <w:noProof/>
                </w:rPr>
                <w:fldChar w:fldCharType="begin"/>
              </w:r>
              <w:r>
                <w:rPr>
                  <w:noProof/>
                </w:rPr>
                <w:instrText xml:space="preserve"> PAGEREF _Toc342511656 \h </w:instrText>
              </w:r>
              <w:r>
                <w:rPr>
                  <w:noProof/>
                </w:rPr>
              </w:r>
              <w:r>
                <w:rPr>
                  <w:noProof/>
                </w:rPr>
                <w:fldChar w:fldCharType="separate"/>
              </w:r>
              <w:r>
                <w:rPr>
                  <w:noProof/>
                </w:rPr>
                <w:t>102</w:t>
              </w:r>
              <w:r>
                <w:rPr>
                  <w:noProof/>
                </w:rPr>
                <w:fldChar w:fldCharType="end"/>
              </w:r>
            </w:p>
            <w:p w14:paraId="72926605" w14:textId="77777777" w:rsidR="00A146D6" w:rsidRDefault="00A146D6">
              <w:pPr>
                <w:pStyle w:val="TOC3"/>
                <w:tabs>
                  <w:tab w:val="left" w:pos="1440"/>
                </w:tabs>
                <w:rPr>
                  <w:rFonts w:eastAsiaTheme="minorEastAsia" w:cstheme="minorBidi"/>
                  <w:noProof/>
                  <w:sz w:val="24"/>
                  <w:szCs w:val="24"/>
                  <w:lang w:eastAsia="ja-JP"/>
                </w:rPr>
              </w:pPr>
              <w:r>
                <w:rPr>
                  <w:noProof/>
                </w:rPr>
                <w:t>13.2.6</w:t>
              </w:r>
              <w:r>
                <w:rPr>
                  <w:rFonts w:eastAsiaTheme="minorEastAsia" w:cstheme="minorBidi"/>
                  <w:noProof/>
                  <w:sz w:val="24"/>
                  <w:szCs w:val="24"/>
                  <w:lang w:eastAsia="ja-JP"/>
                </w:rPr>
                <w:tab/>
              </w:r>
              <w:r>
                <w:rPr>
                  <w:noProof/>
                </w:rPr>
                <w:t>Standards Body</w:t>
              </w:r>
              <w:r>
                <w:rPr>
                  <w:noProof/>
                </w:rPr>
                <w:tab/>
              </w:r>
              <w:r>
                <w:rPr>
                  <w:noProof/>
                </w:rPr>
                <w:fldChar w:fldCharType="begin"/>
              </w:r>
              <w:r>
                <w:rPr>
                  <w:noProof/>
                </w:rPr>
                <w:instrText xml:space="preserve"> PAGEREF _Toc342511657 \h </w:instrText>
              </w:r>
              <w:r>
                <w:rPr>
                  <w:noProof/>
                </w:rPr>
              </w:r>
              <w:r>
                <w:rPr>
                  <w:noProof/>
                </w:rPr>
                <w:fldChar w:fldCharType="separate"/>
              </w:r>
              <w:r>
                <w:rPr>
                  <w:noProof/>
                </w:rPr>
                <w:t>102</w:t>
              </w:r>
              <w:r>
                <w:rPr>
                  <w:noProof/>
                </w:rPr>
                <w:fldChar w:fldCharType="end"/>
              </w:r>
            </w:p>
            <w:p w14:paraId="7560D343" w14:textId="77777777" w:rsidR="00A146D6" w:rsidRDefault="00A146D6">
              <w:pPr>
                <w:pStyle w:val="TOC3"/>
                <w:tabs>
                  <w:tab w:val="left" w:pos="1440"/>
                </w:tabs>
                <w:rPr>
                  <w:rFonts w:eastAsiaTheme="minorEastAsia" w:cstheme="minorBidi"/>
                  <w:noProof/>
                  <w:sz w:val="24"/>
                  <w:szCs w:val="24"/>
                  <w:lang w:eastAsia="ja-JP"/>
                </w:rPr>
              </w:pPr>
              <w:r>
                <w:rPr>
                  <w:noProof/>
                </w:rPr>
                <w:t>13.2.7</w:t>
              </w:r>
              <w:r>
                <w:rPr>
                  <w:rFonts w:eastAsiaTheme="minorEastAsia" w:cstheme="minorBidi"/>
                  <w:noProof/>
                  <w:sz w:val="24"/>
                  <w:szCs w:val="24"/>
                  <w:lang w:eastAsia="ja-JP"/>
                </w:rPr>
                <w:tab/>
              </w:r>
              <w:r>
                <w:rPr>
                  <w:noProof/>
                </w:rPr>
                <w:t>Openness</w:t>
              </w:r>
              <w:r>
                <w:rPr>
                  <w:noProof/>
                </w:rPr>
                <w:tab/>
              </w:r>
              <w:r>
                <w:rPr>
                  <w:noProof/>
                </w:rPr>
                <w:fldChar w:fldCharType="begin"/>
              </w:r>
              <w:r>
                <w:rPr>
                  <w:noProof/>
                </w:rPr>
                <w:instrText xml:space="preserve"> PAGEREF _Toc342511658 \h </w:instrText>
              </w:r>
              <w:r>
                <w:rPr>
                  <w:noProof/>
                </w:rPr>
              </w:r>
              <w:r>
                <w:rPr>
                  <w:noProof/>
                </w:rPr>
                <w:fldChar w:fldCharType="separate"/>
              </w:r>
              <w:r>
                <w:rPr>
                  <w:noProof/>
                </w:rPr>
                <w:t>102</w:t>
              </w:r>
              <w:r>
                <w:rPr>
                  <w:noProof/>
                </w:rPr>
                <w:fldChar w:fldCharType="end"/>
              </w:r>
            </w:p>
            <w:p w14:paraId="1E959E83" w14:textId="77777777" w:rsidR="00A146D6" w:rsidRDefault="00A146D6">
              <w:pPr>
                <w:pStyle w:val="TOC2"/>
                <w:tabs>
                  <w:tab w:val="left" w:pos="922"/>
                </w:tabs>
                <w:rPr>
                  <w:rFonts w:eastAsiaTheme="minorEastAsia" w:cstheme="minorBidi"/>
                  <w:b w:val="0"/>
                  <w:noProof/>
                  <w:sz w:val="24"/>
                  <w:szCs w:val="24"/>
                  <w:lang w:eastAsia="ja-JP"/>
                </w:rPr>
              </w:pPr>
              <w:r>
                <w:rPr>
                  <w:noProof/>
                </w:rPr>
                <w:t>13.3</w:t>
              </w:r>
              <w:r>
                <w:rPr>
                  <w:rFonts w:eastAsiaTheme="minorEastAsia" w:cstheme="minorBidi"/>
                  <w:b w:val="0"/>
                  <w:noProof/>
                  <w:sz w:val="24"/>
                  <w:szCs w:val="24"/>
                  <w:lang w:eastAsia="ja-JP"/>
                </w:rPr>
                <w:tab/>
              </w:r>
              <w:r>
                <w:rPr>
                  <w:noProof/>
                </w:rPr>
                <w:t>Usage Viewpoint</w:t>
              </w:r>
              <w:r>
                <w:rPr>
                  <w:noProof/>
                </w:rPr>
                <w:tab/>
              </w:r>
              <w:r>
                <w:rPr>
                  <w:noProof/>
                </w:rPr>
                <w:fldChar w:fldCharType="begin"/>
              </w:r>
              <w:r>
                <w:rPr>
                  <w:noProof/>
                </w:rPr>
                <w:instrText xml:space="preserve"> PAGEREF _Toc342511659 \h </w:instrText>
              </w:r>
              <w:r>
                <w:rPr>
                  <w:noProof/>
                </w:rPr>
              </w:r>
              <w:r>
                <w:rPr>
                  <w:noProof/>
                </w:rPr>
                <w:fldChar w:fldCharType="separate"/>
              </w:r>
              <w:r>
                <w:rPr>
                  <w:noProof/>
                </w:rPr>
                <w:t>104</w:t>
              </w:r>
              <w:r>
                <w:rPr>
                  <w:noProof/>
                </w:rPr>
                <w:fldChar w:fldCharType="end"/>
              </w:r>
            </w:p>
            <w:p w14:paraId="6CEED417" w14:textId="77777777" w:rsidR="00A146D6" w:rsidRDefault="00A146D6">
              <w:pPr>
                <w:pStyle w:val="TOC3"/>
                <w:tabs>
                  <w:tab w:val="left" w:pos="1440"/>
                </w:tabs>
                <w:rPr>
                  <w:rFonts w:eastAsiaTheme="minorEastAsia" w:cstheme="minorBidi"/>
                  <w:noProof/>
                  <w:sz w:val="24"/>
                  <w:szCs w:val="24"/>
                  <w:lang w:eastAsia="ja-JP"/>
                </w:rPr>
              </w:pPr>
              <w:r>
                <w:rPr>
                  <w:noProof/>
                </w:rPr>
                <w:t>13.3.1</w:t>
              </w:r>
              <w:r>
                <w:rPr>
                  <w:rFonts w:eastAsiaTheme="minorEastAsia" w:cstheme="minorBidi"/>
                  <w:noProof/>
                  <w:sz w:val="24"/>
                  <w:szCs w:val="24"/>
                  <w:lang w:eastAsia="ja-JP"/>
                </w:rPr>
                <w:tab/>
              </w:r>
              <w:r>
                <w:rPr>
                  <w:noProof/>
                </w:rPr>
                <w:t>Architecture</w:t>
              </w:r>
              <w:r>
                <w:rPr>
                  <w:noProof/>
                </w:rPr>
                <w:tab/>
              </w:r>
              <w:r>
                <w:rPr>
                  <w:noProof/>
                </w:rPr>
                <w:fldChar w:fldCharType="begin"/>
              </w:r>
              <w:r>
                <w:rPr>
                  <w:noProof/>
                </w:rPr>
                <w:instrText xml:space="preserve"> PAGEREF _Toc342511660 \h </w:instrText>
              </w:r>
              <w:r>
                <w:rPr>
                  <w:noProof/>
                </w:rPr>
              </w:r>
              <w:r>
                <w:rPr>
                  <w:noProof/>
                </w:rPr>
                <w:fldChar w:fldCharType="separate"/>
              </w:r>
              <w:r>
                <w:rPr>
                  <w:noProof/>
                </w:rPr>
                <w:t>104</w:t>
              </w:r>
              <w:r>
                <w:rPr>
                  <w:noProof/>
                </w:rPr>
                <w:fldChar w:fldCharType="end"/>
              </w:r>
            </w:p>
            <w:p w14:paraId="214B61A8" w14:textId="77777777" w:rsidR="00A146D6" w:rsidRDefault="00A146D6">
              <w:pPr>
                <w:pStyle w:val="TOC3"/>
                <w:tabs>
                  <w:tab w:val="left" w:pos="1440"/>
                </w:tabs>
                <w:rPr>
                  <w:rFonts w:eastAsiaTheme="minorEastAsia" w:cstheme="minorBidi"/>
                  <w:noProof/>
                  <w:sz w:val="24"/>
                  <w:szCs w:val="24"/>
                  <w:lang w:eastAsia="ja-JP"/>
                </w:rPr>
              </w:pPr>
              <w:r>
                <w:rPr>
                  <w:noProof/>
                </w:rPr>
                <w:t>13.3.2</w:t>
              </w:r>
              <w:r>
                <w:rPr>
                  <w:rFonts w:eastAsiaTheme="minorEastAsia" w:cstheme="minorBidi"/>
                  <w:noProof/>
                  <w:sz w:val="24"/>
                  <w:szCs w:val="24"/>
                  <w:lang w:eastAsia="ja-JP"/>
                </w:rPr>
                <w:tab/>
              </w:r>
              <w:r>
                <w:rPr>
                  <w:noProof/>
                </w:rPr>
                <w:t>Technology Options</w:t>
              </w:r>
              <w:r>
                <w:rPr>
                  <w:noProof/>
                </w:rPr>
                <w:tab/>
              </w:r>
              <w:r>
                <w:rPr>
                  <w:noProof/>
                </w:rPr>
                <w:fldChar w:fldCharType="begin"/>
              </w:r>
              <w:r>
                <w:rPr>
                  <w:noProof/>
                </w:rPr>
                <w:instrText xml:space="preserve"> PAGEREF _Toc342511661 \h </w:instrText>
              </w:r>
              <w:r>
                <w:rPr>
                  <w:noProof/>
                </w:rPr>
              </w:r>
              <w:r>
                <w:rPr>
                  <w:noProof/>
                </w:rPr>
                <w:fldChar w:fldCharType="separate"/>
              </w:r>
              <w:r>
                <w:rPr>
                  <w:noProof/>
                </w:rPr>
                <w:t>104</w:t>
              </w:r>
              <w:r>
                <w:rPr>
                  <w:noProof/>
                </w:rPr>
                <w:fldChar w:fldCharType="end"/>
              </w:r>
            </w:p>
            <w:p w14:paraId="63EE21B3" w14:textId="77777777" w:rsidR="00A146D6" w:rsidRDefault="00A146D6">
              <w:pPr>
                <w:pStyle w:val="TOC3"/>
                <w:tabs>
                  <w:tab w:val="left" w:pos="1440"/>
                </w:tabs>
                <w:rPr>
                  <w:rFonts w:eastAsiaTheme="minorEastAsia" w:cstheme="minorBidi"/>
                  <w:noProof/>
                  <w:sz w:val="24"/>
                  <w:szCs w:val="24"/>
                  <w:lang w:eastAsia="ja-JP"/>
                </w:rPr>
              </w:pPr>
              <w:r>
                <w:rPr>
                  <w:noProof/>
                </w:rPr>
                <w:t>13.3.3</w:t>
              </w:r>
              <w:r>
                <w:rPr>
                  <w:rFonts w:eastAsiaTheme="minorEastAsia" w:cstheme="minorBidi"/>
                  <w:noProof/>
                  <w:sz w:val="24"/>
                  <w:szCs w:val="24"/>
                  <w:lang w:eastAsia="ja-JP"/>
                </w:rPr>
                <w:tab/>
              </w:r>
              <w:r>
                <w:rPr>
                  <w:noProof/>
                </w:rPr>
                <w:t>Applications</w:t>
              </w:r>
              <w:r>
                <w:rPr>
                  <w:noProof/>
                </w:rPr>
                <w:tab/>
              </w:r>
              <w:r>
                <w:rPr>
                  <w:noProof/>
                </w:rPr>
                <w:fldChar w:fldCharType="begin"/>
              </w:r>
              <w:r>
                <w:rPr>
                  <w:noProof/>
                </w:rPr>
                <w:instrText xml:space="preserve"> PAGEREF _Toc342511662 \h </w:instrText>
              </w:r>
              <w:r>
                <w:rPr>
                  <w:noProof/>
                </w:rPr>
              </w:r>
              <w:r>
                <w:rPr>
                  <w:noProof/>
                </w:rPr>
                <w:fldChar w:fldCharType="separate"/>
              </w:r>
              <w:r>
                <w:rPr>
                  <w:noProof/>
                </w:rPr>
                <w:t>104</w:t>
              </w:r>
              <w:r>
                <w:rPr>
                  <w:noProof/>
                </w:rPr>
                <w:fldChar w:fldCharType="end"/>
              </w:r>
            </w:p>
            <w:p w14:paraId="418FCEA8" w14:textId="77777777" w:rsidR="00A146D6" w:rsidRDefault="00A146D6">
              <w:pPr>
                <w:pStyle w:val="TOC3"/>
                <w:tabs>
                  <w:tab w:val="left" w:pos="1440"/>
                </w:tabs>
                <w:rPr>
                  <w:rFonts w:eastAsiaTheme="minorEastAsia" w:cstheme="minorBidi"/>
                  <w:noProof/>
                  <w:sz w:val="24"/>
                  <w:szCs w:val="24"/>
                  <w:lang w:eastAsia="ja-JP"/>
                </w:rPr>
              </w:pPr>
              <w:r>
                <w:rPr>
                  <w:noProof/>
                </w:rPr>
                <w:t>13.3.4</w:t>
              </w:r>
              <w:r>
                <w:rPr>
                  <w:rFonts w:eastAsiaTheme="minorEastAsia" w:cstheme="minorBidi"/>
                  <w:noProof/>
                  <w:sz w:val="24"/>
                  <w:szCs w:val="24"/>
                  <w:lang w:eastAsia="ja-JP"/>
                </w:rPr>
                <w:tab/>
              </w:r>
              <w:r>
                <w:rPr>
                  <w:noProof/>
                </w:rPr>
                <w:t>Typical Usage</w:t>
              </w:r>
              <w:r>
                <w:rPr>
                  <w:noProof/>
                </w:rPr>
                <w:tab/>
              </w:r>
              <w:r>
                <w:rPr>
                  <w:noProof/>
                </w:rPr>
                <w:fldChar w:fldCharType="begin"/>
              </w:r>
              <w:r>
                <w:rPr>
                  <w:noProof/>
                </w:rPr>
                <w:instrText xml:space="preserve"> PAGEREF _Toc342511663 \h </w:instrText>
              </w:r>
              <w:r>
                <w:rPr>
                  <w:noProof/>
                </w:rPr>
              </w:r>
              <w:r>
                <w:rPr>
                  <w:noProof/>
                </w:rPr>
                <w:fldChar w:fldCharType="separate"/>
              </w:r>
              <w:r>
                <w:rPr>
                  <w:noProof/>
                </w:rPr>
                <w:t>104</w:t>
              </w:r>
              <w:r>
                <w:rPr>
                  <w:noProof/>
                </w:rPr>
                <w:fldChar w:fldCharType="end"/>
              </w:r>
            </w:p>
            <w:p w14:paraId="44F7DBD2" w14:textId="77777777" w:rsidR="00A146D6" w:rsidRDefault="00A146D6">
              <w:pPr>
                <w:pStyle w:val="TOC3"/>
                <w:tabs>
                  <w:tab w:val="left" w:pos="1440"/>
                </w:tabs>
                <w:rPr>
                  <w:rFonts w:eastAsiaTheme="minorEastAsia" w:cstheme="minorBidi"/>
                  <w:noProof/>
                  <w:sz w:val="24"/>
                  <w:szCs w:val="24"/>
                  <w:lang w:eastAsia="ja-JP"/>
                </w:rPr>
              </w:pPr>
              <w:r>
                <w:rPr>
                  <w:noProof/>
                </w:rPr>
                <w:t>13.3.5</w:t>
              </w:r>
              <w:r>
                <w:rPr>
                  <w:rFonts w:eastAsiaTheme="minorEastAsia" w:cstheme="minorBidi"/>
                  <w:noProof/>
                  <w:sz w:val="24"/>
                  <w:szCs w:val="24"/>
                  <w:lang w:eastAsia="ja-JP"/>
                </w:rPr>
                <w:tab/>
              </w:r>
              <w:r>
                <w:rPr>
                  <w:noProof/>
                </w:rPr>
                <w:t>Operations</w:t>
              </w:r>
              <w:r>
                <w:rPr>
                  <w:noProof/>
                </w:rPr>
                <w:tab/>
              </w:r>
              <w:r>
                <w:rPr>
                  <w:noProof/>
                </w:rPr>
                <w:fldChar w:fldCharType="begin"/>
              </w:r>
              <w:r>
                <w:rPr>
                  <w:noProof/>
                </w:rPr>
                <w:instrText xml:space="preserve"> PAGEREF _Toc342511664 \h </w:instrText>
              </w:r>
              <w:r>
                <w:rPr>
                  <w:noProof/>
                </w:rPr>
              </w:r>
              <w:r>
                <w:rPr>
                  <w:noProof/>
                </w:rPr>
                <w:fldChar w:fldCharType="separate"/>
              </w:r>
              <w:r>
                <w:rPr>
                  <w:noProof/>
                </w:rPr>
                <w:t>104</w:t>
              </w:r>
              <w:r>
                <w:rPr>
                  <w:noProof/>
                </w:rPr>
                <w:fldChar w:fldCharType="end"/>
              </w:r>
            </w:p>
            <w:p w14:paraId="73B8EA7E" w14:textId="77777777" w:rsidR="00A146D6" w:rsidRDefault="00A146D6">
              <w:pPr>
                <w:pStyle w:val="TOC3"/>
                <w:tabs>
                  <w:tab w:val="left" w:pos="1440"/>
                </w:tabs>
                <w:rPr>
                  <w:rFonts w:eastAsiaTheme="minorEastAsia" w:cstheme="minorBidi"/>
                  <w:noProof/>
                  <w:sz w:val="24"/>
                  <w:szCs w:val="24"/>
                  <w:lang w:eastAsia="ja-JP"/>
                </w:rPr>
              </w:pPr>
              <w:r>
                <w:rPr>
                  <w:noProof/>
                </w:rPr>
                <w:t>13.3.6</w:t>
              </w:r>
              <w:r>
                <w:rPr>
                  <w:rFonts w:eastAsiaTheme="minorEastAsia" w:cstheme="minorBidi"/>
                  <w:noProof/>
                  <w:sz w:val="24"/>
                  <w:szCs w:val="24"/>
                  <w:lang w:eastAsia="ja-JP"/>
                </w:rPr>
                <w:tab/>
              </w:r>
              <w:r>
                <w:rPr>
                  <w:noProof/>
                </w:rPr>
                <w:t>Security</w:t>
              </w:r>
              <w:r>
                <w:rPr>
                  <w:noProof/>
                </w:rPr>
                <w:tab/>
              </w:r>
              <w:r>
                <w:rPr>
                  <w:noProof/>
                </w:rPr>
                <w:fldChar w:fldCharType="begin"/>
              </w:r>
              <w:r>
                <w:rPr>
                  <w:noProof/>
                </w:rPr>
                <w:instrText xml:space="preserve"> PAGEREF _Toc342511665 \h </w:instrText>
              </w:r>
              <w:r>
                <w:rPr>
                  <w:noProof/>
                </w:rPr>
              </w:r>
              <w:r>
                <w:rPr>
                  <w:noProof/>
                </w:rPr>
                <w:fldChar w:fldCharType="separate"/>
              </w:r>
              <w:r>
                <w:rPr>
                  <w:noProof/>
                </w:rPr>
                <w:t>104</w:t>
              </w:r>
              <w:r>
                <w:rPr>
                  <w:noProof/>
                </w:rPr>
                <w:fldChar w:fldCharType="end"/>
              </w:r>
            </w:p>
            <w:p w14:paraId="1808D07F" w14:textId="77777777" w:rsidR="00A146D6" w:rsidRDefault="00A146D6">
              <w:pPr>
                <w:pStyle w:val="TOC3"/>
                <w:tabs>
                  <w:tab w:val="left" w:pos="1440"/>
                </w:tabs>
                <w:rPr>
                  <w:rFonts w:eastAsiaTheme="minorEastAsia" w:cstheme="minorBidi"/>
                  <w:noProof/>
                  <w:sz w:val="24"/>
                  <w:szCs w:val="24"/>
                  <w:lang w:eastAsia="ja-JP"/>
                </w:rPr>
              </w:pPr>
              <w:r>
                <w:rPr>
                  <w:noProof/>
                </w:rPr>
                <w:t>13.3.7</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_Toc342511666 \h </w:instrText>
              </w:r>
              <w:r>
                <w:rPr>
                  <w:noProof/>
                </w:rPr>
              </w:r>
              <w:r>
                <w:rPr>
                  <w:noProof/>
                </w:rPr>
                <w:fldChar w:fldCharType="separate"/>
              </w:r>
              <w:r>
                <w:rPr>
                  <w:noProof/>
                </w:rPr>
                <w:t>104</w:t>
              </w:r>
              <w:r>
                <w:rPr>
                  <w:noProof/>
                </w:rPr>
                <w:fldChar w:fldCharType="end"/>
              </w:r>
            </w:p>
            <w:p w14:paraId="25336132" w14:textId="77777777" w:rsidR="00A146D6" w:rsidRDefault="00A146D6">
              <w:pPr>
                <w:pStyle w:val="TOC3"/>
                <w:tabs>
                  <w:tab w:val="left" w:pos="1440"/>
                </w:tabs>
                <w:rPr>
                  <w:rFonts w:eastAsiaTheme="minorEastAsia" w:cstheme="minorBidi"/>
                  <w:noProof/>
                  <w:sz w:val="24"/>
                  <w:szCs w:val="24"/>
                  <w:lang w:eastAsia="ja-JP"/>
                </w:rPr>
              </w:pPr>
              <w:r>
                <w:rPr>
                  <w:noProof/>
                </w:rPr>
                <w:t>13.3.8</w:t>
              </w:r>
              <w:r>
                <w:rPr>
                  <w:rFonts w:eastAsiaTheme="minorEastAsia" w:cstheme="minorBidi"/>
                  <w:noProof/>
                  <w:sz w:val="24"/>
                  <w:szCs w:val="24"/>
                  <w:lang w:eastAsia="ja-JP"/>
                </w:rPr>
                <w:tab/>
              </w:r>
              <w:r>
                <w:rPr>
                  <w:noProof/>
                </w:rPr>
                <w:t>Gateways</w:t>
              </w:r>
              <w:r>
                <w:rPr>
                  <w:noProof/>
                </w:rPr>
                <w:tab/>
              </w:r>
              <w:r>
                <w:rPr>
                  <w:noProof/>
                </w:rPr>
                <w:fldChar w:fldCharType="begin"/>
              </w:r>
              <w:r>
                <w:rPr>
                  <w:noProof/>
                </w:rPr>
                <w:instrText xml:space="preserve"> PAGEREF _Toc342511667 \h </w:instrText>
              </w:r>
              <w:r>
                <w:rPr>
                  <w:noProof/>
                </w:rPr>
              </w:r>
              <w:r>
                <w:rPr>
                  <w:noProof/>
                </w:rPr>
                <w:fldChar w:fldCharType="separate"/>
              </w:r>
              <w:r>
                <w:rPr>
                  <w:noProof/>
                </w:rPr>
                <w:t>105</w:t>
              </w:r>
              <w:r>
                <w:rPr>
                  <w:noProof/>
                </w:rPr>
                <w:fldChar w:fldCharType="end"/>
              </w:r>
            </w:p>
            <w:p w14:paraId="3F247276" w14:textId="77777777" w:rsidR="00A146D6" w:rsidRDefault="00A146D6">
              <w:pPr>
                <w:pStyle w:val="TOC2"/>
                <w:tabs>
                  <w:tab w:val="left" w:pos="922"/>
                </w:tabs>
                <w:rPr>
                  <w:rFonts w:eastAsiaTheme="minorEastAsia" w:cstheme="minorBidi"/>
                  <w:b w:val="0"/>
                  <w:noProof/>
                  <w:sz w:val="24"/>
                  <w:szCs w:val="24"/>
                  <w:lang w:eastAsia="ja-JP"/>
                </w:rPr>
              </w:pPr>
              <w:r>
                <w:rPr>
                  <w:noProof/>
                </w:rPr>
                <w:t>13.4</w:t>
              </w:r>
              <w:r>
                <w:rPr>
                  <w:rFonts w:eastAsiaTheme="minorEastAsia" w:cstheme="minorBidi"/>
                  <w:b w:val="0"/>
                  <w:noProof/>
                  <w:sz w:val="24"/>
                  <w:szCs w:val="24"/>
                  <w:lang w:eastAsia="ja-JP"/>
                </w:rPr>
                <w:tab/>
              </w:r>
              <w:r>
                <w:rPr>
                  <w:noProof/>
                </w:rPr>
                <w:t>Functional Viewpoint</w:t>
              </w:r>
              <w:r>
                <w:rPr>
                  <w:noProof/>
                </w:rPr>
                <w:tab/>
              </w:r>
              <w:r>
                <w:rPr>
                  <w:noProof/>
                </w:rPr>
                <w:fldChar w:fldCharType="begin"/>
              </w:r>
              <w:r>
                <w:rPr>
                  <w:noProof/>
                </w:rPr>
                <w:instrText xml:space="preserve"> PAGEREF _Toc342511668 \h </w:instrText>
              </w:r>
              <w:r>
                <w:rPr>
                  <w:noProof/>
                </w:rPr>
              </w:r>
              <w:r>
                <w:rPr>
                  <w:noProof/>
                </w:rPr>
                <w:fldChar w:fldCharType="separate"/>
              </w:r>
              <w:r>
                <w:rPr>
                  <w:noProof/>
                </w:rPr>
                <w:t>105</w:t>
              </w:r>
              <w:r>
                <w:rPr>
                  <w:noProof/>
                </w:rPr>
                <w:fldChar w:fldCharType="end"/>
              </w:r>
            </w:p>
            <w:p w14:paraId="7447F4A7" w14:textId="77777777" w:rsidR="00A146D6" w:rsidRDefault="00A146D6">
              <w:pPr>
                <w:pStyle w:val="TOC3"/>
                <w:tabs>
                  <w:tab w:val="left" w:pos="1440"/>
                </w:tabs>
                <w:rPr>
                  <w:rFonts w:eastAsiaTheme="minorEastAsia" w:cstheme="minorBidi"/>
                  <w:noProof/>
                  <w:sz w:val="24"/>
                  <w:szCs w:val="24"/>
                  <w:lang w:eastAsia="ja-JP"/>
                </w:rPr>
              </w:pPr>
              <w:r>
                <w:rPr>
                  <w:noProof/>
                </w:rPr>
                <w:t>13.4.1</w:t>
              </w:r>
              <w:r>
                <w:rPr>
                  <w:rFonts w:eastAsiaTheme="minorEastAsia" w:cstheme="minorBidi"/>
                  <w:noProof/>
                  <w:sz w:val="24"/>
                  <w:szCs w:val="24"/>
                  <w:lang w:eastAsia="ja-JP"/>
                </w:rPr>
                <w:tab/>
              </w:r>
              <w:r>
                <w:rPr>
                  <w:noProof/>
                </w:rPr>
                <w:t>Core Framework Layer Functions</w:t>
              </w:r>
              <w:r>
                <w:rPr>
                  <w:noProof/>
                </w:rPr>
                <w:tab/>
              </w:r>
              <w:r>
                <w:rPr>
                  <w:noProof/>
                </w:rPr>
                <w:fldChar w:fldCharType="begin"/>
              </w:r>
              <w:r>
                <w:rPr>
                  <w:noProof/>
                </w:rPr>
                <w:instrText xml:space="preserve"> PAGEREF _Toc342511669 \h </w:instrText>
              </w:r>
              <w:r>
                <w:rPr>
                  <w:noProof/>
                </w:rPr>
              </w:r>
              <w:r>
                <w:rPr>
                  <w:noProof/>
                </w:rPr>
                <w:fldChar w:fldCharType="separate"/>
              </w:r>
              <w:r>
                <w:rPr>
                  <w:noProof/>
                </w:rPr>
                <w:t>105</w:t>
              </w:r>
              <w:r>
                <w:rPr>
                  <w:noProof/>
                </w:rPr>
                <w:fldChar w:fldCharType="end"/>
              </w:r>
            </w:p>
            <w:p w14:paraId="07819811" w14:textId="77777777" w:rsidR="00A146D6" w:rsidRDefault="00A146D6">
              <w:pPr>
                <w:pStyle w:val="TOC3"/>
                <w:tabs>
                  <w:tab w:val="left" w:pos="1440"/>
                </w:tabs>
                <w:rPr>
                  <w:rFonts w:eastAsiaTheme="minorEastAsia" w:cstheme="minorBidi"/>
                  <w:noProof/>
                  <w:sz w:val="24"/>
                  <w:szCs w:val="24"/>
                  <w:lang w:eastAsia="ja-JP"/>
                </w:rPr>
              </w:pPr>
              <w:r>
                <w:rPr>
                  <w:noProof/>
                </w:rPr>
                <w:t>13.4.2</w:t>
              </w:r>
              <w:r>
                <w:rPr>
                  <w:rFonts w:eastAsiaTheme="minorEastAsia" w:cstheme="minorBidi"/>
                  <w:noProof/>
                  <w:sz w:val="24"/>
                  <w:szCs w:val="24"/>
                  <w:lang w:eastAsia="ja-JP"/>
                </w:rPr>
                <w:tab/>
              </w:r>
              <w:r>
                <w:rPr>
                  <w:noProof/>
                </w:rPr>
                <w:t>Core Transport Layer Functions</w:t>
              </w:r>
              <w:r>
                <w:rPr>
                  <w:noProof/>
                </w:rPr>
                <w:tab/>
              </w:r>
              <w:r>
                <w:rPr>
                  <w:noProof/>
                </w:rPr>
                <w:fldChar w:fldCharType="begin"/>
              </w:r>
              <w:r>
                <w:rPr>
                  <w:noProof/>
                </w:rPr>
                <w:instrText xml:space="preserve"> PAGEREF _Toc342511670 \h </w:instrText>
              </w:r>
              <w:r>
                <w:rPr>
                  <w:noProof/>
                </w:rPr>
              </w:r>
              <w:r>
                <w:rPr>
                  <w:noProof/>
                </w:rPr>
                <w:fldChar w:fldCharType="separate"/>
              </w:r>
              <w:r>
                <w:rPr>
                  <w:noProof/>
                </w:rPr>
                <w:t>106</w:t>
              </w:r>
              <w:r>
                <w:rPr>
                  <w:noProof/>
                </w:rPr>
                <w:fldChar w:fldCharType="end"/>
              </w:r>
            </w:p>
            <w:p w14:paraId="11B37F26" w14:textId="77777777" w:rsidR="00A146D6" w:rsidRDefault="00A146D6">
              <w:pPr>
                <w:pStyle w:val="TOC2"/>
                <w:tabs>
                  <w:tab w:val="left" w:pos="922"/>
                </w:tabs>
                <w:rPr>
                  <w:rFonts w:eastAsiaTheme="minorEastAsia" w:cstheme="minorBidi"/>
                  <w:b w:val="0"/>
                  <w:noProof/>
                  <w:sz w:val="24"/>
                  <w:szCs w:val="24"/>
                  <w:lang w:eastAsia="ja-JP"/>
                </w:rPr>
              </w:pPr>
              <w:r>
                <w:rPr>
                  <w:noProof/>
                </w:rPr>
                <w:t>13.5</w:t>
              </w:r>
              <w:r>
                <w:rPr>
                  <w:rFonts w:eastAsiaTheme="minorEastAsia" w:cstheme="minorBidi"/>
                  <w:b w:val="0"/>
                  <w:noProof/>
                  <w:sz w:val="24"/>
                  <w:szCs w:val="24"/>
                  <w:lang w:eastAsia="ja-JP"/>
                </w:rPr>
                <w:tab/>
              </w:r>
              <w:r>
                <w:rPr>
                  <w:noProof/>
                </w:rPr>
                <w:t>Implementation Viewpoint</w:t>
              </w:r>
              <w:r>
                <w:rPr>
                  <w:noProof/>
                </w:rPr>
                <w:tab/>
              </w:r>
              <w:r>
                <w:rPr>
                  <w:noProof/>
                </w:rPr>
                <w:fldChar w:fldCharType="begin"/>
              </w:r>
              <w:r>
                <w:rPr>
                  <w:noProof/>
                </w:rPr>
                <w:instrText xml:space="preserve"> PAGEREF _Toc342511671 \h </w:instrText>
              </w:r>
              <w:r>
                <w:rPr>
                  <w:noProof/>
                </w:rPr>
              </w:r>
              <w:r>
                <w:rPr>
                  <w:noProof/>
                </w:rPr>
                <w:fldChar w:fldCharType="separate"/>
              </w:r>
              <w:r>
                <w:rPr>
                  <w:noProof/>
                </w:rPr>
                <w:t>107</w:t>
              </w:r>
              <w:r>
                <w:rPr>
                  <w:noProof/>
                </w:rPr>
                <w:fldChar w:fldCharType="end"/>
              </w:r>
            </w:p>
            <w:p w14:paraId="2E218669"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13.5.1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_Toc342511672 \h </w:instrText>
              </w:r>
              <w:r>
                <w:rPr>
                  <w:noProof/>
                </w:rPr>
              </w:r>
              <w:r>
                <w:rPr>
                  <w:noProof/>
                </w:rPr>
                <w:fldChar w:fldCharType="separate"/>
              </w:r>
              <w:r>
                <w:rPr>
                  <w:noProof/>
                </w:rPr>
                <w:t>107</w:t>
              </w:r>
              <w:r>
                <w:rPr>
                  <w:noProof/>
                </w:rPr>
                <w:fldChar w:fldCharType="end"/>
              </w:r>
            </w:p>
            <w:p w14:paraId="572E270F"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13.5.2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_Toc342511673 \h </w:instrText>
              </w:r>
              <w:r>
                <w:rPr>
                  <w:noProof/>
                </w:rPr>
              </w:r>
              <w:r>
                <w:rPr>
                  <w:noProof/>
                </w:rPr>
                <w:fldChar w:fldCharType="separate"/>
              </w:r>
              <w:r>
                <w:rPr>
                  <w:noProof/>
                </w:rPr>
                <w:t>107</w:t>
              </w:r>
              <w:r>
                <w:rPr>
                  <w:noProof/>
                </w:rPr>
                <w:fldChar w:fldCharType="end"/>
              </w:r>
            </w:p>
            <w:p w14:paraId="209D5E24"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13.5.3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_Toc342511674 \h </w:instrText>
              </w:r>
              <w:r>
                <w:rPr>
                  <w:noProof/>
                </w:rPr>
              </w:r>
              <w:r>
                <w:rPr>
                  <w:noProof/>
                </w:rPr>
                <w:fldChar w:fldCharType="separate"/>
              </w:r>
              <w:r>
                <w:rPr>
                  <w:noProof/>
                </w:rPr>
                <w:t>108</w:t>
              </w:r>
              <w:r>
                <w:rPr>
                  <w:noProof/>
                </w:rPr>
                <w:fldChar w:fldCharType="end"/>
              </w:r>
            </w:p>
            <w:p w14:paraId="50314FF0"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13.5.4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_Toc342511675 \h </w:instrText>
              </w:r>
              <w:r>
                <w:rPr>
                  <w:noProof/>
                </w:rPr>
              </w:r>
              <w:r>
                <w:rPr>
                  <w:noProof/>
                </w:rPr>
                <w:fldChar w:fldCharType="separate"/>
              </w:r>
              <w:r>
                <w:rPr>
                  <w:noProof/>
                </w:rPr>
                <w:t>108</w:t>
              </w:r>
              <w:r>
                <w:rPr>
                  <w:noProof/>
                </w:rPr>
                <w:fldChar w:fldCharType="end"/>
              </w:r>
            </w:p>
            <w:p w14:paraId="0ED48142"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13.5.5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_Toc342511676 \h </w:instrText>
              </w:r>
              <w:r>
                <w:rPr>
                  <w:noProof/>
                </w:rPr>
              </w:r>
              <w:r>
                <w:rPr>
                  <w:noProof/>
                </w:rPr>
                <w:fldChar w:fldCharType="separate"/>
              </w:r>
              <w:r>
                <w:rPr>
                  <w:noProof/>
                </w:rPr>
                <w:t>108</w:t>
              </w:r>
              <w:r>
                <w:rPr>
                  <w:noProof/>
                </w:rPr>
                <w:fldChar w:fldCharType="end"/>
              </w:r>
            </w:p>
            <w:p w14:paraId="096F7701"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13.5.6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_Toc342511677 \h </w:instrText>
              </w:r>
              <w:r>
                <w:rPr>
                  <w:noProof/>
                </w:rPr>
              </w:r>
              <w:r>
                <w:rPr>
                  <w:noProof/>
                </w:rPr>
                <w:fldChar w:fldCharType="separate"/>
              </w:r>
              <w:r>
                <w:rPr>
                  <w:noProof/>
                </w:rPr>
                <w:t>109</w:t>
              </w:r>
              <w:r>
                <w:rPr>
                  <w:noProof/>
                </w:rPr>
                <w:fldChar w:fldCharType="end"/>
              </w:r>
            </w:p>
            <w:p w14:paraId="1435136B"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13.5.7</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_Toc342511678 \h </w:instrText>
              </w:r>
              <w:r>
                <w:rPr>
                  <w:noProof/>
                </w:rPr>
              </w:r>
              <w:r>
                <w:rPr>
                  <w:noProof/>
                </w:rPr>
                <w:fldChar w:fldCharType="separate"/>
              </w:r>
              <w:r>
                <w:rPr>
                  <w:noProof/>
                </w:rPr>
                <w:t>109</w:t>
              </w:r>
              <w:r>
                <w:rPr>
                  <w:noProof/>
                </w:rPr>
                <w:fldChar w:fldCharType="end"/>
              </w:r>
            </w:p>
            <w:p w14:paraId="5336B03C" w14:textId="77777777" w:rsidR="00A146D6" w:rsidRDefault="00A146D6">
              <w:pPr>
                <w:pStyle w:val="TOC1"/>
                <w:tabs>
                  <w:tab w:val="left" w:pos="524"/>
                </w:tabs>
                <w:rPr>
                  <w:rFonts w:eastAsiaTheme="minorEastAsia" w:cstheme="minorBidi"/>
                  <w:b w:val="0"/>
                  <w:noProof/>
                  <w:lang w:eastAsia="ja-JP"/>
                </w:rPr>
              </w:pPr>
              <w:r>
                <w:rPr>
                  <w:noProof/>
                </w:rPr>
                <w:t>14</w:t>
              </w:r>
              <w:r>
                <w:rPr>
                  <w:rFonts w:eastAsiaTheme="minorEastAsia" w:cstheme="minorBidi"/>
                  <w:b w:val="0"/>
                  <w:noProof/>
                  <w:lang w:eastAsia="ja-JP"/>
                </w:rPr>
                <w:tab/>
              </w:r>
              <w:r>
                <w:rPr>
                  <w:noProof/>
                </w:rPr>
                <w:t>Assessment Template: Constrained Application Protocol (CoAP)</w:t>
              </w:r>
              <w:r>
                <w:rPr>
                  <w:noProof/>
                </w:rPr>
                <w:tab/>
              </w:r>
              <w:r>
                <w:rPr>
                  <w:noProof/>
                </w:rPr>
                <w:fldChar w:fldCharType="begin"/>
              </w:r>
              <w:r>
                <w:rPr>
                  <w:noProof/>
                </w:rPr>
                <w:instrText xml:space="preserve"> PAGEREF _Toc342511679 \h </w:instrText>
              </w:r>
              <w:r>
                <w:rPr>
                  <w:noProof/>
                </w:rPr>
              </w:r>
              <w:r>
                <w:rPr>
                  <w:noProof/>
                </w:rPr>
                <w:fldChar w:fldCharType="separate"/>
              </w:r>
              <w:r>
                <w:rPr>
                  <w:noProof/>
                </w:rPr>
                <w:t>110</w:t>
              </w:r>
              <w:r>
                <w:rPr>
                  <w:noProof/>
                </w:rPr>
                <w:fldChar w:fldCharType="end"/>
              </w:r>
            </w:p>
            <w:p w14:paraId="7413C8C2" w14:textId="77777777" w:rsidR="00A146D6" w:rsidRDefault="00A146D6">
              <w:pPr>
                <w:pStyle w:val="TOC2"/>
                <w:tabs>
                  <w:tab w:val="left" w:pos="922"/>
                </w:tabs>
                <w:rPr>
                  <w:rFonts w:eastAsiaTheme="minorEastAsia" w:cstheme="minorBidi"/>
                  <w:b w:val="0"/>
                  <w:noProof/>
                  <w:sz w:val="24"/>
                  <w:szCs w:val="24"/>
                  <w:lang w:eastAsia="ja-JP"/>
                </w:rPr>
              </w:pPr>
              <w:r>
                <w:rPr>
                  <w:noProof/>
                </w:rPr>
                <w:t>14.1</w:t>
              </w:r>
              <w:r>
                <w:rPr>
                  <w:rFonts w:eastAsiaTheme="minorEastAsia" w:cstheme="minorBidi"/>
                  <w:b w:val="0"/>
                  <w:noProof/>
                  <w:sz w:val="24"/>
                  <w:szCs w:val="24"/>
                  <w:lang w:eastAsia="ja-JP"/>
                </w:rPr>
                <w:tab/>
              </w:r>
              <w:r>
                <w:rPr>
                  <w:noProof/>
                </w:rPr>
                <w:t>General Info</w:t>
              </w:r>
              <w:r>
                <w:rPr>
                  <w:noProof/>
                </w:rPr>
                <w:tab/>
              </w:r>
              <w:r>
                <w:rPr>
                  <w:noProof/>
                </w:rPr>
                <w:fldChar w:fldCharType="begin"/>
              </w:r>
              <w:r>
                <w:rPr>
                  <w:noProof/>
                </w:rPr>
                <w:instrText xml:space="preserve"> PAGEREF _Toc342511680 \h </w:instrText>
              </w:r>
              <w:r>
                <w:rPr>
                  <w:noProof/>
                </w:rPr>
              </w:r>
              <w:r>
                <w:rPr>
                  <w:noProof/>
                </w:rPr>
                <w:fldChar w:fldCharType="separate"/>
              </w:r>
              <w:r>
                <w:rPr>
                  <w:noProof/>
                </w:rPr>
                <w:t>110</w:t>
              </w:r>
              <w:r>
                <w:rPr>
                  <w:noProof/>
                </w:rPr>
                <w:fldChar w:fldCharType="end"/>
              </w:r>
            </w:p>
            <w:p w14:paraId="3609A7F3" w14:textId="77777777" w:rsidR="00A146D6" w:rsidRDefault="00A146D6">
              <w:pPr>
                <w:pStyle w:val="TOC2"/>
                <w:tabs>
                  <w:tab w:val="left" w:pos="922"/>
                </w:tabs>
                <w:rPr>
                  <w:rFonts w:eastAsiaTheme="minorEastAsia" w:cstheme="minorBidi"/>
                  <w:b w:val="0"/>
                  <w:noProof/>
                  <w:sz w:val="24"/>
                  <w:szCs w:val="24"/>
                  <w:lang w:eastAsia="ja-JP"/>
                </w:rPr>
              </w:pPr>
              <w:r>
                <w:rPr>
                  <w:noProof/>
                </w:rPr>
                <w:t>14.2</w:t>
              </w:r>
              <w:r>
                <w:rPr>
                  <w:rFonts w:eastAsiaTheme="minorEastAsia" w:cstheme="minorBidi"/>
                  <w:b w:val="0"/>
                  <w:noProof/>
                  <w:sz w:val="24"/>
                  <w:szCs w:val="24"/>
                  <w:lang w:eastAsia="ja-JP"/>
                </w:rPr>
                <w:tab/>
              </w:r>
              <w:r>
                <w:rPr>
                  <w:noProof/>
                </w:rPr>
                <w:t>Business Viewpoint</w:t>
              </w:r>
              <w:r>
                <w:rPr>
                  <w:noProof/>
                </w:rPr>
                <w:tab/>
              </w:r>
              <w:r>
                <w:rPr>
                  <w:noProof/>
                </w:rPr>
                <w:fldChar w:fldCharType="begin"/>
              </w:r>
              <w:r>
                <w:rPr>
                  <w:noProof/>
                </w:rPr>
                <w:instrText xml:space="preserve"> PAGEREF _Toc342511681 \h </w:instrText>
              </w:r>
              <w:r>
                <w:rPr>
                  <w:noProof/>
                </w:rPr>
              </w:r>
              <w:r>
                <w:rPr>
                  <w:noProof/>
                </w:rPr>
                <w:fldChar w:fldCharType="separate"/>
              </w:r>
              <w:r>
                <w:rPr>
                  <w:noProof/>
                </w:rPr>
                <w:t>111</w:t>
              </w:r>
              <w:r>
                <w:rPr>
                  <w:noProof/>
                </w:rPr>
                <w:fldChar w:fldCharType="end"/>
              </w:r>
            </w:p>
            <w:p w14:paraId="2B7CD74A" w14:textId="77777777" w:rsidR="00A146D6" w:rsidRDefault="00A146D6">
              <w:pPr>
                <w:pStyle w:val="TOC3"/>
                <w:tabs>
                  <w:tab w:val="left" w:pos="1440"/>
                </w:tabs>
                <w:rPr>
                  <w:rFonts w:eastAsiaTheme="minorEastAsia" w:cstheme="minorBidi"/>
                  <w:noProof/>
                  <w:sz w:val="24"/>
                  <w:szCs w:val="24"/>
                  <w:lang w:eastAsia="ja-JP"/>
                </w:rPr>
              </w:pPr>
              <w:r>
                <w:rPr>
                  <w:noProof/>
                </w:rPr>
                <w:t>14.2.1</w:t>
              </w:r>
              <w:r>
                <w:rPr>
                  <w:rFonts w:eastAsiaTheme="minorEastAsia" w:cstheme="minorBidi"/>
                  <w:noProof/>
                  <w:sz w:val="24"/>
                  <w:szCs w:val="24"/>
                  <w:lang w:eastAsia="ja-JP"/>
                </w:rPr>
                <w:tab/>
              </w:r>
              <w:r>
                <w:rPr>
                  <w:noProof/>
                </w:rPr>
                <w:t>Purpose</w:t>
              </w:r>
              <w:r>
                <w:rPr>
                  <w:noProof/>
                </w:rPr>
                <w:tab/>
              </w:r>
              <w:r>
                <w:rPr>
                  <w:noProof/>
                </w:rPr>
                <w:fldChar w:fldCharType="begin"/>
              </w:r>
              <w:r>
                <w:rPr>
                  <w:noProof/>
                </w:rPr>
                <w:instrText xml:space="preserve"> PAGEREF _Toc342511682 \h </w:instrText>
              </w:r>
              <w:r>
                <w:rPr>
                  <w:noProof/>
                </w:rPr>
              </w:r>
              <w:r>
                <w:rPr>
                  <w:noProof/>
                </w:rPr>
                <w:fldChar w:fldCharType="separate"/>
              </w:r>
              <w:r>
                <w:rPr>
                  <w:noProof/>
                </w:rPr>
                <w:t>111</w:t>
              </w:r>
              <w:r>
                <w:rPr>
                  <w:noProof/>
                </w:rPr>
                <w:fldChar w:fldCharType="end"/>
              </w:r>
            </w:p>
            <w:p w14:paraId="6F5C0CB1" w14:textId="77777777" w:rsidR="00A146D6" w:rsidRDefault="00A146D6">
              <w:pPr>
                <w:pStyle w:val="TOC3"/>
                <w:tabs>
                  <w:tab w:val="left" w:pos="1440"/>
                </w:tabs>
                <w:rPr>
                  <w:rFonts w:eastAsiaTheme="minorEastAsia" w:cstheme="minorBidi"/>
                  <w:noProof/>
                  <w:sz w:val="24"/>
                  <w:szCs w:val="24"/>
                  <w:lang w:eastAsia="ja-JP"/>
                </w:rPr>
              </w:pPr>
              <w:r>
                <w:rPr>
                  <w:noProof/>
                </w:rPr>
                <w:lastRenderedPageBreak/>
                <w:t>14.2.2</w:t>
              </w:r>
              <w:r>
                <w:rPr>
                  <w:rFonts w:eastAsiaTheme="minorEastAsia" w:cstheme="minorBidi"/>
                  <w:noProof/>
                  <w:sz w:val="24"/>
                  <w:szCs w:val="24"/>
                  <w:lang w:eastAsia="ja-JP"/>
                </w:rPr>
                <w:tab/>
              </w:r>
              <w:r>
                <w:rPr>
                  <w:noProof/>
                </w:rPr>
                <w:t>Pedigree</w:t>
              </w:r>
              <w:r>
                <w:rPr>
                  <w:noProof/>
                </w:rPr>
                <w:tab/>
              </w:r>
              <w:r>
                <w:rPr>
                  <w:noProof/>
                </w:rPr>
                <w:fldChar w:fldCharType="begin"/>
              </w:r>
              <w:r>
                <w:rPr>
                  <w:noProof/>
                </w:rPr>
                <w:instrText xml:space="preserve"> PAGEREF _Toc342511683 \h </w:instrText>
              </w:r>
              <w:r>
                <w:rPr>
                  <w:noProof/>
                </w:rPr>
              </w:r>
              <w:r>
                <w:rPr>
                  <w:noProof/>
                </w:rPr>
                <w:fldChar w:fldCharType="separate"/>
              </w:r>
              <w:r>
                <w:rPr>
                  <w:noProof/>
                </w:rPr>
                <w:t>111</w:t>
              </w:r>
              <w:r>
                <w:rPr>
                  <w:noProof/>
                </w:rPr>
                <w:fldChar w:fldCharType="end"/>
              </w:r>
            </w:p>
            <w:p w14:paraId="395FE833" w14:textId="77777777" w:rsidR="00A146D6" w:rsidRDefault="00A146D6">
              <w:pPr>
                <w:pStyle w:val="TOC3"/>
                <w:tabs>
                  <w:tab w:val="left" w:pos="1440"/>
                </w:tabs>
                <w:rPr>
                  <w:rFonts w:eastAsiaTheme="minorEastAsia" w:cstheme="minorBidi"/>
                  <w:noProof/>
                  <w:sz w:val="24"/>
                  <w:szCs w:val="24"/>
                  <w:lang w:eastAsia="ja-JP"/>
                </w:rPr>
              </w:pPr>
              <w:r>
                <w:rPr>
                  <w:noProof/>
                </w:rPr>
                <w:t>14.2.3</w:t>
              </w:r>
              <w:r>
                <w:rPr>
                  <w:rFonts w:eastAsiaTheme="minorEastAsia" w:cstheme="minorBidi"/>
                  <w:noProof/>
                  <w:sz w:val="24"/>
                  <w:szCs w:val="24"/>
                  <w:lang w:eastAsia="ja-JP"/>
                </w:rPr>
                <w:tab/>
              </w:r>
              <w:r>
                <w:rPr>
                  <w:noProof/>
                </w:rPr>
                <w:t>Variants</w:t>
              </w:r>
              <w:r>
                <w:rPr>
                  <w:noProof/>
                </w:rPr>
                <w:tab/>
              </w:r>
              <w:r>
                <w:rPr>
                  <w:noProof/>
                </w:rPr>
                <w:fldChar w:fldCharType="begin"/>
              </w:r>
              <w:r>
                <w:rPr>
                  <w:noProof/>
                </w:rPr>
                <w:instrText xml:space="preserve"> PAGEREF _Toc342511684 \h </w:instrText>
              </w:r>
              <w:r>
                <w:rPr>
                  <w:noProof/>
                </w:rPr>
              </w:r>
              <w:r>
                <w:rPr>
                  <w:noProof/>
                </w:rPr>
                <w:fldChar w:fldCharType="separate"/>
              </w:r>
              <w:r>
                <w:rPr>
                  <w:noProof/>
                </w:rPr>
                <w:t>111</w:t>
              </w:r>
              <w:r>
                <w:rPr>
                  <w:noProof/>
                </w:rPr>
                <w:fldChar w:fldCharType="end"/>
              </w:r>
            </w:p>
            <w:p w14:paraId="2F5BB6C8" w14:textId="77777777" w:rsidR="00A146D6" w:rsidRDefault="00A146D6">
              <w:pPr>
                <w:pStyle w:val="TOC3"/>
                <w:tabs>
                  <w:tab w:val="left" w:pos="1440"/>
                </w:tabs>
                <w:rPr>
                  <w:rFonts w:eastAsiaTheme="minorEastAsia" w:cstheme="minorBidi"/>
                  <w:noProof/>
                  <w:sz w:val="24"/>
                  <w:szCs w:val="24"/>
                  <w:lang w:eastAsia="ja-JP"/>
                </w:rPr>
              </w:pPr>
              <w:r>
                <w:rPr>
                  <w:noProof/>
                </w:rPr>
                <w:t>14.2.4</w:t>
              </w:r>
              <w:r>
                <w:rPr>
                  <w:rFonts w:eastAsiaTheme="minorEastAsia" w:cstheme="minorBidi"/>
                  <w:noProof/>
                  <w:sz w:val="24"/>
                  <w:szCs w:val="24"/>
                  <w:lang w:eastAsia="ja-JP"/>
                </w:rPr>
                <w:tab/>
              </w:r>
              <w:r>
                <w:rPr>
                  <w:noProof/>
                </w:rPr>
                <w:t>Maturity</w:t>
              </w:r>
              <w:r>
                <w:rPr>
                  <w:noProof/>
                </w:rPr>
                <w:tab/>
              </w:r>
              <w:r>
                <w:rPr>
                  <w:noProof/>
                </w:rPr>
                <w:fldChar w:fldCharType="begin"/>
              </w:r>
              <w:r>
                <w:rPr>
                  <w:noProof/>
                </w:rPr>
                <w:instrText xml:space="preserve"> PAGEREF _Toc342511685 \h </w:instrText>
              </w:r>
              <w:r>
                <w:rPr>
                  <w:noProof/>
                </w:rPr>
              </w:r>
              <w:r>
                <w:rPr>
                  <w:noProof/>
                </w:rPr>
                <w:fldChar w:fldCharType="separate"/>
              </w:r>
              <w:r>
                <w:rPr>
                  <w:noProof/>
                </w:rPr>
                <w:t>111</w:t>
              </w:r>
              <w:r>
                <w:rPr>
                  <w:noProof/>
                </w:rPr>
                <w:fldChar w:fldCharType="end"/>
              </w:r>
            </w:p>
            <w:p w14:paraId="6C7FF0B8" w14:textId="77777777" w:rsidR="00A146D6" w:rsidRDefault="00A146D6">
              <w:pPr>
                <w:pStyle w:val="TOC3"/>
                <w:tabs>
                  <w:tab w:val="left" w:pos="1440"/>
                </w:tabs>
                <w:rPr>
                  <w:rFonts w:eastAsiaTheme="minorEastAsia" w:cstheme="minorBidi"/>
                  <w:noProof/>
                  <w:sz w:val="24"/>
                  <w:szCs w:val="24"/>
                  <w:lang w:eastAsia="ja-JP"/>
                </w:rPr>
              </w:pPr>
              <w:r>
                <w:rPr>
                  <w:noProof/>
                </w:rPr>
                <w:t>14.2.5</w:t>
              </w:r>
              <w:r>
                <w:rPr>
                  <w:rFonts w:eastAsiaTheme="minorEastAsia" w:cstheme="minorBidi"/>
                  <w:noProof/>
                  <w:sz w:val="24"/>
                  <w:szCs w:val="24"/>
                  <w:lang w:eastAsia="ja-JP"/>
                </w:rPr>
                <w:tab/>
              </w:r>
              <w:r>
                <w:rPr>
                  <w:noProof/>
                </w:rPr>
                <w:t>Stability</w:t>
              </w:r>
              <w:r>
                <w:rPr>
                  <w:noProof/>
                </w:rPr>
                <w:tab/>
              </w:r>
              <w:r>
                <w:rPr>
                  <w:noProof/>
                </w:rPr>
                <w:fldChar w:fldCharType="begin"/>
              </w:r>
              <w:r>
                <w:rPr>
                  <w:noProof/>
                </w:rPr>
                <w:instrText xml:space="preserve"> PAGEREF _Toc342511686 \h </w:instrText>
              </w:r>
              <w:r>
                <w:rPr>
                  <w:noProof/>
                </w:rPr>
              </w:r>
              <w:r>
                <w:rPr>
                  <w:noProof/>
                </w:rPr>
                <w:fldChar w:fldCharType="separate"/>
              </w:r>
              <w:r>
                <w:rPr>
                  <w:noProof/>
                </w:rPr>
                <w:t>111</w:t>
              </w:r>
              <w:r>
                <w:rPr>
                  <w:noProof/>
                </w:rPr>
                <w:fldChar w:fldCharType="end"/>
              </w:r>
            </w:p>
            <w:p w14:paraId="0342A96D" w14:textId="77777777" w:rsidR="00A146D6" w:rsidRDefault="00A146D6">
              <w:pPr>
                <w:pStyle w:val="TOC3"/>
                <w:tabs>
                  <w:tab w:val="left" w:pos="1440"/>
                </w:tabs>
                <w:rPr>
                  <w:rFonts w:eastAsiaTheme="minorEastAsia" w:cstheme="minorBidi"/>
                  <w:noProof/>
                  <w:sz w:val="24"/>
                  <w:szCs w:val="24"/>
                  <w:lang w:eastAsia="ja-JP"/>
                </w:rPr>
              </w:pPr>
              <w:r>
                <w:rPr>
                  <w:noProof/>
                </w:rPr>
                <w:t>14.2.6</w:t>
              </w:r>
              <w:r>
                <w:rPr>
                  <w:rFonts w:eastAsiaTheme="minorEastAsia" w:cstheme="minorBidi"/>
                  <w:noProof/>
                  <w:sz w:val="24"/>
                  <w:szCs w:val="24"/>
                  <w:lang w:eastAsia="ja-JP"/>
                </w:rPr>
                <w:tab/>
              </w:r>
              <w:r>
                <w:rPr>
                  <w:noProof/>
                </w:rPr>
                <w:t>Standards Body</w:t>
              </w:r>
              <w:r>
                <w:rPr>
                  <w:noProof/>
                </w:rPr>
                <w:tab/>
              </w:r>
              <w:r>
                <w:rPr>
                  <w:noProof/>
                </w:rPr>
                <w:fldChar w:fldCharType="begin"/>
              </w:r>
              <w:r>
                <w:rPr>
                  <w:noProof/>
                </w:rPr>
                <w:instrText xml:space="preserve"> PAGEREF _Toc342511687 \h </w:instrText>
              </w:r>
              <w:r>
                <w:rPr>
                  <w:noProof/>
                </w:rPr>
              </w:r>
              <w:r>
                <w:rPr>
                  <w:noProof/>
                </w:rPr>
                <w:fldChar w:fldCharType="separate"/>
              </w:r>
              <w:r>
                <w:rPr>
                  <w:noProof/>
                </w:rPr>
                <w:t>111</w:t>
              </w:r>
              <w:r>
                <w:rPr>
                  <w:noProof/>
                </w:rPr>
                <w:fldChar w:fldCharType="end"/>
              </w:r>
            </w:p>
            <w:p w14:paraId="2F6A6156" w14:textId="77777777" w:rsidR="00A146D6" w:rsidRDefault="00A146D6">
              <w:pPr>
                <w:pStyle w:val="TOC3"/>
                <w:tabs>
                  <w:tab w:val="left" w:pos="1440"/>
                </w:tabs>
                <w:rPr>
                  <w:rFonts w:eastAsiaTheme="minorEastAsia" w:cstheme="minorBidi"/>
                  <w:noProof/>
                  <w:sz w:val="24"/>
                  <w:szCs w:val="24"/>
                  <w:lang w:eastAsia="ja-JP"/>
                </w:rPr>
              </w:pPr>
              <w:r>
                <w:rPr>
                  <w:noProof/>
                </w:rPr>
                <w:t>14.2.7</w:t>
              </w:r>
              <w:r>
                <w:rPr>
                  <w:rFonts w:eastAsiaTheme="minorEastAsia" w:cstheme="minorBidi"/>
                  <w:noProof/>
                  <w:sz w:val="24"/>
                  <w:szCs w:val="24"/>
                  <w:lang w:eastAsia="ja-JP"/>
                </w:rPr>
                <w:tab/>
              </w:r>
              <w:r>
                <w:rPr>
                  <w:noProof/>
                </w:rPr>
                <w:t>Openness</w:t>
              </w:r>
              <w:r>
                <w:rPr>
                  <w:noProof/>
                </w:rPr>
                <w:tab/>
              </w:r>
              <w:r>
                <w:rPr>
                  <w:noProof/>
                </w:rPr>
                <w:fldChar w:fldCharType="begin"/>
              </w:r>
              <w:r>
                <w:rPr>
                  <w:noProof/>
                </w:rPr>
                <w:instrText xml:space="preserve"> PAGEREF _Toc342511688 \h </w:instrText>
              </w:r>
              <w:r>
                <w:rPr>
                  <w:noProof/>
                </w:rPr>
              </w:r>
              <w:r>
                <w:rPr>
                  <w:noProof/>
                </w:rPr>
                <w:fldChar w:fldCharType="separate"/>
              </w:r>
              <w:r>
                <w:rPr>
                  <w:noProof/>
                </w:rPr>
                <w:t>112</w:t>
              </w:r>
              <w:r>
                <w:rPr>
                  <w:noProof/>
                </w:rPr>
                <w:fldChar w:fldCharType="end"/>
              </w:r>
            </w:p>
            <w:p w14:paraId="1F24F690" w14:textId="77777777" w:rsidR="00A146D6" w:rsidRDefault="00A146D6">
              <w:pPr>
                <w:pStyle w:val="TOC2"/>
                <w:tabs>
                  <w:tab w:val="left" w:pos="922"/>
                </w:tabs>
                <w:rPr>
                  <w:rFonts w:eastAsiaTheme="minorEastAsia" w:cstheme="minorBidi"/>
                  <w:b w:val="0"/>
                  <w:noProof/>
                  <w:sz w:val="24"/>
                  <w:szCs w:val="24"/>
                  <w:lang w:eastAsia="ja-JP"/>
                </w:rPr>
              </w:pPr>
              <w:r>
                <w:rPr>
                  <w:noProof/>
                </w:rPr>
                <w:t>14.3</w:t>
              </w:r>
              <w:r>
                <w:rPr>
                  <w:rFonts w:eastAsiaTheme="minorEastAsia" w:cstheme="minorBidi"/>
                  <w:b w:val="0"/>
                  <w:noProof/>
                  <w:sz w:val="24"/>
                  <w:szCs w:val="24"/>
                  <w:lang w:eastAsia="ja-JP"/>
                </w:rPr>
                <w:tab/>
              </w:r>
              <w:r>
                <w:rPr>
                  <w:noProof/>
                </w:rPr>
                <w:t>Usage Viewpoint</w:t>
              </w:r>
              <w:r>
                <w:rPr>
                  <w:noProof/>
                </w:rPr>
                <w:tab/>
              </w:r>
              <w:r>
                <w:rPr>
                  <w:noProof/>
                </w:rPr>
                <w:fldChar w:fldCharType="begin"/>
              </w:r>
              <w:r>
                <w:rPr>
                  <w:noProof/>
                </w:rPr>
                <w:instrText xml:space="preserve"> PAGEREF _Toc342511689 \h </w:instrText>
              </w:r>
              <w:r>
                <w:rPr>
                  <w:noProof/>
                </w:rPr>
              </w:r>
              <w:r>
                <w:rPr>
                  <w:noProof/>
                </w:rPr>
                <w:fldChar w:fldCharType="separate"/>
              </w:r>
              <w:r>
                <w:rPr>
                  <w:noProof/>
                </w:rPr>
                <w:t>112</w:t>
              </w:r>
              <w:r>
                <w:rPr>
                  <w:noProof/>
                </w:rPr>
                <w:fldChar w:fldCharType="end"/>
              </w:r>
            </w:p>
            <w:p w14:paraId="6813C661" w14:textId="77777777" w:rsidR="00A146D6" w:rsidRDefault="00A146D6">
              <w:pPr>
                <w:pStyle w:val="TOC3"/>
                <w:tabs>
                  <w:tab w:val="left" w:pos="1440"/>
                </w:tabs>
                <w:rPr>
                  <w:rFonts w:eastAsiaTheme="minorEastAsia" w:cstheme="minorBidi"/>
                  <w:noProof/>
                  <w:sz w:val="24"/>
                  <w:szCs w:val="24"/>
                  <w:lang w:eastAsia="ja-JP"/>
                </w:rPr>
              </w:pPr>
              <w:r>
                <w:rPr>
                  <w:noProof/>
                </w:rPr>
                <w:t>14.3.1</w:t>
              </w:r>
              <w:r>
                <w:rPr>
                  <w:rFonts w:eastAsiaTheme="minorEastAsia" w:cstheme="minorBidi"/>
                  <w:noProof/>
                  <w:sz w:val="24"/>
                  <w:szCs w:val="24"/>
                  <w:lang w:eastAsia="ja-JP"/>
                </w:rPr>
                <w:tab/>
              </w:r>
              <w:r>
                <w:rPr>
                  <w:noProof/>
                </w:rPr>
                <w:t>Architecture</w:t>
              </w:r>
              <w:r>
                <w:rPr>
                  <w:noProof/>
                </w:rPr>
                <w:tab/>
              </w:r>
              <w:r>
                <w:rPr>
                  <w:noProof/>
                </w:rPr>
                <w:fldChar w:fldCharType="begin"/>
              </w:r>
              <w:r>
                <w:rPr>
                  <w:noProof/>
                </w:rPr>
                <w:instrText xml:space="preserve"> PAGEREF _Toc342511690 \h </w:instrText>
              </w:r>
              <w:r>
                <w:rPr>
                  <w:noProof/>
                </w:rPr>
              </w:r>
              <w:r>
                <w:rPr>
                  <w:noProof/>
                </w:rPr>
                <w:fldChar w:fldCharType="separate"/>
              </w:r>
              <w:r>
                <w:rPr>
                  <w:noProof/>
                </w:rPr>
                <w:t>112</w:t>
              </w:r>
              <w:r>
                <w:rPr>
                  <w:noProof/>
                </w:rPr>
                <w:fldChar w:fldCharType="end"/>
              </w:r>
            </w:p>
            <w:p w14:paraId="59AE6FCC" w14:textId="77777777" w:rsidR="00A146D6" w:rsidRDefault="00A146D6">
              <w:pPr>
                <w:pStyle w:val="TOC3"/>
                <w:tabs>
                  <w:tab w:val="left" w:pos="1440"/>
                </w:tabs>
                <w:rPr>
                  <w:rFonts w:eastAsiaTheme="minorEastAsia" w:cstheme="minorBidi"/>
                  <w:noProof/>
                  <w:sz w:val="24"/>
                  <w:szCs w:val="24"/>
                  <w:lang w:eastAsia="ja-JP"/>
                </w:rPr>
              </w:pPr>
              <w:r>
                <w:rPr>
                  <w:noProof/>
                </w:rPr>
                <w:t>14.3.2</w:t>
              </w:r>
              <w:r>
                <w:rPr>
                  <w:rFonts w:eastAsiaTheme="minorEastAsia" w:cstheme="minorBidi"/>
                  <w:noProof/>
                  <w:sz w:val="24"/>
                  <w:szCs w:val="24"/>
                  <w:lang w:eastAsia="ja-JP"/>
                </w:rPr>
                <w:tab/>
              </w:r>
              <w:r>
                <w:rPr>
                  <w:noProof/>
                </w:rPr>
                <w:t>Technology Options</w:t>
              </w:r>
              <w:r>
                <w:rPr>
                  <w:noProof/>
                </w:rPr>
                <w:tab/>
              </w:r>
              <w:r>
                <w:rPr>
                  <w:noProof/>
                </w:rPr>
                <w:fldChar w:fldCharType="begin"/>
              </w:r>
              <w:r>
                <w:rPr>
                  <w:noProof/>
                </w:rPr>
                <w:instrText xml:space="preserve"> PAGEREF _Toc342511691 \h </w:instrText>
              </w:r>
              <w:r>
                <w:rPr>
                  <w:noProof/>
                </w:rPr>
              </w:r>
              <w:r>
                <w:rPr>
                  <w:noProof/>
                </w:rPr>
                <w:fldChar w:fldCharType="separate"/>
              </w:r>
              <w:r>
                <w:rPr>
                  <w:noProof/>
                </w:rPr>
                <w:t>112</w:t>
              </w:r>
              <w:r>
                <w:rPr>
                  <w:noProof/>
                </w:rPr>
                <w:fldChar w:fldCharType="end"/>
              </w:r>
            </w:p>
            <w:p w14:paraId="1403C8EB" w14:textId="77777777" w:rsidR="00A146D6" w:rsidRDefault="00A146D6">
              <w:pPr>
                <w:pStyle w:val="TOC3"/>
                <w:tabs>
                  <w:tab w:val="left" w:pos="1440"/>
                </w:tabs>
                <w:rPr>
                  <w:rFonts w:eastAsiaTheme="minorEastAsia" w:cstheme="minorBidi"/>
                  <w:noProof/>
                  <w:sz w:val="24"/>
                  <w:szCs w:val="24"/>
                  <w:lang w:eastAsia="ja-JP"/>
                </w:rPr>
              </w:pPr>
              <w:r>
                <w:rPr>
                  <w:noProof/>
                </w:rPr>
                <w:t>14.3.3</w:t>
              </w:r>
              <w:r>
                <w:rPr>
                  <w:rFonts w:eastAsiaTheme="minorEastAsia" w:cstheme="minorBidi"/>
                  <w:noProof/>
                  <w:sz w:val="24"/>
                  <w:szCs w:val="24"/>
                  <w:lang w:eastAsia="ja-JP"/>
                </w:rPr>
                <w:tab/>
              </w:r>
              <w:r>
                <w:rPr>
                  <w:noProof/>
                </w:rPr>
                <w:t>Applications</w:t>
              </w:r>
              <w:r>
                <w:rPr>
                  <w:noProof/>
                </w:rPr>
                <w:tab/>
              </w:r>
              <w:r>
                <w:rPr>
                  <w:noProof/>
                </w:rPr>
                <w:fldChar w:fldCharType="begin"/>
              </w:r>
              <w:r>
                <w:rPr>
                  <w:noProof/>
                </w:rPr>
                <w:instrText xml:space="preserve"> PAGEREF _Toc342511692 \h </w:instrText>
              </w:r>
              <w:r>
                <w:rPr>
                  <w:noProof/>
                </w:rPr>
              </w:r>
              <w:r>
                <w:rPr>
                  <w:noProof/>
                </w:rPr>
                <w:fldChar w:fldCharType="separate"/>
              </w:r>
              <w:r>
                <w:rPr>
                  <w:noProof/>
                </w:rPr>
                <w:t>112</w:t>
              </w:r>
              <w:r>
                <w:rPr>
                  <w:noProof/>
                </w:rPr>
                <w:fldChar w:fldCharType="end"/>
              </w:r>
            </w:p>
            <w:p w14:paraId="703F90BF" w14:textId="77777777" w:rsidR="00A146D6" w:rsidRDefault="00A146D6">
              <w:pPr>
                <w:pStyle w:val="TOC3"/>
                <w:tabs>
                  <w:tab w:val="left" w:pos="1440"/>
                </w:tabs>
                <w:rPr>
                  <w:rFonts w:eastAsiaTheme="minorEastAsia" w:cstheme="minorBidi"/>
                  <w:noProof/>
                  <w:sz w:val="24"/>
                  <w:szCs w:val="24"/>
                  <w:lang w:eastAsia="ja-JP"/>
                </w:rPr>
              </w:pPr>
              <w:r>
                <w:rPr>
                  <w:noProof/>
                </w:rPr>
                <w:t>14.3.4</w:t>
              </w:r>
              <w:r>
                <w:rPr>
                  <w:rFonts w:eastAsiaTheme="minorEastAsia" w:cstheme="minorBidi"/>
                  <w:noProof/>
                  <w:sz w:val="24"/>
                  <w:szCs w:val="24"/>
                  <w:lang w:eastAsia="ja-JP"/>
                </w:rPr>
                <w:tab/>
              </w:r>
              <w:r>
                <w:rPr>
                  <w:noProof/>
                </w:rPr>
                <w:t>Typical Usage</w:t>
              </w:r>
              <w:r>
                <w:rPr>
                  <w:noProof/>
                </w:rPr>
                <w:tab/>
              </w:r>
              <w:r>
                <w:rPr>
                  <w:noProof/>
                </w:rPr>
                <w:fldChar w:fldCharType="begin"/>
              </w:r>
              <w:r>
                <w:rPr>
                  <w:noProof/>
                </w:rPr>
                <w:instrText xml:space="preserve"> PAGEREF _Toc342511693 \h </w:instrText>
              </w:r>
              <w:r>
                <w:rPr>
                  <w:noProof/>
                </w:rPr>
              </w:r>
              <w:r>
                <w:rPr>
                  <w:noProof/>
                </w:rPr>
                <w:fldChar w:fldCharType="separate"/>
              </w:r>
              <w:r>
                <w:rPr>
                  <w:noProof/>
                </w:rPr>
                <w:t>112</w:t>
              </w:r>
              <w:r>
                <w:rPr>
                  <w:noProof/>
                </w:rPr>
                <w:fldChar w:fldCharType="end"/>
              </w:r>
            </w:p>
            <w:p w14:paraId="51A0E420" w14:textId="77777777" w:rsidR="00A146D6" w:rsidRDefault="00A146D6">
              <w:pPr>
                <w:pStyle w:val="TOC3"/>
                <w:tabs>
                  <w:tab w:val="left" w:pos="1440"/>
                </w:tabs>
                <w:rPr>
                  <w:rFonts w:eastAsiaTheme="minorEastAsia" w:cstheme="minorBidi"/>
                  <w:noProof/>
                  <w:sz w:val="24"/>
                  <w:szCs w:val="24"/>
                  <w:lang w:eastAsia="ja-JP"/>
                </w:rPr>
              </w:pPr>
              <w:r>
                <w:rPr>
                  <w:noProof/>
                </w:rPr>
                <w:t>14.3.5</w:t>
              </w:r>
              <w:r>
                <w:rPr>
                  <w:rFonts w:eastAsiaTheme="minorEastAsia" w:cstheme="minorBidi"/>
                  <w:noProof/>
                  <w:sz w:val="24"/>
                  <w:szCs w:val="24"/>
                  <w:lang w:eastAsia="ja-JP"/>
                </w:rPr>
                <w:tab/>
              </w:r>
              <w:r>
                <w:rPr>
                  <w:noProof/>
                </w:rPr>
                <w:t>Operations</w:t>
              </w:r>
              <w:r>
                <w:rPr>
                  <w:noProof/>
                </w:rPr>
                <w:tab/>
              </w:r>
              <w:r>
                <w:rPr>
                  <w:noProof/>
                </w:rPr>
                <w:fldChar w:fldCharType="begin"/>
              </w:r>
              <w:r>
                <w:rPr>
                  <w:noProof/>
                </w:rPr>
                <w:instrText xml:space="preserve"> PAGEREF _Toc342511694 \h </w:instrText>
              </w:r>
              <w:r>
                <w:rPr>
                  <w:noProof/>
                </w:rPr>
              </w:r>
              <w:r>
                <w:rPr>
                  <w:noProof/>
                </w:rPr>
                <w:fldChar w:fldCharType="separate"/>
              </w:r>
              <w:r>
                <w:rPr>
                  <w:noProof/>
                </w:rPr>
                <w:t>113</w:t>
              </w:r>
              <w:r>
                <w:rPr>
                  <w:noProof/>
                </w:rPr>
                <w:fldChar w:fldCharType="end"/>
              </w:r>
            </w:p>
            <w:p w14:paraId="245C7977" w14:textId="77777777" w:rsidR="00A146D6" w:rsidRDefault="00A146D6">
              <w:pPr>
                <w:pStyle w:val="TOC3"/>
                <w:tabs>
                  <w:tab w:val="left" w:pos="1440"/>
                </w:tabs>
                <w:rPr>
                  <w:rFonts w:eastAsiaTheme="minorEastAsia" w:cstheme="minorBidi"/>
                  <w:noProof/>
                  <w:sz w:val="24"/>
                  <w:szCs w:val="24"/>
                  <w:lang w:eastAsia="ja-JP"/>
                </w:rPr>
              </w:pPr>
              <w:r>
                <w:rPr>
                  <w:noProof/>
                </w:rPr>
                <w:t>14.3.6</w:t>
              </w:r>
              <w:r>
                <w:rPr>
                  <w:rFonts w:eastAsiaTheme="minorEastAsia" w:cstheme="minorBidi"/>
                  <w:noProof/>
                  <w:sz w:val="24"/>
                  <w:szCs w:val="24"/>
                  <w:lang w:eastAsia="ja-JP"/>
                </w:rPr>
                <w:tab/>
              </w:r>
              <w:r>
                <w:rPr>
                  <w:noProof/>
                </w:rPr>
                <w:t>Security</w:t>
              </w:r>
              <w:r>
                <w:rPr>
                  <w:noProof/>
                </w:rPr>
                <w:tab/>
              </w:r>
              <w:r>
                <w:rPr>
                  <w:noProof/>
                </w:rPr>
                <w:fldChar w:fldCharType="begin"/>
              </w:r>
              <w:r>
                <w:rPr>
                  <w:noProof/>
                </w:rPr>
                <w:instrText xml:space="preserve"> PAGEREF _Toc342511695 \h </w:instrText>
              </w:r>
              <w:r>
                <w:rPr>
                  <w:noProof/>
                </w:rPr>
              </w:r>
              <w:r>
                <w:rPr>
                  <w:noProof/>
                </w:rPr>
                <w:fldChar w:fldCharType="separate"/>
              </w:r>
              <w:r>
                <w:rPr>
                  <w:noProof/>
                </w:rPr>
                <w:t>113</w:t>
              </w:r>
              <w:r>
                <w:rPr>
                  <w:noProof/>
                </w:rPr>
                <w:fldChar w:fldCharType="end"/>
              </w:r>
            </w:p>
            <w:p w14:paraId="0AAC9BE8" w14:textId="77777777" w:rsidR="00A146D6" w:rsidRDefault="00A146D6">
              <w:pPr>
                <w:pStyle w:val="TOC3"/>
                <w:tabs>
                  <w:tab w:val="left" w:pos="1440"/>
                </w:tabs>
                <w:rPr>
                  <w:rFonts w:eastAsiaTheme="minorEastAsia" w:cstheme="minorBidi"/>
                  <w:noProof/>
                  <w:sz w:val="24"/>
                  <w:szCs w:val="24"/>
                  <w:lang w:eastAsia="ja-JP"/>
                </w:rPr>
              </w:pPr>
              <w:r>
                <w:rPr>
                  <w:noProof/>
                </w:rPr>
                <w:t>14.3.7</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_Toc342511696 \h </w:instrText>
              </w:r>
              <w:r>
                <w:rPr>
                  <w:noProof/>
                </w:rPr>
              </w:r>
              <w:r>
                <w:rPr>
                  <w:noProof/>
                </w:rPr>
                <w:fldChar w:fldCharType="separate"/>
              </w:r>
              <w:r>
                <w:rPr>
                  <w:noProof/>
                </w:rPr>
                <w:t>113</w:t>
              </w:r>
              <w:r>
                <w:rPr>
                  <w:noProof/>
                </w:rPr>
                <w:fldChar w:fldCharType="end"/>
              </w:r>
            </w:p>
            <w:p w14:paraId="1AE5C64F" w14:textId="77777777" w:rsidR="00A146D6" w:rsidRDefault="00A146D6">
              <w:pPr>
                <w:pStyle w:val="TOC3"/>
                <w:tabs>
                  <w:tab w:val="left" w:pos="1440"/>
                </w:tabs>
                <w:rPr>
                  <w:rFonts w:eastAsiaTheme="minorEastAsia" w:cstheme="minorBidi"/>
                  <w:noProof/>
                  <w:sz w:val="24"/>
                  <w:szCs w:val="24"/>
                  <w:lang w:eastAsia="ja-JP"/>
                </w:rPr>
              </w:pPr>
              <w:r>
                <w:rPr>
                  <w:noProof/>
                </w:rPr>
                <w:t>14.3.8</w:t>
              </w:r>
              <w:r>
                <w:rPr>
                  <w:rFonts w:eastAsiaTheme="minorEastAsia" w:cstheme="minorBidi"/>
                  <w:noProof/>
                  <w:sz w:val="24"/>
                  <w:szCs w:val="24"/>
                  <w:lang w:eastAsia="ja-JP"/>
                </w:rPr>
                <w:tab/>
              </w:r>
              <w:r>
                <w:rPr>
                  <w:noProof/>
                </w:rPr>
                <w:t>Gateways</w:t>
              </w:r>
              <w:r>
                <w:rPr>
                  <w:noProof/>
                </w:rPr>
                <w:tab/>
              </w:r>
              <w:r>
                <w:rPr>
                  <w:noProof/>
                </w:rPr>
                <w:fldChar w:fldCharType="begin"/>
              </w:r>
              <w:r>
                <w:rPr>
                  <w:noProof/>
                </w:rPr>
                <w:instrText xml:space="preserve"> PAGEREF _Toc342511697 \h </w:instrText>
              </w:r>
              <w:r>
                <w:rPr>
                  <w:noProof/>
                </w:rPr>
              </w:r>
              <w:r>
                <w:rPr>
                  <w:noProof/>
                </w:rPr>
                <w:fldChar w:fldCharType="separate"/>
              </w:r>
              <w:r>
                <w:rPr>
                  <w:noProof/>
                </w:rPr>
                <w:t>113</w:t>
              </w:r>
              <w:r>
                <w:rPr>
                  <w:noProof/>
                </w:rPr>
                <w:fldChar w:fldCharType="end"/>
              </w:r>
            </w:p>
            <w:p w14:paraId="7BF592EC" w14:textId="77777777" w:rsidR="00A146D6" w:rsidRDefault="00A146D6">
              <w:pPr>
                <w:pStyle w:val="TOC2"/>
                <w:tabs>
                  <w:tab w:val="left" w:pos="922"/>
                </w:tabs>
                <w:rPr>
                  <w:rFonts w:eastAsiaTheme="minorEastAsia" w:cstheme="minorBidi"/>
                  <w:b w:val="0"/>
                  <w:noProof/>
                  <w:sz w:val="24"/>
                  <w:szCs w:val="24"/>
                  <w:lang w:eastAsia="ja-JP"/>
                </w:rPr>
              </w:pPr>
              <w:r>
                <w:rPr>
                  <w:noProof/>
                </w:rPr>
                <w:t>14.4</w:t>
              </w:r>
              <w:r>
                <w:rPr>
                  <w:rFonts w:eastAsiaTheme="minorEastAsia" w:cstheme="minorBidi"/>
                  <w:b w:val="0"/>
                  <w:noProof/>
                  <w:sz w:val="24"/>
                  <w:szCs w:val="24"/>
                  <w:lang w:eastAsia="ja-JP"/>
                </w:rPr>
                <w:tab/>
              </w:r>
              <w:r>
                <w:rPr>
                  <w:noProof/>
                </w:rPr>
                <w:t>Functional Viewpoint</w:t>
              </w:r>
              <w:r>
                <w:rPr>
                  <w:noProof/>
                </w:rPr>
                <w:tab/>
              </w:r>
              <w:r>
                <w:rPr>
                  <w:noProof/>
                </w:rPr>
                <w:fldChar w:fldCharType="begin"/>
              </w:r>
              <w:r>
                <w:rPr>
                  <w:noProof/>
                </w:rPr>
                <w:instrText xml:space="preserve"> PAGEREF _Toc342511698 \h </w:instrText>
              </w:r>
              <w:r>
                <w:rPr>
                  <w:noProof/>
                </w:rPr>
              </w:r>
              <w:r>
                <w:rPr>
                  <w:noProof/>
                </w:rPr>
                <w:fldChar w:fldCharType="separate"/>
              </w:r>
              <w:r>
                <w:rPr>
                  <w:noProof/>
                </w:rPr>
                <w:t>113</w:t>
              </w:r>
              <w:r>
                <w:rPr>
                  <w:noProof/>
                </w:rPr>
                <w:fldChar w:fldCharType="end"/>
              </w:r>
            </w:p>
            <w:p w14:paraId="171259DA" w14:textId="77777777" w:rsidR="00A146D6" w:rsidRDefault="00A146D6">
              <w:pPr>
                <w:pStyle w:val="TOC3"/>
                <w:tabs>
                  <w:tab w:val="left" w:pos="1440"/>
                </w:tabs>
                <w:rPr>
                  <w:rFonts w:eastAsiaTheme="minorEastAsia" w:cstheme="minorBidi"/>
                  <w:noProof/>
                  <w:sz w:val="24"/>
                  <w:szCs w:val="24"/>
                  <w:lang w:eastAsia="ja-JP"/>
                </w:rPr>
              </w:pPr>
              <w:r>
                <w:rPr>
                  <w:noProof/>
                </w:rPr>
                <w:t>14.4.1</w:t>
              </w:r>
              <w:r>
                <w:rPr>
                  <w:rFonts w:eastAsiaTheme="minorEastAsia" w:cstheme="minorBidi"/>
                  <w:noProof/>
                  <w:sz w:val="24"/>
                  <w:szCs w:val="24"/>
                  <w:lang w:eastAsia="ja-JP"/>
                </w:rPr>
                <w:tab/>
              </w:r>
              <w:r>
                <w:rPr>
                  <w:noProof/>
                </w:rPr>
                <w:t>Core Framework Layer Functions</w:t>
              </w:r>
              <w:r>
                <w:rPr>
                  <w:noProof/>
                </w:rPr>
                <w:tab/>
              </w:r>
              <w:r>
                <w:rPr>
                  <w:noProof/>
                </w:rPr>
                <w:fldChar w:fldCharType="begin"/>
              </w:r>
              <w:r>
                <w:rPr>
                  <w:noProof/>
                </w:rPr>
                <w:instrText xml:space="preserve"> PAGEREF _Toc342511699 \h </w:instrText>
              </w:r>
              <w:r>
                <w:rPr>
                  <w:noProof/>
                </w:rPr>
              </w:r>
              <w:r>
                <w:rPr>
                  <w:noProof/>
                </w:rPr>
                <w:fldChar w:fldCharType="separate"/>
              </w:r>
              <w:r>
                <w:rPr>
                  <w:noProof/>
                </w:rPr>
                <w:t>113</w:t>
              </w:r>
              <w:r>
                <w:rPr>
                  <w:noProof/>
                </w:rPr>
                <w:fldChar w:fldCharType="end"/>
              </w:r>
            </w:p>
            <w:p w14:paraId="360DCC40" w14:textId="77777777" w:rsidR="00A146D6" w:rsidRDefault="00A146D6">
              <w:pPr>
                <w:pStyle w:val="TOC3"/>
                <w:tabs>
                  <w:tab w:val="left" w:pos="1440"/>
                </w:tabs>
                <w:rPr>
                  <w:rFonts w:eastAsiaTheme="minorEastAsia" w:cstheme="minorBidi"/>
                  <w:noProof/>
                  <w:sz w:val="24"/>
                  <w:szCs w:val="24"/>
                  <w:lang w:eastAsia="ja-JP"/>
                </w:rPr>
              </w:pPr>
              <w:r>
                <w:rPr>
                  <w:noProof/>
                </w:rPr>
                <w:t>14.4.2</w:t>
              </w:r>
              <w:r>
                <w:rPr>
                  <w:rFonts w:eastAsiaTheme="minorEastAsia" w:cstheme="minorBidi"/>
                  <w:noProof/>
                  <w:sz w:val="24"/>
                  <w:szCs w:val="24"/>
                  <w:lang w:eastAsia="ja-JP"/>
                </w:rPr>
                <w:tab/>
              </w:r>
              <w:r>
                <w:rPr>
                  <w:noProof/>
                </w:rPr>
                <w:t>Core Transport Layer Functions</w:t>
              </w:r>
              <w:r>
                <w:rPr>
                  <w:noProof/>
                </w:rPr>
                <w:tab/>
              </w:r>
              <w:r>
                <w:rPr>
                  <w:noProof/>
                </w:rPr>
                <w:fldChar w:fldCharType="begin"/>
              </w:r>
              <w:r>
                <w:rPr>
                  <w:noProof/>
                </w:rPr>
                <w:instrText xml:space="preserve"> PAGEREF _Toc342511700 \h </w:instrText>
              </w:r>
              <w:r>
                <w:rPr>
                  <w:noProof/>
                </w:rPr>
              </w:r>
              <w:r>
                <w:rPr>
                  <w:noProof/>
                </w:rPr>
                <w:fldChar w:fldCharType="separate"/>
              </w:r>
              <w:r>
                <w:rPr>
                  <w:noProof/>
                </w:rPr>
                <w:t>115</w:t>
              </w:r>
              <w:r>
                <w:rPr>
                  <w:noProof/>
                </w:rPr>
                <w:fldChar w:fldCharType="end"/>
              </w:r>
            </w:p>
            <w:p w14:paraId="4A6174BD" w14:textId="77777777" w:rsidR="00A146D6" w:rsidRDefault="00A146D6">
              <w:pPr>
                <w:pStyle w:val="TOC2"/>
                <w:tabs>
                  <w:tab w:val="left" w:pos="922"/>
                </w:tabs>
                <w:rPr>
                  <w:rFonts w:eastAsiaTheme="minorEastAsia" w:cstheme="minorBidi"/>
                  <w:b w:val="0"/>
                  <w:noProof/>
                  <w:sz w:val="24"/>
                  <w:szCs w:val="24"/>
                  <w:lang w:eastAsia="ja-JP"/>
                </w:rPr>
              </w:pPr>
              <w:r>
                <w:rPr>
                  <w:noProof/>
                </w:rPr>
                <w:t>14.5</w:t>
              </w:r>
              <w:r>
                <w:rPr>
                  <w:rFonts w:eastAsiaTheme="minorEastAsia" w:cstheme="minorBidi"/>
                  <w:b w:val="0"/>
                  <w:noProof/>
                  <w:sz w:val="24"/>
                  <w:szCs w:val="24"/>
                  <w:lang w:eastAsia="ja-JP"/>
                </w:rPr>
                <w:tab/>
              </w:r>
              <w:r>
                <w:rPr>
                  <w:noProof/>
                </w:rPr>
                <w:t>Implementation Viewpoint</w:t>
              </w:r>
              <w:r>
                <w:rPr>
                  <w:noProof/>
                </w:rPr>
                <w:tab/>
              </w:r>
              <w:r>
                <w:rPr>
                  <w:noProof/>
                </w:rPr>
                <w:fldChar w:fldCharType="begin"/>
              </w:r>
              <w:r>
                <w:rPr>
                  <w:noProof/>
                </w:rPr>
                <w:instrText xml:space="preserve"> PAGEREF _Toc342511701 \h </w:instrText>
              </w:r>
              <w:r>
                <w:rPr>
                  <w:noProof/>
                </w:rPr>
              </w:r>
              <w:r>
                <w:rPr>
                  <w:noProof/>
                </w:rPr>
                <w:fldChar w:fldCharType="separate"/>
              </w:r>
              <w:r>
                <w:rPr>
                  <w:noProof/>
                </w:rPr>
                <w:t>116</w:t>
              </w:r>
              <w:r>
                <w:rPr>
                  <w:noProof/>
                </w:rPr>
                <w:fldChar w:fldCharType="end"/>
              </w:r>
            </w:p>
            <w:p w14:paraId="17C84710" w14:textId="77777777" w:rsidR="00A146D6" w:rsidRDefault="00A146D6">
              <w:pPr>
                <w:pStyle w:val="TOC3"/>
                <w:tabs>
                  <w:tab w:val="left" w:pos="1440"/>
                </w:tabs>
                <w:rPr>
                  <w:rFonts w:eastAsiaTheme="minorEastAsia" w:cstheme="minorBidi"/>
                  <w:noProof/>
                  <w:sz w:val="24"/>
                  <w:szCs w:val="24"/>
                  <w:lang w:eastAsia="ja-JP"/>
                </w:rPr>
              </w:pPr>
              <w:r>
                <w:rPr>
                  <w:noProof/>
                </w:rPr>
                <w:t>14.5.1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_Toc342511702 \h </w:instrText>
              </w:r>
              <w:r>
                <w:rPr>
                  <w:noProof/>
                </w:rPr>
              </w:r>
              <w:r>
                <w:rPr>
                  <w:noProof/>
                </w:rPr>
                <w:fldChar w:fldCharType="separate"/>
              </w:r>
              <w:r>
                <w:rPr>
                  <w:noProof/>
                </w:rPr>
                <w:t>116</w:t>
              </w:r>
              <w:r>
                <w:rPr>
                  <w:noProof/>
                </w:rPr>
                <w:fldChar w:fldCharType="end"/>
              </w:r>
            </w:p>
            <w:p w14:paraId="795AE077" w14:textId="77777777" w:rsidR="00A146D6" w:rsidRDefault="00A146D6">
              <w:pPr>
                <w:pStyle w:val="TOC3"/>
                <w:tabs>
                  <w:tab w:val="left" w:pos="1440"/>
                </w:tabs>
                <w:rPr>
                  <w:rFonts w:eastAsiaTheme="minorEastAsia" w:cstheme="minorBidi"/>
                  <w:noProof/>
                  <w:sz w:val="24"/>
                  <w:szCs w:val="24"/>
                  <w:lang w:eastAsia="ja-JP"/>
                </w:rPr>
              </w:pPr>
              <w:r>
                <w:rPr>
                  <w:noProof/>
                </w:rPr>
                <w:t>14.5.2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_Toc342511703 \h </w:instrText>
              </w:r>
              <w:r>
                <w:rPr>
                  <w:noProof/>
                </w:rPr>
              </w:r>
              <w:r>
                <w:rPr>
                  <w:noProof/>
                </w:rPr>
                <w:fldChar w:fldCharType="separate"/>
              </w:r>
              <w:r>
                <w:rPr>
                  <w:noProof/>
                </w:rPr>
                <w:t>116</w:t>
              </w:r>
              <w:r>
                <w:rPr>
                  <w:noProof/>
                </w:rPr>
                <w:fldChar w:fldCharType="end"/>
              </w:r>
            </w:p>
            <w:p w14:paraId="2E622327" w14:textId="77777777" w:rsidR="00A146D6" w:rsidRDefault="00A146D6">
              <w:pPr>
                <w:pStyle w:val="TOC3"/>
                <w:tabs>
                  <w:tab w:val="left" w:pos="1440"/>
                </w:tabs>
                <w:rPr>
                  <w:rFonts w:eastAsiaTheme="minorEastAsia" w:cstheme="minorBidi"/>
                  <w:noProof/>
                  <w:sz w:val="24"/>
                  <w:szCs w:val="24"/>
                  <w:lang w:eastAsia="ja-JP"/>
                </w:rPr>
              </w:pPr>
              <w:r>
                <w:rPr>
                  <w:noProof/>
                </w:rPr>
                <w:t>14.5.3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_Toc342511704 \h </w:instrText>
              </w:r>
              <w:r>
                <w:rPr>
                  <w:noProof/>
                </w:rPr>
              </w:r>
              <w:r>
                <w:rPr>
                  <w:noProof/>
                </w:rPr>
                <w:fldChar w:fldCharType="separate"/>
              </w:r>
              <w:r>
                <w:rPr>
                  <w:noProof/>
                </w:rPr>
                <w:t>117</w:t>
              </w:r>
              <w:r>
                <w:rPr>
                  <w:noProof/>
                </w:rPr>
                <w:fldChar w:fldCharType="end"/>
              </w:r>
            </w:p>
            <w:p w14:paraId="05EB54A1" w14:textId="77777777" w:rsidR="00A146D6" w:rsidRDefault="00A146D6">
              <w:pPr>
                <w:pStyle w:val="TOC3"/>
                <w:tabs>
                  <w:tab w:val="left" w:pos="1440"/>
                </w:tabs>
                <w:rPr>
                  <w:rFonts w:eastAsiaTheme="minorEastAsia" w:cstheme="minorBidi"/>
                  <w:noProof/>
                  <w:sz w:val="24"/>
                  <w:szCs w:val="24"/>
                  <w:lang w:eastAsia="ja-JP"/>
                </w:rPr>
              </w:pPr>
              <w:r>
                <w:rPr>
                  <w:noProof/>
                </w:rPr>
                <w:t>14.5.4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_Toc342511705 \h </w:instrText>
              </w:r>
              <w:r>
                <w:rPr>
                  <w:noProof/>
                </w:rPr>
              </w:r>
              <w:r>
                <w:rPr>
                  <w:noProof/>
                </w:rPr>
                <w:fldChar w:fldCharType="separate"/>
              </w:r>
              <w:r>
                <w:rPr>
                  <w:noProof/>
                </w:rPr>
                <w:t>117</w:t>
              </w:r>
              <w:r>
                <w:rPr>
                  <w:noProof/>
                </w:rPr>
                <w:fldChar w:fldCharType="end"/>
              </w:r>
            </w:p>
            <w:p w14:paraId="301A6694" w14:textId="77777777" w:rsidR="00A146D6" w:rsidRDefault="00A146D6">
              <w:pPr>
                <w:pStyle w:val="TOC3"/>
                <w:tabs>
                  <w:tab w:val="left" w:pos="1440"/>
                </w:tabs>
                <w:rPr>
                  <w:rFonts w:eastAsiaTheme="minorEastAsia" w:cstheme="minorBidi"/>
                  <w:noProof/>
                  <w:sz w:val="24"/>
                  <w:szCs w:val="24"/>
                  <w:lang w:eastAsia="ja-JP"/>
                </w:rPr>
              </w:pPr>
              <w:r>
                <w:rPr>
                  <w:noProof/>
                </w:rPr>
                <w:t>14.5.5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_Toc342511706 \h </w:instrText>
              </w:r>
              <w:r>
                <w:rPr>
                  <w:noProof/>
                </w:rPr>
              </w:r>
              <w:r>
                <w:rPr>
                  <w:noProof/>
                </w:rPr>
                <w:fldChar w:fldCharType="separate"/>
              </w:r>
              <w:r>
                <w:rPr>
                  <w:noProof/>
                </w:rPr>
                <w:t>117</w:t>
              </w:r>
              <w:r>
                <w:rPr>
                  <w:noProof/>
                </w:rPr>
                <w:fldChar w:fldCharType="end"/>
              </w:r>
            </w:p>
            <w:p w14:paraId="7FDDF72E" w14:textId="77777777" w:rsidR="00A146D6" w:rsidRDefault="00A146D6">
              <w:pPr>
                <w:pStyle w:val="TOC3"/>
                <w:tabs>
                  <w:tab w:val="left" w:pos="1440"/>
                </w:tabs>
                <w:rPr>
                  <w:rFonts w:eastAsiaTheme="minorEastAsia" w:cstheme="minorBidi"/>
                  <w:noProof/>
                  <w:sz w:val="24"/>
                  <w:szCs w:val="24"/>
                  <w:lang w:eastAsia="ja-JP"/>
                </w:rPr>
              </w:pPr>
              <w:r>
                <w:rPr>
                  <w:noProof/>
                </w:rPr>
                <w:t>14.5.6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_Toc342511707 \h </w:instrText>
              </w:r>
              <w:r>
                <w:rPr>
                  <w:noProof/>
                </w:rPr>
              </w:r>
              <w:r>
                <w:rPr>
                  <w:noProof/>
                </w:rPr>
                <w:fldChar w:fldCharType="separate"/>
              </w:r>
              <w:r>
                <w:rPr>
                  <w:noProof/>
                </w:rPr>
                <w:t>118</w:t>
              </w:r>
              <w:r>
                <w:rPr>
                  <w:noProof/>
                </w:rPr>
                <w:fldChar w:fldCharType="end"/>
              </w:r>
            </w:p>
            <w:p w14:paraId="0160A17E" w14:textId="77777777" w:rsidR="00A146D6" w:rsidRDefault="00A146D6">
              <w:pPr>
                <w:pStyle w:val="TOC3"/>
                <w:tabs>
                  <w:tab w:val="left" w:pos="1440"/>
                </w:tabs>
                <w:rPr>
                  <w:rFonts w:eastAsiaTheme="minorEastAsia" w:cstheme="minorBidi"/>
                  <w:noProof/>
                  <w:sz w:val="24"/>
                  <w:szCs w:val="24"/>
                  <w:lang w:eastAsia="ja-JP"/>
                </w:rPr>
              </w:pPr>
              <w:r>
                <w:rPr>
                  <w:noProof/>
                </w:rPr>
                <w:t>14.5.7</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_Toc342511708 \h </w:instrText>
              </w:r>
              <w:r>
                <w:rPr>
                  <w:noProof/>
                </w:rPr>
              </w:r>
              <w:r>
                <w:rPr>
                  <w:noProof/>
                </w:rPr>
                <w:fldChar w:fldCharType="separate"/>
              </w:r>
              <w:r>
                <w:rPr>
                  <w:noProof/>
                </w:rPr>
                <w:t>118</w:t>
              </w:r>
              <w:r>
                <w:rPr>
                  <w:noProof/>
                </w:rPr>
                <w:fldChar w:fldCharType="end"/>
              </w:r>
            </w:p>
            <w:p w14:paraId="732002F6" w14:textId="77777777" w:rsidR="00A146D6" w:rsidRDefault="00A146D6">
              <w:pPr>
                <w:pStyle w:val="TOC1"/>
                <w:tabs>
                  <w:tab w:val="left" w:pos="524"/>
                </w:tabs>
                <w:rPr>
                  <w:rFonts w:eastAsiaTheme="minorEastAsia" w:cstheme="minorBidi"/>
                  <w:b w:val="0"/>
                  <w:noProof/>
                  <w:lang w:eastAsia="ja-JP"/>
                </w:rPr>
              </w:pPr>
              <w:r>
                <w:rPr>
                  <w:noProof/>
                </w:rPr>
                <w:t>15</w:t>
              </w:r>
              <w:r>
                <w:rPr>
                  <w:rFonts w:eastAsiaTheme="minorEastAsia" w:cstheme="minorBidi"/>
                  <w:b w:val="0"/>
                  <w:noProof/>
                  <w:lang w:eastAsia="ja-JP"/>
                </w:rPr>
                <w:tab/>
              </w:r>
              <w:r>
                <w:rPr>
                  <w:noProof/>
                </w:rPr>
                <w:t>Assessment Template: MQTT (formerly MQ Telemetry Transport)</w:t>
              </w:r>
              <w:r>
                <w:rPr>
                  <w:noProof/>
                </w:rPr>
                <w:tab/>
              </w:r>
              <w:r>
                <w:rPr>
                  <w:noProof/>
                </w:rPr>
                <w:fldChar w:fldCharType="begin"/>
              </w:r>
              <w:r>
                <w:rPr>
                  <w:noProof/>
                </w:rPr>
                <w:instrText xml:space="preserve"> PAGEREF _Toc342511709 \h </w:instrText>
              </w:r>
              <w:r>
                <w:rPr>
                  <w:noProof/>
                </w:rPr>
              </w:r>
              <w:r>
                <w:rPr>
                  <w:noProof/>
                </w:rPr>
                <w:fldChar w:fldCharType="separate"/>
              </w:r>
              <w:r>
                <w:rPr>
                  <w:noProof/>
                </w:rPr>
                <w:t>119</w:t>
              </w:r>
              <w:r>
                <w:rPr>
                  <w:noProof/>
                </w:rPr>
                <w:fldChar w:fldCharType="end"/>
              </w:r>
            </w:p>
            <w:p w14:paraId="2E1E8D4F" w14:textId="77777777" w:rsidR="00A146D6" w:rsidRDefault="00A146D6">
              <w:pPr>
                <w:pStyle w:val="TOC2"/>
                <w:tabs>
                  <w:tab w:val="left" w:pos="922"/>
                </w:tabs>
                <w:rPr>
                  <w:rFonts w:eastAsiaTheme="minorEastAsia" w:cstheme="minorBidi"/>
                  <w:b w:val="0"/>
                  <w:noProof/>
                  <w:sz w:val="24"/>
                  <w:szCs w:val="24"/>
                  <w:lang w:eastAsia="ja-JP"/>
                </w:rPr>
              </w:pPr>
              <w:r>
                <w:rPr>
                  <w:noProof/>
                </w:rPr>
                <w:t>15.1</w:t>
              </w:r>
              <w:r>
                <w:rPr>
                  <w:rFonts w:eastAsiaTheme="minorEastAsia" w:cstheme="minorBidi"/>
                  <w:b w:val="0"/>
                  <w:noProof/>
                  <w:sz w:val="24"/>
                  <w:szCs w:val="24"/>
                  <w:lang w:eastAsia="ja-JP"/>
                </w:rPr>
                <w:tab/>
              </w:r>
              <w:r>
                <w:rPr>
                  <w:noProof/>
                </w:rPr>
                <w:t>General Info</w:t>
              </w:r>
              <w:r>
                <w:rPr>
                  <w:noProof/>
                </w:rPr>
                <w:tab/>
              </w:r>
              <w:r>
                <w:rPr>
                  <w:noProof/>
                </w:rPr>
                <w:fldChar w:fldCharType="begin"/>
              </w:r>
              <w:r>
                <w:rPr>
                  <w:noProof/>
                </w:rPr>
                <w:instrText xml:space="preserve"> PAGEREF _Toc342511710 \h </w:instrText>
              </w:r>
              <w:r>
                <w:rPr>
                  <w:noProof/>
                </w:rPr>
              </w:r>
              <w:r>
                <w:rPr>
                  <w:noProof/>
                </w:rPr>
                <w:fldChar w:fldCharType="separate"/>
              </w:r>
              <w:r>
                <w:rPr>
                  <w:noProof/>
                </w:rPr>
                <w:t>119</w:t>
              </w:r>
              <w:r>
                <w:rPr>
                  <w:noProof/>
                </w:rPr>
                <w:fldChar w:fldCharType="end"/>
              </w:r>
            </w:p>
            <w:p w14:paraId="651FCAF7" w14:textId="77777777" w:rsidR="00A146D6" w:rsidRDefault="00A146D6">
              <w:pPr>
                <w:pStyle w:val="TOC2"/>
                <w:tabs>
                  <w:tab w:val="left" w:pos="922"/>
                </w:tabs>
                <w:rPr>
                  <w:rFonts w:eastAsiaTheme="minorEastAsia" w:cstheme="minorBidi"/>
                  <w:b w:val="0"/>
                  <w:noProof/>
                  <w:sz w:val="24"/>
                  <w:szCs w:val="24"/>
                  <w:lang w:eastAsia="ja-JP"/>
                </w:rPr>
              </w:pPr>
              <w:r>
                <w:rPr>
                  <w:noProof/>
                </w:rPr>
                <w:t>15.2</w:t>
              </w:r>
              <w:r>
                <w:rPr>
                  <w:rFonts w:eastAsiaTheme="minorEastAsia" w:cstheme="minorBidi"/>
                  <w:b w:val="0"/>
                  <w:noProof/>
                  <w:sz w:val="24"/>
                  <w:szCs w:val="24"/>
                  <w:lang w:eastAsia="ja-JP"/>
                </w:rPr>
                <w:tab/>
              </w:r>
              <w:r>
                <w:rPr>
                  <w:noProof/>
                </w:rPr>
                <w:t>Business Viewpoint</w:t>
              </w:r>
              <w:r>
                <w:rPr>
                  <w:noProof/>
                </w:rPr>
                <w:tab/>
              </w:r>
              <w:r>
                <w:rPr>
                  <w:noProof/>
                </w:rPr>
                <w:fldChar w:fldCharType="begin"/>
              </w:r>
              <w:r>
                <w:rPr>
                  <w:noProof/>
                </w:rPr>
                <w:instrText xml:space="preserve"> PAGEREF _Toc342511711 \h </w:instrText>
              </w:r>
              <w:r>
                <w:rPr>
                  <w:noProof/>
                </w:rPr>
              </w:r>
              <w:r>
                <w:rPr>
                  <w:noProof/>
                </w:rPr>
                <w:fldChar w:fldCharType="separate"/>
              </w:r>
              <w:r>
                <w:rPr>
                  <w:noProof/>
                </w:rPr>
                <w:t>120</w:t>
              </w:r>
              <w:r>
                <w:rPr>
                  <w:noProof/>
                </w:rPr>
                <w:fldChar w:fldCharType="end"/>
              </w:r>
            </w:p>
            <w:p w14:paraId="0FBA5993" w14:textId="77777777" w:rsidR="00A146D6" w:rsidRDefault="00A146D6">
              <w:pPr>
                <w:pStyle w:val="TOC3"/>
                <w:tabs>
                  <w:tab w:val="left" w:pos="1440"/>
                </w:tabs>
                <w:rPr>
                  <w:rFonts w:eastAsiaTheme="minorEastAsia" w:cstheme="minorBidi"/>
                  <w:noProof/>
                  <w:sz w:val="24"/>
                  <w:szCs w:val="24"/>
                  <w:lang w:eastAsia="ja-JP"/>
                </w:rPr>
              </w:pPr>
              <w:r>
                <w:rPr>
                  <w:noProof/>
                </w:rPr>
                <w:t>15.2.1</w:t>
              </w:r>
              <w:r>
                <w:rPr>
                  <w:rFonts w:eastAsiaTheme="minorEastAsia" w:cstheme="minorBidi"/>
                  <w:noProof/>
                  <w:sz w:val="24"/>
                  <w:szCs w:val="24"/>
                  <w:lang w:eastAsia="ja-JP"/>
                </w:rPr>
                <w:tab/>
              </w:r>
              <w:r>
                <w:rPr>
                  <w:noProof/>
                </w:rPr>
                <w:t>Purpose</w:t>
              </w:r>
              <w:r>
                <w:rPr>
                  <w:noProof/>
                </w:rPr>
                <w:tab/>
              </w:r>
              <w:r>
                <w:rPr>
                  <w:noProof/>
                </w:rPr>
                <w:fldChar w:fldCharType="begin"/>
              </w:r>
              <w:r>
                <w:rPr>
                  <w:noProof/>
                </w:rPr>
                <w:instrText xml:space="preserve"> PAGEREF _Toc342511712 \h </w:instrText>
              </w:r>
              <w:r>
                <w:rPr>
                  <w:noProof/>
                </w:rPr>
              </w:r>
              <w:r>
                <w:rPr>
                  <w:noProof/>
                </w:rPr>
                <w:fldChar w:fldCharType="separate"/>
              </w:r>
              <w:r>
                <w:rPr>
                  <w:noProof/>
                </w:rPr>
                <w:t>120</w:t>
              </w:r>
              <w:r>
                <w:rPr>
                  <w:noProof/>
                </w:rPr>
                <w:fldChar w:fldCharType="end"/>
              </w:r>
            </w:p>
            <w:p w14:paraId="7B0B08D5" w14:textId="77777777" w:rsidR="00A146D6" w:rsidRDefault="00A146D6">
              <w:pPr>
                <w:pStyle w:val="TOC3"/>
                <w:tabs>
                  <w:tab w:val="left" w:pos="1440"/>
                </w:tabs>
                <w:rPr>
                  <w:rFonts w:eastAsiaTheme="minorEastAsia" w:cstheme="minorBidi"/>
                  <w:noProof/>
                  <w:sz w:val="24"/>
                  <w:szCs w:val="24"/>
                  <w:lang w:eastAsia="ja-JP"/>
                </w:rPr>
              </w:pPr>
              <w:r>
                <w:rPr>
                  <w:noProof/>
                </w:rPr>
                <w:t>15.2.2</w:t>
              </w:r>
              <w:r>
                <w:rPr>
                  <w:rFonts w:eastAsiaTheme="minorEastAsia" w:cstheme="minorBidi"/>
                  <w:noProof/>
                  <w:sz w:val="24"/>
                  <w:szCs w:val="24"/>
                  <w:lang w:eastAsia="ja-JP"/>
                </w:rPr>
                <w:tab/>
              </w:r>
              <w:r>
                <w:rPr>
                  <w:noProof/>
                </w:rPr>
                <w:t>Pedigree</w:t>
              </w:r>
              <w:r>
                <w:rPr>
                  <w:noProof/>
                </w:rPr>
                <w:tab/>
              </w:r>
              <w:r>
                <w:rPr>
                  <w:noProof/>
                </w:rPr>
                <w:fldChar w:fldCharType="begin"/>
              </w:r>
              <w:r>
                <w:rPr>
                  <w:noProof/>
                </w:rPr>
                <w:instrText xml:space="preserve"> PAGEREF _Toc342511713 \h </w:instrText>
              </w:r>
              <w:r>
                <w:rPr>
                  <w:noProof/>
                </w:rPr>
              </w:r>
              <w:r>
                <w:rPr>
                  <w:noProof/>
                </w:rPr>
                <w:fldChar w:fldCharType="separate"/>
              </w:r>
              <w:r>
                <w:rPr>
                  <w:noProof/>
                </w:rPr>
                <w:t>120</w:t>
              </w:r>
              <w:r>
                <w:rPr>
                  <w:noProof/>
                </w:rPr>
                <w:fldChar w:fldCharType="end"/>
              </w:r>
            </w:p>
            <w:p w14:paraId="715EC890" w14:textId="77777777" w:rsidR="00A146D6" w:rsidRDefault="00A146D6">
              <w:pPr>
                <w:pStyle w:val="TOC3"/>
                <w:tabs>
                  <w:tab w:val="left" w:pos="1440"/>
                </w:tabs>
                <w:rPr>
                  <w:rFonts w:eastAsiaTheme="minorEastAsia" w:cstheme="minorBidi"/>
                  <w:noProof/>
                  <w:sz w:val="24"/>
                  <w:szCs w:val="24"/>
                  <w:lang w:eastAsia="ja-JP"/>
                </w:rPr>
              </w:pPr>
              <w:r>
                <w:rPr>
                  <w:noProof/>
                </w:rPr>
                <w:t>15.2.3</w:t>
              </w:r>
              <w:r>
                <w:rPr>
                  <w:rFonts w:eastAsiaTheme="minorEastAsia" w:cstheme="minorBidi"/>
                  <w:noProof/>
                  <w:sz w:val="24"/>
                  <w:szCs w:val="24"/>
                  <w:lang w:eastAsia="ja-JP"/>
                </w:rPr>
                <w:tab/>
              </w:r>
              <w:r>
                <w:rPr>
                  <w:noProof/>
                </w:rPr>
                <w:t>Variants</w:t>
              </w:r>
              <w:r>
                <w:rPr>
                  <w:noProof/>
                </w:rPr>
                <w:tab/>
              </w:r>
              <w:r>
                <w:rPr>
                  <w:noProof/>
                </w:rPr>
                <w:fldChar w:fldCharType="begin"/>
              </w:r>
              <w:r>
                <w:rPr>
                  <w:noProof/>
                </w:rPr>
                <w:instrText xml:space="preserve"> PAGEREF _Toc342511714 \h </w:instrText>
              </w:r>
              <w:r>
                <w:rPr>
                  <w:noProof/>
                </w:rPr>
              </w:r>
              <w:r>
                <w:rPr>
                  <w:noProof/>
                </w:rPr>
                <w:fldChar w:fldCharType="separate"/>
              </w:r>
              <w:r>
                <w:rPr>
                  <w:noProof/>
                </w:rPr>
                <w:t>120</w:t>
              </w:r>
              <w:r>
                <w:rPr>
                  <w:noProof/>
                </w:rPr>
                <w:fldChar w:fldCharType="end"/>
              </w:r>
            </w:p>
            <w:p w14:paraId="5C413FCF" w14:textId="77777777" w:rsidR="00A146D6" w:rsidRDefault="00A146D6">
              <w:pPr>
                <w:pStyle w:val="TOC3"/>
                <w:tabs>
                  <w:tab w:val="left" w:pos="1440"/>
                </w:tabs>
                <w:rPr>
                  <w:rFonts w:eastAsiaTheme="minorEastAsia" w:cstheme="minorBidi"/>
                  <w:noProof/>
                  <w:sz w:val="24"/>
                  <w:szCs w:val="24"/>
                  <w:lang w:eastAsia="ja-JP"/>
                </w:rPr>
              </w:pPr>
              <w:r>
                <w:rPr>
                  <w:noProof/>
                </w:rPr>
                <w:t>15.2.4</w:t>
              </w:r>
              <w:r>
                <w:rPr>
                  <w:rFonts w:eastAsiaTheme="minorEastAsia" w:cstheme="minorBidi"/>
                  <w:noProof/>
                  <w:sz w:val="24"/>
                  <w:szCs w:val="24"/>
                  <w:lang w:eastAsia="ja-JP"/>
                </w:rPr>
                <w:tab/>
              </w:r>
              <w:r>
                <w:rPr>
                  <w:noProof/>
                </w:rPr>
                <w:t>Maturity</w:t>
              </w:r>
              <w:r>
                <w:rPr>
                  <w:noProof/>
                </w:rPr>
                <w:tab/>
              </w:r>
              <w:r>
                <w:rPr>
                  <w:noProof/>
                </w:rPr>
                <w:fldChar w:fldCharType="begin"/>
              </w:r>
              <w:r>
                <w:rPr>
                  <w:noProof/>
                </w:rPr>
                <w:instrText xml:space="preserve"> PAGEREF _Toc342511715 \h </w:instrText>
              </w:r>
              <w:r>
                <w:rPr>
                  <w:noProof/>
                </w:rPr>
              </w:r>
              <w:r>
                <w:rPr>
                  <w:noProof/>
                </w:rPr>
                <w:fldChar w:fldCharType="separate"/>
              </w:r>
              <w:r>
                <w:rPr>
                  <w:noProof/>
                </w:rPr>
                <w:t>120</w:t>
              </w:r>
              <w:r>
                <w:rPr>
                  <w:noProof/>
                </w:rPr>
                <w:fldChar w:fldCharType="end"/>
              </w:r>
            </w:p>
            <w:p w14:paraId="4E39E002" w14:textId="77777777" w:rsidR="00A146D6" w:rsidRDefault="00A146D6">
              <w:pPr>
                <w:pStyle w:val="TOC3"/>
                <w:tabs>
                  <w:tab w:val="left" w:pos="1440"/>
                </w:tabs>
                <w:rPr>
                  <w:rFonts w:eastAsiaTheme="minorEastAsia" w:cstheme="minorBidi"/>
                  <w:noProof/>
                  <w:sz w:val="24"/>
                  <w:szCs w:val="24"/>
                  <w:lang w:eastAsia="ja-JP"/>
                </w:rPr>
              </w:pPr>
              <w:r>
                <w:rPr>
                  <w:noProof/>
                </w:rPr>
                <w:t>15.2.5</w:t>
              </w:r>
              <w:r>
                <w:rPr>
                  <w:rFonts w:eastAsiaTheme="minorEastAsia" w:cstheme="minorBidi"/>
                  <w:noProof/>
                  <w:sz w:val="24"/>
                  <w:szCs w:val="24"/>
                  <w:lang w:eastAsia="ja-JP"/>
                </w:rPr>
                <w:tab/>
              </w:r>
              <w:r>
                <w:rPr>
                  <w:noProof/>
                </w:rPr>
                <w:t>Stability</w:t>
              </w:r>
              <w:r>
                <w:rPr>
                  <w:noProof/>
                </w:rPr>
                <w:tab/>
              </w:r>
              <w:r>
                <w:rPr>
                  <w:noProof/>
                </w:rPr>
                <w:fldChar w:fldCharType="begin"/>
              </w:r>
              <w:r>
                <w:rPr>
                  <w:noProof/>
                </w:rPr>
                <w:instrText xml:space="preserve"> PAGEREF _Toc342511716 \h </w:instrText>
              </w:r>
              <w:r>
                <w:rPr>
                  <w:noProof/>
                </w:rPr>
              </w:r>
              <w:r>
                <w:rPr>
                  <w:noProof/>
                </w:rPr>
                <w:fldChar w:fldCharType="separate"/>
              </w:r>
              <w:r>
                <w:rPr>
                  <w:noProof/>
                </w:rPr>
                <w:t>120</w:t>
              </w:r>
              <w:r>
                <w:rPr>
                  <w:noProof/>
                </w:rPr>
                <w:fldChar w:fldCharType="end"/>
              </w:r>
            </w:p>
            <w:p w14:paraId="1D539794" w14:textId="77777777" w:rsidR="00A146D6" w:rsidRDefault="00A146D6">
              <w:pPr>
                <w:pStyle w:val="TOC3"/>
                <w:tabs>
                  <w:tab w:val="left" w:pos="1440"/>
                </w:tabs>
                <w:rPr>
                  <w:rFonts w:eastAsiaTheme="minorEastAsia" w:cstheme="minorBidi"/>
                  <w:noProof/>
                  <w:sz w:val="24"/>
                  <w:szCs w:val="24"/>
                  <w:lang w:eastAsia="ja-JP"/>
                </w:rPr>
              </w:pPr>
              <w:r>
                <w:rPr>
                  <w:noProof/>
                </w:rPr>
                <w:t>15.2.6</w:t>
              </w:r>
              <w:r>
                <w:rPr>
                  <w:rFonts w:eastAsiaTheme="minorEastAsia" w:cstheme="minorBidi"/>
                  <w:noProof/>
                  <w:sz w:val="24"/>
                  <w:szCs w:val="24"/>
                  <w:lang w:eastAsia="ja-JP"/>
                </w:rPr>
                <w:tab/>
              </w:r>
              <w:r>
                <w:rPr>
                  <w:noProof/>
                </w:rPr>
                <w:t>Standards Body</w:t>
              </w:r>
              <w:r>
                <w:rPr>
                  <w:noProof/>
                </w:rPr>
                <w:tab/>
              </w:r>
              <w:r>
                <w:rPr>
                  <w:noProof/>
                </w:rPr>
                <w:fldChar w:fldCharType="begin"/>
              </w:r>
              <w:r>
                <w:rPr>
                  <w:noProof/>
                </w:rPr>
                <w:instrText xml:space="preserve"> PAGEREF _Toc342511717 \h </w:instrText>
              </w:r>
              <w:r>
                <w:rPr>
                  <w:noProof/>
                </w:rPr>
              </w:r>
              <w:r>
                <w:rPr>
                  <w:noProof/>
                </w:rPr>
                <w:fldChar w:fldCharType="separate"/>
              </w:r>
              <w:r>
                <w:rPr>
                  <w:noProof/>
                </w:rPr>
                <w:t>120</w:t>
              </w:r>
              <w:r>
                <w:rPr>
                  <w:noProof/>
                </w:rPr>
                <w:fldChar w:fldCharType="end"/>
              </w:r>
            </w:p>
            <w:p w14:paraId="2AEABCFE" w14:textId="77777777" w:rsidR="00A146D6" w:rsidRDefault="00A146D6">
              <w:pPr>
                <w:pStyle w:val="TOC3"/>
                <w:tabs>
                  <w:tab w:val="left" w:pos="1440"/>
                </w:tabs>
                <w:rPr>
                  <w:rFonts w:eastAsiaTheme="minorEastAsia" w:cstheme="minorBidi"/>
                  <w:noProof/>
                  <w:sz w:val="24"/>
                  <w:szCs w:val="24"/>
                  <w:lang w:eastAsia="ja-JP"/>
                </w:rPr>
              </w:pPr>
              <w:r>
                <w:rPr>
                  <w:noProof/>
                </w:rPr>
                <w:t>15.2.7</w:t>
              </w:r>
              <w:r>
                <w:rPr>
                  <w:rFonts w:eastAsiaTheme="minorEastAsia" w:cstheme="minorBidi"/>
                  <w:noProof/>
                  <w:sz w:val="24"/>
                  <w:szCs w:val="24"/>
                  <w:lang w:eastAsia="ja-JP"/>
                </w:rPr>
                <w:tab/>
              </w:r>
              <w:r>
                <w:rPr>
                  <w:noProof/>
                </w:rPr>
                <w:t>Openness</w:t>
              </w:r>
              <w:r>
                <w:rPr>
                  <w:noProof/>
                </w:rPr>
                <w:tab/>
              </w:r>
              <w:r>
                <w:rPr>
                  <w:noProof/>
                </w:rPr>
                <w:fldChar w:fldCharType="begin"/>
              </w:r>
              <w:r>
                <w:rPr>
                  <w:noProof/>
                </w:rPr>
                <w:instrText xml:space="preserve"> PAGEREF _Toc342511718 \h </w:instrText>
              </w:r>
              <w:r>
                <w:rPr>
                  <w:noProof/>
                </w:rPr>
              </w:r>
              <w:r>
                <w:rPr>
                  <w:noProof/>
                </w:rPr>
                <w:fldChar w:fldCharType="separate"/>
              </w:r>
              <w:r>
                <w:rPr>
                  <w:noProof/>
                </w:rPr>
                <w:t>120</w:t>
              </w:r>
              <w:r>
                <w:rPr>
                  <w:noProof/>
                </w:rPr>
                <w:fldChar w:fldCharType="end"/>
              </w:r>
            </w:p>
            <w:p w14:paraId="0A6126E8" w14:textId="77777777" w:rsidR="00A146D6" w:rsidRDefault="00A146D6">
              <w:pPr>
                <w:pStyle w:val="TOC2"/>
                <w:tabs>
                  <w:tab w:val="left" w:pos="922"/>
                </w:tabs>
                <w:rPr>
                  <w:rFonts w:eastAsiaTheme="minorEastAsia" w:cstheme="minorBidi"/>
                  <w:b w:val="0"/>
                  <w:noProof/>
                  <w:sz w:val="24"/>
                  <w:szCs w:val="24"/>
                  <w:lang w:eastAsia="ja-JP"/>
                </w:rPr>
              </w:pPr>
              <w:r>
                <w:rPr>
                  <w:noProof/>
                </w:rPr>
                <w:t>15.3</w:t>
              </w:r>
              <w:r>
                <w:rPr>
                  <w:rFonts w:eastAsiaTheme="minorEastAsia" w:cstheme="minorBidi"/>
                  <w:b w:val="0"/>
                  <w:noProof/>
                  <w:sz w:val="24"/>
                  <w:szCs w:val="24"/>
                  <w:lang w:eastAsia="ja-JP"/>
                </w:rPr>
                <w:tab/>
              </w:r>
              <w:r>
                <w:rPr>
                  <w:noProof/>
                </w:rPr>
                <w:t>Usage Viewpoint</w:t>
              </w:r>
              <w:r>
                <w:rPr>
                  <w:noProof/>
                </w:rPr>
                <w:tab/>
              </w:r>
              <w:r>
                <w:rPr>
                  <w:noProof/>
                </w:rPr>
                <w:fldChar w:fldCharType="begin"/>
              </w:r>
              <w:r>
                <w:rPr>
                  <w:noProof/>
                </w:rPr>
                <w:instrText xml:space="preserve"> PAGEREF _Toc342511719 \h </w:instrText>
              </w:r>
              <w:r>
                <w:rPr>
                  <w:noProof/>
                </w:rPr>
              </w:r>
              <w:r>
                <w:rPr>
                  <w:noProof/>
                </w:rPr>
                <w:fldChar w:fldCharType="separate"/>
              </w:r>
              <w:r>
                <w:rPr>
                  <w:noProof/>
                </w:rPr>
                <w:t>121</w:t>
              </w:r>
              <w:r>
                <w:rPr>
                  <w:noProof/>
                </w:rPr>
                <w:fldChar w:fldCharType="end"/>
              </w:r>
            </w:p>
            <w:p w14:paraId="4C1E4276" w14:textId="77777777" w:rsidR="00A146D6" w:rsidRDefault="00A146D6">
              <w:pPr>
                <w:pStyle w:val="TOC3"/>
                <w:tabs>
                  <w:tab w:val="left" w:pos="1440"/>
                </w:tabs>
                <w:rPr>
                  <w:rFonts w:eastAsiaTheme="minorEastAsia" w:cstheme="minorBidi"/>
                  <w:noProof/>
                  <w:sz w:val="24"/>
                  <w:szCs w:val="24"/>
                  <w:lang w:eastAsia="ja-JP"/>
                </w:rPr>
              </w:pPr>
              <w:r>
                <w:rPr>
                  <w:noProof/>
                </w:rPr>
                <w:t>15.3.1</w:t>
              </w:r>
              <w:r>
                <w:rPr>
                  <w:rFonts w:eastAsiaTheme="minorEastAsia" w:cstheme="minorBidi"/>
                  <w:noProof/>
                  <w:sz w:val="24"/>
                  <w:szCs w:val="24"/>
                  <w:lang w:eastAsia="ja-JP"/>
                </w:rPr>
                <w:tab/>
              </w:r>
              <w:r>
                <w:rPr>
                  <w:noProof/>
                </w:rPr>
                <w:t>Architecture</w:t>
              </w:r>
              <w:r>
                <w:rPr>
                  <w:noProof/>
                </w:rPr>
                <w:tab/>
              </w:r>
              <w:r>
                <w:rPr>
                  <w:noProof/>
                </w:rPr>
                <w:fldChar w:fldCharType="begin"/>
              </w:r>
              <w:r>
                <w:rPr>
                  <w:noProof/>
                </w:rPr>
                <w:instrText xml:space="preserve"> PAGEREF _Toc342511720 \h </w:instrText>
              </w:r>
              <w:r>
                <w:rPr>
                  <w:noProof/>
                </w:rPr>
              </w:r>
              <w:r>
                <w:rPr>
                  <w:noProof/>
                </w:rPr>
                <w:fldChar w:fldCharType="separate"/>
              </w:r>
              <w:r>
                <w:rPr>
                  <w:noProof/>
                </w:rPr>
                <w:t>121</w:t>
              </w:r>
              <w:r>
                <w:rPr>
                  <w:noProof/>
                </w:rPr>
                <w:fldChar w:fldCharType="end"/>
              </w:r>
            </w:p>
            <w:p w14:paraId="3FE87AD7" w14:textId="77777777" w:rsidR="00A146D6" w:rsidRDefault="00A146D6">
              <w:pPr>
                <w:pStyle w:val="TOC3"/>
                <w:tabs>
                  <w:tab w:val="left" w:pos="1440"/>
                </w:tabs>
                <w:rPr>
                  <w:rFonts w:eastAsiaTheme="minorEastAsia" w:cstheme="minorBidi"/>
                  <w:noProof/>
                  <w:sz w:val="24"/>
                  <w:szCs w:val="24"/>
                  <w:lang w:eastAsia="ja-JP"/>
                </w:rPr>
              </w:pPr>
              <w:r>
                <w:rPr>
                  <w:noProof/>
                </w:rPr>
                <w:t>15.3.2</w:t>
              </w:r>
              <w:r>
                <w:rPr>
                  <w:rFonts w:eastAsiaTheme="minorEastAsia" w:cstheme="minorBidi"/>
                  <w:noProof/>
                  <w:sz w:val="24"/>
                  <w:szCs w:val="24"/>
                  <w:lang w:eastAsia="ja-JP"/>
                </w:rPr>
                <w:tab/>
              </w:r>
              <w:r>
                <w:rPr>
                  <w:noProof/>
                </w:rPr>
                <w:t>Technology Options</w:t>
              </w:r>
              <w:r>
                <w:rPr>
                  <w:noProof/>
                </w:rPr>
                <w:tab/>
              </w:r>
              <w:r>
                <w:rPr>
                  <w:noProof/>
                </w:rPr>
                <w:fldChar w:fldCharType="begin"/>
              </w:r>
              <w:r>
                <w:rPr>
                  <w:noProof/>
                </w:rPr>
                <w:instrText xml:space="preserve"> PAGEREF _Toc342511721 \h </w:instrText>
              </w:r>
              <w:r>
                <w:rPr>
                  <w:noProof/>
                </w:rPr>
              </w:r>
              <w:r>
                <w:rPr>
                  <w:noProof/>
                </w:rPr>
                <w:fldChar w:fldCharType="separate"/>
              </w:r>
              <w:r>
                <w:rPr>
                  <w:noProof/>
                </w:rPr>
                <w:t>121</w:t>
              </w:r>
              <w:r>
                <w:rPr>
                  <w:noProof/>
                </w:rPr>
                <w:fldChar w:fldCharType="end"/>
              </w:r>
            </w:p>
            <w:p w14:paraId="54BD5901" w14:textId="77777777" w:rsidR="00A146D6" w:rsidRDefault="00A146D6">
              <w:pPr>
                <w:pStyle w:val="TOC3"/>
                <w:tabs>
                  <w:tab w:val="left" w:pos="1440"/>
                </w:tabs>
                <w:rPr>
                  <w:rFonts w:eastAsiaTheme="minorEastAsia" w:cstheme="minorBidi"/>
                  <w:noProof/>
                  <w:sz w:val="24"/>
                  <w:szCs w:val="24"/>
                  <w:lang w:eastAsia="ja-JP"/>
                </w:rPr>
              </w:pPr>
              <w:r>
                <w:rPr>
                  <w:noProof/>
                </w:rPr>
                <w:t>15.3.3</w:t>
              </w:r>
              <w:r>
                <w:rPr>
                  <w:rFonts w:eastAsiaTheme="minorEastAsia" w:cstheme="minorBidi"/>
                  <w:noProof/>
                  <w:sz w:val="24"/>
                  <w:szCs w:val="24"/>
                  <w:lang w:eastAsia="ja-JP"/>
                </w:rPr>
                <w:tab/>
              </w:r>
              <w:r>
                <w:rPr>
                  <w:noProof/>
                </w:rPr>
                <w:t>Applications</w:t>
              </w:r>
              <w:r>
                <w:rPr>
                  <w:noProof/>
                </w:rPr>
                <w:tab/>
              </w:r>
              <w:r>
                <w:rPr>
                  <w:noProof/>
                </w:rPr>
                <w:fldChar w:fldCharType="begin"/>
              </w:r>
              <w:r>
                <w:rPr>
                  <w:noProof/>
                </w:rPr>
                <w:instrText xml:space="preserve"> PAGEREF _Toc342511722 \h </w:instrText>
              </w:r>
              <w:r>
                <w:rPr>
                  <w:noProof/>
                </w:rPr>
              </w:r>
              <w:r>
                <w:rPr>
                  <w:noProof/>
                </w:rPr>
                <w:fldChar w:fldCharType="separate"/>
              </w:r>
              <w:r>
                <w:rPr>
                  <w:noProof/>
                </w:rPr>
                <w:t>121</w:t>
              </w:r>
              <w:r>
                <w:rPr>
                  <w:noProof/>
                </w:rPr>
                <w:fldChar w:fldCharType="end"/>
              </w:r>
            </w:p>
            <w:p w14:paraId="7F0C5F77" w14:textId="77777777" w:rsidR="00A146D6" w:rsidRDefault="00A146D6">
              <w:pPr>
                <w:pStyle w:val="TOC3"/>
                <w:tabs>
                  <w:tab w:val="left" w:pos="1440"/>
                </w:tabs>
                <w:rPr>
                  <w:rFonts w:eastAsiaTheme="minorEastAsia" w:cstheme="minorBidi"/>
                  <w:noProof/>
                  <w:sz w:val="24"/>
                  <w:szCs w:val="24"/>
                  <w:lang w:eastAsia="ja-JP"/>
                </w:rPr>
              </w:pPr>
              <w:r>
                <w:rPr>
                  <w:noProof/>
                </w:rPr>
                <w:t>15.3.4</w:t>
              </w:r>
              <w:r>
                <w:rPr>
                  <w:rFonts w:eastAsiaTheme="minorEastAsia" w:cstheme="minorBidi"/>
                  <w:noProof/>
                  <w:sz w:val="24"/>
                  <w:szCs w:val="24"/>
                  <w:lang w:eastAsia="ja-JP"/>
                </w:rPr>
                <w:tab/>
              </w:r>
              <w:r>
                <w:rPr>
                  <w:noProof/>
                </w:rPr>
                <w:t>Typical Usage</w:t>
              </w:r>
              <w:r>
                <w:rPr>
                  <w:noProof/>
                </w:rPr>
                <w:tab/>
              </w:r>
              <w:r>
                <w:rPr>
                  <w:noProof/>
                </w:rPr>
                <w:fldChar w:fldCharType="begin"/>
              </w:r>
              <w:r>
                <w:rPr>
                  <w:noProof/>
                </w:rPr>
                <w:instrText xml:space="preserve"> PAGEREF _Toc342511723 \h </w:instrText>
              </w:r>
              <w:r>
                <w:rPr>
                  <w:noProof/>
                </w:rPr>
              </w:r>
              <w:r>
                <w:rPr>
                  <w:noProof/>
                </w:rPr>
                <w:fldChar w:fldCharType="separate"/>
              </w:r>
              <w:r>
                <w:rPr>
                  <w:noProof/>
                </w:rPr>
                <w:t>121</w:t>
              </w:r>
              <w:r>
                <w:rPr>
                  <w:noProof/>
                </w:rPr>
                <w:fldChar w:fldCharType="end"/>
              </w:r>
            </w:p>
            <w:p w14:paraId="18B74BD9" w14:textId="77777777" w:rsidR="00A146D6" w:rsidRDefault="00A146D6">
              <w:pPr>
                <w:pStyle w:val="TOC3"/>
                <w:tabs>
                  <w:tab w:val="left" w:pos="1440"/>
                </w:tabs>
                <w:rPr>
                  <w:rFonts w:eastAsiaTheme="minorEastAsia" w:cstheme="minorBidi"/>
                  <w:noProof/>
                  <w:sz w:val="24"/>
                  <w:szCs w:val="24"/>
                  <w:lang w:eastAsia="ja-JP"/>
                </w:rPr>
              </w:pPr>
              <w:r>
                <w:rPr>
                  <w:noProof/>
                </w:rPr>
                <w:t>15.3.5</w:t>
              </w:r>
              <w:r>
                <w:rPr>
                  <w:rFonts w:eastAsiaTheme="minorEastAsia" w:cstheme="minorBidi"/>
                  <w:noProof/>
                  <w:sz w:val="24"/>
                  <w:szCs w:val="24"/>
                  <w:lang w:eastAsia="ja-JP"/>
                </w:rPr>
                <w:tab/>
              </w:r>
              <w:r>
                <w:rPr>
                  <w:noProof/>
                </w:rPr>
                <w:t>Operations</w:t>
              </w:r>
              <w:r>
                <w:rPr>
                  <w:noProof/>
                </w:rPr>
                <w:tab/>
              </w:r>
              <w:r>
                <w:rPr>
                  <w:noProof/>
                </w:rPr>
                <w:fldChar w:fldCharType="begin"/>
              </w:r>
              <w:r>
                <w:rPr>
                  <w:noProof/>
                </w:rPr>
                <w:instrText xml:space="preserve"> PAGEREF _Toc342511724 \h </w:instrText>
              </w:r>
              <w:r>
                <w:rPr>
                  <w:noProof/>
                </w:rPr>
              </w:r>
              <w:r>
                <w:rPr>
                  <w:noProof/>
                </w:rPr>
                <w:fldChar w:fldCharType="separate"/>
              </w:r>
              <w:r>
                <w:rPr>
                  <w:noProof/>
                </w:rPr>
                <w:t>121</w:t>
              </w:r>
              <w:r>
                <w:rPr>
                  <w:noProof/>
                </w:rPr>
                <w:fldChar w:fldCharType="end"/>
              </w:r>
            </w:p>
            <w:p w14:paraId="4AE581CC" w14:textId="77777777" w:rsidR="00A146D6" w:rsidRDefault="00A146D6">
              <w:pPr>
                <w:pStyle w:val="TOC3"/>
                <w:tabs>
                  <w:tab w:val="left" w:pos="1440"/>
                </w:tabs>
                <w:rPr>
                  <w:rFonts w:eastAsiaTheme="minorEastAsia" w:cstheme="minorBidi"/>
                  <w:noProof/>
                  <w:sz w:val="24"/>
                  <w:szCs w:val="24"/>
                  <w:lang w:eastAsia="ja-JP"/>
                </w:rPr>
              </w:pPr>
              <w:r>
                <w:rPr>
                  <w:noProof/>
                </w:rPr>
                <w:t>15.3.6</w:t>
              </w:r>
              <w:r>
                <w:rPr>
                  <w:rFonts w:eastAsiaTheme="minorEastAsia" w:cstheme="minorBidi"/>
                  <w:noProof/>
                  <w:sz w:val="24"/>
                  <w:szCs w:val="24"/>
                  <w:lang w:eastAsia="ja-JP"/>
                </w:rPr>
                <w:tab/>
              </w:r>
              <w:r>
                <w:rPr>
                  <w:noProof/>
                </w:rPr>
                <w:t>Security</w:t>
              </w:r>
              <w:r>
                <w:rPr>
                  <w:noProof/>
                </w:rPr>
                <w:tab/>
              </w:r>
              <w:r>
                <w:rPr>
                  <w:noProof/>
                </w:rPr>
                <w:fldChar w:fldCharType="begin"/>
              </w:r>
              <w:r>
                <w:rPr>
                  <w:noProof/>
                </w:rPr>
                <w:instrText xml:space="preserve"> PAGEREF _Toc342511725 \h </w:instrText>
              </w:r>
              <w:r>
                <w:rPr>
                  <w:noProof/>
                </w:rPr>
              </w:r>
              <w:r>
                <w:rPr>
                  <w:noProof/>
                </w:rPr>
                <w:fldChar w:fldCharType="separate"/>
              </w:r>
              <w:r>
                <w:rPr>
                  <w:noProof/>
                </w:rPr>
                <w:t>121</w:t>
              </w:r>
              <w:r>
                <w:rPr>
                  <w:noProof/>
                </w:rPr>
                <w:fldChar w:fldCharType="end"/>
              </w:r>
            </w:p>
            <w:p w14:paraId="61B15144" w14:textId="77777777" w:rsidR="00A146D6" w:rsidRDefault="00A146D6">
              <w:pPr>
                <w:pStyle w:val="TOC3"/>
                <w:tabs>
                  <w:tab w:val="left" w:pos="1440"/>
                </w:tabs>
                <w:rPr>
                  <w:rFonts w:eastAsiaTheme="minorEastAsia" w:cstheme="minorBidi"/>
                  <w:noProof/>
                  <w:sz w:val="24"/>
                  <w:szCs w:val="24"/>
                  <w:lang w:eastAsia="ja-JP"/>
                </w:rPr>
              </w:pPr>
              <w:r>
                <w:rPr>
                  <w:noProof/>
                </w:rPr>
                <w:t>15.3.7</w:t>
              </w:r>
              <w:r>
                <w:rPr>
                  <w:rFonts w:eastAsiaTheme="minorEastAsia" w:cstheme="minorBidi"/>
                  <w:noProof/>
                  <w:sz w:val="24"/>
                  <w:szCs w:val="24"/>
                  <w:lang w:eastAsia="ja-JP"/>
                </w:rPr>
                <w:tab/>
              </w:r>
              <w:r>
                <w:rPr>
                  <w:noProof/>
                </w:rPr>
                <w:t>Safety</w:t>
              </w:r>
              <w:r>
                <w:rPr>
                  <w:noProof/>
                </w:rPr>
                <w:tab/>
              </w:r>
              <w:r>
                <w:rPr>
                  <w:noProof/>
                </w:rPr>
                <w:fldChar w:fldCharType="begin"/>
              </w:r>
              <w:r>
                <w:rPr>
                  <w:noProof/>
                </w:rPr>
                <w:instrText xml:space="preserve"> PAGEREF _Toc342511726 \h </w:instrText>
              </w:r>
              <w:r>
                <w:rPr>
                  <w:noProof/>
                </w:rPr>
              </w:r>
              <w:r>
                <w:rPr>
                  <w:noProof/>
                </w:rPr>
                <w:fldChar w:fldCharType="separate"/>
              </w:r>
              <w:r>
                <w:rPr>
                  <w:noProof/>
                </w:rPr>
                <w:t>121</w:t>
              </w:r>
              <w:r>
                <w:rPr>
                  <w:noProof/>
                </w:rPr>
                <w:fldChar w:fldCharType="end"/>
              </w:r>
            </w:p>
            <w:p w14:paraId="6A877597" w14:textId="77777777" w:rsidR="00A146D6" w:rsidRDefault="00A146D6">
              <w:pPr>
                <w:pStyle w:val="TOC3"/>
                <w:tabs>
                  <w:tab w:val="left" w:pos="1440"/>
                </w:tabs>
                <w:rPr>
                  <w:rFonts w:eastAsiaTheme="minorEastAsia" w:cstheme="minorBidi"/>
                  <w:noProof/>
                  <w:sz w:val="24"/>
                  <w:szCs w:val="24"/>
                  <w:lang w:eastAsia="ja-JP"/>
                </w:rPr>
              </w:pPr>
              <w:r>
                <w:rPr>
                  <w:noProof/>
                </w:rPr>
                <w:t>15.3.8</w:t>
              </w:r>
              <w:r>
                <w:rPr>
                  <w:rFonts w:eastAsiaTheme="minorEastAsia" w:cstheme="minorBidi"/>
                  <w:noProof/>
                  <w:sz w:val="24"/>
                  <w:szCs w:val="24"/>
                  <w:lang w:eastAsia="ja-JP"/>
                </w:rPr>
                <w:tab/>
              </w:r>
              <w:r>
                <w:rPr>
                  <w:noProof/>
                </w:rPr>
                <w:t>Gateways</w:t>
              </w:r>
              <w:r>
                <w:rPr>
                  <w:noProof/>
                </w:rPr>
                <w:tab/>
              </w:r>
              <w:r>
                <w:rPr>
                  <w:noProof/>
                </w:rPr>
                <w:fldChar w:fldCharType="begin"/>
              </w:r>
              <w:r>
                <w:rPr>
                  <w:noProof/>
                </w:rPr>
                <w:instrText xml:space="preserve"> PAGEREF _Toc342511727 \h </w:instrText>
              </w:r>
              <w:r>
                <w:rPr>
                  <w:noProof/>
                </w:rPr>
              </w:r>
              <w:r>
                <w:rPr>
                  <w:noProof/>
                </w:rPr>
                <w:fldChar w:fldCharType="separate"/>
              </w:r>
              <w:r>
                <w:rPr>
                  <w:noProof/>
                </w:rPr>
                <w:t>122</w:t>
              </w:r>
              <w:r>
                <w:rPr>
                  <w:noProof/>
                </w:rPr>
                <w:fldChar w:fldCharType="end"/>
              </w:r>
            </w:p>
            <w:p w14:paraId="69B72487" w14:textId="77777777" w:rsidR="00A146D6" w:rsidRDefault="00A146D6">
              <w:pPr>
                <w:pStyle w:val="TOC2"/>
                <w:tabs>
                  <w:tab w:val="left" w:pos="922"/>
                </w:tabs>
                <w:rPr>
                  <w:rFonts w:eastAsiaTheme="minorEastAsia" w:cstheme="minorBidi"/>
                  <w:b w:val="0"/>
                  <w:noProof/>
                  <w:sz w:val="24"/>
                  <w:szCs w:val="24"/>
                  <w:lang w:eastAsia="ja-JP"/>
                </w:rPr>
              </w:pPr>
              <w:r>
                <w:rPr>
                  <w:noProof/>
                </w:rPr>
                <w:t>15.4</w:t>
              </w:r>
              <w:r>
                <w:rPr>
                  <w:rFonts w:eastAsiaTheme="minorEastAsia" w:cstheme="minorBidi"/>
                  <w:b w:val="0"/>
                  <w:noProof/>
                  <w:sz w:val="24"/>
                  <w:szCs w:val="24"/>
                  <w:lang w:eastAsia="ja-JP"/>
                </w:rPr>
                <w:tab/>
              </w:r>
              <w:r>
                <w:rPr>
                  <w:noProof/>
                </w:rPr>
                <w:t>Functional Viewpoint</w:t>
              </w:r>
              <w:r>
                <w:rPr>
                  <w:noProof/>
                </w:rPr>
                <w:tab/>
              </w:r>
              <w:r>
                <w:rPr>
                  <w:noProof/>
                </w:rPr>
                <w:fldChar w:fldCharType="begin"/>
              </w:r>
              <w:r>
                <w:rPr>
                  <w:noProof/>
                </w:rPr>
                <w:instrText xml:space="preserve"> PAGEREF _Toc342511728 \h </w:instrText>
              </w:r>
              <w:r>
                <w:rPr>
                  <w:noProof/>
                </w:rPr>
              </w:r>
              <w:r>
                <w:rPr>
                  <w:noProof/>
                </w:rPr>
                <w:fldChar w:fldCharType="separate"/>
              </w:r>
              <w:r>
                <w:rPr>
                  <w:noProof/>
                </w:rPr>
                <w:t>122</w:t>
              </w:r>
              <w:r>
                <w:rPr>
                  <w:noProof/>
                </w:rPr>
                <w:fldChar w:fldCharType="end"/>
              </w:r>
            </w:p>
            <w:p w14:paraId="320146DB" w14:textId="77777777" w:rsidR="00A146D6" w:rsidRDefault="00A146D6">
              <w:pPr>
                <w:pStyle w:val="TOC3"/>
                <w:tabs>
                  <w:tab w:val="left" w:pos="1440"/>
                </w:tabs>
                <w:rPr>
                  <w:rFonts w:eastAsiaTheme="minorEastAsia" w:cstheme="minorBidi"/>
                  <w:noProof/>
                  <w:sz w:val="24"/>
                  <w:szCs w:val="24"/>
                  <w:lang w:eastAsia="ja-JP"/>
                </w:rPr>
              </w:pPr>
              <w:r>
                <w:rPr>
                  <w:noProof/>
                </w:rPr>
                <w:t>15.4.1</w:t>
              </w:r>
              <w:r>
                <w:rPr>
                  <w:rFonts w:eastAsiaTheme="minorEastAsia" w:cstheme="minorBidi"/>
                  <w:noProof/>
                  <w:sz w:val="24"/>
                  <w:szCs w:val="24"/>
                  <w:lang w:eastAsia="ja-JP"/>
                </w:rPr>
                <w:tab/>
              </w:r>
              <w:r>
                <w:rPr>
                  <w:noProof/>
                </w:rPr>
                <w:t>Core Framework Layer Functions</w:t>
              </w:r>
              <w:r>
                <w:rPr>
                  <w:noProof/>
                </w:rPr>
                <w:tab/>
              </w:r>
              <w:r>
                <w:rPr>
                  <w:noProof/>
                </w:rPr>
                <w:fldChar w:fldCharType="begin"/>
              </w:r>
              <w:r>
                <w:rPr>
                  <w:noProof/>
                </w:rPr>
                <w:instrText xml:space="preserve"> PAGEREF _Toc342511729 \h </w:instrText>
              </w:r>
              <w:r>
                <w:rPr>
                  <w:noProof/>
                </w:rPr>
              </w:r>
              <w:r>
                <w:rPr>
                  <w:noProof/>
                </w:rPr>
                <w:fldChar w:fldCharType="separate"/>
              </w:r>
              <w:r>
                <w:rPr>
                  <w:noProof/>
                </w:rPr>
                <w:t>122</w:t>
              </w:r>
              <w:r>
                <w:rPr>
                  <w:noProof/>
                </w:rPr>
                <w:fldChar w:fldCharType="end"/>
              </w:r>
            </w:p>
            <w:p w14:paraId="7608040A" w14:textId="77777777" w:rsidR="00A146D6" w:rsidRDefault="00A146D6">
              <w:pPr>
                <w:pStyle w:val="TOC3"/>
                <w:tabs>
                  <w:tab w:val="left" w:pos="1440"/>
                </w:tabs>
                <w:rPr>
                  <w:rFonts w:eastAsiaTheme="minorEastAsia" w:cstheme="minorBidi"/>
                  <w:noProof/>
                  <w:sz w:val="24"/>
                  <w:szCs w:val="24"/>
                  <w:lang w:eastAsia="ja-JP"/>
                </w:rPr>
              </w:pPr>
              <w:r>
                <w:rPr>
                  <w:noProof/>
                </w:rPr>
                <w:lastRenderedPageBreak/>
                <w:t>15.4.2</w:t>
              </w:r>
              <w:r>
                <w:rPr>
                  <w:rFonts w:eastAsiaTheme="minorEastAsia" w:cstheme="minorBidi"/>
                  <w:noProof/>
                  <w:sz w:val="24"/>
                  <w:szCs w:val="24"/>
                  <w:lang w:eastAsia="ja-JP"/>
                </w:rPr>
                <w:tab/>
              </w:r>
              <w:r>
                <w:rPr>
                  <w:noProof/>
                </w:rPr>
                <w:t>Core Transport Layer Functions</w:t>
              </w:r>
              <w:r>
                <w:rPr>
                  <w:noProof/>
                </w:rPr>
                <w:tab/>
              </w:r>
              <w:r>
                <w:rPr>
                  <w:noProof/>
                </w:rPr>
                <w:fldChar w:fldCharType="begin"/>
              </w:r>
              <w:r>
                <w:rPr>
                  <w:noProof/>
                </w:rPr>
                <w:instrText xml:space="preserve"> PAGEREF _Toc342511730 \h </w:instrText>
              </w:r>
              <w:r>
                <w:rPr>
                  <w:noProof/>
                </w:rPr>
              </w:r>
              <w:r>
                <w:rPr>
                  <w:noProof/>
                </w:rPr>
                <w:fldChar w:fldCharType="separate"/>
              </w:r>
              <w:r>
                <w:rPr>
                  <w:noProof/>
                </w:rPr>
                <w:t>123</w:t>
              </w:r>
              <w:r>
                <w:rPr>
                  <w:noProof/>
                </w:rPr>
                <w:fldChar w:fldCharType="end"/>
              </w:r>
            </w:p>
            <w:p w14:paraId="2C8FF496" w14:textId="77777777" w:rsidR="00A146D6" w:rsidRDefault="00A146D6">
              <w:pPr>
                <w:pStyle w:val="TOC2"/>
                <w:tabs>
                  <w:tab w:val="left" w:pos="922"/>
                </w:tabs>
                <w:rPr>
                  <w:rFonts w:eastAsiaTheme="minorEastAsia" w:cstheme="minorBidi"/>
                  <w:b w:val="0"/>
                  <w:noProof/>
                  <w:sz w:val="24"/>
                  <w:szCs w:val="24"/>
                  <w:lang w:eastAsia="ja-JP"/>
                </w:rPr>
              </w:pPr>
              <w:r>
                <w:rPr>
                  <w:noProof/>
                </w:rPr>
                <w:t>15.5</w:t>
              </w:r>
              <w:r>
                <w:rPr>
                  <w:rFonts w:eastAsiaTheme="minorEastAsia" w:cstheme="minorBidi"/>
                  <w:b w:val="0"/>
                  <w:noProof/>
                  <w:sz w:val="24"/>
                  <w:szCs w:val="24"/>
                  <w:lang w:eastAsia="ja-JP"/>
                </w:rPr>
                <w:tab/>
              </w:r>
              <w:r>
                <w:rPr>
                  <w:noProof/>
                </w:rPr>
                <w:t>Implementation Viewpoint</w:t>
              </w:r>
              <w:r>
                <w:rPr>
                  <w:noProof/>
                </w:rPr>
                <w:tab/>
              </w:r>
              <w:r>
                <w:rPr>
                  <w:noProof/>
                </w:rPr>
                <w:fldChar w:fldCharType="begin"/>
              </w:r>
              <w:r>
                <w:rPr>
                  <w:noProof/>
                </w:rPr>
                <w:instrText xml:space="preserve"> PAGEREF _Toc342511731 \h </w:instrText>
              </w:r>
              <w:r>
                <w:rPr>
                  <w:noProof/>
                </w:rPr>
              </w:r>
              <w:r>
                <w:rPr>
                  <w:noProof/>
                </w:rPr>
                <w:fldChar w:fldCharType="separate"/>
              </w:r>
              <w:r>
                <w:rPr>
                  <w:noProof/>
                </w:rPr>
                <w:t>124</w:t>
              </w:r>
              <w:r>
                <w:rPr>
                  <w:noProof/>
                </w:rPr>
                <w:fldChar w:fldCharType="end"/>
              </w:r>
            </w:p>
            <w:p w14:paraId="29A6E933"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15.5.1</w:t>
              </w:r>
              <w:r>
                <w:rPr>
                  <w:rFonts w:eastAsiaTheme="minorEastAsia" w:cstheme="minorBidi"/>
                  <w:noProof/>
                  <w:sz w:val="24"/>
                  <w:szCs w:val="24"/>
                  <w:lang w:eastAsia="ja-JP"/>
                </w:rPr>
                <w:tab/>
              </w:r>
              <w:r>
                <w:rPr>
                  <w:noProof/>
                </w:rPr>
                <w:t>System Architecture Considerations</w:t>
              </w:r>
              <w:r>
                <w:rPr>
                  <w:noProof/>
                </w:rPr>
                <w:tab/>
              </w:r>
              <w:r>
                <w:rPr>
                  <w:noProof/>
                </w:rPr>
                <w:fldChar w:fldCharType="begin"/>
              </w:r>
              <w:r>
                <w:rPr>
                  <w:noProof/>
                </w:rPr>
                <w:instrText xml:space="preserve"> PAGEREF _Toc342511732 \h </w:instrText>
              </w:r>
              <w:r>
                <w:rPr>
                  <w:noProof/>
                </w:rPr>
              </w:r>
              <w:r>
                <w:rPr>
                  <w:noProof/>
                </w:rPr>
                <w:fldChar w:fldCharType="separate"/>
              </w:r>
              <w:r>
                <w:rPr>
                  <w:noProof/>
                </w:rPr>
                <w:t>124</w:t>
              </w:r>
              <w:r>
                <w:rPr>
                  <w:noProof/>
                </w:rPr>
                <w:fldChar w:fldCharType="end"/>
              </w:r>
            </w:p>
            <w:p w14:paraId="034D00AE"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15.5.2</w:t>
              </w:r>
              <w:r>
                <w:rPr>
                  <w:rFonts w:eastAsiaTheme="minorEastAsia" w:cstheme="minorBidi"/>
                  <w:noProof/>
                  <w:sz w:val="24"/>
                  <w:szCs w:val="24"/>
                  <w:lang w:eastAsia="ja-JP"/>
                </w:rPr>
                <w:tab/>
              </w:r>
              <w:r>
                <w:rPr>
                  <w:noProof/>
                </w:rPr>
                <w:t>Data Considerations</w:t>
              </w:r>
              <w:r>
                <w:rPr>
                  <w:noProof/>
                </w:rPr>
                <w:tab/>
              </w:r>
              <w:r>
                <w:rPr>
                  <w:noProof/>
                </w:rPr>
                <w:fldChar w:fldCharType="begin"/>
              </w:r>
              <w:r>
                <w:rPr>
                  <w:noProof/>
                </w:rPr>
                <w:instrText xml:space="preserve"> PAGEREF _Toc342511733 \h </w:instrText>
              </w:r>
              <w:r>
                <w:rPr>
                  <w:noProof/>
                </w:rPr>
              </w:r>
              <w:r>
                <w:rPr>
                  <w:noProof/>
                </w:rPr>
                <w:fldChar w:fldCharType="separate"/>
              </w:r>
              <w:r>
                <w:rPr>
                  <w:noProof/>
                </w:rPr>
                <w:t>125</w:t>
              </w:r>
              <w:r>
                <w:rPr>
                  <w:noProof/>
                </w:rPr>
                <w:fldChar w:fldCharType="end"/>
              </w:r>
            </w:p>
            <w:p w14:paraId="3C1FBAB3"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15.5.3</w:t>
              </w:r>
              <w:r>
                <w:rPr>
                  <w:rFonts w:eastAsiaTheme="minorEastAsia" w:cstheme="minorBidi"/>
                  <w:noProof/>
                  <w:sz w:val="24"/>
                  <w:szCs w:val="24"/>
                  <w:lang w:eastAsia="ja-JP"/>
                </w:rPr>
                <w:tab/>
              </w:r>
              <w:r>
                <w:rPr>
                  <w:noProof/>
                </w:rPr>
                <w:t>Performance Considerations</w:t>
              </w:r>
              <w:r>
                <w:rPr>
                  <w:noProof/>
                </w:rPr>
                <w:tab/>
              </w:r>
              <w:r>
                <w:rPr>
                  <w:noProof/>
                </w:rPr>
                <w:fldChar w:fldCharType="begin"/>
              </w:r>
              <w:r>
                <w:rPr>
                  <w:noProof/>
                </w:rPr>
                <w:instrText xml:space="preserve"> PAGEREF _Toc342511734 \h </w:instrText>
              </w:r>
              <w:r>
                <w:rPr>
                  <w:noProof/>
                </w:rPr>
              </w:r>
              <w:r>
                <w:rPr>
                  <w:noProof/>
                </w:rPr>
                <w:fldChar w:fldCharType="separate"/>
              </w:r>
              <w:r>
                <w:rPr>
                  <w:noProof/>
                </w:rPr>
                <w:t>125</w:t>
              </w:r>
              <w:r>
                <w:rPr>
                  <w:noProof/>
                </w:rPr>
                <w:fldChar w:fldCharType="end"/>
              </w:r>
            </w:p>
            <w:p w14:paraId="284A344E"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15.5.4</w:t>
              </w:r>
              <w:r>
                <w:rPr>
                  <w:rFonts w:eastAsiaTheme="minorEastAsia" w:cstheme="minorBidi"/>
                  <w:noProof/>
                  <w:sz w:val="24"/>
                  <w:szCs w:val="24"/>
                  <w:lang w:eastAsia="ja-JP"/>
                </w:rPr>
                <w:tab/>
              </w:r>
              <w:r>
                <w:rPr>
                  <w:noProof/>
                </w:rPr>
                <w:t>Scalability Considerations</w:t>
              </w:r>
              <w:r>
                <w:rPr>
                  <w:noProof/>
                </w:rPr>
                <w:tab/>
              </w:r>
              <w:r>
                <w:rPr>
                  <w:noProof/>
                </w:rPr>
                <w:fldChar w:fldCharType="begin"/>
              </w:r>
              <w:r>
                <w:rPr>
                  <w:noProof/>
                </w:rPr>
                <w:instrText xml:space="preserve"> PAGEREF _Toc342511735 \h </w:instrText>
              </w:r>
              <w:r>
                <w:rPr>
                  <w:noProof/>
                </w:rPr>
              </w:r>
              <w:r>
                <w:rPr>
                  <w:noProof/>
                </w:rPr>
                <w:fldChar w:fldCharType="separate"/>
              </w:r>
              <w:r>
                <w:rPr>
                  <w:noProof/>
                </w:rPr>
                <w:t>125</w:t>
              </w:r>
              <w:r>
                <w:rPr>
                  <w:noProof/>
                </w:rPr>
                <w:fldChar w:fldCharType="end"/>
              </w:r>
            </w:p>
            <w:p w14:paraId="41C5658F"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15.5.5</w:t>
              </w:r>
              <w:r>
                <w:rPr>
                  <w:rFonts w:eastAsiaTheme="minorEastAsia" w:cstheme="minorBidi"/>
                  <w:noProof/>
                  <w:sz w:val="24"/>
                  <w:szCs w:val="24"/>
                  <w:lang w:eastAsia="ja-JP"/>
                </w:rPr>
                <w:tab/>
              </w:r>
              <w:r>
                <w:rPr>
                  <w:noProof/>
                </w:rPr>
                <w:t>Availability Considerations</w:t>
              </w:r>
              <w:r>
                <w:rPr>
                  <w:noProof/>
                </w:rPr>
                <w:tab/>
              </w:r>
              <w:r>
                <w:rPr>
                  <w:noProof/>
                </w:rPr>
                <w:fldChar w:fldCharType="begin"/>
              </w:r>
              <w:r>
                <w:rPr>
                  <w:noProof/>
                </w:rPr>
                <w:instrText xml:space="preserve"> PAGEREF _Toc342511736 \h </w:instrText>
              </w:r>
              <w:r>
                <w:rPr>
                  <w:noProof/>
                </w:rPr>
              </w:r>
              <w:r>
                <w:rPr>
                  <w:noProof/>
                </w:rPr>
                <w:fldChar w:fldCharType="separate"/>
              </w:r>
              <w:r>
                <w:rPr>
                  <w:noProof/>
                </w:rPr>
                <w:t>126</w:t>
              </w:r>
              <w:r>
                <w:rPr>
                  <w:noProof/>
                </w:rPr>
                <w:fldChar w:fldCharType="end"/>
              </w:r>
            </w:p>
            <w:p w14:paraId="4CD5F4E4"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15.5.6</w:t>
              </w:r>
              <w:r>
                <w:rPr>
                  <w:rFonts w:eastAsiaTheme="minorEastAsia" w:cstheme="minorBidi"/>
                  <w:noProof/>
                  <w:sz w:val="24"/>
                  <w:szCs w:val="24"/>
                  <w:lang w:eastAsia="ja-JP"/>
                </w:rPr>
                <w:tab/>
              </w:r>
              <w:r>
                <w:rPr>
                  <w:noProof/>
                </w:rPr>
                <w:t>Deployment Considerations</w:t>
              </w:r>
              <w:r>
                <w:rPr>
                  <w:noProof/>
                </w:rPr>
                <w:tab/>
              </w:r>
              <w:r>
                <w:rPr>
                  <w:noProof/>
                </w:rPr>
                <w:fldChar w:fldCharType="begin"/>
              </w:r>
              <w:r>
                <w:rPr>
                  <w:noProof/>
                </w:rPr>
                <w:instrText xml:space="preserve"> PAGEREF _Toc342511737 \h </w:instrText>
              </w:r>
              <w:r>
                <w:rPr>
                  <w:noProof/>
                </w:rPr>
              </w:r>
              <w:r>
                <w:rPr>
                  <w:noProof/>
                </w:rPr>
                <w:fldChar w:fldCharType="separate"/>
              </w:r>
              <w:r>
                <w:rPr>
                  <w:noProof/>
                </w:rPr>
                <w:t>126</w:t>
              </w:r>
              <w:r>
                <w:rPr>
                  <w:noProof/>
                </w:rPr>
                <w:fldChar w:fldCharType="end"/>
              </w:r>
            </w:p>
            <w:p w14:paraId="4720B5C8" w14:textId="77777777" w:rsidR="00A146D6" w:rsidRDefault="00A146D6">
              <w:pPr>
                <w:pStyle w:val="TOC3"/>
                <w:tabs>
                  <w:tab w:val="left" w:pos="1440"/>
                </w:tabs>
                <w:rPr>
                  <w:rFonts w:eastAsiaTheme="minorEastAsia" w:cstheme="minorBidi"/>
                  <w:noProof/>
                  <w:sz w:val="24"/>
                  <w:szCs w:val="24"/>
                  <w:lang w:eastAsia="ja-JP"/>
                </w:rPr>
              </w:pPr>
              <w:r w:rsidRPr="00BE32DE">
                <w:rPr>
                  <w:i/>
                  <w:noProof/>
                </w:rPr>
                <w:t>15.5.7</w:t>
              </w:r>
              <w:r>
                <w:rPr>
                  <w:rFonts w:eastAsiaTheme="minorEastAsia" w:cstheme="minorBidi"/>
                  <w:noProof/>
                  <w:sz w:val="24"/>
                  <w:szCs w:val="24"/>
                  <w:lang w:eastAsia="ja-JP"/>
                </w:rPr>
                <w:tab/>
              </w:r>
              <w:r>
                <w:rPr>
                  <w:noProof/>
                </w:rPr>
                <w:t>Network Layer Considerations</w:t>
              </w:r>
              <w:r>
                <w:rPr>
                  <w:noProof/>
                </w:rPr>
                <w:tab/>
              </w:r>
              <w:r>
                <w:rPr>
                  <w:noProof/>
                </w:rPr>
                <w:fldChar w:fldCharType="begin"/>
              </w:r>
              <w:r>
                <w:rPr>
                  <w:noProof/>
                </w:rPr>
                <w:instrText xml:space="preserve"> PAGEREF _Toc342511738 \h </w:instrText>
              </w:r>
              <w:r>
                <w:rPr>
                  <w:noProof/>
                </w:rPr>
              </w:r>
              <w:r>
                <w:rPr>
                  <w:noProof/>
                </w:rPr>
                <w:fldChar w:fldCharType="separate"/>
              </w:r>
              <w:r>
                <w:rPr>
                  <w:noProof/>
                </w:rPr>
                <w:t>126</w:t>
              </w:r>
              <w:r>
                <w:rPr>
                  <w:noProof/>
                </w:rPr>
                <w:fldChar w:fldCharType="end"/>
              </w:r>
            </w:p>
            <w:p w14:paraId="4CEA8329" w14:textId="77777777" w:rsidR="00A146D6" w:rsidRDefault="00A146D6">
              <w:pPr>
                <w:pStyle w:val="TOC1"/>
                <w:rPr>
                  <w:rFonts w:eastAsiaTheme="minorEastAsia" w:cstheme="minorBidi"/>
                  <w:b w:val="0"/>
                  <w:noProof/>
                  <w:lang w:eastAsia="ja-JP"/>
                </w:rPr>
              </w:pPr>
              <w:r>
                <w:rPr>
                  <w:noProof/>
                </w:rPr>
                <w:t>Appendix</w:t>
              </w:r>
              <w:r>
                <w:rPr>
                  <w:noProof/>
                </w:rPr>
                <w:tab/>
              </w:r>
              <w:r>
                <w:rPr>
                  <w:noProof/>
                </w:rPr>
                <w:fldChar w:fldCharType="begin"/>
              </w:r>
              <w:r>
                <w:rPr>
                  <w:noProof/>
                </w:rPr>
                <w:instrText xml:space="preserve"> PAGEREF _Toc342511739 \h </w:instrText>
              </w:r>
              <w:r>
                <w:rPr>
                  <w:noProof/>
                </w:rPr>
              </w:r>
              <w:r>
                <w:rPr>
                  <w:noProof/>
                </w:rPr>
                <w:fldChar w:fldCharType="separate"/>
              </w:r>
              <w:r>
                <w:rPr>
                  <w:noProof/>
                </w:rPr>
                <w:t>128</w:t>
              </w:r>
              <w:r>
                <w:rPr>
                  <w:noProof/>
                </w:rPr>
                <w:fldChar w:fldCharType="end"/>
              </w:r>
            </w:p>
            <w:p w14:paraId="5BB69D00" w14:textId="77777777" w:rsidR="00A146D6" w:rsidRDefault="00A146D6">
              <w:pPr>
                <w:pStyle w:val="TOC2"/>
                <w:tabs>
                  <w:tab w:val="left" w:pos="674"/>
                </w:tabs>
                <w:rPr>
                  <w:rFonts w:eastAsiaTheme="minorEastAsia" w:cstheme="minorBidi"/>
                  <w:b w:val="0"/>
                  <w:noProof/>
                  <w:sz w:val="24"/>
                  <w:szCs w:val="24"/>
                  <w:lang w:eastAsia="ja-JP"/>
                </w:rPr>
              </w:pPr>
              <w:r>
                <w:rPr>
                  <w:noProof/>
                </w:rPr>
                <w:t>A.</w:t>
              </w:r>
              <w:r>
                <w:rPr>
                  <w:rFonts w:eastAsiaTheme="minorEastAsia" w:cstheme="minorBidi"/>
                  <w:b w:val="0"/>
                  <w:noProof/>
                  <w:sz w:val="24"/>
                  <w:szCs w:val="24"/>
                  <w:lang w:eastAsia="ja-JP"/>
                </w:rPr>
                <w:tab/>
              </w:r>
              <w:r>
                <w:rPr>
                  <w:noProof/>
                </w:rPr>
                <w:t>Glossary</w:t>
              </w:r>
              <w:r>
                <w:rPr>
                  <w:noProof/>
                </w:rPr>
                <w:tab/>
              </w:r>
              <w:r>
                <w:rPr>
                  <w:noProof/>
                </w:rPr>
                <w:fldChar w:fldCharType="begin"/>
              </w:r>
              <w:r>
                <w:rPr>
                  <w:noProof/>
                </w:rPr>
                <w:instrText xml:space="preserve"> PAGEREF _Toc342511740 \h </w:instrText>
              </w:r>
              <w:r>
                <w:rPr>
                  <w:noProof/>
                </w:rPr>
              </w:r>
              <w:r>
                <w:rPr>
                  <w:noProof/>
                </w:rPr>
                <w:fldChar w:fldCharType="separate"/>
              </w:r>
              <w:r>
                <w:rPr>
                  <w:noProof/>
                </w:rPr>
                <w:t>128</w:t>
              </w:r>
              <w:r>
                <w:rPr>
                  <w:noProof/>
                </w:rPr>
                <w:fldChar w:fldCharType="end"/>
              </w:r>
            </w:p>
            <w:p w14:paraId="07B1F26E" w14:textId="77777777" w:rsidR="00A146D6" w:rsidRDefault="00A146D6">
              <w:pPr>
                <w:pStyle w:val="TOC2"/>
                <w:tabs>
                  <w:tab w:val="left" w:pos="674"/>
                </w:tabs>
                <w:rPr>
                  <w:rFonts w:eastAsiaTheme="minorEastAsia" w:cstheme="minorBidi"/>
                  <w:b w:val="0"/>
                  <w:noProof/>
                  <w:sz w:val="24"/>
                  <w:szCs w:val="24"/>
                  <w:lang w:eastAsia="ja-JP"/>
                </w:rPr>
              </w:pPr>
              <w:r>
                <w:rPr>
                  <w:noProof/>
                </w:rPr>
                <w:t>B.</w:t>
              </w:r>
              <w:r>
                <w:rPr>
                  <w:rFonts w:eastAsiaTheme="minorEastAsia" w:cstheme="minorBidi"/>
                  <w:b w:val="0"/>
                  <w:noProof/>
                  <w:sz w:val="24"/>
                  <w:szCs w:val="24"/>
                  <w:lang w:eastAsia="ja-JP"/>
                </w:rPr>
                <w:tab/>
              </w:r>
              <w:r>
                <w:rPr>
                  <w:noProof/>
                </w:rPr>
                <w:t>References</w:t>
              </w:r>
              <w:r>
                <w:rPr>
                  <w:noProof/>
                </w:rPr>
                <w:tab/>
              </w:r>
              <w:r>
                <w:rPr>
                  <w:noProof/>
                </w:rPr>
                <w:fldChar w:fldCharType="begin"/>
              </w:r>
              <w:r>
                <w:rPr>
                  <w:noProof/>
                </w:rPr>
                <w:instrText xml:space="preserve"> PAGEREF _Toc342511741 \h </w:instrText>
              </w:r>
              <w:r>
                <w:rPr>
                  <w:noProof/>
                </w:rPr>
              </w:r>
              <w:r>
                <w:rPr>
                  <w:noProof/>
                </w:rPr>
                <w:fldChar w:fldCharType="separate"/>
              </w:r>
              <w:r>
                <w:rPr>
                  <w:noProof/>
                </w:rPr>
                <w:t>129</w:t>
              </w:r>
              <w:r>
                <w:rPr>
                  <w:noProof/>
                </w:rPr>
                <w:fldChar w:fldCharType="end"/>
              </w:r>
            </w:p>
            <w:p w14:paraId="50AE08E0" w14:textId="77777777" w:rsidR="00A146D6" w:rsidRDefault="00A146D6">
              <w:pPr>
                <w:pStyle w:val="TOC2"/>
                <w:tabs>
                  <w:tab w:val="left" w:pos="657"/>
                </w:tabs>
                <w:rPr>
                  <w:rFonts w:eastAsiaTheme="minorEastAsia" w:cstheme="minorBidi"/>
                  <w:b w:val="0"/>
                  <w:noProof/>
                  <w:sz w:val="24"/>
                  <w:szCs w:val="24"/>
                  <w:lang w:eastAsia="ja-JP"/>
                </w:rPr>
              </w:pPr>
              <w:r>
                <w:rPr>
                  <w:noProof/>
                </w:rPr>
                <w:t>C.</w:t>
              </w:r>
              <w:r>
                <w:rPr>
                  <w:rFonts w:eastAsiaTheme="minorEastAsia" w:cstheme="minorBidi"/>
                  <w:b w:val="0"/>
                  <w:noProof/>
                  <w:sz w:val="24"/>
                  <w:szCs w:val="24"/>
                  <w:lang w:eastAsia="ja-JP"/>
                </w:rPr>
                <w:tab/>
              </w:r>
              <w:r>
                <w:rPr>
                  <w:noProof/>
                </w:rPr>
                <w:t>Revision History</w:t>
              </w:r>
              <w:r>
                <w:rPr>
                  <w:noProof/>
                </w:rPr>
                <w:tab/>
              </w:r>
              <w:r>
                <w:rPr>
                  <w:noProof/>
                </w:rPr>
                <w:fldChar w:fldCharType="begin"/>
              </w:r>
              <w:r>
                <w:rPr>
                  <w:noProof/>
                </w:rPr>
                <w:instrText xml:space="preserve"> PAGEREF _Toc342511742 \h </w:instrText>
              </w:r>
              <w:r>
                <w:rPr>
                  <w:noProof/>
                </w:rPr>
              </w:r>
              <w:r>
                <w:rPr>
                  <w:noProof/>
                </w:rPr>
                <w:fldChar w:fldCharType="separate"/>
              </w:r>
              <w:r>
                <w:rPr>
                  <w:noProof/>
                </w:rPr>
                <w:t>130</w:t>
              </w:r>
              <w:r>
                <w:rPr>
                  <w:noProof/>
                </w:rPr>
                <w:fldChar w:fldCharType="end"/>
              </w:r>
            </w:p>
            <w:p w14:paraId="6CE89693" w14:textId="77777777" w:rsidR="005D4E11" w:rsidRDefault="008B5B5E" w:rsidP="005D4E11">
              <w:pPr>
                <w:rPr>
                  <w:sz w:val="2"/>
                </w:rPr>
              </w:pPr>
              <w:r>
                <w:rPr>
                  <w:rFonts w:asciiTheme="minorHAnsi" w:hAnsiTheme="minorHAnsi"/>
                  <w:b/>
                  <w:bCs/>
                  <w:noProof/>
                </w:rPr>
                <w:fldChar w:fldCharType="end"/>
              </w:r>
            </w:p>
          </w:sdtContent>
        </w:sdt>
      </w:sdtContent>
    </w:sdt>
    <w:bookmarkStart w:id="1" w:name="_Toc413399659" w:displacedByCustomXml="prev"/>
    <w:bookmarkEnd w:id="1"/>
    <w:p w14:paraId="31E568FC" w14:textId="77777777" w:rsidR="007E6D1F" w:rsidRDefault="007E6D1F">
      <w:r>
        <w:br w:type="page"/>
      </w:r>
    </w:p>
    <w:p w14:paraId="48F94E75" w14:textId="77777777" w:rsidR="00143452" w:rsidRPr="00143452" w:rsidRDefault="001C37E8" w:rsidP="001E18DD">
      <w:pPr>
        <w:pStyle w:val="Heading1"/>
      </w:pPr>
      <w:bookmarkStart w:id="2" w:name="_Ref460252790"/>
      <w:bookmarkStart w:id="3" w:name="_Toc342511456"/>
      <w:r w:rsidRPr="0036227F">
        <w:lastRenderedPageBreak/>
        <w:t>Overview</w:t>
      </w:r>
      <w:bookmarkEnd w:id="2"/>
      <w:bookmarkEnd w:id="3"/>
    </w:p>
    <w:p w14:paraId="1F43C036" w14:textId="77777777" w:rsidR="00D71F26" w:rsidRPr="00815EBE" w:rsidRDefault="001C37E8" w:rsidP="00D71F26">
      <w:pPr>
        <w:pStyle w:val="Heading2"/>
        <w:spacing w:after="0"/>
      </w:pPr>
      <w:bookmarkStart w:id="4" w:name="_Toc342511457"/>
      <w:r>
        <w:t>Introduction</w:t>
      </w:r>
      <w:bookmarkEnd w:id="4"/>
    </w:p>
    <w:p w14:paraId="0531AC11" w14:textId="77777777" w:rsidR="00B103B8" w:rsidRDefault="00B103B8" w:rsidP="00B103B8">
      <w:r>
        <w:t xml:space="preserve">Ubiquitous connectivity is one of the foundational technologies enabling </w:t>
      </w:r>
      <w:r w:rsidRPr="00B103B8">
        <w:t>data</w:t>
      </w:r>
      <w:r>
        <w:t xml:space="preserve"> sharing amongst participating components of an </w:t>
      </w:r>
      <w:r w:rsidRPr="00B103B8">
        <w:t>Industrial Internet of Things (</w:t>
      </w:r>
      <w:proofErr w:type="spellStart"/>
      <w:r w:rsidRPr="00B103B8">
        <w:t>IIoT</w:t>
      </w:r>
      <w:proofErr w:type="spellEnd"/>
      <w:r>
        <w:t xml:space="preserve">) system. </w:t>
      </w:r>
    </w:p>
    <w:p w14:paraId="5DA2B07C" w14:textId="57FF633E" w:rsidR="00B103B8" w:rsidRDefault="00B103B8" w:rsidP="00B103B8">
      <w:r>
        <w:t xml:space="preserve">Connectivity provides the </w:t>
      </w:r>
      <w:r>
        <w:rPr>
          <w:lang w:val="en-GB"/>
        </w:rPr>
        <w:t>a</w:t>
      </w:r>
      <w:r w:rsidRPr="00695BBF">
        <w:rPr>
          <w:lang w:val="en-GB"/>
        </w:rPr>
        <w:t xml:space="preserve">bility to </w:t>
      </w:r>
      <w:r>
        <w:rPr>
          <w:lang w:val="en-GB"/>
        </w:rPr>
        <w:t xml:space="preserve">exchange information amongst participants within a functional domain, across </w:t>
      </w:r>
      <w:r w:rsidR="003152DF">
        <w:rPr>
          <w:lang w:val="en-GB"/>
        </w:rPr>
        <w:t>functional domains</w:t>
      </w:r>
      <w:r w:rsidR="00071741">
        <w:rPr>
          <w:lang w:val="en-GB"/>
        </w:rPr>
        <w:t xml:space="preserve"> </w:t>
      </w:r>
      <w:r>
        <w:rPr>
          <w:lang w:val="en-GB"/>
        </w:rPr>
        <w:t xml:space="preserve">within a system and across systems. The information exchanged may include </w:t>
      </w:r>
      <w:r w:rsidRPr="00695BBF">
        <w:t>sensor updates</w:t>
      </w:r>
      <w:r>
        <w:t xml:space="preserve">, events, </w:t>
      </w:r>
      <w:r w:rsidRPr="00695BBF">
        <w:t>alarms</w:t>
      </w:r>
      <w:r>
        <w:rPr>
          <w:lang w:val="en-GB"/>
        </w:rPr>
        <w:t xml:space="preserve">, </w:t>
      </w:r>
      <w:r w:rsidRPr="00695BBF">
        <w:t>status changes</w:t>
      </w:r>
      <w:r>
        <w:t xml:space="preserve">, commands, and configuration updates. </w:t>
      </w:r>
      <w:r w:rsidR="00ED46CA">
        <w:t>Connectivity is a crosscutting function across the functional domains defined by the Industrial Internet Reference Architecture [</w:t>
      </w:r>
      <w:r w:rsidR="008B5B5E">
        <w:fldChar w:fldCharType="begin"/>
      </w:r>
      <w:r w:rsidR="00ED46CA">
        <w:instrText xml:space="preserve"> REF _Ref319601301 \w \h </w:instrText>
      </w:r>
      <w:r w:rsidR="008B5B5E">
        <w:fldChar w:fldCharType="separate"/>
      </w:r>
      <w:r w:rsidR="00A146D6">
        <w:t>1</w:t>
      </w:r>
      <w:r w:rsidR="008B5B5E">
        <w:fldChar w:fldCharType="end"/>
      </w:r>
      <w:r w:rsidR="00ED46CA">
        <w:t xml:space="preserve">], as shown in </w:t>
      </w:r>
      <w:r w:rsidR="008B5B5E">
        <w:fldChar w:fldCharType="begin"/>
      </w:r>
      <w:r w:rsidR="00ED46CA">
        <w:instrText xml:space="preserve"> REF _Ref319398815 \h </w:instrText>
      </w:r>
      <w:r w:rsidR="008B5B5E">
        <w:fldChar w:fldCharType="separate"/>
      </w:r>
      <w:r w:rsidR="00A146D6">
        <w:t xml:space="preserve">Figure </w:t>
      </w:r>
      <w:r w:rsidR="00A146D6">
        <w:rPr>
          <w:noProof/>
        </w:rPr>
        <w:t>1</w:t>
      </w:r>
      <w:r w:rsidR="008B5B5E">
        <w:fldChar w:fldCharType="end"/>
      </w:r>
      <w:r w:rsidR="00ED46CA">
        <w:t>.</w:t>
      </w:r>
    </w:p>
    <w:p w14:paraId="14C18C4A" w14:textId="1D51A630" w:rsidR="00D62C71" w:rsidRDefault="002D406D" w:rsidP="00AB1A58">
      <w:pPr>
        <w:jc w:val="center"/>
      </w:pPr>
      <w:r>
        <w:rPr>
          <w:noProof/>
        </w:rPr>
        <w:drawing>
          <wp:inline distT="0" distB="0" distL="0" distR="0" wp14:anchorId="2697935D" wp14:editId="76A8E977">
            <wp:extent cx="4161006" cy="353996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rossCutting.pdf"/>
                    <pic:cNvPicPr/>
                  </pic:nvPicPr>
                  <pic:blipFill>
                    <a:blip r:embed="rId18">
                      <a:extLst>
                        <a:ext uri="{28A0092B-C50C-407E-A947-70E740481C1C}">
                          <a14:useLocalDpi xmlns:a14="http://schemas.microsoft.com/office/drawing/2010/main" val="0"/>
                        </a:ext>
                      </a:extLst>
                    </a:blip>
                    <a:stretch>
                      <a:fillRect/>
                    </a:stretch>
                  </pic:blipFill>
                  <pic:spPr>
                    <a:xfrm>
                      <a:off x="0" y="0"/>
                      <a:ext cx="4161748" cy="3540598"/>
                    </a:xfrm>
                    <a:prstGeom prst="rect">
                      <a:avLst/>
                    </a:prstGeom>
                  </pic:spPr>
                </pic:pic>
              </a:graphicData>
            </a:graphic>
          </wp:inline>
        </w:drawing>
      </w:r>
    </w:p>
    <w:p w14:paraId="602FAFA6" w14:textId="4B8CC131" w:rsidR="003B42D4" w:rsidRDefault="00D62C71" w:rsidP="00D62C71">
      <w:pPr>
        <w:pStyle w:val="Caption"/>
      </w:pPr>
      <w:bookmarkStart w:id="5" w:name="_Ref319398815"/>
      <w:proofErr w:type="gramStart"/>
      <w:r>
        <w:t xml:space="preserve">Figure </w:t>
      </w:r>
      <w:r w:rsidR="008B5B5E">
        <w:fldChar w:fldCharType="begin"/>
      </w:r>
      <w:r w:rsidR="001C74DF">
        <w:instrText xml:space="preserve"> SEQ Figure \* ARABIC </w:instrText>
      </w:r>
      <w:r w:rsidR="008B5B5E">
        <w:fldChar w:fldCharType="separate"/>
      </w:r>
      <w:r w:rsidR="00A146D6">
        <w:rPr>
          <w:noProof/>
        </w:rPr>
        <w:t>1</w:t>
      </w:r>
      <w:r w:rsidR="008B5B5E">
        <w:rPr>
          <w:noProof/>
        </w:rPr>
        <w:fldChar w:fldCharType="end"/>
      </w:r>
      <w:bookmarkEnd w:id="5"/>
      <w:r w:rsidR="00653E71">
        <w:rPr>
          <w:noProof/>
        </w:rPr>
        <w:t>.</w:t>
      </w:r>
      <w:proofErr w:type="gramEnd"/>
      <w:r w:rsidR="00653E71">
        <w:t xml:space="preserve"> Connectivity is a crosscutting </w:t>
      </w:r>
      <w:r w:rsidR="00695BBF">
        <w:t>function</w:t>
      </w:r>
      <w:r>
        <w:t xml:space="preserve"> in the Indust</w:t>
      </w:r>
      <w:r w:rsidR="00747B38">
        <w:t xml:space="preserve">rial </w:t>
      </w:r>
      <w:r w:rsidR="00ED46CA">
        <w:t>Internet</w:t>
      </w:r>
      <w:r w:rsidR="00747B38">
        <w:t xml:space="preserve"> Reference Architecture. It provides the ability to exchange information between </w:t>
      </w:r>
      <w:r w:rsidR="003152DF">
        <w:t xml:space="preserve">participants </w:t>
      </w:r>
      <w:r w:rsidR="00747B38">
        <w:t xml:space="preserve">within and across functional domains (control, operations, information, applications, business). </w:t>
      </w:r>
    </w:p>
    <w:p w14:paraId="2072590F" w14:textId="77777777" w:rsidR="00D71F26" w:rsidRDefault="001C37E8" w:rsidP="00D71F26">
      <w:pPr>
        <w:pStyle w:val="Heading2"/>
        <w:spacing w:after="0"/>
      </w:pPr>
      <w:bookmarkStart w:id="6" w:name="_Toc342511458"/>
      <w:r>
        <w:t>Purpose</w:t>
      </w:r>
      <w:bookmarkEnd w:id="6"/>
    </w:p>
    <w:p w14:paraId="5DCF618D" w14:textId="77777777" w:rsidR="009A2C3F" w:rsidRDefault="00ED46CA" w:rsidP="00ED46CA">
      <w:r>
        <w:t xml:space="preserve">The </w:t>
      </w:r>
      <w:proofErr w:type="spellStart"/>
      <w:r>
        <w:t>IIoT</w:t>
      </w:r>
      <w:proofErr w:type="spellEnd"/>
      <w:r>
        <w:t xml:space="preserve"> landscape is replete with </w:t>
      </w:r>
      <w:r w:rsidR="005E098E">
        <w:t>proprietary connectivity technologies and specialized connectivity standards optimized for a narrow set of domain-specific use cases in vertically integrated systems</w:t>
      </w:r>
      <w:r>
        <w:t xml:space="preserve">. </w:t>
      </w:r>
      <w:r w:rsidR="009A2C3F">
        <w:t>These d</w:t>
      </w:r>
      <w:r w:rsidR="005E098E">
        <w:t xml:space="preserve">omain-specific connectivity technologies, though optimal in their respective domains, </w:t>
      </w:r>
      <w:r w:rsidR="009A2C3F">
        <w:t>inhibit</w:t>
      </w:r>
      <w:r w:rsidR="005E098E">
        <w:t xml:space="preserve"> </w:t>
      </w:r>
      <w:r w:rsidR="009A2C3F">
        <w:t xml:space="preserve">the sharing of data essential to create new value streams. </w:t>
      </w:r>
      <w:r>
        <w:t xml:space="preserve">The overarching goal of </w:t>
      </w:r>
      <w:proofErr w:type="spellStart"/>
      <w:r>
        <w:t>IIoT</w:t>
      </w:r>
      <w:proofErr w:type="spellEnd"/>
      <w:r>
        <w:t xml:space="preserve"> connectivity is to </w:t>
      </w:r>
      <w:r w:rsidR="009A2C3F">
        <w:t xml:space="preserve">unlock data in these isolated systems (“silos”) and </w:t>
      </w:r>
      <w:r>
        <w:lastRenderedPageBreak/>
        <w:t>enable data sharing and interoperability between previously closed components and subsystems (brownfield) and new applications (greenfield), within and across industries.</w:t>
      </w:r>
      <w:r w:rsidR="009A2C3F">
        <w:t xml:space="preserve"> </w:t>
      </w:r>
    </w:p>
    <w:p w14:paraId="77DE3489" w14:textId="77777777" w:rsidR="009A2C3F" w:rsidRDefault="009A2C3F" w:rsidP="009A2C3F">
      <w:r>
        <w:t xml:space="preserve">This document maps the rich landscape of </w:t>
      </w:r>
      <w:proofErr w:type="spellStart"/>
      <w:r>
        <w:t>IIoT</w:t>
      </w:r>
      <w:proofErr w:type="spellEnd"/>
      <w:r>
        <w:t xml:space="preserve"> connectivity. It clarifies the </w:t>
      </w:r>
      <w:proofErr w:type="spellStart"/>
      <w:r>
        <w:t>IIoT</w:t>
      </w:r>
      <w:proofErr w:type="spellEnd"/>
      <w:r>
        <w:t xml:space="preserve"> connectivity stack, defines an open connectivity reference architecture, and helps practitioners navigate their way to categorize, evaluate, and determine the suitability of a connectivity technology for the system at hand. </w:t>
      </w:r>
      <w:r w:rsidR="008C7819">
        <w:t>Specifically, it addresses the following questions:</w:t>
      </w:r>
    </w:p>
    <w:p w14:paraId="22927591" w14:textId="77777777" w:rsidR="00BE3487" w:rsidRPr="008C7819" w:rsidRDefault="00A63C50" w:rsidP="00CB743F">
      <w:pPr>
        <w:pStyle w:val="ListParagraph"/>
        <w:numPr>
          <w:ilvl w:val="0"/>
          <w:numId w:val="42"/>
        </w:numPr>
        <w:ind w:left="714" w:hanging="357"/>
      </w:pPr>
      <w:r w:rsidRPr="00437E1D">
        <w:t xml:space="preserve">What </w:t>
      </w:r>
      <w:r w:rsidR="002A3AAA" w:rsidRPr="008C7819">
        <w:t xml:space="preserve">connectivity </w:t>
      </w:r>
      <w:r w:rsidR="00BE3487" w:rsidRPr="008C7819">
        <w:t>layers</w:t>
      </w:r>
      <w:r w:rsidRPr="008C7819">
        <w:t xml:space="preserve"> </w:t>
      </w:r>
      <w:r w:rsidR="00EC6174" w:rsidRPr="008C7819">
        <w:t>to expect</w:t>
      </w:r>
      <w:r w:rsidR="002A3AAA" w:rsidRPr="008C7819">
        <w:t xml:space="preserve"> for </w:t>
      </w:r>
      <w:proofErr w:type="spellStart"/>
      <w:r w:rsidR="002A3AAA" w:rsidRPr="008C7819">
        <w:t>IIoT</w:t>
      </w:r>
      <w:proofErr w:type="spellEnd"/>
      <w:r w:rsidRPr="008C7819">
        <w:t>?</w:t>
      </w:r>
    </w:p>
    <w:p w14:paraId="67B4F0A6" w14:textId="77777777" w:rsidR="00BE3487" w:rsidRPr="008C7819" w:rsidRDefault="00CD4454" w:rsidP="00CB743F">
      <w:pPr>
        <w:pStyle w:val="ListParagraph"/>
        <w:numPr>
          <w:ilvl w:val="0"/>
          <w:numId w:val="42"/>
        </w:numPr>
        <w:ind w:left="714" w:hanging="357"/>
      </w:pPr>
      <w:r w:rsidRPr="008C7819">
        <w:t xml:space="preserve">What </w:t>
      </w:r>
      <w:r w:rsidR="00BE3487" w:rsidRPr="008C7819">
        <w:t xml:space="preserve">core functions </w:t>
      </w:r>
      <w:r w:rsidR="002A3AAA" w:rsidRPr="008C7819">
        <w:t>to expect from each layer?</w:t>
      </w:r>
    </w:p>
    <w:p w14:paraId="2380FA41" w14:textId="77777777" w:rsidR="002A3AAA" w:rsidRPr="008C7819" w:rsidRDefault="002A3AAA" w:rsidP="00CB743F">
      <w:pPr>
        <w:pStyle w:val="ListParagraph"/>
        <w:numPr>
          <w:ilvl w:val="0"/>
          <w:numId w:val="42"/>
        </w:numPr>
        <w:ind w:left="714" w:hanging="357"/>
      </w:pPr>
      <w:r w:rsidRPr="008C7819">
        <w:t xml:space="preserve">What are the typical </w:t>
      </w:r>
      <w:r w:rsidR="001F15B6" w:rsidRPr="008C7819">
        <w:t>considerations and trade-offs at each layer?</w:t>
      </w:r>
    </w:p>
    <w:p w14:paraId="260D634F" w14:textId="606145B8" w:rsidR="00855906" w:rsidRPr="008C7819" w:rsidRDefault="00855906" w:rsidP="00CB743F">
      <w:pPr>
        <w:pStyle w:val="ListParagraph"/>
        <w:numPr>
          <w:ilvl w:val="0"/>
          <w:numId w:val="42"/>
        </w:numPr>
        <w:ind w:left="714" w:hanging="357"/>
      </w:pPr>
      <w:r w:rsidRPr="008C7819">
        <w:t>How to open up communication to participants</w:t>
      </w:r>
      <w:r w:rsidR="00EF168B" w:rsidRPr="008C7819">
        <w:t xml:space="preserve"> </w:t>
      </w:r>
      <w:r w:rsidRPr="008C7819">
        <w:t xml:space="preserve">using a </w:t>
      </w:r>
      <w:r w:rsidR="00694245">
        <w:t>domain-specific</w:t>
      </w:r>
      <w:r w:rsidRPr="008C7819">
        <w:t xml:space="preserve"> connectivity technology?</w:t>
      </w:r>
    </w:p>
    <w:p w14:paraId="6AA7A36A" w14:textId="77777777" w:rsidR="00855906" w:rsidRPr="008C7819" w:rsidRDefault="00855906" w:rsidP="00CB743F">
      <w:pPr>
        <w:pStyle w:val="ListParagraph"/>
        <w:numPr>
          <w:ilvl w:val="0"/>
          <w:numId w:val="42"/>
        </w:numPr>
        <w:ind w:left="714" w:hanging="357"/>
      </w:pPr>
      <w:r w:rsidRPr="008C7819">
        <w:t>What is expected from core connectivity standards?</w:t>
      </w:r>
    </w:p>
    <w:p w14:paraId="3C3511EB" w14:textId="77777777" w:rsidR="00A63C50" w:rsidRPr="008C7819" w:rsidRDefault="00A63C50" w:rsidP="00CB743F">
      <w:pPr>
        <w:pStyle w:val="ListParagraph"/>
        <w:numPr>
          <w:ilvl w:val="0"/>
          <w:numId w:val="42"/>
        </w:numPr>
        <w:ind w:left="714" w:hanging="357"/>
      </w:pPr>
      <w:r w:rsidRPr="008C7819">
        <w:t xml:space="preserve">How to </w:t>
      </w:r>
      <w:r w:rsidR="0075328B" w:rsidRPr="008C7819">
        <w:t>categorize</w:t>
      </w:r>
      <w:r w:rsidRPr="008C7819">
        <w:t xml:space="preserve"> </w:t>
      </w:r>
      <w:r w:rsidR="0001019C" w:rsidRPr="008C7819">
        <w:t>a given connectivity</w:t>
      </w:r>
      <w:r w:rsidRPr="008C7819">
        <w:t xml:space="preserve"> technology?</w:t>
      </w:r>
    </w:p>
    <w:p w14:paraId="5AFD3A3D" w14:textId="77777777" w:rsidR="0075328B" w:rsidRPr="008C7819" w:rsidRDefault="0075328B" w:rsidP="00CB743F">
      <w:pPr>
        <w:pStyle w:val="ListParagraph"/>
        <w:numPr>
          <w:ilvl w:val="0"/>
          <w:numId w:val="42"/>
        </w:numPr>
        <w:ind w:left="714" w:hanging="357"/>
      </w:pPr>
      <w:r w:rsidRPr="008C7819">
        <w:t>How to evaluate a given connectivity technology?</w:t>
      </w:r>
    </w:p>
    <w:p w14:paraId="3FB01625" w14:textId="77777777" w:rsidR="0075328B" w:rsidRPr="008C7819" w:rsidRDefault="0075328B" w:rsidP="00CB743F">
      <w:pPr>
        <w:pStyle w:val="ListParagraph"/>
        <w:numPr>
          <w:ilvl w:val="0"/>
          <w:numId w:val="42"/>
        </w:numPr>
        <w:ind w:left="714" w:hanging="357"/>
      </w:pPr>
      <w:r w:rsidRPr="008C7819">
        <w:t>How to determine suitability of a connectivity technology</w:t>
      </w:r>
      <w:r w:rsidR="008C7819">
        <w:t xml:space="preserve"> against</w:t>
      </w:r>
      <w:r w:rsidR="00A548AD" w:rsidRPr="008C7819">
        <w:t xml:space="preserve"> system requirements</w:t>
      </w:r>
      <w:r w:rsidRPr="008C7819">
        <w:t>?</w:t>
      </w:r>
    </w:p>
    <w:p w14:paraId="614E5711" w14:textId="77777777" w:rsidR="00735B03" w:rsidRPr="008C7819" w:rsidRDefault="00735B03" w:rsidP="00CB743F">
      <w:pPr>
        <w:pStyle w:val="ListParagraph"/>
        <w:numPr>
          <w:ilvl w:val="0"/>
          <w:numId w:val="42"/>
        </w:numPr>
        <w:ind w:left="714" w:hanging="357"/>
      </w:pPr>
      <w:r w:rsidRPr="008C7819">
        <w:t>How</w:t>
      </w:r>
      <w:r w:rsidR="000F3A71" w:rsidRPr="008C7819">
        <w:t xml:space="preserve"> to determine the most appropriate core connectivity standard?</w:t>
      </w:r>
    </w:p>
    <w:p w14:paraId="156F07E9" w14:textId="77777777" w:rsidR="009227BE" w:rsidRDefault="00475E41" w:rsidP="00CB743F">
      <w:pPr>
        <w:pStyle w:val="ListParagraph"/>
        <w:numPr>
          <w:ilvl w:val="0"/>
          <w:numId w:val="42"/>
        </w:numPr>
        <w:ind w:left="714" w:hanging="357"/>
      </w:pPr>
      <w:r w:rsidRPr="008C7819">
        <w:t>What are</w:t>
      </w:r>
      <w:r w:rsidR="00C54A98" w:rsidRPr="008C7819">
        <w:t xml:space="preserve"> the most</w:t>
      </w:r>
      <w:r w:rsidR="00C54A98">
        <w:t xml:space="preserve"> </w:t>
      </w:r>
      <w:r w:rsidR="009227BE">
        <w:t>suitable core connectivity standards</w:t>
      </w:r>
      <w:r w:rsidR="00AA4B53">
        <w:t xml:space="preserve"> for a particular (</w:t>
      </w:r>
      <w:proofErr w:type="gramStart"/>
      <w:r w:rsidR="00AA4B53">
        <w:t>sub)system</w:t>
      </w:r>
      <w:proofErr w:type="gramEnd"/>
      <w:r w:rsidR="009227BE">
        <w:t>?</w:t>
      </w:r>
    </w:p>
    <w:p w14:paraId="5F8F3C3A" w14:textId="77777777" w:rsidR="00D71F26" w:rsidRDefault="001C37E8" w:rsidP="00D71F26">
      <w:pPr>
        <w:pStyle w:val="Heading2"/>
        <w:spacing w:after="0"/>
      </w:pPr>
      <w:bookmarkStart w:id="7" w:name="_Toc342511459"/>
      <w:r>
        <w:t>Scope</w:t>
      </w:r>
      <w:bookmarkEnd w:id="7"/>
    </w:p>
    <w:p w14:paraId="15065AF5" w14:textId="5ABA58E0" w:rsidR="008C7819" w:rsidRDefault="008C7819" w:rsidP="008C7819">
      <w:r>
        <w:t xml:space="preserve">The interoperability layers of an </w:t>
      </w:r>
      <w:proofErr w:type="spellStart"/>
      <w:r>
        <w:t>IIoT</w:t>
      </w:r>
      <w:proofErr w:type="spellEnd"/>
      <w:r>
        <w:t xml:space="preserve"> system are hourglass shaped. The top is a wide spectrum of data models and functions specific to a particular industry and the “neck” is the “</w:t>
      </w:r>
      <w:r w:rsidR="00D507A3">
        <w:t>i</w:t>
      </w:r>
      <w:r>
        <w:t xml:space="preserve">nternet” </w:t>
      </w:r>
      <w:r w:rsidR="008B5B5E">
        <w:rPr>
          <w:rStyle w:val="CommentReference"/>
        </w:rPr>
        <w:fldChar w:fldCharType="begin"/>
      </w:r>
      <w:r w:rsidR="00972CC9">
        <w:rPr>
          <w:rStyle w:val="CommentReference"/>
        </w:rPr>
        <w:instrText xml:space="preserve">  </w:instrText>
      </w:r>
      <w:r w:rsidR="008B5B5E">
        <w:rPr>
          <w:rStyle w:val="CommentReference"/>
        </w:rPr>
        <w:fldChar w:fldCharType="end"/>
      </w:r>
      <w:r>
        <w:t xml:space="preserve">network layer common across industries, as shown in </w:t>
      </w:r>
      <w:r w:rsidR="008B5B5E">
        <w:fldChar w:fldCharType="begin"/>
      </w:r>
      <w:r>
        <w:instrText xml:space="preserve"> REF _Ref319618994 \h </w:instrText>
      </w:r>
      <w:r w:rsidR="008B5B5E">
        <w:fldChar w:fldCharType="separate"/>
      </w:r>
      <w:r w:rsidR="00A146D6">
        <w:t xml:space="preserve">Figure </w:t>
      </w:r>
      <w:r w:rsidR="00A146D6">
        <w:rPr>
          <w:noProof/>
        </w:rPr>
        <w:t>2</w:t>
      </w:r>
      <w:r w:rsidR="008B5B5E">
        <w:fldChar w:fldCharType="end"/>
      </w:r>
      <w:r>
        <w:t xml:space="preserve">. Connectivity provides the basic data-sharing mechanisms to support the higher-level functions such as </w:t>
      </w:r>
      <w:r w:rsidRPr="006D01C9">
        <w:rPr>
          <w:i/>
        </w:rPr>
        <w:t xml:space="preserve">Distributed Data Management and Interoperability </w:t>
      </w:r>
      <w:r w:rsidR="008B5B5E" w:rsidRPr="002B3E26">
        <w:t>as a crosscutting function</w:t>
      </w:r>
      <w:r>
        <w:rPr>
          <w:i/>
        </w:rPr>
        <w:t xml:space="preserve"> </w:t>
      </w:r>
      <w:r>
        <w:t xml:space="preserve">(semantic interoperability [2]). </w:t>
      </w:r>
    </w:p>
    <w:p w14:paraId="3501E201" w14:textId="77777777" w:rsidR="00BB517B" w:rsidRPr="005E5D40" w:rsidRDefault="00BB517B" w:rsidP="00BB517B">
      <w:r>
        <w:t xml:space="preserve">The neck of the hourglass in </w:t>
      </w:r>
      <w:r>
        <w:fldChar w:fldCharType="begin"/>
      </w:r>
      <w:r>
        <w:instrText xml:space="preserve"> REF _Ref319618994 \h </w:instrText>
      </w:r>
      <w:r>
        <w:fldChar w:fldCharType="separate"/>
      </w:r>
      <w:r w:rsidR="00A146D6">
        <w:t xml:space="preserve">Figure </w:t>
      </w:r>
      <w:r w:rsidR="00A146D6">
        <w:rPr>
          <w:noProof/>
        </w:rPr>
        <w:t>2</w:t>
      </w:r>
      <w:r>
        <w:fldChar w:fldCharType="end"/>
      </w:r>
      <w:r>
        <w:t xml:space="preserve"> is the starting point—it is the “internet” in “</w:t>
      </w:r>
      <w:proofErr w:type="spellStart"/>
      <w:r>
        <w:t>IIoT</w:t>
      </w:r>
      <w:proofErr w:type="spellEnd"/>
      <w:r>
        <w:t xml:space="preserve">”. But the connectivity layers above the neck are not well understood, so we focus on the connectivity functions and considerations above the “internet” networking layer for building </w:t>
      </w:r>
      <w:proofErr w:type="spellStart"/>
      <w:r>
        <w:t>IIoT</w:t>
      </w:r>
      <w:proofErr w:type="spellEnd"/>
      <w:r>
        <w:t xml:space="preserve"> systems.</w:t>
      </w:r>
    </w:p>
    <w:p w14:paraId="2FDC3356" w14:textId="0EBC8C39" w:rsidR="00EF1DA8" w:rsidRPr="00EF1DA8" w:rsidRDefault="002D406D" w:rsidP="00EF1DA8">
      <w:r>
        <w:rPr>
          <w:noProof/>
        </w:rPr>
        <w:lastRenderedPageBreak/>
        <w:drawing>
          <wp:inline distT="0" distB="0" distL="0" distR="0" wp14:anchorId="2607752F" wp14:editId="0C723FB6">
            <wp:extent cx="5943600" cy="31057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2DAA24EA" w14:textId="6EC19D55" w:rsidR="00D71F26" w:rsidRDefault="00EF1DA8" w:rsidP="00EF1DA8">
      <w:pPr>
        <w:pStyle w:val="Caption"/>
      </w:pPr>
      <w:bookmarkStart w:id="8" w:name="_Ref319618994"/>
      <w:proofErr w:type="gramStart"/>
      <w:r>
        <w:t xml:space="preserve">Figure </w:t>
      </w:r>
      <w:r w:rsidR="008B5B5E">
        <w:fldChar w:fldCharType="begin"/>
      </w:r>
      <w:r w:rsidR="001C74DF">
        <w:instrText xml:space="preserve"> SEQ Figure \* ARABIC </w:instrText>
      </w:r>
      <w:r w:rsidR="008B5B5E">
        <w:fldChar w:fldCharType="separate"/>
      </w:r>
      <w:r w:rsidR="00A146D6">
        <w:rPr>
          <w:noProof/>
        </w:rPr>
        <w:t>2</w:t>
      </w:r>
      <w:r w:rsidR="008B5B5E">
        <w:rPr>
          <w:noProof/>
        </w:rPr>
        <w:fldChar w:fldCharType="end"/>
      </w:r>
      <w:bookmarkEnd w:id="8"/>
      <w:r w:rsidR="00083EA6">
        <w:rPr>
          <w:noProof/>
        </w:rPr>
        <w:t>.</w:t>
      </w:r>
      <w:proofErr w:type="gramEnd"/>
      <w:r w:rsidR="00F81A06">
        <w:t xml:space="preserve"> </w:t>
      </w:r>
      <w:proofErr w:type="gramStart"/>
      <w:r w:rsidR="00F81A06">
        <w:t>Scope of the C</w:t>
      </w:r>
      <w:r>
        <w:t>onn</w:t>
      </w:r>
      <w:r w:rsidR="006E1D84">
        <w:t>ectivity</w:t>
      </w:r>
      <w:r w:rsidR="00BE0F7E">
        <w:t xml:space="preserve"> as a</w:t>
      </w:r>
      <w:r w:rsidR="00F81A06">
        <w:t xml:space="preserve"> crosscutting function within</w:t>
      </w:r>
      <w:r w:rsidR="00083EA6">
        <w:t xml:space="preserve"> the </w:t>
      </w:r>
      <w:proofErr w:type="spellStart"/>
      <w:r w:rsidR="00083EA6">
        <w:t>IIoT</w:t>
      </w:r>
      <w:proofErr w:type="spellEnd"/>
      <w:r w:rsidR="00083EA6">
        <w:t xml:space="preserve"> </w:t>
      </w:r>
      <w:r>
        <w:t>Reference Architecture</w:t>
      </w:r>
      <w:r w:rsidR="00083EA6">
        <w:t>.</w:t>
      </w:r>
      <w:proofErr w:type="gramEnd"/>
      <w:r w:rsidR="00C60533">
        <w:t xml:space="preserve"> Connectivity provides the data sharing mechanisms for the</w:t>
      </w:r>
      <w:r w:rsidR="00C8586D">
        <w:t xml:space="preserve"> higher-level functions, including</w:t>
      </w:r>
      <w:r w:rsidR="00C60533">
        <w:t xml:space="preserve"> </w:t>
      </w:r>
      <w:r w:rsidR="001F0EB0">
        <w:t>“</w:t>
      </w:r>
      <w:r w:rsidR="00C60533">
        <w:t>Distributed Data Management and Interoperability</w:t>
      </w:r>
      <w:r w:rsidR="001F0EB0">
        <w:t>”</w:t>
      </w:r>
      <w:r w:rsidR="00C60533">
        <w:t>.</w:t>
      </w:r>
      <w:r w:rsidR="00DD746D">
        <w:t xml:space="preserve"> The </w:t>
      </w:r>
      <w:r w:rsidR="001F1738">
        <w:t>“neck”</w:t>
      </w:r>
      <w:r w:rsidR="00C8586D">
        <w:t xml:space="preserve"> of the </w:t>
      </w:r>
      <w:r w:rsidR="001F1738">
        <w:t>hourglass</w:t>
      </w:r>
      <w:r w:rsidR="00DD746D">
        <w:t xml:space="preserve"> represents the </w:t>
      </w:r>
      <w:r w:rsidR="001F5127">
        <w:t xml:space="preserve">“Internet” </w:t>
      </w:r>
      <w:r w:rsidR="00DD746D">
        <w:t xml:space="preserve">network </w:t>
      </w:r>
      <w:r w:rsidR="00C8586D">
        <w:t>layer, common across industries</w:t>
      </w:r>
      <w:r w:rsidR="00DD746D">
        <w:t>.</w:t>
      </w:r>
      <w:r w:rsidR="005E5D40">
        <w:t xml:space="preserve"> This document focuses on the connectivity layers above the ne</w:t>
      </w:r>
      <w:r w:rsidR="009B5CD6">
        <w:t>ck</w:t>
      </w:r>
      <w:r w:rsidR="005E5D40">
        <w:t>.</w:t>
      </w:r>
    </w:p>
    <w:p w14:paraId="67066FD8" w14:textId="4EDD37B1" w:rsidR="007F02E8" w:rsidRDefault="008B18FE" w:rsidP="003B0C3C">
      <w:pPr>
        <w:pStyle w:val="Heading2"/>
        <w:spacing w:after="0"/>
      </w:pPr>
      <w:bookmarkStart w:id="9" w:name="_Toc342511460"/>
      <w:r>
        <w:t>Summary</w:t>
      </w:r>
      <w:bookmarkEnd w:id="9"/>
    </w:p>
    <w:p w14:paraId="7CFDA3BB" w14:textId="24B1FB6B" w:rsidR="00972CC9" w:rsidRDefault="00972CC9" w:rsidP="00972CC9">
      <w:r>
        <w:t xml:space="preserve">The connectivity challenges in </w:t>
      </w:r>
      <w:proofErr w:type="spellStart"/>
      <w:r>
        <w:t>IIoT</w:t>
      </w:r>
      <w:proofErr w:type="spellEnd"/>
      <w:r>
        <w:t xml:space="preserve"> include meeting diverse requirements, working over many transports, and connecting a dizzying array of “things” from small devices to huge, intelligent networks of complex subsystems. And challenges are </w:t>
      </w:r>
      <w:r w:rsidR="00842B5E">
        <w:t>both business and</w:t>
      </w:r>
      <w:r>
        <w:t xml:space="preserve"> technical: we must consider the business, function, usage</w:t>
      </w:r>
      <w:r w:rsidR="00A17DF5">
        <w:t xml:space="preserve"> and</w:t>
      </w:r>
      <w:r>
        <w:t xml:space="preserve"> implementation viewpoints.</w:t>
      </w:r>
    </w:p>
    <w:p w14:paraId="297F3D36" w14:textId="528AAD10" w:rsidR="00972CC9" w:rsidRDefault="00972CC9" w:rsidP="007F02E8">
      <w:r>
        <w:t xml:space="preserve">The connectivity reference architecture strives for broad applicability across the </w:t>
      </w:r>
      <w:proofErr w:type="spellStart"/>
      <w:r>
        <w:t>IIoT</w:t>
      </w:r>
      <w:proofErr w:type="spellEnd"/>
      <w:r>
        <w:t xml:space="preserve"> and the power to handle challenging, unique applications. It introduces the notions of a </w:t>
      </w:r>
      <w:r w:rsidRPr="006C2387">
        <w:rPr>
          <w:i/>
        </w:rPr>
        <w:t xml:space="preserve">connectivity </w:t>
      </w:r>
      <w:r w:rsidRPr="006C2387">
        <w:t>gateway</w:t>
      </w:r>
      <w:r>
        <w:t xml:space="preserve"> and </w:t>
      </w:r>
      <w:r w:rsidRPr="006C2387">
        <w:rPr>
          <w:i/>
        </w:rPr>
        <w:t>core connectivity standards</w:t>
      </w:r>
      <w:r>
        <w:t>. There are two types of g</w:t>
      </w:r>
      <w:r w:rsidRPr="006C2387">
        <w:t>ateways</w:t>
      </w:r>
      <w:r>
        <w:t xml:space="preserve">: </w:t>
      </w:r>
      <w:r w:rsidR="007412F7">
        <w:t>C</w:t>
      </w:r>
      <w:r>
        <w:t xml:space="preserve">ore </w:t>
      </w:r>
      <w:r w:rsidR="007412F7">
        <w:t>G</w:t>
      </w:r>
      <w:r>
        <w:t>ateways that connect core standards</w:t>
      </w:r>
      <w:r w:rsidR="009A0AF0">
        <w:t>,</w:t>
      </w:r>
      <w:r>
        <w:t xml:space="preserve"> and noncore gateways that connect a </w:t>
      </w:r>
      <w:r w:rsidR="00694245">
        <w:t>domain-specific</w:t>
      </w:r>
      <w:r>
        <w:t xml:space="preserve"> connectivity technology to </w:t>
      </w:r>
      <w:proofErr w:type="gramStart"/>
      <w:r>
        <w:t>a core</w:t>
      </w:r>
      <w:proofErr w:type="gramEnd"/>
      <w:r>
        <w:t xml:space="preserve"> connectivity standard. Rather than building many bridges between many standards, </w:t>
      </w:r>
      <w:proofErr w:type="gramStart"/>
      <w:r>
        <w:t>each core connectivity</w:t>
      </w:r>
      <w:proofErr w:type="gramEnd"/>
      <w:r>
        <w:t xml:space="preserve"> standard need only connect to the other core connectivity standards through </w:t>
      </w:r>
      <w:r w:rsidR="00BB517B" w:rsidRPr="00CE3F02">
        <w:rPr>
          <w:i/>
        </w:rPr>
        <w:t>c</w:t>
      </w:r>
      <w:r w:rsidRPr="00CE3F02">
        <w:rPr>
          <w:i/>
        </w:rPr>
        <w:t xml:space="preserve">ore </w:t>
      </w:r>
      <w:r w:rsidR="00BB517B" w:rsidRPr="00CE3F02">
        <w:rPr>
          <w:i/>
        </w:rPr>
        <w:t>g</w:t>
      </w:r>
      <w:r w:rsidRPr="00CE3F02">
        <w:rPr>
          <w:i/>
        </w:rPr>
        <w:t>ateways</w:t>
      </w:r>
      <w:r>
        <w:t xml:space="preserve">. The many </w:t>
      </w:r>
      <w:r w:rsidR="00694245">
        <w:t>domain-specific</w:t>
      </w:r>
      <w:r w:rsidR="009A1F30">
        <w:t xml:space="preserve"> </w:t>
      </w:r>
      <w:r>
        <w:t xml:space="preserve">connectivity technologies need then interface to only one of the core connectivity standards. This strikes a balance between allowing any connectivity technology </w:t>
      </w:r>
      <w:r w:rsidR="00BB517B">
        <w:t xml:space="preserve">so </w:t>
      </w:r>
      <w:r>
        <w:t xml:space="preserve">requiring many complex bridges and allowing only one core standard that cannot span the </w:t>
      </w:r>
      <w:proofErr w:type="spellStart"/>
      <w:r>
        <w:t>IIoT</w:t>
      </w:r>
      <w:proofErr w:type="spellEnd"/>
      <w:r>
        <w:t>.</w:t>
      </w:r>
    </w:p>
    <w:p w14:paraId="115C1943" w14:textId="77777777" w:rsidR="00972CC9" w:rsidRDefault="00972CC9" w:rsidP="00972CC9">
      <w:r>
        <w:t xml:space="preserve">The connectivity reference architecture proposes an </w:t>
      </w:r>
      <w:proofErr w:type="spellStart"/>
      <w:r>
        <w:t>IIoT</w:t>
      </w:r>
      <w:proofErr w:type="spellEnd"/>
      <w:r>
        <w:t xml:space="preserve"> connectivity stack reference model using the OSI and the </w:t>
      </w:r>
      <w:proofErr w:type="gramStart"/>
      <w:r>
        <w:t>internet</w:t>
      </w:r>
      <w:proofErr w:type="gramEnd"/>
      <w:r>
        <w:t xml:space="preserve"> models as reference. It defines the core functions and key considerations at each layer in the </w:t>
      </w:r>
      <w:proofErr w:type="spellStart"/>
      <w:r>
        <w:t>IIoT</w:t>
      </w:r>
      <w:proofErr w:type="spellEnd"/>
      <w:r>
        <w:t xml:space="preserve"> connectivity stack. It defines an assessment template worksheet to understand and assess any connectivity technology</w:t>
      </w:r>
      <w:r w:rsidRPr="00972CC9">
        <w:t xml:space="preserve"> </w:t>
      </w:r>
      <w:r>
        <w:t xml:space="preserve">objectively, and then determine the core connectivity standard closest to the technology under assessment. </w:t>
      </w:r>
    </w:p>
    <w:p w14:paraId="1541CE3F" w14:textId="01344016" w:rsidR="00972CC9" w:rsidRPr="007F02E8" w:rsidRDefault="00526599" w:rsidP="00972CC9">
      <w:r>
        <w:lastRenderedPageBreak/>
        <w:t xml:space="preserve">Assessment templates </w:t>
      </w:r>
      <w:r w:rsidR="00972CC9">
        <w:t xml:space="preserve">for dealing with major </w:t>
      </w:r>
      <w:proofErr w:type="spellStart"/>
      <w:r w:rsidR="00972CC9">
        <w:t>IIoT</w:t>
      </w:r>
      <w:proofErr w:type="spellEnd"/>
      <w:r w:rsidR="00972CC9">
        <w:t xml:space="preserve"> system design challenges</w:t>
      </w:r>
      <w:r>
        <w:t xml:space="preserve"> introduce core connectivity standards</w:t>
      </w:r>
      <w:r w:rsidR="00972CC9">
        <w:t xml:space="preserve">. These include the Data Distribution Service (DDS) for systems facing </w:t>
      </w:r>
      <w:proofErr w:type="gramStart"/>
      <w:r w:rsidR="00972CC9">
        <w:t>a software</w:t>
      </w:r>
      <w:proofErr w:type="gramEnd"/>
      <w:r w:rsidR="00972CC9">
        <w:t xml:space="preserve"> integration challenge, OPC-Unified Architecture (OPC-UA) for systems facing device </w:t>
      </w:r>
      <w:r>
        <w:t>interchangeability issues</w:t>
      </w:r>
      <w:r w:rsidR="00972CC9">
        <w:t xml:space="preserve"> and HTTP/REST</w:t>
      </w:r>
      <w:r w:rsidR="0075285E">
        <w:rPr>
          <w:rStyle w:val="FootnoteReference"/>
        </w:rPr>
        <w:footnoteReference w:id="4"/>
      </w:r>
      <w:r w:rsidR="00972CC9">
        <w:t xml:space="preserve"> for backend IT infrastructure integration. The architecture integrates other connectivity technologies by interfacing to one of these. This satisfies the range of application challenges with minimum complexity. </w:t>
      </w:r>
      <w:r>
        <w:t>We also provide a</w:t>
      </w:r>
      <w:r w:rsidR="00972CC9">
        <w:t xml:space="preserve">ssessment templates for common </w:t>
      </w:r>
      <w:r w:rsidR="00694245">
        <w:t>domain-specific</w:t>
      </w:r>
      <w:r w:rsidR="00972CC9">
        <w:t xml:space="preserve"> connectivity </w:t>
      </w:r>
      <w:proofErr w:type="gramStart"/>
      <w:r w:rsidR="00972CC9">
        <w:t xml:space="preserve">technologies </w:t>
      </w:r>
      <w:r w:rsidR="00F62321" w:rsidRPr="00F62321">
        <w:t xml:space="preserve"> typically</w:t>
      </w:r>
      <w:proofErr w:type="gramEnd"/>
      <w:r w:rsidR="00F62321" w:rsidRPr="00F62321">
        <w:t xml:space="preserve"> used at the network edge</w:t>
      </w:r>
      <w:r w:rsidR="00972CC9">
        <w:t>.</w:t>
      </w:r>
    </w:p>
    <w:p w14:paraId="1892157D" w14:textId="77777777" w:rsidR="003B0C3C" w:rsidRDefault="001C37E8" w:rsidP="003B0C3C">
      <w:pPr>
        <w:pStyle w:val="Heading2"/>
        <w:spacing w:after="0"/>
      </w:pPr>
      <w:bookmarkStart w:id="10" w:name="_Toc342511461"/>
      <w:r>
        <w:t>Structure</w:t>
      </w:r>
      <w:bookmarkEnd w:id="10"/>
    </w:p>
    <w:p w14:paraId="374F24A4" w14:textId="4C8B490F" w:rsidR="00526599" w:rsidRDefault="00526599" w:rsidP="00526599">
      <w:r>
        <w:t xml:space="preserve">Section </w:t>
      </w:r>
      <w:r w:rsidR="008B5B5E">
        <w:fldChar w:fldCharType="begin"/>
      </w:r>
      <w:r>
        <w:instrText xml:space="preserve"> REF _Ref319620980 \w \h </w:instrText>
      </w:r>
      <w:r w:rsidR="008B5B5E">
        <w:fldChar w:fldCharType="separate"/>
      </w:r>
      <w:r w:rsidR="00A146D6">
        <w:t>2</w:t>
      </w:r>
      <w:r w:rsidR="008B5B5E">
        <w:fldChar w:fldCharType="end"/>
      </w:r>
      <w:r>
        <w:t xml:space="preserve"> defines the </w:t>
      </w:r>
      <w:proofErr w:type="spellStart"/>
      <w:r>
        <w:t>IIoT</w:t>
      </w:r>
      <w:proofErr w:type="spellEnd"/>
      <w:r>
        <w:t xml:space="preserve"> connectivity stack model and introduces the </w:t>
      </w:r>
      <w:r w:rsidRPr="00F0624A">
        <w:rPr>
          <w:i/>
        </w:rPr>
        <w:t>Connectivity Framework</w:t>
      </w:r>
      <w:r>
        <w:t xml:space="preserve"> (framework) and the </w:t>
      </w:r>
      <w:r w:rsidRPr="00F0624A">
        <w:rPr>
          <w:i/>
        </w:rPr>
        <w:t>Connectivity Transport</w:t>
      </w:r>
      <w:r>
        <w:t xml:space="preserve"> (transport) layers. It clarifies the role of connectivity in enabling syntactic interoperability</w:t>
      </w:r>
      <w:r w:rsidR="00840CB0">
        <w:t xml:space="preserve">, i.e. exchanging structured data, </w:t>
      </w:r>
      <w:r>
        <w:t>in system architecture, and introduces the key system characteristics directly affected by connectivity.</w:t>
      </w:r>
    </w:p>
    <w:p w14:paraId="723D8550" w14:textId="12C1F791" w:rsidR="00526599" w:rsidRDefault="00526599" w:rsidP="00526599">
      <w:r>
        <w:t xml:space="preserve">Section 3 </w:t>
      </w:r>
      <w:r w:rsidR="00B01FF8">
        <w:t xml:space="preserve">defines the requirements for core connectivity standards and proposes </w:t>
      </w:r>
      <w:r w:rsidRPr="00E30A0E">
        <w:t>connectivity gateway</w:t>
      </w:r>
      <w:r w:rsidR="00B01FF8" w:rsidRPr="00E30A0E">
        <w:t>s</w:t>
      </w:r>
      <w:r>
        <w:t xml:space="preserve"> to bridge a </w:t>
      </w:r>
      <w:r w:rsidR="00694245">
        <w:t>domain-specific</w:t>
      </w:r>
      <w:r>
        <w:t xml:space="preserve"> connectivity technology t</w:t>
      </w:r>
      <w:r w:rsidR="00B01FF8">
        <w:t xml:space="preserve">o a core connectivity standard and open up </w:t>
      </w:r>
      <w:r>
        <w:t xml:space="preserve">hitherto inaccessible endpoints. This approach is tenable </w:t>
      </w:r>
      <w:r w:rsidR="00B01FF8">
        <w:t>with a</w:t>
      </w:r>
      <w:r>
        <w:t xml:space="preserve"> few core connectivity standards with </w:t>
      </w:r>
      <w:r w:rsidR="00BB517B">
        <w:t>c</w:t>
      </w:r>
      <w:r w:rsidR="00233A1E">
        <w:t xml:space="preserve">ore </w:t>
      </w:r>
      <w:r w:rsidR="00BB517B">
        <w:t>g</w:t>
      </w:r>
      <w:r w:rsidR="00233A1E">
        <w:t xml:space="preserve">ateways for </w:t>
      </w:r>
      <w:r>
        <w:t>interop</w:t>
      </w:r>
      <w:r w:rsidR="00B01FF8">
        <w:t xml:space="preserve">erability </w:t>
      </w:r>
      <w:r w:rsidR="00233A1E">
        <w:t>amongst</w:t>
      </w:r>
      <w:r w:rsidR="00B01FF8">
        <w:t xml:space="preserve"> them</w:t>
      </w:r>
      <w:r w:rsidR="00233A1E">
        <w:t>,</w:t>
      </w:r>
      <w:r>
        <w:t xml:space="preserve"> and many </w:t>
      </w:r>
      <w:r w:rsidR="00694245">
        <w:t>domain-specific</w:t>
      </w:r>
      <w:r>
        <w:t xml:space="preserve"> technologies</w:t>
      </w:r>
      <w:r w:rsidR="00233A1E">
        <w:t xml:space="preserve"> that</w:t>
      </w:r>
      <w:r w:rsidR="00A50A79">
        <w:t xml:space="preserve"> can use a gateway to any of those</w:t>
      </w:r>
      <w:r w:rsidR="00233A1E">
        <w:t xml:space="preserve"> core standards</w:t>
      </w:r>
      <w:r>
        <w:t xml:space="preserve">. </w:t>
      </w:r>
    </w:p>
    <w:p w14:paraId="3D3030D2" w14:textId="7E826F94" w:rsidR="00A606F5" w:rsidRDefault="00A606F5" w:rsidP="006615C5">
      <w:r>
        <w:t xml:space="preserve">Section </w:t>
      </w:r>
      <w:r w:rsidR="008B5B5E">
        <w:fldChar w:fldCharType="begin"/>
      </w:r>
      <w:r w:rsidR="00947F74">
        <w:instrText xml:space="preserve"> REF _Ref319621766 \w \h </w:instrText>
      </w:r>
      <w:r w:rsidR="008B5B5E">
        <w:fldChar w:fldCharType="separate"/>
      </w:r>
      <w:r w:rsidR="00A146D6">
        <w:t>4</w:t>
      </w:r>
      <w:r w:rsidR="008B5B5E">
        <w:fldChar w:fldCharType="end"/>
      </w:r>
      <w:r w:rsidR="00947F74">
        <w:t xml:space="preserve"> dives into the </w:t>
      </w:r>
      <w:r w:rsidR="00947F74" w:rsidRPr="00F0624A">
        <w:rPr>
          <w:i/>
        </w:rPr>
        <w:t>connectivity fram</w:t>
      </w:r>
      <w:r w:rsidR="007B5056" w:rsidRPr="00F0624A">
        <w:rPr>
          <w:i/>
        </w:rPr>
        <w:t>ework</w:t>
      </w:r>
      <w:r w:rsidR="007B5056">
        <w:t xml:space="preserve"> layer. It defines</w:t>
      </w:r>
      <w:r w:rsidR="00947F74">
        <w:t xml:space="preserve"> the core functions and the typical considerations and trade-offs to apply when considering a connectivity framework technology. </w:t>
      </w:r>
    </w:p>
    <w:p w14:paraId="7CCDAB59" w14:textId="21373984" w:rsidR="007B5056" w:rsidRDefault="007B5056" w:rsidP="007B5056">
      <w:r>
        <w:t xml:space="preserve">Section </w:t>
      </w:r>
      <w:r w:rsidR="008B5B5E">
        <w:fldChar w:fldCharType="begin"/>
      </w:r>
      <w:r>
        <w:instrText xml:space="preserve"> REF _Ref319621883 \w \h </w:instrText>
      </w:r>
      <w:r w:rsidR="008B5B5E">
        <w:fldChar w:fldCharType="separate"/>
      </w:r>
      <w:r w:rsidR="00A146D6">
        <w:t>5</w:t>
      </w:r>
      <w:r w:rsidR="008B5B5E">
        <w:fldChar w:fldCharType="end"/>
      </w:r>
      <w:r>
        <w:t xml:space="preserve"> dives into the </w:t>
      </w:r>
      <w:r w:rsidRPr="00F0624A">
        <w:rPr>
          <w:i/>
        </w:rPr>
        <w:t>connectivity transport</w:t>
      </w:r>
      <w:r>
        <w:t xml:space="preserve"> layer. It defines the core functions and the typical considerations and trade-offs to apply when considering a connectivity transport technology. </w:t>
      </w:r>
    </w:p>
    <w:p w14:paraId="793364F9" w14:textId="67977909" w:rsidR="00E032D4" w:rsidRDefault="00E032D4" w:rsidP="00E032D4">
      <w:r>
        <w:t xml:space="preserve">Section </w:t>
      </w:r>
      <w:r w:rsidR="008B5B5E">
        <w:fldChar w:fldCharType="begin"/>
      </w:r>
      <w:r>
        <w:instrText xml:space="preserve"> REF _Ref319586800 \w \h </w:instrText>
      </w:r>
      <w:r w:rsidR="008B5B5E">
        <w:fldChar w:fldCharType="separate"/>
      </w:r>
      <w:r w:rsidR="00A146D6">
        <w:t>6</w:t>
      </w:r>
      <w:r w:rsidR="008B5B5E">
        <w:fldChar w:fldCharType="end"/>
      </w:r>
      <w:r>
        <w:t xml:space="preserve"> defines a template for assessing any connectivity technology from a business, </w:t>
      </w:r>
      <w:r w:rsidR="008A18C0">
        <w:t>usage</w:t>
      </w:r>
      <w:r>
        <w:t>, functional, and implementation viewpoint. It introduces a worksheet that can be used as a tool to understand, categorize and evaluate any connectivity technology.</w:t>
      </w:r>
    </w:p>
    <w:p w14:paraId="43B5972C" w14:textId="36431F1D" w:rsidR="00754F39" w:rsidRDefault="00754F39" w:rsidP="007B5056">
      <w:r>
        <w:t xml:space="preserve">Section </w:t>
      </w:r>
      <w:r w:rsidR="008B5B5E">
        <w:fldChar w:fldCharType="begin"/>
      </w:r>
      <w:r>
        <w:instrText xml:space="preserve"> REF _Ref319511234 \w \h </w:instrText>
      </w:r>
      <w:r w:rsidR="008B5B5E">
        <w:fldChar w:fldCharType="separate"/>
      </w:r>
      <w:r w:rsidR="00A146D6">
        <w:t>7</w:t>
      </w:r>
      <w:r w:rsidR="008B5B5E">
        <w:fldChar w:fldCharType="end"/>
      </w:r>
      <w:r>
        <w:t xml:space="preserve"> uses the assessment template worksheets to describe the prominent connectivity </w:t>
      </w:r>
      <w:r w:rsidR="008D3221">
        <w:t>standards</w:t>
      </w:r>
      <w:r>
        <w:t xml:space="preserve"> for </w:t>
      </w:r>
      <w:proofErr w:type="spellStart"/>
      <w:r>
        <w:t>IIoT</w:t>
      </w:r>
      <w:proofErr w:type="spellEnd"/>
      <w:r>
        <w:t xml:space="preserve">. </w:t>
      </w:r>
      <w:r w:rsidR="003217F5">
        <w:t xml:space="preserve">It also describes some of the connectivity </w:t>
      </w:r>
      <w:r w:rsidR="008D3221">
        <w:t>standards</w:t>
      </w:r>
      <w:r w:rsidR="003217F5">
        <w:t xml:space="preserve"> prominent in specific verticals.</w:t>
      </w:r>
    </w:p>
    <w:p w14:paraId="2875506C" w14:textId="6247756D" w:rsidR="003217F5" w:rsidRDefault="00E00D4C" w:rsidP="007B5056">
      <w:r>
        <w:t xml:space="preserve">Section </w:t>
      </w:r>
      <w:r w:rsidR="008B5B5E">
        <w:fldChar w:fldCharType="begin"/>
      </w:r>
      <w:r>
        <w:instrText xml:space="preserve"> REF _Ref319622514 \w \h </w:instrText>
      </w:r>
      <w:r w:rsidR="008B5B5E">
        <w:fldChar w:fldCharType="separate"/>
      </w:r>
      <w:r w:rsidR="00A146D6">
        <w:t>8</w:t>
      </w:r>
      <w:r w:rsidR="008B5B5E">
        <w:fldChar w:fldCharType="end"/>
      </w:r>
      <w:r>
        <w:t xml:space="preserve"> </w:t>
      </w:r>
      <w:r w:rsidR="009B533E">
        <w:t xml:space="preserve">highlights the </w:t>
      </w:r>
      <w:r w:rsidR="00EA55C7">
        <w:t>standards</w:t>
      </w:r>
      <w:r w:rsidR="009B533E">
        <w:t xml:space="preserve"> that meet the requirements of core connectivity, and are suitable for </w:t>
      </w:r>
      <w:r w:rsidR="005726A2">
        <w:t xml:space="preserve">serving </w:t>
      </w:r>
      <w:r w:rsidR="009D60CA">
        <w:t>as core connectivity standards</w:t>
      </w:r>
      <w:r w:rsidR="008C7819">
        <w:t xml:space="preserve">. </w:t>
      </w:r>
    </w:p>
    <w:p w14:paraId="379B061E" w14:textId="442F3A25" w:rsidR="00CD6046" w:rsidRPr="0012488F" w:rsidRDefault="0079756F" w:rsidP="0012488F">
      <w:r>
        <w:t xml:space="preserve">Section </w:t>
      </w:r>
      <w:r w:rsidR="008B5B5E">
        <w:fldChar w:fldCharType="begin"/>
      </w:r>
      <w:r>
        <w:instrText xml:space="preserve"> REF _Ref319622910 \w \h </w:instrText>
      </w:r>
      <w:r w:rsidR="008B5B5E">
        <w:fldChar w:fldCharType="separate"/>
      </w:r>
      <w:r w:rsidR="00A146D6">
        <w:t>9</w:t>
      </w:r>
      <w:r w:rsidR="008B5B5E">
        <w:fldChar w:fldCharType="end"/>
      </w:r>
      <w:r>
        <w:t xml:space="preserve"> </w:t>
      </w:r>
      <w:r w:rsidR="00E84877">
        <w:t xml:space="preserve">provides guidelines on how to open up </w:t>
      </w:r>
      <w:r w:rsidR="00694245">
        <w:t>domain-specific</w:t>
      </w:r>
      <w:r w:rsidR="00E84877">
        <w:t xml:space="preserve"> connectivity technologies, via a core connectivity standard</w:t>
      </w:r>
      <w:r w:rsidR="008C7819">
        <w:t xml:space="preserve">. </w:t>
      </w:r>
      <w:r w:rsidR="00E84877">
        <w:t xml:space="preserve">It recommends completing the worksheets to identify the core </w:t>
      </w:r>
      <w:r w:rsidR="00E84877">
        <w:lastRenderedPageBreak/>
        <w:t>connectivity standard</w:t>
      </w:r>
      <w:r w:rsidR="00CD6046">
        <w:t xml:space="preserve"> closest to the </w:t>
      </w:r>
      <w:r w:rsidR="00694245">
        <w:t>domain-specific</w:t>
      </w:r>
      <w:r w:rsidR="00CD6046">
        <w:t xml:space="preserve"> connectivity technology</w:t>
      </w:r>
      <w:r w:rsidR="00E84877">
        <w:t xml:space="preserve">. It also makes some suggestions for </w:t>
      </w:r>
      <w:proofErr w:type="gramStart"/>
      <w:r w:rsidR="00E84877">
        <w:t>a core</w:t>
      </w:r>
      <w:proofErr w:type="gramEnd"/>
      <w:r w:rsidR="00E84877">
        <w:t xml:space="preserve"> connectivity standard based on the primary functional domain (</w:t>
      </w:r>
      <w:r w:rsidR="008B5B5E">
        <w:fldChar w:fldCharType="begin"/>
      </w:r>
      <w:r w:rsidR="00E84877">
        <w:instrText xml:space="preserve"> REF _Ref319398815 \h </w:instrText>
      </w:r>
      <w:r w:rsidR="008B5B5E">
        <w:fldChar w:fldCharType="separate"/>
      </w:r>
      <w:r w:rsidR="00A146D6">
        <w:t xml:space="preserve">Figure </w:t>
      </w:r>
      <w:r w:rsidR="00A146D6">
        <w:rPr>
          <w:noProof/>
        </w:rPr>
        <w:t>1</w:t>
      </w:r>
      <w:r w:rsidR="008B5B5E">
        <w:fldChar w:fldCharType="end"/>
      </w:r>
      <w:r w:rsidR="00E84877">
        <w:t>) of applicability for the connectivity technology.</w:t>
      </w:r>
    </w:p>
    <w:p w14:paraId="5146804B" w14:textId="77777777" w:rsidR="00D71F26" w:rsidRDefault="001C37E8" w:rsidP="00D71F26">
      <w:pPr>
        <w:pStyle w:val="Heading2"/>
        <w:spacing w:after="0"/>
      </w:pPr>
      <w:bookmarkStart w:id="11" w:name="_Toc342511462"/>
      <w:r>
        <w:t>Audience</w:t>
      </w:r>
      <w:bookmarkEnd w:id="11"/>
    </w:p>
    <w:p w14:paraId="18B49D75" w14:textId="77777777" w:rsidR="00D71F26" w:rsidRDefault="00323E87" w:rsidP="00D71F26">
      <w:r>
        <w:t xml:space="preserve">The intended audience of this document is system architects, solution architects, technology evaluators, technology decision makers, </w:t>
      </w:r>
      <w:r w:rsidR="00E032D4">
        <w:t>business strategists</w:t>
      </w:r>
      <w:r w:rsidR="008E3877">
        <w:t xml:space="preserve"> </w:t>
      </w:r>
      <w:r>
        <w:t xml:space="preserve">and business </w:t>
      </w:r>
      <w:r w:rsidR="000C7396">
        <w:t xml:space="preserve">investment </w:t>
      </w:r>
      <w:r>
        <w:t>decision makers.</w:t>
      </w:r>
    </w:p>
    <w:p w14:paraId="64094DAB" w14:textId="77777777" w:rsidR="001C37E8" w:rsidRDefault="001C37E8" w:rsidP="001C37E8">
      <w:pPr>
        <w:pStyle w:val="Heading2"/>
      </w:pPr>
      <w:bookmarkStart w:id="12" w:name="_Toc342511463"/>
      <w:r>
        <w:t>Use</w:t>
      </w:r>
      <w:bookmarkEnd w:id="12"/>
    </w:p>
    <w:p w14:paraId="53F593DA" w14:textId="390B3C31" w:rsidR="00D14960" w:rsidRDefault="00D14960" w:rsidP="00D14960">
      <w:r>
        <w:t xml:space="preserve">The document is intended to be used a guide map, that can be read in its entirety in sequential order. Section </w:t>
      </w:r>
      <w:r w:rsidR="008B5B5E">
        <w:fldChar w:fldCharType="begin"/>
      </w:r>
      <w:r>
        <w:instrText xml:space="preserve"> REF _Ref319511234 \w \h </w:instrText>
      </w:r>
      <w:r w:rsidR="008B5B5E">
        <w:fldChar w:fldCharType="separate"/>
      </w:r>
      <w:r w:rsidR="00A146D6">
        <w:t>7</w:t>
      </w:r>
      <w:r w:rsidR="008B5B5E">
        <w:fldChar w:fldCharType="end"/>
      </w:r>
      <w:r>
        <w:t xml:space="preserve"> can be skimmed on the first pass, and serves as a ready reference </w:t>
      </w:r>
      <w:r w:rsidR="003B5136">
        <w:t>for a deeper</w:t>
      </w:r>
      <w:r>
        <w:t xml:space="preserve"> dive into a specific technology.</w:t>
      </w:r>
    </w:p>
    <w:p w14:paraId="0F360045" w14:textId="43AF6A8A" w:rsidR="009D530F" w:rsidRDefault="00BE398F" w:rsidP="0012488F">
      <w:r>
        <w:t>The worksheet</w:t>
      </w:r>
      <w:r w:rsidR="00D14960">
        <w:t xml:space="preserve"> in Section </w:t>
      </w:r>
      <w:r w:rsidR="008B5B5E">
        <w:fldChar w:fldCharType="begin"/>
      </w:r>
      <w:r w:rsidR="00D14960">
        <w:instrText xml:space="preserve"> REF _Ref319586800 \w \h </w:instrText>
      </w:r>
      <w:r w:rsidR="008B5B5E">
        <w:fldChar w:fldCharType="separate"/>
      </w:r>
      <w:r w:rsidR="00A146D6">
        <w:t>6</w:t>
      </w:r>
      <w:r w:rsidR="008B5B5E">
        <w:fldChar w:fldCharType="end"/>
      </w:r>
      <w:r w:rsidR="00D14960">
        <w:t xml:space="preserve"> </w:t>
      </w:r>
      <w:r>
        <w:t>is</w:t>
      </w:r>
      <w:r w:rsidR="00D14960">
        <w:t xml:space="preserve"> meant </w:t>
      </w:r>
      <w:r w:rsidR="008F5B95">
        <w:t xml:space="preserve">as </w:t>
      </w:r>
      <w:r w:rsidR="00D14960">
        <w:t xml:space="preserve">a tool for practitioners. </w:t>
      </w:r>
      <w:r w:rsidR="008F5B95">
        <w:t xml:space="preserve">It can be used </w:t>
      </w:r>
      <w:r w:rsidR="00D14960">
        <w:t>to map out connectivity technologies of interest, in the rich landscape of connectivity.</w:t>
      </w:r>
    </w:p>
    <w:p w14:paraId="25B50406" w14:textId="4B854A6A" w:rsidR="00BB517B" w:rsidRDefault="009D530F" w:rsidP="0012488F">
      <w:r>
        <w:t>We do not take a prescriptive approach. Ins</w:t>
      </w:r>
      <w:r w:rsidR="00B24E80">
        <w:t>tead, we provide, in the hands o</w:t>
      </w:r>
      <w:r>
        <w:t xml:space="preserve">f system architects, a tool </w:t>
      </w:r>
      <w:r w:rsidR="00E52ACF">
        <w:t xml:space="preserve">(Section </w:t>
      </w:r>
      <w:r w:rsidR="008B5B5E">
        <w:fldChar w:fldCharType="begin"/>
      </w:r>
      <w:r w:rsidR="00E52ACF">
        <w:instrText xml:space="preserve"> REF _Ref319586800 \w \h </w:instrText>
      </w:r>
      <w:r w:rsidR="008B5B5E">
        <w:fldChar w:fldCharType="separate"/>
      </w:r>
      <w:r w:rsidR="00A146D6">
        <w:t>6</w:t>
      </w:r>
      <w:r w:rsidR="008B5B5E">
        <w:fldChar w:fldCharType="end"/>
      </w:r>
      <w:r w:rsidR="00E52ACF">
        <w:t xml:space="preserve">, assessment template worksheets) </w:t>
      </w:r>
      <w:r>
        <w:t>that</w:t>
      </w:r>
      <w:r w:rsidR="00B24E80">
        <w:t>,</w:t>
      </w:r>
      <w:r>
        <w:t xml:space="preserve"> g</w:t>
      </w:r>
      <w:r w:rsidR="00330113">
        <w:t xml:space="preserve">iven a system’s requirements, </w:t>
      </w:r>
      <w:r>
        <w:t xml:space="preserve">will </w:t>
      </w:r>
      <w:r w:rsidR="00B24E80">
        <w:t>help</w:t>
      </w:r>
      <w:r>
        <w:t xml:space="preserve"> determine the most sui</w:t>
      </w:r>
      <w:r w:rsidR="002E131D">
        <w:t>tab</w:t>
      </w:r>
      <w:r w:rsidR="00EC2689">
        <w:t>le connectivity technologies and core connectivity standards.</w:t>
      </w:r>
    </w:p>
    <w:p w14:paraId="56372B7F" w14:textId="5CDC401D" w:rsidR="003B42D4" w:rsidRPr="00EF27BA" w:rsidRDefault="00BB517B" w:rsidP="00D06DDB">
      <w:pPr>
        <w:pStyle w:val="Heading1"/>
      </w:pPr>
      <w:r>
        <w:br w:type="column"/>
      </w:r>
      <w:bookmarkStart w:id="13" w:name="_Ref319620980"/>
      <w:bookmarkStart w:id="14" w:name="_Toc342511464"/>
      <w:sdt>
        <w:sdtPr>
          <w:alias w:val="Title"/>
          <w:tag w:val=""/>
          <w:id w:val="199360838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62931">
            <w:t>IIoT</w:t>
          </w:r>
          <w:proofErr w:type="spellEnd"/>
          <w:r w:rsidR="00562931">
            <w:t xml:space="preserve"> Connectivity</w:t>
          </w:r>
        </w:sdtContent>
      </w:sdt>
      <w:bookmarkEnd w:id="13"/>
      <w:bookmarkEnd w:id="14"/>
    </w:p>
    <w:p w14:paraId="1D8C956F" w14:textId="77777777" w:rsidR="00DE4DED" w:rsidRDefault="00F84C52" w:rsidP="00046A06">
      <w:pPr>
        <w:pStyle w:val="Heading2"/>
      </w:pPr>
      <w:bookmarkStart w:id="15" w:name="_Ref342035823"/>
      <w:bookmarkStart w:id="16" w:name="_Ref342038451"/>
      <w:bookmarkStart w:id="17" w:name="_Toc342511465"/>
      <w:proofErr w:type="spellStart"/>
      <w:r>
        <w:t>IIoT</w:t>
      </w:r>
      <w:proofErr w:type="spellEnd"/>
      <w:r>
        <w:t xml:space="preserve"> </w:t>
      </w:r>
      <w:r w:rsidR="00DE4DED">
        <w:t>Connectivity Stack</w:t>
      </w:r>
      <w:r w:rsidR="0001340D">
        <w:t xml:space="preserve"> Model</w:t>
      </w:r>
      <w:bookmarkEnd w:id="15"/>
      <w:bookmarkEnd w:id="16"/>
      <w:bookmarkEnd w:id="17"/>
    </w:p>
    <w:p w14:paraId="354D8530" w14:textId="3E056074" w:rsidR="00C5328D" w:rsidRDefault="00C5328D" w:rsidP="00C5328D">
      <w:bookmarkStart w:id="18" w:name="_Ref319620964"/>
      <w:r>
        <w:t xml:space="preserve">The seven-layer </w:t>
      </w:r>
      <w:r w:rsidRPr="002E53F5">
        <w:rPr>
          <w:i/>
        </w:rPr>
        <w:t>Open Systems Interconnect (OSI) Model</w:t>
      </w:r>
      <w:r>
        <w:t xml:space="preserve"> </w:t>
      </w:r>
      <w:sdt>
        <w:sdtPr>
          <w:id w:val="-1032956911"/>
          <w:citation/>
        </w:sdtPr>
        <w:sdtEndPr/>
        <w:sdtContent>
          <w:r w:rsidR="008B5B5E">
            <w:fldChar w:fldCharType="begin"/>
          </w:r>
          <w:r>
            <w:instrText xml:space="preserve"> CITATION OSI \l 1033 </w:instrText>
          </w:r>
          <w:r w:rsidR="008B5B5E">
            <w:fldChar w:fldCharType="separate"/>
          </w:r>
          <w:r w:rsidR="00A146D6">
            <w:rPr>
              <w:noProof/>
            </w:rPr>
            <w:t>(OSI Model)</w:t>
          </w:r>
          <w:r w:rsidR="008B5B5E">
            <w:fldChar w:fldCharType="end"/>
          </w:r>
        </w:sdtContent>
      </w:sdt>
      <w:r>
        <w:t xml:space="preserve"> and the four-layer </w:t>
      </w:r>
      <w:r w:rsidRPr="002E53F5">
        <w:rPr>
          <w:i/>
        </w:rPr>
        <w:t>Internet Model</w:t>
      </w:r>
      <w:sdt>
        <w:sdtPr>
          <w:rPr>
            <w:i/>
          </w:rPr>
          <w:id w:val="2001697702"/>
          <w:citation/>
        </w:sdtPr>
        <w:sdtEndPr/>
        <w:sdtContent>
          <w:r w:rsidR="008B5B5E">
            <w:rPr>
              <w:i/>
            </w:rPr>
            <w:fldChar w:fldCharType="begin"/>
          </w:r>
          <w:r>
            <w:rPr>
              <w:i/>
            </w:rPr>
            <w:instrText xml:space="preserve"> CITATION Internetlprot \l 1033 </w:instrText>
          </w:r>
          <w:r w:rsidR="008B5B5E">
            <w:rPr>
              <w:i/>
            </w:rPr>
            <w:fldChar w:fldCharType="separate"/>
          </w:r>
          <w:r w:rsidR="00A146D6">
            <w:rPr>
              <w:i/>
              <w:noProof/>
            </w:rPr>
            <w:t xml:space="preserve"> </w:t>
          </w:r>
          <w:r w:rsidR="00A146D6">
            <w:rPr>
              <w:noProof/>
            </w:rPr>
            <w:t>(Internet Protocol Suite)</w:t>
          </w:r>
          <w:r w:rsidR="008B5B5E">
            <w:rPr>
              <w:i/>
            </w:rPr>
            <w:fldChar w:fldCharType="end"/>
          </w:r>
        </w:sdtContent>
      </w:sdt>
      <w:r>
        <w:rPr>
          <w:i/>
        </w:rPr>
        <w:t xml:space="preserve"> </w:t>
      </w:r>
      <w:r w:rsidRPr="00C36F3A">
        <w:t xml:space="preserve">do not </w:t>
      </w:r>
      <w:r w:rsidR="00E927BA">
        <w:t xml:space="preserve">capture all industrial </w:t>
      </w:r>
      <w:proofErr w:type="gramStart"/>
      <w:r w:rsidR="00E927BA">
        <w:t>i</w:t>
      </w:r>
      <w:r>
        <w:t>nternet</w:t>
      </w:r>
      <w:proofErr w:type="gramEnd"/>
      <w:r>
        <w:t xml:space="preserve"> connectivity requirements. </w:t>
      </w:r>
      <w:proofErr w:type="spellStart"/>
      <w:r w:rsidRPr="00E927BA">
        <w:t>IIoT</w:t>
      </w:r>
      <w:proofErr w:type="spellEnd"/>
      <w:r>
        <w:rPr>
          <w:i/>
        </w:rPr>
        <w:t xml:space="preserve"> </w:t>
      </w:r>
      <w:r>
        <w:t xml:space="preserve">systems </w:t>
      </w:r>
      <w:r w:rsidR="00E927BA">
        <w:t>require</w:t>
      </w:r>
      <w:r>
        <w:t xml:space="preserve"> a new connectivity functional layer model to address distributed industrial sensors, controllers, devices, gateways and other aspects.</w:t>
      </w:r>
      <w:r w:rsidRPr="00C36F3A">
        <w:t xml:space="preserve"> </w:t>
      </w:r>
      <w:r>
        <w:t xml:space="preserve">This section proposes an </w:t>
      </w:r>
      <w:proofErr w:type="spellStart"/>
      <w:r>
        <w:t>IIoT</w:t>
      </w:r>
      <w:proofErr w:type="spellEnd"/>
      <w:r>
        <w:t xml:space="preserve"> connectivity stack reference model using the OSI and the Internet models as reference.</w:t>
      </w:r>
    </w:p>
    <w:bookmarkEnd w:id="18"/>
    <w:p w14:paraId="5645B9B2" w14:textId="769A08A3" w:rsidR="00572F03" w:rsidRDefault="008B5B5E" w:rsidP="00E927BA">
      <w:r>
        <w:fldChar w:fldCharType="begin"/>
      </w:r>
      <w:r w:rsidR="00E927BA">
        <w:instrText xml:space="preserve"> REF _Ref319486121 \h </w:instrText>
      </w:r>
      <w:r>
        <w:fldChar w:fldCharType="separate"/>
      </w:r>
      <w:r w:rsidR="00A146D6">
        <w:t xml:space="preserve">Figure </w:t>
      </w:r>
      <w:r w:rsidR="00A146D6">
        <w:rPr>
          <w:noProof/>
        </w:rPr>
        <w:t>3</w:t>
      </w:r>
      <w:r>
        <w:fldChar w:fldCharType="end"/>
      </w:r>
      <w:r w:rsidR="00E927BA">
        <w:t xml:space="preserve"> shows the </w:t>
      </w:r>
      <w:proofErr w:type="spellStart"/>
      <w:r w:rsidR="00E927BA">
        <w:t>IIoT</w:t>
      </w:r>
      <w:proofErr w:type="spellEnd"/>
      <w:r w:rsidR="00E927BA">
        <w:t xml:space="preserve"> connectivity stack reference model, and the scope of the c</w:t>
      </w:r>
      <w:r w:rsidR="00E927BA" w:rsidRPr="00E927BA">
        <w:t>onnectivity</w:t>
      </w:r>
      <w:r w:rsidR="00E927BA">
        <w:rPr>
          <w:i/>
        </w:rPr>
        <w:t xml:space="preserve"> </w:t>
      </w:r>
      <w:r w:rsidR="00E927BA">
        <w:t>as a crosscutting function within the Industrial Internet Reference Architecture (IIRA). The c</w:t>
      </w:r>
      <w:r w:rsidR="00E927BA" w:rsidRPr="00E927BA">
        <w:t>onnectivity</w:t>
      </w:r>
      <w:r w:rsidR="00E927BA">
        <w:rPr>
          <w:i/>
        </w:rPr>
        <w:t xml:space="preserve"> </w:t>
      </w:r>
      <w:r w:rsidR="00E927BA">
        <w:t xml:space="preserve">function provides the data-sharing mechanisms amongst participants within a functional domain and across functional domains within an </w:t>
      </w:r>
      <w:proofErr w:type="spellStart"/>
      <w:r w:rsidR="00E927BA">
        <w:t>IIoT</w:t>
      </w:r>
      <w:proofErr w:type="spellEnd"/>
      <w:r w:rsidR="00E927BA">
        <w:t xml:space="preserve"> system. </w:t>
      </w:r>
    </w:p>
    <w:p w14:paraId="391E97D7" w14:textId="62D68630" w:rsidR="00113758" w:rsidRDefault="00354274" w:rsidP="00113758">
      <w:pPr>
        <w:rPr>
          <w:color w:val="FF6600"/>
        </w:rPr>
      </w:pPr>
      <w:r w:rsidRPr="00264F7C">
        <w:rPr>
          <w:noProof/>
          <w:color w:val="FF6600"/>
        </w:rPr>
        <w:drawing>
          <wp:inline distT="0" distB="0" distL="0" distR="0" wp14:anchorId="632812A5" wp14:editId="6B127FED">
            <wp:extent cx="5943600" cy="330771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vityStack.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65B3DC9C" w14:textId="574F3280" w:rsidR="00DE4DED" w:rsidRDefault="00DE56A4" w:rsidP="0011562F">
      <w:pPr>
        <w:pStyle w:val="Caption"/>
      </w:pPr>
      <w:bookmarkStart w:id="19" w:name="_Ref319486121"/>
      <w:bookmarkStart w:id="20" w:name="_Ref317412341"/>
      <w:proofErr w:type="gramStart"/>
      <w:r>
        <w:t xml:space="preserve">Figure </w:t>
      </w:r>
      <w:r w:rsidR="008B5B5E">
        <w:fldChar w:fldCharType="begin"/>
      </w:r>
      <w:r w:rsidR="001C74DF">
        <w:instrText xml:space="preserve"> SEQ Figure \* ARABIC </w:instrText>
      </w:r>
      <w:r w:rsidR="008B5B5E">
        <w:fldChar w:fldCharType="separate"/>
      </w:r>
      <w:r w:rsidR="00A146D6">
        <w:rPr>
          <w:noProof/>
        </w:rPr>
        <w:t>3</w:t>
      </w:r>
      <w:r w:rsidR="008B5B5E">
        <w:rPr>
          <w:noProof/>
        </w:rPr>
        <w:fldChar w:fldCharType="end"/>
      </w:r>
      <w:bookmarkEnd w:id="19"/>
      <w:r>
        <w:t>.</w:t>
      </w:r>
      <w:proofErr w:type="gramEnd"/>
      <w:r>
        <w:t xml:space="preserve"> </w:t>
      </w:r>
      <w:proofErr w:type="gramStart"/>
      <w:r>
        <w:t>Industrial Internet Connectivity Stack Reference Model</w:t>
      </w:r>
      <w:r w:rsidR="008C7819">
        <w:t>.</w:t>
      </w:r>
      <w:proofErr w:type="gramEnd"/>
      <w:r w:rsidR="008C7819">
        <w:t xml:space="preserve"> </w:t>
      </w:r>
      <w:r w:rsidR="004E0704">
        <w:t xml:space="preserve">Each layer builds on the </w:t>
      </w:r>
      <w:r w:rsidR="0014610C">
        <w:t>capabilities</w:t>
      </w:r>
      <w:r w:rsidR="004E0704">
        <w:t xml:space="preserve"> provided by the layer below. </w:t>
      </w:r>
      <w:r>
        <w:t xml:space="preserve">The </w:t>
      </w:r>
      <w:r w:rsidR="00B7778E">
        <w:t>C</w:t>
      </w:r>
      <w:r>
        <w:t xml:space="preserve">onnectivity </w:t>
      </w:r>
      <w:r w:rsidR="00B7778E">
        <w:t>F</w:t>
      </w:r>
      <w:r w:rsidR="00A95FC7">
        <w:t>ramework layer provides</w:t>
      </w:r>
      <w:r>
        <w:t xml:space="preserve"> data sharing mechanisms</w:t>
      </w:r>
      <w:r w:rsidR="001372E9">
        <w:t xml:space="preserve"> among participants</w:t>
      </w:r>
      <w:r w:rsidR="00767173">
        <w:t>.</w:t>
      </w:r>
      <w:r w:rsidR="00B42B0D">
        <w:t xml:space="preserve"> The Distributed Data Management and Interoperabili</w:t>
      </w:r>
      <w:r w:rsidR="00BE0256">
        <w:t xml:space="preserve">ty </w:t>
      </w:r>
      <w:r w:rsidR="00185A53">
        <w:t>layer</w:t>
      </w:r>
      <w:r w:rsidR="00BE0256">
        <w:t xml:space="preserve"> relies</w:t>
      </w:r>
      <w:r w:rsidR="00B42B0D">
        <w:t xml:space="preserve"> on the mechanisms provided by the Connectivity </w:t>
      </w:r>
      <w:r w:rsidR="00B7778E">
        <w:t xml:space="preserve">Framework </w:t>
      </w:r>
      <w:r w:rsidR="00B42B0D">
        <w:t>layer</w:t>
      </w:r>
      <w:r w:rsidR="004D5BEC">
        <w:t xml:space="preserve"> to provide meaningful information sharing</w:t>
      </w:r>
      <w:r w:rsidR="00B42B0D">
        <w:t xml:space="preserve">. </w:t>
      </w:r>
      <w:bookmarkEnd w:id="20"/>
    </w:p>
    <w:p w14:paraId="40232DC7" w14:textId="77777777" w:rsidR="00E927BA" w:rsidRDefault="00E927BA" w:rsidP="00BA264B">
      <w:r>
        <w:t xml:space="preserve">The lowest layer is the </w:t>
      </w:r>
      <w:r w:rsidRPr="002B5656">
        <w:rPr>
          <w:i/>
        </w:rPr>
        <w:t>physical</w:t>
      </w:r>
      <w:r>
        <w:t xml:space="preserve"> </w:t>
      </w:r>
      <w:r w:rsidRPr="001B7E06">
        <w:rPr>
          <w:i/>
        </w:rPr>
        <w:t>layer</w:t>
      </w:r>
      <w:r>
        <w:t xml:space="preserve">, which refers to the exchange of physical signals (electric, optical, or other) on the physical media (wired or wireless) connecting the participants. Above it is the </w:t>
      </w:r>
      <w:r w:rsidRPr="002B5656">
        <w:rPr>
          <w:i/>
        </w:rPr>
        <w:t>link</w:t>
      </w:r>
      <w:r>
        <w:t xml:space="preserve"> </w:t>
      </w:r>
      <w:r w:rsidRPr="001B7E06">
        <w:rPr>
          <w:i/>
        </w:rPr>
        <w:t>layer</w:t>
      </w:r>
      <w:r>
        <w:t xml:space="preserve">, which refers to the exchange of </w:t>
      </w:r>
      <w:r>
        <w:rPr>
          <w:i/>
        </w:rPr>
        <w:t xml:space="preserve">frames </w:t>
      </w:r>
      <w:r w:rsidRPr="007C6B6E">
        <w:t>using</w:t>
      </w:r>
      <w:r>
        <w:rPr>
          <w:i/>
        </w:rPr>
        <w:t xml:space="preserve"> </w:t>
      </w:r>
      <w:r>
        <w:t xml:space="preserve">signaling protocols on the shared physical link between adjacent participants. Above it is the </w:t>
      </w:r>
      <w:r w:rsidRPr="002B5656">
        <w:rPr>
          <w:i/>
        </w:rPr>
        <w:t>network</w:t>
      </w:r>
      <w:r>
        <w:t xml:space="preserve"> </w:t>
      </w:r>
      <w:r w:rsidRPr="001B7E06">
        <w:rPr>
          <w:i/>
        </w:rPr>
        <w:t>layer</w:t>
      </w:r>
      <w:r>
        <w:t xml:space="preserve">, which refers to the exchange of </w:t>
      </w:r>
      <w:r w:rsidRPr="007F331E">
        <w:rPr>
          <w:i/>
        </w:rPr>
        <w:t>packets</w:t>
      </w:r>
      <w:r w:rsidRPr="007F331E">
        <w:t xml:space="preserve"> (</w:t>
      </w:r>
      <w:r>
        <w:t>bounded</w:t>
      </w:r>
      <w:r w:rsidRPr="007F331E">
        <w:t xml:space="preserve"> length</w:t>
      </w:r>
      <w:r>
        <w:rPr>
          <w:i/>
        </w:rPr>
        <w:t xml:space="preserve">), </w:t>
      </w:r>
      <w:r w:rsidRPr="00DF4205">
        <w:t>possibly</w:t>
      </w:r>
      <w:r>
        <w:rPr>
          <w:i/>
        </w:rPr>
        <w:t xml:space="preserve"> </w:t>
      </w:r>
      <w:r>
        <w:t xml:space="preserve">routing them over multiple links to communicate between non-adjacent (remote) participants. Above it is the </w:t>
      </w:r>
      <w:r>
        <w:rPr>
          <w:i/>
        </w:rPr>
        <w:t>transport</w:t>
      </w:r>
      <w:r>
        <w:t xml:space="preserve"> </w:t>
      </w:r>
      <w:r w:rsidRPr="001B7E06">
        <w:rPr>
          <w:i/>
        </w:rPr>
        <w:t>layer</w:t>
      </w:r>
      <w:r>
        <w:t xml:space="preserve">, </w:t>
      </w:r>
      <w:r>
        <w:lastRenderedPageBreak/>
        <w:t xml:space="preserve">which refers to the exchange of </w:t>
      </w:r>
      <w:r>
        <w:rPr>
          <w:i/>
        </w:rPr>
        <w:t xml:space="preserve">messages </w:t>
      </w:r>
      <w:r w:rsidRPr="00281FE8">
        <w:t>(variable length)</w:t>
      </w:r>
      <w:r>
        <w:rPr>
          <w:i/>
        </w:rPr>
        <w:t xml:space="preserve"> </w:t>
      </w:r>
      <w:r>
        <w:t xml:space="preserve">between participant applications. Above it is the </w:t>
      </w:r>
      <w:r>
        <w:rPr>
          <w:i/>
        </w:rPr>
        <w:t xml:space="preserve">framework </w:t>
      </w:r>
      <w:r w:rsidRPr="002F24B1">
        <w:rPr>
          <w:i/>
        </w:rPr>
        <w:t>layer</w:t>
      </w:r>
      <w:r>
        <w:rPr>
          <w:i/>
        </w:rPr>
        <w:t xml:space="preserve">, </w:t>
      </w:r>
      <w:r w:rsidRPr="002F24B1">
        <w:t>which</w:t>
      </w:r>
      <w:r>
        <w:rPr>
          <w:i/>
        </w:rPr>
        <w:t xml:space="preserve"> </w:t>
      </w:r>
      <w:r>
        <w:t>refers to the exchange of structured data (state, events, streams) with configurable quality-of-service between participant applications. Above it, but outside the scope of c</w:t>
      </w:r>
      <w:r w:rsidRPr="00E927BA">
        <w:t>onnectivity</w:t>
      </w:r>
      <w:r>
        <w:t xml:space="preserve">, is the </w:t>
      </w:r>
      <w:r>
        <w:rPr>
          <w:i/>
        </w:rPr>
        <w:t>distributed data management and interoperability</w:t>
      </w:r>
      <w:r>
        <w:t xml:space="preserve"> crosscutting function that relies on the data sharing mechanism provided by the connectivity framework layer.</w:t>
      </w:r>
    </w:p>
    <w:p w14:paraId="20A014B8" w14:textId="5AE6DD17" w:rsidR="00E927BA" w:rsidRDefault="00E927BA" w:rsidP="00E927BA">
      <w:r>
        <w:t>The Internet Protocol (IP) [</w:t>
      </w:r>
      <w:r w:rsidR="008B5B5E">
        <w:fldChar w:fldCharType="begin"/>
      </w:r>
      <w:r>
        <w:instrText xml:space="preserve"> REF _Ref319503344 \r \h </w:instrText>
      </w:r>
      <w:r w:rsidR="008B5B5E">
        <w:fldChar w:fldCharType="separate"/>
      </w:r>
      <w:r w:rsidR="00A146D6">
        <w:t>6</w:t>
      </w:r>
      <w:r w:rsidR="008B5B5E">
        <w:fldChar w:fldCharType="end"/>
      </w:r>
      <w:r>
        <w:t xml:space="preserve">] is the prevailing network layer connectivity standard that has given birth to the </w:t>
      </w:r>
      <w:proofErr w:type="gramStart"/>
      <w:r>
        <w:t>internet</w:t>
      </w:r>
      <w:proofErr w:type="gramEnd"/>
      <w:r>
        <w:t xml:space="preserve"> and now </w:t>
      </w:r>
      <w:proofErr w:type="spellStart"/>
      <w:r>
        <w:t>IIoT</w:t>
      </w:r>
      <w:proofErr w:type="spellEnd"/>
      <w:r>
        <w:t>. The IP network layer has enable</w:t>
      </w:r>
      <w:r w:rsidR="00D42A0E">
        <w:t>d</w:t>
      </w:r>
      <w:r>
        <w:t xml:space="preserve"> independent innovation, both below and above the network layer. The bottom three layers, common to the OSI and Internet layer models, have</w:t>
      </w:r>
      <w:r w:rsidR="00667B70">
        <w:t xml:space="preserve"> been in use longer and are fairly well defined</w:t>
      </w:r>
      <w:r>
        <w:t xml:space="preserve">; although evolution of IP and non-IP connections and the multitude of wireless-access technologies coming to market create new choices for the </w:t>
      </w:r>
      <w:proofErr w:type="spellStart"/>
      <w:r>
        <w:t>IIoT</w:t>
      </w:r>
      <w:proofErr w:type="spellEnd"/>
      <w:r>
        <w:t xml:space="preserve"> community. </w:t>
      </w:r>
      <w:r w:rsidR="004239EC">
        <w:t>T</w:t>
      </w:r>
      <w:r>
        <w:t xml:space="preserve">he layers above the network layer have evolved rapidly in the last decade and are not as widely recognized or understood. Therefore, the focus of this document is on the layers above the IP network layer, namely the transport and framework layers, as shown in </w:t>
      </w:r>
      <w:r w:rsidR="008B5B5E">
        <w:fldChar w:fldCharType="begin"/>
      </w:r>
      <w:r>
        <w:instrText xml:space="preserve"> REF _Ref319503954 \h </w:instrText>
      </w:r>
      <w:r w:rsidR="008B5B5E">
        <w:fldChar w:fldCharType="separate"/>
      </w:r>
      <w:r w:rsidR="00A146D6">
        <w:t xml:space="preserve">Figure </w:t>
      </w:r>
      <w:r w:rsidR="00A146D6">
        <w:rPr>
          <w:noProof/>
        </w:rPr>
        <w:t>4</w:t>
      </w:r>
      <w:r w:rsidR="008B5B5E">
        <w:fldChar w:fldCharType="end"/>
      </w:r>
      <w:r>
        <w:t>.</w:t>
      </w:r>
    </w:p>
    <w:p w14:paraId="3847A020" w14:textId="65BCACA5" w:rsidR="00DE4DED" w:rsidRPr="00FB1AF9" w:rsidRDefault="00354274" w:rsidP="00FB1AF9">
      <w:r>
        <w:rPr>
          <w:noProof/>
        </w:rPr>
        <w:drawing>
          <wp:inline distT="0" distB="0" distL="0" distR="0" wp14:anchorId="3114B87C" wp14:editId="26E211FA">
            <wp:extent cx="5943600" cy="3291205"/>
            <wp:effectExtent l="0" t="0" r="0" b="1079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vityFocus.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14:paraId="2ED6B7D4" w14:textId="12395B54" w:rsidR="00DE4DED" w:rsidRPr="00485492" w:rsidRDefault="00DE4DED" w:rsidP="00FB1AF9">
      <w:pPr>
        <w:pStyle w:val="Caption"/>
        <w:rPr>
          <w:color w:val="FF6600"/>
        </w:rPr>
      </w:pPr>
      <w:bookmarkStart w:id="21" w:name="_Ref319503954"/>
      <w:proofErr w:type="gramStart"/>
      <w:r>
        <w:t xml:space="preserve">Figure </w:t>
      </w:r>
      <w:r w:rsidR="008B5B5E">
        <w:fldChar w:fldCharType="begin"/>
      </w:r>
      <w:r w:rsidR="001C74DF">
        <w:instrText xml:space="preserve"> SEQ Figure \* ARABIC </w:instrText>
      </w:r>
      <w:r w:rsidR="008B5B5E">
        <w:fldChar w:fldCharType="separate"/>
      </w:r>
      <w:r w:rsidR="00A146D6">
        <w:rPr>
          <w:noProof/>
        </w:rPr>
        <w:t>4</w:t>
      </w:r>
      <w:r w:rsidR="008B5B5E">
        <w:rPr>
          <w:noProof/>
        </w:rPr>
        <w:fldChar w:fldCharType="end"/>
      </w:r>
      <w:bookmarkEnd w:id="21"/>
      <w:r w:rsidR="00DF0C20">
        <w:rPr>
          <w:noProof/>
        </w:rPr>
        <w:t>.</w:t>
      </w:r>
      <w:proofErr w:type="gramEnd"/>
      <w:r w:rsidR="00DF0C20">
        <w:rPr>
          <w:noProof/>
        </w:rPr>
        <w:t xml:space="preserve"> The focus</w:t>
      </w:r>
      <w:r w:rsidR="005A0EF9">
        <w:t xml:space="preserve"> of this document is o</w:t>
      </w:r>
      <w:r>
        <w:t xml:space="preserve">n </w:t>
      </w:r>
      <w:r w:rsidR="005A0EF9">
        <w:t>connectivity</w:t>
      </w:r>
      <w:r w:rsidR="00303955">
        <w:t xml:space="preserve"> layers</w:t>
      </w:r>
      <w:r>
        <w:t xml:space="preserve"> above the </w:t>
      </w:r>
      <w:r w:rsidR="00BC14E0">
        <w:t xml:space="preserve">network layer, namely the </w:t>
      </w:r>
      <w:r w:rsidR="00923FEB">
        <w:t xml:space="preserve">connectivity </w:t>
      </w:r>
      <w:r w:rsidR="00BC14E0">
        <w:t>transport and the</w:t>
      </w:r>
      <w:r w:rsidR="00D60992">
        <w:t xml:space="preserve"> connectivity</w:t>
      </w:r>
      <w:r w:rsidR="00BC14E0">
        <w:t xml:space="preserve"> framework layers.</w:t>
      </w:r>
      <w:r w:rsidR="002C04A8">
        <w:t xml:space="preserve"> </w:t>
      </w:r>
    </w:p>
    <w:p w14:paraId="7E570F70" w14:textId="77777777" w:rsidR="000F5596" w:rsidRDefault="000F5596" w:rsidP="00046A06">
      <w:pPr>
        <w:pStyle w:val="Heading2"/>
      </w:pPr>
      <w:bookmarkStart w:id="22" w:name="_Ref320292072"/>
      <w:bookmarkStart w:id="23" w:name="_Toc342511466"/>
      <w:r>
        <w:t>Architectural Role</w:t>
      </w:r>
      <w:bookmarkEnd w:id="22"/>
      <w:bookmarkEnd w:id="23"/>
    </w:p>
    <w:p w14:paraId="6CF82A34" w14:textId="77777777" w:rsidR="00E927BA" w:rsidRDefault="00E927BA" w:rsidP="00E927BA">
      <w:r>
        <w:t>The c</w:t>
      </w:r>
      <w:r w:rsidRPr="00E927BA">
        <w:t>onnectivity</w:t>
      </w:r>
      <w:r>
        <w:rPr>
          <w:i/>
        </w:rPr>
        <w:t xml:space="preserve"> </w:t>
      </w:r>
      <w:r>
        <w:t xml:space="preserve">function in the IIRA supports exchange of information among endpoints in a system of interest. The information, for example, can be sensor updates, telemetry data, control commands, alarms, events, logs, status changes or configuration updates. Fundamentally, connectivity’s role is to provide interoperable communications among endpoints to facilitate component integration. </w:t>
      </w:r>
    </w:p>
    <w:p w14:paraId="07780A19" w14:textId="557960F5" w:rsidR="00967BAF" w:rsidRDefault="00477A29" w:rsidP="00E927BA">
      <w:hyperlink r:id="rId22" w:history="1">
        <w:r w:rsidR="00E927BA" w:rsidRPr="00001719">
          <w:rPr>
            <w:rStyle w:val="Hyperlink"/>
          </w:rPr>
          <w:t>Interoperability</w:t>
        </w:r>
      </w:hyperlink>
      <w:r w:rsidR="00E927BA">
        <w:t xml:space="preserve"> in communication can be achieved at various levels of abstraction, from custom integration to plug-</w:t>
      </w:r>
      <w:r w:rsidR="00BB517B">
        <w:t>a</w:t>
      </w:r>
      <w:r w:rsidR="00E927BA">
        <w:t>n</w:t>
      </w:r>
      <w:r w:rsidR="00BB517B">
        <w:t>d</w:t>
      </w:r>
      <w:r w:rsidR="00E927BA">
        <w:t xml:space="preserve">-play interfaces based on open standards. One common </w:t>
      </w:r>
      <w:r w:rsidR="00967BAF">
        <w:t>classification</w:t>
      </w:r>
      <w:r w:rsidR="00E927BA">
        <w:t xml:space="preserve"> of interoperability </w:t>
      </w:r>
      <w:r w:rsidR="00967BAF">
        <w:t>is as follows.</w:t>
      </w:r>
      <w:r w:rsidR="00E927BA">
        <w:t xml:space="preserve"> </w:t>
      </w:r>
    </w:p>
    <w:p w14:paraId="232828A4" w14:textId="1238285C" w:rsidR="00967BAF" w:rsidRDefault="00E927BA" w:rsidP="00E927BA">
      <w:r w:rsidRPr="00993D7B">
        <w:rPr>
          <w:i/>
        </w:rPr>
        <w:t>Technical interoperability</w:t>
      </w:r>
      <w:r>
        <w:rPr>
          <w:i/>
        </w:rPr>
        <w:t xml:space="preserve"> </w:t>
      </w:r>
      <w:r>
        <w:t>is the ability to</w:t>
      </w:r>
      <w:r w:rsidRPr="006E58A2">
        <w:t xml:space="preserve"> </w:t>
      </w:r>
      <w:r w:rsidRPr="00967BAF">
        <w:t>exchange bits and bytes</w:t>
      </w:r>
      <w:r>
        <w:rPr>
          <w:i/>
        </w:rPr>
        <w:t xml:space="preserve"> </w:t>
      </w:r>
      <w:r>
        <w:t>(e.g. pencil scribbles)</w:t>
      </w:r>
      <w:r w:rsidRPr="006E58A2">
        <w:t xml:space="preserve">, </w:t>
      </w:r>
      <w:r>
        <w:t xml:space="preserve">assuming that </w:t>
      </w:r>
      <w:r w:rsidRPr="006E58A2">
        <w:t xml:space="preserve">the </w:t>
      </w:r>
      <w:r w:rsidR="00193EEB">
        <w:t xml:space="preserve">data </w:t>
      </w:r>
      <w:r>
        <w:t>exchange</w:t>
      </w:r>
      <w:r w:rsidRPr="006E58A2">
        <w:t xml:space="preserve"> infrastructure</w:t>
      </w:r>
      <w:r>
        <w:t xml:space="preserve"> (e.g. pencil and paper) is established and the </w:t>
      </w:r>
      <w:r w:rsidRPr="006E58A2">
        <w:t>underlying networks and protocols are unambiguously defined.</w:t>
      </w:r>
      <w:r>
        <w:t xml:space="preserve"> </w:t>
      </w:r>
    </w:p>
    <w:p w14:paraId="56ABE0F6" w14:textId="37608D4D" w:rsidR="00967BAF" w:rsidRDefault="00E927BA" w:rsidP="00E927BA">
      <w:pPr>
        <w:rPr>
          <w:rFonts w:cs="Helvetica"/>
          <w:color w:val="1C1C1C"/>
        </w:rPr>
      </w:pPr>
      <w:r>
        <w:rPr>
          <w:i/>
        </w:rPr>
        <w:t xml:space="preserve">Syntactic interoperability </w:t>
      </w:r>
      <w:r>
        <w:t>is the ability to exchange information in a common</w:t>
      </w:r>
      <w:r w:rsidRPr="00D11153">
        <w:rPr>
          <w:i/>
        </w:rPr>
        <w:t xml:space="preserve"> </w:t>
      </w:r>
      <w:r w:rsidRPr="00993D7B">
        <w:t xml:space="preserve">data </w:t>
      </w:r>
      <w:r w:rsidR="006B50C6">
        <w:t>structure</w:t>
      </w:r>
      <w:r w:rsidR="006B50C6">
        <w:rPr>
          <w:b/>
        </w:rPr>
        <w:t xml:space="preserve"> </w:t>
      </w:r>
      <w:r>
        <w:t xml:space="preserve">(e.g. </w:t>
      </w:r>
      <w:r w:rsidR="00A710B7">
        <w:t xml:space="preserve">using </w:t>
      </w:r>
      <w:r>
        <w:t xml:space="preserve">words from a language), assuming that a </w:t>
      </w:r>
      <w:r w:rsidRPr="00B45BD9">
        <w:rPr>
          <w:rFonts w:cs="Helvetica"/>
          <w:color w:val="1C1C1C"/>
        </w:rPr>
        <w:t>common protoco</w:t>
      </w:r>
      <w:r>
        <w:rPr>
          <w:rFonts w:cs="Helvetica"/>
          <w:color w:val="1C1C1C"/>
        </w:rPr>
        <w:t xml:space="preserve">l to structure the data is used (e.g. the </w:t>
      </w:r>
      <w:r w:rsidR="00A91734">
        <w:rPr>
          <w:rFonts w:cs="Helvetica"/>
          <w:color w:val="1C1C1C"/>
        </w:rPr>
        <w:t xml:space="preserve">language’s </w:t>
      </w:r>
      <w:r>
        <w:rPr>
          <w:rFonts w:cs="Helvetica"/>
          <w:color w:val="1C1C1C"/>
        </w:rPr>
        <w:t>alphabet</w:t>
      </w:r>
      <w:r w:rsidR="00635911">
        <w:rPr>
          <w:rFonts w:cs="Helvetica"/>
          <w:color w:val="1C1C1C"/>
        </w:rPr>
        <w:t xml:space="preserve"> and rules of grammar</w:t>
      </w:r>
      <w:r>
        <w:rPr>
          <w:rFonts w:cs="Helvetica"/>
          <w:color w:val="1C1C1C"/>
        </w:rPr>
        <w:t>) and</w:t>
      </w:r>
      <w:r w:rsidRPr="00B45BD9">
        <w:rPr>
          <w:rFonts w:cs="Helvetica"/>
          <w:color w:val="1C1C1C"/>
        </w:rPr>
        <w:t xml:space="preserve"> the </w:t>
      </w:r>
      <w:r w:rsidR="006B50C6">
        <w:rPr>
          <w:rFonts w:cs="Helvetica"/>
          <w:color w:val="1C1C1C"/>
        </w:rPr>
        <w:t>structure</w:t>
      </w:r>
      <w:r w:rsidR="006B50C6" w:rsidRPr="00B45BD9">
        <w:rPr>
          <w:rFonts w:cs="Helvetica"/>
          <w:color w:val="1C1C1C"/>
        </w:rPr>
        <w:t xml:space="preserve"> </w:t>
      </w:r>
      <w:r w:rsidRPr="00B45BD9">
        <w:rPr>
          <w:rFonts w:cs="Helvetica"/>
          <w:color w:val="1C1C1C"/>
        </w:rPr>
        <w:t>of the information exchange is unambiguously defined</w:t>
      </w:r>
      <w:r>
        <w:rPr>
          <w:rFonts w:cs="Helvetica"/>
          <w:color w:val="1C1C1C"/>
        </w:rPr>
        <w:t xml:space="preserve"> (e.g. whitespace, punctuation). Syntactic interoperability requires that technical interoperability be established. </w:t>
      </w:r>
    </w:p>
    <w:p w14:paraId="1AE21EDA" w14:textId="16615DE3" w:rsidR="00E927BA" w:rsidRPr="00636D23" w:rsidRDefault="00E927BA" w:rsidP="00E927BA">
      <w:pPr>
        <w:rPr>
          <w:rFonts w:cs="Helvetica"/>
          <w:color w:val="1C1C1C"/>
        </w:rPr>
      </w:pPr>
      <w:r>
        <w:rPr>
          <w:i/>
        </w:rPr>
        <w:t xml:space="preserve">Semantic interoperability </w:t>
      </w:r>
      <w:r w:rsidRPr="00F0624A">
        <w:t xml:space="preserve">is </w:t>
      </w:r>
      <w:r>
        <w:rPr>
          <w:rFonts w:cs="Helvetica"/>
          <w:color w:val="1C1C1C"/>
        </w:rPr>
        <w:t xml:space="preserve">the ability to interpret the meaning of the </w:t>
      </w:r>
      <w:r w:rsidR="00967BAF">
        <w:rPr>
          <w:rFonts w:cs="Helvetica"/>
          <w:color w:val="1C1C1C"/>
        </w:rPr>
        <w:t>exchanged</w:t>
      </w:r>
      <w:r w:rsidR="00967BAF" w:rsidRPr="00967BAF">
        <w:rPr>
          <w:rFonts w:cs="Helvetica"/>
          <w:color w:val="1C1C1C"/>
        </w:rPr>
        <w:t xml:space="preserve"> </w:t>
      </w:r>
      <w:r>
        <w:rPr>
          <w:rFonts w:cs="Helvetica"/>
          <w:color w:val="1C1C1C"/>
        </w:rPr>
        <w:t xml:space="preserve">data </w:t>
      </w:r>
      <w:r w:rsidR="00967BAF">
        <w:rPr>
          <w:rFonts w:cs="Helvetica"/>
          <w:color w:val="1C1C1C"/>
        </w:rPr>
        <w:t>unambiguously</w:t>
      </w:r>
      <w:r>
        <w:rPr>
          <w:rFonts w:cs="Helvetica"/>
          <w:color w:val="1C1C1C"/>
        </w:rPr>
        <w:t xml:space="preserve"> </w:t>
      </w:r>
      <w:r w:rsidR="00A26213" w:rsidRPr="00A26213">
        <w:rPr>
          <w:rFonts w:cs="Helvetica"/>
          <w:color w:val="1C1C1C"/>
        </w:rPr>
        <w:t>as information</w:t>
      </w:r>
      <w:r w:rsidR="00A26213">
        <w:rPr>
          <w:rFonts w:cs="Helvetica"/>
          <w:color w:val="1C1C1C"/>
        </w:rPr>
        <w:t xml:space="preserve"> </w:t>
      </w:r>
      <w:r>
        <w:rPr>
          <w:rFonts w:cs="Helvetica"/>
          <w:color w:val="1C1C1C"/>
        </w:rPr>
        <w:t>in the appropriate context.</w:t>
      </w:r>
      <w:r w:rsidRPr="00F0624A">
        <w:rPr>
          <w:rFonts w:cs="Helvetica"/>
          <w:color w:val="1C1C1C"/>
        </w:rPr>
        <w:t xml:space="preserve"> </w:t>
      </w:r>
      <w:r>
        <w:rPr>
          <w:rFonts w:cs="Helvetica"/>
          <w:color w:val="1C1C1C"/>
        </w:rPr>
        <w:t xml:space="preserve">The goal of the </w:t>
      </w:r>
      <w:r w:rsidR="00967BAF">
        <w:t>c</w:t>
      </w:r>
      <w:r w:rsidR="00967BAF" w:rsidRPr="00E927BA">
        <w:t>onnectivity</w:t>
      </w:r>
      <w:r w:rsidR="00967BAF">
        <w:rPr>
          <w:i/>
        </w:rPr>
        <w:t xml:space="preserve"> </w:t>
      </w:r>
      <w:r>
        <w:rPr>
          <w:rFonts w:cs="Helvetica"/>
          <w:color w:val="1C1C1C"/>
        </w:rPr>
        <w:t xml:space="preserve">function is to provide </w:t>
      </w:r>
      <w:r w:rsidRPr="00967BAF">
        <w:rPr>
          <w:rFonts w:cs="Helvetica"/>
          <w:color w:val="1C1C1C"/>
        </w:rPr>
        <w:t>syntactic interoperability</w:t>
      </w:r>
      <w:r>
        <w:rPr>
          <w:rFonts w:cs="Helvetica"/>
          <w:i/>
          <w:color w:val="1C1C1C"/>
        </w:rPr>
        <w:t xml:space="preserve"> </w:t>
      </w:r>
      <w:r>
        <w:rPr>
          <w:rFonts w:cs="Helvetica"/>
          <w:color w:val="1C1C1C"/>
        </w:rPr>
        <w:t>between participating endpoints.</w:t>
      </w:r>
    </w:p>
    <w:p w14:paraId="6FC650BB" w14:textId="77777777" w:rsidR="00967BAF" w:rsidRDefault="00967BAF" w:rsidP="00967BAF">
      <w:r>
        <w:t xml:space="preserve">For </w:t>
      </w:r>
      <w:proofErr w:type="spellStart"/>
      <w:r>
        <w:t>IIoT</w:t>
      </w:r>
      <w:proofErr w:type="spellEnd"/>
      <w:r>
        <w:t xml:space="preserve"> systems, connectivity comprises two functional layers:</w:t>
      </w:r>
    </w:p>
    <w:p w14:paraId="26141756" w14:textId="7FEF450A" w:rsidR="00967BAF" w:rsidRDefault="00967BAF" w:rsidP="00967BAF">
      <w:r>
        <w:t xml:space="preserve">The </w:t>
      </w:r>
      <w:r>
        <w:rPr>
          <w:i/>
        </w:rPr>
        <w:t>c</w:t>
      </w:r>
      <w:r w:rsidRPr="00967BAF">
        <w:rPr>
          <w:i/>
        </w:rPr>
        <w:t>onnectivity</w:t>
      </w:r>
      <w:r>
        <w:t xml:space="preserve"> </w:t>
      </w:r>
      <w:r>
        <w:rPr>
          <w:i/>
        </w:rPr>
        <w:t>t</w:t>
      </w:r>
      <w:r w:rsidRPr="00967BAF">
        <w:rPr>
          <w:i/>
        </w:rPr>
        <w:t>ransport</w:t>
      </w:r>
      <w:r w:rsidRPr="00967BAF">
        <w:rPr>
          <w:b/>
        </w:rPr>
        <w:t xml:space="preserve"> </w:t>
      </w:r>
      <w:r>
        <w:t xml:space="preserve">layer provides the means of carrying </w:t>
      </w:r>
      <w:r w:rsidR="00193EEB">
        <w:t xml:space="preserve">data </w:t>
      </w:r>
      <w:r>
        <w:t xml:space="preserve">between endpoints. It provides </w:t>
      </w:r>
      <w:r w:rsidRPr="00993D7B">
        <w:t>technical interoperability</w:t>
      </w:r>
      <w:r>
        <w:t xml:space="preserve"> between endpoints participating in </w:t>
      </w:r>
      <w:proofErr w:type="gramStart"/>
      <w:r>
        <w:t>an</w:t>
      </w:r>
      <w:proofErr w:type="gramEnd"/>
      <w:r>
        <w:t xml:space="preserve"> </w:t>
      </w:r>
      <w:r w:rsidR="00193EEB">
        <w:t xml:space="preserve">data </w:t>
      </w:r>
      <w:r>
        <w:t xml:space="preserve">exchange. This function maps to layer 4 (transport) of the OSI conceptual model or the transport layer of the </w:t>
      </w:r>
      <w:proofErr w:type="gramStart"/>
      <w:r w:rsidR="00BB517B">
        <w:t>i</w:t>
      </w:r>
      <w:r>
        <w:t>nternet</w:t>
      </w:r>
      <w:proofErr w:type="gramEnd"/>
      <w:r>
        <w:t xml:space="preserve"> model (See </w:t>
      </w:r>
      <w:r w:rsidR="008B5B5E">
        <w:fldChar w:fldCharType="begin"/>
      </w:r>
      <w:r>
        <w:instrText xml:space="preserve"> REF _Ref319485035 \h </w:instrText>
      </w:r>
      <w:r w:rsidR="008B5B5E">
        <w:fldChar w:fldCharType="separate"/>
      </w:r>
      <w:r w:rsidR="00A146D6">
        <w:t xml:space="preserve">Table </w:t>
      </w:r>
      <w:r w:rsidR="00A146D6">
        <w:rPr>
          <w:noProof/>
        </w:rPr>
        <w:t>1</w:t>
      </w:r>
      <w:r w:rsidR="008B5B5E">
        <w:fldChar w:fldCharType="end"/>
      </w:r>
      <w:r>
        <w:t>).</w:t>
      </w:r>
    </w:p>
    <w:p w14:paraId="6BD00C64" w14:textId="19388D04" w:rsidR="00967BAF" w:rsidRDefault="00967BAF" w:rsidP="00967BAF">
      <w:r>
        <w:t xml:space="preserve">The </w:t>
      </w:r>
      <w:r>
        <w:rPr>
          <w:i/>
        </w:rPr>
        <w:t>c</w:t>
      </w:r>
      <w:r w:rsidRPr="00967BAF">
        <w:rPr>
          <w:i/>
        </w:rPr>
        <w:t>onnectivity</w:t>
      </w:r>
      <w:r>
        <w:t xml:space="preserve"> </w:t>
      </w:r>
      <w:r>
        <w:rPr>
          <w:i/>
        </w:rPr>
        <w:t>f</w:t>
      </w:r>
      <w:r w:rsidRPr="00967BAF">
        <w:rPr>
          <w:i/>
        </w:rPr>
        <w:t>ramework</w:t>
      </w:r>
      <w:r>
        <w:t xml:space="preserve"> layer facilitates how </w:t>
      </w:r>
      <w:r w:rsidR="00D47222">
        <w:t xml:space="preserve">data </w:t>
      </w:r>
      <w:r>
        <w:t xml:space="preserve">is unambiguously structured and parsed by the endpoints. It provides the mechanisms to realize </w:t>
      </w:r>
      <w:r w:rsidRPr="00993D7B">
        <w:t>syntactic interoperability</w:t>
      </w:r>
      <w:r w:rsidRPr="00967BAF">
        <w:rPr>
          <w:i/>
        </w:rPr>
        <w:t xml:space="preserve"> </w:t>
      </w:r>
      <w:r>
        <w:t>between endpoints. In this context, “c</w:t>
      </w:r>
      <w:r w:rsidRPr="00967BAF">
        <w:rPr>
          <w:rFonts w:cs="Helvetica"/>
          <w:color w:val="1C1C1C"/>
        </w:rPr>
        <w:t xml:space="preserve">ommon </w:t>
      </w:r>
      <w:r>
        <w:t xml:space="preserve">data </w:t>
      </w:r>
      <w:r w:rsidR="003073BB">
        <w:t>structure</w:t>
      </w:r>
      <w:r>
        <w:t xml:space="preserve">” refers to the structure or schema of the information being exchanged. Familiar examples include data structures in programming languages and schemas for databases. The connectivity framework function spans layers 5 (session) through 7 (application) of the OSI conceptual model or the application layer of the Internet Model (See </w:t>
      </w:r>
      <w:r w:rsidR="008B5B5E">
        <w:fldChar w:fldCharType="begin"/>
      </w:r>
      <w:r>
        <w:instrText xml:space="preserve"> REF _Ref319485035 \h </w:instrText>
      </w:r>
      <w:r w:rsidR="008B5B5E">
        <w:fldChar w:fldCharType="separate"/>
      </w:r>
      <w:r w:rsidR="00A146D6">
        <w:t xml:space="preserve">Table </w:t>
      </w:r>
      <w:r w:rsidR="00A146D6">
        <w:rPr>
          <w:noProof/>
        </w:rPr>
        <w:t>1</w:t>
      </w:r>
      <w:r w:rsidR="008B5B5E">
        <w:fldChar w:fldCharType="end"/>
      </w:r>
      <w:r>
        <w:t xml:space="preserve">). </w:t>
      </w:r>
    </w:p>
    <w:p w14:paraId="2778437A" w14:textId="5DA07DE0" w:rsidR="00967BAF" w:rsidRDefault="00967BAF" w:rsidP="00967BAF">
      <w:r>
        <w:t xml:space="preserve">The </w:t>
      </w:r>
      <w:r>
        <w:rPr>
          <w:i/>
        </w:rPr>
        <w:t xml:space="preserve">data services framework </w:t>
      </w:r>
      <w:r>
        <w:t xml:space="preserve">in the distributed data management and interoperability function builds on the syntactic interoperability foundation provided by the connectivity framework to provide the foundation for </w:t>
      </w:r>
      <w:r w:rsidRPr="008922E7">
        <w:rPr>
          <w:i/>
        </w:rPr>
        <w:t xml:space="preserve">semantic </w:t>
      </w:r>
      <w:r w:rsidRPr="007E2FBB">
        <w:rPr>
          <w:i/>
        </w:rPr>
        <w:t>interoperability</w:t>
      </w:r>
      <w:r>
        <w:rPr>
          <w:i/>
        </w:rPr>
        <w:t xml:space="preserve"> </w:t>
      </w:r>
      <w:r>
        <w:t>required by the dynamic c</w:t>
      </w:r>
      <w:r w:rsidRPr="000D6382">
        <w:t xml:space="preserve">omposition and </w:t>
      </w:r>
      <w:r>
        <w:t>coordination function</w:t>
      </w:r>
      <w:r w:rsidR="00BA4F0E">
        <w:t xml:space="preserve"> [</w:t>
      </w:r>
      <w:r w:rsidR="00BA4F0E">
        <w:fldChar w:fldCharType="begin"/>
      </w:r>
      <w:r w:rsidR="00BA4F0E">
        <w:instrText xml:space="preserve"> REF _Ref319601301 \r \h </w:instrText>
      </w:r>
      <w:r w:rsidR="00BA4F0E">
        <w:fldChar w:fldCharType="separate"/>
      </w:r>
      <w:r w:rsidR="00A146D6">
        <w:t>1</w:t>
      </w:r>
      <w:r w:rsidR="00BA4F0E">
        <w:fldChar w:fldCharType="end"/>
      </w:r>
      <w:r w:rsidR="00BA4F0E">
        <w:t>]</w:t>
      </w:r>
      <w:r>
        <w:t xml:space="preserve">. </w:t>
      </w:r>
    </w:p>
    <w:p w14:paraId="4BC16F91" w14:textId="369BAB20" w:rsidR="00732BDD" w:rsidRPr="00C20147" w:rsidRDefault="00732BDD" w:rsidP="00732BDD">
      <w:r>
        <w:t xml:space="preserve">The role and scope of the </w:t>
      </w:r>
      <w:proofErr w:type="spellStart"/>
      <w:r>
        <w:t>IIoT</w:t>
      </w:r>
      <w:proofErr w:type="spellEnd"/>
      <w:r>
        <w:t xml:space="preserve"> connectivity functional layers are summarized in </w:t>
      </w:r>
      <w:r w:rsidR="008B5B5E">
        <w:fldChar w:fldCharType="begin"/>
      </w:r>
      <w:r>
        <w:instrText xml:space="preserve"> REF _Ref319485035 \h </w:instrText>
      </w:r>
      <w:r w:rsidR="008B5B5E">
        <w:fldChar w:fldCharType="separate"/>
      </w:r>
      <w:r w:rsidR="00A146D6">
        <w:t xml:space="preserve">Table </w:t>
      </w:r>
      <w:r w:rsidR="00A146D6">
        <w:rPr>
          <w:noProof/>
        </w:rPr>
        <w:t>1</w:t>
      </w:r>
      <w:r w:rsidR="008B5B5E">
        <w:fldChar w:fldCharType="end"/>
      </w:r>
      <w:r>
        <w:t>.</w:t>
      </w:r>
    </w:p>
    <w:p w14:paraId="56E1FC1E" w14:textId="77777777" w:rsidR="00AF2BD2" w:rsidRDefault="00AF2BD2" w:rsidP="00046A06">
      <w:pPr>
        <w:rPr>
          <w:strike/>
        </w:rPr>
      </w:pPr>
    </w:p>
    <w:p w14:paraId="66FC34BE" w14:textId="77777777" w:rsidR="00BB517B" w:rsidRDefault="00BB517B" w:rsidP="00046A06">
      <w:pPr>
        <w:rPr>
          <w:strike/>
        </w:rPr>
      </w:pPr>
    </w:p>
    <w:p w14:paraId="797D0326" w14:textId="77777777" w:rsidR="00BB517B" w:rsidRDefault="00BB517B" w:rsidP="00046A06">
      <w:pPr>
        <w:rPr>
          <w:strike/>
        </w:rPr>
      </w:pPr>
    </w:p>
    <w:p w14:paraId="555A47BA" w14:textId="77777777" w:rsidR="00BB517B" w:rsidRPr="00732BDD" w:rsidRDefault="00BB517B" w:rsidP="00046A06">
      <w:pPr>
        <w:rPr>
          <w:strike/>
        </w:rPr>
      </w:pPr>
    </w:p>
    <w:tbl>
      <w:tblPr>
        <w:tblStyle w:val="TableGrid"/>
        <w:tblW w:w="8563" w:type="dxa"/>
        <w:tblLook w:val="04A0" w:firstRow="1" w:lastRow="0" w:firstColumn="1" w:lastColumn="0" w:noHBand="0" w:noVBand="1"/>
      </w:tblPr>
      <w:tblGrid>
        <w:gridCol w:w="2009"/>
        <w:gridCol w:w="1857"/>
        <w:gridCol w:w="1857"/>
        <w:gridCol w:w="2840"/>
      </w:tblGrid>
      <w:tr w:rsidR="000F5596" w:rsidRPr="00C20147" w14:paraId="5816197A" w14:textId="77777777" w:rsidTr="003003EC">
        <w:trPr>
          <w:trHeight w:val="1135"/>
        </w:trPr>
        <w:tc>
          <w:tcPr>
            <w:tcW w:w="2009" w:type="dxa"/>
          </w:tcPr>
          <w:p w14:paraId="36920110" w14:textId="77777777" w:rsidR="000F5596" w:rsidRPr="00C20147" w:rsidRDefault="0066378D" w:rsidP="00732BDD">
            <w:pPr>
              <w:jc w:val="left"/>
              <w:rPr>
                <w:i/>
              </w:rPr>
            </w:pPr>
            <w:proofErr w:type="spellStart"/>
            <w:r>
              <w:rPr>
                <w:i/>
              </w:rPr>
              <w:lastRenderedPageBreak/>
              <w:t>IIoT</w:t>
            </w:r>
            <w:proofErr w:type="spellEnd"/>
            <w:r w:rsidR="000F5596">
              <w:rPr>
                <w:i/>
              </w:rPr>
              <w:t xml:space="preserve"> </w:t>
            </w:r>
            <w:r w:rsidR="00BD431E">
              <w:rPr>
                <w:i/>
              </w:rPr>
              <w:t>Connectivity Stack Model</w:t>
            </w:r>
          </w:p>
        </w:tc>
        <w:tc>
          <w:tcPr>
            <w:tcW w:w="1857" w:type="dxa"/>
          </w:tcPr>
          <w:p w14:paraId="1A3F8773" w14:textId="77777777" w:rsidR="000F5596" w:rsidRPr="00C20147" w:rsidRDefault="000F5596" w:rsidP="00732BDD">
            <w:pPr>
              <w:jc w:val="left"/>
              <w:rPr>
                <w:i/>
              </w:rPr>
            </w:pPr>
            <w:r>
              <w:rPr>
                <w:i/>
              </w:rPr>
              <w:t xml:space="preserve">Correspondence to </w:t>
            </w:r>
            <w:hyperlink r:id="rId23" w:history="1">
              <w:r w:rsidRPr="00C544FA">
                <w:rPr>
                  <w:rStyle w:val="Hyperlink"/>
                  <w:i/>
                </w:rPr>
                <w:t>OSI Reference Model (ISO/IEC 7498)</w:t>
              </w:r>
            </w:hyperlink>
          </w:p>
        </w:tc>
        <w:tc>
          <w:tcPr>
            <w:tcW w:w="1857" w:type="dxa"/>
          </w:tcPr>
          <w:p w14:paraId="123C08F1" w14:textId="77777777" w:rsidR="000F5596" w:rsidRDefault="000F5596" w:rsidP="00732BDD">
            <w:pPr>
              <w:jc w:val="left"/>
              <w:rPr>
                <w:i/>
              </w:rPr>
            </w:pPr>
            <w:r>
              <w:rPr>
                <w:i/>
              </w:rPr>
              <w:t xml:space="preserve">Correspondence to </w:t>
            </w:r>
            <w:hyperlink r:id="rId24" w:history="1">
              <w:r w:rsidRPr="00C544FA">
                <w:rPr>
                  <w:rStyle w:val="Hyperlink"/>
                  <w:i/>
                </w:rPr>
                <w:t>Internet Model (RFC 1122)</w:t>
              </w:r>
            </w:hyperlink>
          </w:p>
        </w:tc>
        <w:tc>
          <w:tcPr>
            <w:tcW w:w="2840" w:type="dxa"/>
          </w:tcPr>
          <w:p w14:paraId="242FC7F0" w14:textId="77777777" w:rsidR="000F5596" w:rsidRPr="00C20147" w:rsidRDefault="000F5596" w:rsidP="00732BDD">
            <w:pPr>
              <w:jc w:val="left"/>
              <w:rPr>
                <w:i/>
              </w:rPr>
            </w:pPr>
            <w:r>
              <w:rPr>
                <w:i/>
              </w:rPr>
              <w:t xml:space="preserve">Correspondence to Levels of </w:t>
            </w:r>
            <w:hyperlink r:id="rId25" w:history="1">
              <w:r w:rsidRPr="00055F19">
                <w:rPr>
                  <w:rStyle w:val="Hyperlink"/>
                  <w:i/>
                </w:rPr>
                <w:t>Conceptual Interoperability</w:t>
              </w:r>
            </w:hyperlink>
          </w:p>
        </w:tc>
      </w:tr>
      <w:tr w:rsidR="000F5596" w:rsidRPr="00C20147" w14:paraId="10D1AB99" w14:textId="77777777" w:rsidTr="003003EC">
        <w:trPr>
          <w:trHeight w:val="817"/>
        </w:trPr>
        <w:tc>
          <w:tcPr>
            <w:tcW w:w="2009" w:type="dxa"/>
            <w:vMerge w:val="restart"/>
          </w:tcPr>
          <w:p w14:paraId="62DC4E9C" w14:textId="77777777" w:rsidR="000F5596" w:rsidRDefault="000F5596" w:rsidP="00732BDD">
            <w:pPr>
              <w:jc w:val="left"/>
              <w:rPr>
                <w:b/>
              </w:rPr>
            </w:pPr>
            <w:r>
              <w:rPr>
                <w:b/>
              </w:rPr>
              <w:t>Framework</w:t>
            </w:r>
            <w:r w:rsidR="00DD2A73">
              <w:rPr>
                <w:b/>
              </w:rPr>
              <w:t xml:space="preserve"> Layer</w:t>
            </w:r>
          </w:p>
          <w:p w14:paraId="38C0A917" w14:textId="77777777" w:rsidR="000F5596" w:rsidRDefault="000F5596" w:rsidP="00732BDD">
            <w:pPr>
              <w:jc w:val="left"/>
            </w:pPr>
          </w:p>
          <w:p w14:paraId="522398D8" w14:textId="77777777" w:rsidR="000F5596" w:rsidRPr="00015C72" w:rsidRDefault="000F5596" w:rsidP="00732BDD">
            <w:pPr>
              <w:jc w:val="left"/>
              <w:rPr>
                <w:b/>
              </w:rPr>
            </w:pPr>
          </w:p>
        </w:tc>
        <w:tc>
          <w:tcPr>
            <w:tcW w:w="1857" w:type="dxa"/>
          </w:tcPr>
          <w:p w14:paraId="3AAB66DE" w14:textId="77777777" w:rsidR="000F5596" w:rsidRPr="00C20147" w:rsidRDefault="000F5596" w:rsidP="00732BDD">
            <w:pPr>
              <w:jc w:val="left"/>
            </w:pPr>
            <w:r w:rsidRPr="00C20147">
              <w:t>7. Application</w:t>
            </w:r>
          </w:p>
        </w:tc>
        <w:tc>
          <w:tcPr>
            <w:tcW w:w="1857" w:type="dxa"/>
            <w:vMerge w:val="restart"/>
          </w:tcPr>
          <w:p w14:paraId="5C9628AA" w14:textId="77777777" w:rsidR="000F5596" w:rsidRPr="005835CB" w:rsidRDefault="000F5596" w:rsidP="00732BDD">
            <w:pPr>
              <w:jc w:val="left"/>
            </w:pPr>
            <w:r w:rsidRPr="005835CB">
              <w:t>Application Layer</w:t>
            </w:r>
          </w:p>
        </w:tc>
        <w:tc>
          <w:tcPr>
            <w:tcW w:w="2840" w:type="dxa"/>
            <w:vMerge w:val="restart"/>
          </w:tcPr>
          <w:p w14:paraId="07A2EFAE" w14:textId="7C403F3E" w:rsidR="000F5596" w:rsidRPr="00C20147" w:rsidRDefault="000F5596" w:rsidP="0081382A">
            <w:pPr>
              <w:jc w:val="left"/>
            </w:pPr>
            <w:r w:rsidRPr="00C959BB">
              <w:rPr>
                <w:b/>
              </w:rPr>
              <w:t>Syntactic Interoperability</w:t>
            </w:r>
            <w:r w:rsidRPr="00C959BB">
              <w:t xml:space="preserve">: </w:t>
            </w:r>
            <w:r w:rsidR="008355D5" w:rsidRPr="0050350B">
              <w:rPr>
                <w:i/>
              </w:rPr>
              <w:t>S</w:t>
            </w:r>
            <w:r w:rsidR="00102D7F" w:rsidRPr="0050350B">
              <w:rPr>
                <w:i/>
              </w:rPr>
              <w:t>tructured data types</w:t>
            </w:r>
            <w:r w:rsidR="00102D7F">
              <w:t xml:space="preserve"> </w:t>
            </w:r>
            <w:r w:rsidR="008355D5">
              <w:t xml:space="preserve">shared </w:t>
            </w:r>
            <w:r w:rsidR="00102D7F">
              <w:t>between endpoints. I</w:t>
            </w:r>
            <w:r w:rsidRPr="00C959BB">
              <w:t>ntr</w:t>
            </w:r>
            <w:r w:rsidR="00A54B2B">
              <w:t>oduces a common structure to share data</w:t>
            </w:r>
            <w:r w:rsidRPr="00C959BB">
              <w:t>; i.e., a </w:t>
            </w:r>
            <w:r w:rsidRPr="00D11153">
              <w:rPr>
                <w:bCs/>
                <w:i/>
              </w:rPr>
              <w:t xml:space="preserve">common data </w:t>
            </w:r>
            <w:r w:rsidR="006B50C6">
              <w:rPr>
                <w:bCs/>
                <w:i/>
              </w:rPr>
              <w:t xml:space="preserve">structure </w:t>
            </w:r>
            <w:r w:rsidRPr="00C959BB">
              <w:t xml:space="preserve">is </w:t>
            </w:r>
            <w:r w:rsidR="0081382A">
              <w:t>shared</w:t>
            </w:r>
            <w:r w:rsidRPr="00C959BB">
              <w:t xml:space="preserve">. On this level, a common protocol </w:t>
            </w:r>
            <w:r w:rsidR="00294BA9">
              <w:t xml:space="preserve">is used </w:t>
            </w:r>
            <w:r w:rsidRPr="00C959BB">
              <w:t xml:space="preserve">to </w:t>
            </w:r>
            <w:r w:rsidR="00294BA9">
              <w:t>exchange</w:t>
            </w:r>
            <w:r w:rsidRPr="00C959BB">
              <w:t xml:space="preserve"> data; the </w:t>
            </w:r>
            <w:r w:rsidR="006B50C6">
              <w:t>structure</w:t>
            </w:r>
            <w:r w:rsidR="006B50C6" w:rsidRPr="00C959BB">
              <w:t xml:space="preserve"> </w:t>
            </w:r>
            <w:r w:rsidRPr="00C959BB">
              <w:t xml:space="preserve">of the </w:t>
            </w:r>
            <w:r w:rsidR="00FC3CF9">
              <w:t>data</w:t>
            </w:r>
            <w:r w:rsidR="00FC3CF9" w:rsidRPr="00C959BB">
              <w:t xml:space="preserve"> </w:t>
            </w:r>
            <w:r w:rsidRPr="00C959BB">
              <w:t>exchange</w:t>
            </w:r>
            <w:r w:rsidR="006B50C6">
              <w:t>d</w:t>
            </w:r>
            <w:r w:rsidRPr="00C959BB">
              <w:t xml:space="preserve"> is unambiguously defined. </w:t>
            </w:r>
          </w:p>
        </w:tc>
      </w:tr>
      <w:tr w:rsidR="000F5596" w:rsidRPr="00C20147" w14:paraId="195CF396" w14:textId="77777777" w:rsidTr="003003EC">
        <w:trPr>
          <w:trHeight w:val="726"/>
        </w:trPr>
        <w:tc>
          <w:tcPr>
            <w:tcW w:w="2009" w:type="dxa"/>
            <w:vMerge/>
          </w:tcPr>
          <w:p w14:paraId="56B0C7B3" w14:textId="77777777" w:rsidR="000F5596" w:rsidRPr="00C20147" w:rsidRDefault="000F5596" w:rsidP="00732BDD">
            <w:pPr>
              <w:jc w:val="left"/>
            </w:pPr>
          </w:p>
        </w:tc>
        <w:tc>
          <w:tcPr>
            <w:tcW w:w="1857" w:type="dxa"/>
          </w:tcPr>
          <w:p w14:paraId="56EA03EE" w14:textId="77777777" w:rsidR="000F5596" w:rsidRPr="00C20147" w:rsidRDefault="000F5596" w:rsidP="00732BDD">
            <w:pPr>
              <w:jc w:val="left"/>
            </w:pPr>
            <w:r w:rsidRPr="00C20147">
              <w:t>6. Presentation</w:t>
            </w:r>
          </w:p>
        </w:tc>
        <w:tc>
          <w:tcPr>
            <w:tcW w:w="1857" w:type="dxa"/>
            <w:vMerge/>
          </w:tcPr>
          <w:p w14:paraId="6AA59C7F" w14:textId="77777777" w:rsidR="000F5596" w:rsidRPr="005835CB" w:rsidRDefault="000F5596" w:rsidP="00732BDD">
            <w:pPr>
              <w:jc w:val="left"/>
            </w:pPr>
          </w:p>
        </w:tc>
        <w:tc>
          <w:tcPr>
            <w:tcW w:w="2840" w:type="dxa"/>
            <w:vMerge/>
          </w:tcPr>
          <w:p w14:paraId="6E71A893" w14:textId="77777777" w:rsidR="000F5596" w:rsidRPr="00C20147" w:rsidRDefault="000F5596" w:rsidP="00732BDD">
            <w:pPr>
              <w:jc w:val="left"/>
            </w:pPr>
          </w:p>
        </w:tc>
      </w:tr>
      <w:tr w:rsidR="000F5596" w:rsidRPr="00C20147" w14:paraId="678E53DC" w14:textId="77777777" w:rsidTr="003003EC">
        <w:trPr>
          <w:trHeight w:val="145"/>
        </w:trPr>
        <w:tc>
          <w:tcPr>
            <w:tcW w:w="2009" w:type="dxa"/>
            <w:vMerge/>
          </w:tcPr>
          <w:p w14:paraId="1DF96F6D" w14:textId="77777777" w:rsidR="000F5596" w:rsidRPr="00C20147" w:rsidRDefault="000F5596" w:rsidP="00732BDD">
            <w:pPr>
              <w:jc w:val="left"/>
            </w:pPr>
          </w:p>
        </w:tc>
        <w:tc>
          <w:tcPr>
            <w:tcW w:w="1857" w:type="dxa"/>
          </w:tcPr>
          <w:p w14:paraId="05346957" w14:textId="77777777" w:rsidR="000F5596" w:rsidRPr="00C20147" w:rsidRDefault="000F5596" w:rsidP="00732BDD">
            <w:pPr>
              <w:jc w:val="left"/>
            </w:pPr>
            <w:r w:rsidRPr="00C20147">
              <w:t>5. Session</w:t>
            </w:r>
          </w:p>
        </w:tc>
        <w:tc>
          <w:tcPr>
            <w:tcW w:w="1857" w:type="dxa"/>
            <w:vMerge/>
          </w:tcPr>
          <w:p w14:paraId="46B9DFAF" w14:textId="77777777" w:rsidR="000F5596" w:rsidRPr="005835CB" w:rsidRDefault="000F5596" w:rsidP="00732BDD">
            <w:pPr>
              <w:jc w:val="left"/>
            </w:pPr>
          </w:p>
        </w:tc>
        <w:tc>
          <w:tcPr>
            <w:tcW w:w="2840" w:type="dxa"/>
            <w:vMerge/>
          </w:tcPr>
          <w:p w14:paraId="63C71570" w14:textId="77777777" w:rsidR="000F5596" w:rsidRPr="00C20147" w:rsidRDefault="000F5596" w:rsidP="00732BDD">
            <w:pPr>
              <w:jc w:val="left"/>
            </w:pPr>
          </w:p>
        </w:tc>
      </w:tr>
      <w:tr w:rsidR="00D825D3" w:rsidRPr="00C20147" w14:paraId="097E9698" w14:textId="77777777" w:rsidTr="003003EC">
        <w:trPr>
          <w:trHeight w:val="617"/>
        </w:trPr>
        <w:tc>
          <w:tcPr>
            <w:tcW w:w="2009" w:type="dxa"/>
          </w:tcPr>
          <w:p w14:paraId="5A340785" w14:textId="77777777" w:rsidR="00D825D3" w:rsidRDefault="00D825D3" w:rsidP="00732BDD">
            <w:pPr>
              <w:jc w:val="left"/>
              <w:rPr>
                <w:b/>
              </w:rPr>
            </w:pPr>
            <w:r>
              <w:rPr>
                <w:b/>
              </w:rPr>
              <w:t>Transport Layer</w:t>
            </w:r>
          </w:p>
        </w:tc>
        <w:tc>
          <w:tcPr>
            <w:tcW w:w="1857" w:type="dxa"/>
          </w:tcPr>
          <w:p w14:paraId="1911690A" w14:textId="77777777" w:rsidR="00D825D3" w:rsidRPr="00C959BB" w:rsidRDefault="00D825D3" w:rsidP="00732BDD">
            <w:pPr>
              <w:jc w:val="left"/>
            </w:pPr>
            <w:r w:rsidRPr="00C959BB">
              <w:t>4. Transport</w:t>
            </w:r>
          </w:p>
        </w:tc>
        <w:tc>
          <w:tcPr>
            <w:tcW w:w="1857" w:type="dxa"/>
          </w:tcPr>
          <w:p w14:paraId="4BF75171" w14:textId="77777777" w:rsidR="00D825D3" w:rsidRPr="005835CB" w:rsidRDefault="00D825D3" w:rsidP="00732BDD">
            <w:pPr>
              <w:jc w:val="left"/>
            </w:pPr>
            <w:r w:rsidRPr="005835CB">
              <w:t>Transport Layer</w:t>
            </w:r>
          </w:p>
        </w:tc>
        <w:tc>
          <w:tcPr>
            <w:tcW w:w="2840" w:type="dxa"/>
          </w:tcPr>
          <w:p w14:paraId="69FC275A" w14:textId="77777777" w:rsidR="00D825D3" w:rsidRPr="00C959BB" w:rsidRDefault="00D825D3" w:rsidP="00732BDD">
            <w:pPr>
              <w:jc w:val="left"/>
              <w:rPr>
                <w:b/>
              </w:rPr>
            </w:pPr>
            <w:r w:rsidRPr="00C959BB">
              <w:rPr>
                <w:b/>
              </w:rPr>
              <w:t>Technical Interoperability</w:t>
            </w:r>
            <w:r w:rsidRPr="00C959BB">
              <w:t xml:space="preserve">: </w:t>
            </w:r>
            <w:r w:rsidR="00507C47">
              <w:rPr>
                <w:i/>
              </w:rPr>
              <w:t>Bits and B</w:t>
            </w:r>
            <w:r w:rsidRPr="00D11153">
              <w:rPr>
                <w:i/>
              </w:rPr>
              <w:t>ytes</w:t>
            </w:r>
            <w:r w:rsidR="007E7D3F">
              <w:rPr>
                <w:i/>
              </w:rPr>
              <w:t xml:space="preserve"> </w:t>
            </w:r>
            <w:r w:rsidR="00507C47" w:rsidRPr="00507C47">
              <w:t>shared</w:t>
            </w:r>
            <w:r w:rsidR="00507C47">
              <w:rPr>
                <w:i/>
              </w:rPr>
              <w:t xml:space="preserve"> </w:t>
            </w:r>
            <w:r w:rsidR="00507C47">
              <w:t>between endpoints</w:t>
            </w:r>
            <w:r w:rsidRPr="00C959BB">
              <w:t xml:space="preserve">, </w:t>
            </w:r>
            <w:r w:rsidR="00507C47">
              <w:t>using an</w:t>
            </w:r>
            <w:r w:rsidRPr="00C959BB">
              <w:t xml:space="preserve"> unambiguously defined</w:t>
            </w:r>
            <w:r w:rsidR="00507C47">
              <w:t xml:space="preserve"> communication protocol.</w:t>
            </w:r>
          </w:p>
        </w:tc>
      </w:tr>
      <w:tr w:rsidR="00D825D3" w:rsidRPr="00C20147" w14:paraId="5AF7ED8C" w14:textId="77777777" w:rsidTr="003003EC">
        <w:trPr>
          <w:trHeight w:val="617"/>
        </w:trPr>
        <w:tc>
          <w:tcPr>
            <w:tcW w:w="2009" w:type="dxa"/>
          </w:tcPr>
          <w:p w14:paraId="5863F21A" w14:textId="77777777" w:rsidR="00D825D3" w:rsidRDefault="00D825D3" w:rsidP="00732BDD">
            <w:pPr>
              <w:jc w:val="left"/>
              <w:rPr>
                <w:b/>
              </w:rPr>
            </w:pPr>
            <w:r>
              <w:rPr>
                <w:b/>
              </w:rPr>
              <w:t>Network</w:t>
            </w:r>
          </w:p>
        </w:tc>
        <w:tc>
          <w:tcPr>
            <w:tcW w:w="1857" w:type="dxa"/>
          </w:tcPr>
          <w:p w14:paraId="0D4BA1B8" w14:textId="77777777" w:rsidR="00D825D3" w:rsidRPr="00C959BB" w:rsidRDefault="00D825D3" w:rsidP="00732BDD">
            <w:pPr>
              <w:jc w:val="left"/>
            </w:pPr>
            <w:r w:rsidRPr="00C959BB">
              <w:t>3. Network</w:t>
            </w:r>
          </w:p>
        </w:tc>
        <w:tc>
          <w:tcPr>
            <w:tcW w:w="1857" w:type="dxa"/>
          </w:tcPr>
          <w:p w14:paraId="2987D441" w14:textId="77777777" w:rsidR="00D825D3" w:rsidRPr="005835CB" w:rsidRDefault="00D825D3" w:rsidP="00732BDD">
            <w:pPr>
              <w:jc w:val="left"/>
            </w:pPr>
            <w:r w:rsidRPr="005835CB">
              <w:t>Internet Layer</w:t>
            </w:r>
          </w:p>
        </w:tc>
        <w:tc>
          <w:tcPr>
            <w:tcW w:w="2840" w:type="dxa"/>
          </w:tcPr>
          <w:p w14:paraId="5AE6953B" w14:textId="77777777" w:rsidR="00D825D3" w:rsidRPr="005158EC" w:rsidRDefault="005158EC" w:rsidP="00732BDD">
            <w:pPr>
              <w:jc w:val="left"/>
            </w:pPr>
            <w:r>
              <w:t>Packets</w:t>
            </w:r>
            <w:r w:rsidR="002A2743">
              <w:t xml:space="preserve"> shared</w:t>
            </w:r>
            <w:r w:rsidR="00346875">
              <w:t xml:space="preserve"> </w:t>
            </w:r>
            <w:r>
              <w:t>between endpoints that may</w:t>
            </w:r>
            <w:r w:rsidR="001A3DE3">
              <w:t xml:space="preserve"> </w:t>
            </w:r>
            <w:r w:rsidR="002A2743">
              <w:t>not</w:t>
            </w:r>
            <w:r>
              <w:t xml:space="preserve"> be on the same physical </w:t>
            </w:r>
            <w:r w:rsidR="002A2743">
              <w:t>link</w:t>
            </w:r>
            <w:r w:rsidR="00DF18CC">
              <w:t xml:space="preserve">. Packets </w:t>
            </w:r>
            <w:r w:rsidR="004A1694">
              <w:t>are</w:t>
            </w:r>
            <w:r w:rsidR="00DF18CC">
              <w:t xml:space="preserve"> routed between </w:t>
            </w:r>
            <w:r w:rsidR="004408B1">
              <w:t xml:space="preserve">physical </w:t>
            </w:r>
            <w:r w:rsidR="00DF18CC">
              <w:t>links</w:t>
            </w:r>
            <w:r w:rsidR="001A3DE3">
              <w:t xml:space="preserve"> </w:t>
            </w:r>
            <w:r w:rsidR="00F25F1D">
              <w:t>by</w:t>
            </w:r>
            <w:r w:rsidR="001A3DE3">
              <w:t xml:space="preserve"> a “network router”</w:t>
            </w:r>
            <w:r w:rsidR="00DF18CC">
              <w:t>.</w:t>
            </w:r>
          </w:p>
        </w:tc>
      </w:tr>
      <w:tr w:rsidR="00D825D3" w:rsidRPr="00C20147" w14:paraId="247693A6" w14:textId="77777777" w:rsidTr="003003EC">
        <w:trPr>
          <w:trHeight w:val="617"/>
        </w:trPr>
        <w:tc>
          <w:tcPr>
            <w:tcW w:w="2009" w:type="dxa"/>
          </w:tcPr>
          <w:p w14:paraId="7460EA06" w14:textId="77777777" w:rsidR="00D825D3" w:rsidRDefault="00D825D3" w:rsidP="00732BDD">
            <w:pPr>
              <w:jc w:val="left"/>
              <w:rPr>
                <w:b/>
              </w:rPr>
            </w:pPr>
            <w:r>
              <w:rPr>
                <w:b/>
              </w:rPr>
              <w:t>Link</w:t>
            </w:r>
          </w:p>
        </w:tc>
        <w:tc>
          <w:tcPr>
            <w:tcW w:w="1857" w:type="dxa"/>
          </w:tcPr>
          <w:p w14:paraId="44FEE409" w14:textId="77777777" w:rsidR="00D825D3" w:rsidRPr="00C959BB" w:rsidRDefault="00D825D3" w:rsidP="00732BDD">
            <w:pPr>
              <w:jc w:val="left"/>
            </w:pPr>
            <w:r w:rsidRPr="00C959BB">
              <w:t>2. Data Link</w:t>
            </w:r>
          </w:p>
        </w:tc>
        <w:tc>
          <w:tcPr>
            <w:tcW w:w="1857" w:type="dxa"/>
            <w:vMerge w:val="restart"/>
          </w:tcPr>
          <w:p w14:paraId="017F10DA" w14:textId="77777777" w:rsidR="00D825D3" w:rsidRPr="005835CB" w:rsidRDefault="00D825D3" w:rsidP="00732BDD">
            <w:pPr>
              <w:jc w:val="left"/>
            </w:pPr>
            <w:r w:rsidRPr="005835CB">
              <w:t>Link Layer</w:t>
            </w:r>
          </w:p>
        </w:tc>
        <w:tc>
          <w:tcPr>
            <w:tcW w:w="2840" w:type="dxa"/>
          </w:tcPr>
          <w:p w14:paraId="02B63E09" w14:textId="77777777" w:rsidR="00D825D3" w:rsidRPr="009C09AC" w:rsidRDefault="004F657F" w:rsidP="00732BDD">
            <w:pPr>
              <w:jc w:val="left"/>
            </w:pPr>
            <w:r>
              <w:t xml:space="preserve">Digital </w:t>
            </w:r>
            <w:r w:rsidR="005158EC">
              <w:t>Frames</w:t>
            </w:r>
            <w:r w:rsidR="00E952FF">
              <w:t xml:space="preserve"> </w:t>
            </w:r>
            <w:r w:rsidR="009A357E">
              <w:t>shared between</w:t>
            </w:r>
            <w:r w:rsidR="005158EC">
              <w:t xml:space="preserve"> endpoints on a shared substratum</w:t>
            </w:r>
            <w:r w:rsidR="00B746B9">
              <w:t xml:space="preserve"> (link)</w:t>
            </w:r>
            <w:r w:rsidR="0078194E">
              <w:t>.</w:t>
            </w:r>
          </w:p>
        </w:tc>
      </w:tr>
      <w:tr w:rsidR="00D825D3" w:rsidRPr="00C20147" w14:paraId="1093608C" w14:textId="77777777" w:rsidTr="003003EC">
        <w:trPr>
          <w:trHeight w:val="617"/>
        </w:trPr>
        <w:tc>
          <w:tcPr>
            <w:tcW w:w="2009" w:type="dxa"/>
          </w:tcPr>
          <w:p w14:paraId="740B0501" w14:textId="77777777" w:rsidR="00D825D3" w:rsidRDefault="00D825D3" w:rsidP="00732BDD">
            <w:pPr>
              <w:jc w:val="left"/>
              <w:rPr>
                <w:b/>
              </w:rPr>
            </w:pPr>
            <w:r>
              <w:rPr>
                <w:b/>
              </w:rPr>
              <w:t>Physical</w:t>
            </w:r>
          </w:p>
        </w:tc>
        <w:tc>
          <w:tcPr>
            <w:tcW w:w="1857" w:type="dxa"/>
          </w:tcPr>
          <w:p w14:paraId="65CBE3AC" w14:textId="77777777" w:rsidR="00D825D3" w:rsidRPr="00C959BB" w:rsidRDefault="00D825D3" w:rsidP="00732BDD">
            <w:pPr>
              <w:jc w:val="left"/>
            </w:pPr>
            <w:r w:rsidRPr="00C959BB">
              <w:t>1. Physical</w:t>
            </w:r>
          </w:p>
        </w:tc>
        <w:tc>
          <w:tcPr>
            <w:tcW w:w="1857" w:type="dxa"/>
            <w:vMerge/>
          </w:tcPr>
          <w:p w14:paraId="59EA19B8" w14:textId="77777777" w:rsidR="00D825D3" w:rsidRPr="005835CB" w:rsidRDefault="00D825D3" w:rsidP="00732BDD">
            <w:pPr>
              <w:jc w:val="left"/>
            </w:pPr>
          </w:p>
        </w:tc>
        <w:tc>
          <w:tcPr>
            <w:tcW w:w="2840" w:type="dxa"/>
          </w:tcPr>
          <w:p w14:paraId="04E998B1" w14:textId="77777777" w:rsidR="00D825D3" w:rsidRPr="008D094D" w:rsidRDefault="00A64B68" w:rsidP="00732BDD">
            <w:pPr>
              <w:jc w:val="left"/>
            </w:pPr>
            <w:r>
              <w:t>Analog</w:t>
            </w:r>
            <w:r w:rsidR="001F6D77">
              <w:t xml:space="preserve"> </w:t>
            </w:r>
            <w:r w:rsidR="00CC4624">
              <w:t>signal</w:t>
            </w:r>
            <w:r w:rsidR="0028318B">
              <w:t xml:space="preserve"> modulation</w:t>
            </w:r>
            <w:r w:rsidR="009C09AC">
              <w:t xml:space="preserve"> between endpoints </w:t>
            </w:r>
            <w:r w:rsidR="009B2E4D">
              <w:t>on</w:t>
            </w:r>
            <w:r w:rsidR="009C09AC">
              <w:t xml:space="preserve"> a shared substratum</w:t>
            </w:r>
            <w:r w:rsidR="0078194E">
              <w:t>.</w:t>
            </w:r>
          </w:p>
        </w:tc>
      </w:tr>
    </w:tbl>
    <w:p w14:paraId="00EB8EB7" w14:textId="490D1B58" w:rsidR="00D65E1A" w:rsidRDefault="00D65E1A" w:rsidP="00D65E1A">
      <w:pPr>
        <w:pStyle w:val="Caption"/>
        <w:keepNext/>
      </w:pPr>
      <w:bookmarkStart w:id="24" w:name="_Ref319485035"/>
      <w:proofErr w:type="gramStart"/>
      <w:r>
        <w:lastRenderedPageBreak/>
        <w:t xml:space="preserve">Table </w:t>
      </w:r>
      <w:r w:rsidR="008B5B5E">
        <w:fldChar w:fldCharType="begin"/>
      </w:r>
      <w:r w:rsidR="001C74DF">
        <w:instrText xml:space="preserve"> SEQ Table \* ARABIC </w:instrText>
      </w:r>
      <w:r w:rsidR="008B5B5E">
        <w:fldChar w:fldCharType="separate"/>
      </w:r>
      <w:r w:rsidR="00A146D6">
        <w:rPr>
          <w:noProof/>
        </w:rPr>
        <w:t>1</w:t>
      </w:r>
      <w:r w:rsidR="008B5B5E">
        <w:rPr>
          <w:noProof/>
        </w:rPr>
        <w:fldChar w:fldCharType="end"/>
      </w:r>
      <w:bookmarkEnd w:id="24"/>
      <w:r w:rsidR="009B2297">
        <w:t>.</w:t>
      </w:r>
      <w:proofErr w:type="gramEnd"/>
      <w:r>
        <w:t xml:space="preserve"> </w:t>
      </w:r>
      <w:proofErr w:type="gramStart"/>
      <w:r>
        <w:t xml:space="preserve">Role and scope of the </w:t>
      </w:r>
      <w:r w:rsidR="00F86604">
        <w:t>C</w:t>
      </w:r>
      <w:r>
        <w:t>onnectivity</w:t>
      </w:r>
      <w:r w:rsidR="005D0514">
        <w:t xml:space="preserve"> </w:t>
      </w:r>
      <w:r>
        <w:t>functional layers.</w:t>
      </w:r>
      <w:proofErr w:type="gramEnd"/>
    </w:p>
    <w:p w14:paraId="67CEAA44" w14:textId="2BCF2A7A" w:rsidR="000F5596" w:rsidRDefault="006B62F8" w:rsidP="00046A06">
      <w:pPr>
        <w:pStyle w:val="Heading2"/>
      </w:pPr>
      <w:bookmarkStart w:id="25" w:name="_Toc342511467"/>
      <w:r>
        <w:t xml:space="preserve">Key </w:t>
      </w:r>
      <w:r w:rsidR="00057FB4">
        <w:t>Architectural Qualities</w:t>
      </w:r>
      <w:bookmarkEnd w:id="25"/>
    </w:p>
    <w:p w14:paraId="7E66DDD9" w14:textId="1C2BDEE5" w:rsidR="00732BDD" w:rsidRPr="008F1B9F" w:rsidRDefault="00732BDD" w:rsidP="00732BDD">
      <w:r>
        <w:t xml:space="preserve">The connectivity function supports the key </w:t>
      </w:r>
      <w:r w:rsidR="0015336D" w:rsidRPr="0015336D">
        <w:t>architectural qualities</w:t>
      </w:r>
      <w:r>
        <w:t xml:space="preserve"> of </w:t>
      </w:r>
      <w:r w:rsidR="00632C03">
        <w:t xml:space="preserve">an </w:t>
      </w:r>
      <w:proofErr w:type="spellStart"/>
      <w:r>
        <w:t>IIoT</w:t>
      </w:r>
      <w:proofErr w:type="spellEnd"/>
      <w:r>
        <w:t xml:space="preserve"> system</w:t>
      </w:r>
      <w:r w:rsidR="003F56E3" w:rsidRPr="003F56E3">
        <w:t xml:space="preserve">, and </w:t>
      </w:r>
      <w:r w:rsidR="007C4059">
        <w:t xml:space="preserve">they </w:t>
      </w:r>
      <w:r w:rsidR="003F56E3" w:rsidRPr="003F56E3">
        <w:t>can be used to assess the alternative connectivity choices for concrete architectures</w:t>
      </w:r>
      <w:r>
        <w:t xml:space="preserve">. </w:t>
      </w:r>
      <w:r w:rsidR="004B5547" w:rsidRPr="004B5547">
        <w:t>The qualities</w:t>
      </w:r>
      <w:r w:rsidR="004B5547">
        <w:t xml:space="preserve"> </w:t>
      </w:r>
      <w:r>
        <w:t xml:space="preserve">are described below. </w:t>
      </w:r>
    </w:p>
    <w:p w14:paraId="4B59CFC2" w14:textId="77777777" w:rsidR="000F5596" w:rsidRDefault="000F5596" w:rsidP="00393A64">
      <w:pPr>
        <w:pStyle w:val="Heading3"/>
      </w:pPr>
      <w:bookmarkStart w:id="26" w:name="_Ref287180306"/>
      <w:bookmarkStart w:id="27" w:name="_Toc342511468"/>
      <w:r>
        <w:t>Performance</w:t>
      </w:r>
      <w:bookmarkEnd w:id="26"/>
      <w:bookmarkEnd w:id="27"/>
    </w:p>
    <w:p w14:paraId="4F841E1E" w14:textId="4705310C" w:rsidR="00732BDD" w:rsidRDefault="00732BDD" w:rsidP="00732BDD">
      <w:r>
        <w:t xml:space="preserve">In </w:t>
      </w:r>
      <w:proofErr w:type="spellStart"/>
      <w:r>
        <w:t>IIoT</w:t>
      </w:r>
      <w:proofErr w:type="spellEnd"/>
      <w:r>
        <w:t xml:space="preserve"> systems, high performance connectivity is expected. The spectrum of performance ranges from tight sub-millisecond control loops to supervisory control </w:t>
      </w:r>
      <w:r w:rsidR="002217EE">
        <w:t>to</w:t>
      </w:r>
      <w:r>
        <w:t xml:space="preserve"> </w:t>
      </w:r>
      <w:r w:rsidR="00FF0100" w:rsidRPr="00845572">
        <w:rPr>
          <w:color w:val="000000"/>
        </w:rPr>
        <w:t xml:space="preserve">analysis </w:t>
      </w:r>
      <w:r w:rsidR="00717A8C">
        <w:rPr>
          <w:color w:val="000000"/>
        </w:rPr>
        <w:t>at</w:t>
      </w:r>
      <w:r w:rsidR="00FF0100" w:rsidRPr="00845572">
        <w:rPr>
          <w:color w:val="000000"/>
        </w:rPr>
        <w:t xml:space="preserve"> very low frequencies such as daily, weekly or even monthly.</w:t>
      </w:r>
      <w:r w:rsidR="00FF0100">
        <w:t xml:space="preserve"> </w:t>
      </w:r>
      <w:r>
        <w:t xml:space="preserve">The performance characteristic is measured along the following axes. </w:t>
      </w:r>
    </w:p>
    <w:p w14:paraId="1A843A2B" w14:textId="2A0BC1B3" w:rsidR="00732BDD" w:rsidRPr="00732BDD" w:rsidRDefault="00732BDD" w:rsidP="00732BDD">
      <w:proofErr w:type="gramStart"/>
      <w:r w:rsidRPr="00732BDD">
        <w:rPr>
          <w:i/>
        </w:rPr>
        <w:t>Latency</w:t>
      </w:r>
      <w:r w:rsidRPr="00732BDD">
        <w:rPr>
          <w:b/>
          <w:i/>
        </w:rPr>
        <w:t xml:space="preserve"> </w:t>
      </w:r>
      <w:r w:rsidRPr="00732BDD">
        <w:rPr>
          <w:i/>
        </w:rPr>
        <w:t xml:space="preserve">and </w:t>
      </w:r>
      <w:r w:rsidR="00BB517B">
        <w:rPr>
          <w:i/>
        </w:rPr>
        <w:t>j</w:t>
      </w:r>
      <w:r w:rsidRPr="00732BDD">
        <w:rPr>
          <w:i/>
        </w:rPr>
        <w:t>itter</w:t>
      </w:r>
      <w:r w:rsidRPr="00732BDD">
        <w:t>.</w:t>
      </w:r>
      <w:proofErr w:type="gramEnd"/>
      <w:r w:rsidRPr="00732BDD">
        <w:t xml:space="preserve"> Latency </w:t>
      </w:r>
      <w:r>
        <w:t>is</w:t>
      </w:r>
      <w:r w:rsidRPr="00732BDD">
        <w:t xml:space="preserve"> the time it takes for data to </w:t>
      </w:r>
      <w:r>
        <w:t>go</w:t>
      </w:r>
      <w:r w:rsidRPr="00732BDD">
        <w:t xml:space="preserve"> from source to destination</w:t>
      </w:r>
      <w:r>
        <w:t xml:space="preserve"> (</w:t>
      </w:r>
      <w:r w:rsidRPr="00732BDD">
        <w:t>“time</w:t>
      </w:r>
      <w:r>
        <w:t xml:space="preserve"> of flight”)</w:t>
      </w:r>
      <w:r w:rsidRPr="00732BDD">
        <w:t xml:space="preserve">. Jitter </w:t>
      </w:r>
      <w:r>
        <w:t>is</w:t>
      </w:r>
      <w:r w:rsidRPr="00732BDD">
        <w:t xml:space="preserve"> the variation in latency. </w:t>
      </w:r>
      <w:r w:rsidR="00A17DF5">
        <w:t xml:space="preserve">The data </w:t>
      </w:r>
      <w:r w:rsidR="00CB1EE2">
        <w:t xml:space="preserve">usually </w:t>
      </w:r>
      <w:r w:rsidR="00A17DF5">
        <w:t xml:space="preserve">has a </w:t>
      </w:r>
      <w:r w:rsidR="007F61EA">
        <w:t xml:space="preserve">limited </w:t>
      </w:r>
      <w:r w:rsidR="00A17DF5">
        <w:t>useful lifetime</w:t>
      </w:r>
      <w:r w:rsidR="00F8004B">
        <w:t>, so</w:t>
      </w:r>
      <w:r w:rsidR="00A17DF5">
        <w:t xml:space="preserve"> </w:t>
      </w:r>
      <w:r w:rsidRPr="00732BDD">
        <w:t xml:space="preserve">low latency </w:t>
      </w:r>
      <w:r w:rsidR="00476AB2">
        <w:t>is</w:t>
      </w:r>
      <w:r w:rsidRPr="00732BDD">
        <w:t xml:space="preserve"> essential.</w:t>
      </w:r>
      <w:r w:rsidR="00F8004B">
        <w:t xml:space="preserve"> L</w:t>
      </w:r>
      <w:r w:rsidRPr="00732BDD">
        <w:t xml:space="preserve">ow jitter is </w:t>
      </w:r>
      <w:r w:rsidR="00F8004B">
        <w:t xml:space="preserve">also </w:t>
      </w:r>
      <w:r w:rsidRPr="00732BDD">
        <w:t xml:space="preserve">needed </w:t>
      </w:r>
      <w:r w:rsidR="00476AB2">
        <w:t>to ensure</w:t>
      </w:r>
      <w:r w:rsidR="000C28C2">
        <w:t xml:space="preserve"> the application has integrity and system maintains</w:t>
      </w:r>
      <w:r w:rsidR="00476AB2" w:rsidRPr="00732BDD">
        <w:t xml:space="preserve"> </w:t>
      </w:r>
      <w:r w:rsidRPr="00732BDD">
        <w:t>predictable performance</w:t>
      </w:r>
      <w:r>
        <w:t>. The c</w:t>
      </w:r>
      <w:r w:rsidRPr="00732BDD">
        <w:t>onnectivity function address</w:t>
      </w:r>
      <w:r>
        <w:t>es</w:t>
      </w:r>
      <w:r w:rsidRPr="00732BDD">
        <w:t xml:space="preserve"> latency and jitter in the </w:t>
      </w:r>
      <w:r w:rsidR="008B15D3">
        <w:t xml:space="preserve">data </w:t>
      </w:r>
      <w:r>
        <w:t xml:space="preserve">exchanged between endpoints, </w:t>
      </w:r>
      <w:r w:rsidRPr="00732BDD">
        <w:t>poss</w:t>
      </w:r>
      <w:r>
        <w:t>ibly in exchange for throughput</w:t>
      </w:r>
      <w:r w:rsidRPr="00732BDD">
        <w:t xml:space="preserve">. </w:t>
      </w:r>
    </w:p>
    <w:p w14:paraId="4396109A" w14:textId="1C1A6D38" w:rsidR="008D7769" w:rsidRDefault="00732BDD" w:rsidP="00732BDD">
      <w:r w:rsidRPr="00732BDD">
        <w:rPr>
          <w:i/>
        </w:rPr>
        <w:t>Throughput</w:t>
      </w:r>
      <w:r w:rsidRPr="00732BDD">
        <w:t xml:space="preserve">. Throughput </w:t>
      </w:r>
      <w:r>
        <w:t>is</w:t>
      </w:r>
      <w:r w:rsidRPr="00732BDD">
        <w:t xml:space="preserve"> the </w:t>
      </w:r>
      <w:r w:rsidR="00313CAC">
        <w:t xml:space="preserve">load on the </w:t>
      </w:r>
      <w:r w:rsidR="00570D8E">
        <w:t>network</w:t>
      </w:r>
      <w:r w:rsidR="00313CAC">
        <w:t xml:space="preserve"> as defined by the </w:t>
      </w:r>
      <w:r w:rsidRPr="00732BDD">
        <w:t xml:space="preserve">volume of data flow per unit of time. Bandwidth </w:t>
      </w:r>
      <w:r>
        <w:t>is</w:t>
      </w:r>
      <w:r w:rsidRPr="00732BDD">
        <w:t xml:space="preserve"> the </w:t>
      </w:r>
      <w:r w:rsidR="00165045">
        <w:t xml:space="preserve">network </w:t>
      </w:r>
      <w:r w:rsidRPr="00732BDD">
        <w:t xml:space="preserve">capacity of a connectivity technology. In some designs, a large volume of </w:t>
      </w:r>
      <w:r w:rsidR="008B15D3">
        <w:t>data</w:t>
      </w:r>
      <w:r w:rsidR="008B15D3" w:rsidRPr="00732BDD">
        <w:t xml:space="preserve"> </w:t>
      </w:r>
      <w:r w:rsidRPr="00732BDD">
        <w:t>may be exchanged in a short time on an ongoing basis among endpoints</w:t>
      </w:r>
      <w:r w:rsidR="00AA1E2E">
        <w:t xml:space="preserve">; </w:t>
      </w:r>
      <w:r w:rsidRPr="00732BDD">
        <w:t xml:space="preserve">high throughput would be needed. </w:t>
      </w:r>
    </w:p>
    <w:p w14:paraId="5DB85238" w14:textId="5A3E735B" w:rsidR="00732BDD" w:rsidRDefault="00732BDD" w:rsidP="00732BDD">
      <w:r w:rsidRPr="00732BDD">
        <w:t xml:space="preserve">High throughput and low latency are competing requirements, and </w:t>
      </w:r>
      <w:r w:rsidR="00595B01">
        <w:t>must</w:t>
      </w:r>
      <w:r w:rsidR="00595B01" w:rsidRPr="00732BDD">
        <w:t xml:space="preserve"> </w:t>
      </w:r>
      <w:r w:rsidRPr="00732BDD">
        <w:t>be traded off against one another to support the spe</w:t>
      </w:r>
      <w:r>
        <w:t>cific system requirements. The c</w:t>
      </w:r>
      <w:r w:rsidRPr="00732BDD">
        <w:t>onnectivi</w:t>
      </w:r>
      <w:r>
        <w:t xml:space="preserve">ty function should address high-throughput </w:t>
      </w:r>
      <w:r w:rsidR="008B15D3">
        <w:t>data</w:t>
      </w:r>
      <w:r>
        <w:t>-</w:t>
      </w:r>
      <w:r w:rsidRPr="00732BDD">
        <w:t>exchange between endpoints and allow for optimization of latency or throughput</w:t>
      </w:r>
      <w:r>
        <w:t xml:space="preserve"> based on need. </w:t>
      </w:r>
    </w:p>
    <w:p w14:paraId="03371CF1" w14:textId="507DCCDD" w:rsidR="00732BDD" w:rsidRDefault="00732BDD" w:rsidP="00732BDD">
      <w:r>
        <w:t xml:space="preserve">In industrial </w:t>
      </w:r>
      <w:proofErr w:type="gramStart"/>
      <w:r>
        <w:t>internet</w:t>
      </w:r>
      <w:proofErr w:type="gramEnd"/>
      <w:r>
        <w:t xml:space="preserve"> applications, particularly at the edge, low latency and jitter are </w:t>
      </w:r>
      <w:r w:rsidR="00CB1EE2">
        <w:t xml:space="preserve">generally </w:t>
      </w:r>
      <w:r>
        <w:t xml:space="preserve">more important to performance than throughput and bandwidth. Automation and control of real-world processes require short reaction times or tight coordination to maintain effective control. </w:t>
      </w:r>
      <w:r w:rsidR="00CB1EE2">
        <w:t>I</w:t>
      </w:r>
      <w:r w:rsidR="000C28C2">
        <w:t>ndustrial</w:t>
      </w:r>
      <w:r w:rsidR="00CB1EE2">
        <w:t xml:space="preserve"> devices in the control </w:t>
      </w:r>
      <w:r w:rsidR="00A14FF9">
        <w:t xml:space="preserve">domain </w:t>
      </w:r>
      <w:r>
        <w:t xml:space="preserve">do not produce large amounts of data in short periods and </w:t>
      </w:r>
      <w:r w:rsidR="000C28C2">
        <w:t>therefore do</w:t>
      </w:r>
      <w:r>
        <w:t xml:space="preserve"> not require high bandwidth connectivity. Rather, the </w:t>
      </w:r>
      <w:r w:rsidR="00010191">
        <w:t xml:space="preserve">data </w:t>
      </w:r>
      <w:r>
        <w:t>needs to be communicated quickly</w:t>
      </w:r>
      <w:r w:rsidR="000C28C2">
        <w:t xml:space="preserve"> and consistently (with low latency and jitter)</w:t>
      </w:r>
      <w:r>
        <w:t>.</w:t>
      </w:r>
    </w:p>
    <w:p w14:paraId="745E00EC" w14:textId="77777777" w:rsidR="000F5596" w:rsidRDefault="000F5596" w:rsidP="00393A64">
      <w:pPr>
        <w:pStyle w:val="Heading3"/>
      </w:pPr>
      <w:bookmarkStart w:id="28" w:name="_Toc342511469"/>
      <w:r>
        <w:t>Scalability</w:t>
      </w:r>
      <w:bookmarkEnd w:id="28"/>
    </w:p>
    <w:p w14:paraId="5556407E" w14:textId="77777777" w:rsidR="00027796" w:rsidRDefault="00027796" w:rsidP="00046A06">
      <w:r>
        <w:t>The connectivity function should support horizontal scaling as billions of entities are added. Entities include physical “things” and endpoints to exchange information about them.</w:t>
      </w:r>
    </w:p>
    <w:p w14:paraId="68F4FBC3" w14:textId="77777777" w:rsidR="00D234F6" w:rsidRDefault="00DC7B7D" w:rsidP="00393A64">
      <w:pPr>
        <w:pStyle w:val="Heading3"/>
      </w:pPr>
      <w:bookmarkStart w:id="29" w:name="_Toc342511470"/>
      <w:r>
        <w:t>Reliability</w:t>
      </w:r>
      <w:bookmarkEnd w:id="29"/>
    </w:p>
    <w:p w14:paraId="43A0D7ED" w14:textId="3FAEFA29" w:rsidR="00027796" w:rsidRPr="00D234F6" w:rsidRDefault="00C83F50" w:rsidP="00027796">
      <w:r>
        <w:t>The needs of the application data</w:t>
      </w:r>
      <w:r w:rsidR="00B62EF0">
        <w:t>, like strict order of data delivery and data loss rates</w:t>
      </w:r>
      <w:r w:rsidR="00B8009F">
        <w:t>, determine</w:t>
      </w:r>
      <w:r>
        <w:t xml:space="preserve"> the required level of reliability</w:t>
      </w:r>
      <w:r w:rsidR="00B62EF0">
        <w:t xml:space="preserve"> for connectivity</w:t>
      </w:r>
      <w:r>
        <w:t>.</w:t>
      </w:r>
      <w:r w:rsidR="00027796">
        <w:t xml:space="preserve"> </w:t>
      </w:r>
    </w:p>
    <w:p w14:paraId="0C886E13" w14:textId="77777777" w:rsidR="000F5596" w:rsidRDefault="000F5596" w:rsidP="00393A64">
      <w:pPr>
        <w:pStyle w:val="Heading3"/>
      </w:pPr>
      <w:bookmarkStart w:id="30" w:name="_Toc342511471"/>
      <w:r>
        <w:lastRenderedPageBreak/>
        <w:t>Resilience</w:t>
      </w:r>
      <w:bookmarkEnd w:id="30"/>
    </w:p>
    <w:p w14:paraId="68F3939C" w14:textId="77777777" w:rsidR="00C83F50" w:rsidRDefault="00C83F50" w:rsidP="00C83F50">
      <w:r>
        <w:t xml:space="preserve">Because many </w:t>
      </w:r>
      <w:proofErr w:type="spellStart"/>
      <w:r>
        <w:t>IIoT</w:t>
      </w:r>
      <w:proofErr w:type="spellEnd"/>
      <w:r>
        <w:t xml:space="preserve"> systems must operate continually in a real-world environment, the connectivity function should be available (in the logical view), even when there is a temporary physical disconnection. When a broken connection is restored, information exchange should be automatically restored. </w:t>
      </w:r>
    </w:p>
    <w:p w14:paraId="6372B72A" w14:textId="4B680640" w:rsidR="00C83F50" w:rsidRDefault="00E111F4" w:rsidP="00C83F50">
      <w:r>
        <w:t xml:space="preserve">The connectivity function should support graceful failure or disconnection of endpoints, by, for example, </w:t>
      </w:r>
      <w:r w:rsidR="009B11FE">
        <w:t>confining</w:t>
      </w:r>
      <w:r w:rsidR="000249A8">
        <w:t xml:space="preserve"> </w:t>
      </w:r>
      <w:r>
        <w:t>the loss of information exchange only to disconnected endpoints.</w:t>
      </w:r>
    </w:p>
    <w:p w14:paraId="194D9E22" w14:textId="77777777" w:rsidR="000F5596" w:rsidRPr="002D70B5" w:rsidRDefault="000F5596" w:rsidP="00393A64">
      <w:pPr>
        <w:pStyle w:val="Heading3"/>
      </w:pPr>
      <w:bookmarkStart w:id="31" w:name="_Ref320424939"/>
      <w:bookmarkStart w:id="32" w:name="_Toc342511472"/>
      <w:r>
        <w:t>Connectivity Security: A</w:t>
      </w:r>
      <w:r w:rsidRPr="00A40B95">
        <w:t>rchitectural Considerations</w:t>
      </w:r>
      <w:bookmarkEnd w:id="31"/>
      <w:bookmarkEnd w:id="32"/>
    </w:p>
    <w:p w14:paraId="51B845C2" w14:textId="01E954A5" w:rsidR="00E111F4" w:rsidRDefault="00E111F4" w:rsidP="00E111F4">
      <w:r>
        <w:t xml:space="preserve">When designing security solutions, requirements such as confidentiality, integrity, availability, scalability, resilience, interoperability and performance must be considered in each of the abstract layers shown in </w:t>
      </w:r>
      <w:r w:rsidR="008B5B5E">
        <w:fldChar w:fldCharType="begin"/>
      </w:r>
      <w:r>
        <w:instrText xml:space="preserve"> REF _Ref319485035 \h </w:instrText>
      </w:r>
      <w:r w:rsidR="008B5B5E">
        <w:fldChar w:fldCharType="separate"/>
      </w:r>
      <w:r w:rsidR="00A146D6">
        <w:t xml:space="preserve">Table </w:t>
      </w:r>
      <w:r w:rsidR="00A146D6">
        <w:rPr>
          <w:noProof/>
        </w:rPr>
        <w:t>1</w:t>
      </w:r>
      <w:r w:rsidR="008B5B5E">
        <w:fldChar w:fldCharType="end"/>
      </w:r>
      <w:r w:rsidR="00F21E2A">
        <w:t>. I</w:t>
      </w:r>
      <w:r>
        <w:t>nformation exchange patterns</w:t>
      </w:r>
      <w:r w:rsidR="00F21E2A">
        <w:t>,</w:t>
      </w:r>
      <w:r>
        <w:t xml:space="preserve"> </w:t>
      </w:r>
      <w:r w:rsidR="00F21E2A">
        <w:t xml:space="preserve">such as request-response or publish-subscribe </w:t>
      </w:r>
      <w:r w:rsidR="0038399F">
        <w:t xml:space="preserve">each </w:t>
      </w:r>
      <w:r>
        <w:t xml:space="preserve">have </w:t>
      </w:r>
      <w:r w:rsidR="009319D6">
        <w:t xml:space="preserve">their </w:t>
      </w:r>
      <w:r w:rsidR="009E1B14">
        <w:t xml:space="preserve">unique </w:t>
      </w:r>
      <w:r>
        <w:t>security requirements.</w:t>
      </w:r>
      <w:r w:rsidR="00C82DA0">
        <w:t xml:space="preserve"> For more details, please refer to </w:t>
      </w:r>
      <w:r w:rsidR="00101E9C">
        <w:t xml:space="preserve">Section 7.4 of the </w:t>
      </w:r>
      <w:proofErr w:type="spellStart"/>
      <w:r w:rsidR="00C82DA0">
        <w:t>IIoT</w:t>
      </w:r>
      <w:proofErr w:type="spellEnd"/>
      <w:r w:rsidR="00C82DA0">
        <w:t xml:space="preserve"> Security Framework [</w:t>
      </w:r>
      <w:r w:rsidR="009A0E5C">
        <w:fldChar w:fldCharType="begin"/>
      </w:r>
      <w:r w:rsidR="009A0E5C">
        <w:instrText xml:space="preserve"> REF _Ref342233710 \n \h </w:instrText>
      </w:r>
      <w:r w:rsidR="009A0E5C">
        <w:fldChar w:fldCharType="separate"/>
      </w:r>
      <w:r w:rsidR="00A146D6">
        <w:t>2</w:t>
      </w:r>
      <w:r w:rsidR="009A0E5C">
        <w:fldChar w:fldCharType="end"/>
      </w:r>
      <w:r w:rsidR="00C82DA0">
        <w:t>]</w:t>
      </w:r>
      <w:r w:rsidR="00101E9C">
        <w:t>.</w:t>
      </w:r>
    </w:p>
    <w:p w14:paraId="2559014A" w14:textId="77777777" w:rsidR="000F5596" w:rsidRPr="00170FAD" w:rsidRDefault="000F5596" w:rsidP="00393A64">
      <w:pPr>
        <w:pStyle w:val="Heading3"/>
      </w:pPr>
      <w:bookmarkStart w:id="33" w:name="_Toc342511473"/>
      <w:r>
        <w:t xml:space="preserve">Connectivity </w:t>
      </w:r>
      <w:r w:rsidRPr="00030303">
        <w:t>Security: Building Blocks</w:t>
      </w:r>
      <w:bookmarkEnd w:id="33"/>
    </w:p>
    <w:p w14:paraId="6293373E" w14:textId="77777777" w:rsidR="00F21E2A" w:rsidRDefault="00F21E2A" w:rsidP="00F21E2A">
      <w:r>
        <w:t>Information exchange security among connectivity endpoints relies on:</w:t>
      </w:r>
    </w:p>
    <w:p w14:paraId="44BB2AAD" w14:textId="77777777" w:rsidR="00F21E2A" w:rsidRPr="002B3E26" w:rsidRDefault="008B5B5E" w:rsidP="00CB743F">
      <w:pPr>
        <w:pStyle w:val="ListParagraph"/>
        <w:numPr>
          <w:ilvl w:val="0"/>
          <w:numId w:val="43"/>
        </w:numPr>
        <w:rPr>
          <w:lang w:val="fr-FR"/>
        </w:rPr>
      </w:pPr>
      <w:r w:rsidRPr="002B3E26">
        <w:rPr>
          <w:lang w:val="fr-FR"/>
        </w:rPr>
        <w:t xml:space="preserve">explicit </w:t>
      </w:r>
      <w:proofErr w:type="spellStart"/>
      <w:r w:rsidRPr="002B3E26">
        <w:rPr>
          <w:lang w:val="fr-FR"/>
        </w:rPr>
        <w:t>endpoint</w:t>
      </w:r>
      <w:proofErr w:type="spellEnd"/>
      <w:r w:rsidRPr="002B3E26">
        <w:rPr>
          <w:lang w:val="fr-FR"/>
        </w:rPr>
        <w:t xml:space="preserve"> information exchange </w:t>
      </w:r>
      <w:proofErr w:type="spellStart"/>
      <w:r w:rsidRPr="002B3E26">
        <w:rPr>
          <w:lang w:val="fr-FR"/>
        </w:rPr>
        <w:t>policies</w:t>
      </w:r>
      <w:proofErr w:type="spellEnd"/>
      <w:r w:rsidRPr="002B3E26">
        <w:rPr>
          <w:lang w:val="fr-FR"/>
        </w:rPr>
        <w:t>,</w:t>
      </w:r>
    </w:p>
    <w:p w14:paraId="5B6110ED" w14:textId="77777777" w:rsidR="00F21E2A" w:rsidRDefault="00F21E2A" w:rsidP="00CB743F">
      <w:pPr>
        <w:pStyle w:val="ListParagraph"/>
        <w:numPr>
          <w:ilvl w:val="0"/>
          <w:numId w:val="43"/>
        </w:numPr>
      </w:pPr>
      <w:proofErr w:type="gramStart"/>
      <w:r>
        <w:t>cryptographically</w:t>
      </w:r>
      <w:proofErr w:type="gramEnd"/>
      <w:r>
        <w:t xml:space="preserve"> strong mutual authentication between endpoints,</w:t>
      </w:r>
    </w:p>
    <w:p w14:paraId="35D34B62" w14:textId="77777777" w:rsidR="00F21E2A" w:rsidRDefault="00F21E2A" w:rsidP="00CB743F">
      <w:pPr>
        <w:pStyle w:val="ListParagraph"/>
        <w:numPr>
          <w:ilvl w:val="0"/>
          <w:numId w:val="43"/>
        </w:numPr>
      </w:pPr>
      <w:proofErr w:type="gramStart"/>
      <w:r>
        <w:t>authorization</w:t>
      </w:r>
      <w:proofErr w:type="gramEnd"/>
      <w:r>
        <w:t xml:space="preserve"> mechanisms that enforce access control rules derived from the policy and</w:t>
      </w:r>
    </w:p>
    <w:p w14:paraId="05FFCF0A" w14:textId="34D58E9D" w:rsidR="00F21E2A" w:rsidRDefault="00F21E2A" w:rsidP="00CB743F">
      <w:pPr>
        <w:pStyle w:val="ListParagraph"/>
        <w:numPr>
          <w:ilvl w:val="0"/>
          <w:numId w:val="43"/>
        </w:numPr>
      </w:pPr>
      <w:proofErr w:type="gramStart"/>
      <w:r>
        <w:t>cryptographically</w:t>
      </w:r>
      <w:proofErr w:type="gramEnd"/>
      <w:r w:rsidR="00BB517B">
        <w:t>-</w:t>
      </w:r>
      <w:r>
        <w:t>backed mechanisms for ensuring confidentiality, integrity, and freshness of the exchanged information.</w:t>
      </w:r>
    </w:p>
    <w:p w14:paraId="41B65D58" w14:textId="06B46E5B" w:rsidR="000F5596" w:rsidRPr="008942E2" w:rsidRDefault="000F5596" w:rsidP="00046A06">
      <w:r>
        <w:t>The</w:t>
      </w:r>
      <w:r w:rsidR="00F21E2A">
        <w:t xml:space="preserve"> security management mechanism</w:t>
      </w:r>
      <w:r>
        <w:t xml:space="preserve"> </w:t>
      </w:r>
      <w:r w:rsidR="00F21E2A">
        <w:t xml:space="preserve">manages </w:t>
      </w:r>
      <w:r>
        <w:t>connectivity</w:t>
      </w:r>
      <w:r w:rsidR="006337DF">
        <w:t>-</w:t>
      </w:r>
      <w:r>
        <w:t>endpoint information</w:t>
      </w:r>
      <w:r w:rsidR="006337DF">
        <w:t>-</w:t>
      </w:r>
      <w:r>
        <w:t xml:space="preserve">exchange policies </w:t>
      </w:r>
      <w:r w:rsidR="00F21E2A">
        <w:t>as</w:t>
      </w:r>
      <w:r>
        <w:t xml:space="preserve"> part of the broader protection strategy</w:t>
      </w:r>
      <w:r w:rsidRPr="00647350">
        <w:t>.</w:t>
      </w:r>
      <w:r>
        <w:rPr>
          <w:color w:val="FF0000"/>
        </w:rPr>
        <w:t xml:space="preserve"> </w:t>
      </w:r>
      <w:r>
        <w:t>The policies define how exchanged information should be protected. For example, they specify how to filter and route traffic, how to protect exchanged data and metadata (authenticate or encrypt-then-authenticate) and what access control rules should be used.</w:t>
      </w:r>
      <w:r w:rsidR="00101E9C">
        <w:t xml:space="preserve"> For more details, please refer to Section 9</w:t>
      </w:r>
      <w:r w:rsidR="004A7847">
        <w:t>.1</w:t>
      </w:r>
      <w:r w:rsidR="00101E9C">
        <w:t xml:space="preserve"> of the </w:t>
      </w:r>
      <w:proofErr w:type="spellStart"/>
      <w:r w:rsidR="00101E9C">
        <w:t>IIoT</w:t>
      </w:r>
      <w:proofErr w:type="spellEnd"/>
      <w:r w:rsidR="00101E9C">
        <w:t xml:space="preserve"> Security Framework [</w:t>
      </w:r>
      <w:r w:rsidR="00101E9C">
        <w:fldChar w:fldCharType="begin"/>
      </w:r>
      <w:r w:rsidR="00101E9C">
        <w:instrText xml:space="preserve"> REF _Ref342233710 \n \h </w:instrText>
      </w:r>
      <w:r w:rsidR="00101E9C">
        <w:fldChar w:fldCharType="separate"/>
      </w:r>
      <w:r w:rsidR="00A146D6">
        <w:t>2</w:t>
      </w:r>
      <w:r w:rsidR="00101E9C">
        <w:fldChar w:fldCharType="end"/>
      </w:r>
      <w:r w:rsidR="00101E9C">
        <w:t>].</w:t>
      </w:r>
    </w:p>
    <w:p w14:paraId="0C27C0FA" w14:textId="77777777" w:rsidR="000F5596" w:rsidRDefault="000F5596" w:rsidP="00393A64">
      <w:pPr>
        <w:pStyle w:val="Heading3"/>
      </w:pPr>
      <w:bookmarkStart w:id="34" w:name="_Toc342511474"/>
      <w:r>
        <w:t>Longevity</w:t>
      </w:r>
      <w:bookmarkEnd w:id="34"/>
    </w:p>
    <w:p w14:paraId="6C22FFA6" w14:textId="65671FF5" w:rsidR="00C90E4A" w:rsidRDefault="00C90E4A" w:rsidP="00C90E4A">
      <w:r>
        <w:t xml:space="preserve">Connectivity components, especially those in the </w:t>
      </w:r>
      <w:r w:rsidR="0062437A">
        <w:t>network l</w:t>
      </w:r>
      <w:r>
        <w:t>ayer</w:t>
      </w:r>
      <w:r w:rsidR="0062437A">
        <w:t xml:space="preserve"> and below</w:t>
      </w:r>
      <w:r>
        <w:t xml:space="preserve">, are built into the hardware and hence are not easily replaceable. Where possible and feasible, the connectivity software components should support incremental evolution including upgrades, addition and removal of components. The connectivity </w:t>
      </w:r>
      <w:r w:rsidRPr="00DD1D7E">
        <w:t xml:space="preserve">function </w:t>
      </w:r>
      <w:r>
        <w:t>should also be able to support incremental evolution of the information exchange solutions during the lifecycle of a system.</w:t>
      </w:r>
    </w:p>
    <w:p w14:paraId="15B6726D" w14:textId="4940E6F3" w:rsidR="000F5596" w:rsidRDefault="000F5596" w:rsidP="00393A64">
      <w:pPr>
        <w:pStyle w:val="Heading3"/>
      </w:pPr>
      <w:bookmarkStart w:id="35" w:name="_Toc342511475"/>
      <w:r>
        <w:t>Integra</w:t>
      </w:r>
      <w:r w:rsidR="001F5734">
        <w:t>tion</w:t>
      </w:r>
      <w:r>
        <w:t xml:space="preserve"> and interoperability</w:t>
      </w:r>
      <w:bookmarkEnd w:id="35"/>
    </w:p>
    <w:p w14:paraId="13508176" w14:textId="20753EED" w:rsidR="00C90E4A" w:rsidRDefault="00C90E4A" w:rsidP="00C90E4A">
      <w:proofErr w:type="spellStart"/>
      <w:r>
        <w:t>IIoT</w:t>
      </w:r>
      <w:proofErr w:type="spellEnd"/>
      <w:r>
        <w:t xml:space="preserve"> systems comprise components that are often systems in their own right. The connectivity function should support the</w:t>
      </w:r>
      <w:r w:rsidR="000C28C2">
        <w:t xml:space="preserve"> </w:t>
      </w:r>
      <w:r>
        <w:t>integra</w:t>
      </w:r>
      <w:r w:rsidR="000C28C2">
        <w:t>t</w:t>
      </w:r>
      <w:r w:rsidR="001F5734">
        <w:t>ion</w:t>
      </w:r>
      <w:r>
        <w:t xml:space="preserve"> and </w:t>
      </w:r>
      <w:r w:rsidR="000C28C2">
        <w:t xml:space="preserve">the </w:t>
      </w:r>
      <w:r>
        <w:t xml:space="preserve">interoperability of system components, </w:t>
      </w:r>
      <w:r>
        <w:lastRenderedPageBreak/>
        <w:t>isolation and encapsulation of information exchanges internal to a system component, and hierarchical organization of information exchanges. In dynamic systems, the connectivity function should also support discovery of system components and the discovery of relevant information exchanges for system composition.</w:t>
      </w:r>
    </w:p>
    <w:p w14:paraId="128358BF" w14:textId="77777777" w:rsidR="000F5596" w:rsidRDefault="000F5596" w:rsidP="00393A64">
      <w:pPr>
        <w:pStyle w:val="Heading3"/>
      </w:pPr>
      <w:bookmarkStart w:id="36" w:name="_Ref320291971"/>
      <w:bookmarkStart w:id="37" w:name="_Toc342511476"/>
      <w:r>
        <w:t>Operation</w:t>
      </w:r>
      <w:bookmarkEnd w:id="36"/>
      <w:bookmarkEnd w:id="37"/>
    </w:p>
    <w:p w14:paraId="53F058CC" w14:textId="39126F83" w:rsidR="00C90E4A" w:rsidRDefault="00C90E4A" w:rsidP="00C90E4A">
      <w:proofErr w:type="spellStart"/>
      <w:r>
        <w:t>IIoT</w:t>
      </w:r>
      <w:proofErr w:type="spellEnd"/>
      <w:r>
        <w:t xml:space="preserve"> systems generally operate non-stop in a real-world environment. To support a system’s operational needs, it should be possible to monitor, manage and dynamically replace connectivity elements. Monitoring include</w:t>
      </w:r>
      <w:r w:rsidR="00F06B52">
        <w:t>s</w:t>
      </w:r>
      <w:r>
        <w:t xml:space="preserve"> health, performance and service-level characteristics of the connectivity function; management include</w:t>
      </w:r>
      <w:r w:rsidR="00F06B52">
        <w:t>s</w:t>
      </w:r>
      <w:r>
        <w:t xml:space="preserve"> configuring and administering the capabilities; dynamic replacement requires replacement of hardware and or software while a system is operating. </w:t>
      </w:r>
    </w:p>
    <w:p w14:paraId="468B79E7" w14:textId="77777777" w:rsidR="00A860B2" w:rsidRDefault="00A860B2" w:rsidP="00393A64">
      <w:pPr>
        <w:pStyle w:val="Heading3"/>
      </w:pPr>
      <w:bookmarkStart w:id="38" w:name="_Ref320292023"/>
      <w:bookmarkStart w:id="39" w:name="_Toc342511477"/>
      <w:r>
        <w:t>Safety</w:t>
      </w:r>
      <w:bookmarkEnd w:id="38"/>
      <w:bookmarkEnd w:id="39"/>
    </w:p>
    <w:p w14:paraId="6FD06D0E" w14:textId="2A8E4C9D" w:rsidR="00BB517B" w:rsidRDefault="00C90E4A" w:rsidP="00C90E4A">
      <w:r>
        <w:t xml:space="preserve">A high degree of assurance is required in life- and mission-critical systems to avoid unintended consequences during system operation. The connectivity </w:t>
      </w:r>
      <w:r w:rsidRPr="00DD1D7E">
        <w:t xml:space="preserve">function </w:t>
      </w:r>
      <w:r>
        <w:t>should be able to support safety evaluations and</w:t>
      </w:r>
      <w:r w:rsidRPr="00DD1D7E">
        <w:t xml:space="preserve"> provide </w:t>
      </w:r>
      <w:r>
        <w:t>evidence required to make informed safety assessments.</w:t>
      </w:r>
    </w:p>
    <w:p w14:paraId="29F49FA2" w14:textId="0F881D04" w:rsidR="009D792F" w:rsidRDefault="00BB517B" w:rsidP="00D06DDB">
      <w:pPr>
        <w:pStyle w:val="Heading1"/>
      </w:pPr>
      <w:r>
        <w:br w:type="column"/>
      </w:r>
      <w:bookmarkStart w:id="40" w:name="_Ref319586123"/>
      <w:bookmarkStart w:id="41" w:name="_Ref319586133"/>
      <w:bookmarkStart w:id="42" w:name="_Toc342511478"/>
      <w:r w:rsidR="009D792F">
        <w:lastRenderedPageBreak/>
        <w:t>Connectivity Reference Architecture</w:t>
      </w:r>
      <w:bookmarkEnd w:id="40"/>
      <w:bookmarkEnd w:id="41"/>
      <w:bookmarkEnd w:id="42"/>
    </w:p>
    <w:p w14:paraId="2DD00946" w14:textId="4D95B298" w:rsidR="00995F6E" w:rsidRDefault="00995F6E" w:rsidP="002B3E26">
      <w:pPr>
        <w:pStyle w:val="Heading2"/>
      </w:pPr>
      <w:bookmarkStart w:id="43" w:name="_Ref338604438"/>
      <w:bookmarkStart w:id="44" w:name="_Toc342511479"/>
      <w:bookmarkStart w:id="45" w:name="_Ref319621317"/>
      <w:proofErr w:type="spellStart"/>
      <w:r>
        <w:t>IIoT</w:t>
      </w:r>
      <w:proofErr w:type="spellEnd"/>
      <w:r>
        <w:t xml:space="preserve"> Connectivity Challenge</w:t>
      </w:r>
      <w:bookmarkEnd w:id="43"/>
      <w:bookmarkEnd w:id="44"/>
    </w:p>
    <w:p w14:paraId="53B72ACF" w14:textId="6222E962" w:rsidR="00BF6681" w:rsidRDefault="0045053F" w:rsidP="00A23357">
      <w:r>
        <w:t xml:space="preserve">The goal of the </w:t>
      </w:r>
      <w:r w:rsidR="00BB517B">
        <w:t>i</w:t>
      </w:r>
      <w:r>
        <w:t xml:space="preserve">ndustrial </w:t>
      </w:r>
      <w:proofErr w:type="gramStart"/>
      <w:r w:rsidR="00BB517B">
        <w:t>i</w:t>
      </w:r>
      <w:r>
        <w:t>nternet</w:t>
      </w:r>
      <w:proofErr w:type="gramEnd"/>
      <w:r>
        <w:t xml:space="preserve"> is to enable seamless information sharing across domains and industries. Historically, there have been a plethora of domain specific connectivity technologies, tightly integrated and optimized to solve domain specific connectivity needs</w:t>
      </w:r>
      <w:r w:rsidRPr="008E32CC">
        <w:t>.</w:t>
      </w:r>
      <w:r>
        <w:t xml:space="preserve"> </w:t>
      </w:r>
      <w:proofErr w:type="spellStart"/>
      <w:r w:rsidR="005C67E3">
        <w:t>IIoT</w:t>
      </w:r>
      <w:proofErr w:type="spellEnd"/>
      <w:r w:rsidR="005C67E3">
        <w:t xml:space="preserve"> systems typically </w:t>
      </w:r>
      <w:r w:rsidR="00D61F08">
        <w:t>include</w:t>
      </w:r>
      <w:r w:rsidR="005C67E3">
        <w:t xml:space="preserve"> integration of brownfield technologies to preserve the legacy investments, and </w:t>
      </w:r>
      <w:proofErr w:type="gramStart"/>
      <w:r w:rsidR="005C67E3">
        <w:t>greenfield</w:t>
      </w:r>
      <w:proofErr w:type="gramEnd"/>
      <w:r w:rsidR="005C67E3">
        <w:t xml:space="preserve"> technologies to spur innovation. </w:t>
      </w:r>
    </w:p>
    <w:p w14:paraId="52757795" w14:textId="365AF727" w:rsidR="0071507B" w:rsidRPr="0071507B" w:rsidRDefault="000C5E9A" w:rsidP="00A23357">
      <w:r>
        <w:fldChar w:fldCharType="begin"/>
      </w:r>
      <w:r>
        <w:instrText xml:space="preserve"> REF _Ref338603150 \h </w:instrText>
      </w:r>
      <w:r>
        <w:fldChar w:fldCharType="separate"/>
      </w:r>
      <w:r w:rsidR="00A146D6">
        <w:t xml:space="preserve">Figure </w:t>
      </w:r>
      <w:r w:rsidR="00A146D6">
        <w:rPr>
          <w:noProof/>
        </w:rPr>
        <w:t>5</w:t>
      </w:r>
      <w:r>
        <w:fldChar w:fldCharType="end"/>
      </w:r>
      <w:r>
        <w:t xml:space="preserve"> shows the challenge of </w:t>
      </w:r>
      <w:r w:rsidR="0071507B">
        <w:t>building applications that require information exchange across different connectivity technologies. To facilitate information exchange, one has to build bridges to each of the other connectivity technologies. Given N connecti</w:t>
      </w:r>
      <w:r w:rsidR="001C4AF1">
        <w:t>vity technologies, this requires</w:t>
      </w:r>
      <w:r w:rsidR="0071507B">
        <w:t xml:space="preserve"> build</w:t>
      </w:r>
      <w:r w:rsidR="001C4AF1">
        <w:t>ing</w:t>
      </w:r>
      <w:r w:rsidR="0071507B">
        <w:t xml:space="preserve"> </w:t>
      </w:r>
      <w:r w:rsidR="00FB3475">
        <w:t>N*(N-1)/ 2 =</w:t>
      </w:r>
      <w:r w:rsidR="0071507B">
        <w:t xml:space="preserve"> </w:t>
      </w:r>
      <w:proofErr w:type="gramStart"/>
      <w:r w:rsidR="0071507B">
        <w:t>O(</w:t>
      </w:r>
      <w:proofErr w:type="gramEnd"/>
      <w:r w:rsidR="0071507B">
        <w:t>N</w:t>
      </w:r>
      <w:r w:rsidR="0071507B">
        <w:rPr>
          <w:vertAlign w:val="superscript"/>
        </w:rPr>
        <w:t>2</w:t>
      </w:r>
      <w:r w:rsidR="0071507B">
        <w:t xml:space="preserve">) bridges. </w:t>
      </w:r>
      <w:r w:rsidR="00C2656F">
        <w:t xml:space="preserve">That quickly becomes impractical </w:t>
      </w:r>
      <w:r w:rsidR="002467E6">
        <w:t xml:space="preserve">for large N (&gt; 3 or 4). The </w:t>
      </w:r>
      <w:r w:rsidR="00B60D0B">
        <w:t>result is information silos</w:t>
      </w:r>
      <w:r w:rsidR="002467E6">
        <w:t xml:space="preserve">, making it impossible to realize the vision of the Industrial Internet to create new value stream from </w:t>
      </w:r>
      <w:r w:rsidR="00855EDC">
        <w:t>heretofore locked</w:t>
      </w:r>
      <w:r w:rsidR="00257C53">
        <w:t xml:space="preserve"> up information</w:t>
      </w:r>
      <w:r w:rsidR="00855EDC">
        <w:t xml:space="preserve"> flows</w:t>
      </w:r>
      <w:r w:rsidR="00257C53">
        <w:t>.</w:t>
      </w:r>
    </w:p>
    <w:p w14:paraId="02F13DC3" w14:textId="2D37638A" w:rsidR="00995F6E" w:rsidRDefault="00197C74" w:rsidP="00E23266">
      <w:r>
        <w:rPr>
          <w:noProof/>
        </w:rPr>
        <w:drawing>
          <wp:inline distT="0" distB="0" distL="0" distR="0" wp14:anchorId="696E7D9F" wp14:editId="0B35A9AF">
            <wp:extent cx="5943600" cy="279019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challenge.pdf"/>
                    <pic:cNvPicPr/>
                  </pic:nvPicPr>
                  <pic:blipFill>
                    <a:blip r:embed="rId26">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2E980959" w14:textId="59B062DE" w:rsidR="00C6507F" w:rsidRDefault="004301E3" w:rsidP="00E23266">
      <w:pPr>
        <w:pStyle w:val="Caption"/>
      </w:pPr>
      <w:bookmarkStart w:id="46" w:name="_Ref338603150"/>
      <w:r>
        <w:t xml:space="preserve">Figure </w:t>
      </w:r>
      <w:fldSimple w:instr=" SEQ Figure \* ARABIC ">
        <w:r w:rsidR="00A146D6">
          <w:rPr>
            <w:noProof/>
          </w:rPr>
          <w:t>5</w:t>
        </w:r>
      </w:fldSimple>
      <w:bookmarkEnd w:id="46"/>
      <w:r>
        <w:t xml:space="preserve"> The fundamental N</w:t>
      </w:r>
      <w:r>
        <w:rPr>
          <w:vertAlign w:val="superscript"/>
        </w:rPr>
        <w:t>2</w:t>
      </w:r>
      <w:r>
        <w:t xml:space="preserve"> </w:t>
      </w:r>
      <w:r w:rsidR="000D1B6F">
        <w:t xml:space="preserve">(N-squared) </w:t>
      </w:r>
      <w:proofErr w:type="spellStart"/>
      <w:r w:rsidR="001B7BF1">
        <w:t>IIoT</w:t>
      </w:r>
      <w:proofErr w:type="spellEnd"/>
      <w:r w:rsidR="001B7BF1">
        <w:t xml:space="preserve"> </w:t>
      </w:r>
      <w:r>
        <w:t>connectivity challenge</w:t>
      </w:r>
      <w:r w:rsidR="00486E34">
        <w:t xml:space="preserve">. </w:t>
      </w:r>
      <w:r w:rsidR="001B7BF1">
        <w:t xml:space="preserve">Each </w:t>
      </w:r>
      <w:r w:rsidR="00F273D0">
        <w:t>new</w:t>
      </w:r>
      <w:r w:rsidR="001B7BF1">
        <w:t xml:space="preserve"> </w:t>
      </w:r>
      <w:r w:rsidR="00214F72">
        <w:t xml:space="preserve">connectivity technology </w:t>
      </w:r>
      <w:r w:rsidR="001B7BF1">
        <w:t xml:space="preserve">requires building a bridge to all the existing connectivity </w:t>
      </w:r>
      <w:r w:rsidR="00214F72">
        <w:t>technologies</w:t>
      </w:r>
      <w:r w:rsidR="007024C3">
        <w:t xml:space="preserve">, in order to facilitate </w:t>
      </w:r>
      <w:r w:rsidR="00205BF2">
        <w:t>information exchange between endpoints</w:t>
      </w:r>
      <w:r w:rsidR="00214F72">
        <w:t xml:space="preserve"> in different </w:t>
      </w:r>
      <w:r w:rsidR="00F273D0">
        <w:t>connectivity technologies</w:t>
      </w:r>
      <w:r w:rsidR="00205BF2">
        <w:t xml:space="preserve">. </w:t>
      </w:r>
      <w:r w:rsidR="00631B21">
        <w:t xml:space="preserve">This </w:t>
      </w:r>
      <w:r w:rsidR="00214F72">
        <w:t xml:space="preserve">approach </w:t>
      </w:r>
      <w:r w:rsidR="00631B21">
        <w:t xml:space="preserve">does not scale beyond a few </w:t>
      </w:r>
      <w:r w:rsidR="00214F72">
        <w:t>(small N) technologies, and results in</w:t>
      </w:r>
      <w:r w:rsidR="00631B21">
        <w:t xml:space="preserve"> information</w:t>
      </w:r>
      <w:r w:rsidR="00214F72">
        <w:t xml:space="preserve"> silos</w:t>
      </w:r>
      <w:r w:rsidR="00631B21">
        <w:t xml:space="preserve">. </w:t>
      </w:r>
    </w:p>
    <w:p w14:paraId="1E5087CE" w14:textId="30FB33C5" w:rsidR="008021DB" w:rsidRDefault="00C6507F" w:rsidP="00C6507F">
      <w:r>
        <w:t>In this document, we use the term “</w:t>
      </w:r>
      <w:r w:rsidR="00694245">
        <w:rPr>
          <w:i/>
        </w:rPr>
        <w:t>domain-specific</w:t>
      </w:r>
      <w:r>
        <w:rPr>
          <w:i/>
        </w:rPr>
        <w:t>”</w:t>
      </w:r>
      <w:r>
        <w:t xml:space="preserve"> connectivity technology to refer to a connectivity technology that is e</w:t>
      </w:r>
      <w:r w:rsidRPr="008E32CC">
        <w:t>specially suited to a particular application area.</w:t>
      </w:r>
      <w:r>
        <w:t xml:space="preserve"> </w:t>
      </w:r>
      <w:r w:rsidR="00694245">
        <w:t>Domain-specific</w:t>
      </w:r>
      <w:r>
        <w:t xml:space="preserve"> connectivity technologies include emerging technologies, optimized for certain use cases</w:t>
      </w:r>
      <w:r w:rsidR="00486E34">
        <w:t xml:space="preserve">. </w:t>
      </w:r>
    </w:p>
    <w:p w14:paraId="6E3CA8A2" w14:textId="75C79BE1" w:rsidR="00FD70D8" w:rsidRDefault="00214A3D" w:rsidP="00E23266">
      <w:r>
        <w:t xml:space="preserve">We </w:t>
      </w:r>
      <w:r w:rsidR="008021DB">
        <w:t>must accept that</w:t>
      </w:r>
      <w:r w:rsidR="004A209C">
        <w:t xml:space="preserve"> an </w:t>
      </w:r>
      <w:proofErr w:type="spellStart"/>
      <w:r w:rsidR="004A209C">
        <w:t>IIoT</w:t>
      </w:r>
      <w:proofErr w:type="spellEnd"/>
      <w:r w:rsidR="004A209C">
        <w:t xml:space="preserve"> system</w:t>
      </w:r>
      <w:r w:rsidR="008021DB">
        <w:t xml:space="preserve"> </w:t>
      </w:r>
      <w:r w:rsidR="00EE2D48">
        <w:t>may</w:t>
      </w:r>
      <w:r w:rsidR="008021DB">
        <w:t xml:space="preserve"> </w:t>
      </w:r>
      <w:r w:rsidR="00646800">
        <w:t>require</w:t>
      </w:r>
      <w:r w:rsidR="008021DB">
        <w:t xml:space="preserve"> multiple connectivity technologies. Mandating a single connectivity standard </w:t>
      </w:r>
      <w:r w:rsidR="00D32E50">
        <w:t xml:space="preserve">across all domains </w:t>
      </w:r>
      <w:r w:rsidR="004B5D54">
        <w:t xml:space="preserve">and across all industries </w:t>
      </w:r>
      <w:r w:rsidR="008021DB">
        <w:t xml:space="preserve">is neither realistic nor </w:t>
      </w:r>
      <w:r w:rsidR="008021DB">
        <w:lastRenderedPageBreak/>
        <w:t>feasible.</w:t>
      </w:r>
      <w:r w:rsidR="00F8004B">
        <w:t xml:space="preserve"> We</w:t>
      </w:r>
      <w:r w:rsidR="00C467D3">
        <w:t xml:space="preserve"> need </w:t>
      </w:r>
      <w:r w:rsidR="007F26AF">
        <w:t>connectivity architecture</w:t>
      </w:r>
      <w:r w:rsidR="00C467D3">
        <w:t>s</w:t>
      </w:r>
      <w:r w:rsidR="007F26AF">
        <w:t xml:space="preserve"> that can address the diversity </w:t>
      </w:r>
      <w:r w:rsidR="002C3232">
        <w:t>of</w:t>
      </w:r>
      <w:r w:rsidR="007F26AF">
        <w:t xml:space="preserve"> </w:t>
      </w:r>
      <w:proofErr w:type="spellStart"/>
      <w:r w:rsidR="007F26AF">
        <w:t>IIoT</w:t>
      </w:r>
      <w:proofErr w:type="spellEnd"/>
      <w:r w:rsidR="007F26AF">
        <w:t xml:space="preserve"> system</w:t>
      </w:r>
      <w:r w:rsidR="002C3232">
        <w:t>s</w:t>
      </w:r>
      <w:r w:rsidR="007F26AF">
        <w:t>, while tacking the N</w:t>
      </w:r>
      <w:r w:rsidR="007F26AF">
        <w:rPr>
          <w:vertAlign w:val="superscript"/>
        </w:rPr>
        <w:t>2</w:t>
      </w:r>
      <w:r w:rsidR="007F26AF">
        <w:t xml:space="preserve"> challenge</w:t>
      </w:r>
      <w:r w:rsidR="002C3232">
        <w:t xml:space="preserve"> and enabling the vision of the </w:t>
      </w:r>
      <w:r w:rsidR="00486E34">
        <w:t>i</w:t>
      </w:r>
      <w:r w:rsidR="002C3232">
        <w:t xml:space="preserve">ndustrial </w:t>
      </w:r>
      <w:proofErr w:type="gramStart"/>
      <w:r w:rsidR="00486E34">
        <w:t>i</w:t>
      </w:r>
      <w:r w:rsidR="002C3232">
        <w:t>nternet</w:t>
      </w:r>
      <w:proofErr w:type="gramEnd"/>
      <w:r w:rsidR="002C3232">
        <w:t>.</w:t>
      </w:r>
    </w:p>
    <w:p w14:paraId="6FD726E0" w14:textId="16786FC7" w:rsidR="009A6CF2" w:rsidRDefault="009A6CF2" w:rsidP="00E23266">
      <w:r>
        <w:t>The rest of this section describe</w:t>
      </w:r>
      <w:r w:rsidR="00486E34">
        <w:t>s</w:t>
      </w:r>
      <w:r>
        <w:t xml:space="preserve"> </w:t>
      </w:r>
      <w:r w:rsidR="00AD7FDF">
        <w:t xml:space="preserve">a </w:t>
      </w:r>
      <w:r w:rsidR="006B73FF">
        <w:t>connectivity</w:t>
      </w:r>
      <w:r>
        <w:t xml:space="preserve"> reference </w:t>
      </w:r>
      <w:r w:rsidR="006B73FF">
        <w:t>architecture that achieves</w:t>
      </w:r>
      <w:r w:rsidR="006B7886">
        <w:t xml:space="preserve"> near linear scalability, </w:t>
      </w:r>
      <w:proofErr w:type="gramStart"/>
      <w:r w:rsidR="006B7886">
        <w:t>O(</w:t>
      </w:r>
      <w:proofErr w:type="gramEnd"/>
      <w:r w:rsidR="006B7886">
        <w:t xml:space="preserve">N), </w:t>
      </w:r>
      <w:r w:rsidR="006B73FF">
        <w:t>with respect to the number of connectivity technologies. It accomplishes this by defining a small set of connectivity core standards</w:t>
      </w:r>
      <w:r w:rsidR="001466AB">
        <w:t xml:space="preserve">. </w:t>
      </w:r>
      <w:r w:rsidR="001466AB" w:rsidRPr="004C4021">
        <w:rPr>
          <w:i/>
        </w:rPr>
        <w:t>Standardized</w:t>
      </w:r>
      <w:r w:rsidR="001466AB" w:rsidRPr="00D06DDB">
        <w:rPr>
          <w:i/>
        </w:rPr>
        <w:t xml:space="preserve"> </w:t>
      </w:r>
      <w:r w:rsidR="00486E34" w:rsidRPr="004C4021">
        <w:rPr>
          <w:i/>
        </w:rPr>
        <w:t>c</w:t>
      </w:r>
      <w:r w:rsidR="001466AB" w:rsidRPr="004C4021">
        <w:rPr>
          <w:i/>
        </w:rPr>
        <w:t xml:space="preserve">ore </w:t>
      </w:r>
      <w:r w:rsidR="00486E34" w:rsidRPr="004C4021">
        <w:rPr>
          <w:i/>
        </w:rPr>
        <w:t>g</w:t>
      </w:r>
      <w:r w:rsidR="001466AB" w:rsidRPr="004C4021">
        <w:rPr>
          <w:i/>
        </w:rPr>
        <w:t>ateways</w:t>
      </w:r>
      <w:r w:rsidR="001466AB">
        <w:rPr>
          <w:i/>
        </w:rPr>
        <w:t xml:space="preserve"> </w:t>
      </w:r>
      <w:r w:rsidR="001466AB">
        <w:t xml:space="preserve">bridge the connectivity core standards. </w:t>
      </w:r>
      <w:r w:rsidR="00694245">
        <w:t>Domain-specific</w:t>
      </w:r>
      <w:r w:rsidR="001466AB">
        <w:t xml:space="preserve"> connectivity technologies need a gateway to </w:t>
      </w:r>
      <w:r w:rsidR="00921814">
        <w:t xml:space="preserve">just </w:t>
      </w:r>
      <w:r w:rsidR="001466AB">
        <w:t xml:space="preserve">one of the connectivity core standards, to participate in an information exchange with the rest of the </w:t>
      </w:r>
      <w:proofErr w:type="spellStart"/>
      <w:r w:rsidR="001466AB">
        <w:t>IIoT</w:t>
      </w:r>
      <w:proofErr w:type="spellEnd"/>
      <w:r w:rsidR="001466AB">
        <w:t xml:space="preserve"> ecosystem.</w:t>
      </w:r>
    </w:p>
    <w:p w14:paraId="186B22FE" w14:textId="134CC105" w:rsidR="00357180" w:rsidRDefault="00357180" w:rsidP="002B3E26">
      <w:pPr>
        <w:pStyle w:val="Heading2"/>
      </w:pPr>
      <w:bookmarkStart w:id="47" w:name="_Ref342035390"/>
      <w:bookmarkStart w:id="48" w:name="_Toc342511480"/>
      <w:r>
        <w:t xml:space="preserve">Connectivity </w:t>
      </w:r>
      <w:r w:rsidR="008631B4">
        <w:t>Core Standards</w:t>
      </w:r>
      <w:bookmarkEnd w:id="47"/>
      <w:bookmarkEnd w:id="48"/>
    </w:p>
    <w:p w14:paraId="289CD2E9" w14:textId="36411F75" w:rsidR="00C90E4A" w:rsidRDefault="00C90E4A" w:rsidP="005E7C1F">
      <w:r>
        <w:t xml:space="preserve">New connectivity technologies </w:t>
      </w:r>
      <w:r w:rsidR="0009304F">
        <w:t xml:space="preserve">will </w:t>
      </w:r>
      <w:r>
        <w:t>need to be integrated with legacy technologies</w:t>
      </w:r>
      <w:r w:rsidR="0009304F">
        <w:t xml:space="preserve"> during </w:t>
      </w:r>
      <w:r w:rsidR="0010138E">
        <w:t xml:space="preserve">a </w:t>
      </w:r>
      <w:r w:rsidR="0009304F">
        <w:t>system’s lifetime</w:t>
      </w:r>
      <w:r>
        <w:t xml:space="preserve">. </w:t>
      </w:r>
      <w:proofErr w:type="gramStart"/>
      <w:r w:rsidR="000523B6">
        <w:t xml:space="preserve">A </w:t>
      </w:r>
      <w:r w:rsidR="009C2571">
        <w:t>connectivity</w:t>
      </w:r>
      <w:proofErr w:type="gramEnd"/>
      <w:r w:rsidR="009C2571">
        <w:t xml:space="preserve"> </w:t>
      </w:r>
      <w:r>
        <w:t xml:space="preserve">architecture </w:t>
      </w:r>
      <w:r w:rsidR="0009304F">
        <w:t>must</w:t>
      </w:r>
      <w:r>
        <w:t xml:space="preserve"> allow a plethora of connectivity technologies to interoperate within an industry, and across industries</w:t>
      </w:r>
      <w:r w:rsidR="0010138E">
        <w:t xml:space="preserve"> to help support the vision of an </w:t>
      </w:r>
      <w:proofErr w:type="spellStart"/>
      <w:r w:rsidR="0010138E">
        <w:t>IIoT</w:t>
      </w:r>
      <w:proofErr w:type="spellEnd"/>
      <w:r w:rsidR="0010138E">
        <w:t xml:space="preserve"> that spans industries</w:t>
      </w:r>
      <w:r>
        <w:t>.</w:t>
      </w:r>
      <w:r w:rsidR="0009304F">
        <w:t xml:space="preserve"> </w:t>
      </w:r>
    </w:p>
    <w:bookmarkEnd w:id="45"/>
    <w:p w14:paraId="2353EBF2" w14:textId="43C588E2" w:rsidR="0009304F" w:rsidRPr="003B3C8A" w:rsidRDefault="0009304F" w:rsidP="0009304F">
      <w:r>
        <w:t xml:space="preserve">A </w:t>
      </w:r>
      <w:r>
        <w:rPr>
          <w:i/>
        </w:rPr>
        <w:t>c</w:t>
      </w:r>
      <w:r w:rsidRPr="00F0624A">
        <w:rPr>
          <w:i/>
        </w:rPr>
        <w:t>onnectivity</w:t>
      </w:r>
      <w:r>
        <w:t xml:space="preserve"> </w:t>
      </w:r>
      <w:r>
        <w:rPr>
          <w:i/>
        </w:rPr>
        <w:t>g</w:t>
      </w:r>
      <w:r w:rsidRPr="008942E2">
        <w:rPr>
          <w:i/>
        </w:rPr>
        <w:t>ateway</w:t>
      </w:r>
      <w:r>
        <w:rPr>
          <w:i/>
        </w:rPr>
        <w:t xml:space="preserve"> </w:t>
      </w:r>
      <w:r>
        <w:t>bridges one or more connectivity technologies, as shown in</w:t>
      </w:r>
      <w:r w:rsidR="005B1F92">
        <w:t xml:space="preserve"> </w:t>
      </w:r>
      <w:r w:rsidR="005B1F92">
        <w:fldChar w:fldCharType="begin"/>
      </w:r>
      <w:r w:rsidR="005B1F92">
        <w:instrText xml:space="preserve"> REF _Ref319393910 \h </w:instrText>
      </w:r>
      <w:r w:rsidR="005B1F92">
        <w:fldChar w:fldCharType="separate"/>
      </w:r>
      <w:r w:rsidR="00A146D6">
        <w:t xml:space="preserve">Figure </w:t>
      </w:r>
      <w:r w:rsidR="00A146D6">
        <w:rPr>
          <w:noProof/>
        </w:rPr>
        <w:t>6</w:t>
      </w:r>
      <w:r w:rsidR="005B1F92">
        <w:fldChar w:fldCharType="end"/>
      </w:r>
      <w:r>
        <w:t>.</w:t>
      </w:r>
    </w:p>
    <w:p w14:paraId="658F5856" w14:textId="2564D7F2" w:rsidR="009D792F" w:rsidRDefault="003A0CF3" w:rsidP="005E7C1F">
      <w:r>
        <w:rPr>
          <w:noProof/>
        </w:rPr>
        <w:drawing>
          <wp:inline distT="0" distB="0" distL="0" distR="0" wp14:anchorId="6C555029" wp14:editId="36D31267">
            <wp:extent cx="5943600" cy="3729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ay.pdf"/>
                    <pic:cNvPicPr/>
                  </pic:nvPicPr>
                  <pic:blipFill>
                    <a:blip r:embed="rId27">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73CC8A3" w14:textId="7085132F" w:rsidR="009D792F" w:rsidRPr="003B3C8A" w:rsidRDefault="009D792F" w:rsidP="005E7C1F">
      <w:pPr>
        <w:pStyle w:val="Caption"/>
        <w:spacing w:before="2" w:after="2"/>
      </w:pPr>
      <w:bookmarkStart w:id="49" w:name="_Ref319393910"/>
      <w:r>
        <w:t xml:space="preserve">Figure </w:t>
      </w:r>
      <w:r w:rsidR="008B5B5E">
        <w:fldChar w:fldCharType="begin"/>
      </w:r>
      <w:r w:rsidR="001C74DF">
        <w:instrText xml:space="preserve"> SEQ Figure \* ARABIC </w:instrText>
      </w:r>
      <w:r w:rsidR="008B5B5E">
        <w:fldChar w:fldCharType="separate"/>
      </w:r>
      <w:r w:rsidR="00A146D6">
        <w:rPr>
          <w:noProof/>
        </w:rPr>
        <w:t>6</w:t>
      </w:r>
      <w:r w:rsidR="008B5B5E">
        <w:rPr>
          <w:noProof/>
        </w:rPr>
        <w:fldChar w:fldCharType="end"/>
      </w:r>
      <w:bookmarkEnd w:id="49"/>
      <w:proofErr w:type="gramStart"/>
      <w:r>
        <w:t xml:space="preserve"> </w:t>
      </w:r>
      <w:r w:rsidR="00C85DF5">
        <w:t xml:space="preserve"> </w:t>
      </w:r>
      <w:r>
        <w:t>Connectivity</w:t>
      </w:r>
      <w:proofErr w:type="gramEnd"/>
      <w:r>
        <w:t xml:space="preserve"> Gateway Concept. A connectivity core standard technology (baseline) is one that can satisfy all of the connectivity requirements</w:t>
      </w:r>
      <w:r w:rsidR="00176065">
        <w:t xml:space="preserve"> for a </w:t>
      </w:r>
      <w:r w:rsidR="00AB5C42">
        <w:t xml:space="preserve">functional </w:t>
      </w:r>
      <w:r w:rsidR="00176065">
        <w:t>domain</w:t>
      </w:r>
      <w:r>
        <w:t xml:space="preserve">. Gateways provide two functions (1) integrate other connectivity technologies used within a functional domain, (2) interface with connectivity </w:t>
      </w:r>
      <w:r w:rsidR="00723602">
        <w:t xml:space="preserve">core standards </w:t>
      </w:r>
      <w:r>
        <w:t>in other functional domains.</w:t>
      </w:r>
    </w:p>
    <w:p w14:paraId="01E9F68D" w14:textId="2DB5F65D" w:rsidR="0009304F" w:rsidRDefault="0009304F" w:rsidP="0009304F">
      <w:r>
        <w:t xml:space="preserve">To keep the </w:t>
      </w:r>
      <w:r w:rsidR="001F38E9">
        <w:t xml:space="preserve">connectivity </w:t>
      </w:r>
      <w:r>
        <w:t xml:space="preserve">architecture manageable, within a functional domain, a </w:t>
      </w:r>
      <w:r w:rsidRPr="00125A09">
        <w:t>connectivity technology standard</w:t>
      </w:r>
      <w:r>
        <w:t xml:space="preserve"> is chosen as the baseline, and referred to as the “connectivity core </w:t>
      </w:r>
      <w:r>
        <w:lastRenderedPageBreak/>
        <w:t>standard” (</w:t>
      </w:r>
      <w:r w:rsidR="0034367F">
        <w:fldChar w:fldCharType="begin"/>
      </w:r>
      <w:r w:rsidR="0034367F">
        <w:instrText xml:space="preserve"> REF _Ref319393910 \h </w:instrText>
      </w:r>
      <w:r w:rsidR="0034367F">
        <w:fldChar w:fldCharType="separate"/>
      </w:r>
      <w:r w:rsidR="00A146D6">
        <w:t xml:space="preserve">Figure </w:t>
      </w:r>
      <w:r w:rsidR="00A146D6">
        <w:rPr>
          <w:noProof/>
        </w:rPr>
        <w:t>6</w:t>
      </w:r>
      <w:r w:rsidR="0034367F">
        <w:fldChar w:fldCharType="end"/>
      </w:r>
      <w:r>
        <w:t xml:space="preserve">). Gateways are used to bridge other </w:t>
      </w:r>
      <w:r w:rsidR="009A0AF0">
        <w:t xml:space="preserve">connectivity </w:t>
      </w:r>
      <w:r>
        <w:t>technologies</w:t>
      </w:r>
      <w:r w:rsidR="009A0AF0">
        <w:t xml:space="preserve"> within the domain</w:t>
      </w:r>
      <w:r>
        <w:t xml:space="preserve"> and to the connectivity core standards used in other functional domains. </w:t>
      </w:r>
      <w:r w:rsidR="006C57E2" w:rsidRPr="006C57E2">
        <w:t>Connectivity between functional domains, often implemented in a tiered manner, can be intermittent. Connectivity gateways can help mitigate this intermittent connectivity. Applications are simpler and easier to maintain if logic is not needed to react to failed data exchanges.</w:t>
      </w:r>
    </w:p>
    <w:p w14:paraId="07A430D4" w14:textId="28BD30AA" w:rsidR="002626BD" w:rsidRDefault="002626BD" w:rsidP="002626BD">
      <w:r>
        <w:t xml:space="preserve">As shown in </w:t>
      </w:r>
      <w:r w:rsidR="00C85DF5">
        <w:fldChar w:fldCharType="begin"/>
      </w:r>
      <w:r w:rsidR="00C85DF5">
        <w:instrText xml:space="preserve"> REF _Ref319393910 \h </w:instrText>
      </w:r>
      <w:r w:rsidR="00C85DF5">
        <w:fldChar w:fldCharType="separate"/>
      </w:r>
      <w:r w:rsidR="00A146D6">
        <w:t xml:space="preserve">Figure </w:t>
      </w:r>
      <w:r w:rsidR="00A146D6">
        <w:rPr>
          <w:noProof/>
        </w:rPr>
        <w:t>6</w:t>
      </w:r>
      <w:r w:rsidR="00C85DF5">
        <w:fldChar w:fldCharType="end"/>
      </w:r>
      <w:r>
        <w:t xml:space="preserve">, some endpoints can connect directly to </w:t>
      </w:r>
      <w:r w:rsidR="006C53BD">
        <w:t xml:space="preserve">a </w:t>
      </w:r>
      <w:r>
        <w:t xml:space="preserve">core standard. Other endpoints and subsystems connect through gateways. </w:t>
      </w:r>
      <w:r w:rsidR="001D711D">
        <w:t xml:space="preserve">A </w:t>
      </w:r>
      <w:r>
        <w:t xml:space="preserve">core standard then connects them all together, allowing multiple connectivity technologies to </w:t>
      </w:r>
      <w:r w:rsidR="00D5572A">
        <w:t xml:space="preserve">be integrated </w:t>
      </w:r>
      <w:r>
        <w:t xml:space="preserve">without having to bridge between all possible pairs, </w:t>
      </w:r>
      <w:r w:rsidR="00F8004B">
        <w:t xml:space="preserve">so </w:t>
      </w:r>
      <w:r>
        <w:t>avoiding the dreaded N-squared bridging problem</w:t>
      </w:r>
      <w:r w:rsidR="000871B0">
        <w:t xml:space="preserve"> (</w:t>
      </w:r>
      <w:r w:rsidR="000871B0">
        <w:fldChar w:fldCharType="begin"/>
      </w:r>
      <w:r w:rsidR="000871B0">
        <w:instrText xml:space="preserve"> REF _Ref338603150 \h </w:instrText>
      </w:r>
      <w:r w:rsidR="000871B0">
        <w:fldChar w:fldCharType="separate"/>
      </w:r>
      <w:r w:rsidR="00A146D6">
        <w:t xml:space="preserve">Figure </w:t>
      </w:r>
      <w:r w:rsidR="00A146D6">
        <w:rPr>
          <w:noProof/>
        </w:rPr>
        <w:t>5</w:t>
      </w:r>
      <w:r w:rsidR="000871B0">
        <w:fldChar w:fldCharType="end"/>
      </w:r>
      <w:r w:rsidR="000871B0">
        <w:t>)</w:t>
      </w:r>
      <w:r>
        <w:t xml:space="preserve">. Each </w:t>
      </w:r>
      <w:r w:rsidR="00694245">
        <w:t>domain-specific</w:t>
      </w:r>
      <w:r w:rsidR="00B57BF2">
        <w:t xml:space="preserve"> </w:t>
      </w:r>
      <w:r>
        <w:t xml:space="preserve">connectivity technology needs only a gateway to </w:t>
      </w:r>
      <w:r w:rsidR="00A44440">
        <w:t xml:space="preserve">just </w:t>
      </w:r>
      <w:r w:rsidR="0039708D">
        <w:t xml:space="preserve">one </w:t>
      </w:r>
      <w:r>
        <w:t xml:space="preserve">connectivity </w:t>
      </w:r>
      <w:r w:rsidR="00A44440">
        <w:t xml:space="preserve">core </w:t>
      </w:r>
      <w:r>
        <w:t>standard</w:t>
      </w:r>
      <w:r w:rsidR="0039708D">
        <w:t>.</w:t>
      </w:r>
    </w:p>
    <w:p w14:paraId="40F1F1EF" w14:textId="77777777" w:rsidR="002626BD" w:rsidRDefault="002626BD" w:rsidP="002626BD">
      <w:r>
        <w:t>Connectivity g</w:t>
      </w:r>
      <w:r w:rsidRPr="003B3C8A">
        <w:t>ateways</w:t>
      </w:r>
      <w:r>
        <w:t xml:space="preserve"> enable</w:t>
      </w:r>
      <w:r w:rsidRPr="003B3C8A">
        <w:t xml:space="preserve"> </w:t>
      </w:r>
      <w:r>
        <w:t>incorporation of</w:t>
      </w:r>
      <w:r w:rsidRPr="003B3C8A">
        <w:t xml:space="preserve"> new </w:t>
      </w:r>
      <w:r>
        <w:t xml:space="preserve">connectivity </w:t>
      </w:r>
      <w:r w:rsidRPr="003B3C8A">
        <w:t>technologies</w:t>
      </w:r>
      <w:r>
        <w:t>. They provide a stable foundation anchored in the “best-of-breed” technologies available today, yet can pivot in the future to a new baseline core standard that better satisfies the requirements.</w:t>
      </w:r>
    </w:p>
    <w:p w14:paraId="1CDB4225" w14:textId="77777777" w:rsidR="002626BD" w:rsidRDefault="002626BD" w:rsidP="002626BD">
      <w:r>
        <w:t xml:space="preserve">There are several kinds of connectivity gateways: </w:t>
      </w:r>
    </w:p>
    <w:p w14:paraId="771901CE" w14:textId="7D00A3C0" w:rsidR="00B23908" w:rsidRDefault="00B23908" w:rsidP="002626BD">
      <w:pPr>
        <w:rPr>
          <w:i/>
        </w:rPr>
      </w:pPr>
      <w:r w:rsidRPr="002626BD">
        <w:rPr>
          <w:i/>
        </w:rPr>
        <w:t>Framework gateways</w:t>
      </w:r>
      <w:r>
        <w:t xml:space="preserve"> expand the logical span of communications across connectivity framework technologies. They preserve the </w:t>
      </w:r>
      <w:r w:rsidR="00C571DA">
        <w:t>syntactic</w:t>
      </w:r>
      <w:r w:rsidR="00F3659E">
        <w:t xml:space="preserve"> </w:t>
      </w:r>
      <w:r>
        <w:t xml:space="preserve">structure of data, but may change the </w:t>
      </w:r>
      <w:r w:rsidR="001047C9" w:rsidRPr="001047C9">
        <w:t>technical</w:t>
      </w:r>
      <w:r w:rsidR="001047C9">
        <w:t xml:space="preserve"> </w:t>
      </w:r>
      <w:r>
        <w:t xml:space="preserve">representation. </w:t>
      </w:r>
    </w:p>
    <w:p w14:paraId="22855850" w14:textId="5A68BE76" w:rsidR="002626BD" w:rsidRDefault="002626BD" w:rsidP="002626BD">
      <w:r w:rsidRPr="002626BD">
        <w:rPr>
          <w:i/>
        </w:rPr>
        <w:t>Transport gateways</w:t>
      </w:r>
      <w:r w:rsidRPr="003B3C8A">
        <w:t xml:space="preserve"> expand the logical </w:t>
      </w:r>
      <w:r>
        <w:t xml:space="preserve">span of communications </w:t>
      </w:r>
      <w:r w:rsidRPr="003B3C8A">
        <w:t xml:space="preserve">across </w:t>
      </w:r>
      <w:r>
        <w:t xml:space="preserve">transport </w:t>
      </w:r>
      <w:r w:rsidR="00B23908">
        <w:t>technologies</w:t>
      </w:r>
      <w:r w:rsidRPr="003B3C8A">
        <w:t xml:space="preserve">. </w:t>
      </w:r>
      <w:r>
        <w:t>They</w:t>
      </w:r>
      <w:r w:rsidRPr="003B3C8A">
        <w:t xml:space="preserve"> do not make any</w:t>
      </w:r>
      <w:r>
        <w:t xml:space="preserve"> logical changes to the byte sequence (payload) and are</w:t>
      </w:r>
      <w:r w:rsidRPr="003B3C8A">
        <w:t xml:space="preserve"> transparent to </w:t>
      </w:r>
      <w:r>
        <w:t>it.</w:t>
      </w:r>
    </w:p>
    <w:p w14:paraId="57080C93" w14:textId="47570621" w:rsidR="002626BD" w:rsidRPr="002626BD" w:rsidRDefault="002626BD" w:rsidP="002626BD">
      <w:pPr>
        <w:rPr>
          <w:highlight w:val="yellow"/>
        </w:rPr>
      </w:pPr>
      <w:r w:rsidRPr="002626BD">
        <w:rPr>
          <w:i/>
        </w:rPr>
        <w:t>Physical/</w:t>
      </w:r>
      <w:r w:rsidR="00486E34">
        <w:rPr>
          <w:i/>
        </w:rPr>
        <w:t>l</w:t>
      </w:r>
      <w:r w:rsidRPr="002626BD">
        <w:rPr>
          <w:i/>
        </w:rPr>
        <w:t>ink/</w:t>
      </w:r>
      <w:r w:rsidR="00486E34">
        <w:rPr>
          <w:i/>
        </w:rPr>
        <w:t>n</w:t>
      </w:r>
      <w:r w:rsidRPr="002626BD">
        <w:rPr>
          <w:i/>
        </w:rPr>
        <w:t>etwork gateways</w:t>
      </w:r>
      <w:r w:rsidRPr="002626BD">
        <w:rPr>
          <w:b/>
        </w:rPr>
        <w:t xml:space="preserve"> </w:t>
      </w:r>
      <w:r>
        <w:t>convert the communications between different physical, link, and networking technologies.</w:t>
      </w:r>
    </w:p>
    <w:p w14:paraId="3AED2879" w14:textId="1150C605" w:rsidR="00920FB1" w:rsidRDefault="002626BD" w:rsidP="002626BD">
      <w:r>
        <w:t xml:space="preserve">In practice, </w:t>
      </w:r>
      <w:r w:rsidR="000B2196">
        <w:t xml:space="preserve">connectivity </w:t>
      </w:r>
      <w:r>
        <w:t>gateways may span multiple layers of the connectivity stack (</w:t>
      </w:r>
      <w:r w:rsidR="008B5B5E">
        <w:fldChar w:fldCharType="begin"/>
      </w:r>
      <w:r>
        <w:instrText xml:space="preserve"> REF _Ref319486121 \h </w:instrText>
      </w:r>
      <w:r w:rsidR="008B5B5E">
        <w:fldChar w:fldCharType="separate"/>
      </w:r>
      <w:r w:rsidR="00A146D6">
        <w:t xml:space="preserve">Figure </w:t>
      </w:r>
      <w:r w:rsidR="00A146D6">
        <w:rPr>
          <w:noProof/>
        </w:rPr>
        <w:t>3</w:t>
      </w:r>
      <w:r w:rsidR="008B5B5E">
        <w:fldChar w:fldCharType="end"/>
      </w:r>
      <w:r>
        <w:t>).</w:t>
      </w:r>
    </w:p>
    <w:p w14:paraId="5D1ED329" w14:textId="7F5F9931" w:rsidR="003B7A5D" w:rsidRDefault="00357180" w:rsidP="003B7A5D">
      <w:pPr>
        <w:pStyle w:val="Heading2"/>
      </w:pPr>
      <w:bookmarkStart w:id="50" w:name="_Ref320292049"/>
      <w:bookmarkStart w:id="51" w:name="_Toc342511481"/>
      <w:r>
        <w:t xml:space="preserve">Core </w:t>
      </w:r>
      <w:r w:rsidR="00D71B92">
        <w:t>Gateways</w:t>
      </w:r>
      <w:bookmarkEnd w:id="50"/>
      <w:bookmarkEnd w:id="51"/>
    </w:p>
    <w:p w14:paraId="0297BC84" w14:textId="496D4F48" w:rsidR="009706BA" w:rsidRPr="009706BA" w:rsidRDefault="001C34EB" w:rsidP="009706BA">
      <w:r>
        <w:t>Using</w:t>
      </w:r>
      <w:r w:rsidR="00D754A1">
        <w:t xml:space="preserve"> a gateway to</w:t>
      </w:r>
      <w:r>
        <w:t xml:space="preserve"> </w:t>
      </w:r>
      <w:proofErr w:type="gramStart"/>
      <w:r>
        <w:t>a core</w:t>
      </w:r>
      <w:proofErr w:type="gramEnd"/>
      <w:r>
        <w:t xml:space="preserve"> connectivity standard</w:t>
      </w:r>
      <w:r w:rsidR="00D754A1">
        <w:t xml:space="preserve">, a </w:t>
      </w:r>
      <w:r w:rsidR="00694245">
        <w:t>domain-specific</w:t>
      </w:r>
      <w:r w:rsidR="00D754A1">
        <w:t xml:space="preserve"> endpoint can communicate with endpoints on other </w:t>
      </w:r>
      <w:r w:rsidR="00694245">
        <w:t>domain-specific</w:t>
      </w:r>
      <w:r w:rsidR="00185889">
        <w:t xml:space="preserve"> </w:t>
      </w:r>
      <w:r w:rsidR="00D754A1">
        <w:t>technologies</w:t>
      </w:r>
      <w:r w:rsidR="00361C71">
        <w:t xml:space="preserve"> also connected via gateways to the</w:t>
      </w:r>
      <w:r w:rsidR="00D754A1">
        <w:t xml:space="preserve"> core connectivity standard</w:t>
      </w:r>
      <w:r w:rsidR="00A74B98">
        <w:t xml:space="preserve"> (</w:t>
      </w:r>
      <w:r w:rsidR="00C94F41">
        <w:fldChar w:fldCharType="begin"/>
      </w:r>
      <w:r w:rsidR="00C94F41">
        <w:instrText xml:space="preserve"> REF _Ref319393910 \h </w:instrText>
      </w:r>
      <w:r w:rsidR="00C94F41">
        <w:fldChar w:fldCharType="separate"/>
      </w:r>
      <w:r w:rsidR="00A146D6">
        <w:t xml:space="preserve">Figure </w:t>
      </w:r>
      <w:r w:rsidR="00A146D6">
        <w:rPr>
          <w:noProof/>
        </w:rPr>
        <w:t>6</w:t>
      </w:r>
      <w:r w:rsidR="00C94F41">
        <w:fldChar w:fldCharType="end"/>
      </w:r>
      <w:r w:rsidR="00A74B98">
        <w:t>)</w:t>
      </w:r>
      <w:r w:rsidR="00D754A1">
        <w:t xml:space="preserve">. </w:t>
      </w:r>
      <w:r w:rsidR="009A2D44">
        <w:t>C</w:t>
      </w:r>
      <w:r w:rsidR="00A74B98">
        <w:t>ore connectivity endpoint</w:t>
      </w:r>
      <w:r w:rsidR="009A2D44">
        <w:t xml:space="preserve">s can </w:t>
      </w:r>
      <w:r w:rsidR="00B726E5">
        <w:t>directly</w:t>
      </w:r>
      <w:r w:rsidR="009A2D44">
        <w:t xml:space="preserve"> </w:t>
      </w:r>
      <w:r w:rsidR="003D459C">
        <w:t>communicate</w:t>
      </w:r>
      <w:r w:rsidR="00B726E5">
        <w:t xml:space="preserve"> with each other, and </w:t>
      </w:r>
      <w:r w:rsidR="003D459C">
        <w:t xml:space="preserve">via gateways </w:t>
      </w:r>
      <w:r w:rsidR="00B726E5">
        <w:t xml:space="preserve">with </w:t>
      </w:r>
      <w:r w:rsidR="00694245">
        <w:t>domain-specific</w:t>
      </w:r>
      <w:r w:rsidR="00B726E5">
        <w:t xml:space="preserve"> connectivity </w:t>
      </w:r>
      <w:r w:rsidR="003D459C">
        <w:t>endpoints</w:t>
      </w:r>
      <w:r w:rsidR="009A2D44">
        <w:t>.</w:t>
      </w:r>
    </w:p>
    <w:p w14:paraId="3131ACEB" w14:textId="433AA29D" w:rsidR="00CB1977" w:rsidRPr="00D754A1" w:rsidRDefault="00CB1977" w:rsidP="00CB1977">
      <w:r>
        <w:t>Different functional domains may have different choices of core connectivity standard</w:t>
      </w:r>
      <w:r w:rsidR="0006017A">
        <w:t>s</w:t>
      </w:r>
      <w:r w:rsidR="003F71DC">
        <w:t xml:space="preserve">, due to </w:t>
      </w:r>
      <w:r w:rsidR="004B52AA">
        <w:t xml:space="preserve">different </w:t>
      </w:r>
      <w:r w:rsidR="0029620D">
        <w:t>priorities on</w:t>
      </w:r>
      <w:r w:rsidR="004B52AA">
        <w:t xml:space="preserve"> </w:t>
      </w:r>
      <w:r w:rsidR="0029620D">
        <w:t xml:space="preserve">technical </w:t>
      </w:r>
      <w:r w:rsidR="00ED44CC">
        <w:t xml:space="preserve">requirements, </w:t>
      </w:r>
      <w:r w:rsidR="004B52AA">
        <w:t>tradeoffs</w:t>
      </w:r>
      <w:r w:rsidR="00ED44CC">
        <w:t xml:space="preserve"> and ecosystems</w:t>
      </w:r>
      <w:r>
        <w:t xml:space="preserve">. </w:t>
      </w:r>
      <w:r w:rsidR="00952B51">
        <w:t xml:space="preserve">To enable communication between different connectivity core standards, standardized gateways are needed. </w:t>
      </w:r>
      <w:r w:rsidRPr="00697A5E">
        <w:t xml:space="preserve">A standardized gateway between core connectivity standards </w:t>
      </w:r>
      <w:r w:rsidR="0000349B">
        <w:t xml:space="preserve">is referred to as a </w:t>
      </w:r>
      <w:r w:rsidR="00486E34" w:rsidRPr="00D06DDB">
        <w:rPr>
          <w:i/>
        </w:rPr>
        <w:t>c</w:t>
      </w:r>
      <w:r w:rsidR="0000349B" w:rsidRPr="00D06DDB">
        <w:rPr>
          <w:i/>
        </w:rPr>
        <w:t xml:space="preserve">ore </w:t>
      </w:r>
      <w:r w:rsidR="00486E34" w:rsidRPr="00D06DDB">
        <w:rPr>
          <w:i/>
        </w:rPr>
        <w:t>g</w:t>
      </w:r>
      <w:r w:rsidR="0000349B" w:rsidRPr="00D06DDB">
        <w:rPr>
          <w:i/>
        </w:rPr>
        <w:t>ateway</w:t>
      </w:r>
      <w:r w:rsidR="0000349B">
        <w:rPr>
          <w:i/>
        </w:rPr>
        <w:t>.</w:t>
      </w:r>
      <w:r w:rsidR="0000349B">
        <w:t xml:space="preserve"> It </w:t>
      </w:r>
      <w:r w:rsidRPr="00697A5E">
        <w:t>allow</w:t>
      </w:r>
      <w:r>
        <w:t>s</w:t>
      </w:r>
      <w:r w:rsidRPr="00697A5E">
        <w:t xml:space="preserve"> </w:t>
      </w:r>
      <w:r w:rsidR="00694245">
        <w:t>domain-specific</w:t>
      </w:r>
      <w:r w:rsidRPr="00697A5E">
        <w:t xml:space="preserve"> endpoints connected to one core standard to </w:t>
      </w:r>
      <w:r>
        <w:t>communicate</w:t>
      </w:r>
      <w:r w:rsidRPr="00697A5E">
        <w:t xml:space="preserve"> with </w:t>
      </w:r>
      <w:r w:rsidR="00694245">
        <w:t>domain-specific</w:t>
      </w:r>
      <w:r w:rsidRPr="00697A5E">
        <w:t xml:space="preserve"> endpoints integrated over another core standard</w:t>
      </w:r>
      <w:r>
        <w:t>, as shown in</w:t>
      </w:r>
      <w:r w:rsidR="008116B1">
        <w:t xml:space="preserve"> </w:t>
      </w:r>
      <w:r w:rsidR="008116B1">
        <w:fldChar w:fldCharType="begin"/>
      </w:r>
      <w:r w:rsidR="008116B1">
        <w:instrText xml:space="preserve"> REF _Ref319399983 \h </w:instrText>
      </w:r>
      <w:r w:rsidR="008116B1">
        <w:fldChar w:fldCharType="separate"/>
      </w:r>
      <w:r w:rsidR="00A146D6">
        <w:t xml:space="preserve">Figure </w:t>
      </w:r>
      <w:r w:rsidR="00A146D6">
        <w:rPr>
          <w:noProof/>
        </w:rPr>
        <w:t>7</w:t>
      </w:r>
      <w:r w:rsidR="008116B1">
        <w:fldChar w:fldCharType="end"/>
      </w:r>
      <w:r w:rsidRPr="00697A5E">
        <w:t>.</w:t>
      </w:r>
      <w:r>
        <w:t xml:space="preserve"> Also, it allows endpoints on the two core connectivity standards to interoperate.</w:t>
      </w:r>
    </w:p>
    <w:p w14:paraId="59C379A7" w14:textId="3B7D47EA" w:rsidR="003B7A5D" w:rsidRDefault="000B6489" w:rsidP="003B7A5D">
      <w:r>
        <w:rPr>
          <w:noProof/>
        </w:rPr>
        <w:lastRenderedPageBreak/>
        <w:drawing>
          <wp:inline distT="0" distB="0" distL="0" distR="0" wp14:anchorId="0A1B9A63" wp14:editId="40037909">
            <wp:extent cx="5943600" cy="2752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ays-Core-Core.pdf"/>
                    <pic:cNvPicPr/>
                  </pic:nvPicPr>
                  <pic:blipFill>
                    <a:blip r:embed="rId28">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B1EE40B" w14:textId="02322E88" w:rsidR="003B7A5D" w:rsidRDefault="003B7A5D" w:rsidP="003B7A5D">
      <w:pPr>
        <w:pStyle w:val="Caption"/>
      </w:pPr>
      <w:bookmarkStart w:id="52" w:name="_Ref319399983"/>
      <w:r>
        <w:t xml:space="preserve">Figure </w:t>
      </w:r>
      <w:r w:rsidR="008B5B5E">
        <w:fldChar w:fldCharType="begin"/>
      </w:r>
      <w:r w:rsidR="001C74DF">
        <w:instrText xml:space="preserve"> SEQ Figure \* ARABIC </w:instrText>
      </w:r>
      <w:r w:rsidR="008B5B5E">
        <w:fldChar w:fldCharType="separate"/>
      </w:r>
      <w:r w:rsidR="00A146D6">
        <w:rPr>
          <w:noProof/>
        </w:rPr>
        <w:t>7</w:t>
      </w:r>
      <w:r w:rsidR="008B5B5E">
        <w:rPr>
          <w:noProof/>
        </w:rPr>
        <w:fldChar w:fldCharType="end"/>
      </w:r>
      <w:bookmarkEnd w:id="52"/>
      <w:r>
        <w:t xml:space="preserve"> </w:t>
      </w:r>
      <w:r w:rsidR="00C22CD0">
        <w:t xml:space="preserve">A standardized gateway between core connectivity standards can allow </w:t>
      </w:r>
      <w:r w:rsidR="00694245">
        <w:t>domain-specific</w:t>
      </w:r>
      <w:r w:rsidR="00C22CD0">
        <w:t xml:space="preserve"> endpoints connected to one core standard to </w:t>
      </w:r>
      <w:r w:rsidR="00645052">
        <w:t>communicate</w:t>
      </w:r>
      <w:r w:rsidR="00C22CD0">
        <w:t xml:space="preserve"> with </w:t>
      </w:r>
      <w:r w:rsidR="00694245">
        <w:t>domain-specific</w:t>
      </w:r>
      <w:r w:rsidR="00C22CD0">
        <w:t xml:space="preserve"> endpoints integrated over another core standard</w:t>
      </w:r>
      <w:r>
        <w:t>.</w:t>
      </w:r>
    </w:p>
    <w:p w14:paraId="2B1F54D0" w14:textId="7FF73F08" w:rsidR="00CB1977" w:rsidRPr="002B3E26" w:rsidRDefault="00CB1977" w:rsidP="00CB1977">
      <w:pPr>
        <w:rPr>
          <w:i/>
        </w:rPr>
      </w:pPr>
      <w:r>
        <w:t xml:space="preserve">To realize the goals of communication across functional domain and horizontal interoperability across industries, a standardized </w:t>
      </w:r>
      <w:r w:rsidR="00F00D4D">
        <w:t>Core G</w:t>
      </w:r>
      <w:r>
        <w:t xml:space="preserve">ateway must be defined </w:t>
      </w:r>
      <w:r w:rsidR="00AC00A9">
        <w:t>between each</w:t>
      </w:r>
      <w:r>
        <w:t xml:space="preserve"> </w:t>
      </w:r>
      <w:r w:rsidR="00BD6751">
        <w:t xml:space="preserve">of the </w:t>
      </w:r>
      <w:r>
        <w:t>core connectivity standard</w:t>
      </w:r>
      <w:r w:rsidR="00D53A3C">
        <w:t>s,</w:t>
      </w:r>
      <w:r w:rsidR="00AC00A9">
        <w:t xml:space="preserve"> as shown in</w:t>
      </w:r>
      <w:r w:rsidR="008116B1">
        <w:t xml:space="preserve"> </w:t>
      </w:r>
      <w:r w:rsidR="008116B1">
        <w:fldChar w:fldCharType="begin"/>
      </w:r>
      <w:r w:rsidR="008116B1">
        <w:instrText xml:space="preserve"> REF _Ref457209170 \h </w:instrText>
      </w:r>
      <w:r w:rsidR="008116B1">
        <w:fldChar w:fldCharType="separate"/>
      </w:r>
      <w:r w:rsidR="00A146D6">
        <w:t xml:space="preserve">Figure </w:t>
      </w:r>
      <w:r w:rsidR="00A146D6">
        <w:rPr>
          <w:noProof/>
        </w:rPr>
        <w:t>8</w:t>
      </w:r>
      <w:r w:rsidR="008116B1">
        <w:fldChar w:fldCharType="end"/>
      </w:r>
      <w:r>
        <w:t>.</w:t>
      </w:r>
      <w:r w:rsidR="00AC00A9">
        <w:t xml:space="preserve"> </w:t>
      </w:r>
    </w:p>
    <w:p w14:paraId="6C0568BB" w14:textId="77777777" w:rsidR="008A798A" w:rsidRPr="008A798A" w:rsidRDefault="008A798A" w:rsidP="008A798A"/>
    <w:p w14:paraId="268FBE7A" w14:textId="5A2FD0CD" w:rsidR="00923693" w:rsidRDefault="000B6489" w:rsidP="00923693">
      <w:r>
        <w:rPr>
          <w:noProof/>
        </w:rPr>
        <w:drawing>
          <wp:inline distT="0" distB="0" distL="0" distR="0" wp14:anchorId="427E7D55" wp14:editId="1B1FFE35">
            <wp:extent cx="5943600" cy="2752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ays-Core-Core-Core.pdf"/>
                    <pic:cNvPicPr/>
                  </pic:nvPicPr>
                  <pic:blipFill>
                    <a:blip r:embed="rId29">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65A47486" w14:textId="31A4BFF0" w:rsidR="00A56B95" w:rsidRDefault="00A10C92" w:rsidP="0000349B">
      <w:pPr>
        <w:pStyle w:val="Caption"/>
      </w:pPr>
      <w:bookmarkStart w:id="53" w:name="_Ref457209170"/>
      <w:bookmarkStart w:id="54" w:name="_Ref319479449"/>
      <w:r>
        <w:t xml:space="preserve">Figure </w:t>
      </w:r>
      <w:r w:rsidR="008B5B5E">
        <w:fldChar w:fldCharType="begin"/>
      </w:r>
      <w:r w:rsidR="001C74DF">
        <w:instrText xml:space="preserve"> SEQ Figure \* ARABIC </w:instrText>
      </w:r>
      <w:r w:rsidR="008B5B5E">
        <w:fldChar w:fldCharType="separate"/>
      </w:r>
      <w:r w:rsidR="00A146D6">
        <w:rPr>
          <w:noProof/>
        </w:rPr>
        <w:t>8</w:t>
      </w:r>
      <w:r w:rsidR="008B5B5E">
        <w:rPr>
          <w:noProof/>
        </w:rPr>
        <w:fldChar w:fldCharType="end"/>
      </w:r>
      <w:bookmarkEnd w:id="53"/>
      <w:r>
        <w:t xml:space="preserve"> </w:t>
      </w:r>
      <w:r w:rsidR="00300FA8">
        <w:t xml:space="preserve">Each core connectivity standard requires a </w:t>
      </w:r>
      <w:r w:rsidR="00823EBE">
        <w:t xml:space="preserve">standardized gateway </w:t>
      </w:r>
      <w:r w:rsidR="00300FA8">
        <w:t xml:space="preserve">to all other </w:t>
      </w:r>
      <w:r w:rsidR="00823EBE">
        <w:t xml:space="preserve">core </w:t>
      </w:r>
      <w:r w:rsidR="00300FA8">
        <w:t>standards</w:t>
      </w:r>
      <w:r w:rsidR="008C7819">
        <w:t xml:space="preserve">. </w:t>
      </w:r>
      <w:r w:rsidR="00300FA8">
        <w:t xml:space="preserve">Each additional core standard creates increasing complexity and interoperability challenges. By restricting the design to a few core connectivity standards, we cover the needs of </w:t>
      </w:r>
      <w:proofErr w:type="spellStart"/>
      <w:r w:rsidR="00300FA8">
        <w:t>IIoT</w:t>
      </w:r>
      <w:proofErr w:type="spellEnd"/>
      <w:r w:rsidR="00300FA8">
        <w:t xml:space="preserve"> systems across the functional domains, and attain the goal of horizontal interoperability across industries.</w:t>
      </w:r>
      <w:bookmarkEnd w:id="54"/>
    </w:p>
    <w:p w14:paraId="595929C8" w14:textId="582A8A90" w:rsidR="00AA49E0" w:rsidRPr="00EC1C28" w:rsidRDefault="00AC1F4B" w:rsidP="00AA49E0">
      <w:r>
        <w:lastRenderedPageBreak/>
        <w:t>Let K</w:t>
      </w:r>
      <w:r>
        <w:rPr>
          <w:vertAlign w:val="subscript"/>
        </w:rPr>
        <w:t xml:space="preserve"> </w:t>
      </w:r>
      <w:r>
        <w:t xml:space="preserve">be the number of core standards. Then the number of </w:t>
      </w:r>
      <w:r w:rsidR="00486E34">
        <w:t>c</w:t>
      </w:r>
      <w:r>
        <w:t xml:space="preserve">ore </w:t>
      </w:r>
      <w:r w:rsidR="00486E34">
        <w:t>g</w:t>
      </w:r>
      <w:r>
        <w:t>ateways that must be standardized is K * (K -</w:t>
      </w:r>
      <w:r w:rsidR="00486E34">
        <w:t xml:space="preserve"> </w:t>
      </w:r>
      <w:r>
        <w:t>1) / 2</w:t>
      </w:r>
      <w:r w:rsidR="002C0E5B">
        <w:t xml:space="preserve">, as shown in </w:t>
      </w:r>
      <w:r w:rsidR="002C0E5B">
        <w:fldChar w:fldCharType="begin"/>
      </w:r>
      <w:r w:rsidR="002C0E5B">
        <w:instrText xml:space="preserve"> REF _Ref457209170 \h </w:instrText>
      </w:r>
      <w:r w:rsidR="002C0E5B">
        <w:fldChar w:fldCharType="separate"/>
      </w:r>
      <w:r w:rsidR="00A146D6">
        <w:t xml:space="preserve">Figure </w:t>
      </w:r>
      <w:r w:rsidR="00A146D6">
        <w:rPr>
          <w:noProof/>
        </w:rPr>
        <w:t>8</w:t>
      </w:r>
      <w:r w:rsidR="002C0E5B">
        <w:fldChar w:fldCharType="end"/>
      </w:r>
      <w:r w:rsidR="00F229C4">
        <w:t xml:space="preserve">. </w:t>
      </w:r>
      <w:r w:rsidR="002C0E5B">
        <w:t>If N is the total number of connectivity technologies (</w:t>
      </w:r>
      <w:r w:rsidR="002C0E5B">
        <w:fldChar w:fldCharType="begin"/>
      </w:r>
      <w:r w:rsidR="002C0E5B">
        <w:instrText xml:space="preserve"> REF _Ref338603150 \h </w:instrText>
      </w:r>
      <w:r w:rsidR="002C0E5B">
        <w:fldChar w:fldCharType="separate"/>
      </w:r>
      <w:r w:rsidR="00A146D6">
        <w:t xml:space="preserve">Figure </w:t>
      </w:r>
      <w:r w:rsidR="00A146D6">
        <w:rPr>
          <w:noProof/>
        </w:rPr>
        <w:t>5</w:t>
      </w:r>
      <w:r w:rsidR="002C0E5B">
        <w:fldChar w:fldCharType="end"/>
      </w:r>
      <w:r w:rsidR="002C0E5B">
        <w:t xml:space="preserve">), then </w:t>
      </w:r>
      <w:r w:rsidR="00EC1C28">
        <w:t>only additional (N-K) gateways are needed</w:t>
      </w:r>
      <w:r w:rsidR="00C0291B">
        <w:t xml:space="preserve"> with the introduction of core standards</w:t>
      </w:r>
      <w:r w:rsidR="00EC1C28">
        <w:t xml:space="preserve">. </w:t>
      </w:r>
      <w:r w:rsidR="00E00B09">
        <w:t>T</w:t>
      </w:r>
      <w:r w:rsidR="00EC1C28">
        <w:t xml:space="preserve">he total </w:t>
      </w:r>
      <w:r w:rsidR="00547CC5">
        <w:t>number of gateways required becomes</w:t>
      </w:r>
      <w:r w:rsidR="00486E34">
        <w:t xml:space="preserve"> </w:t>
      </w:r>
      <w:r w:rsidR="00EC1C28">
        <w:t>K*(K-1)/2 + (N-K)</w:t>
      </w:r>
      <w:r w:rsidR="00486E34" w:rsidRPr="00AC1F4B" w:rsidDel="00486E34">
        <w:t xml:space="preserve"> </w:t>
      </w:r>
      <w:r w:rsidR="00010713">
        <w:t>vs. the original N*(N-1)/2</w:t>
      </w:r>
      <w:r w:rsidR="00962E5A">
        <w:t xml:space="preserve"> shown in </w:t>
      </w:r>
      <w:r w:rsidR="00962E5A">
        <w:fldChar w:fldCharType="begin"/>
      </w:r>
      <w:r w:rsidR="00962E5A">
        <w:instrText xml:space="preserve"> REF _Ref338603150 \h </w:instrText>
      </w:r>
      <w:r w:rsidR="00962E5A">
        <w:fldChar w:fldCharType="separate"/>
      </w:r>
      <w:r w:rsidR="00A146D6">
        <w:t xml:space="preserve">Figure </w:t>
      </w:r>
      <w:r w:rsidR="00A146D6">
        <w:rPr>
          <w:noProof/>
        </w:rPr>
        <w:t>5</w:t>
      </w:r>
      <w:r w:rsidR="00962E5A">
        <w:fldChar w:fldCharType="end"/>
      </w:r>
      <w:r w:rsidR="00010713">
        <w:t xml:space="preserve">. </w:t>
      </w:r>
      <w:r w:rsidR="00EC1C28">
        <w:t>Assuming K &lt;&lt;</w:t>
      </w:r>
      <w:r w:rsidR="00E14EC8">
        <w:t xml:space="preserve"> </w:t>
      </w:r>
      <w:r w:rsidR="00EC1C28">
        <w:t xml:space="preserve">N, the number of gateways goes from </w:t>
      </w:r>
      <w:proofErr w:type="gramStart"/>
      <w:r w:rsidR="00EC1C28">
        <w:t>O(</w:t>
      </w:r>
      <w:proofErr w:type="gramEnd"/>
      <w:r w:rsidR="00EC1C28">
        <w:t>N</w:t>
      </w:r>
      <w:r w:rsidR="00EC1C28">
        <w:rPr>
          <w:vertAlign w:val="superscript"/>
        </w:rPr>
        <w:t>2</w:t>
      </w:r>
      <w:r w:rsidR="00EC1C28">
        <w:t>) to O(N), which is much more tractable.</w:t>
      </w:r>
    </w:p>
    <w:p w14:paraId="76763645" w14:textId="0D3A43DE" w:rsidR="00AA49E0" w:rsidRPr="00AA49E0" w:rsidRDefault="00AA49E0" w:rsidP="00E23266">
      <w:r>
        <w:t>Each additional core standard creates increasing complexity and interoperability challenges with the square of the number of core standard</w:t>
      </w:r>
      <w:r w:rsidR="00EC1C28">
        <w:t xml:space="preserve">s. </w:t>
      </w:r>
      <w:r>
        <w:t xml:space="preserve">A few </w:t>
      </w:r>
      <w:r w:rsidR="00F8004B">
        <w:t xml:space="preserve">(small K) </w:t>
      </w:r>
      <w:r>
        <w:t xml:space="preserve">core connectivity standards should suffice to cover the needs of </w:t>
      </w:r>
      <w:proofErr w:type="spellStart"/>
      <w:r>
        <w:t>IIoT</w:t>
      </w:r>
      <w:proofErr w:type="spellEnd"/>
      <w:r>
        <w:t xml:space="preserve"> systems across the functional domains and industries to attain the goal of horizontal interoperability.</w:t>
      </w:r>
    </w:p>
    <w:p w14:paraId="3B9389F3" w14:textId="18643381" w:rsidR="003B3DC4" w:rsidRPr="003B3DC4" w:rsidRDefault="00C520CA" w:rsidP="003B3DC4">
      <w:pPr>
        <w:pStyle w:val="Heading2"/>
      </w:pPr>
      <w:bookmarkStart w:id="55" w:name="_Ref319509605"/>
      <w:bookmarkStart w:id="56" w:name="_Toc342511482"/>
      <w:r>
        <w:t xml:space="preserve">Core </w:t>
      </w:r>
      <w:r w:rsidR="009706BA">
        <w:t xml:space="preserve">Standards </w:t>
      </w:r>
      <w:bookmarkEnd w:id="55"/>
      <w:r w:rsidR="00197081">
        <w:t>Criteria</w:t>
      </w:r>
      <w:bookmarkEnd w:id="56"/>
      <w:r w:rsidR="00197081">
        <w:t xml:space="preserve"> </w:t>
      </w:r>
    </w:p>
    <w:p w14:paraId="19BB17CC" w14:textId="3E7C76AF" w:rsidR="008F0F99" w:rsidRDefault="008F0F99" w:rsidP="00FB0017">
      <w:r>
        <w:t xml:space="preserve">A connectivity core standard </w:t>
      </w:r>
      <w:r w:rsidR="00712925">
        <w:t xml:space="preserve">should </w:t>
      </w:r>
      <w:r>
        <w:t xml:space="preserve">align with the priorities on the requirements, engineering tradeoffs and ecosystems in </w:t>
      </w:r>
      <w:r w:rsidR="00E15826">
        <w:t>its</w:t>
      </w:r>
      <w:r>
        <w:t xml:space="preserve"> functional domain.</w:t>
      </w:r>
      <w:r w:rsidR="00330D04">
        <w:t xml:space="preserve"> It should not get in the way of providing seamless interoperability between </w:t>
      </w:r>
      <w:r w:rsidR="00694245">
        <w:t>domain-specific</w:t>
      </w:r>
      <w:r w:rsidR="00330D04">
        <w:t xml:space="preserve"> </w:t>
      </w:r>
      <w:r w:rsidR="00B10CEA">
        <w:t>endpoints connected</w:t>
      </w:r>
      <w:r w:rsidR="00AB273A">
        <w:t xml:space="preserve"> to it via gateways.</w:t>
      </w:r>
      <w:r w:rsidR="00B10CEA">
        <w:t xml:space="preserve"> This means meeting not only the functional requirements, but also the </w:t>
      </w:r>
      <w:r w:rsidR="006A4CF0">
        <w:t xml:space="preserve">non-functional requirements of reliability, </w:t>
      </w:r>
      <w:r w:rsidR="00B10CEA">
        <w:t xml:space="preserve">performance, </w:t>
      </w:r>
      <w:r w:rsidR="006A4CF0">
        <w:t xml:space="preserve">scalability, availability, security </w:t>
      </w:r>
      <w:r w:rsidR="004B4319">
        <w:t xml:space="preserve">and </w:t>
      </w:r>
      <w:r w:rsidR="006A4CF0">
        <w:t>safety.</w:t>
      </w:r>
      <w:r w:rsidR="007270C4">
        <w:t xml:space="preserve"> </w:t>
      </w:r>
      <w:r w:rsidR="008B421F">
        <w:t>Below, we define the</w:t>
      </w:r>
      <w:r w:rsidR="007270C4">
        <w:t xml:space="preserve"> criteria for qualifying</w:t>
      </w:r>
      <w:r w:rsidR="008B421F">
        <w:t xml:space="preserve"> as a connectivity core standard.</w:t>
      </w:r>
    </w:p>
    <w:p w14:paraId="2EA8345A" w14:textId="398CB8A3" w:rsidR="00FB0017" w:rsidRDefault="00FB0017" w:rsidP="00FB0017">
      <w:r>
        <w:t xml:space="preserve">A </w:t>
      </w:r>
      <w:r w:rsidRPr="00CB1977">
        <w:t xml:space="preserve">connectivity </w:t>
      </w:r>
      <w:r w:rsidR="00C520CA">
        <w:t xml:space="preserve">core </w:t>
      </w:r>
      <w:r w:rsidRPr="00CB1977">
        <w:t>standard</w:t>
      </w:r>
      <w:r>
        <w:t xml:space="preserve"> must:</w:t>
      </w:r>
    </w:p>
    <w:p w14:paraId="216D142C" w14:textId="68EC8D73" w:rsidR="000F1D38" w:rsidRDefault="00FB0017" w:rsidP="00BA53BB">
      <w:pPr>
        <w:pStyle w:val="ListParagraph"/>
        <w:numPr>
          <w:ilvl w:val="0"/>
          <w:numId w:val="56"/>
        </w:numPr>
      </w:pPr>
      <w:proofErr w:type="gramStart"/>
      <w:r>
        <w:t>provide</w:t>
      </w:r>
      <w:proofErr w:type="gramEnd"/>
      <w:r>
        <w:t xml:space="preserve"> syntactic interoperability</w:t>
      </w:r>
      <w:r w:rsidR="000F1D38">
        <w:t>,</w:t>
      </w:r>
    </w:p>
    <w:p w14:paraId="74FD58B4" w14:textId="40555B01" w:rsidR="00B90980" w:rsidRDefault="00FB0017" w:rsidP="00BA53BB">
      <w:pPr>
        <w:pStyle w:val="ListParagraph"/>
        <w:numPr>
          <w:ilvl w:val="0"/>
          <w:numId w:val="56"/>
        </w:numPr>
      </w:pPr>
      <w:proofErr w:type="gramStart"/>
      <w:r>
        <w:t>be</w:t>
      </w:r>
      <w:proofErr w:type="gramEnd"/>
      <w:r>
        <w:t xml:space="preserve"> an o</w:t>
      </w:r>
      <w:r w:rsidRPr="00CA59FE">
        <w:t>pen</w:t>
      </w:r>
      <w:r w:rsidR="004D35D4">
        <w:t xml:space="preserve"> </w:t>
      </w:r>
      <w:r w:rsidRPr="00CA59FE">
        <w:t>standard with strong independent, international governance</w:t>
      </w:r>
      <w:r>
        <w:t xml:space="preserve">, </w:t>
      </w:r>
      <w:r w:rsidR="004D35D4">
        <w:t xml:space="preserve">and with support for certifying </w:t>
      </w:r>
      <w:r w:rsidR="00533341">
        <w:t xml:space="preserve">or validating </w:t>
      </w:r>
      <w:r w:rsidR="00F117BC">
        <w:t xml:space="preserve">or testing </w:t>
      </w:r>
      <w:r w:rsidR="004F0D8A">
        <w:t xml:space="preserve">interoperability of </w:t>
      </w:r>
      <w:r w:rsidR="004D35D4">
        <w:t>implementations</w:t>
      </w:r>
    </w:p>
    <w:p w14:paraId="4E5ECE49" w14:textId="77777777" w:rsidR="00FA7D9A" w:rsidRPr="000F1D38" w:rsidRDefault="00FA7D9A" w:rsidP="00BA53BB">
      <w:pPr>
        <w:pStyle w:val="ListParagraph"/>
        <w:numPr>
          <w:ilvl w:val="0"/>
          <w:numId w:val="56"/>
        </w:numPr>
      </w:pPr>
      <w:proofErr w:type="gramStart"/>
      <w:r w:rsidRPr="000F1D38">
        <w:t>be</w:t>
      </w:r>
      <w:proofErr w:type="gramEnd"/>
      <w:r w:rsidRPr="000F1D38">
        <w:t xml:space="preserve"> horizontal and neutral in its applicability across industries,  </w:t>
      </w:r>
    </w:p>
    <w:p w14:paraId="6E7DA62F" w14:textId="5751BFDF" w:rsidR="0033410B" w:rsidRDefault="00FA7D9A" w:rsidP="00BA53BB">
      <w:pPr>
        <w:pStyle w:val="ListParagraph"/>
        <w:numPr>
          <w:ilvl w:val="0"/>
          <w:numId w:val="56"/>
        </w:numPr>
      </w:pPr>
      <w:proofErr w:type="gramStart"/>
      <w:r>
        <w:t>be</w:t>
      </w:r>
      <w:proofErr w:type="gramEnd"/>
      <w:r>
        <w:t xml:space="preserve"> stable and</w:t>
      </w:r>
      <w:r w:rsidR="00CB6D34">
        <w:t xml:space="preserve"> </w:t>
      </w:r>
      <w:r w:rsidR="0038245D">
        <w:t xml:space="preserve">deployed </w:t>
      </w:r>
      <w:r>
        <w:t xml:space="preserve">across multiple </w:t>
      </w:r>
      <w:r w:rsidR="001E0BA9">
        <w:t xml:space="preserve">vertical </w:t>
      </w:r>
      <w:r>
        <w:t>industries,</w:t>
      </w:r>
    </w:p>
    <w:p w14:paraId="3FA93A55" w14:textId="77777777" w:rsidR="0033410B" w:rsidRDefault="00FB0017" w:rsidP="00BA53BB">
      <w:pPr>
        <w:pStyle w:val="ListParagraph"/>
        <w:numPr>
          <w:ilvl w:val="0"/>
          <w:numId w:val="56"/>
        </w:numPr>
      </w:pPr>
      <w:proofErr w:type="gramStart"/>
      <w:r>
        <w:t>have</w:t>
      </w:r>
      <w:proofErr w:type="gramEnd"/>
      <w:r>
        <w:t xml:space="preserve"> s</w:t>
      </w:r>
      <w:r w:rsidRPr="00CA59FE">
        <w:t>tandard</w:t>
      </w:r>
      <w:r>
        <w:t>s</w:t>
      </w:r>
      <w:r w:rsidRPr="00CA59FE">
        <w:t xml:space="preserve">-defined </w:t>
      </w:r>
      <w:r w:rsidR="006D09E4">
        <w:t>Core G</w:t>
      </w:r>
      <w:r w:rsidRPr="00CA59FE">
        <w:t xml:space="preserve">ateways to all other </w:t>
      </w:r>
      <w:r w:rsidR="0051476E">
        <w:t xml:space="preserve">connectivity </w:t>
      </w:r>
      <w:r w:rsidRPr="00CA59FE">
        <w:t xml:space="preserve">core </w:t>
      </w:r>
      <w:r>
        <w:t>standards</w:t>
      </w:r>
      <w:r w:rsidR="00B716E9">
        <w:t>.</w:t>
      </w:r>
    </w:p>
    <w:p w14:paraId="51AD6982" w14:textId="2D580D14" w:rsidR="008D38B6" w:rsidRDefault="008B5B5E" w:rsidP="0033410B">
      <w:r w:rsidRPr="002B3E26">
        <w:t xml:space="preserve">A connectivity </w:t>
      </w:r>
      <w:r w:rsidR="00FB1354">
        <w:t xml:space="preserve">core </w:t>
      </w:r>
      <w:r w:rsidRPr="002B3E26">
        <w:t xml:space="preserve">standard </w:t>
      </w:r>
      <w:r w:rsidR="0045701B">
        <w:t>must</w:t>
      </w:r>
      <w:r w:rsidR="00392CD5" w:rsidRPr="002B3E26">
        <w:t xml:space="preserve"> </w:t>
      </w:r>
      <w:r w:rsidRPr="002B3E26">
        <w:t>provide sy</w:t>
      </w:r>
      <w:r w:rsidR="003A08BF" w:rsidRPr="003A08BF">
        <w:t>ntactic interoperability</w:t>
      </w:r>
      <w:r w:rsidR="00FB0017">
        <w:t xml:space="preserve"> </w:t>
      </w:r>
      <w:r w:rsidR="003A08BF">
        <w:t>(see section</w:t>
      </w:r>
      <w:r w:rsidR="00E86787">
        <w:t xml:space="preserve"> </w:t>
      </w:r>
      <w:r w:rsidR="003F13D3">
        <w:fldChar w:fldCharType="begin"/>
      </w:r>
      <w:r w:rsidR="003F13D3">
        <w:instrText xml:space="preserve"> REF _Ref320292072 \n \h </w:instrText>
      </w:r>
      <w:r w:rsidR="003F13D3">
        <w:fldChar w:fldCharType="separate"/>
      </w:r>
      <w:r w:rsidR="00A146D6">
        <w:t>2.2</w:t>
      </w:r>
      <w:r w:rsidR="003F13D3">
        <w:fldChar w:fldCharType="end"/>
      </w:r>
      <w:r w:rsidR="003A08BF">
        <w:t>)</w:t>
      </w:r>
      <w:r w:rsidR="00486E34">
        <w:t>. I</w:t>
      </w:r>
      <w:r w:rsidR="00FB0017">
        <w:t>t is not simply sending opaque blobs</w:t>
      </w:r>
      <w:r w:rsidR="00486E34">
        <w:t xml:space="preserve">. </w:t>
      </w:r>
      <w:r w:rsidR="00FB0017">
        <w:t>A</w:t>
      </w:r>
      <w:r w:rsidR="003A08BF" w:rsidRPr="003A08BF">
        <w:t xml:space="preserve">pplications </w:t>
      </w:r>
      <w:r w:rsidR="00FB0017">
        <w:t>not only get</w:t>
      </w:r>
      <w:r w:rsidR="003A08BF" w:rsidRPr="003A08BF">
        <w:t xml:space="preserve"> </w:t>
      </w:r>
      <w:r w:rsidR="00114840">
        <w:t xml:space="preserve">the </w:t>
      </w:r>
      <w:r w:rsidR="00EE7633">
        <w:t>data</w:t>
      </w:r>
      <w:r w:rsidR="00FB0017">
        <w:t xml:space="preserve">, </w:t>
      </w:r>
      <w:r w:rsidR="003C2394">
        <w:t xml:space="preserve">but </w:t>
      </w:r>
      <w:r w:rsidR="00FB0017">
        <w:t xml:space="preserve">they </w:t>
      </w:r>
      <w:r w:rsidR="00955115">
        <w:t xml:space="preserve">can </w:t>
      </w:r>
      <w:r w:rsidRPr="002B3E26">
        <w:t xml:space="preserve">also </w:t>
      </w:r>
      <w:r w:rsidR="00955115">
        <w:t>discover</w:t>
      </w:r>
      <w:r w:rsidR="00955115" w:rsidRPr="002B3E26">
        <w:t xml:space="preserve"> </w:t>
      </w:r>
      <w:r w:rsidR="00CF7553">
        <w:t xml:space="preserve">the </w:t>
      </w:r>
      <w:r w:rsidR="006B742F">
        <w:t>data types</w:t>
      </w:r>
      <w:r w:rsidRPr="002B3E26">
        <w:t xml:space="preserve"> </w:t>
      </w:r>
      <w:r w:rsidR="00955115">
        <w:t xml:space="preserve">to </w:t>
      </w:r>
      <w:r w:rsidR="006124D9">
        <w:t xml:space="preserve">unambiguously parse and </w:t>
      </w:r>
      <w:r w:rsidRPr="002B3E26">
        <w:t xml:space="preserve">manipulate </w:t>
      </w:r>
      <w:r w:rsidR="00EE7633">
        <w:t>it as</w:t>
      </w:r>
      <w:r w:rsidR="009D7FC2">
        <w:t xml:space="preserve"> structured data</w:t>
      </w:r>
      <w:r w:rsidR="003A08BF" w:rsidRPr="003A08BF">
        <w:t>.</w:t>
      </w:r>
      <w:r w:rsidR="00486E34">
        <w:t xml:space="preserve"> </w:t>
      </w:r>
      <w:r w:rsidR="003A08BF" w:rsidRPr="003A08BF">
        <w:t xml:space="preserve">So, </w:t>
      </w:r>
      <w:r w:rsidR="00DA7232">
        <w:t xml:space="preserve">an </w:t>
      </w:r>
      <w:r w:rsidR="003A08BF">
        <w:t xml:space="preserve">application </w:t>
      </w:r>
      <w:r w:rsidRPr="002B3E26">
        <w:t>will, fo</w:t>
      </w:r>
      <w:r w:rsidR="003A08BF" w:rsidRPr="00326B83">
        <w:t xml:space="preserve">r instance, know that the data it received is a </w:t>
      </w:r>
      <w:r w:rsidR="00CF7553">
        <w:t>structure with three floating-point</w:t>
      </w:r>
      <w:r w:rsidR="00BD4A5F">
        <w:t xml:space="preserve"> number</w:t>
      </w:r>
      <w:r w:rsidR="00CE4430">
        <w:t xml:space="preserve"> fields </w:t>
      </w:r>
      <w:r w:rsidR="00CF7553">
        <w:t>and a string</w:t>
      </w:r>
      <w:r w:rsidR="00BD4A5F">
        <w:t xml:space="preserve"> field. </w:t>
      </w:r>
      <w:r w:rsidR="00FB0017">
        <w:t>T</w:t>
      </w:r>
      <w:r w:rsidR="00326B83">
        <w:t xml:space="preserve">he connectivity </w:t>
      </w:r>
      <w:r w:rsidR="000E37D9">
        <w:t xml:space="preserve">stack </w:t>
      </w:r>
      <w:r w:rsidR="00554520">
        <w:t xml:space="preserve">(section </w:t>
      </w:r>
      <w:r w:rsidR="00554520">
        <w:fldChar w:fldCharType="begin"/>
      </w:r>
      <w:r w:rsidR="00554520">
        <w:instrText xml:space="preserve"> REF _Ref342038451 \n \h </w:instrText>
      </w:r>
      <w:r w:rsidR="00554520">
        <w:fldChar w:fldCharType="separate"/>
      </w:r>
      <w:r w:rsidR="00A146D6">
        <w:t>2.1</w:t>
      </w:r>
      <w:r w:rsidR="00554520">
        <w:fldChar w:fldCharType="end"/>
      </w:r>
      <w:r w:rsidR="00554520">
        <w:t xml:space="preserve">) </w:t>
      </w:r>
      <w:r w:rsidR="00FB0017">
        <w:t>does not</w:t>
      </w:r>
      <w:r w:rsidRPr="002B3E26">
        <w:t xml:space="preserve"> </w:t>
      </w:r>
      <w:r w:rsidR="009E7BC9">
        <w:t>provide</w:t>
      </w:r>
      <w:r w:rsidR="009E7BC9" w:rsidRPr="002B3E26">
        <w:t xml:space="preserve"> </w:t>
      </w:r>
      <w:r w:rsidRPr="002B3E26">
        <w:t>semantics</w:t>
      </w:r>
      <w:r w:rsidR="00F8004B">
        <w:t>—</w:t>
      </w:r>
      <w:r w:rsidR="00DA7232">
        <w:t>the interpretation of the fields,</w:t>
      </w:r>
      <w:r w:rsidR="0081674A">
        <w:t xml:space="preserve"> such as the</w:t>
      </w:r>
      <w:r w:rsidR="00DA7232">
        <w:t xml:space="preserve"> units, ranges, and context is important </w:t>
      </w:r>
      <w:r w:rsidR="00BF34FA">
        <w:t>for</w:t>
      </w:r>
      <w:r w:rsidR="00DA7232">
        <w:t xml:space="preserve"> </w:t>
      </w:r>
      <w:proofErr w:type="spellStart"/>
      <w:r w:rsidR="00DA7232">
        <w:t>IIoT</w:t>
      </w:r>
      <w:proofErr w:type="spellEnd"/>
      <w:r w:rsidR="00DA7232">
        <w:t xml:space="preserve"> systems</w:t>
      </w:r>
      <w:r w:rsidR="00BF34FA">
        <w:t>,</w:t>
      </w:r>
      <w:r w:rsidR="00DA7232">
        <w:t xml:space="preserve"> but outside the scope of connectivity</w:t>
      </w:r>
      <w:r w:rsidR="000A7EDC">
        <w:t>, and covered by the Distributed Data Management and Interoperability (DDMI) layer</w:t>
      </w:r>
      <w:r w:rsidR="003331DE">
        <w:t xml:space="preserve"> in the Industrial Internet Reference Architecture</w:t>
      </w:r>
      <w:r w:rsidR="00486E34">
        <w:t xml:space="preserve">. </w:t>
      </w:r>
    </w:p>
    <w:p w14:paraId="4CCF43E4" w14:textId="2F12D544" w:rsidR="003E2BD1" w:rsidRPr="007F722B" w:rsidRDefault="003E2BD1" w:rsidP="003E2BD1">
      <w:proofErr w:type="gramStart"/>
      <w:r w:rsidRPr="007F722B">
        <w:t>A core</w:t>
      </w:r>
      <w:proofErr w:type="gramEnd"/>
      <w:r w:rsidRPr="007F722B">
        <w:t xml:space="preserve"> connectivity standard </w:t>
      </w:r>
      <w:r w:rsidR="00312C4D">
        <w:t>must</w:t>
      </w:r>
      <w:r w:rsidR="00243A44" w:rsidRPr="007F722B">
        <w:t xml:space="preserve"> </w:t>
      </w:r>
      <w:r w:rsidRPr="007F722B">
        <w:t>be an open standard managed by a recognized standards development</w:t>
      </w:r>
      <w:r>
        <w:t xml:space="preserve"> </w:t>
      </w:r>
      <w:r w:rsidRPr="007F722B">
        <w:t>organization (SDO). The SDO should provide independent, international governance</w:t>
      </w:r>
      <w:r w:rsidR="00486E34">
        <w:t xml:space="preserve">. </w:t>
      </w:r>
      <w:r w:rsidR="00845EE9">
        <w:t>There should be support for validating or certify</w:t>
      </w:r>
      <w:r w:rsidR="005C25AB">
        <w:t>ing</w:t>
      </w:r>
      <w:r w:rsidR="00845EE9">
        <w:t xml:space="preserve"> or testing </w:t>
      </w:r>
      <w:r w:rsidR="005C25AB">
        <w:t xml:space="preserve">interoperability of </w:t>
      </w:r>
      <w:r w:rsidR="00845EE9">
        <w:t xml:space="preserve">implementations </w:t>
      </w:r>
      <w:r w:rsidR="005C25AB">
        <w:t>adhering to</w:t>
      </w:r>
      <w:r w:rsidR="00845EE9">
        <w:t xml:space="preserve"> a specification</w:t>
      </w:r>
      <w:r w:rsidR="00966059">
        <w:t xml:space="preserve"> from the SDO</w:t>
      </w:r>
      <w:r w:rsidR="00845EE9">
        <w:t>.</w:t>
      </w:r>
    </w:p>
    <w:p w14:paraId="034F9D38" w14:textId="545187E5" w:rsidR="002B4F11" w:rsidRDefault="00326B83" w:rsidP="00326B83">
      <w:pPr>
        <w:rPr>
          <w:shd w:val="clear" w:color="auto" w:fill="FFFFFF"/>
        </w:rPr>
      </w:pPr>
      <w:proofErr w:type="gramStart"/>
      <w:r>
        <w:rPr>
          <w:shd w:val="clear" w:color="auto" w:fill="FFFFFF"/>
        </w:rPr>
        <w:t>A core</w:t>
      </w:r>
      <w:proofErr w:type="gramEnd"/>
      <w:r>
        <w:rPr>
          <w:shd w:val="clear" w:color="auto" w:fill="FFFFFF"/>
        </w:rPr>
        <w:t xml:space="preserve"> connectivity standard</w:t>
      </w:r>
      <w:r w:rsidR="003A08BF">
        <w:rPr>
          <w:shd w:val="clear" w:color="auto" w:fill="FFFFFF"/>
        </w:rPr>
        <w:t xml:space="preserve"> must </w:t>
      </w:r>
      <w:r>
        <w:rPr>
          <w:shd w:val="clear" w:color="auto" w:fill="FFFFFF"/>
        </w:rPr>
        <w:t xml:space="preserve">be </w:t>
      </w:r>
      <w:r w:rsidR="00CE28E9">
        <w:rPr>
          <w:shd w:val="clear" w:color="auto" w:fill="FFFFFF"/>
        </w:rPr>
        <w:t xml:space="preserve">stable and </w:t>
      </w:r>
      <w:r w:rsidR="0038245D">
        <w:rPr>
          <w:shd w:val="clear" w:color="auto" w:fill="FFFFFF"/>
        </w:rPr>
        <w:t>deployed</w:t>
      </w:r>
      <w:r w:rsidR="00A06999">
        <w:rPr>
          <w:shd w:val="clear" w:color="auto" w:fill="FFFFFF"/>
        </w:rPr>
        <w:t xml:space="preserve"> </w:t>
      </w:r>
      <w:r w:rsidR="008D38B6">
        <w:rPr>
          <w:shd w:val="clear" w:color="auto" w:fill="FFFFFF"/>
        </w:rPr>
        <w:t xml:space="preserve">in </w:t>
      </w:r>
      <w:r>
        <w:rPr>
          <w:shd w:val="clear" w:color="auto" w:fill="FFFFFF"/>
        </w:rPr>
        <w:t xml:space="preserve">many systems across multiple industries. </w:t>
      </w:r>
      <w:r w:rsidR="00486E34">
        <w:rPr>
          <w:shd w:val="clear" w:color="auto" w:fill="FFFFFF"/>
        </w:rPr>
        <w:t>It</w:t>
      </w:r>
      <w:r w:rsidR="008D38B6">
        <w:rPr>
          <w:shd w:val="clear" w:color="auto" w:fill="FFFFFF"/>
        </w:rPr>
        <w:t xml:space="preserve"> should not qualify until </w:t>
      </w:r>
      <w:r w:rsidR="00486E34">
        <w:rPr>
          <w:shd w:val="clear" w:color="auto" w:fill="FFFFFF"/>
        </w:rPr>
        <w:t>it has been</w:t>
      </w:r>
      <w:r w:rsidR="008D38B6">
        <w:rPr>
          <w:shd w:val="clear" w:color="auto" w:fill="FFFFFF"/>
        </w:rPr>
        <w:t xml:space="preserve"> fielded </w:t>
      </w:r>
      <w:r w:rsidR="00FB2611">
        <w:rPr>
          <w:shd w:val="clear" w:color="auto" w:fill="FFFFFF"/>
        </w:rPr>
        <w:t xml:space="preserve">and </w:t>
      </w:r>
      <w:r w:rsidR="00486E34">
        <w:rPr>
          <w:shd w:val="clear" w:color="auto" w:fill="FFFFFF"/>
        </w:rPr>
        <w:t xml:space="preserve">has </w:t>
      </w:r>
      <w:r w:rsidR="008D38B6">
        <w:rPr>
          <w:shd w:val="clear" w:color="auto" w:fill="FFFFFF"/>
        </w:rPr>
        <w:t xml:space="preserve">operational </w:t>
      </w:r>
      <w:r w:rsidR="003A08BF">
        <w:rPr>
          <w:shd w:val="clear" w:color="auto" w:fill="FFFFFF"/>
        </w:rPr>
        <w:t>proof points</w:t>
      </w:r>
      <w:r w:rsidR="008D38B6">
        <w:rPr>
          <w:shd w:val="clear" w:color="auto" w:fill="FFFFFF"/>
        </w:rPr>
        <w:t xml:space="preserve"> in </w:t>
      </w:r>
      <w:r w:rsidR="00D76692">
        <w:rPr>
          <w:shd w:val="clear" w:color="auto" w:fill="FFFFFF"/>
        </w:rPr>
        <w:lastRenderedPageBreak/>
        <w:t xml:space="preserve">many </w:t>
      </w:r>
      <w:r w:rsidR="003A08BF">
        <w:rPr>
          <w:shd w:val="clear" w:color="auto" w:fill="FFFFFF"/>
        </w:rPr>
        <w:t>fielded systems</w:t>
      </w:r>
      <w:r w:rsidR="00486E34">
        <w:rPr>
          <w:shd w:val="clear" w:color="auto" w:fill="FFFFFF"/>
        </w:rPr>
        <w:t xml:space="preserve">. </w:t>
      </w:r>
      <w:r w:rsidR="008D38B6">
        <w:rPr>
          <w:shd w:val="clear" w:color="auto" w:fill="FFFFFF"/>
        </w:rPr>
        <w:t>C</w:t>
      </w:r>
      <w:r w:rsidR="0084424D">
        <w:rPr>
          <w:shd w:val="clear" w:color="auto" w:fill="FFFFFF"/>
        </w:rPr>
        <w:t xml:space="preserve">onnectivity standards that are not proven </w:t>
      </w:r>
      <w:r w:rsidR="00717867">
        <w:rPr>
          <w:shd w:val="clear" w:color="auto" w:fill="FFFFFF"/>
        </w:rPr>
        <w:t xml:space="preserve">deployed </w:t>
      </w:r>
      <w:r w:rsidR="0084424D">
        <w:rPr>
          <w:shd w:val="clear" w:color="auto" w:fill="FFFFFF"/>
        </w:rPr>
        <w:t>across multiple industries</w:t>
      </w:r>
      <w:r w:rsidR="008D38B6">
        <w:rPr>
          <w:shd w:val="clear" w:color="auto" w:fill="FFFFFF"/>
        </w:rPr>
        <w:t xml:space="preserve"> </w:t>
      </w:r>
      <w:r w:rsidR="007056FD">
        <w:rPr>
          <w:shd w:val="clear" w:color="auto" w:fill="FFFFFF"/>
        </w:rPr>
        <w:t xml:space="preserve">or in many fielded systems </w:t>
      </w:r>
      <w:r w:rsidR="0084424D">
        <w:rPr>
          <w:shd w:val="clear" w:color="auto" w:fill="FFFFFF"/>
        </w:rPr>
        <w:t xml:space="preserve">can be </w:t>
      </w:r>
      <w:r w:rsidR="001C5E9F">
        <w:rPr>
          <w:shd w:val="clear" w:color="auto" w:fill="FFFFFF"/>
        </w:rPr>
        <w:t xml:space="preserve">considered </w:t>
      </w:r>
      <w:r w:rsidR="0084424D">
        <w:rPr>
          <w:shd w:val="clear" w:color="auto" w:fill="FFFFFF"/>
        </w:rPr>
        <w:t xml:space="preserve">a </w:t>
      </w:r>
      <w:r w:rsidR="00AC742A">
        <w:rPr>
          <w:shd w:val="clear" w:color="auto" w:fill="FFFFFF"/>
        </w:rPr>
        <w:t xml:space="preserve">common </w:t>
      </w:r>
      <w:r w:rsidR="0084424D">
        <w:rPr>
          <w:shd w:val="clear" w:color="auto" w:fill="FFFFFF"/>
        </w:rPr>
        <w:t>connectivity standard in one or more specific industries</w:t>
      </w:r>
      <w:r w:rsidR="00486E34">
        <w:rPr>
          <w:shd w:val="clear" w:color="auto" w:fill="FFFFFF"/>
        </w:rPr>
        <w:t xml:space="preserve">. </w:t>
      </w:r>
      <w:r w:rsidR="008D38B6">
        <w:rPr>
          <w:shd w:val="clear" w:color="auto" w:fill="FFFFFF"/>
        </w:rPr>
        <w:t xml:space="preserve">We </w:t>
      </w:r>
      <w:r w:rsidR="00A204CF">
        <w:rPr>
          <w:shd w:val="clear" w:color="auto" w:fill="FFFFFF"/>
        </w:rPr>
        <w:t>must</w:t>
      </w:r>
      <w:r w:rsidR="008D38B6">
        <w:rPr>
          <w:shd w:val="clear" w:color="auto" w:fill="FFFFFF"/>
        </w:rPr>
        <w:t xml:space="preserve"> strike a balance between leading the industry and lowering risk</w:t>
      </w:r>
      <w:r w:rsidR="00486E34">
        <w:rPr>
          <w:shd w:val="clear" w:color="auto" w:fill="FFFFFF"/>
        </w:rPr>
        <w:t xml:space="preserve">. </w:t>
      </w:r>
      <w:r w:rsidR="008D38B6">
        <w:rPr>
          <w:shd w:val="clear" w:color="auto" w:fill="FFFFFF"/>
        </w:rPr>
        <w:t xml:space="preserve">We set that balance at the point of many </w:t>
      </w:r>
      <w:r w:rsidR="00717867">
        <w:rPr>
          <w:shd w:val="clear" w:color="auto" w:fill="FFFFFF"/>
        </w:rPr>
        <w:t xml:space="preserve">deployed </w:t>
      </w:r>
      <w:r w:rsidR="008D38B6">
        <w:rPr>
          <w:shd w:val="clear" w:color="auto" w:fill="FFFFFF"/>
        </w:rPr>
        <w:t>applications</w:t>
      </w:r>
      <w:r w:rsidR="00717867">
        <w:rPr>
          <w:shd w:val="clear" w:color="auto" w:fill="FFFFFF"/>
        </w:rPr>
        <w:t xml:space="preserve"> across industries</w:t>
      </w:r>
      <w:r w:rsidR="008D38B6">
        <w:rPr>
          <w:shd w:val="clear" w:color="auto" w:fill="FFFFFF"/>
        </w:rPr>
        <w:t>, but before a standard becomes a “de</w:t>
      </w:r>
      <w:r w:rsidR="00486E34">
        <w:rPr>
          <w:shd w:val="clear" w:color="auto" w:fill="FFFFFF"/>
        </w:rPr>
        <w:t xml:space="preserve"> </w:t>
      </w:r>
      <w:r w:rsidR="008D38B6">
        <w:rPr>
          <w:shd w:val="clear" w:color="auto" w:fill="FFFFFF"/>
        </w:rPr>
        <w:t>facto” standard.</w:t>
      </w:r>
    </w:p>
    <w:p w14:paraId="32F319A2" w14:textId="0C74628E" w:rsidR="00CA7B49" w:rsidRDefault="00CA7B49" w:rsidP="00326B83">
      <w:pPr>
        <w:rPr>
          <w:strike/>
        </w:rPr>
      </w:pPr>
      <w:proofErr w:type="gramStart"/>
      <w:r>
        <w:rPr>
          <w:shd w:val="clear" w:color="auto" w:fill="FFFFFF"/>
        </w:rPr>
        <w:t>A core</w:t>
      </w:r>
      <w:proofErr w:type="gramEnd"/>
      <w:r>
        <w:rPr>
          <w:shd w:val="clear" w:color="auto" w:fill="FFFFFF"/>
        </w:rPr>
        <w:t xml:space="preserve"> connectivity standard must have commitments from SDOs to build standards-based </w:t>
      </w:r>
      <w:r w:rsidR="00A204CF">
        <w:rPr>
          <w:shd w:val="clear" w:color="auto" w:fill="FFFFFF"/>
        </w:rPr>
        <w:t>c</w:t>
      </w:r>
      <w:r>
        <w:rPr>
          <w:shd w:val="clear" w:color="auto" w:fill="FFFFFF"/>
        </w:rPr>
        <w:t xml:space="preserve">ore </w:t>
      </w:r>
      <w:r w:rsidR="00A204CF">
        <w:rPr>
          <w:shd w:val="clear" w:color="auto" w:fill="FFFFFF"/>
        </w:rPr>
        <w:t>g</w:t>
      </w:r>
      <w:r>
        <w:rPr>
          <w:shd w:val="clear" w:color="auto" w:fill="FFFFFF"/>
        </w:rPr>
        <w:t>ateways to the other core connectivity standards</w:t>
      </w:r>
      <w:r w:rsidR="00486E34">
        <w:rPr>
          <w:shd w:val="clear" w:color="auto" w:fill="FFFFFF"/>
        </w:rPr>
        <w:t xml:space="preserve">. </w:t>
      </w:r>
      <w:r>
        <w:rPr>
          <w:shd w:val="clear" w:color="auto" w:fill="FFFFFF"/>
        </w:rPr>
        <w:t>This ensures syntactic interoperability between the core connectivity standards.</w:t>
      </w:r>
    </w:p>
    <w:p w14:paraId="204F1B47" w14:textId="56D7350E" w:rsidR="002B4F11" w:rsidRDefault="002B4F11" w:rsidP="002B4F11">
      <w:proofErr w:type="gramStart"/>
      <w:r>
        <w:t>A core</w:t>
      </w:r>
      <w:proofErr w:type="gramEnd"/>
      <w:r>
        <w:t xml:space="preserve"> connectivity standard </w:t>
      </w:r>
      <w:r w:rsidR="00591872">
        <w:t xml:space="preserve">should </w:t>
      </w:r>
      <w:r>
        <w:t>support all the core functions of a connectivity framework. It should be fast, flexible, and impose minimal overhead. It should b</w:t>
      </w:r>
      <w:r w:rsidRPr="00CD307B">
        <w:t>e a proven, well-established technology</w:t>
      </w:r>
      <w:r>
        <w:t>, and b</w:t>
      </w:r>
      <w:r w:rsidRPr="00CD307B">
        <w:t>e open and extensible to future needs</w:t>
      </w:r>
      <w:r>
        <w:t xml:space="preserve"> </w:t>
      </w:r>
      <w:r w:rsidR="008B0DE6">
        <w:t xml:space="preserve">of </w:t>
      </w:r>
      <w:r>
        <w:t xml:space="preserve">the most demanding </w:t>
      </w:r>
      <w:proofErr w:type="spellStart"/>
      <w:r>
        <w:t>IIoT</w:t>
      </w:r>
      <w:proofErr w:type="spellEnd"/>
      <w:r>
        <w:t xml:space="preserve"> systems.</w:t>
      </w:r>
    </w:p>
    <w:p w14:paraId="15D63389" w14:textId="46168094" w:rsidR="00CA59FE" w:rsidRDefault="002B4F11" w:rsidP="00165488">
      <w:r>
        <w:t>S</w:t>
      </w:r>
      <w:r w:rsidR="00665028">
        <w:t xml:space="preserve">pecifically, it </w:t>
      </w:r>
      <w:r w:rsidR="00EE7F68">
        <w:t xml:space="preserve">should </w:t>
      </w:r>
      <w:r w:rsidR="002F7359">
        <w:t>meet the following technical criteria:</w:t>
      </w:r>
    </w:p>
    <w:p w14:paraId="5583D6D9" w14:textId="11DBC756" w:rsidR="00F40FE4" w:rsidRPr="00665028" w:rsidRDefault="00A35E38" w:rsidP="00CB743F">
      <w:pPr>
        <w:pStyle w:val="ListParagraph"/>
        <w:numPr>
          <w:ilvl w:val="0"/>
          <w:numId w:val="17"/>
        </w:numPr>
      </w:pPr>
      <w:proofErr w:type="gramStart"/>
      <w:r>
        <w:t>the</w:t>
      </w:r>
      <w:proofErr w:type="gramEnd"/>
      <w:r w:rsidR="00F1627C">
        <w:t xml:space="preserve"> </w:t>
      </w:r>
      <w:r>
        <w:t xml:space="preserve">connectivity framework </w:t>
      </w:r>
      <w:r w:rsidR="00F40FE4" w:rsidRPr="002B4F11">
        <w:rPr>
          <w:bCs/>
        </w:rPr>
        <w:t>functional</w:t>
      </w:r>
      <w:r w:rsidR="00F40FE4" w:rsidRPr="00665028">
        <w:t xml:space="preserve"> requirements </w:t>
      </w:r>
      <w:r w:rsidR="006F0745">
        <w:t xml:space="preserve">described in Section </w:t>
      </w:r>
      <w:r w:rsidR="006F0745">
        <w:fldChar w:fldCharType="begin"/>
      </w:r>
      <w:r w:rsidR="006F0745">
        <w:instrText xml:space="preserve"> REF _Ref319601512 \r \h </w:instrText>
      </w:r>
      <w:r w:rsidR="006F0745">
        <w:fldChar w:fldCharType="separate"/>
      </w:r>
      <w:r w:rsidR="00A146D6">
        <w:t>4.1</w:t>
      </w:r>
      <w:r w:rsidR="006F0745">
        <w:fldChar w:fldCharType="end"/>
      </w:r>
      <w:r w:rsidR="00692DD0">
        <w:t>,</w:t>
      </w:r>
      <w:r w:rsidR="006F0745">
        <w:t xml:space="preserve"> </w:t>
      </w:r>
      <w:r w:rsidR="00F40FE4" w:rsidRPr="00665028">
        <w:t>within each functional domain and across functional domains</w:t>
      </w:r>
      <w:r w:rsidR="002B4F11">
        <w:t>,</w:t>
      </w:r>
    </w:p>
    <w:p w14:paraId="3DD638FF" w14:textId="63D77D04" w:rsidR="00F40FE4" w:rsidRPr="00665028" w:rsidRDefault="00BC69A7" w:rsidP="00CB743F">
      <w:pPr>
        <w:pStyle w:val="ListParagraph"/>
        <w:numPr>
          <w:ilvl w:val="0"/>
          <w:numId w:val="17"/>
        </w:numPr>
      </w:pPr>
      <w:proofErr w:type="gramStart"/>
      <w:r>
        <w:t>the</w:t>
      </w:r>
      <w:proofErr w:type="gramEnd"/>
      <w:r>
        <w:t xml:space="preserve"> </w:t>
      </w:r>
      <w:r w:rsidR="00F40FE4" w:rsidRPr="002B4F11">
        <w:rPr>
          <w:bCs/>
        </w:rPr>
        <w:t>non-functional</w:t>
      </w:r>
      <w:r w:rsidR="00F40FE4" w:rsidRPr="00665028">
        <w:rPr>
          <w:b/>
          <w:bCs/>
        </w:rPr>
        <w:t xml:space="preserve"> </w:t>
      </w:r>
      <w:r w:rsidR="00F40FE4" w:rsidRPr="00665028">
        <w:t xml:space="preserve">requirements of performance, scalability, </w:t>
      </w:r>
      <w:r w:rsidR="006E2378">
        <w:t xml:space="preserve">reliability, </w:t>
      </w:r>
      <w:r w:rsidR="00F40FE4" w:rsidRPr="00665028">
        <w:t>resilience, within and across functional domains</w:t>
      </w:r>
      <w:r w:rsidR="002B4F11">
        <w:t>,</w:t>
      </w:r>
    </w:p>
    <w:p w14:paraId="5E555345" w14:textId="30A30B96" w:rsidR="00F40FE4" w:rsidRDefault="00F40FE4" w:rsidP="00CB743F">
      <w:pPr>
        <w:pStyle w:val="ListParagraph"/>
        <w:numPr>
          <w:ilvl w:val="0"/>
          <w:numId w:val="17"/>
        </w:numPr>
      </w:pPr>
      <w:proofErr w:type="gramStart"/>
      <w:r w:rsidRPr="002B4F11">
        <w:rPr>
          <w:bCs/>
        </w:rPr>
        <w:t>security</w:t>
      </w:r>
      <w:proofErr w:type="gramEnd"/>
      <w:r w:rsidRPr="00665028">
        <w:t xml:space="preserve"> </w:t>
      </w:r>
      <w:r w:rsidR="0055698D">
        <w:t xml:space="preserve">and safety </w:t>
      </w:r>
      <w:r w:rsidRPr="00665028">
        <w:t>requirements within and across functional domains</w:t>
      </w:r>
      <w:r w:rsidR="002B4F11">
        <w:t>,</w:t>
      </w:r>
    </w:p>
    <w:p w14:paraId="76058317" w14:textId="5F017507" w:rsidR="002F7359" w:rsidRDefault="002F7359" w:rsidP="002B3E26">
      <w:proofErr w:type="gramStart"/>
      <w:r>
        <w:t>and</w:t>
      </w:r>
      <w:proofErr w:type="gramEnd"/>
      <w:r>
        <w:t xml:space="preserve"> the following business criteria:</w:t>
      </w:r>
    </w:p>
    <w:p w14:paraId="6234979A" w14:textId="36E4E919" w:rsidR="00F40FE4" w:rsidRPr="00665028" w:rsidRDefault="002B4F11" w:rsidP="00CB743F">
      <w:pPr>
        <w:pStyle w:val="ListParagraph"/>
        <w:numPr>
          <w:ilvl w:val="0"/>
          <w:numId w:val="17"/>
        </w:numPr>
      </w:pPr>
      <w:proofErr w:type="gramStart"/>
      <w:r>
        <w:t>n</w:t>
      </w:r>
      <w:r w:rsidR="00F40FE4" w:rsidRPr="00665028">
        <w:t>ot</w:t>
      </w:r>
      <w:proofErr w:type="gramEnd"/>
      <w:r w:rsidR="00F40FE4" w:rsidRPr="00665028">
        <w:t xml:space="preserve"> require any single com</w:t>
      </w:r>
      <w:r w:rsidR="009A4C1F">
        <w:t>ponent from any sing</w:t>
      </w:r>
      <w:r>
        <w:t>le vendor (consistent with the i</w:t>
      </w:r>
      <w:r w:rsidR="009A4C1F">
        <w:t>nternet m</w:t>
      </w:r>
      <w:r w:rsidR="00F40FE4" w:rsidRPr="00665028">
        <w:t>odel)</w:t>
      </w:r>
      <w:r w:rsidR="00A204CF">
        <w:t xml:space="preserve"> and</w:t>
      </w:r>
    </w:p>
    <w:p w14:paraId="16A8EC9A" w14:textId="678E26A1" w:rsidR="00CA59FE" w:rsidRDefault="002B4F11" w:rsidP="00CB743F">
      <w:pPr>
        <w:pStyle w:val="ListParagraph"/>
        <w:numPr>
          <w:ilvl w:val="0"/>
          <w:numId w:val="17"/>
        </w:numPr>
      </w:pPr>
      <w:proofErr w:type="gramStart"/>
      <w:r>
        <w:t>h</w:t>
      </w:r>
      <w:r w:rsidR="00F40FE4" w:rsidRPr="00665028">
        <w:t>ave</w:t>
      </w:r>
      <w:proofErr w:type="gramEnd"/>
      <w:r w:rsidR="00F40FE4" w:rsidRPr="00665028">
        <w:t xml:space="preserve"> readily-available</w:t>
      </w:r>
      <w:r w:rsidR="008D38B6">
        <w:t>, professionally-supported</w:t>
      </w:r>
      <w:r w:rsidR="00F40FE4" w:rsidRPr="00665028">
        <w:t xml:space="preserve"> </w:t>
      </w:r>
      <w:r w:rsidR="008D38B6">
        <w:t>Software Development Kits (</w:t>
      </w:r>
      <w:r w:rsidR="00F40FE4" w:rsidRPr="00665028">
        <w:t>SDKs</w:t>
      </w:r>
      <w:r w:rsidR="008D38B6">
        <w:t xml:space="preserve">), </w:t>
      </w:r>
      <w:r w:rsidR="008D38B6" w:rsidRPr="008D38B6">
        <w:t xml:space="preserve"> </w:t>
      </w:r>
      <w:r w:rsidR="008D38B6">
        <w:t>from multiple vendors, ideally including</w:t>
      </w:r>
      <w:r w:rsidR="008D38B6" w:rsidRPr="00665028">
        <w:t xml:space="preserve"> </w:t>
      </w:r>
      <w:r w:rsidR="008D38B6">
        <w:t>b</w:t>
      </w:r>
      <w:r w:rsidR="00F40FE4" w:rsidRPr="00665028">
        <w:t>oth commercial and open source</w:t>
      </w:r>
      <w:r w:rsidR="00A204CF">
        <w:t>.</w:t>
      </w:r>
    </w:p>
    <w:p w14:paraId="5F074F6D" w14:textId="590BB5D4" w:rsidR="00510610" w:rsidRDefault="006C580B" w:rsidP="008D38B6">
      <w:r>
        <w:t xml:space="preserve">The last </w:t>
      </w:r>
      <w:r w:rsidR="00252700">
        <w:t>criteri</w:t>
      </w:r>
      <w:r w:rsidR="003610CA">
        <w:t>on</w:t>
      </w:r>
      <w:r w:rsidR="00252700">
        <w:t xml:space="preserve"> </w:t>
      </w:r>
      <w:r>
        <w:t xml:space="preserve">ensures that </w:t>
      </w:r>
      <w:r w:rsidR="00CD307B">
        <w:t>an endpoint can use a gateway to</w:t>
      </w:r>
      <w:r>
        <w:t xml:space="preserve"> </w:t>
      </w:r>
      <w:r w:rsidR="000444D2">
        <w:t xml:space="preserve">any </w:t>
      </w:r>
      <w:r w:rsidR="00C2095B">
        <w:t>core</w:t>
      </w:r>
      <w:r w:rsidR="00CD307B">
        <w:t xml:space="preserve"> connectivity standard to </w:t>
      </w:r>
      <w:r w:rsidR="00871893">
        <w:t xml:space="preserve">communicate </w:t>
      </w:r>
      <w:r w:rsidR="00CD307B">
        <w:t xml:space="preserve">with other endpoints </w:t>
      </w:r>
      <w:r w:rsidR="00C2095B">
        <w:t>connected via a gateway</w:t>
      </w:r>
      <w:r w:rsidR="00CD307B">
        <w:t xml:space="preserve"> to another core connectivity standard. </w:t>
      </w:r>
    </w:p>
    <w:p w14:paraId="3EDB3C2D" w14:textId="4B99B36F" w:rsidR="00CD307B" w:rsidRDefault="000444D0" w:rsidP="00646183">
      <w:r>
        <w:t xml:space="preserve">The design of specifying only a few core standards with </w:t>
      </w:r>
      <w:r w:rsidR="00A204CF">
        <w:t>c</w:t>
      </w:r>
      <w:r w:rsidR="00DB54FC" w:rsidRPr="00E23266">
        <w:t xml:space="preserve">ore </w:t>
      </w:r>
      <w:r w:rsidR="00A204CF">
        <w:t>g</w:t>
      </w:r>
      <w:r w:rsidR="00DB54FC" w:rsidRPr="00E23266">
        <w:t>ateways</w:t>
      </w:r>
      <w:r>
        <w:t xml:space="preserve"> </w:t>
      </w:r>
      <w:r w:rsidR="00B92B67">
        <w:t xml:space="preserve">amongst them </w:t>
      </w:r>
      <w:r>
        <w:t>mitigates the “N-squared” problem</w:t>
      </w:r>
      <w:r w:rsidR="00214A3D">
        <w:t xml:space="preserve"> (Section </w:t>
      </w:r>
      <w:r w:rsidR="00214A3D">
        <w:fldChar w:fldCharType="begin"/>
      </w:r>
      <w:r w:rsidR="00214A3D">
        <w:instrText xml:space="preserve"> REF _Ref338604438 \r \h </w:instrText>
      </w:r>
      <w:r w:rsidR="00214A3D">
        <w:fldChar w:fldCharType="separate"/>
      </w:r>
      <w:r w:rsidR="00A146D6">
        <w:t>3.1</w:t>
      </w:r>
      <w:r w:rsidR="00214A3D">
        <w:fldChar w:fldCharType="end"/>
      </w:r>
      <w:r w:rsidR="00214A3D">
        <w:t xml:space="preserve">, </w:t>
      </w:r>
      <w:r w:rsidR="00214A3D">
        <w:fldChar w:fldCharType="begin"/>
      </w:r>
      <w:r w:rsidR="00214A3D">
        <w:instrText xml:space="preserve"> REF _Ref338603150 \h </w:instrText>
      </w:r>
      <w:r w:rsidR="00214A3D">
        <w:fldChar w:fldCharType="separate"/>
      </w:r>
      <w:r w:rsidR="00A146D6">
        <w:t xml:space="preserve">Figure </w:t>
      </w:r>
      <w:r w:rsidR="00A146D6">
        <w:rPr>
          <w:noProof/>
        </w:rPr>
        <w:t>5</w:t>
      </w:r>
      <w:r w:rsidR="00214A3D">
        <w:fldChar w:fldCharType="end"/>
      </w:r>
      <w:r w:rsidR="00214A3D">
        <w:t>)</w:t>
      </w:r>
      <w:r w:rsidR="00486E34">
        <w:t xml:space="preserve">. </w:t>
      </w:r>
      <w:r>
        <w:t xml:space="preserve">The </w:t>
      </w:r>
      <w:r w:rsidR="00A204CF">
        <w:t>c</w:t>
      </w:r>
      <w:r>
        <w:t xml:space="preserve">ore </w:t>
      </w:r>
      <w:r w:rsidR="00A204CF">
        <w:t>c</w:t>
      </w:r>
      <w:r>
        <w:t xml:space="preserve">onnectivity </w:t>
      </w:r>
      <w:r w:rsidR="00A204CF">
        <w:t>s</w:t>
      </w:r>
      <w:r>
        <w:t>tandards bear the burden of mapping to all other</w:t>
      </w:r>
      <w:r w:rsidR="00064B11">
        <w:t xml:space="preserve"> </w:t>
      </w:r>
      <w:r w:rsidR="00A204CF">
        <w:t>core connectivity standards</w:t>
      </w:r>
      <w:r w:rsidR="00486E34">
        <w:t xml:space="preserve">. </w:t>
      </w:r>
      <w:r w:rsidR="00F40FE4">
        <w:t xml:space="preserve">Core connectivity standards allow </w:t>
      </w:r>
      <w:r w:rsidR="00646183">
        <w:t xml:space="preserve">all other </w:t>
      </w:r>
      <w:r w:rsidR="00694245">
        <w:t>domain-specific</w:t>
      </w:r>
      <w:r w:rsidR="00F40FE4">
        <w:t xml:space="preserve"> </w:t>
      </w:r>
      <w:r w:rsidR="00165488">
        <w:t>connectivity technologies (standard or non-standard)</w:t>
      </w:r>
      <w:r w:rsidR="00C2013B">
        <w:t xml:space="preserve"> </w:t>
      </w:r>
      <w:r w:rsidR="00F40FE4">
        <w:t>prevalent within a</w:t>
      </w:r>
      <w:r w:rsidR="00C3762C">
        <w:t xml:space="preserve"> domain </w:t>
      </w:r>
      <w:r w:rsidR="00F40FE4">
        <w:t xml:space="preserve">to </w:t>
      </w:r>
      <w:r w:rsidR="005C5A96">
        <w:t xml:space="preserve">continue to be used, while providing a pathway for an open architecture </w:t>
      </w:r>
      <w:r w:rsidR="00646183">
        <w:t xml:space="preserve">to </w:t>
      </w:r>
      <w:r w:rsidR="003C40EF">
        <w:t xml:space="preserve">communicate </w:t>
      </w:r>
      <w:r w:rsidR="00646183">
        <w:t xml:space="preserve">with the larger </w:t>
      </w:r>
      <w:proofErr w:type="spellStart"/>
      <w:r w:rsidR="00646183">
        <w:t>IIoT</w:t>
      </w:r>
      <w:proofErr w:type="spellEnd"/>
      <w:r w:rsidR="00646183">
        <w:t xml:space="preserve"> ecosystem</w:t>
      </w:r>
      <w:r w:rsidR="008C7819">
        <w:t xml:space="preserve">. </w:t>
      </w:r>
      <w:r w:rsidR="00694245">
        <w:t>Domain-specific</w:t>
      </w:r>
      <w:r w:rsidR="00646183">
        <w:t xml:space="preserve"> connectivity technologies will need a g</w:t>
      </w:r>
      <w:r w:rsidR="00CA59FE" w:rsidRPr="00CA59FE">
        <w:t>ateway to one of the core connectivity standards</w:t>
      </w:r>
      <w:r w:rsidR="00486E34">
        <w:t xml:space="preserve">. </w:t>
      </w:r>
      <w:r>
        <w:t>Those gateways can be products, hardware or software, standard or not.</w:t>
      </w:r>
      <w:r w:rsidR="00213007">
        <w:t xml:space="preserve"> There is a practical need to limit</w:t>
      </w:r>
      <w:r w:rsidR="00213007" w:rsidRPr="009047A4">
        <w:t xml:space="preserve"> the number of core </w:t>
      </w:r>
      <w:r w:rsidR="00213007">
        <w:t>standards</w:t>
      </w:r>
      <w:r w:rsidR="00213007" w:rsidRPr="009047A4">
        <w:t xml:space="preserve"> </w:t>
      </w:r>
      <w:r w:rsidR="00861A33">
        <w:t xml:space="preserve">to just a few, </w:t>
      </w:r>
      <w:r w:rsidR="00213007">
        <w:t>and judiciously allow</w:t>
      </w:r>
      <w:r w:rsidR="00213007" w:rsidRPr="009047A4">
        <w:t xml:space="preserve"> for new ones to be added, if there is clearly no significant overlap with existing core </w:t>
      </w:r>
      <w:r w:rsidR="00213007">
        <w:t>standards</w:t>
      </w:r>
      <w:r w:rsidR="00213007" w:rsidRPr="009047A4">
        <w:t>. Other</w:t>
      </w:r>
      <w:r w:rsidR="00213007">
        <w:t xml:space="preserve">wise we </w:t>
      </w:r>
      <w:r w:rsidR="00052F98">
        <w:t>would be</w:t>
      </w:r>
      <w:r w:rsidR="00213007">
        <w:t xml:space="preserve"> back again to an N</w:t>
      </w:r>
      <w:r w:rsidR="00213007">
        <w:rPr>
          <w:vertAlign w:val="superscript"/>
        </w:rPr>
        <w:t>2</w:t>
      </w:r>
      <w:r w:rsidR="00213007" w:rsidRPr="009047A4">
        <w:t xml:space="preserve"> problem</w:t>
      </w:r>
      <w:r w:rsidR="00AC7B25">
        <w:t xml:space="preserve"> (Section </w:t>
      </w:r>
      <w:r w:rsidR="00AC7B25">
        <w:fldChar w:fldCharType="begin"/>
      </w:r>
      <w:r w:rsidR="00AC7B25">
        <w:instrText xml:space="preserve"> REF _Ref338604438 \r \h </w:instrText>
      </w:r>
      <w:r w:rsidR="00AC7B25">
        <w:fldChar w:fldCharType="separate"/>
      </w:r>
      <w:r w:rsidR="00A146D6">
        <w:t>3.1</w:t>
      </w:r>
      <w:r w:rsidR="00AC7B25">
        <w:fldChar w:fldCharType="end"/>
      </w:r>
      <w:r w:rsidR="00AC7B25">
        <w:t xml:space="preserve">, </w:t>
      </w:r>
      <w:r w:rsidR="00AC7B25">
        <w:fldChar w:fldCharType="begin"/>
      </w:r>
      <w:r w:rsidR="00AC7B25">
        <w:instrText xml:space="preserve"> REF _Ref338603150 \h </w:instrText>
      </w:r>
      <w:r w:rsidR="00AC7B25">
        <w:fldChar w:fldCharType="separate"/>
      </w:r>
      <w:r w:rsidR="00A146D6">
        <w:t xml:space="preserve">Figure </w:t>
      </w:r>
      <w:r w:rsidR="00A146D6">
        <w:rPr>
          <w:noProof/>
        </w:rPr>
        <w:t>5</w:t>
      </w:r>
      <w:r w:rsidR="00AC7B25">
        <w:fldChar w:fldCharType="end"/>
      </w:r>
      <w:r w:rsidR="00AC7B25">
        <w:t>)</w:t>
      </w:r>
      <w:r w:rsidR="003F6197">
        <w:t xml:space="preserve"> amongst the </w:t>
      </w:r>
      <w:r w:rsidR="001B267C">
        <w:t xml:space="preserve">connectivity </w:t>
      </w:r>
      <w:r w:rsidR="003F6197">
        <w:t>core standards</w:t>
      </w:r>
      <w:r w:rsidR="00213007" w:rsidRPr="009047A4">
        <w:t>.</w:t>
      </w:r>
    </w:p>
    <w:p w14:paraId="7BA0605D" w14:textId="103B2D67" w:rsidR="006368F0" w:rsidRDefault="00A204CF" w:rsidP="00D06DDB">
      <w:pPr>
        <w:pStyle w:val="Heading1"/>
      </w:pPr>
      <w:r>
        <w:br w:type="column"/>
      </w:r>
      <w:bookmarkStart w:id="57" w:name="_Ref319621766"/>
      <w:bookmarkStart w:id="58" w:name="_Toc342511483"/>
      <w:r w:rsidR="006368F0">
        <w:lastRenderedPageBreak/>
        <w:t>Connectivity Framework Layer</w:t>
      </w:r>
      <w:bookmarkEnd w:id="57"/>
      <w:bookmarkEnd w:id="58"/>
    </w:p>
    <w:p w14:paraId="20D88771" w14:textId="4D035D7A" w:rsidR="00682153" w:rsidRDefault="00682153" w:rsidP="00682153">
      <w:r>
        <w:t xml:space="preserve">The </w:t>
      </w:r>
      <w:r w:rsidRPr="008942E2">
        <w:rPr>
          <w:i/>
        </w:rPr>
        <w:t>connectivity framework</w:t>
      </w:r>
      <w:r>
        <w:t xml:space="preserve"> layer provides a logical data exchange service to the endpoints participating in an information exchange. It can observe and </w:t>
      </w:r>
      <w:r w:rsidR="00D22C52">
        <w:t>“</w:t>
      </w:r>
      <w:r>
        <w:t>understand</w:t>
      </w:r>
      <w:r w:rsidR="00D22C52">
        <w:t>”</w:t>
      </w:r>
      <w:r>
        <w:t xml:space="preserve"> the information exchanges, and use that knowledge to optimize information delivery. It is a logical functional layer on top of the connectivity transport layer (</w:t>
      </w:r>
      <w:r>
        <w:fldChar w:fldCharType="begin"/>
      </w:r>
      <w:r>
        <w:instrText xml:space="preserve"> REF _Ref319486121 \h </w:instrText>
      </w:r>
      <w:r>
        <w:fldChar w:fldCharType="separate"/>
      </w:r>
      <w:r w:rsidR="00A146D6">
        <w:t xml:space="preserve">Figure </w:t>
      </w:r>
      <w:r w:rsidR="00A146D6">
        <w:rPr>
          <w:noProof/>
        </w:rPr>
        <w:t>3</w:t>
      </w:r>
      <w:r>
        <w:fldChar w:fldCharType="end"/>
      </w:r>
      <w:r>
        <w:t>) and should be agnostic to the technologies used to implement connectivity transports.</w:t>
      </w:r>
    </w:p>
    <w:p w14:paraId="2DD0AFDA" w14:textId="158CEAE4" w:rsidR="00682153" w:rsidRDefault="00682153" w:rsidP="00682153">
      <w:r>
        <w:t xml:space="preserve">The key role of </w:t>
      </w:r>
      <w:r w:rsidR="00E95095">
        <w:t xml:space="preserve">the </w:t>
      </w:r>
      <w:r w:rsidRPr="0095188C">
        <w:t>connectivity framework</w:t>
      </w:r>
      <w:r>
        <w:t xml:space="preserve"> </w:t>
      </w:r>
      <w:r w:rsidR="00E95095">
        <w:t>layer</w:t>
      </w:r>
      <w:r>
        <w:t xml:space="preserve"> is to provide </w:t>
      </w:r>
      <w:r w:rsidRPr="0095188C">
        <w:t>syntactic interoperability</w:t>
      </w:r>
      <w:r>
        <w:t xml:space="preserve"> among the endpoints. Information is structured in a common, unambiguous data format, independent of endpoint implementation, and decoupled from the hardware and programming platform.</w:t>
      </w:r>
    </w:p>
    <w:p w14:paraId="276B4FC1" w14:textId="7E737B64" w:rsidR="00E11680" w:rsidRPr="00E11680" w:rsidRDefault="00682153" w:rsidP="00E23266">
      <w:r>
        <w:t xml:space="preserve">A </w:t>
      </w:r>
      <w:r w:rsidRPr="007B1326">
        <w:t xml:space="preserve">key benefit of the connectivity framework is to abstract and hide the implementation of the various </w:t>
      </w:r>
      <w:r>
        <w:t>functions</w:t>
      </w:r>
      <w:r w:rsidRPr="007B1326">
        <w:t xml:space="preserve"> so that applications that use the connectivity framework won’t need to know the implementation</w:t>
      </w:r>
      <w:r>
        <w:t>,</w:t>
      </w:r>
      <w:r w:rsidRPr="007B1326">
        <w:t xml:space="preserve"> </w:t>
      </w:r>
      <w:r>
        <w:t>just</w:t>
      </w:r>
      <w:r w:rsidRPr="007B1326">
        <w:t xml:space="preserve"> use </w:t>
      </w:r>
      <w:r>
        <w:t>its capabilities</w:t>
      </w:r>
      <w:r w:rsidRPr="007B1326">
        <w:t xml:space="preserve">. This </w:t>
      </w:r>
      <w:r>
        <w:t>reduces</w:t>
      </w:r>
      <w:r w:rsidRPr="007B1326">
        <w:t xml:space="preserve"> the cost of development</w:t>
      </w:r>
      <w:r>
        <w:t xml:space="preserve"> and </w:t>
      </w:r>
      <w:r w:rsidRPr="007B1326">
        <w:t>increases productivity and quality.</w:t>
      </w:r>
    </w:p>
    <w:p w14:paraId="529DBDB4" w14:textId="77777777" w:rsidR="006368F0" w:rsidRDefault="006368F0" w:rsidP="00046A06">
      <w:pPr>
        <w:pStyle w:val="Heading2"/>
      </w:pPr>
      <w:bookmarkStart w:id="59" w:name="_Ref319601512"/>
      <w:bookmarkStart w:id="60" w:name="_Ref319601546"/>
      <w:bookmarkStart w:id="61" w:name="_Ref319653806"/>
      <w:bookmarkStart w:id="62" w:name="_Toc342511484"/>
      <w:r>
        <w:t>Core Functions</w:t>
      </w:r>
      <w:bookmarkEnd w:id="59"/>
      <w:bookmarkEnd w:id="60"/>
      <w:bookmarkEnd w:id="61"/>
      <w:bookmarkEnd w:id="62"/>
    </w:p>
    <w:p w14:paraId="79F8F16A" w14:textId="628574A0" w:rsidR="0095188C" w:rsidRDefault="0095188C" w:rsidP="0095188C">
      <w:r>
        <w:t xml:space="preserve">The key connectivity framework functions include a data resource </w:t>
      </w:r>
      <w:r w:rsidR="00067A7D">
        <w:t>model</w:t>
      </w:r>
      <w:r>
        <w:t xml:space="preserve">, data exchange patterns, data quality of service, data security, and </w:t>
      </w:r>
      <w:r w:rsidR="002030F4">
        <w:t xml:space="preserve">a </w:t>
      </w:r>
      <w:r>
        <w:t>programm</w:t>
      </w:r>
      <w:r w:rsidR="002030F4">
        <w:t>ing model. These are summarized in</w:t>
      </w:r>
      <w:r>
        <w:t xml:space="preserve"> </w:t>
      </w:r>
      <w:r w:rsidR="004901A2">
        <w:fldChar w:fldCharType="begin"/>
      </w:r>
      <w:r w:rsidR="004901A2">
        <w:instrText xml:space="preserve"> REF _Ref317934199 \h </w:instrText>
      </w:r>
      <w:r w:rsidR="004901A2">
        <w:fldChar w:fldCharType="separate"/>
      </w:r>
      <w:r w:rsidR="00A146D6">
        <w:t xml:space="preserve">Figure </w:t>
      </w:r>
      <w:r w:rsidR="00A146D6">
        <w:rPr>
          <w:noProof/>
        </w:rPr>
        <w:t>9</w:t>
      </w:r>
      <w:r w:rsidR="004901A2">
        <w:fldChar w:fldCharType="end"/>
      </w:r>
      <w:r w:rsidR="004901A2">
        <w:t xml:space="preserve"> </w:t>
      </w:r>
      <w:r w:rsidR="002030F4">
        <w:t>and described below.</w:t>
      </w:r>
    </w:p>
    <w:p w14:paraId="5E52606C" w14:textId="34D80D05" w:rsidR="00CE73B4" w:rsidRDefault="00C91B71" w:rsidP="00CE73B4">
      <w:pPr>
        <w:keepNext/>
      </w:pPr>
      <w:r>
        <w:rPr>
          <w:noProof/>
        </w:rPr>
        <w:drawing>
          <wp:inline distT="0" distB="0" distL="0" distR="0" wp14:anchorId="3F8820D0" wp14:editId="44F18B3C">
            <wp:extent cx="5943600" cy="2830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Layer.pdf"/>
                    <pic:cNvPicPr/>
                  </pic:nvPicPr>
                  <pic:blipFill>
                    <a:blip r:embed="rId30">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194A0540" w14:textId="28FB03E2" w:rsidR="00CE73B4" w:rsidRDefault="00CE73B4" w:rsidP="00CE73B4">
      <w:pPr>
        <w:pStyle w:val="Caption"/>
      </w:pPr>
      <w:bookmarkStart w:id="63" w:name="_Ref317934199"/>
      <w:r>
        <w:t xml:space="preserve">Figure </w:t>
      </w:r>
      <w:r w:rsidR="008B5B5E">
        <w:fldChar w:fldCharType="begin"/>
      </w:r>
      <w:r w:rsidR="001C74DF">
        <w:instrText xml:space="preserve"> SEQ Figure \* ARABIC </w:instrText>
      </w:r>
      <w:r w:rsidR="008B5B5E">
        <w:fldChar w:fldCharType="separate"/>
      </w:r>
      <w:r w:rsidR="00A146D6">
        <w:rPr>
          <w:noProof/>
        </w:rPr>
        <w:t>9</w:t>
      </w:r>
      <w:r w:rsidR="008B5B5E">
        <w:rPr>
          <w:noProof/>
        </w:rPr>
        <w:fldChar w:fldCharType="end"/>
      </w:r>
      <w:bookmarkEnd w:id="63"/>
      <w:r>
        <w:t xml:space="preserve"> Connectivity Framework</w:t>
      </w:r>
      <w:r w:rsidR="006071F5">
        <w:t xml:space="preserve"> Functions</w:t>
      </w:r>
      <w:r w:rsidR="000F2570">
        <w:t>.</w:t>
      </w:r>
    </w:p>
    <w:p w14:paraId="47B81EF3" w14:textId="5F784C0F" w:rsidR="006368F0" w:rsidRDefault="006368F0" w:rsidP="00393A64">
      <w:pPr>
        <w:pStyle w:val="Heading3"/>
      </w:pPr>
      <w:bookmarkStart w:id="64" w:name="_Ref319654839"/>
      <w:bookmarkStart w:id="65" w:name="_Toc342511485"/>
      <w:r>
        <w:lastRenderedPageBreak/>
        <w:t>Data Resource</w:t>
      </w:r>
      <w:r w:rsidR="00D151CA">
        <w:t xml:space="preserve"> </w:t>
      </w:r>
      <w:r>
        <w:t>Model</w:t>
      </w:r>
      <w:bookmarkEnd w:id="64"/>
      <w:bookmarkEnd w:id="65"/>
    </w:p>
    <w:p w14:paraId="53D1A6CE" w14:textId="2B771467" w:rsidR="0008434F" w:rsidRDefault="002030F4" w:rsidP="002030F4">
      <w:r>
        <w:t>Connectivity frameworks provide a way of representing data objects</w:t>
      </w:r>
      <w:r>
        <w:rPr>
          <w:rStyle w:val="FootnoteReference"/>
        </w:rPr>
        <w:footnoteReference w:id="5"/>
      </w:r>
      <w:r>
        <w:t xml:space="preserve"> that can change state over time. </w:t>
      </w:r>
      <w:r w:rsidR="00B4005B" w:rsidRPr="00264F7C">
        <w:rPr>
          <w:color w:val="000000"/>
        </w:rPr>
        <w:t xml:space="preserve">A data-object </w:t>
      </w:r>
      <w:r w:rsidR="001205B5">
        <w:rPr>
          <w:color w:val="000000"/>
        </w:rPr>
        <w:t>is</w:t>
      </w:r>
      <w:r w:rsidR="00B4005B" w:rsidRPr="00264F7C">
        <w:rPr>
          <w:color w:val="000000"/>
        </w:rPr>
        <w:t xml:space="preserve"> a </w:t>
      </w:r>
      <w:r w:rsidR="0048592F">
        <w:rPr>
          <w:color w:val="000000"/>
        </w:rPr>
        <w:t>structured collection of fields, as in a programming language</w:t>
      </w:r>
      <w:r w:rsidR="002430E0" w:rsidRPr="005D374F">
        <w:rPr>
          <w:color w:val="000000"/>
        </w:rPr>
        <w:t xml:space="preserve">. </w:t>
      </w:r>
      <w:r w:rsidR="00492AF4">
        <w:rPr>
          <w:color w:val="000000"/>
        </w:rPr>
        <w:t xml:space="preserve">It may be hierarchical and </w:t>
      </w:r>
      <w:r w:rsidR="00B4005B" w:rsidRPr="00264F7C">
        <w:rPr>
          <w:color w:val="000000"/>
        </w:rPr>
        <w:t xml:space="preserve">may be statically or dynamically typed. </w:t>
      </w:r>
    </w:p>
    <w:p w14:paraId="7D881AAD" w14:textId="1C875963" w:rsidR="002030F4" w:rsidRDefault="002030F4" w:rsidP="002030F4">
      <w:r>
        <w:t>A connectivity framework distributes</w:t>
      </w:r>
      <w:r w:rsidR="00A64690">
        <w:t xml:space="preserve"> changes to</w:t>
      </w:r>
      <w:r>
        <w:t xml:space="preserve"> </w:t>
      </w:r>
      <w:r w:rsidR="0008434F">
        <w:t xml:space="preserve">data-object </w:t>
      </w:r>
      <w:r>
        <w:t xml:space="preserve">amongst the participants. </w:t>
      </w:r>
    </w:p>
    <w:p w14:paraId="69746D36" w14:textId="43E18D0F" w:rsidR="00C12111" w:rsidRPr="006C3ACD" w:rsidRDefault="00127004" w:rsidP="006C3ACD">
      <w:r>
        <w:t xml:space="preserve">Data models for different </w:t>
      </w:r>
      <w:r w:rsidR="00C12111">
        <w:t xml:space="preserve">application areas or </w:t>
      </w:r>
      <w:r>
        <w:t xml:space="preserve">industries </w:t>
      </w:r>
      <w:r w:rsidR="00B23D86">
        <w:t>are usually</w:t>
      </w:r>
      <w:r w:rsidR="002030F4">
        <w:t xml:space="preserve"> mapped into the </w:t>
      </w:r>
      <w:r w:rsidR="00FA6E97">
        <w:t>abstract data-objects</w:t>
      </w:r>
      <w:r w:rsidR="00C12111">
        <w:t xml:space="preserve"> provided by a connectivity framework. </w:t>
      </w:r>
    </w:p>
    <w:p w14:paraId="328E8EF4" w14:textId="77777777" w:rsidR="006368F0" w:rsidRDefault="006368F0" w:rsidP="00393A64">
      <w:pPr>
        <w:pStyle w:val="Heading3"/>
      </w:pPr>
      <w:bookmarkStart w:id="66" w:name="_Ref319654986"/>
      <w:bookmarkStart w:id="67" w:name="_Toc342511486"/>
      <w:r>
        <w:t>I</w:t>
      </w:r>
      <w:r w:rsidR="001F43C7">
        <w:t>D</w:t>
      </w:r>
      <w:r w:rsidR="002030F4">
        <w:t xml:space="preserve"> and</w:t>
      </w:r>
      <w:r>
        <w:t xml:space="preserve"> Addressing</w:t>
      </w:r>
      <w:bookmarkEnd w:id="66"/>
      <w:bookmarkEnd w:id="67"/>
    </w:p>
    <w:p w14:paraId="220EF46B" w14:textId="77777777" w:rsidR="002030F4" w:rsidRDefault="002030F4" w:rsidP="002030F4">
      <w:r>
        <w:t xml:space="preserve">A connectivity framework provides the means to identify and address each data object. The </w:t>
      </w:r>
      <w:r>
        <w:rPr>
          <w:i/>
        </w:rPr>
        <w:t>id</w:t>
      </w:r>
      <w:r>
        <w:t xml:space="preserve"> is used to address a data object and read and write fields in the data-object representation. It could be: </w:t>
      </w:r>
    </w:p>
    <w:p w14:paraId="32C3752E" w14:textId="77777777" w:rsidR="002030F4" w:rsidRDefault="002030F4" w:rsidP="00CB743F">
      <w:pPr>
        <w:pStyle w:val="ListParagraph"/>
        <w:numPr>
          <w:ilvl w:val="0"/>
          <w:numId w:val="44"/>
        </w:numPr>
      </w:pPr>
      <w:proofErr w:type="gramStart"/>
      <w:r>
        <w:t>an</w:t>
      </w:r>
      <w:proofErr w:type="gramEnd"/>
      <w:r>
        <w:t xml:space="preserve"> explicit id field in the data-object representation, or </w:t>
      </w:r>
    </w:p>
    <w:p w14:paraId="0F73240E" w14:textId="7660F2B8" w:rsidR="002030F4" w:rsidRDefault="002030F4" w:rsidP="00CB743F">
      <w:pPr>
        <w:pStyle w:val="ListParagraph"/>
        <w:numPr>
          <w:ilvl w:val="0"/>
          <w:numId w:val="44"/>
        </w:numPr>
      </w:pPr>
      <w:proofErr w:type="gramStart"/>
      <w:r>
        <w:t>an</w:t>
      </w:r>
      <w:proofErr w:type="gramEnd"/>
      <w:r>
        <w:t xml:space="preserve"> implicit </w:t>
      </w:r>
      <w:r w:rsidR="007B11C4">
        <w:t xml:space="preserve">id </w:t>
      </w:r>
      <w:r>
        <w:t>based on specially marked fields in</w:t>
      </w:r>
      <w:r w:rsidR="00BD78C8">
        <w:t xml:space="preserve"> the data object representation</w:t>
      </w:r>
      <w:r>
        <w:t xml:space="preserve"> or </w:t>
      </w:r>
    </w:p>
    <w:p w14:paraId="4F3AE55B" w14:textId="1302A83F" w:rsidR="002030F4" w:rsidRDefault="002030F4" w:rsidP="00CB743F">
      <w:pPr>
        <w:pStyle w:val="ListParagraph"/>
        <w:numPr>
          <w:ilvl w:val="0"/>
          <w:numId w:val="44"/>
        </w:numPr>
      </w:pPr>
      <w:proofErr w:type="gramStart"/>
      <w:r>
        <w:t>a</w:t>
      </w:r>
      <w:proofErr w:type="gramEnd"/>
      <w:r>
        <w:t xml:space="preserve"> uniform resource identifier (URI) within the namespace of a device </w:t>
      </w:r>
      <w:r w:rsidR="002D1BFC">
        <w:t xml:space="preserve">or application </w:t>
      </w:r>
      <w:r>
        <w:t xml:space="preserve">or network endpoint. </w:t>
      </w:r>
    </w:p>
    <w:p w14:paraId="217DBDB6" w14:textId="2F7867EC" w:rsidR="006368F0" w:rsidRDefault="00E12593" w:rsidP="00393A64">
      <w:pPr>
        <w:pStyle w:val="Heading3"/>
      </w:pPr>
      <w:bookmarkStart w:id="68" w:name="_Ref319829926"/>
      <w:bookmarkStart w:id="69" w:name="_Toc342511487"/>
      <w:r>
        <w:t xml:space="preserve">Data </w:t>
      </w:r>
      <w:r w:rsidR="006368F0">
        <w:t>Type System</w:t>
      </w:r>
      <w:bookmarkEnd w:id="68"/>
      <w:bookmarkEnd w:id="69"/>
    </w:p>
    <w:p w14:paraId="321D92AC" w14:textId="0A96EC8B" w:rsidR="00427197" w:rsidRDefault="00427197" w:rsidP="00BD78C8">
      <w:r>
        <w:t xml:space="preserve">To ensure syntactic interoperability, </w:t>
      </w:r>
      <w:r w:rsidR="00636814">
        <w:t xml:space="preserve">a </w:t>
      </w:r>
      <w:r>
        <w:t xml:space="preserve">connectivity stack </w:t>
      </w:r>
      <w:r w:rsidR="00636814">
        <w:t xml:space="preserve">(section </w:t>
      </w:r>
      <w:r w:rsidR="00636814">
        <w:fldChar w:fldCharType="begin"/>
      </w:r>
      <w:r w:rsidR="00636814">
        <w:instrText xml:space="preserve"> REF _Ref342035823 \n \h </w:instrText>
      </w:r>
      <w:r w:rsidR="00636814">
        <w:fldChar w:fldCharType="separate"/>
      </w:r>
      <w:r w:rsidR="00A146D6">
        <w:t>2.1</w:t>
      </w:r>
      <w:r w:rsidR="00636814">
        <w:fldChar w:fldCharType="end"/>
      </w:r>
      <w:r w:rsidR="00636814">
        <w:t xml:space="preserve">) </w:t>
      </w:r>
      <w:r>
        <w:t xml:space="preserve">must provide a way to </w:t>
      </w:r>
      <w:r w:rsidR="007234C8">
        <w:t>describe</w:t>
      </w:r>
      <w:r>
        <w:t xml:space="preserve"> </w:t>
      </w:r>
      <w:r w:rsidR="00100AB6">
        <w:t xml:space="preserve">the </w:t>
      </w:r>
      <w:r>
        <w:t>data</w:t>
      </w:r>
      <w:r w:rsidR="0045291D">
        <w:t xml:space="preserve"> </w:t>
      </w:r>
      <w:r w:rsidR="00686747">
        <w:t>syntax</w:t>
      </w:r>
      <w:r w:rsidR="00C53A84">
        <w:t>.</w:t>
      </w:r>
      <w:r w:rsidR="00CA5BB3">
        <w:t xml:space="preserve"> A </w:t>
      </w:r>
      <w:hyperlink r:id="rId31" w:history="1">
        <w:r w:rsidR="00CA5BB3">
          <w:rPr>
            <w:rStyle w:val="Hyperlink"/>
          </w:rPr>
          <w:t>d</w:t>
        </w:r>
        <w:r w:rsidR="00CA5BB3" w:rsidRPr="00CA5BB3">
          <w:rPr>
            <w:rStyle w:val="Hyperlink"/>
          </w:rPr>
          <w:t>ata type</w:t>
        </w:r>
      </w:hyperlink>
      <w:r w:rsidR="00CA5BB3">
        <w:t xml:space="preserve"> is a </w:t>
      </w:r>
      <w:r w:rsidR="00B17C6E">
        <w:t xml:space="preserve">syntactic </w:t>
      </w:r>
      <w:r w:rsidR="00CA5BB3" w:rsidRPr="00CA5BB3">
        <w:t xml:space="preserve">constraint placed upon the interpretation of </w:t>
      </w:r>
      <w:r w:rsidR="00CA5BB3">
        <w:t>data.</w:t>
      </w:r>
      <w:r w:rsidR="00C53A84">
        <w:t xml:space="preserve"> </w:t>
      </w:r>
      <w:r>
        <w:t xml:space="preserve">It is not possible to connect systems without sharing or mapping data </w:t>
      </w:r>
      <w:r w:rsidR="00CA5BB3">
        <w:t>types</w:t>
      </w:r>
      <w:r>
        <w:t xml:space="preserve">, either implicitly (e.g. in code) or explicitly. </w:t>
      </w:r>
    </w:p>
    <w:p w14:paraId="6FE3A6F0" w14:textId="5C9C26DF" w:rsidR="00BD78C8" w:rsidRDefault="00BD78C8" w:rsidP="00BD78C8">
      <w:r>
        <w:t xml:space="preserve">A connectivity framework </w:t>
      </w:r>
      <w:r w:rsidR="00C96C8F">
        <w:t xml:space="preserve">provides </w:t>
      </w:r>
      <w:r>
        <w:t xml:space="preserve">a </w:t>
      </w:r>
      <w:r w:rsidR="00E405F8" w:rsidRPr="00264F7C">
        <w:rPr>
          <w:i/>
        </w:rPr>
        <w:t>data</w:t>
      </w:r>
      <w:r w:rsidR="00E405F8">
        <w:t xml:space="preserve"> </w:t>
      </w:r>
      <w:r w:rsidRPr="00F0624A">
        <w:rPr>
          <w:i/>
        </w:rPr>
        <w:t>type system</w:t>
      </w:r>
      <w:r>
        <w:t xml:space="preserve"> for representing data objects in a programming environment and </w:t>
      </w:r>
      <w:r w:rsidR="00476EC0">
        <w:t xml:space="preserve">for formatting data </w:t>
      </w:r>
      <w:r w:rsidR="00AB4CF4">
        <w:t>to be communicated</w:t>
      </w:r>
      <w:r w:rsidR="00466A91">
        <w:t xml:space="preserve"> on the wire</w:t>
      </w:r>
      <w:r>
        <w:t xml:space="preserve">. The </w:t>
      </w:r>
      <w:r w:rsidR="00AE1C27">
        <w:t>data type</w:t>
      </w:r>
      <w:r>
        <w:t xml:space="preserve"> system may be </w:t>
      </w:r>
      <w:r w:rsidRPr="005F20F7">
        <w:rPr>
          <w:i/>
        </w:rPr>
        <w:t>object-oriented</w:t>
      </w:r>
      <w:r>
        <w:t xml:space="preserve">, like the data types found in object-oriented programming languages (C++, C# or Java), or </w:t>
      </w:r>
      <w:r w:rsidRPr="005F20F7">
        <w:rPr>
          <w:i/>
        </w:rPr>
        <w:t>object-based</w:t>
      </w:r>
      <w:r>
        <w:t xml:space="preserve"> like the dynamic data</w:t>
      </w:r>
      <w:r w:rsidR="00AE1C27">
        <w:t xml:space="preserve"> </w:t>
      </w:r>
      <w:r>
        <w:t xml:space="preserve">types found in dynamic programming languages (JavaScript, Python, </w:t>
      </w:r>
      <w:proofErr w:type="spellStart"/>
      <w:r>
        <w:t>Lua</w:t>
      </w:r>
      <w:proofErr w:type="spellEnd"/>
      <w:r>
        <w:t xml:space="preserve">). </w:t>
      </w:r>
    </w:p>
    <w:p w14:paraId="0B882B65" w14:textId="1B533272" w:rsidR="00BD78C8" w:rsidRDefault="00BD78C8" w:rsidP="00BD78C8">
      <w:r>
        <w:t xml:space="preserve">The </w:t>
      </w:r>
      <w:r w:rsidR="00AE1C27">
        <w:t>data type</w:t>
      </w:r>
      <w:r>
        <w:t xml:space="preserve"> system </w:t>
      </w:r>
      <w:r w:rsidR="00476EC0">
        <w:t xml:space="preserve">should </w:t>
      </w:r>
      <w:r>
        <w:t xml:space="preserve">provide a means of managing the evolution of data </w:t>
      </w:r>
      <w:r w:rsidR="006B1D8D">
        <w:t>types</w:t>
      </w:r>
      <w:r>
        <w:t>. This include</w:t>
      </w:r>
      <w:r w:rsidR="00476EC0">
        <w:t>s</w:t>
      </w:r>
      <w:r>
        <w:t xml:space="preserve"> versioning and assignability rules across versions, so that applications using newer versions of a </w:t>
      </w:r>
      <w:r w:rsidR="00AE1C27">
        <w:t>data type</w:t>
      </w:r>
      <w:r>
        <w:t xml:space="preserve"> can communicate with applications using older versions of a </w:t>
      </w:r>
      <w:r w:rsidR="00AE1C27">
        <w:t>data type</w:t>
      </w:r>
      <w:r>
        <w:t xml:space="preserve"> to the maximum extent possible.</w:t>
      </w:r>
    </w:p>
    <w:p w14:paraId="01F56BE1" w14:textId="61C30565" w:rsidR="006B1D8D" w:rsidRDefault="006B1D8D" w:rsidP="006B1D8D">
      <w:r>
        <w:t xml:space="preserve">The </w:t>
      </w:r>
      <w:r w:rsidR="00AE1C27">
        <w:t>data type</w:t>
      </w:r>
      <w:r>
        <w:t xml:space="preserve"> system also defines the serialized</w:t>
      </w:r>
      <w:r w:rsidR="00476EC0">
        <w:t xml:space="preserve"> data format</w:t>
      </w:r>
      <w:r>
        <w:t xml:space="preserve"> </w:t>
      </w:r>
      <w:r w:rsidR="00AB4CF4">
        <w:t>in communication (in motion)</w:t>
      </w:r>
      <w:r>
        <w:t xml:space="preserve"> and </w:t>
      </w:r>
      <w:r w:rsidR="00476EC0">
        <w:t xml:space="preserve">in </w:t>
      </w:r>
      <w:r>
        <w:t>storage</w:t>
      </w:r>
      <w:r w:rsidR="00AB4CF4">
        <w:t xml:space="preserve"> (at rest)</w:t>
      </w:r>
      <w:r>
        <w:t xml:space="preserve">, and operations to </w:t>
      </w:r>
      <w:r w:rsidR="00E55658">
        <w:t xml:space="preserve">serialize </w:t>
      </w:r>
      <w:r w:rsidR="009679DF">
        <w:t xml:space="preserve">from a programming language representation </w:t>
      </w:r>
      <w:r w:rsidR="00E55658">
        <w:lastRenderedPageBreak/>
        <w:t xml:space="preserve">into </w:t>
      </w:r>
      <w:r w:rsidR="00557CF7">
        <w:t>the serialized</w:t>
      </w:r>
      <w:r w:rsidR="00E55658">
        <w:t xml:space="preserve"> format, and </w:t>
      </w:r>
      <w:r w:rsidR="00557CF7">
        <w:t xml:space="preserve">to </w:t>
      </w:r>
      <w:r w:rsidR="00E55658">
        <w:t>de</w:t>
      </w:r>
      <w:r w:rsidR="006E281A">
        <w:t>-</w:t>
      </w:r>
      <w:r w:rsidR="00E55658">
        <w:t>serialize back into</w:t>
      </w:r>
      <w:r>
        <w:t xml:space="preserve"> the programming language representation. </w:t>
      </w:r>
    </w:p>
    <w:p w14:paraId="6FC0734A" w14:textId="3478D456" w:rsidR="00B52C9D" w:rsidRDefault="00B52C9D" w:rsidP="006B1D8D">
      <w:r>
        <w:t xml:space="preserve">Requiring explicit data </w:t>
      </w:r>
      <w:r w:rsidR="00125A87">
        <w:t>syntax</w:t>
      </w:r>
      <w:r w:rsidR="000543BE">
        <w:t xml:space="preserve"> definitions</w:t>
      </w:r>
      <w:r>
        <w:t xml:space="preserve"> </w:t>
      </w:r>
      <w:r w:rsidR="00EC3EBB">
        <w:t>using</w:t>
      </w:r>
      <w:r>
        <w:t xml:space="preserve"> a </w:t>
      </w:r>
      <w:r w:rsidR="00AE1C27">
        <w:t>data type</w:t>
      </w:r>
      <w:r>
        <w:t xml:space="preserve"> system </w:t>
      </w:r>
      <w:r w:rsidRPr="002B3E26">
        <w:t xml:space="preserve">enables </w:t>
      </w:r>
      <w:r>
        <w:t xml:space="preserve">functional </w:t>
      </w:r>
      <w:r w:rsidRPr="002B3E26">
        <w:t xml:space="preserve">standardized </w:t>
      </w:r>
      <w:r>
        <w:t>gateways</w:t>
      </w:r>
      <w:r w:rsidR="00DC768F">
        <w:t xml:space="preserve"> (section </w:t>
      </w:r>
      <w:r w:rsidR="00DC768F">
        <w:fldChar w:fldCharType="begin"/>
      </w:r>
      <w:r w:rsidR="00DC768F">
        <w:instrText xml:space="preserve"> REF _Ref342035390 \n \h </w:instrText>
      </w:r>
      <w:r w:rsidR="00DC768F">
        <w:fldChar w:fldCharType="separate"/>
      </w:r>
      <w:r w:rsidR="00A146D6">
        <w:t>3.2</w:t>
      </w:r>
      <w:r w:rsidR="00DC768F">
        <w:fldChar w:fldCharType="end"/>
      </w:r>
      <w:r w:rsidR="00DC768F">
        <w:t>)</w:t>
      </w:r>
      <w:r>
        <w:t xml:space="preserve">. </w:t>
      </w:r>
      <w:r w:rsidR="00DC768F">
        <w:t>Also, g</w:t>
      </w:r>
      <w:r>
        <w:t xml:space="preserve">eneric tools can collect and traverse syntactically meaningful data. Explicit data </w:t>
      </w:r>
      <w:r w:rsidR="00145838">
        <w:t>typing</w:t>
      </w:r>
      <w:r>
        <w:t xml:space="preserve"> allow</w:t>
      </w:r>
      <w:r w:rsidR="00145838">
        <w:t>s</w:t>
      </w:r>
      <w:r>
        <w:t xml:space="preserve"> intelligent or standard </w:t>
      </w:r>
      <w:r w:rsidRPr="002B3E26">
        <w:t xml:space="preserve">technologies that can map data </w:t>
      </w:r>
      <w:r w:rsidR="00D17903">
        <w:t>representations</w:t>
      </w:r>
      <w:r>
        <w:t xml:space="preserve">. </w:t>
      </w:r>
    </w:p>
    <w:p w14:paraId="3F385454" w14:textId="77777777" w:rsidR="005A2888" w:rsidRDefault="005A2888" w:rsidP="00393A64">
      <w:pPr>
        <w:pStyle w:val="Heading3"/>
      </w:pPr>
      <w:bookmarkStart w:id="70" w:name="_Ref319829944"/>
      <w:bookmarkStart w:id="71" w:name="_Toc342511488"/>
      <w:r>
        <w:t>Data Resource Lifecycle (CRUD)</w:t>
      </w:r>
      <w:bookmarkEnd w:id="70"/>
      <w:bookmarkEnd w:id="71"/>
    </w:p>
    <w:p w14:paraId="6F080031" w14:textId="219AB386" w:rsidR="0037427F" w:rsidRDefault="00B23D86" w:rsidP="0037427F">
      <w:r>
        <w:t xml:space="preserve">A connectivity framework </w:t>
      </w:r>
      <w:r w:rsidR="004C29B5">
        <w:t xml:space="preserve">should provide a means to manage the lifecycle of a </w:t>
      </w:r>
      <w:r w:rsidR="002030F4">
        <w:t>data object</w:t>
      </w:r>
      <w:r w:rsidR="004C29B5">
        <w:t>. These include the following four critical operations, abbreviated as “CRUD”:</w:t>
      </w:r>
    </w:p>
    <w:p w14:paraId="20FC5B4D" w14:textId="77777777" w:rsidR="00B23D86" w:rsidRDefault="006B1D8D" w:rsidP="00CB743F">
      <w:pPr>
        <w:pStyle w:val="ListParagraph"/>
        <w:numPr>
          <w:ilvl w:val="0"/>
          <w:numId w:val="14"/>
        </w:numPr>
      </w:pPr>
      <w:proofErr w:type="gramStart"/>
      <w:r>
        <w:t>c</w:t>
      </w:r>
      <w:r w:rsidR="00B23D86">
        <w:t>reate</w:t>
      </w:r>
      <w:proofErr w:type="gramEnd"/>
      <w:r w:rsidR="00B23D86">
        <w:t xml:space="preserve"> (C)</w:t>
      </w:r>
      <w:r w:rsidR="004C29B5">
        <w:t xml:space="preserve">: a means of creating or introducing a new </w:t>
      </w:r>
      <w:r w:rsidR="002030F4">
        <w:t>data object</w:t>
      </w:r>
      <w:r>
        <w:t>,</w:t>
      </w:r>
    </w:p>
    <w:p w14:paraId="0C476A6C" w14:textId="77777777" w:rsidR="00B23D86" w:rsidRDefault="006B1D8D" w:rsidP="00CB743F">
      <w:pPr>
        <w:pStyle w:val="ListParagraph"/>
        <w:numPr>
          <w:ilvl w:val="0"/>
          <w:numId w:val="14"/>
        </w:numPr>
      </w:pPr>
      <w:proofErr w:type="gramStart"/>
      <w:r>
        <w:t>r</w:t>
      </w:r>
      <w:r w:rsidR="00B23D86">
        <w:t>ead</w:t>
      </w:r>
      <w:proofErr w:type="gramEnd"/>
      <w:r w:rsidR="00B23D86">
        <w:t xml:space="preserve"> (R)</w:t>
      </w:r>
      <w:r w:rsidR="004C29B5">
        <w:t xml:space="preserve">: a means of observing the state of a </w:t>
      </w:r>
      <w:r w:rsidR="002030F4">
        <w:t>data object</w:t>
      </w:r>
      <w:r>
        <w:t>,</w:t>
      </w:r>
    </w:p>
    <w:p w14:paraId="2ACA75B8" w14:textId="46E5E03D" w:rsidR="00B23D86" w:rsidRDefault="006B1D8D" w:rsidP="00CB743F">
      <w:pPr>
        <w:pStyle w:val="ListParagraph"/>
        <w:numPr>
          <w:ilvl w:val="0"/>
          <w:numId w:val="14"/>
        </w:numPr>
      </w:pPr>
      <w:proofErr w:type="gramStart"/>
      <w:r>
        <w:t>u</w:t>
      </w:r>
      <w:r w:rsidR="00B23D86">
        <w:t>pdate</w:t>
      </w:r>
      <w:proofErr w:type="gramEnd"/>
      <w:r w:rsidR="00B23D86">
        <w:t xml:space="preserve"> (U)</w:t>
      </w:r>
      <w:r w:rsidR="004C29B5">
        <w:t xml:space="preserve">: a means of updating the state of a </w:t>
      </w:r>
      <w:r w:rsidR="002030F4">
        <w:t>data object</w:t>
      </w:r>
      <w:r>
        <w:t xml:space="preserve"> and</w:t>
      </w:r>
    </w:p>
    <w:p w14:paraId="3412EE6F" w14:textId="77777777" w:rsidR="004C29B5" w:rsidRPr="0037427F" w:rsidRDefault="006B1D8D" w:rsidP="00CB743F">
      <w:pPr>
        <w:pStyle w:val="ListParagraph"/>
        <w:numPr>
          <w:ilvl w:val="0"/>
          <w:numId w:val="14"/>
        </w:numPr>
      </w:pPr>
      <w:proofErr w:type="gramStart"/>
      <w:r>
        <w:t>d</w:t>
      </w:r>
      <w:r w:rsidR="00B23D86">
        <w:t>elete</w:t>
      </w:r>
      <w:proofErr w:type="gramEnd"/>
      <w:r w:rsidR="00B23D86">
        <w:t xml:space="preserve"> (D)</w:t>
      </w:r>
      <w:r w:rsidR="004C29B5">
        <w:t xml:space="preserve">: a means of deleting a </w:t>
      </w:r>
      <w:r w:rsidR="002030F4">
        <w:t>data object</w:t>
      </w:r>
      <w:r>
        <w:t>.</w:t>
      </w:r>
    </w:p>
    <w:p w14:paraId="5551E2F4" w14:textId="77777777" w:rsidR="006368F0" w:rsidRDefault="006368F0" w:rsidP="00393A64">
      <w:pPr>
        <w:pStyle w:val="Heading3"/>
      </w:pPr>
      <w:bookmarkStart w:id="72" w:name="_Ref319829959"/>
      <w:bookmarkStart w:id="73" w:name="_Toc342511489"/>
      <w:r>
        <w:t>State Management</w:t>
      </w:r>
      <w:bookmarkEnd w:id="72"/>
      <w:bookmarkEnd w:id="73"/>
    </w:p>
    <w:p w14:paraId="417C812F" w14:textId="188E365C" w:rsidR="00B0658A" w:rsidRDefault="00B0658A" w:rsidP="00B0658A">
      <w:proofErr w:type="spellStart"/>
      <w:r>
        <w:t>IIoT</w:t>
      </w:r>
      <w:proofErr w:type="spellEnd"/>
      <w:r>
        <w:t xml:space="preserve"> components need access to </w:t>
      </w:r>
      <w:r w:rsidR="00C5392B">
        <w:t>high frequency</w:t>
      </w:r>
      <w:r>
        <w:t xml:space="preserve">, high-volume data beyond when it was initially produced. </w:t>
      </w:r>
      <w:r w:rsidR="00C5392B">
        <w:t>F</w:t>
      </w:r>
      <w:r>
        <w:t xml:space="preserve">or example, </w:t>
      </w:r>
      <w:r w:rsidR="00C5392B">
        <w:t xml:space="preserve">a component may </w:t>
      </w:r>
      <w:r>
        <w:t xml:space="preserve">require the last </w:t>
      </w:r>
      <w:r w:rsidRPr="00B0658A">
        <w:rPr>
          <w:i/>
        </w:rPr>
        <w:t>n</w:t>
      </w:r>
      <w:r>
        <w:t xml:space="preserve"> updates to plan the next action or make a prediction. </w:t>
      </w:r>
    </w:p>
    <w:p w14:paraId="6074BA0B" w14:textId="77777777" w:rsidR="00B0658A" w:rsidRDefault="00B0658A" w:rsidP="00B0658A">
      <w:r>
        <w:t xml:space="preserve">Connectivity frameworks </w:t>
      </w:r>
      <w:r w:rsidR="00E351B9">
        <w:t xml:space="preserve">can </w:t>
      </w:r>
      <w:r>
        <w:t xml:space="preserve">manage the historical state of the data objects. They can cache the last </w:t>
      </w:r>
      <w:r w:rsidRPr="00B0658A">
        <w:rPr>
          <w:i/>
        </w:rPr>
        <w:t>n</w:t>
      </w:r>
      <w:r>
        <w:t xml:space="preserve"> updates to a data object so that applications can simply examine the historical state. </w:t>
      </w:r>
    </w:p>
    <w:p w14:paraId="79122D41" w14:textId="77777777" w:rsidR="004C29B5" w:rsidRPr="004C29B5" w:rsidRDefault="005F3A93" w:rsidP="004C29B5">
      <w:r>
        <w:t xml:space="preserve">Connectivity frameworks </w:t>
      </w:r>
      <w:r w:rsidR="00B0658A">
        <w:t xml:space="preserve">can </w:t>
      </w:r>
      <w:r w:rsidR="00C11693">
        <w:t xml:space="preserve">get the current state, even though the state </w:t>
      </w:r>
      <w:r w:rsidR="00C82839">
        <w:t xml:space="preserve">may </w:t>
      </w:r>
      <w:r w:rsidR="00EB20A4">
        <w:t xml:space="preserve">have </w:t>
      </w:r>
      <w:r w:rsidR="00C11693">
        <w:t>changed long before a participant joined the system.</w:t>
      </w:r>
    </w:p>
    <w:p w14:paraId="5D55E7D1" w14:textId="77777777" w:rsidR="006368F0" w:rsidRDefault="006368F0" w:rsidP="00393A64">
      <w:pPr>
        <w:pStyle w:val="Heading3"/>
      </w:pPr>
      <w:bookmarkStart w:id="74" w:name="_Ref319830001"/>
      <w:bookmarkStart w:id="75" w:name="_Toc342511490"/>
      <w:r>
        <w:t>Publish-Subscribe</w:t>
      </w:r>
      <w:bookmarkEnd w:id="74"/>
      <w:bookmarkEnd w:id="75"/>
    </w:p>
    <w:p w14:paraId="43AB162A" w14:textId="2934485D" w:rsidR="00B0658A" w:rsidRDefault="00B0658A" w:rsidP="00B0658A">
      <w:r>
        <w:t>A connectivity framework must support the publish-subscribe data-exchange pattern in which a</w:t>
      </w:r>
      <w:r w:rsidRPr="0018573A">
        <w:t xml:space="preserve"> </w:t>
      </w:r>
      <w:r w:rsidR="00524D6A">
        <w:t>component</w:t>
      </w:r>
      <w:r w:rsidR="00524D6A" w:rsidRPr="0018573A">
        <w:t xml:space="preserve"> </w:t>
      </w:r>
      <w:r>
        <w:t>publishes</w:t>
      </w:r>
      <w:r w:rsidRPr="0018573A">
        <w:t xml:space="preserve"> information on a well-known topic without regard </w:t>
      </w:r>
      <w:r>
        <w:t>to</w:t>
      </w:r>
      <w:r w:rsidRPr="0018573A">
        <w:t xml:space="preserve"> subscribers</w:t>
      </w:r>
      <w:r>
        <w:t>, and</w:t>
      </w:r>
      <w:r w:rsidRPr="0018573A">
        <w:t xml:space="preserve"> </w:t>
      </w:r>
      <w:r>
        <w:t>a</w:t>
      </w:r>
      <w:r w:rsidRPr="0018573A">
        <w:t xml:space="preserve"> </w:t>
      </w:r>
      <w:r w:rsidR="00524D6A">
        <w:t>component</w:t>
      </w:r>
      <w:r w:rsidR="00524D6A" w:rsidRPr="0018573A">
        <w:t xml:space="preserve"> </w:t>
      </w:r>
      <w:r>
        <w:t>subscribes</w:t>
      </w:r>
      <w:r w:rsidRPr="0018573A">
        <w:t xml:space="preserve"> to </w:t>
      </w:r>
      <w:r w:rsidR="007A3A12">
        <w:t>data</w:t>
      </w:r>
      <w:r w:rsidR="007A3A12" w:rsidRPr="0018573A">
        <w:t xml:space="preserve"> </w:t>
      </w:r>
      <w:r w:rsidRPr="0018573A">
        <w:t xml:space="preserve">from the well-known topic without regards </w:t>
      </w:r>
      <w:r>
        <w:t>to</w:t>
      </w:r>
      <w:r w:rsidRPr="0018573A">
        <w:t xml:space="preserve"> publishers. </w:t>
      </w:r>
      <w:r>
        <w:t>This</w:t>
      </w:r>
      <w:r w:rsidRPr="0018573A">
        <w:t xml:space="preserve"> decouples publishers </w:t>
      </w:r>
      <w:r>
        <w:t>from</w:t>
      </w:r>
      <w:r w:rsidRPr="0018573A">
        <w:t xml:space="preserve"> subscribers</w:t>
      </w:r>
      <w:r>
        <w:t xml:space="preserve">, using only the channel for the topic at hand, so that </w:t>
      </w:r>
      <w:r w:rsidR="00EB6D8E">
        <w:t>components</w:t>
      </w:r>
      <w:r w:rsidRPr="0018573A">
        <w:t xml:space="preserve"> </w:t>
      </w:r>
      <w:r w:rsidR="00077DA1">
        <w:t xml:space="preserve">are </w:t>
      </w:r>
      <w:r w:rsidR="00077DA1" w:rsidRPr="0018573A">
        <w:t>loosely coupled</w:t>
      </w:r>
      <w:r w:rsidR="00077DA1">
        <w:t xml:space="preserve"> and can </w:t>
      </w:r>
      <w:r>
        <w:t>be replaced independently of</w:t>
      </w:r>
      <w:r w:rsidRPr="0018573A">
        <w:t xml:space="preserve"> one another. An endpoint may operate in both a publisher and subscriber role. This pattern is </w:t>
      </w:r>
      <w:r w:rsidR="009E08F3">
        <w:t>also</w:t>
      </w:r>
      <w:r w:rsidR="009E08F3" w:rsidRPr="0018573A">
        <w:t xml:space="preserve"> </w:t>
      </w:r>
      <w:r>
        <w:t xml:space="preserve">called the </w:t>
      </w:r>
      <w:r w:rsidRPr="00B0658A">
        <w:rPr>
          <w:i/>
        </w:rPr>
        <w:t>push</w:t>
      </w:r>
      <w:r>
        <w:t xml:space="preserve"> data-exchange </w:t>
      </w:r>
      <w:r w:rsidRPr="0018573A">
        <w:t>pattern.</w:t>
      </w:r>
    </w:p>
    <w:p w14:paraId="4B899B2F" w14:textId="25500365" w:rsidR="00BA55D5" w:rsidRDefault="008E34B3" w:rsidP="00B0658A">
      <w:r>
        <w:t>The</w:t>
      </w:r>
      <w:r w:rsidR="00BA55D5" w:rsidRPr="00FA44A4">
        <w:t xml:space="preserve"> </w:t>
      </w:r>
      <w:r w:rsidR="00BA55D5">
        <w:t xml:space="preserve">publish-subscribe </w:t>
      </w:r>
      <w:r w:rsidR="00BA55D5" w:rsidRPr="00FA44A4">
        <w:t xml:space="preserve">pattern </w:t>
      </w:r>
      <w:r w:rsidR="00BA55D5">
        <w:t xml:space="preserve">is useful for one-to-many and many-to-many data distribution scenarios, including </w:t>
      </w:r>
      <w:r w:rsidR="007C2D20">
        <w:t xml:space="preserve">streaming, </w:t>
      </w:r>
      <w:r w:rsidR="00BA55D5">
        <w:t>alarms</w:t>
      </w:r>
      <w:r w:rsidR="007C2D20">
        <w:t xml:space="preserve"> and events</w:t>
      </w:r>
      <w:r w:rsidR="00BA55D5">
        <w:t xml:space="preserve">, </w:t>
      </w:r>
      <w:r w:rsidR="007C2D20">
        <w:t>command and control</w:t>
      </w:r>
      <w:r w:rsidR="00BA55D5">
        <w:t xml:space="preserve">, and </w:t>
      </w:r>
      <w:r w:rsidR="007C2D20">
        <w:t>configuration</w:t>
      </w:r>
      <w:r w:rsidR="005C5D4D">
        <w:t xml:space="preserve"> [</w:t>
      </w:r>
      <w:r w:rsidR="007C2D20">
        <w:fldChar w:fldCharType="begin"/>
      </w:r>
      <w:r w:rsidR="007C2D20">
        <w:instrText xml:space="preserve"> REF _Ref342232965 \n \h </w:instrText>
      </w:r>
      <w:r w:rsidR="007C2D20">
        <w:fldChar w:fldCharType="separate"/>
      </w:r>
      <w:r w:rsidR="00A146D6">
        <w:t>1</w:t>
      </w:r>
      <w:r w:rsidR="007C2D20">
        <w:fldChar w:fldCharType="end"/>
      </w:r>
      <w:r w:rsidR="005C5D4D">
        <w:t>]</w:t>
      </w:r>
      <w:r w:rsidR="00BA55D5">
        <w:t>.</w:t>
      </w:r>
    </w:p>
    <w:p w14:paraId="157E2FEA" w14:textId="77777777" w:rsidR="00CB743F" w:rsidRDefault="00CB743F" w:rsidP="00CB743F">
      <w:r>
        <w:t xml:space="preserve">The decoupling in space (location) and time </w:t>
      </w:r>
      <w:r w:rsidRPr="00F04C41">
        <w:t xml:space="preserve">(asynchronous delivery) </w:t>
      </w:r>
      <w:r>
        <w:t xml:space="preserve">provided by publish-subscribe data exchange achieves the reliability, performance and scale demanded by </w:t>
      </w:r>
      <w:proofErr w:type="spellStart"/>
      <w:r>
        <w:t>IIoT</w:t>
      </w:r>
      <w:proofErr w:type="spellEnd"/>
      <w:r>
        <w:t xml:space="preserve"> systems. It also</w:t>
      </w:r>
      <w:r w:rsidRPr="00F04C41">
        <w:t xml:space="preserve"> decreases the likelihood of fault</w:t>
      </w:r>
      <w:r>
        <w:t xml:space="preserve"> </w:t>
      </w:r>
      <w:r w:rsidRPr="00F04C41">
        <w:t xml:space="preserve">propagation and simplifies incremental updating and evolution. </w:t>
      </w:r>
    </w:p>
    <w:p w14:paraId="2500D1A4" w14:textId="77777777" w:rsidR="009C798C" w:rsidRDefault="006368F0" w:rsidP="00393A64">
      <w:pPr>
        <w:pStyle w:val="Heading3"/>
      </w:pPr>
      <w:bookmarkStart w:id="76" w:name="_Ref319830010"/>
      <w:bookmarkStart w:id="77" w:name="_Toc342511491"/>
      <w:r>
        <w:lastRenderedPageBreak/>
        <w:t>Request-Reply</w:t>
      </w:r>
      <w:bookmarkEnd w:id="76"/>
      <w:bookmarkEnd w:id="77"/>
    </w:p>
    <w:p w14:paraId="2B774BCF" w14:textId="55C8D513" w:rsidR="00CB743F" w:rsidRDefault="006B36AF" w:rsidP="00CB743F">
      <w:r>
        <w:t xml:space="preserve">A connectivity framework for </w:t>
      </w:r>
      <w:proofErr w:type="spellStart"/>
      <w:r>
        <w:t>IIoT</w:t>
      </w:r>
      <w:proofErr w:type="spellEnd"/>
      <w:r>
        <w:t xml:space="preserve"> </w:t>
      </w:r>
      <w:r w:rsidR="005A0ADE">
        <w:t>should</w:t>
      </w:r>
      <w:r w:rsidR="00643CE4">
        <w:t xml:space="preserve"> </w:t>
      </w:r>
      <w:r w:rsidR="00DB4585">
        <w:t>support the</w:t>
      </w:r>
      <w:r>
        <w:t xml:space="preserve"> </w:t>
      </w:r>
      <w:r w:rsidR="00643CE4">
        <w:t>request-reply</w:t>
      </w:r>
      <w:r>
        <w:t xml:space="preserve"> data exchange pattern.</w:t>
      </w:r>
      <w:r w:rsidR="00CB743F">
        <w:t xml:space="preserve"> This pattern uses </w:t>
      </w:r>
      <w:r w:rsidR="00CB743F" w:rsidRPr="00CB743F">
        <w:rPr>
          <w:i/>
        </w:rPr>
        <w:t>requestor</w:t>
      </w:r>
      <w:r w:rsidR="00CB743F">
        <w:t xml:space="preserve">s that can initiate a service request to be fulfilled by endpoints in the </w:t>
      </w:r>
      <w:r w:rsidR="00CB743F" w:rsidRPr="00CB743F">
        <w:rPr>
          <w:i/>
        </w:rPr>
        <w:t>replier</w:t>
      </w:r>
      <w:r w:rsidR="00CB743F">
        <w:t xml:space="preserve"> role. An endpoint may operate in both a requestor and a replier role. This pattern is </w:t>
      </w:r>
      <w:r w:rsidR="009E08F3">
        <w:t xml:space="preserve">also </w:t>
      </w:r>
      <w:r w:rsidR="00CB743F">
        <w:t xml:space="preserve">called a </w:t>
      </w:r>
      <w:r w:rsidR="00CB743F" w:rsidRPr="00CB743F">
        <w:rPr>
          <w:i/>
        </w:rPr>
        <w:t>pull</w:t>
      </w:r>
      <w:r w:rsidR="00CB743F">
        <w:t xml:space="preserve"> or </w:t>
      </w:r>
      <w:r w:rsidR="00CB743F" w:rsidRPr="00CB743F">
        <w:rPr>
          <w:i/>
        </w:rPr>
        <w:t>request-response</w:t>
      </w:r>
      <w:r w:rsidR="00CB743F">
        <w:t xml:space="preserve"> data exchange pattern.</w:t>
      </w:r>
    </w:p>
    <w:p w14:paraId="1AA405C4" w14:textId="2837A20C" w:rsidR="009C798C" w:rsidRDefault="00092D9D" w:rsidP="009C798C">
      <w:r>
        <w:t xml:space="preserve">The request-reply </w:t>
      </w:r>
      <w:r w:rsidR="00335428">
        <w:t>pattern is useful when working with a sparse subset of large data</w:t>
      </w:r>
      <w:r w:rsidR="008C7819">
        <w:t>—</w:t>
      </w:r>
      <w:r w:rsidR="00335428">
        <w:t xml:space="preserve">for example to query specific </w:t>
      </w:r>
      <w:r w:rsidR="002030F4">
        <w:t>data object</w:t>
      </w:r>
      <w:r w:rsidR="00335428">
        <w:t>s or invoke specific services.</w:t>
      </w:r>
      <w:r w:rsidR="00474DCD">
        <w:t xml:space="preserve"> </w:t>
      </w:r>
    </w:p>
    <w:p w14:paraId="5ACFD70A" w14:textId="522FCC99" w:rsidR="00474DCD" w:rsidRDefault="00474DCD" w:rsidP="009C798C">
      <w:r>
        <w:t xml:space="preserve">Request-reply may be synchronous or asynchronous. In synchronous request-reply, a </w:t>
      </w:r>
      <w:r w:rsidR="000B5745">
        <w:t>requestor</w:t>
      </w:r>
      <w:r w:rsidR="00387660">
        <w:t xml:space="preserve"> waits for the replies</w:t>
      </w:r>
      <w:r>
        <w:t xml:space="preserve"> before issuing the next request. In asynchronous request-reply, a requestor </w:t>
      </w:r>
      <w:r w:rsidR="0018231E">
        <w:t>can</w:t>
      </w:r>
      <w:r>
        <w:t xml:space="preserve"> have</w:t>
      </w:r>
      <w:r w:rsidR="00C50089">
        <w:t xml:space="preserve"> multiple outstanding requests </w:t>
      </w:r>
      <w:r>
        <w:t xml:space="preserve">and replies are processed as they are </w:t>
      </w:r>
      <w:r w:rsidR="00A0490B">
        <w:t>received</w:t>
      </w:r>
      <w:r>
        <w:t>.</w:t>
      </w:r>
    </w:p>
    <w:p w14:paraId="223916D4" w14:textId="77777777" w:rsidR="00E04466" w:rsidRDefault="00E04466" w:rsidP="00E04466">
      <w:pPr>
        <w:pStyle w:val="Heading3"/>
      </w:pPr>
      <w:bookmarkStart w:id="78" w:name="_Toc342511492"/>
      <w:bookmarkStart w:id="79" w:name="_Ref319830024"/>
      <w:r>
        <w:t>Discovery</w:t>
      </w:r>
      <w:bookmarkEnd w:id="78"/>
    </w:p>
    <w:p w14:paraId="032D749F" w14:textId="77777777" w:rsidR="00E04466" w:rsidRPr="004B2686" w:rsidRDefault="00E04466" w:rsidP="00E04466">
      <w:r w:rsidRPr="004B2686">
        <w:t xml:space="preserve">To support more intelligent decisions, the discovery, authentication and access to services (including information exchanges) must be automated. </w:t>
      </w:r>
    </w:p>
    <w:p w14:paraId="01DFB4AF" w14:textId="77777777" w:rsidR="00E04466" w:rsidRDefault="00E04466" w:rsidP="00E04466">
      <w:r>
        <w:t>Connectivity frameworks provide mechanisms to discover the:</w:t>
      </w:r>
    </w:p>
    <w:p w14:paraId="5852FA0D" w14:textId="565D1F5F" w:rsidR="00223CB6" w:rsidRDefault="00223CB6" w:rsidP="00E04466">
      <w:pPr>
        <w:pStyle w:val="ListParagraph"/>
        <w:numPr>
          <w:ilvl w:val="0"/>
          <w:numId w:val="7"/>
        </w:numPr>
        <w:spacing w:before="0" w:line="240" w:lineRule="auto"/>
        <w:jc w:val="left"/>
      </w:pPr>
      <w:proofErr w:type="gramStart"/>
      <w:r>
        <w:t>publish</w:t>
      </w:r>
      <w:proofErr w:type="gramEnd"/>
      <w:r>
        <w:t>-subscribe topics and the associated quality of service</w:t>
      </w:r>
    </w:p>
    <w:p w14:paraId="7E234489" w14:textId="1743C0E3" w:rsidR="00E04466" w:rsidRDefault="00223CB6" w:rsidP="00E04466">
      <w:pPr>
        <w:pStyle w:val="ListParagraph"/>
        <w:numPr>
          <w:ilvl w:val="0"/>
          <w:numId w:val="7"/>
        </w:numPr>
        <w:spacing w:before="0" w:line="240" w:lineRule="auto"/>
        <w:jc w:val="left"/>
      </w:pPr>
      <w:proofErr w:type="gramStart"/>
      <w:r>
        <w:t>request</w:t>
      </w:r>
      <w:proofErr w:type="gramEnd"/>
      <w:r>
        <w:t xml:space="preserve">-reply </w:t>
      </w:r>
      <w:r w:rsidR="00E04466">
        <w:t xml:space="preserve">services </w:t>
      </w:r>
      <w:r w:rsidR="00E04466" w:rsidRPr="001A3DF8">
        <w:t>and their associate</w:t>
      </w:r>
      <w:r w:rsidR="00E04466">
        <w:t>d</w:t>
      </w:r>
      <w:r w:rsidR="00E04466" w:rsidRPr="001A3DF8">
        <w:t xml:space="preserve"> quality of service</w:t>
      </w:r>
      <w:r w:rsidR="00E04466">
        <w:t>,</w:t>
      </w:r>
    </w:p>
    <w:p w14:paraId="2A093DFE" w14:textId="73E622FA" w:rsidR="00E04466" w:rsidRDefault="00E04466" w:rsidP="00E04466">
      <w:pPr>
        <w:pStyle w:val="ListParagraph"/>
        <w:numPr>
          <w:ilvl w:val="0"/>
          <w:numId w:val="7"/>
        </w:numPr>
        <w:spacing w:before="0" w:line="240" w:lineRule="auto"/>
        <w:jc w:val="left"/>
      </w:pPr>
      <w:proofErr w:type="gramStart"/>
      <w:r>
        <w:t>data</w:t>
      </w:r>
      <w:proofErr w:type="gramEnd"/>
      <w:r>
        <w:t xml:space="preserve"> </w:t>
      </w:r>
      <w:r w:rsidR="00FE0200">
        <w:t>types</w:t>
      </w:r>
      <w:r>
        <w:t xml:space="preserve"> associated with the</w:t>
      </w:r>
      <w:r w:rsidR="00223CB6">
        <w:t xml:space="preserve"> </w:t>
      </w:r>
      <w:r w:rsidR="004B38C3">
        <w:t xml:space="preserve">topics and </w:t>
      </w:r>
      <w:r>
        <w:t>services</w:t>
      </w:r>
      <w:r w:rsidR="00FE0200">
        <w:t>,</w:t>
      </w:r>
      <w:r>
        <w:t xml:space="preserve"> and</w:t>
      </w:r>
    </w:p>
    <w:p w14:paraId="67CEFD7B" w14:textId="6A052DFC" w:rsidR="00E04466" w:rsidRDefault="00E04466" w:rsidP="00264F7C">
      <w:pPr>
        <w:pStyle w:val="ListParagraph"/>
        <w:numPr>
          <w:ilvl w:val="0"/>
          <w:numId w:val="7"/>
        </w:numPr>
        <w:spacing w:before="0" w:line="240" w:lineRule="auto"/>
        <w:jc w:val="left"/>
      </w:pPr>
      <w:proofErr w:type="gramStart"/>
      <w:r>
        <w:t>endpoints</w:t>
      </w:r>
      <w:proofErr w:type="gramEnd"/>
      <w:r>
        <w:t xml:space="preserve"> participating in a </w:t>
      </w:r>
      <w:r w:rsidR="004B38C3">
        <w:t>data</w:t>
      </w:r>
      <w:r>
        <w:t xml:space="preserve"> exchange.</w:t>
      </w:r>
    </w:p>
    <w:p w14:paraId="217DE135" w14:textId="77777777" w:rsidR="006368F0" w:rsidRDefault="006368F0" w:rsidP="00393A64">
      <w:pPr>
        <w:pStyle w:val="Heading3"/>
      </w:pPr>
      <w:bookmarkStart w:id="80" w:name="_Toc342511493"/>
      <w:r>
        <w:t>Exception Handling</w:t>
      </w:r>
      <w:bookmarkEnd w:id="79"/>
      <w:bookmarkEnd w:id="80"/>
    </w:p>
    <w:p w14:paraId="75358026" w14:textId="77777777" w:rsidR="0069676B" w:rsidRDefault="0069676B" w:rsidP="0069676B">
      <w:r>
        <w:t xml:space="preserve">A connectivity framework for </w:t>
      </w:r>
      <w:proofErr w:type="spellStart"/>
      <w:r>
        <w:t>IIoT</w:t>
      </w:r>
      <w:proofErr w:type="spellEnd"/>
      <w:r>
        <w:t xml:space="preserve"> should also provide for exception handling, for example when there are disruptions in connectivity. This could happen because of:</w:t>
      </w:r>
    </w:p>
    <w:p w14:paraId="2082201A" w14:textId="3780ECDC" w:rsidR="0069676B" w:rsidRDefault="00D22C52" w:rsidP="00CB743F">
      <w:pPr>
        <w:pStyle w:val="ListParagraph"/>
        <w:numPr>
          <w:ilvl w:val="0"/>
          <w:numId w:val="15"/>
        </w:numPr>
      </w:pPr>
      <w:proofErr w:type="gramStart"/>
      <w:r>
        <w:t>d</w:t>
      </w:r>
      <w:r w:rsidR="00A25236">
        <w:t>isconnected</w:t>
      </w:r>
      <w:proofErr w:type="gramEnd"/>
      <w:r w:rsidR="00A25236">
        <w:t xml:space="preserve"> or intermittent l</w:t>
      </w:r>
      <w:r w:rsidR="0069676B">
        <w:t>inks (at the lower layers)</w:t>
      </w:r>
      <w:r>
        <w:t xml:space="preserve">, </w:t>
      </w:r>
    </w:p>
    <w:p w14:paraId="3B16474F" w14:textId="6C5AD89E" w:rsidR="0069676B" w:rsidRDefault="00D22C52" w:rsidP="00CB743F">
      <w:pPr>
        <w:pStyle w:val="ListParagraph"/>
        <w:numPr>
          <w:ilvl w:val="0"/>
          <w:numId w:val="15"/>
        </w:numPr>
      </w:pPr>
      <w:proofErr w:type="gramStart"/>
      <w:r>
        <w:t>s</w:t>
      </w:r>
      <w:r w:rsidR="00A25236">
        <w:t>witching</w:t>
      </w:r>
      <w:proofErr w:type="gramEnd"/>
      <w:r w:rsidR="00A25236">
        <w:t xml:space="preserve"> network i</w:t>
      </w:r>
      <w:r w:rsidR="0069676B">
        <w:t xml:space="preserve">nterfaces (e.g. between </w:t>
      </w:r>
      <w:r>
        <w:t>w</w:t>
      </w:r>
      <w:r w:rsidR="0069676B">
        <w:t xml:space="preserve">ired and </w:t>
      </w:r>
      <w:r>
        <w:t>w</w:t>
      </w:r>
      <w:r w:rsidR="0069676B">
        <w:t>ireless links)</w:t>
      </w:r>
      <w:r>
        <w:t>,</w:t>
      </w:r>
    </w:p>
    <w:p w14:paraId="3CE1F96F" w14:textId="77777777" w:rsidR="00E2307F" w:rsidRDefault="00D22C52" w:rsidP="00CB743F">
      <w:pPr>
        <w:pStyle w:val="ListParagraph"/>
        <w:numPr>
          <w:ilvl w:val="0"/>
          <w:numId w:val="15"/>
        </w:numPr>
      </w:pPr>
      <w:proofErr w:type="gramStart"/>
      <w:r>
        <w:t>c</w:t>
      </w:r>
      <w:r w:rsidR="00A25236">
        <w:t>hanges</w:t>
      </w:r>
      <w:proofErr w:type="gramEnd"/>
      <w:r w:rsidR="00A25236">
        <w:t xml:space="preserve"> in network configuration (e.g. cable replaced, network ports moved)</w:t>
      </w:r>
      <w:r w:rsidR="00E2307F">
        <w:t>,</w:t>
      </w:r>
    </w:p>
    <w:p w14:paraId="473B149D" w14:textId="2365C278" w:rsidR="00E2307F" w:rsidRDefault="00E2307F" w:rsidP="00CB743F">
      <w:pPr>
        <w:pStyle w:val="ListParagraph"/>
        <w:numPr>
          <w:ilvl w:val="0"/>
          <w:numId w:val="15"/>
        </w:numPr>
      </w:pPr>
      <w:proofErr w:type="gramStart"/>
      <w:r>
        <w:t>data</w:t>
      </w:r>
      <w:proofErr w:type="gramEnd"/>
      <w:r>
        <w:t xml:space="preserve"> quality of service </w:t>
      </w:r>
      <w:r w:rsidR="003B4BDD">
        <w:t xml:space="preserve">needs </w:t>
      </w:r>
      <w:r>
        <w:t>not met,</w:t>
      </w:r>
    </w:p>
    <w:p w14:paraId="60BA6E93" w14:textId="63C207C4" w:rsidR="0069676B" w:rsidRDefault="00E2307F" w:rsidP="00E2307F">
      <w:pPr>
        <w:pStyle w:val="ListParagraph"/>
        <w:numPr>
          <w:ilvl w:val="0"/>
          <w:numId w:val="15"/>
        </w:numPr>
      </w:pPr>
      <w:proofErr w:type="gramStart"/>
      <w:r>
        <w:t>remote</w:t>
      </w:r>
      <w:proofErr w:type="gramEnd"/>
      <w:r>
        <w:t xml:space="preserve"> endpoint or component failure, or</w:t>
      </w:r>
    </w:p>
    <w:p w14:paraId="6B30E52D" w14:textId="491889F9" w:rsidR="00FC4AC4" w:rsidRDefault="00D22C52" w:rsidP="00CB743F">
      <w:pPr>
        <w:pStyle w:val="ListParagraph"/>
        <w:numPr>
          <w:ilvl w:val="0"/>
          <w:numId w:val="15"/>
        </w:numPr>
      </w:pPr>
      <w:proofErr w:type="gramStart"/>
      <w:r>
        <w:t>n</w:t>
      </w:r>
      <w:r w:rsidR="00FC4AC4">
        <w:t>on</w:t>
      </w:r>
      <w:proofErr w:type="gramEnd"/>
      <w:r w:rsidR="00FC4AC4">
        <w:t>-responsive participants</w:t>
      </w:r>
      <w:r>
        <w:t>.</w:t>
      </w:r>
    </w:p>
    <w:p w14:paraId="4DD4DF24" w14:textId="77777777" w:rsidR="00A25236" w:rsidRDefault="00D345F5" w:rsidP="00A25236">
      <w:r>
        <w:t>A</w:t>
      </w:r>
      <w:r w:rsidR="00A25236">
        <w:t xml:space="preserve"> connectivity framework should </w:t>
      </w:r>
      <w:r w:rsidR="0003132D">
        <w:t xml:space="preserve">shield the data flows </w:t>
      </w:r>
      <w:r>
        <w:t xml:space="preserve">from the impact of such exceptions, and </w:t>
      </w:r>
      <w:r w:rsidR="0003132D">
        <w:t xml:space="preserve">should </w:t>
      </w:r>
      <w:r>
        <w:t>provide a means of informing the applications when an exception cannot be automatically managed by the connectivity framework.</w:t>
      </w:r>
    </w:p>
    <w:p w14:paraId="7A814237" w14:textId="77777777" w:rsidR="00251AD2" w:rsidRDefault="00251AD2" w:rsidP="00393A64">
      <w:pPr>
        <w:pStyle w:val="Heading3"/>
      </w:pPr>
      <w:bookmarkStart w:id="81" w:name="_Ref319830033"/>
      <w:bookmarkStart w:id="82" w:name="_Toc342511494"/>
      <w:r>
        <w:t>Data Quality of Service (</w:t>
      </w:r>
      <w:proofErr w:type="spellStart"/>
      <w:r>
        <w:t>QoS</w:t>
      </w:r>
      <w:proofErr w:type="spellEnd"/>
      <w:r>
        <w:t>)</w:t>
      </w:r>
      <w:bookmarkEnd w:id="81"/>
      <w:bookmarkEnd w:id="82"/>
    </w:p>
    <w:p w14:paraId="4BD62586" w14:textId="2B02A606" w:rsidR="00251AD2" w:rsidRDefault="00764936" w:rsidP="00046A06">
      <w:proofErr w:type="spellStart"/>
      <w:r>
        <w:t>IIoT</w:t>
      </w:r>
      <w:proofErr w:type="spellEnd"/>
      <w:r w:rsidR="00251AD2">
        <w:t xml:space="preserve"> information exchanges </w:t>
      </w:r>
      <w:r w:rsidR="00D70C3D">
        <w:t xml:space="preserve">can </w:t>
      </w:r>
      <w:r w:rsidR="00251AD2">
        <w:t xml:space="preserve">have varying requirements </w:t>
      </w:r>
      <w:r w:rsidR="00A13196">
        <w:t>for</w:t>
      </w:r>
      <w:r w:rsidR="00251AD2">
        <w:t xml:space="preserve"> how the </w:t>
      </w:r>
      <w:r w:rsidR="00F175A1">
        <w:t xml:space="preserve">data </w:t>
      </w:r>
      <w:r w:rsidR="00251AD2">
        <w:t xml:space="preserve">is delivered. </w:t>
      </w:r>
      <w:r w:rsidR="00AD338F">
        <w:t xml:space="preserve">Those </w:t>
      </w:r>
      <w:r w:rsidR="00251AD2">
        <w:t>aspect</w:t>
      </w:r>
      <w:r w:rsidR="00305F67">
        <w:t>s</w:t>
      </w:r>
      <w:r w:rsidR="00251AD2">
        <w:t xml:space="preserve"> </w:t>
      </w:r>
      <w:r w:rsidR="00AD338F">
        <w:t xml:space="preserve">are </w:t>
      </w:r>
      <w:r w:rsidR="00251AD2">
        <w:t xml:space="preserve">referred to as the </w:t>
      </w:r>
      <w:r w:rsidR="000F3822">
        <w:t xml:space="preserve">data </w:t>
      </w:r>
      <w:r w:rsidR="00251AD2">
        <w:t>quality of service (</w:t>
      </w:r>
      <w:proofErr w:type="spellStart"/>
      <w:r w:rsidR="00251AD2">
        <w:t>QoS</w:t>
      </w:r>
      <w:proofErr w:type="spellEnd"/>
      <w:r w:rsidR="00251AD2">
        <w:t>)</w:t>
      </w:r>
      <w:r w:rsidR="008C7819">
        <w:t xml:space="preserve">. </w:t>
      </w:r>
    </w:p>
    <w:p w14:paraId="716A7518" w14:textId="77777777" w:rsidR="00251AD2" w:rsidRDefault="00251AD2" w:rsidP="00046A06">
      <w:r>
        <w:t xml:space="preserve">A connectivity framework should support many of </w:t>
      </w:r>
      <w:r w:rsidR="00CB743F">
        <w:t>these</w:t>
      </w:r>
      <w:r w:rsidR="00A93271">
        <w:t xml:space="preserve"> information exchange </w:t>
      </w:r>
      <w:proofErr w:type="spellStart"/>
      <w:r w:rsidR="00A93271">
        <w:t>QoS</w:t>
      </w:r>
      <w:proofErr w:type="spellEnd"/>
      <w:r w:rsidR="00B365CF">
        <w:t xml:space="preserve"> categories</w:t>
      </w:r>
      <w:r>
        <w:t>.</w:t>
      </w:r>
    </w:p>
    <w:p w14:paraId="1C1B1DBF" w14:textId="77777777" w:rsidR="00251AD2" w:rsidRPr="00CB743F" w:rsidRDefault="00251AD2" w:rsidP="00CB743F">
      <w:pPr>
        <w:rPr>
          <w:b/>
        </w:rPr>
      </w:pPr>
      <w:r w:rsidRPr="00CB743F">
        <w:rPr>
          <w:i/>
        </w:rPr>
        <w:lastRenderedPageBreak/>
        <w:t>Delivery</w:t>
      </w:r>
      <w:r w:rsidR="00A17BE2" w:rsidRPr="00CB743F">
        <w:rPr>
          <w:b/>
        </w:rPr>
        <w:t xml:space="preserve"> </w:t>
      </w:r>
      <w:r>
        <w:t>refers to the delivery aspects o</w:t>
      </w:r>
      <w:r w:rsidR="002B3656">
        <w:t>f the information</w:t>
      </w:r>
      <w:r w:rsidR="00CB743F">
        <w:t xml:space="preserve"> including</w:t>
      </w:r>
      <w:r w:rsidR="002B3656">
        <w:t>:</w:t>
      </w:r>
    </w:p>
    <w:p w14:paraId="5750DDF6" w14:textId="6CF3BFCC" w:rsidR="00556848" w:rsidRPr="00CB743F" w:rsidRDefault="00556848" w:rsidP="00D11CD6">
      <w:r w:rsidRPr="00CB743F">
        <w:rPr>
          <w:i/>
        </w:rPr>
        <w:t>Best-</w:t>
      </w:r>
      <w:r w:rsidR="00D22C52">
        <w:rPr>
          <w:i/>
        </w:rPr>
        <w:t>e</w:t>
      </w:r>
      <w:r w:rsidRPr="00CB743F">
        <w:rPr>
          <w:i/>
        </w:rPr>
        <w:t>fforts</w:t>
      </w:r>
      <w:r w:rsidR="002B3656" w:rsidRPr="00CB743F">
        <w:rPr>
          <w:i/>
        </w:rPr>
        <w:t xml:space="preserve"> </w:t>
      </w:r>
      <w:r w:rsidR="00D22C52">
        <w:rPr>
          <w:i/>
        </w:rPr>
        <w:t>d</w:t>
      </w:r>
      <w:r w:rsidR="002B3656" w:rsidRPr="00CB743F">
        <w:rPr>
          <w:i/>
        </w:rPr>
        <w:t>elivery</w:t>
      </w:r>
      <w:r w:rsidR="00D22C52">
        <w:t>:</w:t>
      </w:r>
      <w:r w:rsidR="00340672" w:rsidRPr="00CB743F">
        <w:t xml:space="preserve"> </w:t>
      </w:r>
      <w:r w:rsidR="008B0B72" w:rsidRPr="00CB743F">
        <w:t xml:space="preserve">An update is sent once, regardless of whether the receivers get it. Also </w:t>
      </w:r>
      <w:r w:rsidR="00CB743F">
        <w:t>called</w:t>
      </w:r>
      <w:r w:rsidR="008B0B72" w:rsidRPr="00CB743F">
        <w:t xml:space="preserve"> a </w:t>
      </w:r>
      <w:r w:rsidR="00251AD2" w:rsidRPr="00CB743F">
        <w:rPr>
          <w:rFonts w:hint="eastAsia"/>
          <w:i/>
        </w:rPr>
        <w:t>fire-and</w:t>
      </w:r>
      <w:r w:rsidR="00251AD2" w:rsidRPr="00CB743F">
        <w:rPr>
          <w:i/>
        </w:rPr>
        <w:t>-</w:t>
      </w:r>
      <w:r w:rsidR="00251AD2" w:rsidRPr="00CB743F">
        <w:rPr>
          <w:rFonts w:hint="eastAsia"/>
          <w:i/>
        </w:rPr>
        <w:t>forget</w:t>
      </w:r>
      <w:r w:rsidR="00340672" w:rsidRPr="00CB743F">
        <w:t xml:space="preserve"> </w:t>
      </w:r>
      <w:r w:rsidR="008B0B72" w:rsidRPr="00CB743F">
        <w:t>scheme, t</w:t>
      </w:r>
      <w:r w:rsidRPr="00CB743F">
        <w:t xml:space="preserve">his </w:t>
      </w:r>
      <w:r w:rsidR="00CB743F">
        <w:t>is</w:t>
      </w:r>
      <w:r w:rsidR="008B0B72" w:rsidRPr="00CB743F">
        <w:t xml:space="preserve"> a form of</w:t>
      </w:r>
      <w:r w:rsidRPr="00CB743F">
        <w:t xml:space="preserve"> “at most once” delivery.</w:t>
      </w:r>
      <w:r w:rsidR="00CB743F">
        <w:t xml:space="preserve"> It is suitable when high-</w:t>
      </w:r>
      <w:r w:rsidR="008B0B72" w:rsidRPr="00CB743F">
        <w:t>frequency periodic updates must be distributed in a system, where missing older updates can be tolerated.</w:t>
      </w:r>
    </w:p>
    <w:p w14:paraId="545FFB56" w14:textId="25B0E7A3" w:rsidR="00251AD2" w:rsidRDefault="008B0B72" w:rsidP="00D11CD6">
      <w:r w:rsidRPr="00CB743F">
        <w:rPr>
          <w:i/>
        </w:rPr>
        <w:t>Reliable</w:t>
      </w:r>
      <w:r w:rsidR="002B3656" w:rsidRPr="00CB743F">
        <w:rPr>
          <w:i/>
        </w:rPr>
        <w:t xml:space="preserve"> </w:t>
      </w:r>
      <w:r w:rsidR="00D22C52">
        <w:rPr>
          <w:i/>
        </w:rPr>
        <w:t>d</w:t>
      </w:r>
      <w:r w:rsidR="002B3656" w:rsidRPr="00CB743F">
        <w:rPr>
          <w:i/>
        </w:rPr>
        <w:t>elivery</w:t>
      </w:r>
      <w:r w:rsidR="00D22C52">
        <w:t>:</w:t>
      </w:r>
      <w:r w:rsidRPr="00CB743F">
        <w:t xml:space="preserve"> </w:t>
      </w:r>
      <w:r w:rsidR="0019293A" w:rsidRPr="00CB743F">
        <w:t>An update is sent</w:t>
      </w:r>
      <w:r w:rsidRPr="00CB743F">
        <w:t xml:space="preserve"> and also cached by the sender for later redelivery, in case receiver(s) don’t get it in a timely fashion. The amount of caching and timing can be configured based </w:t>
      </w:r>
      <w:r w:rsidR="00F20F0A">
        <w:t>o</w:t>
      </w:r>
      <w:r w:rsidRPr="00CB743F">
        <w:t xml:space="preserve">n the application and data flow requirements. </w:t>
      </w:r>
      <w:r w:rsidR="002C6CA5">
        <w:t xml:space="preserve">Acknowledgements from </w:t>
      </w:r>
      <w:r w:rsidR="001A2D78">
        <w:t>a</w:t>
      </w:r>
      <w:r w:rsidR="002C6CA5">
        <w:t xml:space="preserve"> receiving endpoint can be automatic at the connectivity framework level, or may</w:t>
      </w:r>
      <w:r w:rsidR="00C226A7">
        <w:t xml:space="preserve"> </w:t>
      </w:r>
      <w:r w:rsidR="005F304F">
        <w:t xml:space="preserve">require </w:t>
      </w:r>
      <w:r w:rsidR="002C6CA5">
        <w:t xml:space="preserve">explicit </w:t>
      </w:r>
      <w:r w:rsidR="0040137F">
        <w:t>response</w:t>
      </w:r>
      <w:r w:rsidR="005F304F">
        <w:t xml:space="preserve"> from</w:t>
      </w:r>
      <w:r w:rsidR="002C6CA5">
        <w:t xml:space="preserve"> the application</w:t>
      </w:r>
      <w:r w:rsidR="00865531">
        <w:t xml:space="preserve">. </w:t>
      </w:r>
      <w:r w:rsidRPr="00CB743F">
        <w:t xml:space="preserve">This </w:t>
      </w:r>
      <w:r w:rsidR="00CB743F">
        <w:t>is</w:t>
      </w:r>
      <w:r w:rsidRPr="00CB743F">
        <w:t xml:space="preserve"> a form of “a</w:t>
      </w:r>
      <w:r w:rsidR="00251AD2" w:rsidRPr="00CB743F">
        <w:t>t least once delivery</w:t>
      </w:r>
      <w:r w:rsidRPr="00CB743F">
        <w:t>”</w:t>
      </w:r>
      <w:r w:rsidR="00251AD2" w:rsidRPr="00CB743F">
        <w:t xml:space="preserve">. </w:t>
      </w:r>
      <w:r w:rsidRPr="00CB743F">
        <w:t>It is suitable for low f</w:t>
      </w:r>
      <w:r w:rsidR="00CB743F">
        <w:t>requency status updates, events</w:t>
      </w:r>
      <w:r w:rsidRPr="00CB743F">
        <w:t xml:space="preserve"> </w:t>
      </w:r>
      <w:r w:rsidR="0019293A" w:rsidRPr="00CB743F">
        <w:t>and notifications</w:t>
      </w:r>
      <w:r w:rsidR="001A3047" w:rsidRPr="00CB743F">
        <w:t xml:space="preserve"> </w:t>
      </w:r>
      <w:r w:rsidR="0019293A" w:rsidRPr="00CB743F">
        <w:t>and</w:t>
      </w:r>
      <w:r w:rsidR="001A3047" w:rsidRPr="00CB743F">
        <w:t xml:space="preserve"> </w:t>
      </w:r>
      <w:r w:rsidR="0019293A" w:rsidRPr="00CB743F">
        <w:t xml:space="preserve">also </w:t>
      </w:r>
      <w:r w:rsidR="001A3047" w:rsidRPr="00CB743F">
        <w:t>for commands</w:t>
      </w:r>
      <w:r w:rsidR="008C7819" w:rsidRPr="00CB743F">
        <w:t>.</w:t>
      </w:r>
      <w:r w:rsidR="008C303F">
        <w:t xml:space="preserve"> </w:t>
      </w:r>
      <w:r w:rsidR="008C7819" w:rsidRPr="00CB743F">
        <w:t xml:space="preserve"> </w:t>
      </w:r>
    </w:p>
    <w:p w14:paraId="6B8C64F0" w14:textId="3D022197" w:rsidR="00D22C52" w:rsidRPr="00CB743F" w:rsidRDefault="00D22C52" w:rsidP="00D11CD6">
      <w:r>
        <w:t>In addition:</w:t>
      </w:r>
    </w:p>
    <w:p w14:paraId="0139EB56" w14:textId="77777777" w:rsidR="00465E37" w:rsidRPr="00465E37" w:rsidRDefault="00251AD2" w:rsidP="00CB743F">
      <w:pPr>
        <w:rPr>
          <w:b/>
        </w:rPr>
      </w:pPr>
      <w:r w:rsidRPr="00CB743F">
        <w:rPr>
          <w:i/>
        </w:rPr>
        <w:t>Timeliness</w:t>
      </w:r>
      <w:r w:rsidR="00465E37" w:rsidRPr="00465E37">
        <w:t xml:space="preserve"> </w:t>
      </w:r>
      <w:r w:rsidR="00CB743F">
        <w:t>is</w:t>
      </w:r>
      <w:r w:rsidR="00465E37" w:rsidRPr="00465E37">
        <w:t xml:space="preserve"> the ability of the connectivity framework to establish end-to-end timing constraints, adaptively reconfigure to either guarantee specified timing or minimize timing violations, and to notify the application if a timing constraint has been violated.</w:t>
      </w:r>
    </w:p>
    <w:p w14:paraId="2605F499" w14:textId="1FA803D5" w:rsidR="00251AD2" w:rsidRDefault="00251AD2" w:rsidP="00CB743F">
      <w:r w:rsidRPr="00CB743F">
        <w:rPr>
          <w:i/>
        </w:rPr>
        <w:t>Ordering</w:t>
      </w:r>
      <w:r>
        <w:t xml:space="preserve"> </w:t>
      </w:r>
      <w:r w:rsidR="00CB743F">
        <w:t>is</w:t>
      </w:r>
      <w:r>
        <w:t xml:space="preserve"> the ability of the conn</w:t>
      </w:r>
      <w:r w:rsidR="00A468E1">
        <w:t>ectivity framework to present</w:t>
      </w:r>
      <w:r>
        <w:t xml:space="preserve"> the </w:t>
      </w:r>
      <w:r w:rsidR="00094B59">
        <w:t xml:space="preserve">data </w:t>
      </w:r>
      <w:r>
        <w:t xml:space="preserve">in the order it was produced, or received, and </w:t>
      </w:r>
      <w:r w:rsidR="0004352E">
        <w:t>collate updates from different things</w:t>
      </w:r>
      <w:r>
        <w:t xml:space="preserve"> in the system.</w:t>
      </w:r>
    </w:p>
    <w:p w14:paraId="4D854775" w14:textId="3C73FEAC" w:rsidR="00251AD2" w:rsidRPr="00D11153" w:rsidRDefault="00251AD2" w:rsidP="00CB743F">
      <w:pPr>
        <w:rPr>
          <w:b/>
        </w:rPr>
      </w:pPr>
      <w:r w:rsidRPr="00CB743F">
        <w:rPr>
          <w:i/>
        </w:rPr>
        <w:t>Durability</w:t>
      </w:r>
      <w:r w:rsidR="00A17BE2">
        <w:rPr>
          <w:b/>
        </w:rPr>
        <w:t xml:space="preserve"> </w:t>
      </w:r>
      <w:r w:rsidR="00CB743F">
        <w:t>is</w:t>
      </w:r>
      <w:r w:rsidRPr="00596E58">
        <w:t xml:space="preserve"> the ability of the connectivity framework to </w:t>
      </w:r>
      <w:r>
        <w:t xml:space="preserve">make </w:t>
      </w:r>
      <w:r w:rsidR="00094B59">
        <w:t xml:space="preserve">data </w:t>
      </w:r>
      <w:r>
        <w:t xml:space="preserve">available to late joiners, and extend the lifecycle of the </w:t>
      </w:r>
      <w:r w:rsidR="00094B59">
        <w:t xml:space="preserve">data </w:t>
      </w:r>
      <w:r>
        <w:t xml:space="preserve">beyond that of the source when so desired, and survive failures in the infrastructure. </w:t>
      </w:r>
    </w:p>
    <w:p w14:paraId="0D13297D" w14:textId="48FDCE1F" w:rsidR="00251AD2" w:rsidRPr="002E6428" w:rsidRDefault="00251AD2" w:rsidP="00CB743F">
      <w:pPr>
        <w:rPr>
          <w:b/>
        </w:rPr>
      </w:pPr>
      <w:r w:rsidRPr="00CB743F">
        <w:rPr>
          <w:i/>
        </w:rPr>
        <w:t>Lifespan</w:t>
      </w:r>
      <w:r w:rsidRPr="00596E58">
        <w:t xml:space="preserve"> </w:t>
      </w:r>
      <w:r w:rsidR="00CB743F">
        <w:t>is</w:t>
      </w:r>
      <w:r w:rsidRPr="00596E58">
        <w:t xml:space="preserve"> the ability of the connectivity framework to</w:t>
      </w:r>
      <w:r>
        <w:t xml:space="preserve"> expire stale </w:t>
      </w:r>
      <w:r w:rsidR="00094B59">
        <w:t>data</w:t>
      </w:r>
      <w:r>
        <w:t>.</w:t>
      </w:r>
    </w:p>
    <w:p w14:paraId="332B5144" w14:textId="77777777" w:rsidR="00251AD2" w:rsidRPr="00050EC3" w:rsidRDefault="00CB743F" w:rsidP="00CB743F">
      <w:pPr>
        <w:rPr>
          <w:b/>
        </w:rPr>
      </w:pPr>
      <w:r>
        <w:rPr>
          <w:i/>
        </w:rPr>
        <w:t>Fault t</w:t>
      </w:r>
      <w:r w:rsidR="00251AD2" w:rsidRPr="00CB743F">
        <w:rPr>
          <w:i/>
        </w:rPr>
        <w:t>olerance</w:t>
      </w:r>
      <w:r w:rsidR="00251AD2" w:rsidRPr="00596E58">
        <w:t xml:space="preserve"> </w:t>
      </w:r>
      <w:r>
        <w:t>is</w:t>
      </w:r>
      <w:r w:rsidR="00251AD2" w:rsidRPr="00596E58">
        <w:t xml:space="preserve"> the ability of the connectivity framework to </w:t>
      </w:r>
      <w:r w:rsidR="00251AD2">
        <w:t>ensure that redundant connectivity endpoints are properly managed, and appropriate failover mechanisms are in place when an endpoint or a connection is lost.</w:t>
      </w:r>
    </w:p>
    <w:p w14:paraId="1FD961AA" w14:textId="77777777" w:rsidR="00251AD2" w:rsidRDefault="00AC55BD" w:rsidP="00046A06">
      <w:r>
        <w:t>The underlying transport layer</w:t>
      </w:r>
      <w:r w:rsidR="003217C8">
        <w:t xml:space="preserve"> will</w:t>
      </w:r>
      <w:r>
        <w:t xml:space="preserve"> ultimately bound a connectivity framework’s performance and scalability limits. T</w:t>
      </w:r>
      <w:r w:rsidR="00CB743F">
        <w:t>he</w:t>
      </w:r>
      <w:r>
        <w:t xml:space="preserve"> connectivity f</w:t>
      </w:r>
      <w:r w:rsidR="00251AD2">
        <w:t xml:space="preserve">ramework </w:t>
      </w:r>
      <w:r>
        <w:t>must</w:t>
      </w:r>
      <w:r w:rsidR="00251AD2">
        <w:t xml:space="preserve"> introduce minimal overhead in providing the information exchange </w:t>
      </w:r>
      <w:proofErr w:type="spellStart"/>
      <w:r w:rsidR="00251AD2">
        <w:t>QoS</w:t>
      </w:r>
      <w:proofErr w:type="spellEnd"/>
      <w:r w:rsidR="00251AD2">
        <w:t xml:space="preserve"> and should have minimal impact on the overall performance and scalability.</w:t>
      </w:r>
    </w:p>
    <w:p w14:paraId="718486EE" w14:textId="77777777" w:rsidR="006368F0" w:rsidRDefault="00C63CB9" w:rsidP="00393A64">
      <w:pPr>
        <w:pStyle w:val="Heading3"/>
      </w:pPr>
      <w:bookmarkStart w:id="83" w:name="_Ref319653375"/>
      <w:bookmarkStart w:id="84" w:name="_Toc342511495"/>
      <w:r>
        <w:t xml:space="preserve">Data </w:t>
      </w:r>
      <w:r w:rsidR="006368F0">
        <w:t>Security</w:t>
      </w:r>
      <w:bookmarkEnd w:id="83"/>
      <w:bookmarkEnd w:id="84"/>
    </w:p>
    <w:p w14:paraId="04393FF1" w14:textId="77777777" w:rsidR="0053321E" w:rsidRDefault="0053321E" w:rsidP="0053321E">
      <w:r w:rsidRPr="0053321E">
        <w:t xml:space="preserve">A connectivity framework should provide the ability to ensure confidentiality, integrity, </w:t>
      </w:r>
      <w:r>
        <w:t>authenticity</w:t>
      </w:r>
      <w:r w:rsidRPr="0053321E">
        <w:t xml:space="preserve"> and non-repudiation of the</w:t>
      </w:r>
      <w:r>
        <w:t xml:space="preserve"> information exchange, when so desired. </w:t>
      </w:r>
    </w:p>
    <w:p w14:paraId="2356AE2F" w14:textId="24A6A09E" w:rsidR="008D2A05" w:rsidRPr="0053321E" w:rsidRDefault="00474184" w:rsidP="0053321E">
      <w:r w:rsidRPr="0053321E">
        <w:t>A connectivity framework should provide the ability to ens</w:t>
      </w:r>
      <w:r w:rsidR="00A04400" w:rsidRPr="0053321E">
        <w:t xml:space="preserve">ure confidentiality, integrity, </w:t>
      </w:r>
      <w:r w:rsidRPr="0053321E">
        <w:t>authenticity and non-repudiation of the information exchange, when so desired.</w:t>
      </w:r>
      <w:r w:rsidR="00557656" w:rsidRPr="0053321E">
        <w:t xml:space="preserve"> </w:t>
      </w:r>
    </w:p>
    <w:p w14:paraId="4F650C4D" w14:textId="77777777" w:rsidR="00E65CC9" w:rsidRDefault="00E65CC9" w:rsidP="0053321E">
      <w:r w:rsidRPr="006D212C">
        <w:t xml:space="preserve">The </w:t>
      </w:r>
      <w:r>
        <w:t>connectivity framework security</w:t>
      </w:r>
      <w:r w:rsidRPr="006D212C">
        <w:t xml:space="preserve"> mechanisms should provide </w:t>
      </w:r>
      <w:r>
        <w:t>a</w:t>
      </w:r>
      <w:r w:rsidRPr="006D212C">
        <w:t xml:space="preserve"> means to:</w:t>
      </w:r>
    </w:p>
    <w:p w14:paraId="7295CDE5" w14:textId="4BD95999" w:rsidR="0053321E" w:rsidRPr="006D212C" w:rsidRDefault="0053321E" w:rsidP="0053321E">
      <w:pPr>
        <w:pStyle w:val="ListParagraph"/>
        <w:numPr>
          <w:ilvl w:val="0"/>
          <w:numId w:val="7"/>
        </w:numPr>
        <w:spacing w:before="0" w:line="240" w:lineRule="auto"/>
      </w:pPr>
      <w:proofErr w:type="gramStart"/>
      <w:r>
        <w:t>upon</w:t>
      </w:r>
      <w:proofErr w:type="gramEnd"/>
      <w:r>
        <w:t xml:space="preserve"> discovery, a</w:t>
      </w:r>
      <w:r w:rsidRPr="006D212C">
        <w:t xml:space="preserve">uthenticate endpoints before allowing them to participate in an </w:t>
      </w:r>
      <w:r w:rsidR="00094B59">
        <w:t>data</w:t>
      </w:r>
      <w:r w:rsidR="00094B59" w:rsidRPr="006D212C">
        <w:t xml:space="preserve"> </w:t>
      </w:r>
      <w:r w:rsidRPr="006D212C">
        <w:t>exchange</w:t>
      </w:r>
      <w:r>
        <w:t xml:space="preserve">, </w:t>
      </w:r>
    </w:p>
    <w:p w14:paraId="7808C7EB" w14:textId="303361BB" w:rsidR="0053321E" w:rsidRDefault="0053321E" w:rsidP="0053321E">
      <w:pPr>
        <w:pStyle w:val="ListParagraph"/>
        <w:numPr>
          <w:ilvl w:val="0"/>
          <w:numId w:val="7"/>
        </w:numPr>
        <w:spacing w:before="0" w:line="240" w:lineRule="auto"/>
      </w:pPr>
      <w:proofErr w:type="gramStart"/>
      <w:r>
        <w:lastRenderedPageBreak/>
        <w:t>a</w:t>
      </w:r>
      <w:r w:rsidRPr="006D212C">
        <w:t>uthorize</w:t>
      </w:r>
      <w:proofErr w:type="gramEnd"/>
      <w:r w:rsidRPr="006D212C">
        <w:t xml:space="preserve"> permissions (read, write) granted to the endpoints participating in an </w:t>
      </w:r>
      <w:r w:rsidR="00094B59">
        <w:t>data</w:t>
      </w:r>
      <w:r w:rsidR="00094B59" w:rsidRPr="006D212C">
        <w:t xml:space="preserve"> </w:t>
      </w:r>
      <w:r w:rsidRPr="006D212C">
        <w:t>exchange</w:t>
      </w:r>
      <w:r>
        <w:t xml:space="preserve">, to ensure that endpoints cannot write or read data that they </w:t>
      </w:r>
      <w:r w:rsidR="005D42CF">
        <w:t xml:space="preserve">have </w:t>
      </w:r>
      <w:r>
        <w:t xml:space="preserve">not been given access to, </w:t>
      </w:r>
    </w:p>
    <w:p w14:paraId="03EA7AC9" w14:textId="77777777" w:rsidR="0053321E" w:rsidRDefault="0053321E" w:rsidP="0053321E">
      <w:pPr>
        <w:pStyle w:val="ListParagraph"/>
        <w:numPr>
          <w:ilvl w:val="0"/>
          <w:numId w:val="7"/>
        </w:numPr>
        <w:spacing w:before="0" w:line="240" w:lineRule="auto"/>
      </w:pPr>
      <w:proofErr w:type="gramStart"/>
      <w:r>
        <w:t>ensure</w:t>
      </w:r>
      <w:proofErr w:type="gramEnd"/>
      <w:r>
        <w:t xml:space="preserve"> data integrity </w:t>
      </w:r>
      <w:r>
        <w:rPr>
          <w:szCs w:val="22"/>
        </w:rPr>
        <w:t xml:space="preserve">and trustworthiness of the data </w:t>
      </w:r>
      <w:r w:rsidRPr="0053321E">
        <w:t>delivery, so that  received</w:t>
      </w:r>
      <w:r>
        <w:t xml:space="preserve"> data is not tampered with while stored or in transit and</w:t>
      </w:r>
    </w:p>
    <w:p w14:paraId="69E1C030" w14:textId="77777777" w:rsidR="002027ED" w:rsidRDefault="0053321E" w:rsidP="0053321E">
      <w:pPr>
        <w:pStyle w:val="ListParagraph"/>
        <w:numPr>
          <w:ilvl w:val="0"/>
          <w:numId w:val="7"/>
        </w:numPr>
      </w:pPr>
      <w:proofErr w:type="gramStart"/>
      <w:r>
        <w:t>selectively</w:t>
      </w:r>
      <w:proofErr w:type="gramEnd"/>
      <w:r>
        <w:t xml:space="preserve"> encrypt sensitive data flows. </w:t>
      </w:r>
    </w:p>
    <w:p w14:paraId="55752099" w14:textId="69C960C5" w:rsidR="0053321E" w:rsidRPr="006D212C" w:rsidRDefault="0053321E" w:rsidP="003E2D15">
      <w:r>
        <w:t xml:space="preserve">This </w:t>
      </w:r>
      <w:r w:rsidR="002027ED">
        <w:t xml:space="preserve">last </w:t>
      </w:r>
      <w:r w:rsidR="003E2D15">
        <w:t xml:space="preserve">point </w:t>
      </w:r>
      <w:r>
        <w:t xml:space="preserve">is important, since certain high volume data flows may not be sensitive enough to warrant the extra overhead of encrypting and decrypting the data. </w:t>
      </w:r>
      <w:r w:rsidRPr="001575BB">
        <w:t xml:space="preserve">The decision to encrypt should be based on </w:t>
      </w:r>
      <w:r>
        <w:t>a risk</w:t>
      </w:r>
      <w:r w:rsidR="002027ED">
        <w:t>-</w:t>
      </w:r>
      <w:r w:rsidRPr="001575BB">
        <w:t>impact assessment</w:t>
      </w:r>
      <w:r>
        <w:t>.</w:t>
      </w:r>
    </w:p>
    <w:p w14:paraId="0970748A" w14:textId="7A34BE90" w:rsidR="0053321E" w:rsidRDefault="0053321E" w:rsidP="0053321E">
      <w:r>
        <w:t>The connectivity framework access</w:t>
      </w:r>
      <w:r w:rsidR="00A13196">
        <w:t>-</w:t>
      </w:r>
      <w:r>
        <w:t>control</w:t>
      </w:r>
      <w:r w:rsidR="00A13196">
        <w:t>-</w:t>
      </w:r>
      <w:r>
        <w:t xml:space="preserve">model should be sufficiently fine-grained to limit the permissions of each endpoint narrowly to the operations and services needed for performing their intended functions. This enables the application of the </w:t>
      </w:r>
      <w:r w:rsidRPr="0053321E">
        <w:rPr>
          <w:i/>
        </w:rPr>
        <w:t>principle of least privilege</w:t>
      </w:r>
      <w:r>
        <w:t xml:space="preserve"> that is essential to limit the consequence of security breaches and insider attacks. </w:t>
      </w:r>
    </w:p>
    <w:p w14:paraId="3A337546" w14:textId="77777777" w:rsidR="0053321E" w:rsidRDefault="0053321E" w:rsidP="0053321E">
      <w:r>
        <w:t>The connectivity framework security</w:t>
      </w:r>
      <w:r w:rsidRPr="006D212C">
        <w:t xml:space="preserve"> mechanisms</w:t>
      </w:r>
      <w:r>
        <w:t xml:space="preserve"> should provide secure logging and auditing capabilities to detect security attacks and assess their consequences.</w:t>
      </w:r>
    </w:p>
    <w:p w14:paraId="30CFE3CF" w14:textId="259CD908" w:rsidR="00691653" w:rsidRDefault="00691653" w:rsidP="0053321E">
      <w:r>
        <w:t>For more details, please refer to Section</w:t>
      </w:r>
      <w:r w:rsidR="001C07F5">
        <w:t xml:space="preserve"> </w:t>
      </w:r>
      <w:r>
        <w:t>9</w:t>
      </w:r>
      <w:r w:rsidR="007A3D5B">
        <w:t>.3</w:t>
      </w:r>
      <w:r>
        <w:t xml:space="preserve"> of the </w:t>
      </w:r>
      <w:proofErr w:type="spellStart"/>
      <w:r>
        <w:t>IIoT</w:t>
      </w:r>
      <w:proofErr w:type="spellEnd"/>
      <w:r>
        <w:t xml:space="preserve"> Security Framework [</w:t>
      </w:r>
      <w:r>
        <w:fldChar w:fldCharType="begin"/>
      </w:r>
      <w:r>
        <w:instrText xml:space="preserve"> REF _Ref342233710 \n \h </w:instrText>
      </w:r>
      <w:r>
        <w:fldChar w:fldCharType="separate"/>
      </w:r>
      <w:r w:rsidR="00A146D6">
        <w:t>2</w:t>
      </w:r>
      <w:r>
        <w:fldChar w:fldCharType="end"/>
      </w:r>
      <w:r>
        <w:t>].</w:t>
      </w:r>
    </w:p>
    <w:p w14:paraId="0AF53771" w14:textId="0EB30E3E" w:rsidR="00541406" w:rsidRDefault="00541406" w:rsidP="002B3E26">
      <w:pPr>
        <w:pStyle w:val="Heading3"/>
      </w:pPr>
      <w:bookmarkStart w:id="85" w:name="_Ref335489997"/>
      <w:r>
        <w:t xml:space="preserve"> </w:t>
      </w:r>
      <w:bookmarkStart w:id="86" w:name="_Toc342511496"/>
      <w:r>
        <w:t>API</w:t>
      </w:r>
      <w:bookmarkEnd w:id="85"/>
      <w:bookmarkEnd w:id="86"/>
    </w:p>
    <w:p w14:paraId="7C5CACCF" w14:textId="3E390159" w:rsidR="00541406" w:rsidRDefault="00541406" w:rsidP="00541406">
      <w:proofErr w:type="spellStart"/>
      <w:r>
        <w:t>IIoT</w:t>
      </w:r>
      <w:proofErr w:type="spellEnd"/>
      <w:r>
        <w:t xml:space="preserve"> systems involve multiple components, developed by multiple parties over time, with a variety of programming languages. </w:t>
      </w:r>
    </w:p>
    <w:p w14:paraId="0A5E7B56" w14:textId="311EF7B0" w:rsidR="00541406" w:rsidRDefault="00541406" w:rsidP="00541406">
      <w:r>
        <w:t>Some connectivity frameworks provide standardized APIs in various programming languages</w:t>
      </w:r>
      <w:r w:rsidR="00AD76A2">
        <w:t xml:space="preserve"> (</w:t>
      </w:r>
      <w:r w:rsidR="001125D8">
        <w:t xml:space="preserve">e.g. </w:t>
      </w:r>
      <w:r w:rsidR="0063009E">
        <w:t xml:space="preserve">C, </w:t>
      </w:r>
      <w:r w:rsidR="00AD76A2">
        <w:t xml:space="preserve">C++, C#, </w:t>
      </w:r>
      <w:r w:rsidR="00DA6806">
        <w:t xml:space="preserve">Java, </w:t>
      </w:r>
      <w:r w:rsidR="00AD76A2">
        <w:t xml:space="preserve">Python, </w:t>
      </w:r>
      <w:proofErr w:type="spellStart"/>
      <w:r w:rsidR="00AD76A2">
        <w:t>Lua</w:t>
      </w:r>
      <w:proofErr w:type="spellEnd"/>
      <w:r w:rsidR="001125D8">
        <w:t xml:space="preserve">, </w:t>
      </w:r>
      <w:proofErr w:type="spellStart"/>
      <w:r w:rsidR="0025599B">
        <w:t>Javascript</w:t>
      </w:r>
      <w:proofErr w:type="spellEnd"/>
      <w:r w:rsidR="0025599B">
        <w:t xml:space="preserve">, </w:t>
      </w:r>
      <w:r w:rsidR="001125D8">
        <w:t>and so on</w:t>
      </w:r>
      <w:r w:rsidR="00AD76A2">
        <w:t>)</w:t>
      </w:r>
      <w:r>
        <w:t>, to ease the portability of application code from one implementation to another. Others define a protocol interface, and let the implementers define the programming API. This makes it harder to switch implementations, but allows the APIs to be customized to taste.</w:t>
      </w:r>
    </w:p>
    <w:p w14:paraId="6C96D9A4" w14:textId="01D46661" w:rsidR="002D3A7E" w:rsidRDefault="00FE4FBA" w:rsidP="002D3A7E">
      <w:pPr>
        <w:pStyle w:val="Heading3"/>
      </w:pPr>
      <w:bookmarkStart w:id="87" w:name="_Ref342424207"/>
      <w:bookmarkStart w:id="88" w:name="_Toc342511497"/>
      <w:r>
        <w:t>Governance</w:t>
      </w:r>
      <w:bookmarkEnd w:id="87"/>
      <w:bookmarkEnd w:id="88"/>
    </w:p>
    <w:p w14:paraId="7154C4D6" w14:textId="3AE8DEEC" w:rsidR="006E16DB" w:rsidRDefault="00085D9B" w:rsidP="00541406">
      <w:r>
        <w:t xml:space="preserve">A connectivity framework should provide </w:t>
      </w:r>
      <w:r w:rsidR="008C12C8">
        <w:t>a</w:t>
      </w:r>
      <w:r>
        <w:t xml:space="preserve"> means to configure, administer, and monitor its operation. </w:t>
      </w:r>
      <w:r w:rsidR="005D7BF5">
        <w:t>These</w:t>
      </w:r>
      <w:r w:rsidR="00B95350">
        <w:t xml:space="preserve"> include all aspects of the connectivity framework functions, including </w:t>
      </w:r>
      <w:r w:rsidR="007D257D">
        <w:t xml:space="preserve">data </w:t>
      </w:r>
      <w:r w:rsidR="00E32BB2">
        <w:t xml:space="preserve">types, </w:t>
      </w:r>
      <w:r w:rsidR="007D257D">
        <w:t xml:space="preserve">data quality of service, </w:t>
      </w:r>
      <w:r w:rsidR="00C34282">
        <w:t xml:space="preserve">data </w:t>
      </w:r>
      <w:r w:rsidR="007B59C7">
        <w:t xml:space="preserve">security policies, </w:t>
      </w:r>
      <w:r w:rsidR="006A7128">
        <w:t>resource</w:t>
      </w:r>
      <w:r w:rsidR="007B59C7">
        <w:t xml:space="preserve"> management</w:t>
      </w:r>
      <w:r w:rsidR="004E0687">
        <w:t xml:space="preserve">, and </w:t>
      </w:r>
      <w:r w:rsidR="00B53B04">
        <w:t>scheduling</w:t>
      </w:r>
      <w:r w:rsidR="007B59C7">
        <w:t>.</w:t>
      </w:r>
      <w:r w:rsidR="007D257D">
        <w:t xml:space="preserve"> </w:t>
      </w:r>
    </w:p>
    <w:p w14:paraId="1CA73BDC" w14:textId="42BA27E6" w:rsidR="005505D4" w:rsidRDefault="00A8523F" w:rsidP="00541406">
      <w:r>
        <w:t>Some</w:t>
      </w:r>
      <w:r w:rsidR="00706890">
        <w:t xml:space="preserve"> connectivity framework standards define the mechanisms </w:t>
      </w:r>
      <w:r w:rsidR="00CD75C9">
        <w:t xml:space="preserve">for configuration, </w:t>
      </w:r>
      <w:r w:rsidR="00F55C1C">
        <w:t xml:space="preserve">and </w:t>
      </w:r>
      <w:r w:rsidR="00706890">
        <w:t>adminis</w:t>
      </w:r>
      <w:r w:rsidR="00CD75C9">
        <w:t>tration</w:t>
      </w:r>
      <w:r w:rsidR="00706890">
        <w:t xml:space="preserve">. Others </w:t>
      </w:r>
      <w:r w:rsidR="0097143A">
        <w:t xml:space="preserve">do not standardize on the mechanisms and </w:t>
      </w:r>
      <w:r w:rsidR="00706890">
        <w:t xml:space="preserve">leave </w:t>
      </w:r>
      <w:r w:rsidR="0097143A">
        <w:t>it up</w:t>
      </w:r>
      <w:r w:rsidR="00CD75C9">
        <w:t xml:space="preserve"> to the implementations</w:t>
      </w:r>
      <w:r w:rsidR="005505D4">
        <w:t xml:space="preserve">. </w:t>
      </w:r>
      <w:r w:rsidR="00A80857">
        <w:t xml:space="preserve">Mechanisms </w:t>
      </w:r>
      <w:r w:rsidR="008018E7">
        <w:t>may be</w:t>
      </w:r>
      <w:r w:rsidR="00EC2506">
        <w:t xml:space="preserve"> file based or API based</w:t>
      </w:r>
      <w:r w:rsidR="007251A1">
        <w:t xml:space="preserve"> or both</w:t>
      </w:r>
      <w:r w:rsidR="00EC2506">
        <w:t>.</w:t>
      </w:r>
    </w:p>
    <w:p w14:paraId="3DE9CD44" w14:textId="5C8AE4E4" w:rsidR="004627F3" w:rsidRDefault="0050109A" w:rsidP="00541406">
      <w:r>
        <w:t xml:space="preserve">Monitoring </w:t>
      </w:r>
      <w:r w:rsidR="00F02127">
        <w:t>is useful for diagnostics and troubleshooting</w:t>
      </w:r>
      <w:r w:rsidR="00EE5B4A">
        <w:t xml:space="preserve"> </w:t>
      </w:r>
      <w:r w:rsidR="006615DE">
        <w:t xml:space="preserve">of </w:t>
      </w:r>
      <w:r w:rsidR="00EE5B4A">
        <w:t>an</w:t>
      </w:r>
      <w:r w:rsidR="00F02127">
        <w:t xml:space="preserve"> operational </w:t>
      </w:r>
      <w:proofErr w:type="spellStart"/>
      <w:r w:rsidR="00F02127">
        <w:t>IIoT</w:t>
      </w:r>
      <w:proofErr w:type="spellEnd"/>
      <w:r w:rsidR="00F02127">
        <w:t xml:space="preserve"> system. </w:t>
      </w:r>
      <w:r w:rsidR="00655AE3">
        <w:t>It should</w:t>
      </w:r>
      <w:r w:rsidR="00BB7738">
        <w:t xml:space="preserve"> be configurable </w:t>
      </w:r>
      <w:r w:rsidR="006D5ADC">
        <w:t>to</w:t>
      </w:r>
      <w:r w:rsidR="00513198">
        <w:t xml:space="preserve"> </w:t>
      </w:r>
      <w:r w:rsidR="006D5ADC">
        <w:t>the</w:t>
      </w:r>
      <w:r w:rsidR="00BB7738">
        <w:t xml:space="preserve"> desired</w:t>
      </w:r>
      <w:r w:rsidR="006D5ADC">
        <w:t xml:space="preserve"> level of detail</w:t>
      </w:r>
      <w:r w:rsidR="0022662F">
        <w:t>.</w:t>
      </w:r>
      <w:r w:rsidR="00BE1E12">
        <w:t xml:space="preserve"> Connectivity framework standards may define the mechanisms for monitoring or may leave them up to the implementations.</w:t>
      </w:r>
    </w:p>
    <w:p w14:paraId="6326DF89" w14:textId="77777777" w:rsidR="006368F0" w:rsidRDefault="006368F0" w:rsidP="00990078">
      <w:pPr>
        <w:pStyle w:val="Heading2"/>
      </w:pPr>
      <w:bookmarkStart w:id="89" w:name="_Ref319601670"/>
      <w:bookmarkStart w:id="90" w:name="_Toc342511498"/>
      <w:r>
        <w:lastRenderedPageBreak/>
        <w:t>Typical Considerations</w:t>
      </w:r>
      <w:bookmarkEnd w:id="89"/>
      <w:bookmarkEnd w:id="90"/>
    </w:p>
    <w:p w14:paraId="655A7431" w14:textId="3136CA86" w:rsidR="0053321E" w:rsidRDefault="00710C61" w:rsidP="0053321E">
      <w:r>
        <w:t>T</w:t>
      </w:r>
      <w:r w:rsidR="0053321E">
        <w:t xml:space="preserve">ypical considerations </w:t>
      </w:r>
      <w:r>
        <w:t>for</w:t>
      </w:r>
      <w:r w:rsidR="0053321E">
        <w:t xml:space="preserve"> choosing a connectivity framework can be grouped into system, data, performance, scalab</w:t>
      </w:r>
      <w:r>
        <w:t>ility, availability, deployment</w:t>
      </w:r>
      <w:r w:rsidR="0053321E">
        <w:t xml:space="preserve"> and operational considerations.</w:t>
      </w:r>
      <w:r w:rsidR="002027ED">
        <w:t xml:space="preserve"> The tradeoffs in each should be carefully evaluated.</w:t>
      </w:r>
    </w:p>
    <w:p w14:paraId="5A286B71" w14:textId="77777777" w:rsidR="006368F0" w:rsidRDefault="006368F0" w:rsidP="00393A64">
      <w:pPr>
        <w:pStyle w:val="Heading3"/>
      </w:pPr>
      <w:bookmarkStart w:id="91" w:name="_Toc342511499"/>
      <w:r>
        <w:t>System Architecture Considerations</w:t>
      </w:r>
      <w:bookmarkEnd w:id="91"/>
    </w:p>
    <w:p w14:paraId="5BAEC09D" w14:textId="76882BE2" w:rsidR="006368F0" w:rsidRDefault="006368F0" w:rsidP="00D06DDB">
      <w:pPr>
        <w:pStyle w:val="Heading4"/>
      </w:pPr>
      <w:bookmarkStart w:id="92" w:name="_Ref319830247"/>
      <w:r>
        <w:t>Peer-to-Peer vs. Broker</w:t>
      </w:r>
      <w:bookmarkEnd w:id="92"/>
    </w:p>
    <w:p w14:paraId="7D1CF805" w14:textId="06361294" w:rsidR="00BD5C85" w:rsidRDefault="00922A92" w:rsidP="00922A92">
      <w:pPr>
        <w:rPr>
          <w:color w:val="000000"/>
        </w:rPr>
      </w:pPr>
      <w:r w:rsidRPr="00710C61">
        <w:rPr>
          <w:i/>
        </w:rPr>
        <w:t>Peer-to-p</w:t>
      </w:r>
      <w:r w:rsidR="00BA0E1D" w:rsidRPr="00710C61">
        <w:rPr>
          <w:i/>
        </w:rPr>
        <w:t>eer</w:t>
      </w:r>
      <w:r w:rsidR="00BA0E1D">
        <w:t xml:space="preserve"> </w:t>
      </w:r>
      <w:r w:rsidR="00710C61">
        <w:t>is</w:t>
      </w:r>
      <w:r>
        <w:t xml:space="preserve"> a </w:t>
      </w:r>
      <w:r w:rsidR="00BA0E1D">
        <w:t xml:space="preserve">symmetric information exchange pattern between endpoints without any middleman or </w:t>
      </w:r>
      <w:r w:rsidR="00BA0E1D" w:rsidRPr="003E2D15">
        <w:t>broker</w:t>
      </w:r>
      <w:r w:rsidR="00BA0E1D">
        <w:t xml:space="preserve">. </w:t>
      </w:r>
      <w:r w:rsidR="00496D1B">
        <w:t>A peer-to-peer architecture</w:t>
      </w:r>
      <w:r w:rsidR="00BA0E1D">
        <w:t xml:space="preserve"> provide</w:t>
      </w:r>
      <w:r w:rsidR="00710C61">
        <w:t>s</w:t>
      </w:r>
      <w:r w:rsidR="00BA0E1D">
        <w:t xml:space="preserve"> the lowest latency and jitter information exchange between endpoints.</w:t>
      </w:r>
      <w:r>
        <w:t xml:space="preserve"> </w:t>
      </w:r>
      <w:r w:rsidR="0069421B">
        <w:t xml:space="preserve">It can also avoid startup dependencies, as peers can come up in any order. There is a no single point of failure or vulnerability. </w:t>
      </w:r>
      <w:r w:rsidR="00A13196">
        <w:t>However, a distributed peer-to-peer based system requires more careful planning</w:t>
      </w:r>
      <w:r w:rsidR="00781A60">
        <w:t xml:space="preserve">---for </w:t>
      </w:r>
      <w:r w:rsidR="00F949B6">
        <w:t xml:space="preserve">example, </w:t>
      </w:r>
      <w:r w:rsidR="006926B0">
        <w:t xml:space="preserve">one </w:t>
      </w:r>
      <w:r w:rsidR="00BD5C85">
        <w:t>may need relays to avoid</w:t>
      </w:r>
      <w:r w:rsidR="00D50AEA" w:rsidRPr="00B3076D">
        <w:rPr>
          <w:color w:val="000000"/>
        </w:rPr>
        <w:t xml:space="preserve"> </w:t>
      </w:r>
      <w:r w:rsidR="00BD5C85">
        <w:rPr>
          <w:color w:val="000000"/>
        </w:rPr>
        <w:t xml:space="preserve">undue </w:t>
      </w:r>
      <w:r w:rsidR="00D50AEA" w:rsidRPr="00B3076D">
        <w:rPr>
          <w:color w:val="000000"/>
        </w:rPr>
        <w:t xml:space="preserve">load on </w:t>
      </w:r>
      <w:r w:rsidR="00BD5C85">
        <w:rPr>
          <w:color w:val="000000"/>
        </w:rPr>
        <w:t>extremely resource constrained peers.</w:t>
      </w:r>
    </w:p>
    <w:p w14:paraId="650C05F7" w14:textId="6120B868" w:rsidR="00D70566" w:rsidRDefault="00D70566" w:rsidP="00D70566">
      <w:r>
        <w:t xml:space="preserve">On the other hand, a </w:t>
      </w:r>
      <w:r w:rsidRPr="003E2D15">
        <w:rPr>
          <w:i/>
        </w:rPr>
        <w:t>broker-based architecture</w:t>
      </w:r>
      <w:r>
        <w:t xml:space="preserve"> requires running a centralized process on a host in the system. Data exchanges flow through the broker. It must be started and run before the endpoints can communicate. A broker can become a choke point and a single point of failure</w:t>
      </w:r>
      <w:r w:rsidR="003409A1" w:rsidRPr="003409A1">
        <w:t>, if not mitigated by redundancy and load balancing</w:t>
      </w:r>
      <w:r>
        <w:t>. Latency and determinism can suffer, especially as data volume goes up. It can increase vulnerability from a security perspective, but provisioning and management can be centralized.</w:t>
      </w:r>
    </w:p>
    <w:p w14:paraId="194DBB9C" w14:textId="77777777" w:rsidR="006368F0" w:rsidRDefault="006368F0" w:rsidP="00D06DDB">
      <w:pPr>
        <w:pStyle w:val="Heading4"/>
      </w:pPr>
      <w:bookmarkStart w:id="93" w:name="_Ref319830257"/>
      <w:r>
        <w:t>Data-Centric vs. Device</w:t>
      </w:r>
      <w:r w:rsidR="00CE6CB9">
        <w:t>/App</w:t>
      </w:r>
      <w:r>
        <w:t>-Centric</w:t>
      </w:r>
      <w:bookmarkEnd w:id="93"/>
    </w:p>
    <w:p w14:paraId="1A7E607C" w14:textId="45B02B78" w:rsidR="00F456A2" w:rsidRPr="009B6356" w:rsidRDefault="00F456A2" w:rsidP="00C1149D">
      <w:pPr>
        <w:rPr>
          <w:i/>
        </w:rPr>
      </w:pPr>
      <w:r>
        <w:t xml:space="preserve">In a </w:t>
      </w:r>
      <w:r w:rsidRPr="00710C61">
        <w:rPr>
          <w:i/>
        </w:rPr>
        <w:t>data-centric</w:t>
      </w:r>
      <w:r>
        <w:t xml:space="preserve"> architecture, the </w:t>
      </w:r>
      <w:r w:rsidR="00BE0BFE">
        <w:t xml:space="preserve">endpoint </w:t>
      </w:r>
      <w:r>
        <w:t xml:space="preserve">application code does not need to be aware of who produces or consumes the data. </w:t>
      </w:r>
      <w:r w:rsidR="00F8004B">
        <w:t>D</w:t>
      </w:r>
      <w:r>
        <w:t>ata is</w:t>
      </w:r>
      <w:r w:rsidR="00710C61">
        <w:t xml:space="preserve"> regarded as a first-</w:t>
      </w:r>
      <w:r>
        <w:t>class citizen</w:t>
      </w:r>
      <w:r w:rsidR="00711E7E">
        <w:t xml:space="preserve"> </w:t>
      </w:r>
      <w:r>
        <w:t>that can be exchanged, stored, transformed and manipulated in its own right</w:t>
      </w:r>
      <w:r w:rsidR="00875DEE">
        <w:t>,</w:t>
      </w:r>
      <w:r>
        <w:t xml:space="preserve"> independent</w:t>
      </w:r>
      <w:r w:rsidR="00D70566">
        <w:t>ly</w:t>
      </w:r>
      <w:r>
        <w:t xml:space="preserve"> of the endpoi</w:t>
      </w:r>
      <w:r w:rsidR="00D9726C">
        <w:t>nt</w:t>
      </w:r>
      <w:r w:rsidR="009B6356">
        <w:t xml:space="preserve">s that produce or consume it. </w:t>
      </w:r>
      <w:r w:rsidR="00D70566">
        <w:t>There is a</w:t>
      </w:r>
      <w:r w:rsidR="009B6356">
        <w:t xml:space="preserve">n </w:t>
      </w:r>
      <w:r w:rsidR="00D9726C">
        <w:t xml:space="preserve">analogy </w:t>
      </w:r>
      <w:r w:rsidR="00D70566">
        <w:t>with</w:t>
      </w:r>
      <w:r w:rsidR="00FB60EA">
        <w:t xml:space="preserve"> </w:t>
      </w:r>
      <w:r w:rsidR="00D9726C">
        <w:t xml:space="preserve">databases, which provide a data-centric abstraction for </w:t>
      </w:r>
      <w:r w:rsidR="00D9726C" w:rsidRPr="00D9726C">
        <w:rPr>
          <w:i/>
        </w:rPr>
        <w:t>data at rest</w:t>
      </w:r>
      <w:r w:rsidR="00D9726C">
        <w:t>.</w:t>
      </w:r>
      <w:r w:rsidR="00325C31">
        <w:t xml:space="preserve"> </w:t>
      </w:r>
      <w:r w:rsidR="00D9726C">
        <w:t xml:space="preserve">Data-centric connectivity frameworks provide a data-centric abstraction for </w:t>
      </w:r>
      <w:r w:rsidR="00D9726C">
        <w:rPr>
          <w:i/>
        </w:rPr>
        <w:t>data in motion.</w:t>
      </w:r>
      <w:r w:rsidR="009B6356">
        <w:t xml:space="preserve"> </w:t>
      </w:r>
    </w:p>
    <w:p w14:paraId="7D4837BB" w14:textId="77777777" w:rsidR="009B6356" w:rsidRPr="009B6356" w:rsidRDefault="009B6356" w:rsidP="00C1149D">
      <w:r>
        <w:t xml:space="preserve">In a </w:t>
      </w:r>
      <w:r w:rsidRPr="00710C61">
        <w:rPr>
          <w:i/>
        </w:rPr>
        <w:t>device-centric</w:t>
      </w:r>
      <w:r>
        <w:rPr>
          <w:b/>
        </w:rPr>
        <w:t xml:space="preserve"> </w:t>
      </w:r>
      <w:r>
        <w:t>architecture, the</w:t>
      </w:r>
      <w:r w:rsidR="00BE0BFE">
        <w:t xml:space="preserve"> endpoint</w:t>
      </w:r>
      <w:r>
        <w:t xml:space="preserve"> application code is aware </w:t>
      </w:r>
      <w:r w:rsidR="00BE0BFE">
        <w:t>of the devices or application endpoints responsible for producing or consuming data. Devices or application endp</w:t>
      </w:r>
      <w:r w:rsidR="00710C61">
        <w:t>oints are regarded as the first-</w:t>
      </w:r>
      <w:r w:rsidR="00BE0BFE">
        <w:t>class citizen</w:t>
      </w:r>
      <w:r w:rsidR="00E611AB">
        <w:t>, and are modeled as such</w:t>
      </w:r>
      <w:r w:rsidR="00BE0BFE">
        <w:t xml:space="preserve">; data </w:t>
      </w:r>
      <w:r w:rsidR="00951140">
        <w:t>cannot exist without the context of a device or application.</w:t>
      </w:r>
      <w:r w:rsidR="00B056D4">
        <w:t xml:space="preserve"> Integrating new </w:t>
      </w:r>
      <w:r w:rsidR="00970FDA">
        <w:t xml:space="preserve">types of </w:t>
      </w:r>
      <w:r w:rsidR="00B056D4">
        <w:t xml:space="preserve">devices or applications requires integrating new interfaces. </w:t>
      </w:r>
    </w:p>
    <w:p w14:paraId="568EF419" w14:textId="77777777" w:rsidR="00D145CC" w:rsidRDefault="007004DB" w:rsidP="009B6356">
      <w:r>
        <w:t>Data-</w:t>
      </w:r>
      <w:r w:rsidR="009B6356">
        <w:t xml:space="preserve">centric connectivity frameworks provide </w:t>
      </w:r>
      <w:r w:rsidR="009B6356">
        <w:rPr>
          <w:i/>
        </w:rPr>
        <w:t>location</w:t>
      </w:r>
      <w:r w:rsidR="00351FF8">
        <w:rPr>
          <w:i/>
        </w:rPr>
        <w:t xml:space="preserve">, </w:t>
      </w:r>
      <w:r w:rsidR="00B96FF8">
        <w:rPr>
          <w:i/>
        </w:rPr>
        <w:t>device</w:t>
      </w:r>
      <w:r w:rsidR="00351FF8">
        <w:rPr>
          <w:i/>
        </w:rPr>
        <w:t xml:space="preserve"> </w:t>
      </w:r>
      <w:r w:rsidR="00351FF8" w:rsidRPr="00FB60EA">
        <w:t>and</w:t>
      </w:r>
      <w:r w:rsidR="00351FF8">
        <w:rPr>
          <w:i/>
        </w:rPr>
        <w:t xml:space="preserve"> application</w:t>
      </w:r>
      <w:r w:rsidR="009B6356">
        <w:rPr>
          <w:i/>
        </w:rPr>
        <w:t xml:space="preserve"> independence.</w:t>
      </w:r>
      <w:r w:rsidR="00B96FF8">
        <w:t xml:space="preserve"> </w:t>
      </w:r>
      <w:r w:rsidR="00710C61">
        <w:t>They allow components to be de</w:t>
      </w:r>
      <w:r>
        <w:t xml:space="preserve">coupled from one another, </w:t>
      </w:r>
      <w:r w:rsidR="00710C61">
        <w:t>developed</w:t>
      </w:r>
      <w:r w:rsidR="005C684C">
        <w:t xml:space="preserve"> and integrated </w:t>
      </w:r>
      <w:r>
        <w:t xml:space="preserve">independently. </w:t>
      </w:r>
      <w:r w:rsidR="005C684C">
        <w:t>Device-centric connectivity frameworks require application components to understand the device context to use the data</w:t>
      </w:r>
      <w:r w:rsidR="00710C61">
        <w:t xml:space="preserve"> meaningfully</w:t>
      </w:r>
      <w:r w:rsidR="005C684C">
        <w:t>. Each kind of device must be integrated se</w:t>
      </w:r>
      <w:r w:rsidR="00461899">
        <w:t xml:space="preserve">parately, and the applications </w:t>
      </w:r>
      <w:r w:rsidR="005C684C">
        <w:t xml:space="preserve">must be aware of </w:t>
      </w:r>
      <w:r w:rsidR="00B36223">
        <w:t xml:space="preserve">their </w:t>
      </w:r>
      <w:r w:rsidR="001135A2">
        <w:t xml:space="preserve">behavioral </w:t>
      </w:r>
      <w:r w:rsidR="00B36223">
        <w:t>interfaces</w:t>
      </w:r>
      <w:r w:rsidR="005C684C">
        <w:t>.</w:t>
      </w:r>
    </w:p>
    <w:p w14:paraId="453743F7" w14:textId="77777777" w:rsidR="00CC25CF" w:rsidRDefault="006B2379" w:rsidP="00C1149D">
      <w:r>
        <w:t>Data</w:t>
      </w:r>
      <w:r w:rsidR="00D145CC">
        <w:t xml:space="preserve">-centric connectivity frameworks </w:t>
      </w:r>
      <w:r w:rsidR="00D4396B">
        <w:t xml:space="preserve">fit </w:t>
      </w:r>
      <w:r w:rsidR="00D145CC">
        <w:t xml:space="preserve">well with </w:t>
      </w:r>
      <w:r w:rsidR="002E0631">
        <w:t>multi-party development</w:t>
      </w:r>
      <w:r w:rsidR="00E622DD">
        <w:rPr>
          <w:i/>
        </w:rPr>
        <w:t xml:space="preserve">, </w:t>
      </w:r>
      <w:r w:rsidR="00710C61">
        <w:t>simplify the integration effort</w:t>
      </w:r>
      <w:r w:rsidR="00D145CC">
        <w:t xml:space="preserve"> and reduce the overall effort </w:t>
      </w:r>
      <w:r w:rsidR="00C745EE">
        <w:t>and time to debug and integrate</w:t>
      </w:r>
      <w:r w:rsidR="00D145CC">
        <w:t xml:space="preserve"> components </w:t>
      </w:r>
      <w:r w:rsidR="00D145CC">
        <w:lastRenderedPageBreak/>
        <w:t>into systems.</w:t>
      </w:r>
      <w:r w:rsidR="002E0631">
        <w:t xml:space="preserve"> </w:t>
      </w:r>
      <w:r w:rsidR="00FB0301">
        <w:t xml:space="preserve">Because the interfaces to the data are explicit in the design, a </w:t>
      </w:r>
      <w:r w:rsidR="00322E5A">
        <w:t>d</w:t>
      </w:r>
      <w:r w:rsidR="002E0631">
        <w:t xml:space="preserve">ata-centric approach </w:t>
      </w:r>
      <w:r w:rsidR="002539DB">
        <w:t>results in an</w:t>
      </w:r>
      <w:r w:rsidR="002E0631">
        <w:t xml:space="preserve"> </w:t>
      </w:r>
      <w:r w:rsidR="002E0631">
        <w:rPr>
          <w:i/>
        </w:rPr>
        <w:t>open architecture</w:t>
      </w:r>
      <w:r w:rsidR="00C87FA4">
        <w:t>.</w:t>
      </w:r>
      <w:r w:rsidR="00CC25CF">
        <w:t xml:space="preserve"> </w:t>
      </w:r>
      <w:r w:rsidR="00A54D75">
        <w:t>Components become independent of the data</w:t>
      </w:r>
      <w:r w:rsidR="00C17E99">
        <w:t xml:space="preserve">, thereby simplifying </w:t>
      </w:r>
      <w:r w:rsidR="00A54D75">
        <w:t xml:space="preserve">the </w:t>
      </w:r>
      <w:r w:rsidR="002539DB">
        <w:t>system development and evolution</w:t>
      </w:r>
      <w:r w:rsidR="00C17E99">
        <w:t xml:space="preserve"> and increasing reusability</w:t>
      </w:r>
      <w:r w:rsidR="008C7819">
        <w:t xml:space="preserve">. </w:t>
      </w:r>
      <w:r w:rsidR="00710C61">
        <w:t>Data-</w:t>
      </w:r>
      <w:r w:rsidR="00C17E99">
        <w:t xml:space="preserve">centric systems also scale well to large </w:t>
      </w:r>
      <w:r w:rsidR="00A866AC">
        <w:t>systems</w:t>
      </w:r>
      <w:r w:rsidR="00C17E99">
        <w:t>.</w:t>
      </w:r>
    </w:p>
    <w:p w14:paraId="74372F3F" w14:textId="7B8DE412" w:rsidR="00EC740A" w:rsidRDefault="00E72D4E" w:rsidP="00C1149D">
      <w:r>
        <w:t xml:space="preserve">For </w:t>
      </w:r>
      <w:proofErr w:type="spellStart"/>
      <w:r>
        <w:t>IIoT</w:t>
      </w:r>
      <w:proofErr w:type="spellEnd"/>
      <w:r>
        <w:t xml:space="preserve"> systems, o</w:t>
      </w:r>
      <w:r w:rsidR="00CC25CF">
        <w:t>pen architecture is highly desirable</w:t>
      </w:r>
      <w:r>
        <w:t xml:space="preserve">, since it </w:t>
      </w:r>
      <w:r w:rsidR="00CC25CF">
        <w:t>allows multiple data sources to be combined together to generate new value, insights and applications</w:t>
      </w:r>
      <w:r w:rsidR="008C7819">
        <w:t xml:space="preserve">. </w:t>
      </w:r>
    </w:p>
    <w:p w14:paraId="041C7FE6" w14:textId="77777777" w:rsidR="00D9726C" w:rsidRPr="00D9726C" w:rsidRDefault="00EC740A" w:rsidP="00C1149D">
      <w:r>
        <w:t>Many system designers choose between device</w:t>
      </w:r>
      <w:r w:rsidR="00D70566">
        <w:t>-</w:t>
      </w:r>
      <w:r>
        <w:t xml:space="preserve">centric </w:t>
      </w:r>
      <w:r w:rsidR="00D70566">
        <w:t xml:space="preserve">or </w:t>
      </w:r>
      <w:r>
        <w:t>data</w:t>
      </w:r>
      <w:r w:rsidR="00D70566">
        <w:t>-</w:t>
      </w:r>
      <w:r>
        <w:t xml:space="preserve">centric core connectivity standards based on the relative need of integrating similar brands of devices </w:t>
      </w:r>
      <w:r w:rsidR="005759BC">
        <w:t xml:space="preserve">vs. </w:t>
      </w:r>
      <w:r>
        <w:t>reducing complexity and easing development of the software</w:t>
      </w:r>
      <w:r w:rsidR="008C7819">
        <w:t xml:space="preserve">. </w:t>
      </w:r>
    </w:p>
    <w:p w14:paraId="54633F58" w14:textId="77777777" w:rsidR="006368F0" w:rsidRDefault="00867FA3" w:rsidP="00D06DDB">
      <w:pPr>
        <w:pStyle w:val="Heading4"/>
      </w:pPr>
      <w:bookmarkStart w:id="94" w:name="_Ref319830269"/>
      <w:r>
        <w:t>Explic</w:t>
      </w:r>
      <w:r w:rsidR="00263E0D">
        <w:t>i</w:t>
      </w:r>
      <w:r>
        <w:t xml:space="preserve">t vs. Implicit </w:t>
      </w:r>
      <w:r w:rsidR="006368F0">
        <w:t>Governance</w:t>
      </w:r>
      <w:bookmarkEnd w:id="94"/>
    </w:p>
    <w:p w14:paraId="45CD5E73" w14:textId="5288A03D" w:rsidR="001474FC" w:rsidRDefault="007D18A5" w:rsidP="0019693A">
      <w:r>
        <w:t xml:space="preserve">Connectivity framework governance </w:t>
      </w:r>
      <w:r w:rsidR="007547CB">
        <w:t xml:space="preserve">(section </w:t>
      </w:r>
      <w:r w:rsidR="007547CB">
        <w:fldChar w:fldCharType="begin"/>
      </w:r>
      <w:r w:rsidR="007547CB">
        <w:instrText xml:space="preserve"> REF _Ref342424207 \w \h </w:instrText>
      </w:r>
      <w:r w:rsidR="007547CB">
        <w:fldChar w:fldCharType="separate"/>
      </w:r>
      <w:r w:rsidR="00A146D6">
        <w:t>4.1.13</w:t>
      </w:r>
      <w:r w:rsidR="007547CB">
        <w:fldChar w:fldCharType="end"/>
      </w:r>
      <w:r w:rsidR="007547CB">
        <w:t>) may be explicit or implicit or a mix.</w:t>
      </w:r>
      <w:r w:rsidR="00055F06">
        <w:t xml:space="preserve"> </w:t>
      </w:r>
      <w:r w:rsidR="00473014">
        <w:t xml:space="preserve">When governance is </w:t>
      </w:r>
      <w:r w:rsidR="00473014" w:rsidRPr="00710C61">
        <w:rPr>
          <w:i/>
        </w:rPr>
        <w:t>explicit</w:t>
      </w:r>
      <w:r w:rsidR="00473014">
        <w:t xml:space="preserve">, </w:t>
      </w:r>
      <w:r w:rsidR="00EC49B0">
        <w:t xml:space="preserve">configuration </w:t>
      </w:r>
      <w:r w:rsidR="00473014">
        <w:t>elements can be controlled independently</w:t>
      </w:r>
      <w:r w:rsidR="00440DC2">
        <w:t xml:space="preserve"> of the application</w:t>
      </w:r>
      <w:r w:rsidR="00677917">
        <w:t>s</w:t>
      </w:r>
      <w:r w:rsidR="00440DC2">
        <w:t>; they can be</w:t>
      </w:r>
      <w:r w:rsidR="00473014">
        <w:t xml:space="preserve"> </w:t>
      </w:r>
      <w:r w:rsidR="00440DC2">
        <w:t xml:space="preserve">shared </w:t>
      </w:r>
      <w:r w:rsidR="00473014">
        <w:t xml:space="preserve">and managed through a </w:t>
      </w:r>
      <w:r w:rsidR="003D778A">
        <w:t>common</w:t>
      </w:r>
      <w:r w:rsidR="00473014">
        <w:t xml:space="preserve"> repository. When governance is </w:t>
      </w:r>
      <w:r w:rsidR="00473014" w:rsidRPr="00710C61">
        <w:rPr>
          <w:i/>
        </w:rPr>
        <w:t>implicit</w:t>
      </w:r>
      <w:r w:rsidR="00473014">
        <w:t xml:space="preserve">, </w:t>
      </w:r>
      <w:r w:rsidR="004A2F70">
        <w:t xml:space="preserve">configuration </w:t>
      </w:r>
      <w:r w:rsidR="00473014">
        <w:t xml:space="preserve">elements are embedded </w:t>
      </w:r>
      <w:r w:rsidR="006B48EA">
        <w:t>with</w:t>
      </w:r>
      <w:r w:rsidR="00473014">
        <w:t xml:space="preserve">in the application </w:t>
      </w:r>
      <w:r w:rsidR="00741252">
        <w:t>code across the various system components</w:t>
      </w:r>
      <w:r w:rsidR="00473014">
        <w:t xml:space="preserve">. </w:t>
      </w:r>
    </w:p>
    <w:p w14:paraId="72AD33BF" w14:textId="0BE2A1F6" w:rsidR="00473014" w:rsidRDefault="00473014" w:rsidP="0019693A">
      <w:r>
        <w:t>Explicit governance allows</w:t>
      </w:r>
      <w:r w:rsidR="002D115E">
        <w:t xml:space="preserve"> </w:t>
      </w:r>
      <w:r w:rsidR="00825422">
        <w:t>data architecture</w:t>
      </w:r>
      <w:r>
        <w:t xml:space="preserve"> evolution</w:t>
      </w:r>
      <w:r w:rsidR="00825422">
        <w:t xml:space="preserve"> and </w:t>
      </w:r>
      <w:r>
        <w:t>upgrades</w:t>
      </w:r>
      <w:r w:rsidR="00825422">
        <w:t xml:space="preserve"> in a controlled fashion,</w:t>
      </w:r>
      <w:r>
        <w:t xml:space="preserve"> independently of the application code. </w:t>
      </w:r>
      <w:r w:rsidR="00825422">
        <w:t>This is beneficial fo</w:t>
      </w:r>
      <w:r w:rsidR="00710C61">
        <w:t>r large teams working on safety-</w:t>
      </w:r>
      <w:r w:rsidR="00825422">
        <w:t>critical systems where the development must be carefully managed, while</w:t>
      </w:r>
      <w:r>
        <w:t xml:space="preserve"> </w:t>
      </w:r>
      <w:r w:rsidR="00F809ED">
        <w:t>enabl</w:t>
      </w:r>
      <w:r w:rsidR="00825422">
        <w:t>ing</w:t>
      </w:r>
      <w:r w:rsidR="00F809ED">
        <w:t xml:space="preserve"> multiple </w:t>
      </w:r>
      <w:r w:rsidR="00825422">
        <w:t>sub-</w:t>
      </w:r>
      <w:r w:rsidR="00F809ED">
        <w:t>teams to work independently.</w:t>
      </w:r>
    </w:p>
    <w:p w14:paraId="79A71BA5" w14:textId="77777777" w:rsidR="00823EDD" w:rsidRDefault="00823EDD" w:rsidP="0019693A">
      <w:r>
        <w:t xml:space="preserve">Implicit governance </w:t>
      </w:r>
      <w:r w:rsidR="00BF33D2">
        <w:t>works best for</w:t>
      </w:r>
      <w:r>
        <w:t xml:space="preserve"> organic evolution and </w:t>
      </w:r>
      <w:r w:rsidR="00E24920">
        <w:t xml:space="preserve">requires </w:t>
      </w:r>
      <w:r w:rsidR="001C44E3">
        <w:t xml:space="preserve">that </w:t>
      </w:r>
      <w:r>
        <w:t xml:space="preserve">the data architecture </w:t>
      </w:r>
      <w:r w:rsidR="001C44E3">
        <w:t>be</w:t>
      </w:r>
      <w:r w:rsidR="00E24920">
        <w:t xml:space="preserve"> discoverable </w:t>
      </w:r>
      <w:r>
        <w:t xml:space="preserve">via dynamic APIs. </w:t>
      </w:r>
    </w:p>
    <w:p w14:paraId="1ADC937D" w14:textId="77777777" w:rsidR="006368F0" w:rsidRDefault="006368F0" w:rsidP="00393A64">
      <w:pPr>
        <w:pStyle w:val="Heading3"/>
      </w:pPr>
      <w:bookmarkStart w:id="95" w:name="_Toc342511500"/>
      <w:r>
        <w:t>Data Considerations</w:t>
      </w:r>
      <w:bookmarkEnd w:id="95"/>
    </w:p>
    <w:p w14:paraId="1B12D058" w14:textId="77777777" w:rsidR="00417588" w:rsidRDefault="006368F0" w:rsidP="00D06DDB">
      <w:pPr>
        <w:pStyle w:val="Heading4"/>
      </w:pPr>
      <w:bookmarkStart w:id="96" w:name="_Ref319830298"/>
      <w:r>
        <w:t>Content-Based Selection</w:t>
      </w:r>
      <w:bookmarkEnd w:id="96"/>
    </w:p>
    <w:p w14:paraId="169C3464" w14:textId="1CDB39F7" w:rsidR="008422AD" w:rsidRDefault="005955F6" w:rsidP="00211DF8">
      <w:proofErr w:type="spellStart"/>
      <w:r>
        <w:t>IIoT</w:t>
      </w:r>
      <w:proofErr w:type="spellEnd"/>
      <w:r>
        <w:t xml:space="preserve"> systems </w:t>
      </w:r>
      <w:r w:rsidR="00094E18">
        <w:t>involve</w:t>
      </w:r>
      <w:r>
        <w:t xml:space="preserve"> movement of large volumes of data.</w:t>
      </w:r>
      <w:r w:rsidR="008D48A7">
        <w:t xml:space="preserve"> C</w:t>
      </w:r>
      <w:r>
        <w:t>omponent</w:t>
      </w:r>
      <w:r w:rsidR="008D48A7">
        <w:t>s</w:t>
      </w:r>
      <w:r>
        <w:t xml:space="preserve"> </w:t>
      </w:r>
      <w:r w:rsidR="008D48A7">
        <w:t xml:space="preserve">are </w:t>
      </w:r>
      <w:r>
        <w:t>only interested in a specific subset of the data at a given time</w:t>
      </w:r>
      <w:r w:rsidR="00E72D6A">
        <w:t>, although</w:t>
      </w:r>
      <w:r w:rsidR="00BE42E1">
        <w:t xml:space="preserve"> th</w:t>
      </w:r>
      <w:r w:rsidR="00D70566">
        <w:t>at</w:t>
      </w:r>
      <w:r w:rsidR="00BE42E1">
        <w:t xml:space="preserve"> interest set </w:t>
      </w:r>
      <w:r>
        <w:t xml:space="preserve">may change. </w:t>
      </w:r>
      <w:r w:rsidR="00CD087A">
        <w:t>Given the data interest set across the components, connectivity frameworks can optimize the data distribution, result</w:t>
      </w:r>
      <w:r w:rsidR="00D70566">
        <w:t>ing</w:t>
      </w:r>
      <w:r w:rsidR="00CD087A">
        <w:t xml:space="preserve"> i</w:t>
      </w:r>
      <w:r w:rsidR="00DD134E">
        <w:t xml:space="preserve">n </w:t>
      </w:r>
      <w:r w:rsidR="00CD087A">
        <w:t xml:space="preserve">lower overall system resource footprint, and </w:t>
      </w:r>
      <w:r w:rsidR="00D70566">
        <w:t xml:space="preserve">so </w:t>
      </w:r>
      <w:r w:rsidR="00CD087A">
        <w:t xml:space="preserve">lower </w:t>
      </w:r>
      <w:r w:rsidR="00DD134E">
        <w:t xml:space="preserve">system </w:t>
      </w:r>
      <w:r w:rsidR="00CD087A">
        <w:t xml:space="preserve">cost. </w:t>
      </w:r>
    </w:p>
    <w:p w14:paraId="22897733" w14:textId="690804C3" w:rsidR="005955F6" w:rsidRPr="00211DF8" w:rsidRDefault="008422AD" w:rsidP="00211DF8">
      <w:r>
        <w:t xml:space="preserve">For </w:t>
      </w:r>
      <w:proofErr w:type="spellStart"/>
      <w:r>
        <w:t>IIoT</w:t>
      </w:r>
      <w:proofErr w:type="spellEnd"/>
      <w:r>
        <w:t xml:space="preserve"> systems, </w:t>
      </w:r>
      <w:r w:rsidR="00DD134E">
        <w:t>the ability to specify a content-based data subset</w:t>
      </w:r>
      <w:r w:rsidR="006A08FE">
        <w:t xml:space="preserve"> </w:t>
      </w:r>
      <w:r w:rsidR="00DD134E">
        <w:t xml:space="preserve">of interest </w:t>
      </w:r>
      <w:r w:rsidR="00114D37">
        <w:t xml:space="preserve">and automatically </w:t>
      </w:r>
      <w:r w:rsidR="00F16668">
        <w:t xml:space="preserve">optimize the data flows </w:t>
      </w:r>
      <w:r w:rsidR="00DD134E">
        <w:t>is highly desirable.</w:t>
      </w:r>
    </w:p>
    <w:p w14:paraId="0EAE9208" w14:textId="77777777" w:rsidR="006368F0" w:rsidRDefault="00BC4881" w:rsidP="00D06DDB">
      <w:pPr>
        <w:pStyle w:val="Heading4"/>
      </w:pPr>
      <w:bookmarkStart w:id="97" w:name="_Ref319830309"/>
      <w:r>
        <w:t>Time-Base</w:t>
      </w:r>
      <w:r w:rsidR="002F0780">
        <w:t>d</w:t>
      </w:r>
      <w:r>
        <w:t xml:space="preserve"> Selection</w:t>
      </w:r>
      <w:bookmarkEnd w:id="97"/>
    </w:p>
    <w:p w14:paraId="7533D575" w14:textId="1618C2EC" w:rsidR="00A921FB" w:rsidRDefault="00B312B3" w:rsidP="00211DF8">
      <w:proofErr w:type="spellStart"/>
      <w:r>
        <w:t>IIoT</w:t>
      </w:r>
      <w:proofErr w:type="spellEnd"/>
      <w:r>
        <w:t xml:space="preserve"> systems </w:t>
      </w:r>
      <w:r w:rsidR="00F22C94">
        <w:t xml:space="preserve">typically </w:t>
      </w:r>
      <w:r w:rsidR="00094E18">
        <w:t>involve</w:t>
      </w:r>
      <w:r w:rsidR="00F22C94">
        <w:t xml:space="preserve"> </w:t>
      </w:r>
      <w:r>
        <w:t xml:space="preserve">distribution of </w:t>
      </w:r>
      <w:r w:rsidR="00F22C94">
        <w:t xml:space="preserve">high frequency data. </w:t>
      </w:r>
      <w:r w:rsidR="008C7D6C">
        <w:t>When</w:t>
      </w:r>
      <w:r w:rsidR="00F22C94">
        <w:t xml:space="preserve"> a component </w:t>
      </w:r>
      <w:r w:rsidR="005205EE">
        <w:t>cannot</w:t>
      </w:r>
      <w:r w:rsidR="00F22C94">
        <w:t xml:space="preserve"> process data </w:t>
      </w:r>
      <w:r w:rsidR="008C7D6C">
        <w:t xml:space="preserve">from multiple sources </w:t>
      </w:r>
      <w:r w:rsidR="00622478">
        <w:t>at that high rate</w:t>
      </w:r>
      <w:r w:rsidR="008C7D6C">
        <w:t>,</w:t>
      </w:r>
      <w:r w:rsidR="00622478">
        <w:t xml:space="preserve"> </w:t>
      </w:r>
      <w:r w:rsidR="00571067">
        <w:t xml:space="preserve">time-based </w:t>
      </w:r>
      <w:r w:rsidR="00F22C94">
        <w:t>sub-sampling</w:t>
      </w:r>
      <w:r w:rsidR="006C14B7">
        <w:t xml:space="preserve"> in the connectivity infrastructure</w:t>
      </w:r>
      <w:r w:rsidR="00F22C94">
        <w:t xml:space="preserve"> </w:t>
      </w:r>
      <w:r w:rsidR="00622478">
        <w:t xml:space="preserve">is </w:t>
      </w:r>
      <w:r w:rsidR="00571067">
        <w:t>required</w:t>
      </w:r>
      <w:r w:rsidR="00622478">
        <w:t xml:space="preserve">. </w:t>
      </w:r>
      <w:r w:rsidR="00FD4A3B">
        <w:t>F</w:t>
      </w:r>
      <w:r w:rsidR="00C224E0">
        <w:t>or</w:t>
      </w:r>
      <w:r w:rsidR="00A921FB" w:rsidRPr="00A921FB">
        <w:t xml:space="preserve"> example, a sensor </w:t>
      </w:r>
      <w:r w:rsidR="00A921FB">
        <w:t>may generate data at</w:t>
      </w:r>
      <w:r w:rsidR="00A921FB" w:rsidRPr="00A921FB">
        <w:t xml:space="preserve"> </w:t>
      </w:r>
      <w:r w:rsidR="003E7376">
        <w:t xml:space="preserve">a rate of </w:t>
      </w:r>
      <w:r w:rsidR="00A921FB" w:rsidRPr="00A921FB">
        <w:t>1000Hz</w:t>
      </w:r>
      <w:r w:rsidR="003E7376">
        <w:t xml:space="preserve"> rate</w:t>
      </w:r>
      <w:r w:rsidR="00A921FB" w:rsidRPr="00A921FB">
        <w:t xml:space="preserve">, </w:t>
      </w:r>
      <w:r w:rsidR="00A921FB">
        <w:t>but</w:t>
      </w:r>
      <w:r w:rsidR="00A921FB" w:rsidRPr="00A921FB">
        <w:t xml:space="preserve"> a user display </w:t>
      </w:r>
      <w:r w:rsidR="009D734D">
        <w:t xml:space="preserve">needs to </w:t>
      </w:r>
      <w:r w:rsidR="006C7CB9">
        <w:t>receive</w:t>
      </w:r>
      <w:r w:rsidR="00044C34">
        <w:t xml:space="preserve"> that</w:t>
      </w:r>
      <w:r w:rsidR="00A921FB">
        <w:t xml:space="preserve"> data</w:t>
      </w:r>
      <w:r w:rsidR="00A921FB" w:rsidRPr="00A921FB">
        <w:t xml:space="preserve"> </w:t>
      </w:r>
      <w:r w:rsidR="003E7376">
        <w:t xml:space="preserve">at a rate </w:t>
      </w:r>
      <w:r w:rsidR="000059C5">
        <w:t>no faster</w:t>
      </w:r>
      <w:r w:rsidR="00A921FB" w:rsidRPr="00A921FB">
        <w:t xml:space="preserve"> </w:t>
      </w:r>
      <w:r w:rsidR="000059C5">
        <w:t>than</w:t>
      </w:r>
      <w:r w:rsidR="00A921FB" w:rsidRPr="00A921FB">
        <w:t xml:space="preserve"> the display refresh rate of, say,</w:t>
      </w:r>
      <w:r w:rsidR="00A921FB">
        <w:t xml:space="preserve"> 30Hz.</w:t>
      </w:r>
    </w:p>
    <w:p w14:paraId="36628D2B" w14:textId="2465612D" w:rsidR="001F4514" w:rsidRDefault="00A921FB" w:rsidP="00211DF8">
      <w:r>
        <w:lastRenderedPageBreak/>
        <w:t>T</w:t>
      </w:r>
      <w:r w:rsidR="00622478">
        <w:t xml:space="preserve">he sub-sampling </w:t>
      </w:r>
      <w:r w:rsidR="00F22C94">
        <w:t>rate may change over time</w:t>
      </w:r>
      <w:r w:rsidR="005407BC">
        <w:t xml:space="preserve"> or for different data items</w:t>
      </w:r>
      <w:r w:rsidR="00F22C94">
        <w:t xml:space="preserve">. </w:t>
      </w:r>
      <w:r w:rsidR="005407BC">
        <w:t xml:space="preserve">By knowing </w:t>
      </w:r>
      <w:r w:rsidR="00F22C94">
        <w:t xml:space="preserve">the sub-sampled data needs across components, connectivity frameworks can optimize the use of system resources </w:t>
      </w:r>
      <w:r w:rsidR="004252F4">
        <w:t xml:space="preserve">for </w:t>
      </w:r>
      <w:r w:rsidR="00F22C94">
        <w:t>data distribution</w:t>
      </w:r>
      <w:r w:rsidR="00055F59">
        <w:t xml:space="preserve">. This </w:t>
      </w:r>
      <w:r w:rsidR="00F22C94">
        <w:t xml:space="preserve">can result in lower overall system resource footprint and lower system cost. </w:t>
      </w:r>
    </w:p>
    <w:p w14:paraId="58995514" w14:textId="7F366308" w:rsidR="00F22C94" w:rsidRPr="00211DF8" w:rsidRDefault="001F4514" w:rsidP="00211DF8">
      <w:r>
        <w:t xml:space="preserve">For </w:t>
      </w:r>
      <w:proofErr w:type="spellStart"/>
      <w:r>
        <w:t>IIoT</w:t>
      </w:r>
      <w:proofErr w:type="spellEnd"/>
      <w:r>
        <w:t xml:space="preserve"> systems, </w:t>
      </w:r>
      <w:r w:rsidR="00F22C94">
        <w:t xml:space="preserve">the ability to specify a </w:t>
      </w:r>
      <w:r w:rsidR="00D977CA">
        <w:t>time</w:t>
      </w:r>
      <w:r w:rsidR="00F22C94">
        <w:t>-based data subset of interest</w:t>
      </w:r>
      <w:r w:rsidR="00D977CA">
        <w:t xml:space="preserve"> and automatically optimize the data flows</w:t>
      </w:r>
      <w:r w:rsidR="00F22C94">
        <w:t xml:space="preserve"> is highly desirable</w:t>
      </w:r>
      <w:r>
        <w:t>.</w:t>
      </w:r>
    </w:p>
    <w:p w14:paraId="0D61CFFD" w14:textId="77777777" w:rsidR="006368F0" w:rsidRDefault="006368F0" w:rsidP="00393A64">
      <w:pPr>
        <w:pStyle w:val="Heading3"/>
      </w:pPr>
      <w:bookmarkStart w:id="98" w:name="_Toc342511501"/>
      <w:r>
        <w:t>Performance Considerations</w:t>
      </w:r>
      <w:bookmarkEnd w:id="98"/>
    </w:p>
    <w:p w14:paraId="7C74C9B7" w14:textId="77777777" w:rsidR="00972B7C" w:rsidRDefault="00972B7C" w:rsidP="00D06DDB">
      <w:pPr>
        <w:pStyle w:val="Heading4"/>
      </w:pPr>
      <w:bookmarkStart w:id="99" w:name="_Ref319830409"/>
      <w:r>
        <w:t>Real-Time</w:t>
      </w:r>
      <w:bookmarkEnd w:id="99"/>
    </w:p>
    <w:p w14:paraId="7A19A256" w14:textId="328E27F2" w:rsidR="0052419E" w:rsidRDefault="00A83A36" w:rsidP="00972B7C">
      <w:r>
        <w:t>“Real time” i</w:t>
      </w:r>
      <w:r w:rsidR="00492603">
        <w:t>s</w:t>
      </w:r>
      <w:r w:rsidR="00972B7C" w:rsidRPr="00C77E99">
        <w:t xml:space="preserve"> more about </w:t>
      </w:r>
      <w:r w:rsidR="00B25E12">
        <w:t>deterministic</w:t>
      </w:r>
      <w:r w:rsidR="00B25E12" w:rsidRPr="00C77E99">
        <w:t xml:space="preserve"> </w:t>
      </w:r>
      <w:r w:rsidR="00972B7C" w:rsidRPr="00C77E99">
        <w:t>response than it is about fast</w:t>
      </w:r>
      <w:r w:rsidR="00287D6D">
        <w:t xml:space="preserve"> response</w:t>
      </w:r>
      <w:r w:rsidR="008C7819">
        <w:t xml:space="preserve">. </w:t>
      </w:r>
      <w:r w:rsidR="00972B7C" w:rsidRPr="00C77E99">
        <w:t xml:space="preserve">Many systems require low average latency, </w:t>
      </w:r>
      <w:r w:rsidR="00A15B8D">
        <w:t xml:space="preserve">but </w:t>
      </w:r>
      <w:r w:rsidR="00972B7C" w:rsidRPr="00C77E99">
        <w:t>real-time systems succeed only if they always respond “on time”</w:t>
      </w:r>
      <w:r w:rsidR="008C7819">
        <w:t xml:space="preserve">. </w:t>
      </w:r>
      <w:r w:rsidR="00972B7C" w:rsidRPr="00C77E99">
        <w:t xml:space="preserve">This is the maximum latency, </w:t>
      </w:r>
      <w:r w:rsidR="00C722FC">
        <w:t xml:space="preserve">and can be </w:t>
      </w:r>
      <w:r w:rsidR="00972B7C" w:rsidRPr="00C77E99">
        <w:t xml:space="preserve">expressed as the average delay plus the variation or </w:t>
      </w:r>
      <w:r w:rsidR="00A15B8D">
        <w:t>j</w:t>
      </w:r>
      <w:r w:rsidR="00972B7C" w:rsidRPr="00C77E99">
        <w:t>itter</w:t>
      </w:r>
      <w:r w:rsidR="008C7819">
        <w:t xml:space="preserve">. </w:t>
      </w:r>
      <w:r w:rsidR="00972B7C" w:rsidRPr="00C77E99">
        <w:t>Even a fast server with low average latency can experience large jitter under load.</w:t>
      </w:r>
      <w:r w:rsidR="00972B7C">
        <w:t xml:space="preserve"> </w:t>
      </w:r>
      <w:r w:rsidR="0052419E">
        <w:t>For real-time operation, the latency needs to be predictable (i.e. the jitter should be consistently small).</w:t>
      </w:r>
    </w:p>
    <w:p w14:paraId="4756A35C" w14:textId="77777777" w:rsidR="006368F0" w:rsidRDefault="00FD6284" w:rsidP="00D06DDB">
      <w:pPr>
        <w:pStyle w:val="Heading4"/>
      </w:pPr>
      <w:bookmarkStart w:id="100" w:name="_Ref319830425"/>
      <w:r>
        <w:t>Latency and Jitter vs.</w:t>
      </w:r>
      <w:r w:rsidR="006368F0">
        <w:t xml:space="preserve"> Throughput</w:t>
      </w:r>
      <w:bookmarkEnd w:id="100"/>
    </w:p>
    <w:p w14:paraId="7C92A22F" w14:textId="31982B1C" w:rsidR="008B4B79" w:rsidRDefault="00CC6D89" w:rsidP="00C77E99">
      <w:r>
        <w:t xml:space="preserve">Throughput refers to the volume of data distributed per unit time. </w:t>
      </w:r>
      <w:r w:rsidR="008345AA">
        <w:t>The throughput demands can vary widely</w:t>
      </w:r>
      <w:r w:rsidR="008C7819">
        <w:t>—</w:t>
      </w:r>
      <w:r w:rsidR="008345AA">
        <w:t>for example, under load or stress in an emergency situation, there may be a lot more communication compared to normal or steady state operation</w:t>
      </w:r>
      <w:r w:rsidR="008C7819">
        <w:t xml:space="preserve">. </w:t>
      </w:r>
      <w:r w:rsidR="00234116">
        <w:t>Latency and jitter can suffer when throughput demands increase on the connectivity infrastructure</w:t>
      </w:r>
      <w:r w:rsidR="000C5D92">
        <w:t xml:space="preserve"> without increased capacity</w:t>
      </w:r>
      <w:r w:rsidR="00234116">
        <w:t xml:space="preserve">. A connectivity framework should be able to meet the </w:t>
      </w:r>
      <w:r w:rsidR="009D4E52">
        <w:t xml:space="preserve">latency and jitter requirements for real-time performance as </w:t>
      </w:r>
      <w:r w:rsidR="00AE7442">
        <w:t xml:space="preserve">with increasing </w:t>
      </w:r>
      <w:r w:rsidR="009D4E52">
        <w:t xml:space="preserve">throughput </w:t>
      </w:r>
      <w:r w:rsidR="00AE7442">
        <w:t>demand</w:t>
      </w:r>
      <w:r w:rsidR="000C5D92">
        <w:t xml:space="preserve">, a core consideration of the </w:t>
      </w:r>
      <w:r w:rsidR="002027ED">
        <w:t>q</w:t>
      </w:r>
      <w:r w:rsidR="000C5D92">
        <w:t>uality</w:t>
      </w:r>
      <w:r w:rsidR="002027ED">
        <w:t>-</w:t>
      </w:r>
      <w:r w:rsidR="000C5D92">
        <w:t>of</w:t>
      </w:r>
      <w:r w:rsidR="002027ED">
        <w:t>-s</w:t>
      </w:r>
      <w:r w:rsidR="000C5D92">
        <w:t>ervice function</w:t>
      </w:r>
      <w:r w:rsidR="009D4E52">
        <w:t>.</w:t>
      </w:r>
    </w:p>
    <w:p w14:paraId="7F934849" w14:textId="0E056016" w:rsidR="00E578B5" w:rsidRPr="00C77E99" w:rsidRDefault="00E578B5" w:rsidP="00C77E99">
      <w:r>
        <w:t xml:space="preserve">For </w:t>
      </w:r>
      <w:proofErr w:type="spellStart"/>
      <w:r>
        <w:t>IIoT</w:t>
      </w:r>
      <w:proofErr w:type="spellEnd"/>
      <w:r>
        <w:t xml:space="preserve"> systems, the latency and jitter vs. throughput tradeoffs should be </w:t>
      </w:r>
      <w:r w:rsidR="00E53F6C">
        <w:t>carefully evaluated</w:t>
      </w:r>
      <w:r w:rsidR="00A5145C">
        <w:t xml:space="preserve">, and the </w:t>
      </w:r>
      <w:r w:rsidR="002D743E">
        <w:t xml:space="preserve">limiting factors </w:t>
      </w:r>
      <w:r w:rsidR="00CB2BF2">
        <w:t xml:space="preserve">for throughput and latency </w:t>
      </w:r>
      <w:r w:rsidR="00A5145C">
        <w:t>should be understood.</w:t>
      </w:r>
    </w:p>
    <w:p w14:paraId="2064DB8A" w14:textId="77777777" w:rsidR="006368F0" w:rsidRDefault="006368F0" w:rsidP="00393A64">
      <w:pPr>
        <w:pStyle w:val="Heading3"/>
      </w:pPr>
      <w:bookmarkStart w:id="101" w:name="_Toc342511502"/>
      <w:r>
        <w:t>Scalability Considerations</w:t>
      </w:r>
      <w:bookmarkEnd w:id="101"/>
    </w:p>
    <w:p w14:paraId="5846F75A" w14:textId="2DB3D431" w:rsidR="006368F0" w:rsidRDefault="002030F4" w:rsidP="00D06DDB">
      <w:pPr>
        <w:pStyle w:val="Heading4"/>
      </w:pPr>
      <w:bookmarkStart w:id="102" w:name="_Ref319830473"/>
      <w:r>
        <w:t xml:space="preserve">Data </w:t>
      </w:r>
      <w:r w:rsidR="002027ED">
        <w:t>O</w:t>
      </w:r>
      <w:r>
        <w:t>bject</w:t>
      </w:r>
      <w:r w:rsidR="007F26CA">
        <w:t>s</w:t>
      </w:r>
      <w:bookmarkEnd w:id="102"/>
    </w:p>
    <w:p w14:paraId="5A4FDD84" w14:textId="77777777" w:rsidR="00A15B8D" w:rsidRDefault="00A15B8D" w:rsidP="00A15B8D">
      <w:r w:rsidRPr="005F2728">
        <w:t xml:space="preserve">When </w:t>
      </w:r>
      <w:r>
        <w:t xml:space="preserve">the </w:t>
      </w:r>
      <w:r w:rsidRPr="005F2728">
        <w:t xml:space="preserve">number of </w:t>
      </w:r>
      <w:r>
        <w:t>data objects increases</w:t>
      </w:r>
      <w:r w:rsidRPr="005F2728">
        <w:t xml:space="preserve">, it is no longer practical to send every update to every possible </w:t>
      </w:r>
      <w:r>
        <w:t xml:space="preserve">consumer. Connectivity frameworks </w:t>
      </w:r>
      <w:r w:rsidR="00751F72">
        <w:t>should</w:t>
      </w:r>
      <w:r>
        <w:t xml:space="preserve"> support data-object scaling by offering </w:t>
      </w:r>
      <w:r w:rsidRPr="005F2728">
        <w:t xml:space="preserve">run-time introspection </w:t>
      </w:r>
      <w:r>
        <w:t>so consumers can choose data objects of interest</w:t>
      </w:r>
      <w:r w:rsidRPr="005F2728">
        <w:t xml:space="preserve">, </w:t>
      </w:r>
      <w:r>
        <w:t xml:space="preserve">and configure </w:t>
      </w:r>
      <w:r w:rsidR="00751F72">
        <w:t xml:space="preserve">producer </w:t>
      </w:r>
      <w:r>
        <w:t>update distribution to a sparser set currently of interest. A producer can also batch multiple data-object updates destined for the same consumer to make the data distribution efficient and scalable.</w:t>
      </w:r>
    </w:p>
    <w:p w14:paraId="75DD7185" w14:textId="5D7832CE" w:rsidR="00A5145C" w:rsidRPr="00801D11" w:rsidRDefault="00A5145C" w:rsidP="00A15B8D">
      <w:r>
        <w:t xml:space="preserve">For </w:t>
      </w:r>
      <w:proofErr w:type="spellStart"/>
      <w:r>
        <w:t>IIoT</w:t>
      </w:r>
      <w:proofErr w:type="spellEnd"/>
      <w:r>
        <w:t xml:space="preserve"> </w:t>
      </w:r>
      <w:r w:rsidR="009318D1">
        <w:t>systems, a</w:t>
      </w:r>
      <w:r w:rsidR="009318D1" w:rsidRPr="009318D1">
        <w:t xml:space="preserve"> connectivity framework </w:t>
      </w:r>
      <w:r w:rsidR="009318D1">
        <w:t xml:space="preserve">should </w:t>
      </w:r>
      <w:r w:rsidR="009318D1" w:rsidRPr="009318D1">
        <w:t>effectively handle an increasing number of data objects</w:t>
      </w:r>
      <w:r w:rsidR="00D84398">
        <w:t xml:space="preserve"> as more </w:t>
      </w:r>
      <w:r w:rsidR="00C52105">
        <w:t>memory resources</w:t>
      </w:r>
      <w:r w:rsidR="00D84398">
        <w:t xml:space="preserve"> </w:t>
      </w:r>
      <w:r w:rsidR="00C52105">
        <w:t>are</w:t>
      </w:r>
      <w:r w:rsidR="00D84398">
        <w:t xml:space="preserve"> added</w:t>
      </w:r>
      <w:r w:rsidR="009318D1">
        <w:t xml:space="preserve">, and should support </w:t>
      </w:r>
      <w:r w:rsidR="009318D1" w:rsidRPr="009318D1">
        <w:t>data object</w:t>
      </w:r>
      <w:r w:rsidR="009318D1">
        <w:t>s of varying sizes.</w:t>
      </w:r>
    </w:p>
    <w:p w14:paraId="44F200E5" w14:textId="58034EFC" w:rsidR="006368F0" w:rsidRDefault="00F32204" w:rsidP="00D06DDB">
      <w:pPr>
        <w:pStyle w:val="Heading4"/>
      </w:pPr>
      <w:bookmarkStart w:id="103" w:name="_Ref319830485"/>
      <w:r>
        <w:lastRenderedPageBreak/>
        <w:t>Apps</w:t>
      </w:r>
      <w:bookmarkEnd w:id="103"/>
    </w:p>
    <w:p w14:paraId="49B6CB02" w14:textId="7A7316B7" w:rsidR="0046745B" w:rsidRDefault="0046745B" w:rsidP="0046745B">
      <w:proofErr w:type="spellStart"/>
      <w:r>
        <w:t>IIoT</w:t>
      </w:r>
      <w:proofErr w:type="spellEnd"/>
      <w:r>
        <w:t xml:space="preserve"> systems comprise independently developed applications, each with evolving interfaces </w:t>
      </w:r>
      <w:r w:rsidR="00E55594">
        <w:t xml:space="preserve">and data formats </w:t>
      </w:r>
      <w:r>
        <w:t xml:space="preserve">that must continue to interoperate with older versions of that interface. Forcing all apps to coordinate their update </w:t>
      </w:r>
      <w:r w:rsidR="00A113D5" w:rsidRPr="00CC7221">
        <w:rPr>
          <w:color w:val="000000"/>
        </w:rPr>
        <w:t>simultaneously</w:t>
      </w:r>
      <w:r w:rsidR="00A113D5">
        <w:rPr>
          <w:color w:val="000000"/>
        </w:rPr>
        <w:t xml:space="preserve"> </w:t>
      </w:r>
      <w:r>
        <w:t xml:space="preserve">to a new interface </w:t>
      </w:r>
      <w:r w:rsidR="0029494C">
        <w:t>an</w:t>
      </w:r>
      <w:r w:rsidR="0074139E">
        <w:t>d</w:t>
      </w:r>
      <w:r w:rsidR="0018063E">
        <w:t xml:space="preserve"> data format</w:t>
      </w:r>
      <w:r w:rsidR="0029494C">
        <w:t xml:space="preserve"> </w:t>
      </w:r>
      <w:r w:rsidR="00D84EE7">
        <w:t>version</w:t>
      </w:r>
      <w:r w:rsidR="004359AF">
        <w:t xml:space="preserve"> </w:t>
      </w:r>
      <w:r>
        <w:t>is impossible</w:t>
      </w:r>
      <w:r w:rsidR="00DD528A">
        <w:t>;</w:t>
      </w:r>
      <w:r w:rsidR="0045271B" w:rsidRPr="0045271B">
        <w:t xml:space="preserve"> there needs to be version negotiation between components</w:t>
      </w:r>
      <w:r>
        <w:t xml:space="preserve">. Interacting teams need tools, processes and eventually architectural support to solve the system-integration problem. </w:t>
      </w:r>
    </w:p>
    <w:p w14:paraId="0496D563" w14:textId="7F2C17AC" w:rsidR="0046745B" w:rsidRDefault="0046745B" w:rsidP="0046745B">
      <w:r>
        <w:t xml:space="preserve">Data-centric connectivity frameworks allow applications to control data-oriented interfaces directly. Applications interact </w:t>
      </w:r>
      <w:r w:rsidR="00347BF4">
        <w:t xml:space="preserve">with shared </w:t>
      </w:r>
      <w:r>
        <w:t>data</w:t>
      </w:r>
      <w:r w:rsidR="00347BF4">
        <w:t xml:space="preserve"> objects </w:t>
      </w:r>
      <w:r w:rsidR="005A2377">
        <w:t>described by</w:t>
      </w:r>
      <w:r w:rsidR="00347BF4">
        <w:t xml:space="preserve"> explicitly defined data types</w:t>
      </w:r>
      <w:r>
        <w:t>. Differences in data-oriented interfaces between apps can be automatically detected and adapted to match a participant’s expectation</w:t>
      </w:r>
      <w:r w:rsidR="00FE68B6">
        <w:t>s, so as to</w:t>
      </w:r>
      <w:r>
        <w:t xml:space="preserve"> decouple app</w:t>
      </w:r>
      <w:r w:rsidR="00FE68B6">
        <w:t>lication interface dependencies and allow</w:t>
      </w:r>
      <w:r>
        <w:t xml:space="preserve"> large projects to evolve interfaces and make parallel progress on multiple fronts. </w:t>
      </w:r>
    </w:p>
    <w:p w14:paraId="7FC4AA98" w14:textId="1AE7F047" w:rsidR="00E1483F" w:rsidRDefault="00E1483F" w:rsidP="0046745B">
      <w:r>
        <w:t xml:space="preserve">For </w:t>
      </w:r>
      <w:proofErr w:type="spellStart"/>
      <w:r>
        <w:t>IIoT</w:t>
      </w:r>
      <w:proofErr w:type="spellEnd"/>
      <w:r>
        <w:t xml:space="preserve"> systems, a </w:t>
      </w:r>
      <w:r w:rsidRPr="00E1483F">
        <w:t xml:space="preserve">connectivity framework </w:t>
      </w:r>
      <w:r>
        <w:t xml:space="preserve">should </w:t>
      </w:r>
      <w:r w:rsidR="00FC214A">
        <w:t>support</w:t>
      </w:r>
      <w:r w:rsidRPr="00E1483F">
        <w:t xml:space="preserve"> </w:t>
      </w:r>
      <w:r w:rsidR="00C93416">
        <w:t xml:space="preserve">component </w:t>
      </w:r>
      <w:r w:rsidRPr="00E1483F">
        <w:t>interface evolution</w:t>
      </w:r>
      <w:r w:rsidR="00FC214A">
        <w:t xml:space="preserve"> so that new capabilities can be added over time</w:t>
      </w:r>
      <w:r w:rsidR="007563D2">
        <w:t xml:space="preserve">, without </w:t>
      </w:r>
      <w:r w:rsidR="00862D25">
        <w:t>impacting</w:t>
      </w:r>
      <w:r w:rsidR="007563D2">
        <w:t xml:space="preserve"> the </w:t>
      </w:r>
      <w:r w:rsidR="00862D25">
        <w:t>already existing components.</w:t>
      </w:r>
    </w:p>
    <w:p w14:paraId="2984D949" w14:textId="77777777" w:rsidR="006368F0" w:rsidRDefault="006368F0" w:rsidP="00393A64">
      <w:pPr>
        <w:pStyle w:val="Heading3"/>
      </w:pPr>
      <w:bookmarkStart w:id="104" w:name="_Toc342511503"/>
      <w:r>
        <w:t>Availability Considerations</w:t>
      </w:r>
      <w:bookmarkEnd w:id="104"/>
    </w:p>
    <w:p w14:paraId="68908056" w14:textId="77777777" w:rsidR="006368F0" w:rsidRDefault="006368F0" w:rsidP="00D06DDB">
      <w:pPr>
        <w:pStyle w:val="Heading4"/>
      </w:pPr>
      <w:bookmarkStart w:id="105" w:name="_Ref319830500"/>
      <w:r>
        <w:t>Redundancy</w:t>
      </w:r>
      <w:bookmarkEnd w:id="105"/>
    </w:p>
    <w:p w14:paraId="10CD5960" w14:textId="4501A9E2" w:rsidR="008D2090" w:rsidRPr="00CA7F03" w:rsidRDefault="00124258" w:rsidP="008D2090">
      <w:r>
        <w:t xml:space="preserve">Failure of </w:t>
      </w:r>
      <w:proofErr w:type="spellStart"/>
      <w:r w:rsidR="003968DC">
        <w:t>IIoT</w:t>
      </w:r>
      <w:proofErr w:type="spellEnd"/>
      <w:r w:rsidR="003968DC">
        <w:t xml:space="preserve"> systems </w:t>
      </w:r>
      <w:r>
        <w:t xml:space="preserve">during operation can have fatal consequences. The system-relevant time period of continuous operation </w:t>
      </w:r>
      <w:r w:rsidR="00443C8F">
        <w:t xml:space="preserve">is </w:t>
      </w:r>
      <w:r>
        <w:t>depend</w:t>
      </w:r>
      <w:r w:rsidR="00443C8F">
        <w:t>ent</w:t>
      </w:r>
      <w:r>
        <w:t xml:space="preserve"> on the context of the system. </w:t>
      </w:r>
      <w:r w:rsidR="008D2090">
        <w:t>For a power plan</w:t>
      </w:r>
      <w:r w:rsidR="00CC61A2">
        <w:t>t</w:t>
      </w:r>
      <w:r w:rsidR="00CA7F03" w:rsidRPr="00CA7F03">
        <w:t>, the relevant time period could span years</w:t>
      </w:r>
      <w:r w:rsidR="008C7819">
        <w:t xml:space="preserve">. </w:t>
      </w:r>
      <w:r w:rsidR="00CA7F03" w:rsidRPr="00CA7F03">
        <w:t xml:space="preserve">For a medical imaging machine, the </w:t>
      </w:r>
      <w:r w:rsidR="008D2090">
        <w:t>relevant</w:t>
      </w:r>
      <w:r w:rsidR="00CA7F03" w:rsidRPr="00CA7F03">
        <w:t xml:space="preserve"> time period could be only a few seconds. </w:t>
      </w:r>
    </w:p>
    <w:p w14:paraId="30EA8474" w14:textId="77777777" w:rsidR="00FE68B6" w:rsidRDefault="00FE68B6" w:rsidP="00FE68B6">
      <w:r>
        <w:t xml:space="preserve">But hosts and networks do </w:t>
      </w:r>
      <w:proofErr w:type="gramStart"/>
      <w:r>
        <w:t>fail,</w:t>
      </w:r>
      <w:proofErr w:type="gramEnd"/>
      <w:r>
        <w:t xml:space="preserve"> so redundant infrastructure (duplicate or triplicate or more) and failover mechanisms must be put in place. They rely on the connectivity infrastructure to communicate fault conditions and effect the appropriate state changes. To provide continuous system availability, a connectivity framework must support redundant endpoints and networks, and remove duplicate data transparently when the same update is received over multiple paths. </w:t>
      </w:r>
    </w:p>
    <w:p w14:paraId="796BBE96" w14:textId="1F8B7B57" w:rsidR="00966747" w:rsidRPr="00CA7F03" w:rsidRDefault="00966747" w:rsidP="00FE68B6">
      <w:r>
        <w:t xml:space="preserve">For </w:t>
      </w:r>
      <w:proofErr w:type="spellStart"/>
      <w:r>
        <w:t>IIoT</w:t>
      </w:r>
      <w:proofErr w:type="spellEnd"/>
      <w:r>
        <w:t xml:space="preserve"> systems, a</w:t>
      </w:r>
      <w:r w:rsidRPr="00966747">
        <w:t xml:space="preserve"> connectivity framework </w:t>
      </w:r>
      <w:r>
        <w:t xml:space="preserve">should </w:t>
      </w:r>
      <w:r w:rsidRPr="00966747">
        <w:t>suppor</w:t>
      </w:r>
      <w:r w:rsidR="00346640">
        <w:t>t continuous availability over a</w:t>
      </w:r>
      <w:r w:rsidRPr="00966747">
        <w:t xml:space="preserve"> system-releva</w:t>
      </w:r>
      <w:r>
        <w:t>nt time period.</w:t>
      </w:r>
    </w:p>
    <w:p w14:paraId="2FE8220B" w14:textId="77777777" w:rsidR="006368F0" w:rsidRDefault="00EF401D" w:rsidP="00D06DDB">
      <w:pPr>
        <w:pStyle w:val="Heading4"/>
      </w:pPr>
      <w:bookmarkStart w:id="106" w:name="_Ref319830511"/>
      <w:r>
        <w:t>Recovery</w:t>
      </w:r>
      <w:bookmarkEnd w:id="106"/>
    </w:p>
    <w:p w14:paraId="72AA9848" w14:textId="77777777" w:rsidR="00FE68B6" w:rsidRDefault="00FE68B6" w:rsidP="00FE68B6">
      <w:r>
        <w:t xml:space="preserve">An </w:t>
      </w:r>
      <w:proofErr w:type="spellStart"/>
      <w:r>
        <w:t>IIoT</w:t>
      </w:r>
      <w:proofErr w:type="spellEnd"/>
      <w:r>
        <w:t xml:space="preserve"> connectivity framework must be continuously available. It should not have single points of failure, and it should provide mechanisms for timely detection of system component failures. There must be mechanisms for component state durability and for state recovery and failover.</w:t>
      </w:r>
    </w:p>
    <w:p w14:paraId="7EE9BB2F" w14:textId="2FBACA5E" w:rsidR="002D12F8" w:rsidRPr="003C707B" w:rsidRDefault="002D12F8" w:rsidP="00FE68B6">
      <w:r>
        <w:t xml:space="preserve">For </w:t>
      </w:r>
      <w:proofErr w:type="spellStart"/>
      <w:r>
        <w:t>IIoT</w:t>
      </w:r>
      <w:proofErr w:type="spellEnd"/>
      <w:r>
        <w:t xml:space="preserve"> systems, a</w:t>
      </w:r>
      <w:r w:rsidRPr="0097305D">
        <w:t xml:space="preserve"> connectivity framework </w:t>
      </w:r>
      <w:r>
        <w:t xml:space="preserve">should </w:t>
      </w:r>
      <w:r w:rsidR="007614C3">
        <w:t>provide mechanisms for</w:t>
      </w:r>
      <w:r w:rsidRPr="0097305D">
        <w:t xml:space="preserve"> </w:t>
      </w:r>
      <w:r w:rsidR="008D0420">
        <w:t xml:space="preserve">data durability and state </w:t>
      </w:r>
      <w:r w:rsidRPr="0097305D">
        <w:t xml:space="preserve">recovery </w:t>
      </w:r>
      <w:r w:rsidR="007614C3">
        <w:t>from</w:t>
      </w:r>
      <w:r>
        <w:t xml:space="preserve"> fault conditions.</w:t>
      </w:r>
    </w:p>
    <w:p w14:paraId="5C37DCED" w14:textId="77777777" w:rsidR="006368F0" w:rsidRDefault="006368F0" w:rsidP="00393A64">
      <w:pPr>
        <w:pStyle w:val="Heading3"/>
      </w:pPr>
      <w:bookmarkStart w:id="107" w:name="_Toc459877564"/>
      <w:bookmarkStart w:id="108" w:name="_Toc342511504"/>
      <w:bookmarkEnd w:id="107"/>
      <w:r>
        <w:lastRenderedPageBreak/>
        <w:t>Deployment Considerations</w:t>
      </w:r>
      <w:bookmarkEnd w:id="108"/>
    </w:p>
    <w:p w14:paraId="2657DD29" w14:textId="77777777" w:rsidR="006368F0" w:rsidRDefault="006368F0" w:rsidP="00D06DDB">
      <w:pPr>
        <w:pStyle w:val="Heading4"/>
      </w:pPr>
      <w:bookmarkStart w:id="109" w:name="_Ref319830533"/>
      <w:r>
        <w:t>Platform</w:t>
      </w:r>
      <w:bookmarkEnd w:id="109"/>
      <w:r w:rsidR="008E6AF1">
        <w:t xml:space="preserve"> Constraints</w:t>
      </w:r>
    </w:p>
    <w:p w14:paraId="1D47FBB9" w14:textId="73C87688" w:rsidR="00261E50" w:rsidRDefault="008C79E9" w:rsidP="00261E50">
      <w:proofErr w:type="spellStart"/>
      <w:r>
        <w:t>IIoT</w:t>
      </w:r>
      <w:proofErr w:type="spellEnd"/>
      <w:r>
        <w:t xml:space="preserve"> system components run on a variety of platforms</w:t>
      </w:r>
      <w:r w:rsidR="00C3153C">
        <w:t xml:space="preserve">, </w:t>
      </w:r>
      <w:r>
        <w:t>from small resource</w:t>
      </w:r>
      <w:r w:rsidR="00FE68B6">
        <w:t>-</w:t>
      </w:r>
      <w:r>
        <w:t xml:space="preserve">constrained </w:t>
      </w:r>
      <w:r w:rsidR="008A4120">
        <w:t xml:space="preserve">devices </w:t>
      </w:r>
      <w:r>
        <w:t>to enterprise</w:t>
      </w:r>
      <w:r w:rsidR="00FE68B6">
        <w:t>-</w:t>
      </w:r>
      <w:r>
        <w:t xml:space="preserve">class machines. </w:t>
      </w:r>
      <w:r w:rsidR="005425C1">
        <w:t>Generally</w:t>
      </w:r>
      <w:r w:rsidR="008D6121">
        <w:t xml:space="preserve">, the development environment is different from the deployment environment. </w:t>
      </w:r>
      <w:r>
        <w:t xml:space="preserve">The memory footprint, </w:t>
      </w:r>
      <w:r w:rsidR="00C3153C">
        <w:t>CPU</w:t>
      </w:r>
      <w:r>
        <w:t xml:space="preserve">, programming language </w:t>
      </w:r>
      <w:r w:rsidR="007B7B42">
        <w:t xml:space="preserve">and </w:t>
      </w:r>
      <w:r>
        <w:t xml:space="preserve">environments </w:t>
      </w:r>
      <w:r w:rsidR="004B5F48">
        <w:t xml:space="preserve">can </w:t>
      </w:r>
      <w:r>
        <w:t xml:space="preserve">vary greatly across these </w:t>
      </w:r>
      <w:r w:rsidR="008A4120">
        <w:t xml:space="preserve">hosts. The connectivity platform should be supported on the </w:t>
      </w:r>
      <w:r w:rsidR="008D6121">
        <w:t xml:space="preserve">development and deployment </w:t>
      </w:r>
      <w:r w:rsidR="00A32B2F">
        <w:t xml:space="preserve">compute </w:t>
      </w:r>
      <w:r w:rsidR="008A4120">
        <w:t>platforms used in the system.</w:t>
      </w:r>
    </w:p>
    <w:p w14:paraId="1A811ECC" w14:textId="0E1C09E3" w:rsidR="00347C04" w:rsidRDefault="00347C04" w:rsidP="00261E50">
      <w:r>
        <w:t xml:space="preserve">For </w:t>
      </w:r>
      <w:proofErr w:type="spellStart"/>
      <w:r>
        <w:t>IIoT</w:t>
      </w:r>
      <w:proofErr w:type="spellEnd"/>
      <w:r>
        <w:t xml:space="preserve"> systems, a </w:t>
      </w:r>
      <w:r w:rsidRPr="00347C04">
        <w:t xml:space="preserve">connectivity framework </w:t>
      </w:r>
      <w:r>
        <w:t xml:space="preserve">should </w:t>
      </w:r>
      <w:r w:rsidRPr="00347C04">
        <w:t>support the operating system, the CPU</w:t>
      </w:r>
      <w:r w:rsidR="00E12214">
        <w:t xml:space="preserve"> </w:t>
      </w:r>
      <w:r w:rsidRPr="00347C04">
        <w:t>and the resource constraints on the platform(s) being used</w:t>
      </w:r>
      <w:r w:rsidR="00DC5CEF">
        <w:t>.</w:t>
      </w:r>
    </w:p>
    <w:p w14:paraId="6D90B156" w14:textId="77777777" w:rsidR="002A5C21" w:rsidRDefault="00C16C65" w:rsidP="00D06DDB">
      <w:pPr>
        <w:pStyle w:val="Heading4"/>
      </w:pPr>
      <w:bookmarkStart w:id="110" w:name="_Ref319830547"/>
      <w:r>
        <w:t>Incremental Upgrades</w:t>
      </w:r>
      <w:bookmarkEnd w:id="110"/>
    </w:p>
    <w:p w14:paraId="2F5D86C1" w14:textId="77777777" w:rsidR="00ED7682" w:rsidRDefault="00880DF6" w:rsidP="00724849">
      <w:r>
        <w:t xml:space="preserve">For </w:t>
      </w:r>
      <w:proofErr w:type="spellStart"/>
      <w:r w:rsidR="00E0065C">
        <w:t>IIoT</w:t>
      </w:r>
      <w:proofErr w:type="spellEnd"/>
      <w:r w:rsidR="00E0065C">
        <w:t xml:space="preserve"> systems </w:t>
      </w:r>
      <w:r>
        <w:t xml:space="preserve">that </w:t>
      </w:r>
      <w:r w:rsidR="00E0065C">
        <w:t xml:space="preserve">have long </w:t>
      </w:r>
      <w:r>
        <w:t xml:space="preserve">lifespans, </w:t>
      </w:r>
      <w:r w:rsidR="00E0065C">
        <w:t>components are upgraded incrementally</w:t>
      </w:r>
      <w:r>
        <w:t xml:space="preserve">. Newer or </w:t>
      </w:r>
      <w:r w:rsidR="00D31A74">
        <w:t>updated components</w:t>
      </w:r>
      <w:r>
        <w:t xml:space="preserve"> may use newer versions of </w:t>
      </w:r>
      <w:r w:rsidR="00D31A74">
        <w:t>connectivity</w:t>
      </w:r>
      <w:r w:rsidR="00FF52C8">
        <w:t xml:space="preserve"> framework software. C</w:t>
      </w:r>
      <w:r>
        <w:t>onnecti</w:t>
      </w:r>
      <w:r w:rsidR="00525A5B">
        <w:t xml:space="preserve">vity framework </w:t>
      </w:r>
      <w:r w:rsidR="00FF52C8">
        <w:t>that support</w:t>
      </w:r>
      <w:r w:rsidR="00525A5B">
        <w:t xml:space="preserve"> backwards</w:t>
      </w:r>
      <w:r>
        <w:t xml:space="preserve"> and forward</w:t>
      </w:r>
      <w:r w:rsidR="00FF52C8">
        <w:t xml:space="preserve"> version compatibility</w:t>
      </w:r>
      <w:r>
        <w:t xml:space="preserve"> </w:t>
      </w:r>
      <w:r w:rsidR="00FF52C8">
        <w:t>can facilitate the upgrade process.</w:t>
      </w:r>
      <w:r>
        <w:t xml:space="preserve"> </w:t>
      </w:r>
    </w:p>
    <w:p w14:paraId="1E658A7D" w14:textId="4E3F4296" w:rsidR="002027ED" w:rsidRDefault="004F5869" w:rsidP="004F5869">
      <w:r>
        <w:t xml:space="preserve">For </w:t>
      </w:r>
      <w:proofErr w:type="spellStart"/>
      <w:r>
        <w:t>IIoT</w:t>
      </w:r>
      <w:proofErr w:type="spellEnd"/>
      <w:r>
        <w:t xml:space="preserve"> systems, a</w:t>
      </w:r>
      <w:r w:rsidRPr="004F5869">
        <w:t xml:space="preserve"> connectivity framework </w:t>
      </w:r>
      <w:r>
        <w:t xml:space="preserve">should provide backwards compatibility of communication protocols and data structures, so that </w:t>
      </w:r>
      <w:r w:rsidR="00E63155">
        <w:t>components can</w:t>
      </w:r>
      <w:r>
        <w:t xml:space="preserve"> be upgraded</w:t>
      </w:r>
      <w:r w:rsidRPr="004F5869">
        <w:t xml:space="preserve"> incremental</w:t>
      </w:r>
      <w:r>
        <w:t>ly.</w:t>
      </w:r>
    </w:p>
    <w:p w14:paraId="4B62A26A" w14:textId="2976B78A" w:rsidR="00813265" w:rsidRDefault="002027ED" w:rsidP="00D06DDB">
      <w:pPr>
        <w:pStyle w:val="Heading1"/>
      </w:pPr>
      <w:r>
        <w:br w:type="column"/>
      </w:r>
      <w:bookmarkStart w:id="111" w:name="_Ref319621883"/>
      <w:bookmarkStart w:id="112" w:name="_Toc342511505"/>
      <w:r w:rsidR="00E16BA2">
        <w:lastRenderedPageBreak/>
        <w:t>Connectivity Transport Layer</w:t>
      </w:r>
      <w:bookmarkEnd w:id="111"/>
      <w:bookmarkEnd w:id="112"/>
    </w:p>
    <w:p w14:paraId="2EAAA61B" w14:textId="77777777" w:rsidR="00813265" w:rsidRDefault="00813265" w:rsidP="00813265">
      <w:r>
        <w:t xml:space="preserve">The connectivity transport layer provides a logical transport network connecting the endpoints. The connectivity transport is akin to a pipe, opaque to the information flow amongst endpoints. </w:t>
      </w:r>
    </w:p>
    <w:p w14:paraId="4B3991B1" w14:textId="166A1199" w:rsidR="00813265" w:rsidRPr="00813265" w:rsidRDefault="00813265" w:rsidP="00E23266">
      <w:r>
        <w:t xml:space="preserve">The key role of </w:t>
      </w:r>
      <w:r w:rsidR="00C32AA0">
        <w:t xml:space="preserve">the </w:t>
      </w:r>
      <w:r>
        <w:rPr>
          <w:i/>
        </w:rPr>
        <w:t>connectivity</w:t>
      </w:r>
      <w:r w:rsidRPr="00E3430A">
        <w:rPr>
          <w:i/>
        </w:rPr>
        <w:t xml:space="preserve"> transport</w:t>
      </w:r>
      <w:r>
        <w:t xml:space="preserve"> </w:t>
      </w:r>
      <w:r w:rsidR="00C32AA0">
        <w:t>layer</w:t>
      </w:r>
      <w:r>
        <w:t xml:space="preserve"> is to provide </w:t>
      </w:r>
      <w:r w:rsidRPr="008942E2">
        <w:rPr>
          <w:i/>
        </w:rPr>
        <w:t>technical interoperability</w:t>
      </w:r>
      <w:r>
        <w:t xml:space="preserve"> among the endpoints.</w:t>
      </w:r>
    </w:p>
    <w:p w14:paraId="61405D19" w14:textId="77777777" w:rsidR="00F571A7" w:rsidRDefault="00DE37A2" w:rsidP="00046A06">
      <w:pPr>
        <w:pStyle w:val="Heading2"/>
      </w:pPr>
      <w:bookmarkStart w:id="113" w:name="_Ref319601565"/>
      <w:bookmarkStart w:id="114" w:name="_Toc342511506"/>
      <w:r>
        <w:t>Core</w:t>
      </w:r>
      <w:r w:rsidR="00990078">
        <w:t xml:space="preserve"> Functions</w:t>
      </w:r>
      <w:bookmarkEnd w:id="113"/>
      <w:bookmarkEnd w:id="114"/>
    </w:p>
    <w:p w14:paraId="2C693058" w14:textId="40148F24" w:rsidR="00F571A7" w:rsidRDefault="002B5B06" w:rsidP="00046A06">
      <w:r>
        <w:t xml:space="preserve">The key connectivity transport functions include </w:t>
      </w:r>
      <w:r w:rsidR="00F571A7">
        <w:t>endpoint</w:t>
      </w:r>
      <w:r w:rsidR="00B805A4">
        <w:t xml:space="preserve"> </w:t>
      </w:r>
      <w:r w:rsidR="00F571A7">
        <w:t>addressing, modes of communication, network topology, connected</w:t>
      </w:r>
      <w:r w:rsidR="00363F68">
        <w:t>ness</w:t>
      </w:r>
      <w:r w:rsidR="00F571A7">
        <w:t>, prioritization, timing and synchronization</w:t>
      </w:r>
      <w:r w:rsidR="00B805A4">
        <w:t xml:space="preserve">, and </w:t>
      </w:r>
      <w:r w:rsidR="007A77E9">
        <w:t>message</w:t>
      </w:r>
      <w:r w:rsidR="00B805A4">
        <w:t xml:space="preserve"> security</w:t>
      </w:r>
      <w:r w:rsidR="00F571A7">
        <w:t>.</w:t>
      </w:r>
      <w:r>
        <w:t xml:space="preserve"> These are summarized in </w:t>
      </w:r>
      <w:r w:rsidR="001C0779">
        <w:fldChar w:fldCharType="begin"/>
      </w:r>
      <w:r w:rsidR="001C0779">
        <w:instrText xml:space="preserve"> REF _Ref319602723 \h </w:instrText>
      </w:r>
      <w:r w:rsidR="001C0779">
        <w:fldChar w:fldCharType="separate"/>
      </w:r>
      <w:r w:rsidR="00A146D6">
        <w:t xml:space="preserve">Figure </w:t>
      </w:r>
      <w:r w:rsidR="00A146D6">
        <w:rPr>
          <w:noProof/>
        </w:rPr>
        <w:t>10</w:t>
      </w:r>
      <w:r w:rsidR="001C0779">
        <w:fldChar w:fldCharType="end"/>
      </w:r>
      <w:r w:rsidR="001C0779">
        <w:t xml:space="preserve"> </w:t>
      </w:r>
      <w:r>
        <w:t>and described below.</w:t>
      </w:r>
    </w:p>
    <w:p w14:paraId="26266115" w14:textId="77777777" w:rsidR="00992325" w:rsidRDefault="00992325" w:rsidP="00046A06"/>
    <w:p w14:paraId="29672D56" w14:textId="59951CAA" w:rsidR="00992325" w:rsidRDefault="00C91B71" w:rsidP="00046A06">
      <w:r>
        <w:rPr>
          <w:noProof/>
        </w:rPr>
        <w:drawing>
          <wp:inline distT="0" distB="0" distL="0" distR="0" wp14:anchorId="6345FB34" wp14:editId="63C5B8A8">
            <wp:extent cx="5943600" cy="2830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Layer.pdf"/>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7642F363" w14:textId="6FC4306A" w:rsidR="00EA0232" w:rsidRDefault="00EA0232" w:rsidP="00EA0232">
      <w:pPr>
        <w:pStyle w:val="Caption"/>
      </w:pPr>
      <w:bookmarkStart w:id="115" w:name="_Ref319602723"/>
      <w:r>
        <w:t xml:space="preserve">Figure </w:t>
      </w:r>
      <w:r w:rsidR="008B5B5E">
        <w:fldChar w:fldCharType="begin"/>
      </w:r>
      <w:r w:rsidR="001C74DF">
        <w:instrText xml:space="preserve"> SEQ Figure \* ARABIC </w:instrText>
      </w:r>
      <w:r w:rsidR="008B5B5E">
        <w:fldChar w:fldCharType="separate"/>
      </w:r>
      <w:r w:rsidR="00A146D6">
        <w:rPr>
          <w:noProof/>
        </w:rPr>
        <w:t>10</w:t>
      </w:r>
      <w:r w:rsidR="008B5B5E">
        <w:rPr>
          <w:noProof/>
        </w:rPr>
        <w:fldChar w:fldCharType="end"/>
      </w:r>
      <w:bookmarkEnd w:id="115"/>
      <w:r>
        <w:t xml:space="preserve"> Connectivity Transport Functions.</w:t>
      </w:r>
    </w:p>
    <w:p w14:paraId="0180112F" w14:textId="77777777" w:rsidR="00A54AB5" w:rsidRDefault="00A54AB5" w:rsidP="00393A64">
      <w:pPr>
        <w:pStyle w:val="Heading3"/>
      </w:pPr>
      <w:bookmarkStart w:id="116" w:name="_Ref319830100"/>
      <w:bookmarkStart w:id="117" w:name="_Toc342511507"/>
      <w:r>
        <w:t>Messaging Protocol</w:t>
      </w:r>
      <w:bookmarkEnd w:id="116"/>
      <w:bookmarkEnd w:id="117"/>
    </w:p>
    <w:p w14:paraId="291FE110" w14:textId="3A277BA7" w:rsidR="004563ED" w:rsidRDefault="00957287" w:rsidP="00EA07F6">
      <w:r>
        <w:t>The messaging p</w:t>
      </w:r>
      <w:r w:rsidR="00EA07F6">
        <w:t>rotocol is the wire protocol that describes the format and behavior of the messages exchan</w:t>
      </w:r>
      <w:r w:rsidR="00FD72F9">
        <w:t xml:space="preserve">ged between the endpoints. </w:t>
      </w:r>
      <w:r w:rsidR="004563ED">
        <w:t xml:space="preserve">A messaging protocol </w:t>
      </w:r>
      <w:r w:rsidR="004F2F77">
        <w:t>should</w:t>
      </w:r>
      <w:r w:rsidR="004563ED">
        <w:t xml:space="preserve"> support </w:t>
      </w:r>
      <w:r w:rsidR="009869A5">
        <w:t>the</w:t>
      </w:r>
      <w:r w:rsidR="004563ED">
        <w:t xml:space="preserve"> </w:t>
      </w:r>
      <w:r w:rsidR="009869A5">
        <w:t>implementation of</w:t>
      </w:r>
      <w:r w:rsidR="004563ED">
        <w:t xml:space="preserve"> </w:t>
      </w:r>
      <w:r w:rsidR="00A541CB">
        <w:t>c</w:t>
      </w:r>
      <w:r w:rsidR="004563ED">
        <w:t xml:space="preserve">onnectivity </w:t>
      </w:r>
      <w:r w:rsidR="00A541CB">
        <w:t>f</w:t>
      </w:r>
      <w:r w:rsidR="004563ED">
        <w:t xml:space="preserve">ramework </w:t>
      </w:r>
      <w:r w:rsidR="00A541CB">
        <w:t>l</w:t>
      </w:r>
      <w:r w:rsidR="004563ED">
        <w:t>ayer function</w:t>
      </w:r>
      <w:r w:rsidR="000E2C9D">
        <w:t>s</w:t>
      </w:r>
      <w:r w:rsidR="004563ED">
        <w:t xml:space="preserve"> (see Section </w:t>
      </w:r>
      <w:r w:rsidR="008B5B5E">
        <w:fldChar w:fldCharType="begin"/>
      </w:r>
      <w:r w:rsidR="004563ED">
        <w:instrText xml:space="preserve"> REF _Ref319653806 \w \h </w:instrText>
      </w:r>
      <w:r w:rsidR="008B5B5E">
        <w:fldChar w:fldCharType="separate"/>
      </w:r>
      <w:r w:rsidR="00A146D6">
        <w:t>4.1</w:t>
      </w:r>
      <w:r w:rsidR="008B5B5E">
        <w:fldChar w:fldCharType="end"/>
      </w:r>
      <w:r w:rsidR="004563ED">
        <w:t xml:space="preserve">). </w:t>
      </w:r>
      <w:r w:rsidR="00557A89">
        <w:t>I</w:t>
      </w:r>
      <w:r w:rsidR="004563ED">
        <w:t>t may be directly</w:t>
      </w:r>
      <w:r w:rsidR="00A55D44">
        <w:t xml:space="preserve"> exposed for use by</w:t>
      </w:r>
      <w:r w:rsidR="004563ED">
        <w:t xml:space="preserve"> </w:t>
      </w:r>
      <w:r w:rsidR="001047BA">
        <w:t xml:space="preserve">applications, possibly using </w:t>
      </w:r>
      <w:r w:rsidR="004563ED">
        <w:t>ad</w:t>
      </w:r>
      <w:r w:rsidR="004C56FE">
        <w:t xml:space="preserve"> </w:t>
      </w:r>
      <w:r w:rsidR="004563ED">
        <w:t xml:space="preserve">hoc </w:t>
      </w:r>
      <w:r w:rsidR="00557A89">
        <w:t xml:space="preserve">(and unnamed) </w:t>
      </w:r>
      <w:r w:rsidR="004563ED">
        <w:t>application</w:t>
      </w:r>
      <w:r w:rsidR="004C56FE">
        <w:t>-</w:t>
      </w:r>
      <w:r w:rsidR="004563ED">
        <w:t>specific connectivity frameworks.</w:t>
      </w:r>
    </w:p>
    <w:p w14:paraId="4709E400" w14:textId="77777777" w:rsidR="00EA07F6" w:rsidRDefault="00FD72F9" w:rsidP="00EA07F6">
      <w:r>
        <w:t>The messaging p</w:t>
      </w:r>
      <w:r w:rsidR="00EA07F6">
        <w:t xml:space="preserve">rotocol may include discovery, authentication, session establishment, message retry and acknowledgment, fragmentation </w:t>
      </w:r>
      <w:r w:rsidR="004C56FE">
        <w:t>and</w:t>
      </w:r>
      <w:r w:rsidR="00EA07F6">
        <w:t xml:space="preserve"> re-assembly of large messages, data encoding </w:t>
      </w:r>
      <w:r w:rsidR="004C56FE">
        <w:t xml:space="preserve">and </w:t>
      </w:r>
      <w:r w:rsidR="00EA07F6">
        <w:t xml:space="preserve">serialization, message reorder and de-conflicting across </w:t>
      </w:r>
      <w:r w:rsidR="003665C4">
        <w:t xml:space="preserve">connectivity </w:t>
      </w:r>
      <w:r w:rsidR="00EA07F6">
        <w:t xml:space="preserve">transports. </w:t>
      </w:r>
    </w:p>
    <w:p w14:paraId="617CBA63" w14:textId="77777777" w:rsidR="00EA07F6" w:rsidRPr="00EA07F6" w:rsidRDefault="00971889" w:rsidP="00EA07F6">
      <w:r>
        <w:lastRenderedPageBreak/>
        <w:t>Messaging p</w:t>
      </w:r>
      <w:r w:rsidR="00EA07F6">
        <w:t xml:space="preserve">rotocols may be configured </w:t>
      </w:r>
      <w:r>
        <w:t>and</w:t>
      </w:r>
      <w:r w:rsidR="00EA07F6">
        <w:t xml:space="preserve"> optimized for different </w:t>
      </w:r>
      <w:r>
        <w:t>network</w:t>
      </w:r>
      <w:r w:rsidR="00EA07F6">
        <w:t xml:space="preserve"> </w:t>
      </w:r>
      <w:r w:rsidR="0001411D">
        <w:t xml:space="preserve">layer </w:t>
      </w:r>
      <w:r w:rsidR="00EA07F6">
        <w:t xml:space="preserve">configurations. </w:t>
      </w:r>
      <w:r>
        <w:t>Network</w:t>
      </w:r>
      <w:r w:rsidR="00EA07F6">
        <w:t xml:space="preserve"> </w:t>
      </w:r>
      <w:r w:rsidR="0001411D">
        <w:t xml:space="preserve">layer </w:t>
      </w:r>
      <w:r w:rsidR="00EA07F6">
        <w:t>parameters such as bandwidth, round-trip time</w:t>
      </w:r>
      <w:r w:rsidR="004C56FE">
        <w:t xml:space="preserve"> and</w:t>
      </w:r>
      <w:r w:rsidR="00EA07F6">
        <w:t xml:space="preserve"> maximum </w:t>
      </w:r>
      <w:r w:rsidR="008173E3">
        <w:t>message size</w:t>
      </w:r>
      <w:r w:rsidR="004C56FE">
        <w:t xml:space="preserve"> </w:t>
      </w:r>
      <w:r w:rsidR="00EA07F6">
        <w:t>should inform the selection</w:t>
      </w:r>
      <w:r>
        <w:t xml:space="preserve"> of the </w:t>
      </w:r>
      <w:r w:rsidR="008173E3">
        <w:t>messaging protocol quality of service.</w:t>
      </w:r>
    </w:p>
    <w:p w14:paraId="09075D28" w14:textId="77777777" w:rsidR="00A54AB5" w:rsidRDefault="00A54AB5" w:rsidP="00393A64">
      <w:pPr>
        <w:pStyle w:val="Heading3"/>
      </w:pPr>
      <w:bookmarkStart w:id="118" w:name="_Ref319830110"/>
      <w:bookmarkStart w:id="119" w:name="_Toc342511508"/>
      <w:r>
        <w:t>Communication Modes</w:t>
      </w:r>
      <w:bookmarkEnd w:id="118"/>
      <w:bookmarkEnd w:id="119"/>
    </w:p>
    <w:p w14:paraId="7A8D7E4D" w14:textId="77777777" w:rsidR="00A54AB5" w:rsidRDefault="00A54AB5" w:rsidP="00046A06">
      <w:r>
        <w:t xml:space="preserve">A </w:t>
      </w:r>
      <w:r w:rsidR="003665C4">
        <w:t xml:space="preserve">connectivity </w:t>
      </w:r>
      <w:r>
        <w:t>transport may support the following communication modes:</w:t>
      </w:r>
    </w:p>
    <w:p w14:paraId="213347B6" w14:textId="0F7AFDA4" w:rsidR="00A54AB5" w:rsidRDefault="004C56FE" w:rsidP="00D65606">
      <w:pPr>
        <w:pStyle w:val="ListParagraph"/>
        <w:numPr>
          <w:ilvl w:val="0"/>
          <w:numId w:val="5"/>
        </w:numPr>
        <w:spacing w:before="0" w:line="240" w:lineRule="auto"/>
      </w:pPr>
      <w:proofErr w:type="gramStart"/>
      <w:r>
        <w:t>u</w:t>
      </w:r>
      <w:r w:rsidR="00A54AB5">
        <w:t>nicast</w:t>
      </w:r>
      <w:proofErr w:type="gramEnd"/>
      <w:r>
        <w:t>—</w:t>
      </w:r>
      <w:r w:rsidR="00A54AB5">
        <w:t>suitable for on</w:t>
      </w:r>
      <w:r w:rsidR="00162155">
        <w:t>e</w:t>
      </w:r>
      <w:r w:rsidR="00A54AB5">
        <w:t>-to-one communication between two endpoints</w:t>
      </w:r>
      <w:r>
        <w:t>,</w:t>
      </w:r>
    </w:p>
    <w:p w14:paraId="4752CEC8" w14:textId="77777777" w:rsidR="00A54AB5" w:rsidRDefault="004C56FE" w:rsidP="00D65606">
      <w:pPr>
        <w:pStyle w:val="ListParagraph"/>
        <w:numPr>
          <w:ilvl w:val="0"/>
          <w:numId w:val="5"/>
        </w:numPr>
        <w:spacing w:before="0" w:line="240" w:lineRule="auto"/>
      </w:pPr>
      <w:proofErr w:type="gramStart"/>
      <w:r>
        <w:t>m</w:t>
      </w:r>
      <w:r w:rsidR="00A54AB5">
        <w:t>ulticast</w:t>
      </w:r>
      <w:proofErr w:type="gramEnd"/>
      <w:r>
        <w:t>—</w:t>
      </w:r>
      <w:r w:rsidR="00A54AB5">
        <w:t>suitable for one-to-many communication between endpoints</w:t>
      </w:r>
      <w:r>
        <w:t xml:space="preserve"> and</w:t>
      </w:r>
    </w:p>
    <w:p w14:paraId="4ED3BB4D" w14:textId="77777777" w:rsidR="00A54AB5" w:rsidRDefault="004C56FE" w:rsidP="00D65606">
      <w:pPr>
        <w:pStyle w:val="ListParagraph"/>
        <w:numPr>
          <w:ilvl w:val="0"/>
          <w:numId w:val="5"/>
        </w:numPr>
        <w:spacing w:before="0" w:line="240" w:lineRule="auto"/>
      </w:pPr>
      <w:proofErr w:type="gramStart"/>
      <w:r>
        <w:t>b</w:t>
      </w:r>
      <w:r w:rsidR="00A54AB5">
        <w:t>roadcast</w:t>
      </w:r>
      <w:proofErr w:type="gramEnd"/>
      <w:r>
        <w:t>—</w:t>
      </w:r>
      <w:r w:rsidR="00A54AB5">
        <w:t>suitable for one-to-all communication between endpoints, where “all” refers to all the endpoints present on the communication transport network at the time of transmission.</w:t>
      </w:r>
    </w:p>
    <w:p w14:paraId="2BC56159" w14:textId="77777777" w:rsidR="00F571A7" w:rsidRDefault="00A54AB5" w:rsidP="00393A64">
      <w:pPr>
        <w:pStyle w:val="Heading3"/>
      </w:pPr>
      <w:bookmarkStart w:id="120" w:name="_Ref319830123"/>
      <w:bookmarkStart w:id="121" w:name="_Toc342511509"/>
      <w:r>
        <w:t>Endpoint</w:t>
      </w:r>
      <w:r w:rsidR="00F571A7">
        <w:t xml:space="preserve"> Addressing</w:t>
      </w:r>
      <w:bookmarkEnd w:id="120"/>
      <w:bookmarkEnd w:id="121"/>
    </w:p>
    <w:p w14:paraId="4E346E25" w14:textId="35500FD6" w:rsidR="004C56FE" w:rsidRDefault="004C56FE" w:rsidP="004C56FE">
      <w:r>
        <w:t xml:space="preserve">Any of the nodes </w:t>
      </w:r>
      <w:r w:rsidR="001A1042">
        <w:t>(</w:t>
      </w:r>
      <w:r w:rsidR="003A4EC7">
        <w:t>for example,</w:t>
      </w:r>
      <w:r w:rsidR="001A1042">
        <w:t xml:space="preserve"> a device or an application host) </w:t>
      </w:r>
      <w:r>
        <w:t xml:space="preserve">in </w:t>
      </w:r>
      <w:proofErr w:type="spellStart"/>
      <w:r>
        <w:t>IIoT</w:t>
      </w:r>
      <w:proofErr w:type="spellEnd"/>
      <w:r>
        <w:t xml:space="preserve"> systems can house one or more components, each with one or more connectivity endpoints. An address identifies a node for network-level communication purposes. This address could be locally unique and possibly globally unique. A node and hence the endpoints residing on it may be reachable over multiple addresses. </w:t>
      </w:r>
    </w:p>
    <w:p w14:paraId="5AFF20FF" w14:textId="77777777" w:rsidR="00F571A7" w:rsidRPr="007827FC" w:rsidRDefault="00F571A7" w:rsidP="00046A06">
      <w:r w:rsidRPr="007827FC">
        <w:t xml:space="preserve">The addressing scheme and associated infrastructure should support billions of </w:t>
      </w:r>
      <w:r w:rsidR="002F025A">
        <w:t>endpoints</w:t>
      </w:r>
      <w:r w:rsidRPr="007827FC">
        <w:t>.</w:t>
      </w:r>
    </w:p>
    <w:p w14:paraId="08A1D019" w14:textId="77777777" w:rsidR="00F571A7" w:rsidRDefault="00F571A7" w:rsidP="00393A64">
      <w:pPr>
        <w:pStyle w:val="Heading3"/>
      </w:pPr>
      <w:bookmarkStart w:id="122" w:name="_Ref319830147"/>
      <w:bookmarkStart w:id="123" w:name="_Toc342511510"/>
      <w:r>
        <w:t>Connectedness</w:t>
      </w:r>
      <w:bookmarkEnd w:id="122"/>
      <w:bookmarkEnd w:id="123"/>
      <w:r>
        <w:t xml:space="preserve"> </w:t>
      </w:r>
    </w:p>
    <w:p w14:paraId="42B9136B" w14:textId="62729CF4" w:rsidR="009772E2" w:rsidRPr="00522EEE" w:rsidRDefault="009772E2" w:rsidP="009772E2">
      <w:pPr>
        <w:rPr>
          <w:lang w:val="en-GB"/>
        </w:rPr>
      </w:pPr>
      <w:r w:rsidRPr="00522EEE">
        <w:rPr>
          <w:lang w:val="en-GB"/>
        </w:rPr>
        <w:t xml:space="preserve">Network layer protocols </w:t>
      </w:r>
      <w:r>
        <w:rPr>
          <w:lang w:val="en-GB"/>
        </w:rPr>
        <w:t>(</w:t>
      </w:r>
      <w:r w:rsidR="008B5B5E">
        <w:rPr>
          <w:lang w:val="en-GB"/>
        </w:rPr>
        <w:fldChar w:fldCharType="begin"/>
      </w:r>
      <w:r>
        <w:rPr>
          <w:lang w:val="en-GB"/>
        </w:rPr>
        <w:instrText xml:space="preserve"> REF _Ref319486121 \h </w:instrText>
      </w:r>
      <w:r w:rsidR="008B5B5E">
        <w:rPr>
          <w:lang w:val="en-GB"/>
        </w:rPr>
      </w:r>
      <w:r w:rsidR="008B5B5E">
        <w:rPr>
          <w:lang w:val="en-GB"/>
        </w:rPr>
        <w:fldChar w:fldCharType="separate"/>
      </w:r>
      <w:r w:rsidR="00A146D6">
        <w:t xml:space="preserve">Figure </w:t>
      </w:r>
      <w:r w:rsidR="00A146D6">
        <w:rPr>
          <w:noProof/>
        </w:rPr>
        <w:t>3</w:t>
      </w:r>
      <w:r w:rsidR="008B5B5E">
        <w:rPr>
          <w:lang w:val="en-GB"/>
        </w:rPr>
        <w:fldChar w:fldCharType="end"/>
      </w:r>
      <w:r>
        <w:rPr>
          <w:lang w:val="en-GB"/>
        </w:rPr>
        <w:t xml:space="preserve">) </w:t>
      </w:r>
      <w:r w:rsidRPr="00522EEE">
        <w:rPr>
          <w:lang w:val="en-GB"/>
        </w:rPr>
        <w:t xml:space="preserve">offer either </w:t>
      </w:r>
      <w:r w:rsidRPr="00E23266">
        <w:t>connection-oriented or connectionless services</w:t>
      </w:r>
      <w:r w:rsidRPr="00522EEE">
        <w:rPr>
          <w:lang w:val="en-GB"/>
        </w:rPr>
        <w:t xml:space="preserve"> for delivering packets across the network. Connectionless </w:t>
      </w:r>
      <w:r w:rsidR="004C56FE">
        <w:rPr>
          <w:lang w:val="en-GB"/>
        </w:rPr>
        <w:t>services</w:t>
      </w:r>
      <w:r w:rsidR="004C56FE" w:rsidRPr="00522EEE">
        <w:rPr>
          <w:lang w:val="en-GB"/>
        </w:rPr>
        <w:t xml:space="preserve"> </w:t>
      </w:r>
      <w:r w:rsidRPr="00522EEE">
        <w:rPr>
          <w:lang w:val="en-GB"/>
        </w:rPr>
        <w:t>are more common at the network layer. In many protocol suites, the network</w:t>
      </w:r>
      <w:r w:rsidR="00741E1D">
        <w:rPr>
          <w:lang w:val="en-GB"/>
        </w:rPr>
        <w:t>-</w:t>
      </w:r>
      <w:r w:rsidRPr="00522EEE">
        <w:rPr>
          <w:lang w:val="en-GB"/>
        </w:rPr>
        <w:t xml:space="preserve">layer protocol is connectionless, and the transport layer provides connection-oriented services. For example, in TCP/IP, the Internet Protocol (IP) </w:t>
      </w:r>
      <w:r w:rsidR="006F152C">
        <w:rPr>
          <w:lang w:val="en-GB"/>
        </w:rPr>
        <w:t>and the User Datagram Protocol (UDP) layered on top of it are</w:t>
      </w:r>
      <w:r w:rsidR="006F152C" w:rsidRPr="00522EEE">
        <w:rPr>
          <w:lang w:val="en-GB"/>
        </w:rPr>
        <w:t xml:space="preserve"> </w:t>
      </w:r>
      <w:r w:rsidRPr="00522EEE">
        <w:rPr>
          <w:lang w:val="en-GB"/>
        </w:rPr>
        <w:t xml:space="preserve">connectionless, while the </w:t>
      </w:r>
      <w:r w:rsidRPr="00E23266">
        <w:t>Transmission Control</w:t>
      </w:r>
      <w:r w:rsidRPr="00522EEE">
        <w:rPr>
          <w:lang w:val="en-GB"/>
        </w:rPr>
        <w:t xml:space="preserve"> Protocol (TCP) is connection-oriented.</w:t>
      </w:r>
    </w:p>
    <w:p w14:paraId="3EADEF18" w14:textId="4D18F867" w:rsidR="00D002F2" w:rsidRDefault="002269F5" w:rsidP="00741E1D">
      <w:r>
        <w:t>A</w:t>
      </w:r>
      <w:r w:rsidR="00741E1D" w:rsidRPr="00A041F3">
        <w:t xml:space="preserve"> connectionless </w:t>
      </w:r>
      <w:r>
        <w:t>transport</w:t>
      </w:r>
      <w:r w:rsidR="00741E1D" w:rsidRPr="00A041F3">
        <w:t xml:space="preserve"> is </w:t>
      </w:r>
      <w:r>
        <w:t>best</w:t>
      </w:r>
      <w:r w:rsidRPr="00A041F3">
        <w:t xml:space="preserve"> </w:t>
      </w:r>
      <w:r w:rsidR="00741E1D" w:rsidRPr="00A041F3">
        <w:t xml:space="preserve">for low latency and jitter applications </w:t>
      </w:r>
      <w:r>
        <w:t xml:space="preserve">or when a high degree of scalability is </w:t>
      </w:r>
      <w:r w:rsidR="00637205">
        <w:t>required</w:t>
      </w:r>
      <w:r w:rsidR="008E11FA">
        <w:t xml:space="preserve"> in a local area network</w:t>
      </w:r>
      <w:r>
        <w:t>.</w:t>
      </w:r>
      <w:r w:rsidR="00B75CE6">
        <w:t xml:space="preserve"> The connectionless UDP transport </w:t>
      </w:r>
      <w:r w:rsidR="00CC6A40">
        <w:t xml:space="preserve">has proven itself </w:t>
      </w:r>
      <w:r w:rsidR="00434FF9">
        <w:t>for use</w:t>
      </w:r>
      <w:r w:rsidR="00B75CE6">
        <w:t xml:space="preserve"> real-time applications</w:t>
      </w:r>
      <w:r w:rsidR="00D002F2">
        <w:t>.</w:t>
      </w:r>
    </w:p>
    <w:p w14:paraId="2E9A0536" w14:textId="25F81764" w:rsidR="00741E1D" w:rsidRDefault="00E27BF3" w:rsidP="00741E1D">
      <w:r>
        <w:t>A connection-oriented transport is best suited for high throughput applications</w:t>
      </w:r>
      <w:r w:rsidR="00741E1D" w:rsidRPr="00A041F3">
        <w:t xml:space="preserve"> in a network with complex topology and high variation of traffic loads, </w:t>
      </w:r>
      <w:r>
        <w:t>since it provides a</w:t>
      </w:r>
      <w:r w:rsidR="00741E1D" w:rsidRPr="00A041F3">
        <w:t xml:space="preserve"> “virtual circuit” that reduces the variation in routin</w:t>
      </w:r>
      <w:r w:rsidR="00741E1D">
        <w:t>g path.</w:t>
      </w:r>
      <w:r w:rsidR="00741E1D" w:rsidRPr="00A041F3">
        <w:t xml:space="preserve"> </w:t>
      </w:r>
      <w:r w:rsidR="00671453">
        <w:t xml:space="preserve">The connection-oriented TCP transport is battle tested for </w:t>
      </w:r>
      <w:r w:rsidR="00741E1D">
        <w:t>t</w:t>
      </w:r>
      <w:r w:rsidR="00741E1D" w:rsidRPr="002075BB">
        <w:t xml:space="preserve">ransiting through </w:t>
      </w:r>
      <w:r w:rsidR="008B5B5E" w:rsidRPr="002B3E26">
        <w:rPr>
          <w:i/>
        </w:rPr>
        <w:t xml:space="preserve">firewalls </w:t>
      </w:r>
      <w:r w:rsidR="008B5B5E" w:rsidRPr="00E23266">
        <w:t>and</w:t>
      </w:r>
      <w:r w:rsidR="008B5B5E" w:rsidRPr="002B3E26">
        <w:rPr>
          <w:i/>
        </w:rPr>
        <w:t xml:space="preserve"> network address translation</w:t>
      </w:r>
      <w:r w:rsidR="00741E1D">
        <w:t xml:space="preserve"> (NAT)</w:t>
      </w:r>
      <w:r w:rsidR="00A463C7">
        <w:t xml:space="preserve"> routers</w:t>
      </w:r>
      <w:r w:rsidR="00B77E70">
        <w:t>, and connecting</w:t>
      </w:r>
      <w:r w:rsidR="008726DE">
        <w:t xml:space="preserve"> </w:t>
      </w:r>
      <w:r w:rsidR="004A67D9">
        <w:t>a</w:t>
      </w:r>
      <w:r w:rsidR="00A427D2">
        <w:t xml:space="preserve">cross </w:t>
      </w:r>
      <w:r w:rsidR="004A67D9">
        <w:t>wide area networks</w:t>
      </w:r>
      <w:r w:rsidR="00741E1D">
        <w:t xml:space="preserve">. </w:t>
      </w:r>
      <w:r w:rsidR="00671453">
        <w:t>N</w:t>
      </w:r>
      <w:r w:rsidR="00741E1D" w:rsidRPr="00A041F3">
        <w:t xml:space="preserve">ew applications may call for connection-oriented </w:t>
      </w:r>
      <w:r w:rsidR="00741E1D">
        <w:t>connectivity</w:t>
      </w:r>
      <w:r w:rsidR="00741E1D" w:rsidRPr="00A041F3">
        <w:t xml:space="preserve"> </w:t>
      </w:r>
      <w:r w:rsidR="00741E1D">
        <w:t xml:space="preserve">transports </w:t>
      </w:r>
      <w:r w:rsidR="00741E1D" w:rsidRPr="00A041F3">
        <w:t>that do not suffer the drawbacks that we find in TCP today</w:t>
      </w:r>
      <w:r w:rsidR="002502A4">
        <w:t>, such as unbounded</w:t>
      </w:r>
      <w:r w:rsidR="002502A4" w:rsidRPr="00A041F3">
        <w:t xml:space="preserve"> retransmission del</w:t>
      </w:r>
      <w:r w:rsidR="002502A4">
        <w:t>ay</w:t>
      </w:r>
      <w:r w:rsidR="00484E47">
        <w:t>s</w:t>
      </w:r>
      <w:r w:rsidR="00741E1D">
        <w:t xml:space="preserve">. </w:t>
      </w:r>
    </w:p>
    <w:p w14:paraId="157AD00A" w14:textId="77777777" w:rsidR="00F571A7" w:rsidRDefault="00F571A7" w:rsidP="00046A06">
      <w:r w:rsidRPr="00A041F3">
        <w:t>When using a connectionless</w:t>
      </w:r>
      <w:r>
        <w:t xml:space="preserve"> </w:t>
      </w:r>
      <w:r w:rsidRPr="00A041F3">
        <w:t xml:space="preserve">transport, the </w:t>
      </w:r>
      <w:r>
        <w:t xml:space="preserve">connectivity framework </w:t>
      </w:r>
      <w:r w:rsidRPr="00A041F3">
        <w:t>design needs to handle failures in the transport caused by loss or out</w:t>
      </w:r>
      <w:r w:rsidR="00671453">
        <w:t>-</w:t>
      </w:r>
      <w:r w:rsidRPr="00A041F3">
        <w:t>of</w:t>
      </w:r>
      <w:r w:rsidR="00671453">
        <w:t>-</w:t>
      </w:r>
      <w:r w:rsidRPr="00A041F3">
        <w:t xml:space="preserve">order packets. Consequently, designing </w:t>
      </w:r>
      <w:r>
        <w:t xml:space="preserve">a </w:t>
      </w:r>
      <w:r w:rsidRPr="00A041F3">
        <w:lastRenderedPageBreak/>
        <w:t xml:space="preserve">connectivity </w:t>
      </w:r>
      <w:r>
        <w:t>framework</w:t>
      </w:r>
      <w:r w:rsidRPr="00A041F3">
        <w:t xml:space="preserve"> based on the connection-oriented transport may preclude it from providing a connectio</w:t>
      </w:r>
      <w:r w:rsidR="00671453">
        <w:t>n</w:t>
      </w:r>
      <w:r w:rsidRPr="00A041F3">
        <w:t>less information exchange.</w:t>
      </w:r>
      <w:r w:rsidR="002075BB">
        <w:t xml:space="preserve"> </w:t>
      </w:r>
    </w:p>
    <w:p w14:paraId="238BD83E" w14:textId="77777777" w:rsidR="00F571A7" w:rsidRDefault="00F571A7" w:rsidP="00393A64">
      <w:pPr>
        <w:pStyle w:val="Heading3"/>
      </w:pPr>
      <w:bookmarkStart w:id="124" w:name="_Ref319830161"/>
      <w:bookmarkStart w:id="125" w:name="_Toc342511511"/>
      <w:r>
        <w:t>Prioritization</w:t>
      </w:r>
      <w:bookmarkEnd w:id="124"/>
      <w:bookmarkEnd w:id="125"/>
    </w:p>
    <w:p w14:paraId="46F37660" w14:textId="79BCA265" w:rsidR="00F571A7" w:rsidRDefault="000748E1" w:rsidP="00046A06">
      <w:proofErr w:type="spellStart"/>
      <w:r>
        <w:t>IIoT</w:t>
      </w:r>
      <w:proofErr w:type="spellEnd"/>
      <w:r>
        <w:t xml:space="preserve"> </w:t>
      </w:r>
      <w:r w:rsidR="00671453">
        <w:t>s</w:t>
      </w:r>
      <w:r>
        <w:t xml:space="preserve">ystems </w:t>
      </w:r>
      <w:r w:rsidR="00F571A7">
        <w:t xml:space="preserve">need to ensure that critical information is delivered ahead of non-critical information. </w:t>
      </w:r>
    </w:p>
    <w:p w14:paraId="05110F07" w14:textId="54AF05BC" w:rsidR="00F571A7" w:rsidRDefault="00F571A7" w:rsidP="00046A06">
      <w:r>
        <w:t xml:space="preserve">The </w:t>
      </w:r>
      <w:r w:rsidR="003665C4">
        <w:t>connectivity</w:t>
      </w:r>
      <w:r w:rsidR="003665C4" w:rsidRPr="00A041F3">
        <w:t xml:space="preserve"> </w:t>
      </w:r>
      <w:r>
        <w:t xml:space="preserve">transport function </w:t>
      </w:r>
      <w:r w:rsidR="005E0D80">
        <w:t xml:space="preserve">can </w:t>
      </w:r>
      <w:r>
        <w:t xml:space="preserve">provide the ability to prioritize some </w:t>
      </w:r>
      <w:r w:rsidR="00696B5B">
        <w:t>messages</w:t>
      </w:r>
      <w:r>
        <w:t xml:space="preserve"> over others in the information exchange between endpoints. </w:t>
      </w:r>
    </w:p>
    <w:p w14:paraId="7A7A4453" w14:textId="77777777" w:rsidR="00F571A7" w:rsidRDefault="00F571A7" w:rsidP="00393A64">
      <w:pPr>
        <w:pStyle w:val="Heading3"/>
      </w:pPr>
      <w:bookmarkStart w:id="126" w:name="_Ref319830178"/>
      <w:bookmarkStart w:id="127" w:name="_Toc342511512"/>
      <w:r>
        <w:t>Timing &amp; Synchronization</w:t>
      </w:r>
      <w:bookmarkEnd w:id="126"/>
      <w:bookmarkEnd w:id="127"/>
    </w:p>
    <w:p w14:paraId="3F9C1A9D" w14:textId="77777777" w:rsidR="00F571A7" w:rsidRDefault="00A8607B" w:rsidP="00046A06">
      <w:proofErr w:type="spellStart"/>
      <w:r>
        <w:t>IIoT</w:t>
      </w:r>
      <w:proofErr w:type="spellEnd"/>
      <w:r>
        <w:t xml:space="preserve"> </w:t>
      </w:r>
      <w:r w:rsidR="00671453">
        <w:t>s</w:t>
      </w:r>
      <w:r>
        <w:t xml:space="preserve">ystems </w:t>
      </w:r>
      <w:r w:rsidR="00F571A7">
        <w:t xml:space="preserve">need a way to synchronize local endpoint clocks over a </w:t>
      </w:r>
      <w:r w:rsidR="003665C4">
        <w:t>connectivity</w:t>
      </w:r>
      <w:r w:rsidR="003665C4" w:rsidRPr="00A041F3">
        <w:t xml:space="preserve"> </w:t>
      </w:r>
      <w:r w:rsidR="00F571A7">
        <w:t>transport network. Many methods are in use today, including NTP</w:t>
      </w:r>
      <w:r w:rsidR="00671453">
        <w:t>-</w:t>
      </w:r>
      <w:r w:rsidR="00F571A7">
        <w:t xml:space="preserve"> or PTP</w:t>
      </w:r>
      <w:r w:rsidR="00671453">
        <w:t>-</w:t>
      </w:r>
      <w:r w:rsidR="00F571A7">
        <w:t>based time synchronization and GPS clocks, and new approaches are in development.</w:t>
      </w:r>
    </w:p>
    <w:p w14:paraId="62B5D99E" w14:textId="1092B61C" w:rsidR="00F571A7" w:rsidRDefault="00F571A7" w:rsidP="00046A06">
      <w:r>
        <w:t xml:space="preserve">The </w:t>
      </w:r>
      <w:r w:rsidR="003665C4">
        <w:t>connectivity</w:t>
      </w:r>
      <w:r w:rsidR="003665C4" w:rsidRPr="00A041F3">
        <w:t xml:space="preserve"> </w:t>
      </w:r>
      <w:r>
        <w:t xml:space="preserve">transport function may provide </w:t>
      </w:r>
      <w:r w:rsidR="00F96F29">
        <w:t xml:space="preserve">the </w:t>
      </w:r>
      <w:r>
        <w:t xml:space="preserve">ability to synchronize time across the network. </w:t>
      </w:r>
    </w:p>
    <w:p w14:paraId="756A6168" w14:textId="77777777" w:rsidR="003945C4" w:rsidRDefault="00DE31E9" w:rsidP="00393A64">
      <w:pPr>
        <w:pStyle w:val="Heading3"/>
      </w:pPr>
      <w:bookmarkStart w:id="128" w:name="_Ref319830209"/>
      <w:bookmarkStart w:id="129" w:name="_Toc342511513"/>
      <w:r>
        <w:t xml:space="preserve">Message </w:t>
      </w:r>
      <w:r w:rsidR="003945C4">
        <w:t>Security</w:t>
      </w:r>
      <w:bookmarkEnd w:id="128"/>
      <w:bookmarkEnd w:id="129"/>
    </w:p>
    <w:p w14:paraId="0D27B8E9" w14:textId="5E781E4C" w:rsidR="001F5EAF" w:rsidRDefault="001F5EAF" w:rsidP="001F5EAF">
      <w:r>
        <w:t xml:space="preserve">The security mechanisms provided by the </w:t>
      </w:r>
      <w:r w:rsidR="00671453">
        <w:t>co</w:t>
      </w:r>
      <w:r>
        <w:t xml:space="preserve">nnectivity </w:t>
      </w:r>
      <w:r w:rsidR="00671453">
        <w:t>t</w:t>
      </w:r>
      <w:r>
        <w:t xml:space="preserve">ransport </w:t>
      </w:r>
      <w:r w:rsidR="00671453">
        <w:t>l</w:t>
      </w:r>
      <w:r>
        <w:t xml:space="preserve">ayer should implement and enforce the </w:t>
      </w:r>
      <w:r w:rsidR="00671453">
        <w:t>c</w:t>
      </w:r>
      <w:r>
        <w:t>onnectivity</w:t>
      </w:r>
      <w:r w:rsidR="00D65606">
        <w:t>-</w:t>
      </w:r>
      <w:r w:rsidR="00671453">
        <w:t>f</w:t>
      </w:r>
      <w:r>
        <w:t>ramework</w:t>
      </w:r>
      <w:r w:rsidR="00D65606">
        <w:t>-</w:t>
      </w:r>
      <w:r w:rsidR="00671453">
        <w:t>l</w:t>
      </w:r>
      <w:r>
        <w:t>ayer core security function (see</w:t>
      </w:r>
      <w:r w:rsidR="00AB75A3">
        <w:t xml:space="preserve"> Section </w:t>
      </w:r>
      <w:r w:rsidR="008B5B5E">
        <w:fldChar w:fldCharType="begin"/>
      </w:r>
      <w:r w:rsidR="00AB75A3">
        <w:instrText xml:space="preserve"> REF _Ref319653375 \w \h </w:instrText>
      </w:r>
      <w:r w:rsidR="008B5B5E">
        <w:fldChar w:fldCharType="separate"/>
      </w:r>
      <w:r w:rsidR="00A146D6">
        <w:t>4.1.11</w:t>
      </w:r>
      <w:r w:rsidR="008B5B5E">
        <w:fldChar w:fldCharType="end"/>
      </w:r>
      <w:r>
        <w:t>).</w:t>
      </w:r>
    </w:p>
    <w:p w14:paraId="47ED8C4D" w14:textId="77777777" w:rsidR="001F5EAF" w:rsidRDefault="001F5EAF" w:rsidP="001F5EAF">
      <w:r>
        <w:t>Transp</w:t>
      </w:r>
      <w:r w:rsidR="005C5369">
        <w:t xml:space="preserve">ort </w:t>
      </w:r>
      <w:r w:rsidR="00E608A4">
        <w:t xml:space="preserve">layer </w:t>
      </w:r>
      <w:r w:rsidR="005C5369">
        <w:t>security involves both the messaging p</w:t>
      </w:r>
      <w:r>
        <w:t>r</w:t>
      </w:r>
      <w:r w:rsidR="005C5369">
        <w:t>otocol and the n</w:t>
      </w:r>
      <w:r w:rsidR="0068492B">
        <w:t>etwork layer security</w:t>
      </w:r>
      <w:r>
        <w:t xml:space="preserve">. Both should provide mechanisms for endpoint authentication, message encryption and message authentication. </w:t>
      </w:r>
      <w:r w:rsidR="00671453">
        <w:t>S</w:t>
      </w:r>
      <w:r>
        <w:t xml:space="preserve">ecurity implemented by each </w:t>
      </w:r>
      <w:r w:rsidR="00DE510D">
        <w:t>function</w:t>
      </w:r>
      <w:r>
        <w:t xml:space="preserve"> may provide controls with different granularity and be separately administered.</w:t>
      </w:r>
    </w:p>
    <w:p w14:paraId="7F2C2EA6" w14:textId="49C0E599" w:rsidR="001F5EAF" w:rsidRDefault="004D048B" w:rsidP="001F5EAF">
      <w:r>
        <w:t>At the n</w:t>
      </w:r>
      <w:r w:rsidR="001F5EAF">
        <w:t xml:space="preserve">etwork </w:t>
      </w:r>
      <w:r w:rsidR="00CE5620">
        <w:t>level</w:t>
      </w:r>
      <w:r w:rsidR="00DA2AF0">
        <w:t>,</w:t>
      </w:r>
      <w:r w:rsidR="00CE5620">
        <w:t xml:space="preserve"> there shall be network e</w:t>
      </w:r>
      <w:r w:rsidR="001F5EAF">
        <w:t>nd</w:t>
      </w:r>
      <w:r w:rsidR="00CE5620">
        <w:t>point s</w:t>
      </w:r>
      <w:r w:rsidR="001F5EAF">
        <w:t xml:space="preserve">ecurity mechanisms that grant access based on policy and enforce security by means of encrypted </w:t>
      </w:r>
      <w:r w:rsidR="00CE5620">
        <w:t>virtual local area networks (</w:t>
      </w:r>
      <w:r w:rsidR="001F5EAF">
        <w:t>VLANs</w:t>
      </w:r>
      <w:r w:rsidR="00CE5620">
        <w:t>)</w:t>
      </w:r>
      <w:r w:rsidR="001F5EAF">
        <w:t xml:space="preserve"> and firewalls.</w:t>
      </w:r>
      <w:r w:rsidR="00442961">
        <w:t xml:space="preserve"> </w:t>
      </w:r>
    </w:p>
    <w:p w14:paraId="5D069DD9" w14:textId="77777777" w:rsidR="001F5EAF" w:rsidRDefault="00CE5620" w:rsidP="001F5EAF">
      <w:r>
        <w:t>At the messaging protocol level there shall be data resource o</w:t>
      </w:r>
      <w:r w:rsidR="001F5EAF">
        <w:t>riented security mechanisms also based on policy</w:t>
      </w:r>
      <w:r w:rsidR="00671453">
        <w:t xml:space="preserve"> and </w:t>
      </w:r>
      <w:r w:rsidR="001F5EAF">
        <w:t>permissions that enforce permissions by fine-grained cryptographic means. For example different data</w:t>
      </w:r>
      <w:r w:rsidR="00671453">
        <w:t xml:space="preserve"> </w:t>
      </w:r>
      <w:r w:rsidR="001F5EAF">
        <w:t xml:space="preserve">flows may be configured to use different cryptographic keys such that permissions granted to an application to access one flow does not allow it to observe a different flow. </w:t>
      </w:r>
    </w:p>
    <w:p w14:paraId="61E27E4C" w14:textId="5B4A2EF7" w:rsidR="00442961" w:rsidRDefault="00442961" w:rsidP="001F5EAF">
      <w:r>
        <w:t xml:space="preserve">There may be multiple transport and network hops between endpoints. End-to-end security is desired, and security should not be compromised when crossing gateways, proxies and bridges between the endpoints. </w:t>
      </w:r>
    </w:p>
    <w:p w14:paraId="6FC8E26C" w14:textId="5F32D62B" w:rsidR="00443C6D" w:rsidRDefault="00443C6D" w:rsidP="00443C6D">
      <w:r>
        <w:t xml:space="preserve">For more details, please refer to Section 9.2 of the </w:t>
      </w:r>
      <w:proofErr w:type="spellStart"/>
      <w:r>
        <w:t>IIoT</w:t>
      </w:r>
      <w:proofErr w:type="spellEnd"/>
      <w:r>
        <w:t xml:space="preserve"> Security Framework [</w:t>
      </w:r>
      <w:r>
        <w:fldChar w:fldCharType="begin"/>
      </w:r>
      <w:r>
        <w:instrText xml:space="preserve"> REF _Ref342233710 \n \h </w:instrText>
      </w:r>
      <w:r>
        <w:fldChar w:fldCharType="separate"/>
      </w:r>
      <w:r w:rsidR="00A146D6">
        <w:t>2</w:t>
      </w:r>
      <w:r>
        <w:fldChar w:fldCharType="end"/>
      </w:r>
      <w:r>
        <w:t>].</w:t>
      </w:r>
    </w:p>
    <w:p w14:paraId="6510B8B7" w14:textId="77777777" w:rsidR="00443C6D" w:rsidRPr="001F5EAF" w:rsidRDefault="00443C6D" w:rsidP="001F5EAF"/>
    <w:p w14:paraId="49141C19" w14:textId="77777777" w:rsidR="00990078" w:rsidRDefault="00990078" w:rsidP="00990078">
      <w:pPr>
        <w:pStyle w:val="Heading2"/>
      </w:pPr>
      <w:bookmarkStart w:id="130" w:name="_Ref319601690"/>
      <w:bookmarkStart w:id="131" w:name="_Toc342511514"/>
      <w:r>
        <w:lastRenderedPageBreak/>
        <w:t xml:space="preserve">Typical </w:t>
      </w:r>
      <w:r w:rsidR="00685EEC">
        <w:t>Considerations</w:t>
      </w:r>
      <w:bookmarkEnd w:id="130"/>
      <w:bookmarkEnd w:id="131"/>
    </w:p>
    <w:p w14:paraId="2386D9E7" w14:textId="77777777" w:rsidR="00030837" w:rsidRDefault="00030837" w:rsidP="00393A64">
      <w:pPr>
        <w:pStyle w:val="Heading3"/>
      </w:pPr>
      <w:bookmarkStart w:id="132" w:name="_Toc342511515"/>
      <w:r>
        <w:t>Network Layer Considerations</w:t>
      </w:r>
      <w:bookmarkEnd w:id="132"/>
    </w:p>
    <w:p w14:paraId="07623F33" w14:textId="77777777" w:rsidR="00564103" w:rsidRDefault="00564103" w:rsidP="00D06DDB">
      <w:pPr>
        <w:pStyle w:val="Heading4"/>
      </w:pPr>
      <w:bookmarkStart w:id="133" w:name="_Ref319830695"/>
      <w:r>
        <w:t>Topology</w:t>
      </w:r>
      <w:bookmarkEnd w:id="133"/>
    </w:p>
    <w:p w14:paraId="4BA32CFC" w14:textId="337DFDBA" w:rsidR="00564103" w:rsidRDefault="00503384" w:rsidP="00564103">
      <w:r>
        <w:t xml:space="preserve">A </w:t>
      </w:r>
      <w:r w:rsidR="00564103">
        <w:t xml:space="preserve">transport </w:t>
      </w:r>
      <w:r>
        <w:t>may</w:t>
      </w:r>
      <w:r w:rsidR="00564103">
        <w:t xml:space="preserve"> </w:t>
      </w:r>
      <w:r w:rsidR="00A736DC">
        <w:t>require</w:t>
      </w:r>
      <w:r w:rsidR="00564103">
        <w:t xml:space="preserve"> or preclude a specific network topology</w:t>
      </w:r>
      <w:r w:rsidR="008C7819">
        <w:t xml:space="preserve">. </w:t>
      </w:r>
      <w:r w:rsidR="00671453">
        <w:t>N</w:t>
      </w:r>
      <w:r w:rsidR="00564103">
        <w:t xml:space="preserve">etwork topologies in </w:t>
      </w:r>
      <w:proofErr w:type="spellStart"/>
      <w:r w:rsidR="00D12C2C">
        <w:t>IIoT</w:t>
      </w:r>
      <w:proofErr w:type="spellEnd"/>
      <w:r w:rsidR="00D12C2C">
        <w:t xml:space="preserve"> </w:t>
      </w:r>
      <w:r w:rsidR="00671453">
        <w:t>s</w:t>
      </w:r>
      <w:r w:rsidR="00D12C2C">
        <w:t xml:space="preserve">ystems </w:t>
      </w:r>
      <w:r w:rsidR="00564103">
        <w:t>include:</w:t>
      </w:r>
    </w:p>
    <w:p w14:paraId="4E0196B0" w14:textId="77777777" w:rsidR="00564103" w:rsidRDefault="00671453" w:rsidP="00564103">
      <w:pPr>
        <w:pStyle w:val="ListParagraph"/>
        <w:numPr>
          <w:ilvl w:val="0"/>
          <w:numId w:val="6"/>
        </w:numPr>
        <w:spacing w:before="0" w:line="240" w:lineRule="auto"/>
        <w:jc w:val="left"/>
      </w:pPr>
      <w:proofErr w:type="gramStart"/>
      <w:r>
        <w:t>p</w:t>
      </w:r>
      <w:r w:rsidR="00564103">
        <w:t>oint</w:t>
      </w:r>
      <w:proofErr w:type="gramEnd"/>
      <w:r w:rsidR="00564103">
        <w:t>-to-point</w:t>
      </w:r>
      <w:r>
        <w:t>,</w:t>
      </w:r>
      <w:r w:rsidR="00564103">
        <w:t xml:space="preserve"> </w:t>
      </w:r>
    </w:p>
    <w:p w14:paraId="2DFEC14B" w14:textId="77777777" w:rsidR="00564103" w:rsidRDefault="00671453" w:rsidP="00564103">
      <w:pPr>
        <w:pStyle w:val="ListParagraph"/>
        <w:numPr>
          <w:ilvl w:val="0"/>
          <w:numId w:val="6"/>
        </w:numPr>
        <w:spacing w:before="0" w:line="240" w:lineRule="auto"/>
        <w:jc w:val="left"/>
      </w:pPr>
      <w:proofErr w:type="gramStart"/>
      <w:r>
        <w:t>h</w:t>
      </w:r>
      <w:r w:rsidR="00564103">
        <w:t>ub</w:t>
      </w:r>
      <w:proofErr w:type="gramEnd"/>
      <w:r w:rsidR="00564103">
        <w:t>-and-spoke</w:t>
      </w:r>
      <w:r>
        <w:t>,</w:t>
      </w:r>
    </w:p>
    <w:p w14:paraId="214A2E8B" w14:textId="77777777" w:rsidR="00564103" w:rsidRDefault="00671453" w:rsidP="00564103">
      <w:pPr>
        <w:pStyle w:val="ListParagraph"/>
        <w:numPr>
          <w:ilvl w:val="0"/>
          <w:numId w:val="6"/>
        </w:numPr>
        <w:spacing w:before="0" w:line="240" w:lineRule="auto"/>
        <w:jc w:val="left"/>
      </w:pPr>
      <w:proofErr w:type="gramStart"/>
      <w:r>
        <w:t>m</w:t>
      </w:r>
      <w:r w:rsidR="00564103">
        <w:t>eshed</w:t>
      </w:r>
      <w:proofErr w:type="gramEnd"/>
      <w:r>
        <w:t>,</w:t>
      </w:r>
    </w:p>
    <w:p w14:paraId="35E84B3C" w14:textId="77777777" w:rsidR="00564103" w:rsidRDefault="00671453" w:rsidP="00564103">
      <w:pPr>
        <w:pStyle w:val="ListParagraph"/>
        <w:numPr>
          <w:ilvl w:val="0"/>
          <w:numId w:val="6"/>
        </w:numPr>
        <w:spacing w:before="0" w:line="240" w:lineRule="auto"/>
        <w:jc w:val="left"/>
      </w:pPr>
      <w:proofErr w:type="gramStart"/>
      <w:r>
        <w:t>h</w:t>
      </w:r>
      <w:r w:rsidR="00564103">
        <w:t>ierarchical</w:t>
      </w:r>
      <w:proofErr w:type="gramEnd"/>
      <w:r>
        <w:t xml:space="preserve"> and </w:t>
      </w:r>
    </w:p>
    <w:p w14:paraId="2B9B143D" w14:textId="77777777" w:rsidR="00564103" w:rsidRDefault="00671453" w:rsidP="00564103">
      <w:pPr>
        <w:pStyle w:val="ListParagraph"/>
        <w:numPr>
          <w:ilvl w:val="0"/>
          <w:numId w:val="6"/>
        </w:numPr>
        <w:spacing w:before="0" w:line="240" w:lineRule="auto"/>
        <w:jc w:val="left"/>
      </w:pPr>
      <w:proofErr w:type="gramStart"/>
      <w:r>
        <w:t>a</w:t>
      </w:r>
      <w:proofErr w:type="gramEnd"/>
      <w:r w:rsidR="00564103">
        <w:t xml:space="preserve"> combination of the above</w:t>
      </w:r>
      <w:r>
        <w:t>.</w:t>
      </w:r>
    </w:p>
    <w:p w14:paraId="77644106" w14:textId="77777777" w:rsidR="00564103" w:rsidRDefault="003177F6" w:rsidP="00564103">
      <w:r>
        <w:t>Connectivity gateways</w:t>
      </w:r>
      <w:r w:rsidR="00E14B85">
        <w:t xml:space="preserve"> </w:t>
      </w:r>
      <w:r w:rsidR="00564103">
        <w:t xml:space="preserve">can be used to </w:t>
      </w:r>
      <w:r w:rsidR="0008336A">
        <w:t>bridge</w:t>
      </w:r>
      <w:r w:rsidR="00564103">
        <w:t xml:space="preserve"> multiple networks and </w:t>
      </w:r>
      <w:r>
        <w:t xml:space="preserve">topologies, and </w:t>
      </w:r>
      <w:r w:rsidR="0089041A">
        <w:t xml:space="preserve">to </w:t>
      </w:r>
      <w:r w:rsidR="00564103">
        <w:t>form more complex topologies</w:t>
      </w:r>
      <w:r w:rsidR="006D7595">
        <w:t>, as needed</w:t>
      </w:r>
      <w:r w:rsidR="00564103">
        <w:t xml:space="preserve">. </w:t>
      </w:r>
    </w:p>
    <w:p w14:paraId="19A3F908" w14:textId="13730963" w:rsidR="00E728EB" w:rsidRDefault="00E728EB" w:rsidP="00564103">
      <w:r>
        <w:t xml:space="preserve">For </w:t>
      </w:r>
      <w:proofErr w:type="spellStart"/>
      <w:r>
        <w:t>IIoT</w:t>
      </w:r>
      <w:proofErr w:type="spellEnd"/>
      <w:r>
        <w:t xml:space="preserve"> systems, a transport should not restrict the network </w:t>
      </w:r>
      <w:r w:rsidR="00D43885">
        <w:t>topology</w:t>
      </w:r>
      <w:r>
        <w:t>.</w:t>
      </w:r>
    </w:p>
    <w:p w14:paraId="5C1F6D5A" w14:textId="77777777" w:rsidR="00564103" w:rsidRDefault="00564103" w:rsidP="00D06DDB">
      <w:pPr>
        <w:pStyle w:val="Heading4"/>
      </w:pPr>
      <w:bookmarkStart w:id="134" w:name="_Ref319830719"/>
      <w:r>
        <w:t>Span</w:t>
      </w:r>
      <w:bookmarkEnd w:id="134"/>
    </w:p>
    <w:p w14:paraId="39D552D6" w14:textId="36C8E82D" w:rsidR="00564103" w:rsidRDefault="00564103" w:rsidP="00564103">
      <w:r>
        <w:t>A transport</w:t>
      </w:r>
      <w:r w:rsidR="007C1CE5">
        <w:t xml:space="preserve"> communication path</w:t>
      </w:r>
      <w:r>
        <w:t xml:space="preserve"> may span across different physical geog</w:t>
      </w:r>
      <w:r w:rsidR="007C1CE5">
        <w:t xml:space="preserve">raphies. </w:t>
      </w:r>
      <w:r w:rsidR="00FC7A64">
        <w:t xml:space="preserve">A </w:t>
      </w:r>
      <w:r>
        <w:t xml:space="preserve">logical transport </w:t>
      </w:r>
      <w:r w:rsidR="007C1CE5">
        <w:t>layer</w:t>
      </w:r>
      <w:r>
        <w:t xml:space="preserve"> </w:t>
      </w:r>
      <w:r w:rsidR="003D568C">
        <w:t xml:space="preserve">can </w:t>
      </w:r>
      <w:r>
        <w:t xml:space="preserve">span the local area </w:t>
      </w:r>
      <w:r w:rsidR="003D568C">
        <w:t xml:space="preserve">networks </w:t>
      </w:r>
      <w:r>
        <w:t>(LAN), large geographic distances (</w:t>
      </w:r>
      <w:r w:rsidR="003D568C">
        <w:t xml:space="preserve">wide area networks </w:t>
      </w:r>
      <w:r w:rsidR="000C00A5">
        <w:t>i.e.</w:t>
      </w:r>
      <w:r w:rsidR="003D568C">
        <w:t xml:space="preserve"> </w:t>
      </w:r>
      <w:r>
        <w:t>WAN)</w:t>
      </w:r>
      <w:r w:rsidR="00AA2FE0">
        <w:t xml:space="preserve">, </w:t>
      </w:r>
      <w:r>
        <w:t>or somewhere in between (</w:t>
      </w:r>
      <w:r w:rsidR="000C00A5">
        <w:t>metropolitan area networks i.e.</w:t>
      </w:r>
      <w:r w:rsidR="003D568C">
        <w:t xml:space="preserve"> </w:t>
      </w:r>
      <w:r>
        <w:t>MAN)</w:t>
      </w:r>
      <w:r w:rsidR="008C7819">
        <w:t xml:space="preserve">. </w:t>
      </w:r>
    </w:p>
    <w:p w14:paraId="3D8742D3" w14:textId="114D6911" w:rsidR="009A3F77" w:rsidRDefault="009A3F77" w:rsidP="00564103">
      <w:r>
        <w:t xml:space="preserve">For </w:t>
      </w:r>
      <w:proofErr w:type="spellStart"/>
      <w:r>
        <w:t>IIoT</w:t>
      </w:r>
      <w:proofErr w:type="spellEnd"/>
      <w:r>
        <w:t xml:space="preserve"> systems, </w:t>
      </w:r>
      <w:r w:rsidR="003F10C7">
        <w:t>it is desirable for a transport to support a variety of network spans</w:t>
      </w:r>
      <w:r>
        <w:t>, including, LAN, MAN, and WAN.</w:t>
      </w:r>
    </w:p>
    <w:p w14:paraId="47D7AACB" w14:textId="77777777" w:rsidR="00564103" w:rsidRDefault="00564103" w:rsidP="00D06DDB">
      <w:pPr>
        <w:pStyle w:val="Heading4"/>
      </w:pPr>
      <w:bookmarkStart w:id="135" w:name="_Ref319830730"/>
      <w:r>
        <w:t>Segmentation</w:t>
      </w:r>
      <w:bookmarkEnd w:id="135"/>
    </w:p>
    <w:p w14:paraId="5AD08F9B" w14:textId="15098100" w:rsidR="00564103" w:rsidRDefault="00D12C2C" w:rsidP="00564103">
      <w:proofErr w:type="spellStart"/>
      <w:r>
        <w:t>IIoT</w:t>
      </w:r>
      <w:proofErr w:type="spellEnd"/>
      <w:r>
        <w:t xml:space="preserve"> </w:t>
      </w:r>
      <w:r w:rsidR="00671453">
        <w:t>s</w:t>
      </w:r>
      <w:r>
        <w:t xml:space="preserve">ystems </w:t>
      </w:r>
      <w:r w:rsidR="00564103">
        <w:t xml:space="preserve">need a way to separate information from different functional domains over the same network. </w:t>
      </w:r>
    </w:p>
    <w:p w14:paraId="0E221251" w14:textId="77777777" w:rsidR="00564103" w:rsidRDefault="00564103" w:rsidP="00564103">
      <w:r>
        <w:t>The transport may provide the ability to segment a network, to isolate different functional domains and one set of information exchanges from another.</w:t>
      </w:r>
    </w:p>
    <w:p w14:paraId="7B050727" w14:textId="19A4B0AA" w:rsidR="00404E2E" w:rsidRDefault="009A3F77" w:rsidP="00564103">
      <w:r>
        <w:t xml:space="preserve">For </w:t>
      </w:r>
      <w:proofErr w:type="spellStart"/>
      <w:r>
        <w:t>IIoT</w:t>
      </w:r>
      <w:proofErr w:type="spellEnd"/>
      <w:r>
        <w:t xml:space="preserve"> systems, it is highly desirable that the connectivity transport be able to support </w:t>
      </w:r>
      <w:r w:rsidRPr="009A3F77">
        <w:t>multiple independent and isolated communication paths between the same network endpoints</w:t>
      </w:r>
      <w:r>
        <w:t>.</w:t>
      </w:r>
    </w:p>
    <w:p w14:paraId="4C255B35" w14:textId="6444247F" w:rsidR="000650C0" w:rsidRDefault="00404E2E" w:rsidP="00D06DDB">
      <w:pPr>
        <w:pStyle w:val="Heading1"/>
      </w:pPr>
      <w:r>
        <w:br w:type="column"/>
      </w:r>
      <w:bookmarkStart w:id="136" w:name="_Ref319586800"/>
      <w:bookmarkStart w:id="137" w:name="_Toc342511516"/>
      <w:r w:rsidR="000650C0">
        <w:lastRenderedPageBreak/>
        <w:t xml:space="preserve">How to </w:t>
      </w:r>
      <w:r w:rsidR="00247AED">
        <w:t>Assess</w:t>
      </w:r>
      <w:r w:rsidR="000650C0">
        <w:t xml:space="preserve"> a Connectivity Technology?</w:t>
      </w:r>
      <w:bookmarkEnd w:id="136"/>
      <w:bookmarkEnd w:id="137"/>
    </w:p>
    <w:p w14:paraId="5028D96B" w14:textId="13722825" w:rsidR="009125FB" w:rsidRDefault="00440A85" w:rsidP="00225B84">
      <w:r>
        <w:t xml:space="preserve">We apply the </w:t>
      </w:r>
      <w:r w:rsidR="007C1731">
        <w:t xml:space="preserve">Industrial Internet </w:t>
      </w:r>
      <w:r>
        <w:t>Reference Architecture [</w:t>
      </w:r>
      <w:r w:rsidR="008B5B5E">
        <w:fldChar w:fldCharType="begin"/>
      </w:r>
      <w:r>
        <w:instrText xml:space="preserve"> REF _Ref319601301 \w \h </w:instrText>
      </w:r>
      <w:r w:rsidR="008B5B5E">
        <w:fldChar w:fldCharType="separate"/>
      </w:r>
      <w:r w:rsidR="00A146D6">
        <w:t>1</w:t>
      </w:r>
      <w:r w:rsidR="008B5B5E">
        <w:fldChar w:fldCharType="end"/>
      </w:r>
      <w:r>
        <w:t>]</w:t>
      </w:r>
      <w:r w:rsidR="00534D03">
        <w:t xml:space="preserve"> viewpoints to create an </w:t>
      </w:r>
      <w:r w:rsidR="00534D03" w:rsidRPr="00D65606">
        <w:rPr>
          <w:i/>
        </w:rPr>
        <w:t>assessment template</w:t>
      </w:r>
      <w:r w:rsidR="00534D03">
        <w:t xml:space="preserve"> for </w:t>
      </w:r>
      <w:r w:rsidR="00413881">
        <w:t xml:space="preserve">use in evaluating </w:t>
      </w:r>
      <w:r w:rsidR="00534D03" w:rsidRPr="00014645">
        <w:t>any</w:t>
      </w:r>
      <w:r w:rsidR="00534D03">
        <w:t xml:space="preserve"> connectivity technology. </w:t>
      </w:r>
      <w:r w:rsidR="004A75AA">
        <w:t xml:space="preserve">The </w:t>
      </w:r>
      <w:r w:rsidR="0025590B">
        <w:t xml:space="preserve">connectivity functions (Sections </w:t>
      </w:r>
      <w:r w:rsidR="008B5B5E">
        <w:fldChar w:fldCharType="begin"/>
      </w:r>
      <w:r w:rsidR="0025590B">
        <w:instrText xml:space="preserve"> REF _Ref319601546 \w \h </w:instrText>
      </w:r>
      <w:r w:rsidR="008B5B5E">
        <w:fldChar w:fldCharType="separate"/>
      </w:r>
      <w:r w:rsidR="00A146D6">
        <w:t>4.1</w:t>
      </w:r>
      <w:r w:rsidR="008B5B5E">
        <w:fldChar w:fldCharType="end"/>
      </w:r>
      <w:r w:rsidR="0025590B">
        <w:t xml:space="preserve"> and </w:t>
      </w:r>
      <w:r w:rsidR="008B5B5E">
        <w:fldChar w:fldCharType="begin"/>
      </w:r>
      <w:r w:rsidR="0025590B">
        <w:instrText xml:space="preserve"> REF _Ref319601565 \w \h </w:instrText>
      </w:r>
      <w:r w:rsidR="008B5B5E">
        <w:fldChar w:fldCharType="separate"/>
      </w:r>
      <w:r w:rsidR="00A146D6">
        <w:t>5.1</w:t>
      </w:r>
      <w:r w:rsidR="008B5B5E">
        <w:fldChar w:fldCharType="end"/>
      </w:r>
      <w:r w:rsidR="0025590B">
        <w:t xml:space="preserve">) </w:t>
      </w:r>
      <w:r w:rsidR="003435C3">
        <w:t xml:space="preserve">constitute </w:t>
      </w:r>
      <w:r w:rsidR="006B32AF">
        <w:t>the functional</w:t>
      </w:r>
      <w:r w:rsidR="008D05B8">
        <w:t xml:space="preserve"> viewpoint;</w:t>
      </w:r>
      <w:r w:rsidR="003435C3">
        <w:t xml:space="preserve"> the typical considerations </w:t>
      </w:r>
      <w:r w:rsidR="006B32AF">
        <w:t xml:space="preserve">(Sections </w:t>
      </w:r>
      <w:r w:rsidR="008B5B5E">
        <w:fldChar w:fldCharType="begin"/>
      </w:r>
      <w:r w:rsidR="006B32AF">
        <w:instrText xml:space="preserve"> REF _Ref319601670 \w \h </w:instrText>
      </w:r>
      <w:r w:rsidR="008B5B5E">
        <w:fldChar w:fldCharType="separate"/>
      </w:r>
      <w:r w:rsidR="00A146D6">
        <w:t>4.2</w:t>
      </w:r>
      <w:r w:rsidR="008B5B5E">
        <w:fldChar w:fldCharType="end"/>
      </w:r>
      <w:r w:rsidR="006B32AF">
        <w:t xml:space="preserve"> and </w:t>
      </w:r>
      <w:r w:rsidR="008B5B5E">
        <w:fldChar w:fldCharType="begin"/>
      </w:r>
      <w:r w:rsidR="006B32AF">
        <w:instrText xml:space="preserve"> REF _Ref319601690 \w \h </w:instrText>
      </w:r>
      <w:r w:rsidR="008B5B5E">
        <w:fldChar w:fldCharType="separate"/>
      </w:r>
      <w:r w:rsidR="00A146D6">
        <w:t>5.2</w:t>
      </w:r>
      <w:r w:rsidR="008B5B5E">
        <w:fldChar w:fldCharType="end"/>
      </w:r>
      <w:r w:rsidR="006B32AF">
        <w:t xml:space="preserve">) </w:t>
      </w:r>
      <w:r w:rsidR="003435C3">
        <w:t>constitute the implementation viewpoint</w:t>
      </w:r>
      <w:r w:rsidR="006B32AF">
        <w:t>.</w:t>
      </w:r>
      <w:r w:rsidR="008D05B8">
        <w:t xml:space="preserve"> The business and usage viewpoints are </w:t>
      </w:r>
      <w:r w:rsidR="00393A64">
        <w:t xml:space="preserve">described </w:t>
      </w:r>
      <w:r w:rsidR="008D05B8">
        <w:t xml:space="preserve">below. </w:t>
      </w:r>
    </w:p>
    <w:p w14:paraId="4A29BD8E" w14:textId="77777777" w:rsidR="00393A64" w:rsidRDefault="00393A64" w:rsidP="00393A64">
      <w:r>
        <w:t xml:space="preserve">The assessment template is intended to be a tool for understanding any connectivity technology in the context of the </w:t>
      </w:r>
      <w:proofErr w:type="spellStart"/>
      <w:r>
        <w:t>IIoT</w:t>
      </w:r>
      <w:proofErr w:type="spellEnd"/>
      <w:r>
        <w:t xml:space="preserve"> needs. The worksheet is helpful for:</w:t>
      </w:r>
    </w:p>
    <w:p w14:paraId="3E59C8B4" w14:textId="77777777" w:rsidR="00225B84" w:rsidRDefault="00393A64" w:rsidP="00CB743F">
      <w:pPr>
        <w:pStyle w:val="ListParagraph"/>
        <w:numPr>
          <w:ilvl w:val="0"/>
          <w:numId w:val="21"/>
        </w:numPr>
      </w:pPr>
      <w:proofErr w:type="gramStart"/>
      <w:r>
        <w:t>u</w:t>
      </w:r>
      <w:r w:rsidR="00225B84">
        <w:t>nderstand</w:t>
      </w:r>
      <w:r w:rsidR="00355050">
        <w:t>ing</w:t>
      </w:r>
      <w:proofErr w:type="gramEnd"/>
      <w:r w:rsidR="00355050">
        <w:t xml:space="preserve"> how </w:t>
      </w:r>
      <w:r w:rsidR="00876252">
        <w:t>a connectivity technology</w:t>
      </w:r>
      <w:r w:rsidR="00355050">
        <w:t xml:space="preserve"> supports</w:t>
      </w:r>
      <w:r w:rsidR="00225B84">
        <w:t xml:space="preserve"> </w:t>
      </w:r>
      <w:r w:rsidR="00876252">
        <w:t xml:space="preserve">specific </w:t>
      </w:r>
      <w:proofErr w:type="spellStart"/>
      <w:r w:rsidR="00355050">
        <w:t>IIoT</w:t>
      </w:r>
      <w:proofErr w:type="spellEnd"/>
      <w:r w:rsidR="00355050">
        <w:t xml:space="preserve"> functional needs</w:t>
      </w:r>
      <w:r>
        <w:t>,</w:t>
      </w:r>
    </w:p>
    <w:p w14:paraId="15756C3F" w14:textId="77777777" w:rsidR="00225B84" w:rsidRDefault="00393A64" w:rsidP="00CB743F">
      <w:pPr>
        <w:pStyle w:val="ListParagraph"/>
        <w:numPr>
          <w:ilvl w:val="0"/>
          <w:numId w:val="21"/>
        </w:numPr>
      </w:pPr>
      <w:proofErr w:type="gramStart"/>
      <w:r>
        <w:t>e</w:t>
      </w:r>
      <w:r w:rsidR="00414AC1">
        <w:t>valuating</w:t>
      </w:r>
      <w:proofErr w:type="gramEnd"/>
      <w:r w:rsidR="00876252">
        <w:t xml:space="preserve"> </w:t>
      </w:r>
      <w:r w:rsidR="00014645">
        <w:t>a</w:t>
      </w:r>
      <w:r w:rsidR="00876252">
        <w:t xml:space="preserve"> connectivity technology</w:t>
      </w:r>
      <w:r w:rsidR="00014645">
        <w:t>’s</w:t>
      </w:r>
      <w:r w:rsidR="00876252">
        <w:t xml:space="preserve"> trades-offs for </w:t>
      </w:r>
      <w:r w:rsidR="00225B84">
        <w:t xml:space="preserve">typical </w:t>
      </w:r>
      <w:proofErr w:type="spellStart"/>
      <w:r w:rsidR="00355050">
        <w:t>IIoT</w:t>
      </w:r>
      <w:proofErr w:type="spellEnd"/>
      <w:r w:rsidR="00225B84">
        <w:t xml:space="preserve"> </w:t>
      </w:r>
      <w:r w:rsidR="00355050">
        <w:t>considerations</w:t>
      </w:r>
      <w:r>
        <w:t xml:space="preserve"> and</w:t>
      </w:r>
    </w:p>
    <w:p w14:paraId="54C671F8" w14:textId="77777777" w:rsidR="00225B84" w:rsidRDefault="00393A64" w:rsidP="00CB743F">
      <w:pPr>
        <w:pStyle w:val="ListParagraph"/>
        <w:numPr>
          <w:ilvl w:val="0"/>
          <w:numId w:val="21"/>
        </w:numPr>
      </w:pPr>
      <w:proofErr w:type="gramStart"/>
      <w:r>
        <w:t>d</w:t>
      </w:r>
      <w:r w:rsidR="00225B84">
        <w:t>etermin</w:t>
      </w:r>
      <w:r w:rsidR="00236360">
        <w:t>ing</w:t>
      </w:r>
      <w:proofErr w:type="gramEnd"/>
      <w:r w:rsidR="00236360">
        <w:t xml:space="preserve"> </w:t>
      </w:r>
      <w:r w:rsidR="00876252">
        <w:t>a connectivity technology’s</w:t>
      </w:r>
      <w:r w:rsidR="00225B84">
        <w:t xml:space="preserve"> suitability for a particular use case</w:t>
      </w:r>
      <w:r w:rsidR="00336FE1">
        <w:t xml:space="preserve"> (</w:t>
      </w:r>
      <w:r w:rsidR="00D01166">
        <w:t>once the specific requirements are understood</w:t>
      </w:r>
      <w:r w:rsidR="00336FE1">
        <w:t>)</w:t>
      </w:r>
      <w:r>
        <w:t>.</w:t>
      </w:r>
    </w:p>
    <w:p w14:paraId="5C0F2310" w14:textId="46A6AA92" w:rsidR="00393A64" w:rsidRDefault="00393A64" w:rsidP="00393A64">
      <w:r>
        <w:t xml:space="preserve">The worksheet helps categorize objectively a connectivity technology across the layers of the </w:t>
      </w:r>
      <w:proofErr w:type="spellStart"/>
      <w:r>
        <w:t>IIoT</w:t>
      </w:r>
      <w:proofErr w:type="spellEnd"/>
      <w:r>
        <w:t xml:space="preserve"> connectivity stack reference model (</w:t>
      </w:r>
      <w:r w:rsidR="008B5B5E">
        <w:fldChar w:fldCharType="begin"/>
      </w:r>
      <w:r>
        <w:instrText xml:space="preserve"> REF _Ref319486121 \h </w:instrText>
      </w:r>
      <w:r w:rsidR="008B5B5E">
        <w:fldChar w:fldCharType="separate"/>
      </w:r>
      <w:r w:rsidR="00A146D6">
        <w:t xml:space="preserve">Figure </w:t>
      </w:r>
      <w:r w:rsidR="00A146D6">
        <w:rPr>
          <w:noProof/>
        </w:rPr>
        <w:t>3</w:t>
      </w:r>
      <w:r w:rsidR="008B5B5E">
        <w:fldChar w:fldCharType="end"/>
      </w:r>
      <w:r>
        <w:t>) based on the functions it supports: is it a connectivity framework (</w:t>
      </w:r>
      <w:r w:rsidR="004828D4">
        <w:fldChar w:fldCharType="begin"/>
      </w:r>
      <w:r w:rsidR="004828D4">
        <w:instrText xml:space="preserve"> REF _Ref317934199 \h </w:instrText>
      </w:r>
      <w:r w:rsidR="004828D4">
        <w:fldChar w:fldCharType="separate"/>
      </w:r>
      <w:r w:rsidR="00A146D6">
        <w:t xml:space="preserve">Figure </w:t>
      </w:r>
      <w:r w:rsidR="00A146D6">
        <w:rPr>
          <w:noProof/>
        </w:rPr>
        <w:t>9</w:t>
      </w:r>
      <w:r w:rsidR="004828D4">
        <w:fldChar w:fldCharType="end"/>
      </w:r>
      <w:r>
        <w:t>) or a connectivity transport (</w:t>
      </w:r>
      <w:r w:rsidR="004828D4">
        <w:fldChar w:fldCharType="begin"/>
      </w:r>
      <w:r w:rsidR="004828D4">
        <w:instrText xml:space="preserve"> REF _Ref319602723 \h </w:instrText>
      </w:r>
      <w:r w:rsidR="004828D4">
        <w:fldChar w:fldCharType="separate"/>
      </w:r>
      <w:r w:rsidR="00A146D6">
        <w:t xml:space="preserve">Figure </w:t>
      </w:r>
      <w:r w:rsidR="00A146D6">
        <w:rPr>
          <w:noProof/>
        </w:rPr>
        <w:t>10</w:t>
      </w:r>
      <w:r w:rsidR="004828D4">
        <w:fldChar w:fldCharType="end"/>
      </w:r>
      <w:r>
        <w:t>)? Some technologies span multiple layers of the connectivity stack (</w:t>
      </w:r>
      <w:r w:rsidR="008B5B5E">
        <w:fldChar w:fldCharType="begin"/>
      </w:r>
      <w:r>
        <w:instrText xml:space="preserve"> REF _Ref319486121 \h </w:instrText>
      </w:r>
      <w:r w:rsidR="008B5B5E">
        <w:fldChar w:fldCharType="separate"/>
      </w:r>
      <w:r w:rsidR="00A146D6">
        <w:t xml:space="preserve">Figure </w:t>
      </w:r>
      <w:r w:rsidR="00A146D6">
        <w:rPr>
          <w:noProof/>
        </w:rPr>
        <w:t>3</w:t>
      </w:r>
      <w:r w:rsidR="008B5B5E">
        <w:fldChar w:fldCharType="end"/>
      </w:r>
      <w:r>
        <w:t xml:space="preserve">). </w:t>
      </w:r>
    </w:p>
    <w:p w14:paraId="4BC11333" w14:textId="42279496" w:rsidR="001E36FF" w:rsidRDefault="00393A64" w:rsidP="001E36FF">
      <w:r>
        <w:t>C</w:t>
      </w:r>
      <w:r w:rsidR="00846A55">
        <w:t xml:space="preserve">onnectivity technologies can be compared objectively, and the </w:t>
      </w:r>
      <w:r w:rsidR="0087319A">
        <w:t>most applicable</w:t>
      </w:r>
      <w:r w:rsidR="00846A55">
        <w:t xml:space="preserve"> connectivity technology </w:t>
      </w:r>
      <w:r>
        <w:t xml:space="preserve">can </w:t>
      </w:r>
      <w:r w:rsidR="00846A55">
        <w:t>be easily identified.</w:t>
      </w:r>
    </w:p>
    <w:p w14:paraId="490A6511" w14:textId="77777777" w:rsidR="00EF5761" w:rsidRDefault="00846A55" w:rsidP="00225B84">
      <w:r>
        <w:t>The worksheet is described below.</w:t>
      </w:r>
    </w:p>
    <w:p w14:paraId="2ED41957" w14:textId="77777777" w:rsidR="00752B2A" w:rsidRPr="00BD4E01" w:rsidRDefault="00752B2A" w:rsidP="00225B84"/>
    <w:tbl>
      <w:tblPr>
        <w:tblStyle w:val="TableGrid"/>
        <w:tblW w:w="0" w:type="auto"/>
        <w:tblInd w:w="108" w:type="dxa"/>
        <w:tblLook w:val="04A0" w:firstRow="1" w:lastRow="0" w:firstColumn="1" w:lastColumn="0" w:noHBand="0" w:noVBand="1"/>
      </w:tblPr>
      <w:tblGrid>
        <w:gridCol w:w="1701"/>
        <w:gridCol w:w="535"/>
        <w:gridCol w:w="7232"/>
      </w:tblGrid>
      <w:tr w:rsidR="00225B84" w14:paraId="49DB65A0" w14:textId="77777777" w:rsidTr="00414DBB">
        <w:trPr>
          <w:trHeight w:val="1"/>
        </w:trPr>
        <w:tc>
          <w:tcPr>
            <w:tcW w:w="9468" w:type="dxa"/>
            <w:gridSpan w:val="3"/>
            <w:tcBorders>
              <w:top w:val="single" w:sz="4" w:space="0" w:color="auto"/>
              <w:left w:val="single" w:sz="4" w:space="0" w:color="auto"/>
              <w:bottom w:val="single" w:sz="4" w:space="0" w:color="auto"/>
              <w:right w:val="single" w:sz="4" w:space="0" w:color="auto"/>
            </w:tcBorders>
            <w:hideMark/>
          </w:tcPr>
          <w:p w14:paraId="19DCE21E" w14:textId="77777777" w:rsidR="00225B84" w:rsidRPr="006D1023" w:rsidRDefault="00225B84" w:rsidP="00B23D86">
            <w:pPr>
              <w:ind w:left="720" w:hanging="360"/>
              <w:jc w:val="left"/>
              <w:rPr>
                <w:b/>
              </w:rPr>
            </w:pPr>
          </w:p>
        </w:tc>
      </w:tr>
      <w:tr w:rsidR="00225B84" w14:paraId="65B64DCE" w14:textId="77777777" w:rsidTr="00414DBB">
        <w:trPr>
          <w:trHeight w:val="1"/>
        </w:trPr>
        <w:tc>
          <w:tcPr>
            <w:tcW w:w="9468" w:type="dxa"/>
            <w:gridSpan w:val="3"/>
            <w:tcBorders>
              <w:top w:val="single" w:sz="4" w:space="0" w:color="auto"/>
              <w:left w:val="single" w:sz="4" w:space="0" w:color="auto"/>
              <w:bottom w:val="single" w:sz="4" w:space="0" w:color="auto"/>
              <w:right w:val="single" w:sz="4" w:space="0" w:color="auto"/>
            </w:tcBorders>
            <w:shd w:val="pct25" w:color="auto" w:fill="auto"/>
            <w:hideMark/>
          </w:tcPr>
          <w:p w14:paraId="00D684F8" w14:textId="77777777" w:rsidR="00225B84" w:rsidRDefault="002D3B21" w:rsidP="00D71951">
            <w:pPr>
              <w:pStyle w:val="Heading2"/>
            </w:pPr>
            <w:bookmarkStart w:id="138" w:name="_Ref319937608"/>
            <w:bookmarkStart w:id="139" w:name="_Toc342219949"/>
            <w:bookmarkStart w:id="140" w:name="_Toc342511517"/>
            <w:r>
              <w:t>General Info</w:t>
            </w:r>
            <w:bookmarkEnd w:id="138"/>
            <w:bookmarkEnd w:id="139"/>
            <w:bookmarkEnd w:id="140"/>
          </w:p>
          <w:p w14:paraId="40B7C967" w14:textId="07382F6F" w:rsidR="00E045E6" w:rsidRPr="00E045E6" w:rsidRDefault="00E045E6" w:rsidP="00C20586">
            <w:r>
              <w:rPr>
                <w:i/>
                <w:sz w:val="20"/>
                <w:szCs w:val="20"/>
              </w:rPr>
              <w:t xml:space="preserve">(Section </w:t>
            </w:r>
            <w:r w:rsidR="008B5B5E">
              <w:rPr>
                <w:i/>
                <w:sz w:val="20"/>
                <w:szCs w:val="20"/>
              </w:rPr>
              <w:fldChar w:fldCharType="begin"/>
            </w:r>
            <w:r w:rsidR="00C20586">
              <w:rPr>
                <w:i/>
                <w:sz w:val="20"/>
                <w:szCs w:val="20"/>
              </w:rPr>
              <w:instrText xml:space="preserve"> REF _Ref319937608 \w \h </w:instrText>
            </w:r>
            <w:r w:rsidR="008B5B5E">
              <w:rPr>
                <w:i/>
                <w:sz w:val="20"/>
                <w:szCs w:val="20"/>
              </w:rPr>
            </w:r>
            <w:r w:rsidR="008B5B5E">
              <w:rPr>
                <w:i/>
                <w:sz w:val="20"/>
                <w:szCs w:val="20"/>
              </w:rPr>
              <w:fldChar w:fldCharType="separate"/>
            </w:r>
            <w:r w:rsidR="00A146D6">
              <w:rPr>
                <w:i/>
                <w:sz w:val="20"/>
                <w:szCs w:val="20"/>
              </w:rPr>
              <w:t>6.1</w:t>
            </w:r>
            <w:r w:rsidR="008B5B5E">
              <w:rPr>
                <w:i/>
                <w:sz w:val="20"/>
                <w:szCs w:val="20"/>
              </w:rPr>
              <w:fldChar w:fldCharType="end"/>
            </w:r>
            <w:r>
              <w:rPr>
                <w:i/>
                <w:sz w:val="20"/>
                <w:szCs w:val="20"/>
              </w:rPr>
              <w:t>)</w:t>
            </w:r>
          </w:p>
        </w:tc>
      </w:tr>
      <w:tr w:rsidR="006B1FE2" w14:paraId="2C91BAF2" w14:textId="77777777" w:rsidTr="00D65606">
        <w:trPr>
          <w:trHeight w:val="1"/>
        </w:trPr>
        <w:tc>
          <w:tcPr>
            <w:tcW w:w="1701" w:type="dxa"/>
            <w:tcBorders>
              <w:top w:val="single" w:sz="4" w:space="0" w:color="auto"/>
              <w:left w:val="single" w:sz="4" w:space="0" w:color="auto"/>
              <w:bottom w:val="single" w:sz="4" w:space="0" w:color="auto"/>
              <w:right w:val="single" w:sz="4" w:space="0" w:color="auto"/>
            </w:tcBorders>
            <w:hideMark/>
          </w:tcPr>
          <w:p w14:paraId="1DD3D7E4" w14:textId="77777777" w:rsidR="00E045E6" w:rsidRDefault="005F259A" w:rsidP="00D65606">
            <w:pPr>
              <w:jc w:val="left"/>
              <w:rPr>
                <w:i/>
                <w:lang w:eastAsia="ja-JP"/>
              </w:rPr>
            </w:pPr>
            <w:r>
              <w:rPr>
                <w:b/>
              </w:rPr>
              <w:t>N</w:t>
            </w:r>
            <w:r w:rsidR="00225B84">
              <w:rPr>
                <w:b/>
              </w:rPr>
              <w:t>ame:</w:t>
            </w:r>
            <w:r w:rsidR="00225B84">
              <w:rPr>
                <w:lang w:eastAsia="ja-JP"/>
              </w:rPr>
              <w:t xml:space="preserve"> </w:t>
            </w:r>
          </w:p>
        </w:tc>
        <w:tc>
          <w:tcPr>
            <w:tcW w:w="7767" w:type="dxa"/>
            <w:gridSpan w:val="2"/>
            <w:tcBorders>
              <w:top w:val="single" w:sz="4" w:space="0" w:color="auto"/>
              <w:left w:val="single" w:sz="4" w:space="0" w:color="auto"/>
              <w:bottom w:val="single" w:sz="4" w:space="0" w:color="auto"/>
              <w:right w:val="single" w:sz="4" w:space="0" w:color="auto"/>
            </w:tcBorders>
          </w:tcPr>
          <w:p w14:paraId="630E0990" w14:textId="77777777" w:rsidR="00225B84" w:rsidRPr="00D65606" w:rsidRDefault="00093CD4" w:rsidP="00D65606">
            <w:pPr>
              <w:jc w:val="left"/>
              <w:rPr>
                <w:color w:val="808080" w:themeColor="background1" w:themeShade="80"/>
              </w:rPr>
            </w:pPr>
            <w:r w:rsidRPr="00D65606">
              <w:rPr>
                <w:color w:val="808080" w:themeColor="background1" w:themeShade="80"/>
                <w:sz w:val="22"/>
                <w:szCs w:val="22"/>
                <w:lang w:eastAsia="ja-JP"/>
              </w:rPr>
              <w:t xml:space="preserve">Common and </w:t>
            </w:r>
            <w:r w:rsidR="00393A64">
              <w:rPr>
                <w:color w:val="808080" w:themeColor="background1" w:themeShade="80"/>
                <w:sz w:val="22"/>
                <w:szCs w:val="22"/>
                <w:lang w:eastAsia="ja-JP"/>
              </w:rPr>
              <w:t>f</w:t>
            </w:r>
            <w:r w:rsidRPr="00D65606">
              <w:rPr>
                <w:color w:val="808080" w:themeColor="background1" w:themeShade="80"/>
                <w:sz w:val="22"/>
                <w:szCs w:val="22"/>
                <w:lang w:eastAsia="ja-JP"/>
              </w:rPr>
              <w:t xml:space="preserve">ormal </w:t>
            </w:r>
            <w:r w:rsidR="00393A64">
              <w:rPr>
                <w:color w:val="808080" w:themeColor="background1" w:themeShade="80"/>
                <w:sz w:val="22"/>
                <w:szCs w:val="22"/>
                <w:lang w:eastAsia="ja-JP"/>
              </w:rPr>
              <w:t>n</w:t>
            </w:r>
            <w:r w:rsidRPr="00D65606">
              <w:rPr>
                <w:color w:val="808080" w:themeColor="background1" w:themeShade="80"/>
                <w:sz w:val="22"/>
                <w:szCs w:val="22"/>
                <w:lang w:eastAsia="ja-JP"/>
              </w:rPr>
              <w:t xml:space="preserve">ame of the </w:t>
            </w:r>
            <w:r w:rsidR="00393A64">
              <w:rPr>
                <w:color w:val="808080" w:themeColor="background1" w:themeShade="80"/>
                <w:sz w:val="22"/>
                <w:szCs w:val="22"/>
                <w:lang w:eastAsia="ja-JP"/>
              </w:rPr>
              <w:t>c</w:t>
            </w:r>
            <w:r w:rsidRPr="00D65606">
              <w:rPr>
                <w:color w:val="808080" w:themeColor="background1" w:themeShade="80"/>
                <w:sz w:val="22"/>
                <w:szCs w:val="22"/>
                <w:lang w:eastAsia="ja-JP"/>
              </w:rPr>
              <w:t xml:space="preserve">onnectivity </w:t>
            </w:r>
            <w:r w:rsidR="00393A64">
              <w:rPr>
                <w:color w:val="808080" w:themeColor="background1" w:themeShade="80"/>
                <w:sz w:val="22"/>
                <w:szCs w:val="22"/>
                <w:lang w:eastAsia="ja-JP"/>
              </w:rPr>
              <w:t>t</w:t>
            </w:r>
            <w:r w:rsidRPr="00D65606">
              <w:rPr>
                <w:color w:val="808080" w:themeColor="background1" w:themeShade="80"/>
                <w:sz w:val="22"/>
                <w:szCs w:val="22"/>
                <w:lang w:eastAsia="ja-JP"/>
              </w:rPr>
              <w:t>echnology</w:t>
            </w:r>
            <w:r w:rsidR="005B1E61" w:rsidRPr="00D65606">
              <w:rPr>
                <w:color w:val="808080" w:themeColor="background1" w:themeShade="80"/>
                <w:sz w:val="22"/>
                <w:szCs w:val="22"/>
                <w:lang w:eastAsia="ja-JP"/>
              </w:rPr>
              <w:t>.</w:t>
            </w:r>
          </w:p>
        </w:tc>
      </w:tr>
      <w:tr w:rsidR="006B1FE2" w14:paraId="5D21C886" w14:textId="77777777" w:rsidTr="00D65606">
        <w:trPr>
          <w:trHeight w:val="2"/>
        </w:trPr>
        <w:tc>
          <w:tcPr>
            <w:tcW w:w="1701" w:type="dxa"/>
            <w:tcBorders>
              <w:top w:val="single" w:sz="4" w:space="0" w:color="auto"/>
              <w:left w:val="single" w:sz="4" w:space="0" w:color="auto"/>
              <w:bottom w:val="single" w:sz="4" w:space="0" w:color="auto"/>
              <w:right w:val="single" w:sz="4" w:space="0" w:color="auto"/>
            </w:tcBorders>
            <w:hideMark/>
          </w:tcPr>
          <w:p w14:paraId="6DBDA363" w14:textId="77777777" w:rsidR="00E045E6" w:rsidRDefault="00225B84" w:rsidP="00D65606">
            <w:pPr>
              <w:jc w:val="left"/>
              <w:rPr>
                <w:i/>
                <w:lang w:eastAsia="ja-JP"/>
              </w:rPr>
            </w:pPr>
            <w:r>
              <w:rPr>
                <w:b/>
                <w:lang w:eastAsia="ja-JP"/>
              </w:rPr>
              <w:t>Contacts</w:t>
            </w:r>
            <w:r>
              <w:rPr>
                <w:b/>
              </w:rPr>
              <w:t>:</w:t>
            </w:r>
            <w:r>
              <w:rPr>
                <w:lang w:eastAsia="ja-JP"/>
              </w:rPr>
              <w:t xml:space="preserve"> </w:t>
            </w:r>
          </w:p>
        </w:tc>
        <w:tc>
          <w:tcPr>
            <w:tcW w:w="7767" w:type="dxa"/>
            <w:gridSpan w:val="2"/>
            <w:tcBorders>
              <w:top w:val="single" w:sz="4" w:space="0" w:color="auto"/>
              <w:left w:val="single" w:sz="4" w:space="0" w:color="auto"/>
              <w:bottom w:val="single" w:sz="4" w:space="0" w:color="auto"/>
              <w:right w:val="single" w:sz="4" w:space="0" w:color="auto"/>
            </w:tcBorders>
          </w:tcPr>
          <w:p w14:paraId="1F320620" w14:textId="77777777" w:rsidR="00225B84" w:rsidRPr="00D65606" w:rsidRDefault="002E3DD3" w:rsidP="00D65606">
            <w:pPr>
              <w:jc w:val="left"/>
              <w:rPr>
                <w:color w:val="808080" w:themeColor="background1" w:themeShade="80"/>
                <w:lang w:eastAsia="ja-JP"/>
              </w:rPr>
            </w:pPr>
            <w:r w:rsidRPr="00D65606">
              <w:rPr>
                <w:color w:val="808080" w:themeColor="background1" w:themeShade="80"/>
                <w:sz w:val="22"/>
                <w:szCs w:val="22"/>
                <w:lang w:eastAsia="ja-JP"/>
              </w:rPr>
              <w:t xml:space="preserve">Responsible </w:t>
            </w:r>
            <w:r w:rsidR="00393A64">
              <w:rPr>
                <w:color w:val="808080" w:themeColor="background1" w:themeShade="80"/>
                <w:sz w:val="22"/>
                <w:szCs w:val="22"/>
                <w:lang w:eastAsia="ja-JP"/>
              </w:rPr>
              <w:t>s</w:t>
            </w:r>
            <w:r w:rsidR="00BA5E3B" w:rsidRPr="00D65606">
              <w:rPr>
                <w:color w:val="808080" w:themeColor="background1" w:themeShade="80"/>
                <w:sz w:val="22"/>
                <w:szCs w:val="22"/>
                <w:lang w:eastAsia="ja-JP"/>
              </w:rPr>
              <w:t xml:space="preserve">tandards </w:t>
            </w:r>
            <w:r w:rsidR="00393A64">
              <w:rPr>
                <w:color w:val="808080" w:themeColor="background1" w:themeShade="80"/>
                <w:sz w:val="22"/>
                <w:szCs w:val="22"/>
                <w:lang w:eastAsia="ja-JP"/>
              </w:rPr>
              <w:t>d</w:t>
            </w:r>
            <w:r w:rsidR="00BA5E3B" w:rsidRPr="00D65606">
              <w:rPr>
                <w:color w:val="808080" w:themeColor="background1" w:themeShade="80"/>
                <w:sz w:val="22"/>
                <w:szCs w:val="22"/>
                <w:lang w:eastAsia="ja-JP"/>
              </w:rPr>
              <w:t xml:space="preserve">evelopment </w:t>
            </w:r>
            <w:r w:rsidR="00393A64">
              <w:rPr>
                <w:color w:val="808080" w:themeColor="background1" w:themeShade="80"/>
                <w:sz w:val="22"/>
                <w:szCs w:val="22"/>
                <w:lang w:eastAsia="ja-JP"/>
              </w:rPr>
              <w:t>o</w:t>
            </w:r>
            <w:r w:rsidR="00BA5E3B" w:rsidRPr="00D65606">
              <w:rPr>
                <w:color w:val="808080" w:themeColor="background1" w:themeShade="80"/>
                <w:sz w:val="22"/>
                <w:szCs w:val="22"/>
                <w:lang w:eastAsia="ja-JP"/>
              </w:rPr>
              <w:t>rganization (SDO)</w:t>
            </w:r>
            <w:r w:rsidR="00393A64">
              <w:rPr>
                <w:color w:val="808080" w:themeColor="background1" w:themeShade="80"/>
                <w:sz w:val="22"/>
                <w:szCs w:val="22"/>
                <w:lang w:eastAsia="ja-JP"/>
              </w:rPr>
              <w:t>,</w:t>
            </w:r>
            <w:r w:rsidRPr="00D65606">
              <w:rPr>
                <w:color w:val="808080" w:themeColor="background1" w:themeShade="80"/>
                <w:sz w:val="22"/>
                <w:szCs w:val="22"/>
                <w:lang w:eastAsia="ja-JP"/>
              </w:rPr>
              <w:t xml:space="preserve"> </w:t>
            </w:r>
            <w:r w:rsidR="00393A64">
              <w:rPr>
                <w:color w:val="808080" w:themeColor="background1" w:themeShade="80"/>
                <w:sz w:val="22"/>
                <w:szCs w:val="22"/>
                <w:lang w:eastAsia="ja-JP"/>
              </w:rPr>
              <w:t>t</w:t>
            </w:r>
            <w:r w:rsidRPr="00D65606">
              <w:rPr>
                <w:color w:val="808080" w:themeColor="background1" w:themeShade="80"/>
                <w:sz w:val="22"/>
                <w:szCs w:val="22"/>
                <w:lang w:eastAsia="ja-JP"/>
              </w:rPr>
              <w:t xml:space="preserve">ask </w:t>
            </w:r>
            <w:r w:rsidR="00393A64">
              <w:rPr>
                <w:color w:val="808080" w:themeColor="background1" w:themeShade="80"/>
                <w:sz w:val="22"/>
                <w:szCs w:val="22"/>
                <w:lang w:eastAsia="ja-JP"/>
              </w:rPr>
              <w:t>g</w:t>
            </w:r>
            <w:r w:rsidRPr="00D65606">
              <w:rPr>
                <w:color w:val="808080" w:themeColor="background1" w:themeShade="80"/>
                <w:sz w:val="22"/>
                <w:szCs w:val="22"/>
                <w:lang w:eastAsia="ja-JP"/>
              </w:rPr>
              <w:t>roup</w:t>
            </w:r>
            <w:r w:rsidR="00BA5E3B" w:rsidRPr="00D65606">
              <w:rPr>
                <w:color w:val="808080" w:themeColor="background1" w:themeShade="80"/>
                <w:sz w:val="22"/>
                <w:szCs w:val="22"/>
                <w:lang w:eastAsia="ja-JP"/>
              </w:rPr>
              <w:t xml:space="preserve"> </w:t>
            </w:r>
            <w:r w:rsidR="00393A64">
              <w:rPr>
                <w:i/>
                <w:color w:val="808080" w:themeColor="background1" w:themeShade="80"/>
                <w:sz w:val="22"/>
                <w:szCs w:val="22"/>
                <w:lang w:eastAsia="ja-JP"/>
              </w:rPr>
              <w:t>or</w:t>
            </w:r>
            <w:r w:rsidR="00393A64" w:rsidRPr="00D65606">
              <w:rPr>
                <w:color w:val="808080" w:themeColor="background1" w:themeShade="80"/>
                <w:sz w:val="22"/>
                <w:szCs w:val="22"/>
                <w:lang w:eastAsia="ja-JP"/>
              </w:rPr>
              <w:t xml:space="preserve"> </w:t>
            </w:r>
            <w:r w:rsidR="00393A64">
              <w:rPr>
                <w:color w:val="808080" w:themeColor="background1" w:themeShade="80"/>
                <w:sz w:val="22"/>
                <w:szCs w:val="22"/>
                <w:lang w:eastAsia="ja-JP"/>
              </w:rPr>
              <w:t>a</w:t>
            </w:r>
            <w:r w:rsidR="00D71951" w:rsidRPr="00D65606">
              <w:rPr>
                <w:color w:val="808080" w:themeColor="background1" w:themeShade="80"/>
                <w:sz w:val="22"/>
                <w:szCs w:val="22"/>
                <w:lang w:eastAsia="ja-JP"/>
              </w:rPr>
              <w:t xml:space="preserve">uthor(s), </w:t>
            </w:r>
            <w:r w:rsidR="0045441B" w:rsidRPr="00D65606">
              <w:rPr>
                <w:color w:val="808080" w:themeColor="background1" w:themeShade="80"/>
                <w:sz w:val="22"/>
                <w:szCs w:val="22"/>
                <w:lang w:eastAsia="ja-JP"/>
              </w:rPr>
              <w:t>respective c</w:t>
            </w:r>
            <w:r w:rsidR="00D71951" w:rsidRPr="00D65606">
              <w:rPr>
                <w:color w:val="808080" w:themeColor="background1" w:themeShade="80"/>
                <w:sz w:val="22"/>
                <w:szCs w:val="22"/>
                <w:lang w:eastAsia="ja-JP"/>
              </w:rPr>
              <w:t>ompanies and email addresses</w:t>
            </w:r>
            <w:r w:rsidR="005B1E61" w:rsidRPr="00D65606">
              <w:rPr>
                <w:color w:val="808080" w:themeColor="background1" w:themeShade="80"/>
                <w:sz w:val="22"/>
                <w:szCs w:val="22"/>
                <w:lang w:eastAsia="ja-JP"/>
              </w:rPr>
              <w:t>.</w:t>
            </w:r>
          </w:p>
        </w:tc>
      </w:tr>
      <w:tr w:rsidR="006B1FE2" w14:paraId="129A9766" w14:textId="77777777" w:rsidTr="00D65606">
        <w:trPr>
          <w:trHeight w:val="1"/>
        </w:trPr>
        <w:tc>
          <w:tcPr>
            <w:tcW w:w="1701" w:type="dxa"/>
            <w:tcBorders>
              <w:top w:val="single" w:sz="4" w:space="0" w:color="auto"/>
              <w:left w:val="single" w:sz="4" w:space="0" w:color="auto"/>
              <w:bottom w:val="single" w:sz="4" w:space="0" w:color="auto"/>
              <w:right w:val="single" w:sz="4" w:space="0" w:color="auto"/>
            </w:tcBorders>
            <w:hideMark/>
          </w:tcPr>
          <w:p w14:paraId="7416A0C8" w14:textId="77777777" w:rsidR="00E045E6" w:rsidRDefault="00225B84" w:rsidP="00D65606">
            <w:pPr>
              <w:jc w:val="left"/>
              <w:rPr>
                <w:b/>
              </w:rPr>
            </w:pPr>
            <w:r>
              <w:rPr>
                <w:b/>
              </w:rPr>
              <w:t>Description:</w:t>
            </w:r>
          </w:p>
        </w:tc>
        <w:tc>
          <w:tcPr>
            <w:tcW w:w="7767" w:type="dxa"/>
            <w:gridSpan w:val="2"/>
            <w:tcBorders>
              <w:top w:val="single" w:sz="4" w:space="0" w:color="auto"/>
              <w:left w:val="single" w:sz="4" w:space="0" w:color="auto"/>
              <w:bottom w:val="single" w:sz="4" w:space="0" w:color="auto"/>
              <w:right w:val="single" w:sz="4" w:space="0" w:color="auto"/>
            </w:tcBorders>
          </w:tcPr>
          <w:p w14:paraId="23230C46" w14:textId="77777777" w:rsidR="00225B84" w:rsidRPr="00D65606" w:rsidRDefault="002731C3" w:rsidP="00D65606">
            <w:pPr>
              <w:jc w:val="left"/>
              <w:rPr>
                <w:color w:val="808080" w:themeColor="background1" w:themeShade="80"/>
              </w:rPr>
            </w:pPr>
            <w:r w:rsidRPr="00D65606">
              <w:rPr>
                <w:color w:val="808080" w:themeColor="background1" w:themeShade="80"/>
                <w:sz w:val="22"/>
                <w:szCs w:val="22"/>
                <w:lang w:eastAsia="ja-JP"/>
              </w:rPr>
              <w:t>Short synopsis of the technology</w:t>
            </w:r>
            <w:r w:rsidR="005B1E61" w:rsidRPr="00D65606">
              <w:rPr>
                <w:color w:val="808080" w:themeColor="background1" w:themeShade="80"/>
                <w:sz w:val="22"/>
                <w:szCs w:val="22"/>
                <w:lang w:eastAsia="ja-JP"/>
              </w:rPr>
              <w:t>.</w:t>
            </w:r>
            <w:r w:rsidR="00232705" w:rsidRPr="00D65606">
              <w:rPr>
                <w:color w:val="808080" w:themeColor="background1" w:themeShade="80"/>
                <w:sz w:val="22"/>
                <w:szCs w:val="22"/>
                <w:lang w:eastAsia="ja-JP"/>
              </w:rPr>
              <w:t xml:space="preserve"> </w:t>
            </w:r>
          </w:p>
        </w:tc>
      </w:tr>
      <w:tr w:rsidR="006B1FE2" w14:paraId="423B1885" w14:textId="77777777" w:rsidTr="00D65606">
        <w:trPr>
          <w:trHeight w:val="3"/>
        </w:trPr>
        <w:tc>
          <w:tcPr>
            <w:tcW w:w="1701" w:type="dxa"/>
            <w:tcBorders>
              <w:top w:val="single" w:sz="4" w:space="0" w:color="auto"/>
              <w:left w:val="single" w:sz="4" w:space="0" w:color="auto"/>
              <w:bottom w:val="single" w:sz="4" w:space="0" w:color="auto"/>
              <w:right w:val="single" w:sz="4" w:space="0" w:color="auto"/>
            </w:tcBorders>
            <w:hideMark/>
          </w:tcPr>
          <w:p w14:paraId="4FAEDFD9" w14:textId="77777777" w:rsidR="00E045E6" w:rsidRPr="0025204A" w:rsidRDefault="00225B84" w:rsidP="00D65606">
            <w:pPr>
              <w:jc w:val="left"/>
              <w:rPr>
                <w:b/>
              </w:rPr>
            </w:pPr>
            <w:r>
              <w:rPr>
                <w:b/>
              </w:rPr>
              <w:t xml:space="preserve">Application Domain(s): </w:t>
            </w:r>
          </w:p>
        </w:tc>
        <w:tc>
          <w:tcPr>
            <w:tcW w:w="7767" w:type="dxa"/>
            <w:gridSpan w:val="2"/>
            <w:tcBorders>
              <w:top w:val="single" w:sz="4" w:space="0" w:color="auto"/>
              <w:left w:val="single" w:sz="4" w:space="0" w:color="auto"/>
              <w:bottom w:val="single" w:sz="4" w:space="0" w:color="auto"/>
              <w:right w:val="single" w:sz="4" w:space="0" w:color="auto"/>
            </w:tcBorders>
          </w:tcPr>
          <w:p w14:paraId="02CE5FBA" w14:textId="77777777" w:rsidR="00225B84" w:rsidRPr="00D65606" w:rsidRDefault="001B3246" w:rsidP="00D65606">
            <w:pPr>
              <w:jc w:val="left"/>
              <w:rPr>
                <w:color w:val="808080" w:themeColor="background1" w:themeShade="80"/>
              </w:rPr>
            </w:pPr>
            <w:r w:rsidRPr="00D65606">
              <w:rPr>
                <w:color w:val="808080" w:themeColor="background1" w:themeShade="80"/>
                <w:sz w:val="22"/>
                <w:szCs w:val="22"/>
                <w:lang w:eastAsia="ja-JP"/>
              </w:rPr>
              <w:t>A</w:t>
            </w:r>
            <w:r w:rsidR="002D5CFD" w:rsidRPr="00D65606">
              <w:rPr>
                <w:color w:val="808080" w:themeColor="background1" w:themeShade="80"/>
                <w:sz w:val="22"/>
                <w:szCs w:val="22"/>
                <w:lang w:eastAsia="ja-JP"/>
              </w:rPr>
              <w:t>pplication domains</w:t>
            </w:r>
            <w:r w:rsidRPr="00D65606">
              <w:rPr>
                <w:color w:val="808080" w:themeColor="background1" w:themeShade="80"/>
                <w:sz w:val="22"/>
                <w:szCs w:val="22"/>
                <w:lang w:eastAsia="ja-JP"/>
              </w:rPr>
              <w:t xml:space="preserve"> targeted by the connectivity technology</w:t>
            </w:r>
            <w:r w:rsidR="005B1E61" w:rsidRPr="00D65606">
              <w:rPr>
                <w:color w:val="808080" w:themeColor="background1" w:themeShade="80"/>
                <w:sz w:val="22"/>
                <w:szCs w:val="22"/>
                <w:lang w:eastAsia="ja-JP"/>
              </w:rPr>
              <w:t>.</w:t>
            </w:r>
          </w:p>
        </w:tc>
      </w:tr>
      <w:tr w:rsidR="006B1FE2" w14:paraId="76BAD8E5" w14:textId="77777777" w:rsidTr="00D65606">
        <w:trPr>
          <w:trHeight w:val="3"/>
        </w:trPr>
        <w:tc>
          <w:tcPr>
            <w:tcW w:w="1701" w:type="dxa"/>
            <w:tcBorders>
              <w:top w:val="single" w:sz="4" w:space="0" w:color="auto"/>
              <w:left w:val="single" w:sz="4" w:space="0" w:color="auto"/>
              <w:bottom w:val="single" w:sz="4" w:space="0" w:color="auto"/>
              <w:right w:val="single" w:sz="4" w:space="0" w:color="auto"/>
            </w:tcBorders>
            <w:hideMark/>
          </w:tcPr>
          <w:p w14:paraId="702877C3" w14:textId="77777777" w:rsidR="00E045E6" w:rsidRDefault="00225B84" w:rsidP="00D65606">
            <w:pPr>
              <w:jc w:val="left"/>
              <w:rPr>
                <w:i/>
                <w:sz w:val="20"/>
                <w:szCs w:val="20"/>
              </w:rPr>
            </w:pPr>
            <w:r>
              <w:rPr>
                <w:b/>
              </w:rPr>
              <w:t>Dependencies:</w:t>
            </w:r>
            <w:r w:rsidR="00DE1D6E">
              <w:rPr>
                <w:i/>
                <w:sz w:val="20"/>
                <w:szCs w:val="20"/>
              </w:rPr>
              <w:t xml:space="preserve"> </w:t>
            </w:r>
          </w:p>
        </w:tc>
        <w:tc>
          <w:tcPr>
            <w:tcW w:w="7767" w:type="dxa"/>
            <w:gridSpan w:val="2"/>
            <w:tcBorders>
              <w:top w:val="single" w:sz="4" w:space="0" w:color="auto"/>
              <w:left w:val="single" w:sz="4" w:space="0" w:color="auto"/>
              <w:bottom w:val="single" w:sz="4" w:space="0" w:color="auto"/>
              <w:right w:val="single" w:sz="4" w:space="0" w:color="auto"/>
            </w:tcBorders>
          </w:tcPr>
          <w:p w14:paraId="5B8775B0" w14:textId="77777777" w:rsidR="00225B84" w:rsidRPr="00D65606" w:rsidRDefault="00DE1D6E" w:rsidP="00D65606">
            <w:pPr>
              <w:jc w:val="left"/>
              <w:rPr>
                <w:color w:val="808080" w:themeColor="background1" w:themeShade="80"/>
              </w:rPr>
            </w:pPr>
            <w:r w:rsidRPr="00D65606">
              <w:rPr>
                <w:color w:val="808080" w:themeColor="background1" w:themeShade="80"/>
                <w:sz w:val="22"/>
                <w:szCs w:val="22"/>
              </w:rPr>
              <w:t xml:space="preserve">Possible commonalities with or reliance on other </w:t>
            </w:r>
            <w:r w:rsidR="00393A64">
              <w:rPr>
                <w:color w:val="808080" w:themeColor="background1" w:themeShade="80"/>
                <w:sz w:val="22"/>
                <w:szCs w:val="22"/>
              </w:rPr>
              <w:t>c</w:t>
            </w:r>
            <w:r w:rsidRPr="00D65606">
              <w:rPr>
                <w:color w:val="808080" w:themeColor="background1" w:themeShade="80"/>
                <w:sz w:val="22"/>
                <w:szCs w:val="22"/>
              </w:rPr>
              <w:t>onnectivity elements</w:t>
            </w:r>
            <w:r w:rsidR="005B1E61" w:rsidRPr="00D65606">
              <w:rPr>
                <w:color w:val="808080" w:themeColor="background1" w:themeShade="80"/>
                <w:sz w:val="22"/>
                <w:szCs w:val="22"/>
              </w:rPr>
              <w:t>.</w:t>
            </w:r>
          </w:p>
        </w:tc>
      </w:tr>
      <w:tr w:rsidR="006B1FE2" w14:paraId="7D994B12" w14:textId="77777777" w:rsidTr="00D65606">
        <w:trPr>
          <w:trHeight w:val="1"/>
        </w:trPr>
        <w:tc>
          <w:tcPr>
            <w:tcW w:w="1701" w:type="dxa"/>
            <w:tcBorders>
              <w:top w:val="single" w:sz="4" w:space="0" w:color="auto"/>
              <w:left w:val="single" w:sz="4" w:space="0" w:color="auto"/>
              <w:bottom w:val="single" w:sz="4" w:space="0" w:color="auto"/>
              <w:right w:val="single" w:sz="4" w:space="0" w:color="auto"/>
            </w:tcBorders>
            <w:hideMark/>
          </w:tcPr>
          <w:p w14:paraId="791FC1F9" w14:textId="77777777" w:rsidR="00E045E6" w:rsidRPr="009F26DD" w:rsidRDefault="00225B84" w:rsidP="00D65606">
            <w:pPr>
              <w:jc w:val="left"/>
              <w:rPr>
                <w:b/>
              </w:rPr>
            </w:pPr>
            <w:r w:rsidRPr="009F26DD">
              <w:rPr>
                <w:b/>
              </w:rPr>
              <w:t>References:</w:t>
            </w:r>
          </w:p>
        </w:tc>
        <w:tc>
          <w:tcPr>
            <w:tcW w:w="7767" w:type="dxa"/>
            <w:gridSpan w:val="2"/>
            <w:tcBorders>
              <w:top w:val="single" w:sz="4" w:space="0" w:color="auto"/>
              <w:left w:val="single" w:sz="4" w:space="0" w:color="auto"/>
              <w:bottom w:val="single" w:sz="4" w:space="0" w:color="auto"/>
              <w:right w:val="single" w:sz="4" w:space="0" w:color="auto"/>
            </w:tcBorders>
          </w:tcPr>
          <w:p w14:paraId="5261662A" w14:textId="77777777" w:rsidR="00225B84" w:rsidRPr="00D65606" w:rsidRDefault="00BA5E3B" w:rsidP="00D65606">
            <w:pPr>
              <w:jc w:val="left"/>
              <w:rPr>
                <w:color w:val="808080" w:themeColor="background1" w:themeShade="80"/>
              </w:rPr>
            </w:pPr>
            <w:r w:rsidRPr="00D65606">
              <w:rPr>
                <w:color w:val="808080" w:themeColor="background1" w:themeShade="80"/>
                <w:sz w:val="22"/>
                <w:szCs w:val="22"/>
                <w:lang w:eastAsia="ja-JP"/>
              </w:rPr>
              <w:t xml:space="preserve">Website </w:t>
            </w:r>
            <w:r w:rsidR="002947B5" w:rsidRPr="00D65606">
              <w:rPr>
                <w:color w:val="808080" w:themeColor="background1" w:themeShade="80"/>
                <w:sz w:val="22"/>
                <w:szCs w:val="22"/>
                <w:lang w:eastAsia="ja-JP"/>
              </w:rPr>
              <w:t>and other useful links to the technology</w:t>
            </w:r>
            <w:r w:rsidR="005B1E61" w:rsidRPr="00D65606">
              <w:rPr>
                <w:color w:val="808080" w:themeColor="background1" w:themeShade="80"/>
                <w:sz w:val="22"/>
                <w:szCs w:val="22"/>
                <w:lang w:eastAsia="ja-JP"/>
              </w:rPr>
              <w:t>.</w:t>
            </w:r>
          </w:p>
        </w:tc>
      </w:tr>
      <w:tr w:rsidR="00225B84" w14:paraId="02827DAB"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15" w:color="auto" w:fill="auto"/>
            <w:hideMark/>
          </w:tcPr>
          <w:p w14:paraId="7CE1EE5E" w14:textId="77777777" w:rsidR="00E045E6" w:rsidRPr="00E045E6" w:rsidRDefault="00A13F9A" w:rsidP="00D65606">
            <w:pPr>
              <w:pStyle w:val="Heading2"/>
              <w:jc w:val="left"/>
            </w:pPr>
            <w:bookmarkStart w:id="141" w:name="_Toc342219950"/>
            <w:bookmarkStart w:id="142" w:name="_Toc342511518"/>
            <w:r>
              <w:lastRenderedPageBreak/>
              <w:t>Business Viewpoint</w:t>
            </w:r>
            <w:bookmarkEnd w:id="141"/>
            <w:bookmarkEnd w:id="142"/>
          </w:p>
        </w:tc>
      </w:tr>
      <w:tr w:rsidR="00225B84" w14:paraId="4F3AFE5A" w14:textId="77777777" w:rsidTr="00414DBB">
        <w:tc>
          <w:tcPr>
            <w:tcW w:w="2236" w:type="dxa"/>
            <w:gridSpan w:val="2"/>
            <w:tcBorders>
              <w:top w:val="single" w:sz="4" w:space="0" w:color="auto"/>
              <w:left w:val="single" w:sz="4" w:space="0" w:color="auto"/>
              <w:bottom w:val="single" w:sz="4" w:space="0" w:color="auto"/>
              <w:right w:val="single" w:sz="4" w:space="0" w:color="auto"/>
            </w:tcBorders>
            <w:hideMark/>
          </w:tcPr>
          <w:p w14:paraId="631BC3CA" w14:textId="77777777" w:rsidR="00E045E6" w:rsidRDefault="00225B84" w:rsidP="00393A64">
            <w:pPr>
              <w:pStyle w:val="Heading3"/>
              <w:jc w:val="left"/>
            </w:pPr>
            <w:bookmarkStart w:id="143" w:name="_Ref319937737"/>
            <w:bookmarkStart w:id="144" w:name="_Toc342219951"/>
            <w:bookmarkStart w:id="145" w:name="_Toc342511519"/>
            <w:r w:rsidRPr="004466CB">
              <w:t>Purpose</w:t>
            </w:r>
            <w:bookmarkEnd w:id="143"/>
            <w:bookmarkEnd w:id="144"/>
            <w:bookmarkEnd w:id="145"/>
          </w:p>
          <w:p w14:paraId="3B32FED7" w14:textId="04D72272" w:rsidR="00C20586" w:rsidRPr="00C20586" w:rsidRDefault="00C20586" w:rsidP="00D65606">
            <w:pPr>
              <w:jc w:val="left"/>
            </w:pPr>
            <w:r>
              <w:rPr>
                <w:i/>
                <w:sz w:val="20"/>
                <w:szCs w:val="20"/>
              </w:rPr>
              <w:t xml:space="preserve">(Section </w:t>
            </w:r>
            <w:r w:rsidR="008B5B5E">
              <w:rPr>
                <w:i/>
                <w:sz w:val="20"/>
                <w:szCs w:val="20"/>
              </w:rPr>
              <w:fldChar w:fldCharType="begin"/>
            </w:r>
            <w:r w:rsidR="00B62FA0">
              <w:rPr>
                <w:i/>
                <w:sz w:val="20"/>
                <w:szCs w:val="20"/>
              </w:rPr>
              <w:instrText xml:space="preserve"> REF _Ref319937737 \w \h </w:instrText>
            </w:r>
            <w:r w:rsidR="008B5B5E">
              <w:rPr>
                <w:i/>
                <w:sz w:val="20"/>
                <w:szCs w:val="20"/>
              </w:rPr>
            </w:r>
            <w:r w:rsidR="008B5B5E">
              <w:rPr>
                <w:i/>
                <w:sz w:val="20"/>
                <w:szCs w:val="20"/>
              </w:rPr>
              <w:fldChar w:fldCharType="separate"/>
            </w:r>
            <w:r w:rsidR="00A146D6">
              <w:rPr>
                <w:i/>
                <w:sz w:val="20"/>
                <w:szCs w:val="20"/>
              </w:rPr>
              <w:t>6.2.1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E676283" w14:textId="77777777" w:rsidR="00225B84" w:rsidRPr="00D65606" w:rsidRDefault="00694D1A" w:rsidP="00D65606">
            <w:pPr>
              <w:jc w:val="left"/>
              <w:rPr>
                <w:color w:val="808080" w:themeColor="background1" w:themeShade="80"/>
              </w:rPr>
            </w:pPr>
            <w:r w:rsidRPr="00D65606">
              <w:rPr>
                <w:color w:val="808080" w:themeColor="background1" w:themeShade="80"/>
                <w:sz w:val="22"/>
                <w:szCs w:val="22"/>
              </w:rPr>
              <w:t xml:space="preserve">Give the general motivation and expectation for the Connectivity Technology. This section provides the </w:t>
            </w:r>
            <w:r w:rsidR="00393A64">
              <w:rPr>
                <w:color w:val="808080" w:themeColor="background1" w:themeShade="80"/>
                <w:sz w:val="22"/>
                <w:szCs w:val="22"/>
              </w:rPr>
              <w:t>b</w:t>
            </w:r>
            <w:r w:rsidRPr="00D65606">
              <w:rPr>
                <w:color w:val="808080" w:themeColor="background1" w:themeShade="80"/>
                <w:sz w:val="22"/>
                <w:szCs w:val="22"/>
              </w:rPr>
              <w:t>usiness rationale. It communicates the fundamental "why and what" for the project.</w:t>
            </w:r>
          </w:p>
        </w:tc>
      </w:tr>
      <w:tr w:rsidR="00225B84" w14:paraId="506CF1DA" w14:textId="77777777" w:rsidTr="00414DBB">
        <w:tc>
          <w:tcPr>
            <w:tcW w:w="2236" w:type="dxa"/>
            <w:gridSpan w:val="2"/>
            <w:tcBorders>
              <w:top w:val="single" w:sz="4" w:space="0" w:color="auto"/>
              <w:left w:val="single" w:sz="4" w:space="0" w:color="auto"/>
              <w:bottom w:val="single" w:sz="4" w:space="0" w:color="auto"/>
              <w:right w:val="single" w:sz="4" w:space="0" w:color="auto"/>
            </w:tcBorders>
            <w:hideMark/>
          </w:tcPr>
          <w:p w14:paraId="253C9678" w14:textId="77777777" w:rsidR="00E045E6" w:rsidRDefault="00225B84" w:rsidP="00393A64">
            <w:pPr>
              <w:pStyle w:val="Heading3"/>
              <w:jc w:val="left"/>
            </w:pPr>
            <w:bookmarkStart w:id="146" w:name="_Ref319937750"/>
            <w:bookmarkStart w:id="147" w:name="_Toc342219952"/>
            <w:bookmarkStart w:id="148" w:name="_Toc342511520"/>
            <w:r>
              <w:t>Pedigree</w:t>
            </w:r>
            <w:bookmarkEnd w:id="146"/>
            <w:bookmarkEnd w:id="147"/>
            <w:bookmarkEnd w:id="148"/>
          </w:p>
          <w:p w14:paraId="20652FEB" w14:textId="5CF6F60E" w:rsidR="00C20586" w:rsidRPr="00C20586" w:rsidRDefault="00C20586" w:rsidP="00D65606">
            <w:pPr>
              <w:jc w:val="left"/>
            </w:pPr>
            <w:r>
              <w:rPr>
                <w:i/>
                <w:sz w:val="20"/>
                <w:szCs w:val="20"/>
              </w:rPr>
              <w:t xml:space="preserve">(Section </w:t>
            </w:r>
            <w:r w:rsidR="008B5B5E">
              <w:rPr>
                <w:i/>
                <w:sz w:val="20"/>
                <w:szCs w:val="20"/>
              </w:rPr>
              <w:fldChar w:fldCharType="begin"/>
            </w:r>
            <w:r w:rsidR="00B62FA0">
              <w:rPr>
                <w:i/>
                <w:sz w:val="20"/>
                <w:szCs w:val="20"/>
              </w:rPr>
              <w:instrText xml:space="preserve"> REF _Ref319937750 \w \h </w:instrText>
            </w:r>
            <w:r w:rsidR="008B5B5E">
              <w:rPr>
                <w:i/>
                <w:sz w:val="20"/>
                <w:szCs w:val="20"/>
              </w:rPr>
            </w:r>
            <w:r w:rsidR="008B5B5E">
              <w:rPr>
                <w:i/>
                <w:sz w:val="20"/>
                <w:szCs w:val="20"/>
              </w:rPr>
              <w:fldChar w:fldCharType="separate"/>
            </w:r>
            <w:r w:rsidR="00A146D6">
              <w:rPr>
                <w:i/>
                <w:sz w:val="20"/>
                <w:szCs w:val="20"/>
              </w:rPr>
              <w:t>6.2.2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4EC184B" w14:textId="77777777" w:rsidR="00225B84" w:rsidRPr="00D65606" w:rsidRDefault="00694D1A" w:rsidP="00D65606">
            <w:pPr>
              <w:jc w:val="left"/>
              <w:rPr>
                <w:color w:val="808080" w:themeColor="background1" w:themeShade="80"/>
              </w:rPr>
            </w:pPr>
            <w:r w:rsidRPr="00D65606">
              <w:rPr>
                <w:color w:val="808080" w:themeColor="background1" w:themeShade="80"/>
                <w:sz w:val="22"/>
                <w:szCs w:val="22"/>
              </w:rPr>
              <w:t>Describe the derivation, origin</w:t>
            </w:r>
            <w:r w:rsidR="00393A64">
              <w:rPr>
                <w:color w:val="808080" w:themeColor="background1" w:themeShade="80"/>
                <w:sz w:val="22"/>
                <w:szCs w:val="22"/>
              </w:rPr>
              <w:t xml:space="preserve"> </w:t>
            </w:r>
            <w:r w:rsidRPr="00D65606">
              <w:rPr>
                <w:color w:val="808080" w:themeColor="background1" w:themeShade="80"/>
                <w:sz w:val="22"/>
                <w:szCs w:val="22"/>
              </w:rPr>
              <w:t>or history of the system</w:t>
            </w:r>
            <w:r w:rsidR="008C7819" w:rsidRPr="00D65606">
              <w:rPr>
                <w:color w:val="808080" w:themeColor="background1" w:themeShade="80"/>
                <w:sz w:val="22"/>
                <w:szCs w:val="22"/>
              </w:rPr>
              <w:t xml:space="preserve">. </w:t>
            </w:r>
            <w:r w:rsidRPr="00D65606">
              <w:rPr>
                <w:color w:val="808080" w:themeColor="background1" w:themeShade="80"/>
                <w:sz w:val="22"/>
                <w:szCs w:val="22"/>
              </w:rPr>
              <w:t>The objective is to understand the brief evolutionary context of this technology.</w:t>
            </w:r>
          </w:p>
        </w:tc>
      </w:tr>
      <w:tr w:rsidR="00B9677B" w14:paraId="11C474BF"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7E8714A7" w14:textId="77777777" w:rsidR="00B9677B" w:rsidRDefault="00B9677B" w:rsidP="00393A64">
            <w:pPr>
              <w:pStyle w:val="Heading3"/>
              <w:jc w:val="left"/>
            </w:pPr>
            <w:bookmarkStart w:id="149" w:name="_Ref320288915"/>
            <w:bookmarkStart w:id="150" w:name="_Toc342219953"/>
            <w:bookmarkStart w:id="151" w:name="_Toc342511521"/>
            <w:r>
              <w:t>Variants</w:t>
            </w:r>
            <w:bookmarkEnd w:id="149"/>
            <w:bookmarkEnd w:id="150"/>
            <w:bookmarkEnd w:id="151"/>
          </w:p>
          <w:p w14:paraId="1F30506B" w14:textId="04349895" w:rsidR="00B9677B" w:rsidRPr="00B9677B" w:rsidRDefault="00B9677B" w:rsidP="00D65606">
            <w:pPr>
              <w:jc w:val="left"/>
            </w:pPr>
            <w:r>
              <w:rPr>
                <w:i/>
                <w:sz w:val="20"/>
                <w:szCs w:val="20"/>
              </w:rPr>
              <w:t>(Section</w:t>
            </w:r>
            <w:r w:rsidR="0042145B">
              <w:rPr>
                <w:i/>
                <w:sz w:val="20"/>
                <w:szCs w:val="20"/>
              </w:rPr>
              <w:t xml:space="preserve"> </w:t>
            </w:r>
            <w:r w:rsidR="008B5B5E">
              <w:rPr>
                <w:i/>
                <w:sz w:val="20"/>
                <w:szCs w:val="20"/>
              </w:rPr>
              <w:fldChar w:fldCharType="begin"/>
            </w:r>
            <w:r w:rsidR="0042145B">
              <w:rPr>
                <w:i/>
                <w:sz w:val="20"/>
                <w:szCs w:val="20"/>
              </w:rPr>
              <w:instrText xml:space="preserve"> REF _Ref320288915 \w \h </w:instrText>
            </w:r>
            <w:r w:rsidR="008B5B5E">
              <w:rPr>
                <w:i/>
                <w:sz w:val="20"/>
                <w:szCs w:val="20"/>
              </w:rPr>
            </w:r>
            <w:r w:rsidR="008B5B5E">
              <w:rPr>
                <w:i/>
                <w:sz w:val="20"/>
                <w:szCs w:val="20"/>
              </w:rPr>
              <w:fldChar w:fldCharType="separate"/>
            </w:r>
            <w:r w:rsidR="00A146D6">
              <w:rPr>
                <w:i/>
                <w:sz w:val="20"/>
                <w:szCs w:val="20"/>
              </w:rPr>
              <w:t>6.2.3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B89D531" w14:textId="77777777" w:rsidR="00B9677B" w:rsidRPr="00D65606" w:rsidRDefault="00760ACC" w:rsidP="00D65606">
            <w:pPr>
              <w:jc w:val="left"/>
              <w:rPr>
                <w:color w:val="808080" w:themeColor="background1" w:themeShade="80"/>
              </w:rPr>
            </w:pPr>
            <w:r w:rsidRPr="00D65606">
              <w:rPr>
                <w:color w:val="808080" w:themeColor="background1" w:themeShade="80"/>
                <w:sz w:val="22"/>
                <w:szCs w:val="22"/>
              </w:rPr>
              <w:t>Describe the options and variants from the original generic description of the technology.</w:t>
            </w:r>
          </w:p>
        </w:tc>
      </w:tr>
      <w:tr w:rsidR="00225B84" w14:paraId="6AA0565B" w14:textId="77777777" w:rsidTr="00414DBB">
        <w:tc>
          <w:tcPr>
            <w:tcW w:w="2236" w:type="dxa"/>
            <w:gridSpan w:val="2"/>
            <w:tcBorders>
              <w:top w:val="single" w:sz="4" w:space="0" w:color="auto"/>
              <w:left w:val="single" w:sz="4" w:space="0" w:color="auto"/>
              <w:bottom w:val="single" w:sz="4" w:space="0" w:color="auto"/>
              <w:right w:val="single" w:sz="4" w:space="0" w:color="auto"/>
            </w:tcBorders>
            <w:hideMark/>
          </w:tcPr>
          <w:p w14:paraId="38BF82DA" w14:textId="77777777" w:rsidR="00E045E6" w:rsidRDefault="00225B84" w:rsidP="00393A64">
            <w:pPr>
              <w:pStyle w:val="Heading3"/>
              <w:jc w:val="left"/>
            </w:pPr>
            <w:bookmarkStart w:id="152" w:name="_Ref319937763"/>
            <w:bookmarkStart w:id="153" w:name="_Toc342219954"/>
            <w:bookmarkStart w:id="154" w:name="_Toc342511522"/>
            <w:r>
              <w:t>Maturity</w:t>
            </w:r>
            <w:bookmarkEnd w:id="152"/>
            <w:bookmarkEnd w:id="153"/>
            <w:bookmarkEnd w:id="154"/>
          </w:p>
          <w:p w14:paraId="260BB944" w14:textId="3398ECEA" w:rsidR="00C20586" w:rsidRPr="00C20586" w:rsidRDefault="00C20586" w:rsidP="00D65606">
            <w:pPr>
              <w:jc w:val="left"/>
            </w:pPr>
            <w:r>
              <w:rPr>
                <w:i/>
                <w:sz w:val="20"/>
                <w:szCs w:val="20"/>
              </w:rPr>
              <w:t xml:space="preserve">(Section </w:t>
            </w:r>
            <w:r w:rsidR="008B5B5E">
              <w:rPr>
                <w:i/>
                <w:sz w:val="20"/>
                <w:szCs w:val="20"/>
              </w:rPr>
              <w:fldChar w:fldCharType="begin"/>
            </w:r>
            <w:r w:rsidR="00B62FA0">
              <w:rPr>
                <w:i/>
                <w:sz w:val="20"/>
                <w:szCs w:val="20"/>
              </w:rPr>
              <w:instrText xml:space="preserve"> REF _Ref319937763 \w \h </w:instrText>
            </w:r>
            <w:r w:rsidR="008B5B5E">
              <w:rPr>
                <w:i/>
                <w:sz w:val="20"/>
                <w:szCs w:val="20"/>
              </w:rPr>
            </w:r>
            <w:r w:rsidR="008B5B5E">
              <w:rPr>
                <w:i/>
                <w:sz w:val="20"/>
                <w:szCs w:val="20"/>
              </w:rPr>
              <w:fldChar w:fldCharType="separate"/>
            </w:r>
            <w:r w:rsidR="00A146D6">
              <w:rPr>
                <w:i/>
                <w:sz w:val="20"/>
                <w:szCs w:val="20"/>
              </w:rPr>
              <w:t>6.2.4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ACF37E7" w14:textId="77777777" w:rsidR="00225B84" w:rsidRPr="00D65606" w:rsidRDefault="00694D1A" w:rsidP="00D65606">
            <w:pPr>
              <w:jc w:val="left"/>
              <w:rPr>
                <w:color w:val="808080" w:themeColor="background1" w:themeShade="80"/>
              </w:rPr>
            </w:pPr>
            <w:r w:rsidRPr="00D65606">
              <w:rPr>
                <w:color w:val="808080" w:themeColor="background1" w:themeShade="80"/>
                <w:sz w:val="22"/>
                <w:szCs w:val="22"/>
              </w:rPr>
              <w:t>Estimate the technology maturity, state of development and condition relative to perfection. How refined are the connectivity concepts, requirements and demonstrated capabilities. Is the technology consistent and uniform</w:t>
            </w:r>
            <w:r w:rsidR="00C46FBD" w:rsidRPr="00D65606">
              <w:rPr>
                <w:color w:val="808080" w:themeColor="background1" w:themeShade="80"/>
                <w:sz w:val="22"/>
                <w:szCs w:val="22"/>
              </w:rPr>
              <w:t>?</w:t>
            </w:r>
          </w:p>
        </w:tc>
      </w:tr>
      <w:tr w:rsidR="00225B84" w14:paraId="549F343B"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241DDF2A" w14:textId="77777777" w:rsidR="00E045E6" w:rsidRDefault="00225B84" w:rsidP="00393A64">
            <w:pPr>
              <w:pStyle w:val="Heading3"/>
              <w:jc w:val="left"/>
            </w:pPr>
            <w:bookmarkStart w:id="155" w:name="_Ref319937778"/>
            <w:bookmarkStart w:id="156" w:name="_Toc342219955"/>
            <w:bookmarkStart w:id="157" w:name="_Toc342511523"/>
            <w:r>
              <w:t>Stability</w:t>
            </w:r>
            <w:bookmarkEnd w:id="155"/>
            <w:bookmarkEnd w:id="156"/>
            <w:bookmarkEnd w:id="157"/>
          </w:p>
          <w:p w14:paraId="29071CA2" w14:textId="1171549E" w:rsidR="00C20586" w:rsidRPr="00C20586" w:rsidRDefault="00C20586" w:rsidP="00D65606">
            <w:pPr>
              <w:jc w:val="left"/>
            </w:pPr>
            <w:r>
              <w:rPr>
                <w:i/>
                <w:sz w:val="20"/>
                <w:szCs w:val="20"/>
              </w:rPr>
              <w:t>(Section</w:t>
            </w:r>
            <w:r w:rsidR="00B62FA0">
              <w:rPr>
                <w:i/>
                <w:sz w:val="20"/>
                <w:szCs w:val="20"/>
              </w:rPr>
              <w:t xml:space="preserve"> </w:t>
            </w:r>
            <w:r w:rsidR="008B5B5E">
              <w:rPr>
                <w:i/>
                <w:sz w:val="20"/>
                <w:szCs w:val="20"/>
              </w:rPr>
              <w:fldChar w:fldCharType="begin"/>
            </w:r>
            <w:r w:rsidR="00B62FA0">
              <w:rPr>
                <w:i/>
                <w:sz w:val="20"/>
                <w:szCs w:val="20"/>
              </w:rPr>
              <w:instrText xml:space="preserve"> REF _Ref319937778 \w \h </w:instrText>
            </w:r>
            <w:r w:rsidR="008B5B5E">
              <w:rPr>
                <w:i/>
                <w:sz w:val="20"/>
                <w:szCs w:val="20"/>
              </w:rPr>
            </w:r>
            <w:r w:rsidR="008B5B5E">
              <w:rPr>
                <w:i/>
                <w:sz w:val="20"/>
                <w:szCs w:val="20"/>
              </w:rPr>
              <w:fldChar w:fldCharType="separate"/>
            </w:r>
            <w:r w:rsidR="00A146D6">
              <w:rPr>
                <w:i/>
                <w:sz w:val="20"/>
                <w:szCs w:val="20"/>
              </w:rPr>
              <w:t>6.2.5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0E24C8B" w14:textId="77777777" w:rsidR="00225B84" w:rsidRPr="00D65606" w:rsidRDefault="000E7F3F" w:rsidP="00D65606">
            <w:pPr>
              <w:jc w:val="left"/>
              <w:rPr>
                <w:color w:val="808080" w:themeColor="background1" w:themeShade="80"/>
              </w:rPr>
            </w:pPr>
            <w:r w:rsidRPr="00D65606">
              <w:rPr>
                <w:color w:val="808080" w:themeColor="background1" w:themeShade="80"/>
                <w:sz w:val="22"/>
                <w:szCs w:val="22"/>
              </w:rPr>
              <w:t>Describe whether the connectivity technology has been in use for long enough that most of its initial faults and inherent problems have been removed or reduced; how easy is it to use for both non-experts and professionals? Has there been a reduction in the rate of new breakthrough advances related to it?</w:t>
            </w:r>
          </w:p>
        </w:tc>
      </w:tr>
      <w:tr w:rsidR="00225B84" w14:paraId="2FB62ADF"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7AA39D10" w14:textId="77777777" w:rsidR="00225B84" w:rsidRDefault="00225B84" w:rsidP="00393A64">
            <w:pPr>
              <w:pStyle w:val="Heading3"/>
              <w:jc w:val="left"/>
            </w:pPr>
            <w:bookmarkStart w:id="158" w:name="_Ref319938044"/>
            <w:bookmarkStart w:id="159" w:name="_Toc342219956"/>
            <w:bookmarkStart w:id="160" w:name="_Toc342511524"/>
            <w:r>
              <w:t>Standards Body</w:t>
            </w:r>
            <w:bookmarkEnd w:id="158"/>
            <w:bookmarkEnd w:id="159"/>
            <w:bookmarkEnd w:id="160"/>
          </w:p>
          <w:p w14:paraId="71CD62A6" w14:textId="66597A68" w:rsidR="00C20586" w:rsidRPr="00C20586" w:rsidRDefault="00C20586" w:rsidP="00D65606">
            <w:pPr>
              <w:jc w:val="left"/>
            </w:pPr>
            <w:r>
              <w:rPr>
                <w:i/>
                <w:sz w:val="20"/>
                <w:szCs w:val="20"/>
              </w:rPr>
              <w:t xml:space="preserve">(Section </w:t>
            </w:r>
            <w:r w:rsidR="008B5B5E">
              <w:rPr>
                <w:i/>
                <w:sz w:val="20"/>
                <w:szCs w:val="20"/>
              </w:rPr>
              <w:fldChar w:fldCharType="begin"/>
            </w:r>
            <w:r w:rsidR="009A0374">
              <w:rPr>
                <w:i/>
                <w:sz w:val="20"/>
                <w:szCs w:val="20"/>
              </w:rPr>
              <w:instrText xml:space="preserve"> REF _Ref319938044 \w \h </w:instrText>
            </w:r>
            <w:r w:rsidR="008B5B5E">
              <w:rPr>
                <w:i/>
                <w:sz w:val="20"/>
                <w:szCs w:val="20"/>
              </w:rPr>
            </w:r>
            <w:r w:rsidR="008B5B5E">
              <w:rPr>
                <w:i/>
                <w:sz w:val="20"/>
                <w:szCs w:val="20"/>
              </w:rPr>
              <w:fldChar w:fldCharType="separate"/>
            </w:r>
            <w:r w:rsidR="00A146D6">
              <w:rPr>
                <w:i/>
                <w:sz w:val="20"/>
                <w:szCs w:val="20"/>
              </w:rPr>
              <w:t>6.2.6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F4E739C" w14:textId="5EC65CFC" w:rsidR="00225B84" w:rsidRPr="00D65606" w:rsidRDefault="000E7F3F" w:rsidP="00D65606">
            <w:pPr>
              <w:jc w:val="left"/>
              <w:rPr>
                <w:color w:val="808080" w:themeColor="background1" w:themeShade="80"/>
              </w:rPr>
            </w:pPr>
            <w:r w:rsidRPr="00D65606">
              <w:rPr>
                <w:color w:val="808080" w:themeColor="background1" w:themeShade="80"/>
                <w:sz w:val="22"/>
                <w:szCs w:val="22"/>
              </w:rPr>
              <w:t>List the relevant organizational bodies developing, coordinating, promulgating, revising, amending, reissuing, interpreting</w:t>
            </w:r>
            <w:r w:rsidR="00D65606">
              <w:rPr>
                <w:color w:val="808080" w:themeColor="background1" w:themeShade="80"/>
                <w:sz w:val="22"/>
                <w:szCs w:val="22"/>
              </w:rPr>
              <w:t xml:space="preserve"> </w:t>
            </w:r>
            <w:r w:rsidRPr="00D65606">
              <w:rPr>
                <w:color w:val="808080" w:themeColor="background1" w:themeShade="80"/>
                <w:sz w:val="22"/>
                <w:szCs w:val="22"/>
              </w:rPr>
              <w:t>or otherwise producing technical standards and guidelines intended to address the needs of the base of affected adopters.</w:t>
            </w:r>
          </w:p>
        </w:tc>
      </w:tr>
      <w:tr w:rsidR="009B12FE" w14:paraId="5689B347"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7A9788F2" w14:textId="77777777" w:rsidR="009B12FE" w:rsidRDefault="002C7AC1" w:rsidP="00393A64">
            <w:pPr>
              <w:pStyle w:val="Heading3"/>
              <w:jc w:val="left"/>
            </w:pPr>
            <w:bookmarkStart w:id="161" w:name="_Ref320292949"/>
            <w:bookmarkStart w:id="162" w:name="_Toc342219957"/>
            <w:bookmarkStart w:id="163" w:name="_Toc342511525"/>
            <w:r>
              <w:t>Open</w:t>
            </w:r>
            <w:r w:rsidR="00BE2448">
              <w:t>ness</w:t>
            </w:r>
            <w:bookmarkEnd w:id="161"/>
            <w:bookmarkEnd w:id="162"/>
            <w:bookmarkEnd w:id="163"/>
          </w:p>
          <w:p w14:paraId="226DA740" w14:textId="22C38EB5" w:rsidR="004E1071" w:rsidRPr="004E1071" w:rsidRDefault="004E1071" w:rsidP="00D65606">
            <w:pPr>
              <w:jc w:val="left"/>
            </w:pPr>
            <w:r>
              <w:rPr>
                <w:i/>
                <w:sz w:val="20"/>
                <w:szCs w:val="20"/>
              </w:rPr>
              <w:t>(Section</w:t>
            </w:r>
            <w:r w:rsidR="00C14057">
              <w:rPr>
                <w:i/>
                <w:sz w:val="20"/>
                <w:szCs w:val="20"/>
              </w:rPr>
              <w:t xml:space="preserve"> </w:t>
            </w:r>
            <w:r w:rsidR="008B5B5E">
              <w:rPr>
                <w:i/>
                <w:sz w:val="20"/>
                <w:szCs w:val="20"/>
              </w:rPr>
              <w:fldChar w:fldCharType="begin"/>
            </w:r>
            <w:r w:rsidR="00C14057">
              <w:rPr>
                <w:i/>
                <w:sz w:val="20"/>
                <w:szCs w:val="20"/>
              </w:rPr>
              <w:instrText xml:space="preserve"> REF _Ref320292949 \w \h </w:instrText>
            </w:r>
            <w:r w:rsidR="008B5B5E">
              <w:rPr>
                <w:i/>
                <w:sz w:val="20"/>
                <w:szCs w:val="20"/>
              </w:rPr>
            </w:r>
            <w:r w:rsidR="008B5B5E">
              <w:rPr>
                <w:i/>
                <w:sz w:val="20"/>
                <w:szCs w:val="20"/>
              </w:rPr>
              <w:fldChar w:fldCharType="separate"/>
            </w:r>
            <w:r w:rsidR="00A146D6">
              <w:rPr>
                <w:i/>
                <w:sz w:val="20"/>
                <w:szCs w:val="20"/>
              </w:rPr>
              <w:t>6.2.7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3B5F520" w14:textId="77777777" w:rsidR="009B12FE" w:rsidRPr="00D65606" w:rsidRDefault="009B12FE" w:rsidP="00D65606">
            <w:pPr>
              <w:jc w:val="left"/>
              <w:rPr>
                <w:color w:val="808080" w:themeColor="background1" w:themeShade="80"/>
              </w:rPr>
            </w:pPr>
            <w:r w:rsidRPr="00D65606">
              <w:rPr>
                <w:color w:val="808080" w:themeColor="background1" w:themeShade="80"/>
                <w:sz w:val="22"/>
                <w:szCs w:val="22"/>
              </w:rPr>
              <w:t xml:space="preserve">Is </w:t>
            </w:r>
            <w:r w:rsidR="00356553" w:rsidRPr="00D65606">
              <w:rPr>
                <w:color w:val="808080" w:themeColor="background1" w:themeShade="80"/>
                <w:sz w:val="22"/>
                <w:szCs w:val="22"/>
              </w:rPr>
              <w:t>it</w:t>
            </w:r>
            <w:r w:rsidRPr="00D65606">
              <w:rPr>
                <w:color w:val="808080" w:themeColor="background1" w:themeShade="80"/>
                <w:sz w:val="22"/>
                <w:szCs w:val="22"/>
              </w:rPr>
              <w:t xml:space="preserve"> an open standard?</w:t>
            </w:r>
            <w:r w:rsidR="004975A9" w:rsidRPr="00D65606">
              <w:rPr>
                <w:color w:val="808080" w:themeColor="background1" w:themeShade="80"/>
                <w:sz w:val="22"/>
                <w:szCs w:val="22"/>
              </w:rPr>
              <w:t xml:space="preserve"> </w:t>
            </w:r>
            <w:r w:rsidR="00C43D7B" w:rsidRPr="00D65606">
              <w:rPr>
                <w:color w:val="808080" w:themeColor="background1" w:themeShade="80"/>
                <w:sz w:val="22"/>
                <w:szCs w:val="22"/>
              </w:rPr>
              <w:t xml:space="preserve">Who can </w:t>
            </w:r>
            <w:r w:rsidR="004975A9" w:rsidRPr="00D65606">
              <w:rPr>
                <w:color w:val="808080" w:themeColor="background1" w:themeShade="80"/>
                <w:sz w:val="22"/>
                <w:szCs w:val="22"/>
              </w:rPr>
              <w:t>participate? Are the specifications freely available?</w:t>
            </w:r>
            <w:r w:rsidR="00DC7BE4" w:rsidRPr="00D65606">
              <w:rPr>
                <w:color w:val="808080" w:themeColor="background1" w:themeShade="80"/>
                <w:sz w:val="22"/>
                <w:szCs w:val="22"/>
              </w:rPr>
              <w:t xml:space="preserve"> Are open source implementations available?</w:t>
            </w:r>
            <w:r w:rsidR="00A16E93" w:rsidRPr="00D65606">
              <w:rPr>
                <w:color w:val="808080" w:themeColor="background1" w:themeShade="80"/>
                <w:sz w:val="22"/>
                <w:szCs w:val="22"/>
              </w:rPr>
              <w:t xml:space="preserve"> Doe</w:t>
            </w:r>
            <w:r w:rsidR="00215753" w:rsidRPr="00D65606">
              <w:rPr>
                <w:color w:val="808080" w:themeColor="background1" w:themeShade="80"/>
                <w:sz w:val="22"/>
                <w:szCs w:val="22"/>
              </w:rPr>
              <w:t>s</w:t>
            </w:r>
            <w:r w:rsidR="00A16E93" w:rsidRPr="00D65606">
              <w:rPr>
                <w:color w:val="808080" w:themeColor="background1" w:themeShade="80"/>
                <w:sz w:val="22"/>
                <w:szCs w:val="22"/>
              </w:rPr>
              <w:t xml:space="preserve"> it require any single component from any single vendor?</w:t>
            </w:r>
          </w:p>
        </w:tc>
      </w:tr>
      <w:tr w:rsidR="00225B84" w14:paraId="169FD69D"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15" w:color="auto" w:fill="auto"/>
            <w:hideMark/>
          </w:tcPr>
          <w:p w14:paraId="7BAF7EC9" w14:textId="77777777" w:rsidR="00E045E6" w:rsidRPr="00393A64" w:rsidRDefault="00B82D06" w:rsidP="00D65606">
            <w:pPr>
              <w:pStyle w:val="Heading2"/>
              <w:jc w:val="left"/>
            </w:pPr>
            <w:bookmarkStart w:id="164" w:name="_Toc342219958"/>
            <w:bookmarkStart w:id="165" w:name="_Toc342511526"/>
            <w:r w:rsidRPr="00393A64">
              <w:t>Usage</w:t>
            </w:r>
            <w:r w:rsidR="00225B84" w:rsidRPr="00393A64">
              <w:t xml:space="preserve"> </w:t>
            </w:r>
            <w:r w:rsidRPr="00393A64">
              <w:t>Viewpoint</w:t>
            </w:r>
            <w:bookmarkEnd w:id="164"/>
            <w:bookmarkEnd w:id="165"/>
          </w:p>
        </w:tc>
      </w:tr>
      <w:tr w:rsidR="00225B84" w14:paraId="7D345447"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0CF9069A" w14:textId="77777777" w:rsidR="00225B84" w:rsidRDefault="00874A2A" w:rsidP="00393A64">
            <w:pPr>
              <w:pStyle w:val="Heading3"/>
              <w:jc w:val="left"/>
            </w:pPr>
            <w:bookmarkStart w:id="166" w:name="_Ref320418776"/>
            <w:bookmarkStart w:id="167" w:name="_Toc342219959"/>
            <w:bookmarkStart w:id="168" w:name="_Toc342511527"/>
            <w:r>
              <w:t>Architecture</w:t>
            </w:r>
            <w:bookmarkEnd w:id="166"/>
            <w:bookmarkEnd w:id="167"/>
            <w:bookmarkEnd w:id="168"/>
          </w:p>
          <w:p w14:paraId="487EF2F3" w14:textId="7F5C8CCF" w:rsidR="00225B84" w:rsidRPr="00C20586" w:rsidRDefault="00C20586" w:rsidP="00D65606">
            <w:pPr>
              <w:jc w:val="left"/>
            </w:pPr>
            <w:r>
              <w:rPr>
                <w:i/>
                <w:sz w:val="20"/>
                <w:szCs w:val="20"/>
              </w:rPr>
              <w:t>(Section</w:t>
            </w:r>
            <w:r w:rsidR="001963E0">
              <w:rPr>
                <w:i/>
                <w:sz w:val="20"/>
                <w:szCs w:val="20"/>
              </w:rPr>
              <w:t xml:space="preserve"> </w:t>
            </w:r>
            <w:r w:rsidR="008B5B5E">
              <w:rPr>
                <w:i/>
                <w:sz w:val="20"/>
                <w:szCs w:val="20"/>
              </w:rPr>
              <w:fldChar w:fldCharType="begin"/>
            </w:r>
            <w:r w:rsidR="00754DA7">
              <w:rPr>
                <w:i/>
                <w:sz w:val="20"/>
                <w:szCs w:val="20"/>
              </w:rPr>
              <w:instrText xml:space="preserve"> REF _Ref320418776 \w \h </w:instrText>
            </w:r>
            <w:r w:rsidR="008B5B5E">
              <w:rPr>
                <w:i/>
                <w:sz w:val="20"/>
                <w:szCs w:val="20"/>
              </w:rPr>
            </w:r>
            <w:r w:rsidR="008B5B5E">
              <w:rPr>
                <w:i/>
                <w:sz w:val="20"/>
                <w:szCs w:val="20"/>
              </w:rPr>
              <w:fldChar w:fldCharType="separate"/>
            </w:r>
            <w:r w:rsidR="00A146D6">
              <w:rPr>
                <w:i/>
                <w:sz w:val="20"/>
                <w:szCs w:val="20"/>
              </w:rPr>
              <w:t>6.3.1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93B262C" w14:textId="77777777" w:rsidR="00225B84" w:rsidRPr="00D65606" w:rsidRDefault="00874A2A" w:rsidP="00D65606">
            <w:pPr>
              <w:jc w:val="left"/>
              <w:rPr>
                <w:color w:val="808080" w:themeColor="background1" w:themeShade="80"/>
                <w:lang w:eastAsia="ja-JP"/>
              </w:rPr>
            </w:pPr>
            <w:r w:rsidRPr="00D65606">
              <w:rPr>
                <w:color w:val="808080" w:themeColor="background1" w:themeShade="80"/>
                <w:sz w:val="22"/>
                <w:szCs w:val="22"/>
                <w:lang w:eastAsia="ja-JP"/>
              </w:rPr>
              <w:t>Summarize the main concepts, and high-level architecture, and terminology. Describe the end-to-end information exchange path.</w:t>
            </w:r>
          </w:p>
        </w:tc>
      </w:tr>
      <w:tr w:rsidR="00EE1E50" w14:paraId="09566497"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B921004" w14:textId="77777777" w:rsidR="00EE1E50" w:rsidRDefault="00EE1E50" w:rsidP="00393A64">
            <w:pPr>
              <w:pStyle w:val="Heading3"/>
              <w:jc w:val="left"/>
            </w:pPr>
            <w:bookmarkStart w:id="169" w:name="_Ref320421887"/>
            <w:bookmarkStart w:id="170" w:name="_Toc342219960"/>
            <w:bookmarkStart w:id="171" w:name="_Toc342511528"/>
            <w:r>
              <w:t>Technology Options</w:t>
            </w:r>
            <w:bookmarkEnd w:id="169"/>
            <w:bookmarkEnd w:id="170"/>
            <w:bookmarkEnd w:id="171"/>
          </w:p>
          <w:p w14:paraId="0D7D5CC5" w14:textId="495F83DB" w:rsidR="0078786B" w:rsidRPr="0078786B" w:rsidRDefault="00733963" w:rsidP="00D65606">
            <w:pPr>
              <w:jc w:val="left"/>
            </w:pPr>
            <w:r>
              <w:rPr>
                <w:i/>
                <w:sz w:val="20"/>
                <w:szCs w:val="20"/>
              </w:rPr>
              <w:t xml:space="preserve">(Section </w:t>
            </w:r>
            <w:r w:rsidR="008B5B5E">
              <w:rPr>
                <w:i/>
                <w:sz w:val="20"/>
                <w:szCs w:val="20"/>
              </w:rPr>
              <w:fldChar w:fldCharType="begin"/>
            </w:r>
            <w:r>
              <w:rPr>
                <w:i/>
                <w:sz w:val="20"/>
                <w:szCs w:val="20"/>
              </w:rPr>
              <w:instrText xml:space="preserve"> REF _Ref320421887 \w \h </w:instrText>
            </w:r>
            <w:r w:rsidR="008B5B5E">
              <w:rPr>
                <w:i/>
                <w:sz w:val="20"/>
                <w:szCs w:val="20"/>
              </w:rPr>
            </w:r>
            <w:r w:rsidR="008B5B5E">
              <w:rPr>
                <w:i/>
                <w:sz w:val="20"/>
                <w:szCs w:val="20"/>
              </w:rPr>
              <w:fldChar w:fldCharType="separate"/>
            </w:r>
            <w:r w:rsidR="00A146D6">
              <w:rPr>
                <w:i/>
                <w:sz w:val="20"/>
                <w:szCs w:val="20"/>
              </w:rPr>
              <w:t>6.3.2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D5CB9F3" w14:textId="77777777" w:rsidR="00EE1E50" w:rsidRPr="00D65606" w:rsidRDefault="00EE1E50" w:rsidP="00D65606">
            <w:pPr>
              <w:jc w:val="left"/>
              <w:rPr>
                <w:color w:val="808080" w:themeColor="background1" w:themeShade="80"/>
                <w:lang w:eastAsia="ja-JP"/>
              </w:rPr>
            </w:pPr>
            <w:r w:rsidRPr="00D65606">
              <w:rPr>
                <w:color w:val="808080" w:themeColor="background1" w:themeShade="80"/>
                <w:sz w:val="22"/>
                <w:szCs w:val="22"/>
                <w:lang w:eastAsia="ja-JP"/>
              </w:rPr>
              <w:t xml:space="preserve">List the </w:t>
            </w:r>
            <w:r w:rsidRPr="00D65606">
              <w:rPr>
                <w:color w:val="808080" w:themeColor="background1" w:themeShade="80"/>
                <w:sz w:val="22"/>
                <w:szCs w:val="22"/>
              </w:rPr>
              <w:t xml:space="preserve">choices </w:t>
            </w:r>
            <w:r w:rsidR="00B6509B" w:rsidRPr="00D65606">
              <w:rPr>
                <w:color w:val="808080" w:themeColor="background1" w:themeShade="80"/>
                <w:sz w:val="22"/>
                <w:szCs w:val="22"/>
              </w:rPr>
              <w:t xml:space="preserve">to be </w:t>
            </w:r>
            <w:r w:rsidRPr="00D65606">
              <w:rPr>
                <w:color w:val="808080" w:themeColor="background1" w:themeShade="80"/>
                <w:sz w:val="22"/>
                <w:szCs w:val="22"/>
              </w:rPr>
              <w:t xml:space="preserve">made for </w:t>
            </w:r>
            <w:r w:rsidR="00B6509B" w:rsidRPr="00D65606">
              <w:rPr>
                <w:color w:val="808080" w:themeColor="background1" w:themeShade="80"/>
                <w:sz w:val="22"/>
                <w:szCs w:val="22"/>
              </w:rPr>
              <w:t>using</w:t>
            </w:r>
            <w:r w:rsidRPr="00D65606">
              <w:rPr>
                <w:color w:val="808080" w:themeColor="background1" w:themeShade="80"/>
                <w:sz w:val="22"/>
                <w:szCs w:val="22"/>
              </w:rPr>
              <w:t xml:space="preserve"> the </w:t>
            </w:r>
            <w:r w:rsidR="00B6509B" w:rsidRPr="00D65606">
              <w:rPr>
                <w:color w:val="808080" w:themeColor="background1" w:themeShade="80"/>
                <w:sz w:val="22"/>
                <w:szCs w:val="22"/>
              </w:rPr>
              <w:t>connectivity technology in a system</w:t>
            </w:r>
            <w:r w:rsidRPr="00D65606">
              <w:rPr>
                <w:color w:val="808080" w:themeColor="background1" w:themeShade="80"/>
                <w:sz w:val="22"/>
                <w:szCs w:val="22"/>
              </w:rPr>
              <w:t>.</w:t>
            </w:r>
          </w:p>
        </w:tc>
      </w:tr>
      <w:tr w:rsidR="00F41212" w14:paraId="7541BF3B"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25DA901" w14:textId="77777777" w:rsidR="00F41212" w:rsidRDefault="00874A2A" w:rsidP="00393A64">
            <w:pPr>
              <w:pStyle w:val="Heading3"/>
              <w:jc w:val="left"/>
            </w:pPr>
            <w:bookmarkStart w:id="172" w:name="_Ref320418778"/>
            <w:bookmarkStart w:id="173" w:name="_Toc342219961"/>
            <w:bookmarkStart w:id="174" w:name="_Toc342511529"/>
            <w:r>
              <w:t>Applications</w:t>
            </w:r>
            <w:bookmarkEnd w:id="172"/>
            <w:bookmarkEnd w:id="173"/>
            <w:bookmarkEnd w:id="174"/>
          </w:p>
          <w:p w14:paraId="6E297562" w14:textId="1E31BB95" w:rsidR="00F41212" w:rsidRPr="00F41212" w:rsidRDefault="00F41212" w:rsidP="00D65606">
            <w:pPr>
              <w:jc w:val="left"/>
            </w:pPr>
            <w:r>
              <w:rPr>
                <w:i/>
                <w:sz w:val="20"/>
                <w:szCs w:val="20"/>
              </w:rPr>
              <w:t>(Section</w:t>
            </w:r>
            <w:r w:rsidR="001963E0">
              <w:rPr>
                <w:i/>
                <w:sz w:val="20"/>
                <w:szCs w:val="20"/>
              </w:rPr>
              <w:t xml:space="preserve"> </w:t>
            </w:r>
            <w:r w:rsidR="008B5B5E">
              <w:rPr>
                <w:i/>
                <w:sz w:val="20"/>
                <w:szCs w:val="20"/>
              </w:rPr>
              <w:fldChar w:fldCharType="begin"/>
            </w:r>
            <w:r w:rsidR="00754DA7">
              <w:rPr>
                <w:i/>
                <w:sz w:val="20"/>
                <w:szCs w:val="20"/>
              </w:rPr>
              <w:instrText xml:space="preserve"> REF _Ref320418778 \w \h </w:instrText>
            </w:r>
            <w:r w:rsidR="008B5B5E">
              <w:rPr>
                <w:i/>
                <w:sz w:val="20"/>
                <w:szCs w:val="20"/>
              </w:rPr>
            </w:r>
            <w:r w:rsidR="008B5B5E">
              <w:rPr>
                <w:i/>
                <w:sz w:val="20"/>
                <w:szCs w:val="20"/>
              </w:rPr>
              <w:fldChar w:fldCharType="separate"/>
            </w:r>
            <w:r w:rsidR="00A146D6">
              <w:rPr>
                <w:i/>
                <w:sz w:val="20"/>
                <w:szCs w:val="20"/>
              </w:rPr>
              <w:t>6.3.3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78931A1" w14:textId="77777777" w:rsidR="00F41212" w:rsidRPr="00D65606" w:rsidRDefault="00874A2A" w:rsidP="00D65606">
            <w:pPr>
              <w:jc w:val="left"/>
              <w:rPr>
                <w:color w:val="808080" w:themeColor="background1" w:themeShade="80"/>
              </w:rPr>
            </w:pPr>
            <w:r w:rsidRPr="00D65606">
              <w:rPr>
                <w:color w:val="808080" w:themeColor="background1" w:themeShade="80"/>
                <w:sz w:val="22"/>
                <w:szCs w:val="22"/>
              </w:rPr>
              <w:t>A general statement of the typical applications that rely on this connectivity technology and the reason for using the connectivity technology.</w:t>
            </w:r>
          </w:p>
        </w:tc>
      </w:tr>
      <w:tr w:rsidR="002F20F7" w14:paraId="576FAE13"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76524127" w14:textId="77777777" w:rsidR="002F20F7" w:rsidRDefault="00FF1134" w:rsidP="00393A64">
            <w:pPr>
              <w:pStyle w:val="Heading3"/>
              <w:jc w:val="left"/>
            </w:pPr>
            <w:bookmarkStart w:id="175" w:name="_Ref320221831"/>
            <w:bookmarkStart w:id="176" w:name="_Toc342219962"/>
            <w:bookmarkStart w:id="177" w:name="_Toc342511530"/>
            <w:r>
              <w:lastRenderedPageBreak/>
              <w:t xml:space="preserve">Typical </w:t>
            </w:r>
            <w:r w:rsidR="00153525">
              <w:t>Usage</w:t>
            </w:r>
            <w:bookmarkEnd w:id="175"/>
            <w:bookmarkEnd w:id="176"/>
            <w:bookmarkEnd w:id="177"/>
          </w:p>
          <w:p w14:paraId="4C9A65C9" w14:textId="1EF07CB8" w:rsidR="00B53BB2" w:rsidRPr="00B53BB2" w:rsidRDefault="00B53BB2" w:rsidP="00D65606">
            <w:pPr>
              <w:jc w:val="left"/>
            </w:pPr>
            <w:r>
              <w:rPr>
                <w:i/>
                <w:sz w:val="20"/>
                <w:szCs w:val="20"/>
              </w:rPr>
              <w:t xml:space="preserve">(Section </w:t>
            </w:r>
            <w:r w:rsidR="008B5B5E">
              <w:rPr>
                <w:i/>
                <w:sz w:val="20"/>
                <w:szCs w:val="20"/>
              </w:rPr>
              <w:fldChar w:fldCharType="begin"/>
            </w:r>
            <w:r w:rsidR="00D54804">
              <w:rPr>
                <w:i/>
                <w:sz w:val="20"/>
                <w:szCs w:val="20"/>
              </w:rPr>
              <w:instrText xml:space="preserve"> REF _Ref320292072 \w \h </w:instrText>
            </w:r>
            <w:r w:rsidR="008B5B5E">
              <w:rPr>
                <w:i/>
                <w:sz w:val="20"/>
                <w:szCs w:val="20"/>
              </w:rPr>
            </w:r>
            <w:r w:rsidR="008B5B5E">
              <w:rPr>
                <w:i/>
                <w:sz w:val="20"/>
                <w:szCs w:val="20"/>
              </w:rPr>
              <w:fldChar w:fldCharType="separate"/>
            </w:r>
            <w:r w:rsidR="00A146D6">
              <w:rPr>
                <w:i/>
                <w:sz w:val="20"/>
                <w:szCs w:val="20"/>
              </w:rPr>
              <w:t>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A3FAA28" w14:textId="77777777" w:rsidR="002F20F7" w:rsidRPr="00D65606" w:rsidRDefault="009576FE" w:rsidP="00D65606">
            <w:pPr>
              <w:jc w:val="left"/>
              <w:rPr>
                <w:color w:val="808080" w:themeColor="background1" w:themeShade="80"/>
              </w:rPr>
            </w:pPr>
            <w:r w:rsidRPr="00D65606">
              <w:rPr>
                <w:color w:val="808080" w:themeColor="background1" w:themeShade="80"/>
                <w:sz w:val="22"/>
                <w:szCs w:val="22"/>
              </w:rPr>
              <w:t>What function or where in the syste</w:t>
            </w:r>
            <w:r w:rsidR="002928C6" w:rsidRPr="00D65606">
              <w:rPr>
                <w:color w:val="808080" w:themeColor="background1" w:themeShade="80"/>
                <w:sz w:val="22"/>
                <w:szCs w:val="22"/>
              </w:rPr>
              <w:t>m this technology is typically used</w:t>
            </w:r>
            <w:r w:rsidRPr="00D65606">
              <w:rPr>
                <w:color w:val="808080" w:themeColor="background1" w:themeShade="80"/>
                <w:sz w:val="22"/>
                <w:szCs w:val="22"/>
              </w:rPr>
              <w:t>?</w:t>
            </w:r>
          </w:p>
        </w:tc>
      </w:tr>
      <w:tr w:rsidR="005258D9" w14:paraId="1C2AD14E"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7275FE2B" w14:textId="77777777" w:rsidR="005258D9" w:rsidRDefault="005258D9" w:rsidP="00393A64">
            <w:pPr>
              <w:pStyle w:val="Heading3"/>
              <w:jc w:val="left"/>
            </w:pPr>
            <w:bookmarkStart w:id="178" w:name="_Toc342219963"/>
            <w:bookmarkStart w:id="179" w:name="_Toc342511531"/>
            <w:r>
              <w:t>Opera</w:t>
            </w:r>
            <w:r w:rsidR="00CA7DD7">
              <w:t>tion</w:t>
            </w:r>
            <w:r w:rsidR="007350C4">
              <w:t>s</w:t>
            </w:r>
            <w:bookmarkEnd w:id="178"/>
            <w:bookmarkEnd w:id="179"/>
          </w:p>
          <w:p w14:paraId="33A4ADB6" w14:textId="4FBACB98" w:rsidR="005258D9" w:rsidRPr="005258D9" w:rsidRDefault="005258D9" w:rsidP="00D65606">
            <w:pPr>
              <w:jc w:val="left"/>
            </w:pPr>
            <w:r>
              <w:rPr>
                <w:i/>
                <w:sz w:val="20"/>
                <w:szCs w:val="20"/>
              </w:rPr>
              <w:t>(Section</w:t>
            </w:r>
            <w:r w:rsidR="00F500B8">
              <w:rPr>
                <w:i/>
                <w:sz w:val="20"/>
                <w:szCs w:val="20"/>
              </w:rPr>
              <w:t xml:space="preserve"> </w:t>
            </w:r>
            <w:r w:rsidR="008B5B5E">
              <w:rPr>
                <w:i/>
                <w:sz w:val="20"/>
                <w:szCs w:val="20"/>
              </w:rPr>
              <w:fldChar w:fldCharType="begin"/>
            </w:r>
            <w:r w:rsidR="00F500B8">
              <w:rPr>
                <w:i/>
                <w:sz w:val="20"/>
                <w:szCs w:val="20"/>
              </w:rPr>
              <w:instrText xml:space="preserve"> REF _Ref320291971 \w \h </w:instrText>
            </w:r>
            <w:r w:rsidR="008B5B5E">
              <w:rPr>
                <w:i/>
                <w:sz w:val="20"/>
                <w:szCs w:val="20"/>
              </w:rPr>
            </w:r>
            <w:r w:rsidR="008B5B5E">
              <w:rPr>
                <w:i/>
                <w:sz w:val="20"/>
                <w:szCs w:val="20"/>
              </w:rPr>
              <w:fldChar w:fldCharType="separate"/>
            </w:r>
            <w:r w:rsidR="00A146D6">
              <w:rPr>
                <w:i/>
                <w:sz w:val="20"/>
                <w:szCs w:val="20"/>
              </w:rPr>
              <w:t>2.3.9</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FA8DCC8" w14:textId="77777777" w:rsidR="005258D9" w:rsidRPr="00D65606" w:rsidRDefault="0070669A" w:rsidP="00D65606">
            <w:pPr>
              <w:jc w:val="left"/>
              <w:rPr>
                <w:color w:val="808080" w:themeColor="background1" w:themeShade="80"/>
              </w:rPr>
            </w:pPr>
            <w:r w:rsidRPr="00D65606">
              <w:rPr>
                <w:color w:val="808080" w:themeColor="background1" w:themeShade="80"/>
                <w:sz w:val="22"/>
                <w:szCs w:val="22"/>
              </w:rPr>
              <w:t>Can</w:t>
            </w:r>
            <w:r w:rsidR="005258D9" w:rsidRPr="00D65606">
              <w:rPr>
                <w:color w:val="808080" w:themeColor="background1" w:themeShade="80"/>
                <w:sz w:val="22"/>
                <w:szCs w:val="22"/>
              </w:rPr>
              <w:t xml:space="preserve"> </w:t>
            </w:r>
            <w:r w:rsidR="00AF16BF" w:rsidRPr="00D65606">
              <w:rPr>
                <w:color w:val="808080" w:themeColor="background1" w:themeShade="80"/>
                <w:sz w:val="22"/>
                <w:szCs w:val="22"/>
              </w:rPr>
              <w:t xml:space="preserve">one </w:t>
            </w:r>
            <w:r w:rsidR="005258D9" w:rsidRPr="00D65606">
              <w:rPr>
                <w:color w:val="808080" w:themeColor="background1" w:themeShade="80"/>
                <w:sz w:val="22"/>
                <w:szCs w:val="22"/>
              </w:rPr>
              <w:t>monitor, manage, and dynam</w:t>
            </w:r>
            <w:r w:rsidR="00AF16BF" w:rsidRPr="00D65606">
              <w:rPr>
                <w:color w:val="808080" w:themeColor="background1" w:themeShade="80"/>
                <w:sz w:val="22"/>
                <w:szCs w:val="22"/>
              </w:rPr>
              <w:t>ically replace elements of the c</w:t>
            </w:r>
            <w:r w:rsidR="005258D9" w:rsidRPr="00D65606">
              <w:rPr>
                <w:color w:val="808080" w:themeColor="background1" w:themeShade="80"/>
                <w:sz w:val="22"/>
                <w:szCs w:val="22"/>
              </w:rPr>
              <w:t>onnectivity function</w:t>
            </w:r>
            <w:r w:rsidR="00AF16BF" w:rsidRPr="00D65606">
              <w:rPr>
                <w:color w:val="808080" w:themeColor="background1" w:themeShade="80"/>
                <w:sz w:val="22"/>
                <w:szCs w:val="22"/>
              </w:rPr>
              <w:t>?</w:t>
            </w:r>
          </w:p>
        </w:tc>
      </w:tr>
      <w:tr w:rsidR="00C856F3" w14:paraId="48F21700"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31AC5F59" w14:textId="77777777" w:rsidR="00C856F3" w:rsidRDefault="00C856F3" w:rsidP="00393A64">
            <w:pPr>
              <w:pStyle w:val="Heading3"/>
              <w:jc w:val="left"/>
            </w:pPr>
            <w:bookmarkStart w:id="180" w:name="_Ref320424763"/>
            <w:bookmarkStart w:id="181" w:name="_Toc342219964"/>
            <w:bookmarkStart w:id="182" w:name="_Toc342511532"/>
            <w:r>
              <w:t>Security</w:t>
            </w:r>
            <w:bookmarkEnd w:id="180"/>
            <w:bookmarkEnd w:id="181"/>
            <w:bookmarkEnd w:id="182"/>
          </w:p>
          <w:p w14:paraId="3CD2B425" w14:textId="3A548FC1" w:rsidR="00C856F3" w:rsidRPr="00C856F3" w:rsidRDefault="00C856F3" w:rsidP="00D65606">
            <w:pPr>
              <w:jc w:val="left"/>
            </w:pPr>
            <w:r>
              <w:rPr>
                <w:i/>
                <w:sz w:val="20"/>
                <w:szCs w:val="20"/>
              </w:rPr>
              <w:t>(Section</w:t>
            </w:r>
            <w:r w:rsidR="00E05EA3">
              <w:rPr>
                <w:i/>
                <w:sz w:val="20"/>
                <w:szCs w:val="20"/>
              </w:rPr>
              <w:t xml:space="preserve"> </w:t>
            </w:r>
            <w:r w:rsidR="008B5B5E">
              <w:rPr>
                <w:i/>
                <w:sz w:val="20"/>
                <w:szCs w:val="20"/>
              </w:rPr>
              <w:fldChar w:fldCharType="begin"/>
            </w:r>
            <w:r w:rsidR="00E05EA3">
              <w:rPr>
                <w:i/>
                <w:sz w:val="20"/>
                <w:szCs w:val="20"/>
              </w:rPr>
              <w:instrText xml:space="preserve"> REF _Ref320424939 \w \h </w:instrText>
            </w:r>
            <w:r w:rsidR="008B5B5E">
              <w:rPr>
                <w:i/>
                <w:sz w:val="20"/>
                <w:szCs w:val="20"/>
              </w:rPr>
            </w:r>
            <w:r w:rsidR="008B5B5E">
              <w:rPr>
                <w:i/>
                <w:sz w:val="20"/>
                <w:szCs w:val="20"/>
              </w:rPr>
              <w:fldChar w:fldCharType="separate"/>
            </w:r>
            <w:r w:rsidR="00A146D6">
              <w:rPr>
                <w:i/>
                <w:sz w:val="20"/>
                <w:szCs w:val="20"/>
              </w:rPr>
              <w:t>2.3.5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A55CEF9" w14:textId="77777777" w:rsidR="00C856F3" w:rsidRPr="00D65606" w:rsidRDefault="006C2B6B" w:rsidP="00D65606">
            <w:pPr>
              <w:jc w:val="left"/>
              <w:rPr>
                <w:color w:val="808080" w:themeColor="background1" w:themeShade="80"/>
              </w:rPr>
            </w:pPr>
            <w:r w:rsidRPr="00D65606">
              <w:rPr>
                <w:color w:val="808080" w:themeColor="background1" w:themeShade="80"/>
                <w:sz w:val="22"/>
                <w:szCs w:val="22"/>
              </w:rPr>
              <w:t xml:space="preserve">What </w:t>
            </w:r>
            <w:r w:rsidR="00A60800" w:rsidRPr="00D65606">
              <w:rPr>
                <w:color w:val="808080" w:themeColor="background1" w:themeShade="80"/>
                <w:sz w:val="22"/>
                <w:szCs w:val="22"/>
              </w:rPr>
              <w:t>are the system security implications</w:t>
            </w:r>
            <w:r w:rsidRPr="00D65606">
              <w:rPr>
                <w:color w:val="808080" w:themeColor="background1" w:themeShade="80"/>
                <w:sz w:val="22"/>
                <w:szCs w:val="22"/>
              </w:rPr>
              <w:t xml:space="preserve"> of this connectivity technology?</w:t>
            </w:r>
          </w:p>
        </w:tc>
      </w:tr>
      <w:tr w:rsidR="00F500B8" w14:paraId="3A7CA9F5"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0A692E40" w14:textId="77777777" w:rsidR="00F500B8" w:rsidRDefault="00F500B8" w:rsidP="00393A64">
            <w:pPr>
              <w:pStyle w:val="Heading3"/>
              <w:jc w:val="left"/>
            </w:pPr>
            <w:bookmarkStart w:id="183" w:name="_Toc342219965"/>
            <w:bookmarkStart w:id="184" w:name="_Toc342511533"/>
            <w:r>
              <w:t>Safety</w:t>
            </w:r>
            <w:bookmarkEnd w:id="183"/>
            <w:bookmarkEnd w:id="184"/>
          </w:p>
          <w:p w14:paraId="001FF92A" w14:textId="1925A836" w:rsidR="00F500B8" w:rsidRPr="00F500B8" w:rsidRDefault="00F500B8" w:rsidP="00D65606">
            <w:pPr>
              <w:jc w:val="left"/>
            </w:pPr>
            <w:r>
              <w:rPr>
                <w:i/>
                <w:sz w:val="20"/>
                <w:szCs w:val="20"/>
              </w:rPr>
              <w:t xml:space="preserve">(Section </w:t>
            </w:r>
            <w:r w:rsidR="008B5B5E">
              <w:rPr>
                <w:i/>
                <w:sz w:val="20"/>
                <w:szCs w:val="20"/>
              </w:rPr>
              <w:fldChar w:fldCharType="begin"/>
            </w:r>
            <w:r>
              <w:rPr>
                <w:i/>
                <w:sz w:val="20"/>
                <w:szCs w:val="20"/>
              </w:rPr>
              <w:instrText xml:space="preserve"> REF _Ref320292023 \w \h </w:instrText>
            </w:r>
            <w:r w:rsidR="008B5B5E">
              <w:rPr>
                <w:i/>
                <w:sz w:val="20"/>
                <w:szCs w:val="20"/>
              </w:rPr>
            </w:r>
            <w:r w:rsidR="008B5B5E">
              <w:rPr>
                <w:i/>
                <w:sz w:val="20"/>
                <w:szCs w:val="20"/>
              </w:rPr>
              <w:fldChar w:fldCharType="separate"/>
            </w:r>
            <w:r w:rsidR="00A146D6">
              <w:rPr>
                <w:i/>
                <w:sz w:val="20"/>
                <w:szCs w:val="20"/>
              </w:rPr>
              <w:t>2.3.10</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5A65E4D" w14:textId="77777777" w:rsidR="00F500B8" w:rsidRPr="00D65606" w:rsidRDefault="00F500B8" w:rsidP="00D65606">
            <w:pPr>
              <w:jc w:val="left"/>
              <w:rPr>
                <w:color w:val="808080" w:themeColor="background1" w:themeShade="80"/>
              </w:rPr>
            </w:pPr>
            <w:r w:rsidRPr="00D65606">
              <w:rPr>
                <w:color w:val="808080" w:themeColor="background1" w:themeShade="80"/>
                <w:sz w:val="22"/>
                <w:szCs w:val="22"/>
              </w:rPr>
              <w:t>For systems that need it, are certifiable implementations available?</w:t>
            </w:r>
          </w:p>
        </w:tc>
      </w:tr>
      <w:tr w:rsidR="00225B84" w14:paraId="323891BE"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B90F923" w14:textId="77777777" w:rsidR="00225B84" w:rsidRDefault="00225B84" w:rsidP="00393A64">
            <w:pPr>
              <w:pStyle w:val="Heading3"/>
              <w:jc w:val="left"/>
            </w:pPr>
            <w:bookmarkStart w:id="185" w:name="_Ref319938100"/>
            <w:bookmarkStart w:id="186" w:name="_Toc342219966"/>
            <w:bookmarkStart w:id="187" w:name="_Toc342511534"/>
            <w:r>
              <w:t>Gateways</w:t>
            </w:r>
            <w:bookmarkEnd w:id="185"/>
            <w:bookmarkEnd w:id="186"/>
            <w:bookmarkEnd w:id="187"/>
          </w:p>
          <w:p w14:paraId="63B2AB73" w14:textId="02EA8CFE" w:rsidR="00C20586" w:rsidRPr="00C20586" w:rsidRDefault="00C20586" w:rsidP="00D65606">
            <w:pPr>
              <w:jc w:val="left"/>
            </w:pPr>
            <w:r>
              <w:rPr>
                <w:i/>
                <w:sz w:val="20"/>
                <w:szCs w:val="20"/>
              </w:rPr>
              <w:t>(Section</w:t>
            </w:r>
            <w:r w:rsidR="00F97A95">
              <w:rPr>
                <w:i/>
                <w:sz w:val="20"/>
                <w:szCs w:val="20"/>
              </w:rPr>
              <w:t xml:space="preserve"> </w:t>
            </w:r>
            <w:r w:rsidR="008B5B5E">
              <w:rPr>
                <w:i/>
                <w:sz w:val="20"/>
                <w:szCs w:val="20"/>
              </w:rPr>
              <w:fldChar w:fldCharType="begin"/>
            </w:r>
            <w:r w:rsidR="00F500B8">
              <w:rPr>
                <w:i/>
                <w:sz w:val="20"/>
                <w:szCs w:val="20"/>
              </w:rPr>
              <w:instrText xml:space="preserve"> REF _Ref320292049 \w \h </w:instrText>
            </w:r>
            <w:r w:rsidR="008B5B5E">
              <w:rPr>
                <w:i/>
                <w:sz w:val="20"/>
                <w:szCs w:val="20"/>
              </w:rPr>
            </w:r>
            <w:r w:rsidR="008B5B5E">
              <w:rPr>
                <w:i/>
                <w:sz w:val="20"/>
                <w:szCs w:val="20"/>
              </w:rPr>
              <w:fldChar w:fldCharType="separate"/>
            </w:r>
            <w:r w:rsidR="00A146D6">
              <w:rPr>
                <w:i/>
                <w:sz w:val="20"/>
                <w:szCs w:val="20"/>
              </w:rPr>
              <w:t>3.3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8683EA8" w14:textId="77777777" w:rsidR="00225B84" w:rsidRPr="00D65606" w:rsidRDefault="00BF0C61" w:rsidP="00D65606">
            <w:pPr>
              <w:jc w:val="left"/>
              <w:rPr>
                <w:color w:val="808080" w:themeColor="background1" w:themeShade="80"/>
              </w:rPr>
            </w:pPr>
            <w:r w:rsidRPr="00D65606">
              <w:rPr>
                <w:color w:val="808080" w:themeColor="background1" w:themeShade="80"/>
                <w:sz w:val="22"/>
                <w:szCs w:val="22"/>
              </w:rPr>
              <w:t>L</w:t>
            </w:r>
            <w:r w:rsidR="00B52771" w:rsidRPr="00D65606">
              <w:rPr>
                <w:color w:val="808080" w:themeColor="background1" w:themeShade="80"/>
                <w:sz w:val="22"/>
                <w:szCs w:val="22"/>
              </w:rPr>
              <w:t>ist of gateways to core connectivity standards and other relevant connectivity technologies.</w:t>
            </w:r>
          </w:p>
        </w:tc>
      </w:tr>
      <w:tr w:rsidR="00225B84" w14:paraId="797DADDB"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15" w:color="auto" w:fill="auto"/>
          </w:tcPr>
          <w:p w14:paraId="3F3BF047" w14:textId="77777777" w:rsidR="00225B84" w:rsidRPr="00393A64" w:rsidRDefault="00026364" w:rsidP="00D65606">
            <w:pPr>
              <w:pStyle w:val="Heading2"/>
              <w:jc w:val="left"/>
            </w:pPr>
            <w:bookmarkStart w:id="188" w:name="_Toc342219967"/>
            <w:bookmarkStart w:id="189" w:name="_Toc342511535"/>
            <w:r w:rsidRPr="00393A64">
              <w:t>Functional Viewpoint</w:t>
            </w:r>
            <w:bookmarkEnd w:id="188"/>
            <w:bookmarkEnd w:id="189"/>
          </w:p>
        </w:tc>
      </w:tr>
      <w:tr w:rsidR="00C93435" w14:paraId="0363B8D2"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65839122" w14:textId="77777777" w:rsidR="00C93435" w:rsidRPr="00393A64" w:rsidRDefault="00C93435" w:rsidP="00393A64">
            <w:pPr>
              <w:pStyle w:val="Heading3"/>
              <w:jc w:val="left"/>
            </w:pPr>
            <w:bookmarkStart w:id="190" w:name="_Toc342219968"/>
            <w:bookmarkStart w:id="191" w:name="_Toc342511536"/>
            <w:r w:rsidRPr="00393A64">
              <w:t>Core Framework Layer Functions</w:t>
            </w:r>
            <w:bookmarkEnd w:id="190"/>
            <w:bookmarkEnd w:id="191"/>
            <w:r w:rsidRPr="00D65606">
              <w:rPr>
                <w:sz w:val="20"/>
                <w:szCs w:val="20"/>
              </w:rPr>
              <w:t xml:space="preserve"> </w:t>
            </w:r>
          </w:p>
        </w:tc>
      </w:tr>
      <w:tr w:rsidR="00850FC4" w14:paraId="6B35B4E5"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23B6003F" w14:textId="7BAD3962" w:rsidR="00850FC4" w:rsidRPr="006B4F01" w:rsidRDefault="00850FC4" w:rsidP="00D65606">
            <w:pPr>
              <w:jc w:val="left"/>
              <w:rPr>
                <w:b/>
              </w:rPr>
            </w:pPr>
            <w:r w:rsidRPr="006B4F01">
              <w:rPr>
                <w:b/>
              </w:rPr>
              <w:t>Data Resource Model:</w:t>
            </w:r>
          </w:p>
          <w:p w14:paraId="18342DF5" w14:textId="799DF5DE" w:rsidR="00850FC4" w:rsidRDefault="00850FC4" w:rsidP="00D65606">
            <w:pPr>
              <w:jc w:val="left"/>
            </w:pPr>
            <w:r>
              <w:rPr>
                <w:i/>
                <w:sz w:val="20"/>
                <w:szCs w:val="20"/>
              </w:rPr>
              <w:t xml:space="preserve">(Section </w:t>
            </w:r>
            <w:r w:rsidR="008B5B5E">
              <w:rPr>
                <w:i/>
                <w:sz w:val="20"/>
                <w:szCs w:val="20"/>
              </w:rPr>
              <w:fldChar w:fldCharType="begin"/>
            </w:r>
            <w:r>
              <w:rPr>
                <w:i/>
                <w:sz w:val="20"/>
                <w:szCs w:val="20"/>
              </w:rPr>
              <w:instrText xml:space="preserve"> REF _Ref319654839 \w \h </w:instrText>
            </w:r>
            <w:r w:rsidR="008B5B5E">
              <w:rPr>
                <w:i/>
                <w:sz w:val="20"/>
                <w:szCs w:val="20"/>
              </w:rPr>
            </w:r>
            <w:r w:rsidR="008B5B5E">
              <w:rPr>
                <w:i/>
                <w:sz w:val="20"/>
                <w:szCs w:val="20"/>
              </w:rPr>
              <w:fldChar w:fldCharType="separate"/>
            </w:r>
            <w:r w:rsidR="00A146D6">
              <w:rPr>
                <w:i/>
                <w:sz w:val="20"/>
                <w:szCs w:val="20"/>
              </w:rPr>
              <w:t>4.1.1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4D3C4E8" w14:textId="3F7F6674" w:rsidR="00850FC4" w:rsidRPr="00D65606" w:rsidRDefault="00825071" w:rsidP="00D65606">
            <w:pPr>
              <w:jc w:val="left"/>
              <w:rPr>
                <w:color w:val="808080" w:themeColor="background1" w:themeShade="80"/>
              </w:rPr>
            </w:pPr>
            <w:r w:rsidRPr="00D65606">
              <w:rPr>
                <w:color w:val="808080" w:themeColor="background1" w:themeShade="80"/>
                <w:sz w:val="22"/>
                <w:szCs w:val="22"/>
              </w:rPr>
              <w:t xml:space="preserve">Does it provide a data resource model? Summarize the </w:t>
            </w:r>
            <w:r w:rsidR="001C3833" w:rsidRPr="00D65606">
              <w:rPr>
                <w:color w:val="808080" w:themeColor="background1" w:themeShade="80"/>
                <w:sz w:val="22"/>
                <w:szCs w:val="22"/>
              </w:rPr>
              <w:t>salient</w:t>
            </w:r>
            <w:r w:rsidRPr="00D65606">
              <w:rPr>
                <w:color w:val="808080" w:themeColor="background1" w:themeShade="80"/>
                <w:sz w:val="22"/>
                <w:szCs w:val="22"/>
              </w:rPr>
              <w:t xml:space="preserve"> aspects.</w:t>
            </w:r>
          </w:p>
        </w:tc>
      </w:tr>
      <w:tr w:rsidR="00850FC4" w14:paraId="71273918"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0669B360" w14:textId="77777777" w:rsidR="00850FC4" w:rsidRDefault="00850FC4" w:rsidP="00D65606">
            <w:pPr>
              <w:jc w:val="left"/>
              <w:rPr>
                <w:b/>
              </w:rPr>
            </w:pPr>
            <w:r w:rsidRPr="007B2DD9">
              <w:rPr>
                <w:b/>
              </w:rPr>
              <w:t>Id &amp; Addressing:</w:t>
            </w:r>
          </w:p>
          <w:p w14:paraId="201318DB" w14:textId="4022A0B2" w:rsidR="00850FC4" w:rsidRPr="007B2DD9"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_Ref319654986 \w \h </w:instrText>
            </w:r>
            <w:r w:rsidR="008B5B5E">
              <w:rPr>
                <w:i/>
                <w:sz w:val="20"/>
                <w:szCs w:val="20"/>
              </w:rPr>
            </w:r>
            <w:r w:rsidR="008B5B5E">
              <w:rPr>
                <w:i/>
                <w:sz w:val="20"/>
                <w:szCs w:val="20"/>
              </w:rPr>
              <w:fldChar w:fldCharType="separate"/>
            </w:r>
            <w:r w:rsidR="00A146D6">
              <w:rPr>
                <w:i/>
                <w:sz w:val="20"/>
                <w:szCs w:val="20"/>
              </w:rPr>
              <w:t>4.1.2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7AD5F21" w14:textId="77777777" w:rsidR="00850FC4" w:rsidRPr="00D65606" w:rsidRDefault="00825071" w:rsidP="00D65606">
            <w:pPr>
              <w:spacing w:before="240"/>
              <w:jc w:val="left"/>
              <w:rPr>
                <w:color w:val="808080" w:themeColor="background1" w:themeShade="80"/>
              </w:rPr>
            </w:pPr>
            <w:r w:rsidRPr="00D65606">
              <w:rPr>
                <w:color w:val="808080" w:themeColor="background1" w:themeShade="80"/>
                <w:sz w:val="22"/>
                <w:szCs w:val="22"/>
              </w:rPr>
              <w:t xml:space="preserve">Does it provide a way to identifying and addressing </w:t>
            </w:r>
            <w:r w:rsidR="002030F4" w:rsidRPr="00D65606">
              <w:rPr>
                <w:color w:val="808080" w:themeColor="background1" w:themeShade="80"/>
                <w:sz w:val="22"/>
                <w:szCs w:val="22"/>
              </w:rPr>
              <w:t>data object</w:t>
            </w:r>
            <w:r w:rsidRPr="00D65606">
              <w:rPr>
                <w:color w:val="808080" w:themeColor="background1" w:themeShade="80"/>
                <w:sz w:val="22"/>
                <w:szCs w:val="22"/>
              </w:rPr>
              <w:t xml:space="preserve">s? Summarize the </w:t>
            </w:r>
            <w:r w:rsidR="00A526EE" w:rsidRPr="00D65606">
              <w:rPr>
                <w:color w:val="808080" w:themeColor="background1" w:themeShade="80"/>
                <w:sz w:val="22"/>
                <w:szCs w:val="22"/>
              </w:rPr>
              <w:t>identification and addressing scheme.</w:t>
            </w:r>
          </w:p>
        </w:tc>
      </w:tr>
      <w:tr w:rsidR="00850FC4" w14:paraId="746EFCC4"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08C65232" w14:textId="158A41BE" w:rsidR="00850FC4" w:rsidRDefault="001F1D74" w:rsidP="00D65606">
            <w:pPr>
              <w:jc w:val="left"/>
              <w:rPr>
                <w:b/>
              </w:rPr>
            </w:pPr>
            <w:r>
              <w:rPr>
                <w:b/>
              </w:rPr>
              <w:t>Data Type</w:t>
            </w:r>
            <w:r w:rsidR="00850FC4">
              <w:rPr>
                <w:b/>
              </w:rPr>
              <w:t xml:space="preserve"> System</w:t>
            </w:r>
            <w:r w:rsidR="00850FC4" w:rsidRPr="007B2DD9">
              <w:rPr>
                <w:b/>
              </w:rPr>
              <w:t>:</w:t>
            </w:r>
          </w:p>
          <w:p w14:paraId="3B4C0109" w14:textId="23560187" w:rsidR="00850FC4" w:rsidRDefault="00850FC4" w:rsidP="00D65606">
            <w:pPr>
              <w:jc w:val="left"/>
            </w:pPr>
            <w:r>
              <w:rPr>
                <w:i/>
                <w:sz w:val="20"/>
                <w:szCs w:val="20"/>
              </w:rPr>
              <w:t xml:space="preserve">(Section </w:t>
            </w:r>
            <w:r w:rsidR="008B5B5E">
              <w:rPr>
                <w:i/>
                <w:sz w:val="20"/>
                <w:szCs w:val="20"/>
              </w:rPr>
              <w:fldChar w:fldCharType="begin"/>
            </w:r>
            <w:r>
              <w:rPr>
                <w:i/>
                <w:sz w:val="20"/>
                <w:szCs w:val="20"/>
              </w:rPr>
              <w:instrText xml:space="preserve"> REF _Ref319829926 \w \h </w:instrText>
            </w:r>
            <w:r w:rsidR="008B5B5E">
              <w:rPr>
                <w:i/>
                <w:sz w:val="20"/>
                <w:szCs w:val="20"/>
              </w:rPr>
            </w:r>
            <w:r w:rsidR="008B5B5E">
              <w:rPr>
                <w:i/>
                <w:sz w:val="20"/>
                <w:szCs w:val="20"/>
              </w:rPr>
              <w:fldChar w:fldCharType="separate"/>
            </w:r>
            <w:r w:rsidR="00A146D6">
              <w:rPr>
                <w:i/>
                <w:sz w:val="20"/>
                <w:szCs w:val="20"/>
              </w:rPr>
              <w:t>4.1.3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DD08AF0" w14:textId="7408C214" w:rsidR="00850FC4" w:rsidRPr="00D65606" w:rsidRDefault="003428CA" w:rsidP="00D65606">
            <w:pPr>
              <w:jc w:val="left"/>
              <w:rPr>
                <w:color w:val="808080" w:themeColor="background1" w:themeShade="80"/>
              </w:rPr>
            </w:pPr>
            <w:r w:rsidRPr="00D65606">
              <w:rPr>
                <w:color w:val="808080" w:themeColor="background1" w:themeShade="80"/>
                <w:sz w:val="22"/>
                <w:szCs w:val="22"/>
              </w:rPr>
              <w:t xml:space="preserve">Does it provide a </w:t>
            </w:r>
            <w:r w:rsidR="001F1D74">
              <w:rPr>
                <w:color w:val="808080" w:themeColor="background1" w:themeShade="80"/>
                <w:sz w:val="22"/>
                <w:szCs w:val="22"/>
              </w:rPr>
              <w:t>data type</w:t>
            </w:r>
            <w:r w:rsidRPr="00D65606">
              <w:rPr>
                <w:color w:val="808080" w:themeColor="background1" w:themeShade="80"/>
                <w:sz w:val="22"/>
                <w:szCs w:val="22"/>
              </w:rPr>
              <w:t xml:space="preserve"> system? Summarize the salient aspects.</w:t>
            </w:r>
          </w:p>
        </w:tc>
      </w:tr>
      <w:tr w:rsidR="00850FC4" w14:paraId="2E50A07A"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0E3D47A" w14:textId="77777777" w:rsidR="00850FC4" w:rsidRDefault="00850FC4" w:rsidP="00D65606">
            <w:pPr>
              <w:jc w:val="left"/>
              <w:rPr>
                <w:b/>
              </w:rPr>
            </w:pPr>
            <w:r>
              <w:rPr>
                <w:b/>
              </w:rPr>
              <w:t>Data Resource Lifecycle (CRUD)</w:t>
            </w:r>
            <w:r w:rsidRPr="007B2DD9">
              <w:rPr>
                <w:b/>
              </w:rPr>
              <w:t>:</w:t>
            </w:r>
          </w:p>
          <w:p w14:paraId="1F5B2E1B" w14:textId="56D151ED"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_Ref319829944 \w \h </w:instrText>
            </w:r>
            <w:r w:rsidR="008B5B5E">
              <w:rPr>
                <w:i/>
                <w:sz w:val="20"/>
                <w:szCs w:val="20"/>
              </w:rPr>
            </w:r>
            <w:r w:rsidR="008B5B5E">
              <w:rPr>
                <w:i/>
                <w:sz w:val="20"/>
                <w:szCs w:val="20"/>
              </w:rPr>
              <w:fldChar w:fldCharType="separate"/>
            </w:r>
            <w:r w:rsidR="00A146D6">
              <w:rPr>
                <w:i/>
                <w:sz w:val="20"/>
                <w:szCs w:val="20"/>
              </w:rPr>
              <w:t>4.1.4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80476DD" w14:textId="77777777" w:rsidR="00850FC4" w:rsidRPr="00D65606" w:rsidRDefault="00A74C6C" w:rsidP="00D65606">
            <w:pPr>
              <w:jc w:val="left"/>
              <w:rPr>
                <w:color w:val="808080" w:themeColor="background1" w:themeShade="80"/>
              </w:rPr>
            </w:pPr>
            <w:r w:rsidRPr="00D65606">
              <w:rPr>
                <w:color w:val="808080" w:themeColor="background1" w:themeShade="80"/>
                <w:sz w:val="22"/>
                <w:szCs w:val="22"/>
              </w:rPr>
              <w:t xml:space="preserve">Does it provide a means of managing a </w:t>
            </w:r>
            <w:r w:rsidR="002030F4" w:rsidRPr="00D65606">
              <w:rPr>
                <w:color w:val="808080" w:themeColor="background1" w:themeShade="80"/>
                <w:sz w:val="22"/>
                <w:szCs w:val="22"/>
              </w:rPr>
              <w:t>data object</w:t>
            </w:r>
            <w:r w:rsidRPr="00D65606">
              <w:rPr>
                <w:color w:val="808080" w:themeColor="background1" w:themeShade="80"/>
                <w:sz w:val="22"/>
                <w:szCs w:val="22"/>
              </w:rPr>
              <w:t>’s lifecycle? Summarize the salient aspects.</w:t>
            </w:r>
          </w:p>
        </w:tc>
      </w:tr>
      <w:tr w:rsidR="00850FC4" w14:paraId="409FA29F"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62937E4" w14:textId="77777777" w:rsidR="00850FC4" w:rsidRDefault="00850FC4" w:rsidP="00D65606">
            <w:pPr>
              <w:jc w:val="left"/>
              <w:rPr>
                <w:b/>
              </w:rPr>
            </w:pPr>
            <w:r>
              <w:rPr>
                <w:b/>
              </w:rPr>
              <w:t>State Management</w:t>
            </w:r>
            <w:r w:rsidRPr="007B2DD9">
              <w:rPr>
                <w:b/>
              </w:rPr>
              <w:t>:</w:t>
            </w:r>
          </w:p>
          <w:p w14:paraId="56522248" w14:textId="4C8241AD"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_Ref319829959 \w \h </w:instrText>
            </w:r>
            <w:r w:rsidR="008B5B5E">
              <w:rPr>
                <w:i/>
                <w:sz w:val="20"/>
                <w:szCs w:val="20"/>
              </w:rPr>
            </w:r>
            <w:r w:rsidR="008B5B5E">
              <w:rPr>
                <w:i/>
                <w:sz w:val="20"/>
                <w:szCs w:val="20"/>
              </w:rPr>
              <w:fldChar w:fldCharType="separate"/>
            </w:r>
            <w:r w:rsidR="00A146D6">
              <w:rPr>
                <w:i/>
                <w:sz w:val="20"/>
                <w:szCs w:val="20"/>
              </w:rPr>
              <w:t>4.1.5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7FA190C" w14:textId="77777777" w:rsidR="00850FC4" w:rsidRPr="00D65606" w:rsidRDefault="00A74C6C" w:rsidP="00D65606">
            <w:pPr>
              <w:jc w:val="left"/>
              <w:rPr>
                <w:color w:val="808080" w:themeColor="background1" w:themeShade="80"/>
              </w:rPr>
            </w:pPr>
            <w:r w:rsidRPr="00D65606">
              <w:rPr>
                <w:color w:val="808080" w:themeColor="background1" w:themeShade="80"/>
                <w:sz w:val="22"/>
                <w:szCs w:val="22"/>
              </w:rPr>
              <w:t xml:space="preserve">Does it provide a means to manage the recent history </w:t>
            </w:r>
            <w:r w:rsidR="00CB6781" w:rsidRPr="00D65606">
              <w:rPr>
                <w:color w:val="808080" w:themeColor="background1" w:themeShade="80"/>
                <w:sz w:val="22"/>
                <w:szCs w:val="22"/>
              </w:rPr>
              <w:t xml:space="preserve">of </w:t>
            </w:r>
            <w:r w:rsidR="002030F4" w:rsidRPr="00D65606">
              <w:rPr>
                <w:color w:val="808080" w:themeColor="background1" w:themeShade="80"/>
                <w:sz w:val="22"/>
                <w:szCs w:val="22"/>
              </w:rPr>
              <w:t>data object</w:t>
            </w:r>
            <w:r w:rsidR="00CB6781" w:rsidRPr="00D65606">
              <w:rPr>
                <w:color w:val="808080" w:themeColor="background1" w:themeShade="80"/>
                <w:sz w:val="22"/>
                <w:szCs w:val="22"/>
              </w:rPr>
              <w:t>s</w:t>
            </w:r>
            <w:r w:rsidRPr="00D65606">
              <w:rPr>
                <w:color w:val="808080" w:themeColor="background1" w:themeShade="80"/>
                <w:sz w:val="22"/>
                <w:szCs w:val="22"/>
              </w:rPr>
              <w:t>? Summarize the salient aspects.</w:t>
            </w:r>
          </w:p>
        </w:tc>
      </w:tr>
      <w:tr w:rsidR="00850FC4" w14:paraId="70D9B74D"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472E8F9E" w14:textId="77777777" w:rsidR="00850FC4" w:rsidRDefault="00850FC4" w:rsidP="00D65606">
            <w:pPr>
              <w:jc w:val="left"/>
              <w:rPr>
                <w:b/>
              </w:rPr>
            </w:pPr>
            <w:r>
              <w:rPr>
                <w:b/>
              </w:rPr>
              <w:t>Discovery</w:t>
            </w:r>
            <w:r w:rsidRPr="007B2DD9">
              <w:rPr>
                <w:b/>
              </w:rPr>
              <w:t>:</w:t>
            </w:r>
          </w:p>
          <w:p w14:paraId="604882C7" w14:textId="412F3728"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_Ref319829980 \w \h </w:instrText>
            </w:r>
            <w:r w:rsidR="008B5B5E">
              <w:rPr>
                <w:i/>
                <w:sz w:val="20"/>
                <w:szCs w:val="20"/>
              </w:rPr>
            </w:r>
            <w:r w:rsidR="008B5B5E">
              <w:rPr>
                <w:i/>
                <w:sz w:val="20"/>
                <w:szCs w:val="20"/>
              </w:rPr>
              <w:fldChar w:fldCharType="separate"/>
            </w:r>
            <w:r w:rsidR="00A146D6">
              <w:rPr>
                <w:b/>
                <w:i/>
                <w:sz w:val="20"/>
                <w:szCs w:val="20"/>
              </w:rPr>
              <w:t>Error! Reference source not found.</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8CDF916" w14:textId="77777777" w:rsidR="00850FC4" w:rsidRPr="00D65606" w:rsidRDefault="00D87BBC" w:rsidP="00D65606">
            <w:pPr>
              <w:jc w:val="left"/>
              <w:rPr>
                <w:color w:val="808080" w:themeColor="background1" w:themeShade="80"/>
              </w:rPr>
            </w:pPr>
            <w:r w:rsidRPr="00D65606">
              <w:rPr>
                <w:color w:val="808080" w:themeColor="background1" w:themeShade="80"/>
                <w:sz w:val="22"/>
                <w:szCs w:val="22"/>
              </w:rPr>
              <w:t xml:space="preserve">Does it provide a means to discover the </w:t>
            </w:r>
            <w:r w:rsidR="002030F4" w:rsidRPr="00D65606">
              <w:rPr>
                <w:color w:val="808080" w:themeColor="background1" w:themeShade="80"/>
                <w:sz w:val="22"/>
                <w:szCs w:val="22"/>
              </w:rPr>
              <w:t>data object</w:t>
            </w:r>
            <w:r w:rsidRPr="00D65606">
              <w:rPr>
                <w:color w:val="808080" w:themeColor="background1" w:themeShade="80"/>
                <w:sz w:val="22"/>
                <w:szCs w:val="22"/>
              </w:rPr>
              <w:t>s? Summarize the salient aspects.</w:t>
            </w:r>
          </w:p>
        </w:tc>
      </w:tr>
      <w:tr w:rsidR="00850FC4" w14:paraId="3FB6CD8A"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B59FDE8" w14:textId="77777777" w:rsidR="00850FC4" w:rsidRDefault="00850FC4" w:rsidP="00D65606">
            <w:pPr>
              <w:jc w:val="left"/>
              <w:rPr>
                <w:b/>
              </w:rPr>
            </w:pPr>
            <w:r>
              <w:rPr>
                <w:b/>
              </w:rPr>
              <w:lastRenderedPageBreak/>
              <w:t>Publish-Subscribe</w:t>
            </w:r>
            <w:r w:rsidRPr="007B2DD9">
              <w:rPr>
                <w:b/>
              </w:rPr>
              <w:t>:</w:t>
            </w:r>
          </w:p>
          <w:p w14:paraId="766E8DB6" w14:textId="4B63C270"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_Ref319830001 \w \h </w:instrText>
            </w:r>
            <w:r w:rsidR="008B5B5E">
              <w:rPr>
                <w:i/>
                <w:sz w:val="20"/>
                <w:szCs w:val="20"/>
              </w:rPr>
            </w:r>
            <w:r w:rsidR="008B5B5E">
              <w:rPr>
                <w:i/>
                <w:sz w:val="20"/>
                <w:szCs w:val="20"/>
              </w:rPr>
              <w:fldChar w:fldCharType="separate"/>
            </w:r>
            <w:r w:rsidR="00A146D6">
              <w:rPr>
                <w:i/>
                <w:sz w:val="20"/>
                <w:szCs w:val="20"/>
              </w:rPr>
              <w:t>4.1.6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A3F76A2" w14:textId="77777777" w:rsidR="00850FC4" w:rsidRPr="00D65606" w:rsidRDefault="00D52BE5" w:rsidP="00D65606">
            <w:pPr>
              <w:jc w:val="left"/>
              <w:rPr>
                <w:color w:val="808080" w:themeColor="background1" w:themeShade="80"/>
              </w:rPr>
            </w:pPr>
            <w:r w:rsidRPr="00D65606">
              <w:rPr>
                <w:color w:val="808080" w:themeColor="background1" w:themeShade="80"/>
                <w:sz w:val="22"/>
                <w:szCs w:val="22"/>
              </w:rPr>
              <w:t>Does it provide a</w:t>
            </w:r>
            <w:r w:rsidR="00D87BBC" w:rsidRPr="00D65606">
              <w:rPr>
                <w:color w:val="808080" w:themeColor="background1" w:themeShade="80"/>
                <w:sz w:val="22"/>
                <w:szCs w:val="22"/>
              </w:rPr>
              <w:t xml:space="preserve"> means to publish and subscribe the state of </w:t>
            </w:r>
            <w:r w:rsidR="002030F4" w:rsidRPr="00D65606">
              <w:rPr>
                <w:color w:val="808080" w:themeColor="background1" w:themeShade="80"/>
                <w:sz w:val="22"/>
                <w:szCs w:val="22"/>
              </w:rPr>
              <w:t>data object</w:t>
            </w:r>
            <w:r w:rsidR="00D87BBC" w:rsidRPr="00D65606">
              <w:rPr>
                <w:color w:val="808080" w:themeColor="background1" w:themeShade="80"/>
                <w:sz w:val="22"/>
                <w:szCs w:val="22"/>
              </w:rPr>
              <w:t>s? Summarize the salient aspects.</w:t>
            </w:r>
          </w:p>
        </w:tc>
      </w:tr>
      <w:tr w:rsidR="00850FC4" w14:paraId="0FAB9225"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2F7F2CF" w14:textId="77777777" w:rsidR="00850FC4" w:rsidRDefault="00850FC4" w:rsidP="00D65606">
            <w:pPr>
              <w:jc w:val="left"/>
              <w:rPr>
                <w:b/>
              </w:rPr>
            </w:pPr>
            <w:r>
              <w:rPr>
                <w:b/>
              </w:rPr>
              <w:t>Request-Reply</w:t>
            </w:r>
            <w:r w:rsidRPr="007B2DD9">
              <w:rPr>
                <w:b/>
              </w:rPr>
              <w:t>:</w:t>
            </w:r>
          </w:p>
          <w:p w14:paraId="5D2ADA92" w14:textId="4D271269"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_Ref319830010 \w \h </w:instrText>
            </w:r>
            <w:r w:rsidR="008B5B5E">
              <w:rPr>
                <w:i/>
                <w:sz w:val="20"/>
                <w:szCs w:val="20"/>
              </w:rPr>
            </w:r>
            <w:r w:rsidR="008B5B5E">
              <w:rPr>
                <w:i/>
                <w:sz w:val="20"/>
                <w:szCs w:val="20"/>
              </w:rPr>
              <w:fldChar w:fldCharType="separate"/>
            </w:r>
            <w:r w:rsidR="00A146D6">
              <w:rPr>
                <w:i/>
                <w:sz w:val="20"/>
                <w:szCs w:val="20"/>
              </w:rPr>
              <w:t>4.1.7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00FF80B" w14:textId="77777777" w:rsidR="00850FC4" w:rsidRPr="00D65606" w:rsidRDefault="00D87BBC" w:rsidP="00D65606">
            <w:pPr>
              <w:jc w:val="left"/>
              <w:rPr>
                <w:color w:val="808080" w:themeColor="background1" w:themeShade="80"/>
              </w:rPr>
            </w:pPr>
            <w:r w:rsidRPr="00D65606">
              <w:rPr>
                <w:color w:val="808080" w:themeColor="background1" w:themeShade="80"/>
                <w:sz w:val="22"/>
                <w:szCs w:val="22"/>
              </w:rPr>
              <w:t xml:space="preserve">Does it provide a means to request the state of </w:t>
            </w:r>
            <w:r w:rsidR="002030F4" w:rsidRPr="00D65606">
              <w:rPr>
                <w:color w:val="808080" w:themeColor="background1" w:themeShade="80"/>
                <w:sz w:val="22"/>
                <w:szCs w:val="22"/>
              </w:rPr>
              <w:t>data object</w:t>
            </w:r>
            <w:r w:rsidRPr="00D65606">
              <w:rPr>
                <w:color w:val="808080" w:themeColor="background1" w:themeShade="80"/>
                <w:sz w:val="22"/>
                <w:szCs w:val="22"/>
              </w:rPr>
              <w:t>s? Summarize the salient aspects.</w:t>
            </w:r>
          </w:p>
        </w:tc>
      </w:tr>
      <w:tr w:rsidR="00850FC4" w14:paraId="73826E5D"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4412483E" w14:textId="77777777" w:rsidR="00850FC4" w:rsidRDefault="00850FC4" w:rsidP="00D65606">
            <w:pPr>
              <w:jc w:val="left"/>
              <w:rPr>
                <w:b/>
              </w:rPr>
            </w:pPr>
            <w:r>
              <w:rPr>
                <w:b/>
              </w:rPr>
              <w:t>Exception Handling</w:t>
            </w:r>
            <w:r w:rsidRPr="007B2DD9">
              <w:rPr>
                <w:b/>
              </w:rPr>
              <w:t>:</w:t>
            </w:r>
          </w:p>
          <w:p w14:paraId="0C6A5236" w14:textId="6EFA2A2C"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_Ref319830024 \w \h </w:instrText>
            </w:r>
            <w:r w:rsidR="008B5B5E">
              <w:rPr>
                <w:i/>
                <w:sz w:val="20"/>
                <w:szCs w:val="20"/>
              </w:rPr>
            </w:r>
            <w:r w:rsidR="008B5B5E">
              <w:rPr>
                <w:i/>
                <w:sz w:val="20"/>
                <w:szCs w:val="20"/>
              </w:rPr>
              <w:fldChar w:fldCharType="separate"/>
            </w:r>
            <w:r w:rsidR="00A146D6">
              <w:rPr>
                <w:i/>
                <w:sz w:val="20"/>
                <w:szCs w:val="20"/>
              </w:rPr>
              <w:t>4.1.8</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5E0935E" w14:textId="77777777" w:rsidR="00850FC4" w:rsidRPr="00D65606" w:rsidRDefault="00F73188" w:rsidP="00D65606">
            <w:pPr>
              <w:jc w:val="left"/>
              <w:rPr>
                <w:color w:val="808080" w:themeColor="background1" w:themeShade="80"/>
              </w:rPr>
            </w:pPr>
            <w:r w:rsidRPr="00D65606">
              <w:rPr>
                <w:color w:val="808080" w:themeColor="background1" w:themeShade="80"/>
                <w:sz w:val="22"/>
                <w:szCs w:val="22"/>
              </w:rPr>
              <w:t xml:space="preserve">Does it provide a means to </w:t>
            </w:r>
            <w:r w:rsidR="0002797C" w:rsidRPr="00D65606">
              <w:rPr>
                <w:color w:val="808080" w:themeColor="background1" w:themeShade="80"/>
                <w:sz w:val="22"/>
                <w:szCs w:val="22"/>
              </w:rPr>
              <w:t xml:space="preserve">handle exceptions when </w:t>
            </w:r>
            <w:r w:rsidRPr="00D65606">
              <w:rPr>
                <w:color w:val="808080" w:themeColor="background1" w:themeShade="80"/>
                <w:sz w:val="22"/>
                <w:szCs w:val="22"/>
              </w:rPr>
              <w:t>quality o</w:t>
            </w:r>
            <w:r w:rsidR="0002797C" w:rsidRPr="00D65606">
              <w:rPr>
                <w:color w:val="808080" w:themeColor="background1" w:themeShade="80"/>
                <w:sz w:val="22"/>
                <w:szCs w:val="22"/>
              </w:rPr>
              <w:t>f service or connectivity violations happen</w:t>
            </w:r>
            <w:r w:rsidRPr="00D65606">
              <w:rPr>
                <w:color w:val="808080" w:themeColor="background1" w:themeShade="80"/>
                <w:sz w:val="22"/>
                <w:szCs w:val="22"/>
              </w:rPr>
              <w:t>? Summarize the salient aspects.</w:t>
            </w:r>
          </w:p>
        </w:tc>
      </w:tr>
      <w:tr w:rsidR="00850FC4" w14:paraId="65734D1A"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DD0D13B" w14:textId="77777777" w:rsidR="00850FC4" w:rsidRDefault="00850FC4" w:rsidP="00D65606">
            <w:pPr>
              <w:jc w:val="left"/>
              <w:rPr>
                <w:b/>
              </w:rPr>
            </w:pPr>
            <w:r>
              <w:rPr>
                <w:b/>
              </w:rPr>
              <w:t>Data Quality of Service (</w:t>
            </w:r>
            <w:proofErr w:type="spellStart"/>
            <w:r>
              <w:rPr>
                <w:b/>
              </w:rPr>
              <w:t>QoS</w:t>
            </w:r>
            <w:proofErr w:type="spellEnd"/>
            <w:r>
              <w:rPr>
                <w:b/>
              </w:rPr>
              <w:t>)</w:t>
            </w:r>
            <w:r w:rsidRPr="007B2DD9">
              <w:rPr>
                <w:b/>
              </w:rPr>
              <w:t>:</w:t>
            </w:r>
          </w:p>
          <w:p w14:paraId="7EF7B08D" w14:textId="0E30C6A2"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_Ref319830033 \w \h </w:instrText>
            </w:r>
            <w:r w:rsidR="008B5B5E">
              <w:rPr>
                <w:i/>
                <w:sz w:val="20"/>
                <w:szCs w:val="20"/>
              </w:rPr>
            </w:r>
            <w:r w:rsidR="008B5B5E">
              <w:rPr>
                <w:i/>
                <w:sz w:val="20"/>
                <w:szCs w:val="20"/>
              </w:rPr>
              <w:fldChar w:fldCharType="separate"/>
            </w:r>
            <w:r w:rsidR="00A146D6">
              <w:rPr>
                <w:i/>
                <w:sz w:val="20"/>
                <w:szCs w:val="20"/>
              </w:rPr>
              <w:t>4.1.10</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F3D159E" w14:textId="77777777" w:rsidR="00850FC4" w:rsidRPr="00D65606" w:rsidRDefault="006A26A9" w:rsidP="00D65606">
            <w:pPr>
              <w:jc w:val="left"/>
              <w:rPr>
                <w:color w:val="808080" w:themeColor="background1" w:themeShade="80"/>
              </w:rPr>
            </w:pPr>
            <w:r w:rsidRPr="00D65606">
              <w:rPr>
                <w:color w:val="808080" w:themeColor="background1" w:themeShade="80"/>
                <w:sz w:val="22"/>
                <w:szCs w:val="22"/>
              </w:rPr>
              <w:t xml:space="preserve">Does it support data </w:t>
            </w:r>
            <w:proofErr w:type="spellStart"/>
            <w:r w:rsidR="00B313CA" w:rsidRPr="00D65606">
              <w:rPr>
                <w:color w:val="808080" w:themeColor="background1" w:themeShade="80"/>
                <w:sz w:val="22"/>
                <w:szCs w:val="22"/>
              </w:rPr>
              <w:t>QoS</w:t>
            </w:r>
            <w:proofErr w:type="spellEnd"/>
            <w:r w:rsidRPr="00D65606">
              <w:rPr>
                <w:color w:val="808080" w:themeColor="background1" w:themeShade="80"/>
                <w:sz w:val="22"/>
                <w:szCs w:val="22"/>
              </w:rPr>
              <w:t xml:space="preserve">? </w:t>
            </w:r>
            <w:r w:rsidR="00467E23" w:rsidRPr="00D65606">
              <w:rPr>
                <w:color w:val="808080" w:themeColor="background1" w:themeShade="80"/>
                <w:sz w:val="22"/>
                <w:szCs w:val="22"/>
              </w:rPr>
              <w:t xml:space="preserve">Summarize the </w:t>
            </w:r>
            <w:r w:rsidR="007A4642" w:rsidRPr="00D65606">
              <w:rPr>
                <w:color w:val="808080" w:themeColor="background1" w:themeShade="80"/>
                <w:sz w:val="22"/>
                <w:szCs w:val="22"/>
              </w:rPr>
              <w:t>scope and coverage</w:t>
            </w:r>
            <w:r w:rsidR="00E26BD1" w:rsidRPr="00D65606">
              <w:rPr>
                <w:color w:val="808080" w:themeColor="background1" w:themeShade="80"/>
                <w:sz w:val="22"/>
                <w:szCs w:val="22"/>
              </w:rPr>
              <w:t>.</w:t>
            </w:r>
            <w:r w:rsidR="00225323" w:rsidRPr="00D65606">
              <w:rPr>
                <w:color w:val="808080" w:themeColor="background1" w:themeShade="80"/>
                <w:sz w:val="22"/>
                <w:szCs w:val="22"/>
              </w:rPr>
              <w:t xml:space="preserve"> Highlight the salient aspects.</w:t>
            </w:r>
          </w:p>
        </w:tc>
      </w:tr>
      <w:tr w:rsidR="00850FC4" w14:paraId="6712ED3F"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1361BE48" w14:textId="77777777" w:rsidR="00850FC4" w:rsidRDefault="00850FC4" w:rsidP="00D65606">
            <w:pPr>
              <w:jc w:val="left"/>
              <w:rPr>
                <w:b/>
              </w:rPr>
            </w:pPr>
            <w:r>
              <w:rPr>
                <w:b/>
              </w:rPr>
              <w:t>Data Security</w:t>
            </w:r>
            <w:r w:rsidRPr="007B2DD9">
              <w:rPr>
                <w:b/>
              </w:rPr>
              <w:t>:</w:t>
            </w:r>
          </w:p>
          <w:p w14:paraId="27CD8FD9" w14:textId="0040F704" w:rsidR="00850FC4" w:rsidRDefault="00850FC4"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_Ref319653375 \w \h </w:instrText>
            </w:r>
            <w:r w:rsidR="008B5B5E">
              <w:rPr>
                <w:i/>
                <w:sz w:val="20"/>
                <w:szCs w:val="20"/>
              </w:rPr>
            </w:r>
            <w:r w:rsidR="008B5B5E">
              <w:rPr>
                <w:i/>
                <w:sz w:val="20"/>
                <w:szCs w:val="20"/>
              </w:rPr>
              <w:fldChar w:fldCharType="separate"/>
            </w:r>
            <w:r w:rsidR="00A146D6">
              <w:rPr>
                <w:i/>
                <w:sz w:val="20"/>
                <w:szCs w:val="20"/>
              </w:rPr>
              <w:t>4.1.11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4143A72" w14:textId="77777777" w:rsidR="00850FC4" w:rsidRPr="00D65606" w:rsidRDefault="004D4A99" w:rsidP="00D65606">
            <w:pPr>
              <w:jc w:val="left"/>
              <w:rPr>
                <w:color w:val="808080" w:themeColor="background1" w:themeShade="80"/>
              </w:rPr>
            </w:pPr>
            <w:r w:rsidRPr="00D65606">
              <w:rPr>
                <w:color w:val="808080" w:themeColor="background1" w:themeShade="80"/>
                <w:sz w:val="22"/>
                <w:szCs w:val="22"/>
              </w:rPr>
              <w:t xml:space="preserve">Does it provide a </w:t>
            </w:r>
            <w:r w:rsidR="002030F4" w:rsidRPr="00D65606">
              <w:rPr>
                <w:color w:val="808080" w:themeColor="background1" w:themeShade="80"/>
                <w:sz w:val="22"/>
                <w:szCs w:val="22"/>
              </w:rPr>
              <w:t>data object</w:t>
            </w:r>
            <w:r w:rsidRPr="00D65606">
              <w:rPr>
                <w:color w:val="808080" w:themeColor="background1" w:themeShade="80"/>
                <w:sz w:val="22"/>
                <w:szCs w:val="22"/>
              </w:rPr>
              <w:t xml:space="preserve"> security model? </w:t>
            </w:r>
            <w:r w:rsidR="005D28C0" w:rsidRPr="00D65606">
              <w:rPr>
                <w:color w:val="808080" w:themeColor="background1" w:themeShade="80"/>
                <w:sz w:val="22"/>
                <w:szCs w:val="22"/>
              </w:rPr>
              <w:t xml:space="preserve">Summarize the </w:t>
            </w:r>
            <w:r w:rsidR="00002DAF" w:rsidRPr="00D65606">
              <w:rPr>
                <w:color w:val="808080" w:themeColor="background1" w:themeShade="80"/>
                <w:sz w:val="22"/>
                <w:szCs w:val="22"/>
              </w:rPr>
              <w:t xml:space="preserve">salient </w:t>
            </w:r>
            <w:r w:rsidRPr="00D65606">
              <w:rPr>
                <w:color w:val="808080" w:themeColor="background1" w:themeShade="80"/>
                <w:sz w:val="22"/>
                <w:szCs w:val="22"/>
              </w:rPr>
              <w:t>aspects</w:t>
            </w:r>
            <w:r w:rsidR="005D28C0" w:rsidRPr="00D65606">
              <w:rPr>
                <w:color w:val="808080" w:themeColor="background1" w:themeShade="80"/>
                <w:sz w:val="22"/>
                <w:szCs w:val="22"/>
              </w:rPr>
              <w:t>.</w:t>
            </w:r>
          </w:p>
        </w:tc>
      </w:tr>
      <w:tr w:rsidR="00850FC4" w14:paraId="6338DC51"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C246ED0" w14:textId="45C506E6" w:rsidR="00850FC4" w:rsidRDefault="00DA1F9F" w:rsidP="00D65606">
            <w:pPr>
              <w:jc w:val="left"/>
              <w:rPr>
                <w:b/>
              </w:rPr>
            </w:pPr>
            <w:r>
              <w:rPr>
                <w:b/>
              </w:rPr>
              <w:t xml:space="preserve"> </w:t>
            </w:r>
            <w:r w:rsidR="00850FC4">
              <w:rPr>
                <w:b/>
              </w:rPr>
              <w:t>API</w:t>
            </w:r>
            <w:r w:rsidR="00850FC4" w:rsidRPr="007B2DD9">
              <w:rPr>
                <w:b/>
              </w:rPr>
              <w:t>:</w:t>
            </w:r>
          </w:p>
          <w:p w14:paraId="7CBC1519" w14:textId="575116D7" w:rsidR="00850FC4" w:rsidRDefault="00850FC4" w:rsidP="003174AA">
            <w:pPr>
              <w:jc w:val="left"/>
              <w:rPr>
                <w:b/>
              </w:rPr>
            </w:pPr>
            <w:r>
              <w:rPr>
                <w:i/>
                <w:sz w:val="20"/>
                <w:szCs w:val="20"/>
              </w:rPr>
              <w:t>(Section</w:t>
            </w:r>
            <w:r w:rsidR="003174AA">
              <w:rPr>
                <w:i/>
                <w:sz w:val="20"/>
                <w:szCs w:val="20"/>
              </w:rPr>
              <w:t xml:space="preserve"> </w:t>
            </w:r>
            <w:r w:rsidR="003174AA">
              <w:rPr>
                <w:i/>
                <w:sz w:val="20"/>
                <w:szCs w:val="20"/>
              </w:rPr>
              <w:fldChar w:fldCharType="begin"/>
            </w:r>
            <w:r w:rsidR="003174AA">
              <w:rPr>
                <w:i/>
                <w:sz w:val="20"/>
                <w:szCs w:val="20"/>
              </w:rPr>
              <w:instrText xml:space="preserve"> REF _Ref335489997 \r \h </w:instrText>
            </w:r>
            <w:r w:rsidR="003174AA">
              <w:rPr>
                <w:i/>
                <w:sz w:val="20"/>
                <w:szCs w:val="20"/>
              </w:rPr>
            </w:r>
            <w:r w:rsidR="003174AA">
              <w:rPr>
                <w:i/>
                <w:sz w:val="20"/>
                <w:szCs w:val="20"/>
              </w:rPr>
              <w:fldChar w:fldCharType="separate"/>
            </w:r>
            <w:r w:rsidR="00A146D6">
              <w:rPr>
                <w:i/>
                <w:sz w:val="20"/>
                <w:szCs w:val="20"/>
              </w:rPr>
              <w:t>4.1.12</w:t>
            </w:r>
            <w:r w:rsidR="003174AA">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68263BB" w14:textId="77777777" w:rsidR="00850FC4" w:rsidRPr="00D65606" w:rsidRDefault="00CC4317" w:rsidP="00D65606">
            <w:pPr>
              <w:jc w:val="left"/>
              <w:rPr>
                <w:color w:val="808080" w:themeColor="background1" w:themeShade="80"/>
              </w:rPr>
            </w:pPr>
            <w:r w:rsidRPr="00D65606">
              <w:rPr>
                <w:color w:val="808080" w:themeColor="background1" w:themeShade="80"/>
                <w:sz w:val="22"/>
                <w:szCs w:val="22"/>
              </w:rPr>
              <w:t>Is there a</w:t>
            </w:r>
            <w:r w:rsidR="008D3C88" w:rsidRPr="00D65606">
              <w:rPr>
                <w:color w:val="808080" w:themeColor="background1" w:themeShade="80"/>
                <w:sz w:val="22"/>
                <w:szCs w:val="22"/>
              </w:rPr>
              <w:t xml:space="preserve"> standard </w:t>
            </w:r>
            <w:r w:rsidRPr="00D65606">
              <w:rPr>
                <w:color w:val="808080" w:themeColor="background1" w:themeShade="80"/>
                <w:sz w:val="22"/>
                <w:szCs w:val="22"/>
              </w:rPr>
              <w:t xml:space="preserve">API? </w:t>
            </w:r>
            <w:r w:rsidR="00C33635" w:rsidRPr="00D65606">
              <w:rPr>
                <w:color w:val="808080" w:themeColor="background1" w:themeShade="80"/>
                <w:sz w:val="22"/>
                <w:szCs w:val="22"/>
              </w:rPr>
              <w:t>Which</w:t>
            </w:r>
            <w:r w:rsidRPr="00D65606">
              <w:rPr>
                <w:color w:val="808080" w:themeColor="background1" w:themeShade="80"/>
                <w:sz w:val="22"/>
                <w:szCs w:val="22"/>
              </w:rPr>
              <w:t xml:space="preserve"> programming languages</w:t>
            </w:r>
            <w:r w:rsidR="00EF4056" w:rsidRPr="00D65606">
              <w:rPr>
                <w:color w:val="808080" w:themeColor="background1" w:themeShade="80"/>
                <w:sz w:val="22"/>
                <w:szCs w:val="22"/>
              </w:rPr>
              <w:t xml:space="preserve"> is it available for</w:t>
            </w:r>
            <w:r w:rsidR="00C33635" w:rsidRPr="00D65606">
              <w:rPr>
                <w:color w:val="808080" w:themeColor="background1" w:themeShade="80"/>
                <w:sz w:val="22"/>
                <w:szCs w:val="22"/>
              </w:rPr>
              <w:t>?</w:t>
            </w:r>
          </w:p>
        </w:tc>
      </w:tr>
      <w:tr w:rsidR="0066712D" w14:paraId="538BDAD7"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2BC1F679" w14:textId="4B194B2F" w:rsidR="0066712D" w:rsidRDefault="0066712D" w:rsidP="00D65606">
            <w:pPr>
              <w:jc w:val="left"/>
              <w:rPr>
                <w:b/>
              </w:rPr>
            </w:pPr>
            <w:r>
              <w:rPr>
                <w:b/>
              </w:rPr>
              <w:t>Governance</w:t>
            </w:r>
          </w:p>
          <w:p w14:paraId="625FB24F" w14:textId="5CE60D66" w:rsidR="0066712D" w:rsidDel="00E11EF8" w:rsidRDefault="0066712D" w:rsidP="0066712D">
            <w:pPr>
              <w:jc w:val="left"/>
              <w:rPr>
                <w:b/>
              </w:rPr>
            </w:pPr>
            <w:r>
              <w:rPr>
                <w:i/>
                <w:sz w:val="20"/>
                <w:szCs w:val="20"/>
              </w:rPr>
              <w:t xml:space="preserve">(Section </w:t>
            </w:r>
            <w:r>
              <w:rPr>
                <w:i/>
                <w:sz w:val="20"/>
                <w:szCs w:val="20"/>
              </w:rPr>
              <w:fldChar w:fldCharType="begin"/>
            </w:r>
            <w:r>
              <w:rPr>
                <w:i/>
                <w:sz w:val="20"/>
                <w:szCs w:val="20"/>
              </w:rPr>
              <w:instrText xml:space="preserve"> REF _Ref342424207 \w \h </w:instrText>
            </w:r>
            <w:r>
              <w:rPr>
                <w:i/>
                <w:sz w:val="20"/>
                <w:szCs w:val="20"/>
              </w:rPr>
            </w:r>
            <w:r>
              <w:rPr>
                <w:i/>
                <w:sz w:val="20"/>
                <w:szCs w:val="20"/>
              </w:rPr>
              <w:fldChar w:fldCharType="separate"/>
            </w:r>
            <w:r w:rsidR="00A146D6">
              <w:rPr>
                <w:i/>
                <w:sz w:val="20"/>
                <w:szCs w:val="20"/>
              </w:rPr>
              <w:t>4.1.13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C487A63" w14:textId="15DADB88" w:rsidR="0066712D" w:rsidRPr="00D65606" w:rsidRDefault="00E26FEE" w:rsidP="00D65606">
            <w:pPr>
              <w:jc w:val="left"/>
              <w:rPr>
                <w:color w:val="808080" w:themeColor="background1" w:themeShade="80"/>
                <w:sz w:val="22"/>
                <w:szCs w:val="22"/>
              </w:rPr>
            </w:pPr>
            <w:r>
              <w:rPr>
                <w:color w:val="808080" w:themeColor="background1" w:themeShade="80"/>
                <w:sz w:val="22"/>
                <w:szCs w:val="22"/>
              </w:rPr>
              <w:t>Does it standardize the mechanisms for configuration, administration, and monitoring?</w:t>
            </w:r>
            <w:r w:rsidR="00E37F15">
              <w:rPr>
                <w:color w:val="808080" w:themeColor="background1" w:themeShade="80"/>
                <w:sz w:val="22"/>
                <w:szCs w:val="22"/>
              </w:rPr>
              <w:t xml:space="preserve"> Summarize the salient aspects.</w:t>
            </w:r>
          </w:p>
        </w:tc>
      </w:tr>
      <w:tr w:rsidR="00850FC4" w14:paraId="3019F83F"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1768F209" w14:textId="77777777" w:rsidR="00850FC4" w:rsidRPr="00393A64" w:rsidRDefault="00850FC4" w:rsidP="00393A64">
            <w:pPr>
              <w:pStyle w:val="Heading3"/>
              <w:jc w:val="left"/>
            </w:pPr>
            <w:bookmarkStart w:id="192" w:name="_Toc342219969"/>
            <w:bookmarkStart w:id="193" w:name="_Toc342511537"/>
            <w:r w:rsidRPr="00393A64">
              <w:t>Core Transport Layer Functions</w:t>
            </w:r>
            <w:bookmarkEnd w:id="192"/>
            <w:bookmarkEnd w:id="193"/>
          </w:p>
        </w:tc>
      </w:tr>
      <w:tr w:rsidR="000728A9" w14:paraId="7BC14CE1"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F554C78" w14:textId="77777777" w:rsidR="000728A9" w:rsidRDefault="000728A9" w:rsidP="00D65606">
            <w:pPr>
              <w:jc w:val="left"/>
              <w:rPr>
                <w:b/>
              </w:rPr>
            </w:pPr>
            <w:r w:rsidRPr="00411A64">
              <w:rPr>
                <w:b/>
              </w:rPr>
              <w:t>Messaging Protocol</w:t>
            </w:r>
            <w:r>
              <w:rPr>
                <w:b/>
              </w:rPr>
              <w:t>:</w:t>
            </w:r>
          </w:p>
          <w:p w14:paraId="366391A7" w14:textId="0491B8B5" w:rsidR="000728A9" w:rsidRPr="00411A64"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_Ref319830100 \w \h </w:instrText>
            </w:r>
            <w:r w:rsidR="008B5B5E">
              <w:rPr>
                <w:i/>
                <w:sz w:val="20"/>
                <w:szCs w:val="20"/>
              </w:rPr>
            </w:r>
            <w:r w:rsidR="008B5B5E">
              <w:rPr>
                <w:i/>
                <w:sz w:val="20"/>
                <w:szCs w:val="20"/>
              </w:rPr>
              <w:fldChar w:fldCharType="separate"/>
            </w:r>
            <w:r w:rsidR="00A146D6">
              <w:rPr>
                <w:i/>
                <w:sz w:val="20"/>
                <w:szCs w:val="20"/>
              </w:rPr>
              <w:t>5.1.1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4D78976" w14:textId="77777777" w:rsidR="000728A9" w:rsidRPr="00D65606" w:rsidRDefault="002D0412" w:rsidP="00D65606">
            <w:pPr>
              <w:jc w:val="left"/>
              <w:rPr>
                <w:color w:val="808080" w:themeColor="background1" w:themeShade="80"/>
              </w:rPr>
            </w:pPr>
            <w:r w:rsidRPr="00D65606">
              <w:rPr>
                <w:color w:val="808080" w:themeColor="background1" w:themeShade="80"/>
                <w:sz w:val="22"/>
                <w:szCs w:val="22"/>
              </w:rPr>
              <w:t xml:space="preserve">Does it require UDP or TCP? </w:t>
            </w:r>
            <w:r w:rsidR="00A94A14" w:rsidRPr="00D65606">
              <w:rPr>
                <w:color w:val="808080" w:themeColor="background1" w:themeShade="80"/>
                <w:sz w:val="22"/>
                <w:szCs w:val="22"/>
              </w:rPr>
              <w:t>What are the salient</w:t>
            </w:r>
            <w:r w:rsidR="000728A9" w:rsidRPr="00D65606">
              <w:rPr>
                <w:color w:val="808080" w:themeColor="background1" w:themeShade="80"/>
                <w:sz w:val="22"/>
                <w:szCs w:val="22"/>
              </w:rPr>
              <w:t xml:space="preserve"> aspects of the messaging protocol</w:t>
            </w:r>
            <w:r w:rsidR="00A94A14" w:rsidRPr="00D65606">
              <w:rPr>
                <w:color w:val="808080" w:themeColor="background1" w:themeShade="80"/>
                <w:sz w:val="22"/>
                <w:szCs w:val="22"/>
              </w:rPr>
              <w:t xml:space="preserve">? What are </w:t>
            </w:r>
            <w:r w:rsidR="00261325" w:rsidRPr="00D65606">
              <w:rPr>
                <w:color w:val="808080" w:themeColor="background1" w:themeShade="80"/>
                <w:sz w:val="22"/>
                <w:szCs w:val="22"/>
              </w:rPr>
              <w:t>the message size</w:t>
            </w:r>
            <w:r w:rsidR="00A94A14" w:rsidRPr="00D65606">
              <w:rPr>
                <w:color w:val="808080" w:themeColor="background1" w:themeShade="80"/>
                <w:sz w:val="22"/>
                <w:szCs w:val="22"/>
              </w:rPr>
              <w:t xml:space="preserve"> limitations? What are the usage assumptions? </w:t>
            </w:r>
            <w:r w:rsidR="00172210" w:rsidRPr="00D65606">
              <w:rPr>
                <w:color w:val="808080" w:themeColor="background1" w:themeShade="80"/>
                <w:sz w:val="22"/>
                <w:szCs w:val="22"/>
              </w:rPr>
              <w:t>Is it</w:t>
            </w:r>
            <w:r w:rsidR="00A94A14" w:rsidRPr="00D65606">
              <w:rPr>
                <w:color w:val="808080" w:themeColor="background1" w:themeShade="80"/>
                <w:sz w:val="22"/>
                <w:szCs w:val="22"/>
              </w:rPr>
              <w:t xml:space="preserve"> optimized for</w:t>
            </w:r>
            <w:r w:rsidR="0030799A" w:rsidRPr="00D65606">
              <w:rPr>
                <w:color w:val="808080" w:themeColor="background1" w:themeShade="80"/>
                <w:sz w:val="22"/>
                <w:szCs w:val="22"/>
              </w:rPr>
              <w:t xml:space="preserve"> </w:t>
            </w:r>
            <w:r w:rsidR="00172210" w:rsidRPr="00D65606">
              <w:rPr>
                <w:color w:val="808080" w:themeColor="background1" w:themeShade="80"/>
                <w:sz w:val="22"/>
                <w:szCs w:val="22"/>
              </w:rPr>
              <w:t xml:space="preserve">certain message requirements? </w:t>
            </w:r>
          </w:p>
        </w:tc>
      </w:tr>
      <w:tr w:rsidR="000728A9" w14:paraId="1DE5BB74"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41AF4BD9" w14:textId="77777777" w:rsidR="000728A9" w:rsidRDefault="000728A9" w:rsidP="00D65606">
            <w:pPr>
              <w:jc w:val="left"/>
              <w:rPr>
                <w:b/>
              </w:rPr>
            </w:pPr>
            <w:r>
              <w:rPr>
                <w:b/>
              </w:rPr>
              <w:t>Communication Modes:</w:t>
            </w:r>
          </w:p>
          <w:p w14:paraId="7CFDA443" w14:textId="568DD7AE"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_Ref319830110 \w \h </w:instrText>
            </w:r>
            <w:r w:rsidR="008B5B5E">
              <w:rPr>
                <w:i/>
                <w:sz w:val="20"/>
                <w:szCs w:val="20"/>
              </w:rPr>
            </w:r>
            <w:r w:rsidR="008B5B5E">
              <w:rPr>
                <w:i/>
                <w:sz w:val="20"/>
                <w:szCs w:val="20"/>
              </w:rPr>
              <w:fldChar w:fldCharType="separate"/>
            </w:r>
            <w:r w:rsidR="00A146D6">
              <w:rPr>
                <w:i/>
                <w:sz w:val="20"/>
                <w:szCs w:val="20"/>
              </w:rPr>
              <w:t>5.1.2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99395C7" w14:textId="77777777" w:rsidR="000728A9" w:rsidRPr="00D65606" w:rsidRDefault="000728A9" w:rsidP="00D65606">
            <w:pPr>
              <w:jc w:val="left"/>
              <w:rPr>
                <w:color w:val="808080" w:themeColor="background1" w:themeShade="80"/>
              </w:rPr>
            </w:pPr>
            <w:r w:rsidRPr="00D65606">
              <w:rPr>
                <w:color w:val="808080" w:themeColor="background1" w:themeShade="80"/>
                <w:sz w:val="22"/>
                <w:szCs w:val="22"/>
              </w:rPr>
              <w:t>Which communication modes does it support?</w:t>
            </w:r>
          </w:p>
        </w:tc>
      </w:tr>
      <w:tr w:rsidR="000728A9" w14:paraId="4772EA5F"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1155018C" w14:textId="77777777" w:rsidR="000728A9" w:rsidRDefault="000728A9" w:rsidP="00D65606">
            <w:pPr>
              <w:jc w:val="left"/>
              <w:rPr>
                <w:b/>
              </w:rPr>
            </w:pPr>
            <w:r>
              <w:rPr>
                <w:b/>
              </w:rPr>
              <w:t>Endpoint Addressing:</w:t>
            </w:r>
          </w:p>
          <w:p w14:paraId="05291860" w14:textId="57767581" w:rsidR="000728A9" w:rsidRPr="00411A64"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_Ref319830123 \w \h </w:instrText>
            </w:r>
            <w:r w:rsidR="008B5B5E">
              <w:rPr>
                <w:i/>
                <w:sz w:val="20"/>
                <w:szCs w:val="20"/>
              </w:rPr>
            </w:r>
            <w:r w:rsidR="008B5B5E">
              <w:rPr>
                <w:i/>
                <w:sz w:val="20"/>
                <w:szCs w:val="20"/>
              </w:rPr>
              <w:fldChar w:fldCharType="separate"/>
            </w:r>
            <w:r w:rsidR="00A146D6">
              <w:rPr>
                <w:i/>
                <w:sz w:val="20"/>
                <w:szCs w:val="20"/>
              </w:rPr>
              <w:t>5.1.3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498DD6A" w14:textId="77777777" w:rsidR="000728A9" w:rsidRPr="00D65606" w:rsidRDefault="004C75F4" w:rsidP="00D65606">
            <w:pPr>
              <w:jc w:val="left"/>
              <w:rPr>
                <w:color w:val="808080" w:themeColor="background1" w:themeShade="80"/>
              </w:rPr>
            </w:pPr>
            <w:r w:rsidRPr="00D65606">
              <w:rPr>
                <w:color w:val="808080" w:themeColor="background1" w:themeShade="80"/>
                <w:sz w:val="22"/>
                <w:szCs w:val="22"/>
              </w:rPr>
              <w:t>Describe</w:t>
            </w:r>
            <w:r w:rsidR="00CE125A" w:rsidRPr="00D65606">
              <w:rPr>
                <w:color w:val="808080" w:themeColor="background1" w:themeShade="80"/>
                <w:sz w:val="22"/>
                <w:szCs w:val="22"/>
              </w:rPr>
              <w:t xml:space="preserve"> the transport endpoints. </w:t>
            </w:r>
            <w:r w:rsidR="000728A9" w:rsidRPr="00D65606">
              <w:rPr>
                <w:color w:val="808080" w:themeColor="background1" w:themeShade="80"/>
                <w:sz w:val="22"/>
                <w:szCs w:val="22"/>
              </w:rPr>
              <w:t>How are the endpoints addressed?</w:t>
            </w:r>
            <w:r w:rsidR="00F21281" w:rsidRPr="00D65606">
              <w:rPr>
                <w:color w:val="808080" w:themeColor="background1" w:themeShade="80"/>
                <w:sz w:val="22"/>
                <w:szCs w:val="22"/>
              </w:rPr>
              <w:t xml:space="preserve"> What </w:t>
            </w:r>
            <w:r w:rsidR="000C3BA5" w:rsidRPr="00D65606">
              <w:rPr>
                <w:color w:val="808080" w:themeColor="background1" w:themeShade="80"/>
                <w:sz w:val="22"/>
                <w:szCs w:val="22"/>
              </w:rPr>
              <w:t xml:space="preserve">are the </w:t>
            </w:r>
            <w:r w:rsidR="002D5192" w:rsidRPr="00D65606">
              <w:rPr>
                <w:color w:val="808080" w:themeColor="background1" w:themeShade="80"/>
                <w:sz w:val="22"/>
                <w:szCs w:val="22"/>
              </w:rPr>
              <w:t>limitations</w:t>
            </w:r>
            <w:r w:rsidR="00550B25" w:rsidRPr="00D65606">
              <w:rPr>
                <w:color w:val="808080" w:themeColor="background1" w:themeShade="80"/>
                <w:sz w:val="22"/>
                <w:szCs w:val="22"/>
              </w:rPr>
              <w:t>, if any,</w:t>
            </w:r>
            <w:r w:rsidR="002D5192" w:rsidRPr="00D65606">
              <w:rPr>
                <w:color w:val="808080" w:themeColor="background1" w:themeShade="80"/>
                <w:sz w:val="22"/>
                <w:szCs w:val="22"/>
              </w:rPr>
              <w:t xml:space="preserve"> on the </w:t>
            </w:r>
            <w:r w:rsidR="00F21281" w:rsidRPr="00D65606">
              <w:rPr>
                <w:color w:val="808080" w:themeColor="background1" w:themeShade="80"/>
                <w:sz w:val="22"/>
                <w:szCs w:val="22"/>
              </w:rPr>
              <w:t>number of endpoints?</w:t>
            </w:r>
          </w:p>
        </w:tc>
      </w:tr>
      <w:tr w:rsidR="000728A9" w14:paraId="19D39E86"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1E962790" w14:textId="77777777" w:rsidR="000728A9" w:rsidRDefault="000728A9" w:rsidP="00D65606">
            <w:pPr>
              <w:jc w:val="left"/>
              <w:rPr>
                <w:b/>
              </w:rPr>
            </w:pPr>
            <w:r>
              <w:rPr>
                <w:b/>
              </w:rPr>
              <w:t>Connectedness:</w:t>
            </w:r>
          </w:p>
          <w:p w14:paraId="01788C1E" w14:textId="27E9FFBF" w:rsidR="000728A9" w:rsidRPr="00411A64"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_Ref319830147 \w \h </w:instrText>
            </w:r>
            <w:r w:rsidR="008B5B5E">
              <w:rPr>
                <w:i/>
                <w:sz w:val="20"/>
                <w:szCs w:val="20"/>
              </w:rPr>
            </w:r>
            <w:r w:rsidR="008B5B5E">
              <w:rPr>
                <w:i/>
                <w:sz w:val="20"/>
                <w:szCs w:val="20"/>
              </w:rPr>
              <w:fldChar w:fldCharType="separate"/>
            </w:r>
            <w:r w:rsidR="00A146D6">
              <w:rPr>
                <w:i/>
                <w:sz w:val="20"/>
                <w:szCs w:val="20"/>
              </w:rPr>
              <w:t>5.1.4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8A41559" w14:textId="77777777" w:rsidR="000728A9" w:rsidRPr="00D65606" w:rsidRDefault="00FA19B6" w:rsidP="00D65606">
            <w:pPr>
              <w:jc w:val="left"/>
              <w:rPr>
                <w:color w:val="808080" w:themeColor="background1" w:themeShade="80"/>
              </w:rPr>
            </w:pPr>
            <w:r w:rsidRPr="00D65606">
              <w:rPr>
                <w:color w:val="808080" w:themeColor="background1" w:themeShade="80"/>
                <w:sz w:val="22"/>
                <w:szCs w:val="22"/>
              </w:rPr>
              <w:t xml:space="preserve">Does it </w:t>
            </w:r>
            <w:r w:rsidR="000C3BA5" w:rsidRPr="00D65606">
              <w:rPr>
                <w:color w:val="808080" w:themeColor="background1" w:themeShade="80"/>
                <w:sz w:val="22"/>
                <w:szCs w:val="22"/>
              </w:rPr>
              <w:t>require</w:t>
            </w:r>
            <w:r w:rsidRPr="00D65606">
              <w:rPr>
                <w:color w:val="808080" w:themeColor="background1" w:themeShade="80"/>
                <w:sz w:val="22"/>
                <w:szCs w:val="22"/>
              </w:rPr>
              <w:t xml:space="preserve"> a </w:t>
            </w:r>
            <w:r w:rsidR="00C93FE0" w:rsidRPr="00D65606">
              <w:rPr>
                <w:color w:val="808080" w:themeColor="background1" w:themeShade="80"/>
                <w:sz w:val="22"/>
                <w:szCs w:val="22"/>
              </w:rPr>
              <w:t>connected circuit</w:t>
            </w:r>
            <w:r w:rsidRPr="00D65606">
              <w:rPr>
                <w:color w:val="808080" w:themeColor="background1" w:themeShade="80"/>
                <w:sz w:val="22"/>
                <w:szCs w:val="22"/>
              </w:rPr>
              <w:t xml:space="preserve"> between the endpoints</w:t>
            </w:r>
            <w:r w:rsidR="00A173C8" w:rsidRPr="00D65606">
              <w:rPr>
                <w:color w:val="808080" w:themeColor="background1" w:themeShade="80"/>
                <w:sz w:val="22"/>
                <w:szCs w:val="22"/>
              </w:rPr>
              <w:t>?</w:t>
            </w:r>
            <w:r w:rsidR="00CE4802" w:rsidRPr="00D65606">
              <w:rPr>
                <w:color w:val="808080" w:themeColor="background1" w:themeShade="80"/>
                <w:sz w:val="22"/>
                <w:szCs w:val="22"/>
              </w:rPr>
              <w:t xml:space="preserve"> Summarize the salient aspects.</w:t>
            </w:r>
          </w:p>
        </w:tc>
      </w:tr>
      <w:tr w:rsidR="000728A9" w14:paraId="0475993E"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6753994" w14:textId="77777777" w:rsidR="000728A9" w:rsidRDefault="000728A9" w:rsidP="00D65606">
            <w:pPr>
              <w:jc w:val="left"/>
              <w:rPr>
                <w:b/>
              </w:rPr>
            </w:pPr>
            <w:r>
              <w:rPr>
                <w:b/>
              </w:rPr>
              <w:t>Prioritization:</w:t>
            </w:r>
          </w:p>
          <w:p w14:paraId="3A2EE27B" w14:textId="76921759" w:rsidR="000728A9" w:rsidRPr="00411A64"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_Ref319830161 \w \h </w:instrText>
            </w:r>
            <w:r w:rsidR="008B5B5E">
              <w:rPr>
                <w:i/>
                <w:sz w:val="20"/>
                <w:szCs w:val="20"/>
              </w:rPr>
            </w:r>
            <w:r w:rsidR="008B5B5E">
              <w:rPr>
                <w:i/>
                <w:sz w:val="20"/>
                <w:szCs w:val="20"/>
              </w:rPr>
              <w:fldChar w:fldCharType="separate"/>
            </w:r>
            <w:r w:rsidR="00A146D6">
              <w:rPr>
                <w:i/>
                <w:sz w:val="20"/>
                <w:szCs w:val="20"/>
              </w:rPr>
              <w:t>5.1.5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3B366A5" w14:textId="77777777" w:rsidR="000728A9" w:rsidRPr="00D65606" w:rsidRDefault="00882FD4" w:rsidP="00D65606">
            <w:pPr>
              <w:jc w:val="left"/>
              <w:rPr>
                <w:color w:val="808080" w:themeColor="background1" w:themeShade="80"/>
              </w:rPr>
            </w:pPr>
            <w:r w:rsidRPr="00D65606">
              <w:rPr>
                <w:color w:val="808080" w:themeColor="background1" w:themeShade="80"/>
                <w:sz w:val="22"/>
                <w:szCs w:val="22"/>
              </w:rPr>
              <w:t>Does it provide a means to prioritize messages?</w:t>
            </w:r>
            <w:r w:rsidR="00CE4802" w:rsidRPr="00D65606">
              <w:rPr>
                <w:color w:val="808080" w:themeColor="background1" w:themeShade="80"/>
                <w:sz w:val="22"/>
                <w:szCs w:val="22"/>
              </w:rPr>
              <w:t xml:space="preserve"> Summarize the salient aspects.</w:t>
            </w:r>
          </w:p>
        </w:tc>
      </w:tr>
      <w:tr w:rsidR="000728A9" w14:paraId="01D4F2EB"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2E849613" w14:textId="77777777" w:rsidR="000728A9" w:rsidRDefault="000728A9" w:rsidP="00D65606">
            <w:pPr>
              <w:jc w:val="left"/>
              <w:rPr>
                <w:b/>
              </w:rPr>
            </w:pPr>
            <w:r>
              <w:rPr>
                <w:b/>
              </w:rPr>
              <w:t>Timing &amp; Synchronization:</w:t>
            </w:r>
          </w:p>
          <w:p w14:paraId="2F7E135F" w14:textId="7787B923" w:rsidR="000728A9" w:rsidRDefault="000728A9" w:rsidP="00D65606">
            <w:pPr>
              <w:jc w:val="left"/>
              <w:rPr>
                <w:b/>
              </w:rPr>
            </w:pPr>
            <w:r>
              <w:rPr>
                <w:i/>
                <w:sz w:val="20"/>
                <w:szCs w:val="20"/>
              </w:rPr>
              <w:lastRenderedPageBreak/>
              <w:t xml:space="preserve">(Section </w:t>
            </w:r>
            <w:r w:rsidR="008B5B5E">
              <w:rPr>
                <w:i/>
                <w:sz w:val="20"/>
                <w:szCs w:val="20"/>
              </w:rPr>
              <w:fldChar w:fldCharType="begin"/>
            </w:r>
            <w:r>
              <w:rPr>
                <w:i/>
                <w:sz w:val="20"/>
                <w:szCs w:val="20"/>
              </w:rPr>
              <w:instrText xml:space="preserve"> REF _Ref319830178 \w \h </w:instrText>
            </w:r>
            <w:r w:rsidR="008B5B5E">
              <w:rPr>
                <w:i/>
                <w:sz w:val="20"/>
                <w:szCs w:val="20"/>
              </w:rPr>
            </w:r>
            <w:r w:rsidR="008B5B5E">
              <w:rPr>
                <w:i/>
                <w:sz w:val="20"/>
                <w:szCs w:val="20"/>
              </w:rPr>
              <w:fldChar w:fldCharType="separate"/>
            </w:r>
            <w:r w:rsidR="00A146D6">
              <w:rPr>
                <w:i/>
                <w:sz w:val="20"/>
                <w:szCs w:val="20"/>
              </w:rPr>
              <w:t>5.1.6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2B9ED65" w14:textId="77777777" w:rsidR="000728A9" w:rsidRPr="00D65606" w:rsidRDefault="00893660" w:rsidP="00D65606">
            <w:pPr>
              <w:jc w:val="left"/>
              <w:rPr>
                <w:color w:val="808080" w:themeColor="background1" w:themeShade="80"/>
              </w:rPr>
            </w:pPr>
            <w:r w:rsidRPr="00D65606">
              <w:rPr>
                <w:color w:val="808080" w:themeColor="background1" w:themeShade="80"/>
                <w:sz w:val="22"/>
                <w:szCs w:val="22"/>
              </w:rPr>
              <w:lastRenderedPageBreak/>
              <w:t>Does it provide the ability to s</w:t>
            </w:r>
            <w:r w:rsidR="000C56D5" w:rsidRPr="00D65606">
              <w:rPr>
                <w:color w:val="808080" w:themeColor="background1" w:themeShade="80"/>
                <w:sz w:val="22"/>
                <w:szCs w:val="22"/>
              </w:rPr>
              <w:t>ynchronize time</w:t>
            </w:r>
            <w:r w:rsidRPr="00D65606">
              <w:rPr>
                <w:color w:val="808080" w:themeColor="background1" w:themeShade="80"/>
                <w:sz w:val="22"/>
                <w:szCs w:val="22"/>
              </w:rPr>
              <w:t xml:space="preserve">? </w:t>
            </w:r>
            <w:r w:rsidR="00CE4802" w:rsidRPr="00D65606">
              <w:rPr>
                <w:color w:val="808080" w:themeColor="background1" w:themeShade="80"/>
                <w:sz w:val="22"/>
                <w:szCs w:val="22"/>
              </w:rPr>
              <w:t>Summarize the salient aspects.</w:t>
            </w:r>
          </w:p>
        </w:tc>
      </w:tr>
      <w:tr w:rsidR="000728A9" w14:paraId="1D22668D"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177CFD3" w14:textId="77777777" w:rsidR="000728A9" w:rsidRDefault="000728A9" w:rsidP="00D65606">
            <w:pPr>
              <w:jc w:val="left"/>
              <w:rPr>
                <w:b/>
              </w:rPr>
            </w:pPr>
            <w:r>
              <w:rPr>
                <w:b/>
              </w:rPr>
              <w:lastRenderedPageBreak/>
              <w:t>Message Security:</w:t>
            </w:r>
          </w:p>
          <w:p w14:paraId="4C6CC32C" w14:textId="3816081E" w:rsidR="000728A9"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_Ref319830209 \w \h </w:instrText>
            </w:r>
            <w:r w:rsidR="008B5B5E">
              <w:rPr>
                <w:i/>
                <w:sz w:val="20"/>
                <w:szCs w:val="20"/>
              </w:rPr>
            </w:r>
            <w:r w:rsidR="008B5B5E">
              <w:rPr>
                <w:i/>
                <w:sz w:val="20"/>
                <w:szCs w:val="20"/>
              </w:rPr>
              <w:fldChar w:fldCharType="separate"/>
            </w:r>
            <w:r w:rsidR="00A146D6">
              <w:rPr>
                <w:i/>
                <w:sz w:val="20"/>
                <w:szCs w:val="20"/>
              </w:rPr>
              <w:t>5.1.7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3884096" w14:textId="77777777" w:rsidR="000728A9" w:rsidRPr="00D65606" w:rsidRDefault="007B0C3D" w:rsidP="00D65606">
            <w:pPr>
              <w:jc w:val="left"/>
              <w:rPr>
                <w:color w:val="808080" w:themeColor="background1" w:themeShade="80"/>
              </w:rPr>
            </w:pPr>
            <w:r w:rsidRPr="00D65606">
              <w:rPr>
                <w:color w:val="808080" w:themeColor="background1" w:themeShade="80"/>
                <w:sz w:val="22"/>
                <w:szCs w:val="22"/>
              </w:rPr>
              <w:t xml:space="preserve">Does it </w:t>
            </w:r>
            <w:r w:rsidR="005F576A" w:rsidRPr="00D65606">
              <w:rPr>
                <w:color w:val="808080" w:themeColor="background1" w:themeShade="80"/>
                <w:sz w:val="22"/>
                <w:szCs w:val="22"/>
              </w:rPr>
              <w:t>provide mechanisms for</w:t>
            </w:r>
            <w:r w:rsidRPr="00D65606">
              <w:rPr>
                <w:color w:val="808080" w:themeColor="background1" w:themeShade="80"/>
                <w:sz w:val="22"/>
                <w:szCs w:val="22"/>
              </w:rPr>
              <w:t xml:space="preserve"> message security? Summarize th</w:t>
            </w:r>
            <w:r w:rsidR="00FA01A7" w:rsidRPr="00D65606">
              <w:rPr>
                <w:color w:val="808080" w:themeColor="background1" w:themeShade="80"/>
                <w:sz w:val="22"/>
                <w:szCs w:val="22"/>
              </w:rPr>
              <w:t>e salient aspects.</w:t>
            </w:r>
          </w:p>
        </w:tc>
      </w:tr>
      <w:tr w:rsidR="000728A9" w14:paraId="5FDA096A"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15" w:color="auto" w:fill="auto"/>
          </w:tcPr>
          <w:p w14:paraId="4BC50192" w14:textId="77777777" w:rsidR="000728A9" w:rsidRPr="00393A64" w:rsidRDefault="000728A9" w:rsidP="00D65606">
            <w:pPr>
              <w:pStyle w:val="Heading2"/>
              <w:jc w:val="left"/>
            </w:pPr>
            <w:bookmarkStart w:id="194" w:name="_Toc342219970"/>
            <w:bookmarkStart w:id="195" w:name="_Toc342511538"/>
            <w:r w:rsidRPr="00393A64">
              <w:t>Implementation Viewpoint</w:t>
            </w:r>
            <w:bookmarkEnd w:id="194"/>
            <w:bookmarkEnd w:id="195"/>
          </w:p>
        </w:tc>
      </w:tr>
      <w:tr w:rsidR="000728A9" w14:paraId="2E7B94A3"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4AA81D5F" w14:textId="77777777" w:rsidR="000728A9" w:rsidRPr="00D65606" w:rsidRDefault="000728A9" w:rsidP="00393A64">
            <w:pPr>
              <w:pStyle w:val="Heading3"/>
              <w:jc w:val="left"/>
              <w:rPr>
                <w:sz w:val="20"/>
                <w:szCs w:val="20"/>
              </w:rPr>
            </w:pPr>
            <w:bookmarkStart w:id="196" w:name="_Toc342219971"/>
            <w:bookmarkStart w:id="197" w:name="_Toc342511539"/>
            <w:r w:rsidRPr="00393A64">
              <w:t>System Architecture Considerations</w:t>
            </w:r>
            <w:bookmarkEnd w:id="196"/>
            <w:bookmarkEnd w:id="197"/>
          </w:p>
        </w:tc>
      </w:tr>
      <w:tr w:rsidR="000728A9" w14:paraId="66E133B4"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60203DC" w14:textId="77777777" w:rsidR="000728A9" w:rsidRDefault="000728A9" w:rsidP="00D65606">
            <w:pPr>
              <w:jc w:val="left"/>
              <w:rPr>
                <w:b/>
              </w:rPr>
            </w:pPr>
            <w:r>
              <w:rPr>
                <w:b/>
              </w:rPr>
              <w:t>Peer-to-Peer vs. Broker:</w:t>
            </w:r>
          </w:p>
          <w:p w14:paraId="265AF62D" w14:textId="4A04F576"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_Ref319830247 \w \h </w:instrText>
            </w:r>
            <w:r w:rsidR="008B5B5E">
              <w:rPr>
                <w:i/>
                <w:sz w:val="20"/>
                <w:szCs w:val="20"/>
              </w:rPr>
            </w:r>
            <w:r w:rsidR="008B5B5E">
              <w:rPr>
                <w:i/>
                <w:sz w:val="20"/>
                <w:szCs w:val="20"/>
              </w:rPr>
              <w:fldChar w:fldCharType="separate"/>
            </w:r>
            <w:r w:rsidR="00A146D6">
              <w:rPr>
                <w:i/>
                <w:sz w:val="20"/>
                <w:szCs w:val="20"/>
              </w:rPr>
              <w:t>4.2.1.1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AA2DB5E" w14:textId="77777777" w:rsidR="00A94A1E" w:rsidRPr="00D65606" w:rsidRDefault="00A94A1E" w:rsidP="00D65606">
            <w:pPr>
              <w:jc w:val="left"/>
              <w:rPr>
                <w:color w:val="808080" w:themeColor="background1" w:themeShade="80"/>
              </w:rPr>
            </w:pPr>
            <w:r w:rsidRPr="00D65606">
              <w:rPr>
                <w:color w:val="808080" w:themeColor="background1" w:themeShade="80"/>
                <w:sz w:val="22"/>
                <w:szCs w:val="22"/>
              </w:rPr>
              <w:t>Does the connectivity framework require running a special process or broker?</w:t>
            </w:r>
          </w:p>
          <w:p w14:paraId="24C64F69" w14:textId="77777777" w:rsidR="000728A9" w:rsidRPr="00D65606" w:rsidRDefault="000728A9" w:rsidP="00D65606">
            <w:pPr>
              <w:jc w:val="left"/>
              <w:rPr>
                <w:color w:val="808080" w:themeColor="background1" w:themeShade="80"/>
              </w:rPr>
            </w:pPr>
          </w:p>
        </w:tc>
      </w:tr>
      <w:tr w:rsidR="000728A9" w14:paraId="535B5CDF"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88961F2" w14:textId="77777777" w:rsidR="000728A9" w:rsidRDefault="000728A9" w:rsidP="00D65606">
            <w:pPr>
              <w:jc w:val="left"/>
              <w:rPr>
                <w:b/>
              </w:rPr>
            </w:pPr>
            <w:r>
              <w:rPr>
                <w:b/>
              </w:rPr>
              <w:t>Data-Centric vs. Device/App-Centric:</w:t>
            </w:r>
          </w:p>
          <w:p w14:paraId="797F6DC8" w14:textId="0D1B2E9D"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_Ref319830257 \w \h </w:instrText>
            </w:r>
            <w:r w:rsidR="008B5B5E">
              <w:rPr>
                <w:i/>
                <w:sz w:val="20"/>
                <w:szCs w:val="20"/>
              </w:rPr>
            </w:r>
            <w:r w:rsidR="008B5B5E">
              <w:rPr>
                <w:i/>
                <w:sz w:val="20"/>
                <w:szCs w:val="20"/>
              </w:rPr>
              <w:fldChar w:fldCharType="separate"/>
            </w:r>
            <w:r w:rsidR="00A146D6">
              <w:rPr>
                <w:i/>
                <w:sz w:val="20"/>
                <w:szCs w:val="20"/>
              </w:rPr>
              <w:t>4.2.1.2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8A38EF0" w14:textId="77777777" w:rsidR="00E85E64" w:rsidRPr="00D65606" w:rsidRDefault="00E85E64" w:rsidP="00D65606">
            <w:pPr>
              <w:jc w:val="left"/>
              <w:rPr>
                <w:color w:val="808080" w:themeColor="background1" w:themeShade="80"/>
              </w:rPr>
            </w:pPr>
            <w:r w:rsidRPr="00D65606">
              <w:rPr>
                <w:color w:val="808080" w:themeColor="background1" w:themeShade="80"/>
                <w:sz w:val="22"/>
                <w:szCs w:val="22"/>
              </w:rPr>
              <w:t xml:space="preserve">Does the application code (or business logic) have to be aware of the other endpoints </w:t>
            </w:r>
            <w:r w:rsidR="002A471C" w:rsidRPr="00D65606">
              <w:rPr>
                <w:color w:val="808080" w:themeColor="background1" w:themeShade="80"/>
                <w:sz w:val="22"/>
                <w:szCs w:val="22"/>
              </w:rPr>
              <w:t xml:space="preserve">in order </w:t>
            </w:r>
            <w:r w:rsidRPr="00D65606">
              <w:rPr>
                <w:color w:val="808080" w:themeColor="background1" w:themeShade="80"/>
                <w:sz w:val="22"/>
                <w:szCs w:val="22"/>
              </w:rPr>
              <w:t xml:space="preserve">to participate in </w:t>
            </w:r>
            <w:r w:rsidR="00D24018" w:rsidRPr="00D65606">
              <w:rPr>
                <w:color w:val="808080" w:themeColor="background1" w:themeShade="80"/>
                <w:sz w:val="22"/>
                <w:szCs w:val="22"/>
              </w:rPr>
              <w:t>information</w:t>
            </w:r>
            <w:r w:rsidRPr="00D65606">
              <w:rPr>
                <w:color w:val="808080" w:themeColor="background1" w:themeShade="80"/>
                <w:sz w:val="22"/>
                <w:szCs w:val="22"/>
              </w:rPr>
              <w:t xml:space="preserve"> exchange?</w:t>
            </w:r>
          </w:p>
          <w:p w14:paraId="25AF5BA4" w14:textId="77777777" w:rsidR="000728A9" w:rsidRPr="00D65606" w:rsidRDefault="000728A9" w:rsidP="00D65606">
            <w:pPr>
              <w:jc w:val="left"/>
              <w:rPr>
                <w:color w:val="808080" w:themeColor="background1" w:themeShade="80"/>
              </w:rPr>
            </w:pPr>
          </w:p>
        </w:tc>
      </w:tr>
      <w:tr w:rsidR="000728A9" w14:paraId="63FAB073"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7306BCFD" w14:textId="77777777" w:rsidR="000728A9" w:rsidRPr="002B3E26" w:rsidRDefault="008B5B5E" w:rsidP="00D65606">
            <w:pPr>
              <w:jc w:val="left"/>
              <w:rPr>
                <w:b/>
                <w:sz w:val="22"/>
                <w:szCs w:val="22"/>
                <w:lang w:val="fr-FR"/>
              </w:rPr>
            </w:pPr>
            <w:r w:rsidRPr="002B3E26">
              <w:rPr>
                <w:b/>
                <w:lang w:val="fr-FR"/>
              </w:rPr>
              <w:t xml:space="preserve">Explicit vs. </w:t>
            </w:r>
            <w:proofErr w:type="spellStart"/>
            <w:r w:rsidRPr="002B3E26">
              <w:rPr>
                <w:b/>
                <w:lang w:val="fr-FR"/>
              </w:rPr>
              <w:t>Implicit</w:t>
            </w:r>
            <w:proofErr w:type="spellEnd"/>
            <w:r w:rsidRPr="002B3E26">
              <w:rPr>
                <w:b/>
                <w:lang w:val="fr-FR"/>
              </w:rPr>
              <w:t xml:space="preserve"> </w:t>
            </w:r>
            <w:proofErr w:type="spellStart"/>
            <w:proofErr w:type="gramStart"/>
            <w:r w:rsidRPr="002B3E26">
              <w:rPr>
                <w:b/>
                <w:lang w:val="fr-FR"/>
              </w:rPr>
              <w:t>Governance</w:t>
            </w:r>
            <w:proofErr w:type="spellEnd"/>
            <w:r w:rsidRPr="002B3E26">
              <w:rPr>
                <w:b/>
                <w:lang w:val="fr-FR"/>
              </w:rPr>
              <w:t>:</w:t>
            </w:r>
            <w:proofErr w:type="gramEnd"/>
          </w:p>
          <w:p w14:paraId="648D17EA" w14:textId="05A2BE39" w:rsidR="000728A9" w:rsidRPr="002B3E26" w:rsidRDefault="008B5B5E" w:rsidP="004E25F6">
            <w:pPr>
              <w:keepNext/>
              <w:keepLines/>
              <w:spacing w:before="200" w:after="160" w:line="259" w:lineRule="auto"/>
              <w:contextualSpacing/>
              <w:jc w:val="left"/>
              <w:outlineLvl w:val="3"/>
              <w:rPr>
                <w:sz w:val="22"/>
                <w:szCs w:val="22"/>
                <w:lang w:val="fr-FR"/>
              </w:rPr>
            </w:pPr>
            <w:r w:rsidRPr="002B3E26">
              <w:rPr>
                <w:i/>
                <w:sz w:val="20"/>
                <w:szCs w:val="20"/>
                <w:lang w:val="fr-FR"/>
              </w:rPr>
              <w:t xml:space="preserve">(Section </w:t>
            </w:r>
            <w:r>
              <w:rPr>
                <w:i/>
                <w:sz w:val="20"/>
                <w:szCs w:val="20"/>
              </w:rPr>
              <w:fldChar w:fldCharType="begin"/>
            </w:r>
            <w:r w:rsidRPr="002B3E26">
              <w:rPr>
                <w:i/>
                <w:sz w:val="20"/>
                <w:szCs w:val="20"/>
                <w:lang w:val="fr-FR"/>
              </w:rPr>
              <w:instrText xml:space="preserve"> REF _Ref319830269 \w \h </w:instrText>
            </w:r>
            <w:r>
              <w:rPr>
                <w:i/>
                <w:sz w:val="20"/>
                <w:szCs w:val="20"/>
              </w:rPr>
            </w:r>
            <w:r>
              <w:rPr>
                <w:i/>
                <w:sz w:val="20"/>
                <w:szCs w:val="20"/>
              </w:rPr>
              <w:fldChar w:fldCharType="separate"/>
            </w:r>
            <w:r w:rsidR="00A146D6">
              <w:rPr>
                <w:i/>
                <w:sz w:val="20"/>
                <w:szCs w:val="20"/>
                <w:lang w:val="fr-FR"/>
              </w:rPr>
              <w:t>4.2.1.3</w:t>
            </w:r>
            <w:r>
              <w:rPr>
                <w:i/>
                <w:sz w:val="20"/>
                <w:szCs w:val="20"/>
              </w:rPr>
              <w:fldChar w:fldCharType="end"/>
            </w:r>
            <w:r w:rsidRPr="002B3E26">
              <w:rPr>
                <w:i/>
                <w:sz w:val="20"/>
                <w:szCs w:val="20"/>
                <w:lang w:val="fr-FR"/>
              </w:rPr>
              <w:t>)</w:t>
            </w:r>
          </w:p>
        </w:tc>
        <w:tc>
          <w:tcPr>
            <w:tcW w:w="7232" w:type="dxa"/>
            <w:tcBorders>
              <w:top w:val="single" w:sz="4" w:space="0" w:color="auto"/>
              <w:left w:val="single" w:sz="4" w:space="0" w:color="auto"/>
              <w:bottom w:val="single" w:sz="4" w:space="0" w:color="auto"/>
              <w:right w:val="single" w:sz="4" w:space="0" w:color="auto"/>
            </w:tcBorders>
          </w:tcPr>
          <w:p w14:paraId="13DB5C54" w14:textId="77777777" w:rsidR="009D4001" w:rsidRPr="00D65606" w:rsidRDefault="009D4001" w:rsidP="00D65606">
            <w:pPr>
              <w:jc w:val="left"/>
              <w:rPr>
                <w:color w:val="808080" w:themeColor="background1" w:themeShade="80"/>
              </w:rPr>
            </w:pPr>
            <w:r w:rsidRPr="00D65606">
              <w:rPr>
                <w:color w:val="808080" w:themeColor="background1" w:themeShade="80"/>
                <w:sz w:val="22"/>
                <w:szCs w:val="22"/>
              </w:rPr>
              <w:t>Is the governance explicit and shareable?</w:t>
            </w:r>
          </w:p>
          <w:p w14:paraId="6171C0B4" w14:textId="77777777" w:rsidR="000728A9" w:rsidRPr="00D65606" w:rsidRDefault="000728A9" w:rsidP="00D65606">
            <w:pPr>
              <w:jc w:val="left"/>
              <w:rPr>
                <w:color w:val="808080" w:themeColor="background1" w:themeShade="80"/>
              </w:rPr>
            </w:pPr>
          </w:p>
        </w:tc>
      </w:tr>
      <w:tr w:rsidR="000728A9" w14:paraId="538F068E"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23501DAC" w14:textId="77777777" w:rsidR="000728A9" w:rsidRPr="00D65606" w:rsidRDefault="000728A9" w:rsidP="00393A64">
            <w:pPr>
              <w:pStyle w:val="Heading3"/>
              <w:jc w:val="left"/>
              <w:rPr>
                <w:sz w:val="20"/>
                <w:szCs w:val="20"/>
              </w:rPr>
            </w:pPr>
            <w:bookmarkStart w:id="198" w:name="_Toc342219972"/>
            <w:bookmarkStart w:id="199" w:name="_Toc342511540"/>
            <w:r w:rsidRPr="00393A64">
              <w:t>Data Considerations</w:t>
            </w:r>
            <w:bookmarkEnd w:id="198"/>
            <w:bookmarkEnd w:id="199"/>
          </w:p>
        </w:tc>
      </w:tr>
      <w:tr w:rsidR="000728A9" w14:paraId="2CE439AF"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30FB62D5" w14:textId="77777777" w:rsidR="000728A9" w:rsidRDefault="000728A9" w:rsidP="00D65606">
            <w:pPr>
              <w:jc w:val="left"/>
              <w:rPr>
                <w:b/>
              </w:rPr>
            </w:pPr>
            <w:r>
              <w:rPr>
                <w:b/>
              </w:rPr>
              <w:t>Content-Based Selection:</w:t>
            </w:r>
          </w:p>
          <w:p w14:paraId="370B58C6" w14:textId="6CE47E10"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_Ref319830298 \w \h </w:instrText>
            </w:r>
            <w:r w:rsidR="008B5B5E">
              <w:rPr>
                <w:i/>
                <w:sz w:val="20"/>
                <w:szCs w:val="20"/>
              </w:rPr>
            </w:r>
            <w:r w:rsidR="008B5B5E">
              <w:rPr>
                <w:i/>
                <w:sz w:val="20"/>
                <w:szCs w:val="20"/>
              </w:rPr>
              <w:fldChar w:fldCharType="separate"/>
            </w:r>
            <w:r w:rsidR="00A146D6">
              <w:rPr>
                <w:i/>
                <w:sz w:val="20"/>
                <w:szCs w:val="20"/>
              </w:rPr>
              <w:t>4.2.2.1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9598423" w14:textId="77777777" w:rsidR="006B188A" w:rsidRPr="00D65606" w:rsidRDefault="006B188A" w:rsidP="00D65606">
            <w:pPr>
              <w:jc w:val="left"/>
              <w:rPr>
                <w:color w:val="808080" w:themeColor="background1" w:themeShade="80"/>
              </w:rPr>
            </w:pPr>
            <w:r w:rsidRPr="00D65606">
              <w:rPr>
                <w:color w:val="808080" w:themeColor="background1" w:themeShade="80"/>
                <w:sz w:val="22"/>
                <w:szCs w:val="22"/>
              </w:rPr>
              <w:t xml:space="preserve">Can </w:t>
            </w:r>
            <w:r w:rsidR="00116961" w:rsidRPr="00D65606">
              <w:rPr>
                <w:color w:val="808080" w:themeColor="background1" w:themeShade="80"/>
                <w:sz w:val="22"/>
                <w:szCs w:val="22"/>
              </w:rPr>
              <w:t>a content-</w:t>
            </w:r>
            <w:r w:rsidRPr="00D65606">
              <w:rPr>
                <w:color w:val="808080" w:themeColor="background1" w:themeShade="80"/>
                <w:sz w:val="22"/>
                <w:szCs w:val="22"/>
              </w:rPr>
              <w:t>filter specify the data subset of interest?</w:t>
            </w:r>
          </w:p>
          <w:p w14:paraId="0A2F1540" w14:textId="77777777" w:rsidR="004317C4" w:rsidRPr="00D65606" w:rsidRDefault="004317C4" w:rsidP="00D65606">
            <w:pPr>
              <w:jc w:val="left"/>
              <w:rPr>
                <w:sz w:val="20"/>
              </w:rPr>
            </w:pPr>
          </w:p>
          <w:p w14:paraId="4B4EE641" w14:textId="77777777" w:rsidR="000728A9" w:rsidRPr="00D65606" w:rsidRDefault="000728A9" w:rsidP="00D65606">
            <w:pPr>
              <w:jc w:val="left"/>
              <w:rPr>
                <w:sz w:val="20"/>
              </w:rPr>
            </w:pPr>
          </w:p>
        </w:tc>
      </w:tr>
      <w:tr w:rsidR="000728A9" w14:paraId="3CC66223"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4A85C1E5" w14:textId="77777777" w:rsidR="000728A9" w:rsidRDefault="000728A9" w:rsidP="00D65606">
            <w:pPr>
              <w:jc w:val="left"/>
              <w:rPr>
                <w:b/>
              </w:rPr>
            </w:pPr>
            <w:r>
              <w:rPr>
                <w:b/>
              </w:rPr>
              <w:t>Time-Based Selection:</w:t>
            </w:r>
          </w:p>
          <w:p w14:paraId="086C476F" w14:textId="6B8403C8"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_Ref319830309 \w \h </w:instrText>
            </w:r>
            <w:r w:rsidR="008B5B5E">
              <w:rPr>
                <w:i/>
                <w:sz w:val="20"/>
                <w:szCs w:val="20"/>
              </w:rPr>
            </w:r>
            <w:r w:rsidR="008B5B5E">
              <w:rPr>
                <w:i/>
                <w:sz w:val="20"/>
                <w:szCs w:val="20"/>
              </w:rPr>
              <w:fldChar w:fldCharType="separate"/>
            </w:r>
            <w:r w:rsidR="00A146D6">
              <w:rPr>
                <w:i/>
                <w:sz w:val="20"/>
                <w:szCs w:val="20"/>
              </w:rPr>
              <w:t>4.2.2.2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CFD2D9D" w14:textId="77777777" w:rsidR="00F54816" w:rsidRPr="00D65606" w:rsidRDefault="00F54816" w:rsidP="00D65606">
            <w:pPr>
              <w:jc w:val="left"/>
              <w:rPr>
                <w:color w:val="808080" w:themeColor="background1" w:themeShade="80"/>
              </w:rPr>
            </w:pPr>
            <w:r w:rsidRPr="00D65606">
              <w:rPr>
                <w:color w:val="808080" w:themeColor="background1" w:themeShade="80"/>
                <w:sz w:val="22"/>
                <w:szCs w:val="22"/>
              </w:rPr>
              <w:t xml:space="preserve">Can </w:t>
            </w:r>
            <w:r w:rsidR="00CD564B" w:rsidRPr="00D65606">
              <w:rPr>
                <w:color w:val="808080" w:themeColor="background1" w:themeShade="80"/>
                <w:sz w:val="22"/>
                <w:szCs w:val="22"/>
              </w:rPr>
              <w:t>sub-sampling specify the data subset of interest</w:t>
            </w:r>
            <w:r w:rsidRPr="00D65606">
              <w:rPr>
                <w:color w:val="808080" w:themeColor="background1" w:themeShade="80"/>
                <w:sz w:val="22"/>
                <w:szCs w:val="22"/>
              </w:rPr>
              <w:t>?</w:t>
            </w:r>
          </w:p>
          <w:p w14:paraId="57CBB407" w14:textId="77777777" w:rsidR="000728A9" w:rsidRPr="00393A64" w:rsidRDefault="000728A9" w:rsidP="00D65606">
            <w:pPr>
              <w:jc w:val="left"/>
            </w:pPr>
          </w:p>
        </w:tc>
      </w:tr>
      <w:tr w:rsidR="000728A9" w14:paraId="68BE6D28"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21AF9A47" w14:textId="77777777" w:rsidR="000728A9" w:rsidRPr="00D65606" w:rsidRDefault="000728A9" w:rsidP="00393A64">
            <w:pPr>
              <w:pStyle w:val="Heading3"/>
              <w:jc w:val="left"/>
              <w:rPr>
                <w:sz w:val="20"/>
                <w:szCs w:val="20"/>
              </w:rPr>
            </w:pPr>
            <w:bookmarkStart w:id="200" w:name="_Toc342219973"/>
            <w:bookmarkStart w:id="201" w:name="_Toc342511541"/>
            <w:r w:rsidRPr="00393A64">
              <w:t xml:space="preserve">Performance </w:t>
            </w:r>
            <w:proofErr w:type="gramStart"/>
            <w:r w:rsidRPr="00393A64">
              <w:t>Considerations</w:t>
            </w:r>
            <w:bookmarkEnd w:id="200"/>
            <w:bookmarkEnd w:id="201"/>
            <w:r w:rsidRPr="00D65606">
              <w:rPr>
                <w:sz w:val="20"/>
                <w:szCs w:val="20"/>
              </w:rPr>
              <w:t xml:space="preserve">  </w:t>
            </w:r>
            <w:proofErr w:type="gramEnd"/>
          </w:p>
        </w:tc>
      </w:tr>
      <w:tr w:rsidR="000728A9" w14:paraId="5D3BDCC7"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C6E8FCA" w14:textId="77777777" w:rsidR="000728A9" w:rsidRDefault="000728A9" w:rsidP="00D65606">
            <w:pPr>
              <w:jc w:val="left"/>
              <w:rPr>
                <w:b/>
              </w:rPr>
            </w:pPr>
            <w:r>
              <w:rPr>
                <w:b/>
              </w:rPr>
              <w:t>Real-Time:</w:t>
            </w:r>
          </w:p>
          <w:p w14:paraId="688F26AD" w14:textId="754F8115"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_Ref319830409 \w \h </w:instrText>
            </w:r>
            <w:r w:rsidR="008B5B5E">
              <w:rPr>
                <w:i/>
                <w:sz w:val="20"/>
                <w:szCs w:val="20"/>
              </w:rPr>
            </w:r>
            <w:r w:rsidR="008B5B5E">
              <w:rPr>
                <w:i/>
                <w:sz w:val="20"/>
                <w:szCs w:val="20"/>
              </w:rPr>
              <w:fldChar w:fldCharType="separate"/>
            </w:r>
            <w:r w:rsidR="00A146D6">
              <w:rPr>
                <w:i/>
                <w:sz w:val="20"/>
                <w:szCs w:val="20"/>
              </w:rPr>
              <w:t>4.2.3.1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6CBA312" w14:textId="77777777" w:rsidR="000728A9" w:rsidRPr="00D65606" w:rsidRDefault="00A83A36" w:rsidP="00D65606">
            <w:pPr>
              <w:jc w:val="left"/>
              <w:rPr>
                <w:color w:val="808080" w:themeColor="background1" w:themeShade="80"/>
              </w:rPr>
            </w:pPr>
            <w:r w:rsidRPr="00D65606">
              <w:rPr>
                <w:color w:val="808080" w:themeColor="background1" w:themeShade="80"/>
                <w:sz w:val="22"/>
                <w:szCs w:val="22"/>
              </w:rPr>
              <w:t xml:space="preserve">Does the connectivity </w:t>
            </w:r>
            <w:r w:rsidR="00371691" w:rsidRPr="00D65606">
              <w:rPr>
                <w:color w:val="808080" w:themeColor="background1" w:themeShade="80"/>
                <w:sz w:val="22"/>
                <w:szCs w:val="22"/>
              </w:rPr>
              <w:t>technology</w:t>
            </w:r>
            <w:r w:rsidRPr="00D65606">
              <w:rPr>
                <w:color w:val="808080" w:themeColor="background1" w:themeShade="80"/>
                <w:sz w:val="22"/>
                <w:szCs w:val="22"/>
              </w:rPr>
              <w:t xml:space="preserve"> support real-time data distribution? Is the latency deterministic (smaller jitter is better)?</w:t>
            </w:r>
          </w:p>
        </w:tc>
      </w:tr>
      <w:tr w:rsidR="000728A9" w14:paraId="5D83AB16"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C91A611" w14:textId="77777777" w:rsidR="000728A9" w:rsidRDefault="000728A9" w:rsidP="00D65606">
            <w:pPr>
              <w:jc w:val="left"/>
              <w:rPr>
                <w:b/>
              </w:rPr>
            </w:pPr>
            <w:r>
              <w:rPr>
                <w:b/>
              </w:rPr>
              <w:t>Latency and Jitter vs. Throughput:</w:t>
            </w:r>
          </w:p>
          <w:p w14:paraId="5A9CC9F8" w14:textId="5F8835D9"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_Ref319830425 \w \h </w:instrText>
            </w:r>
            <w:r w:rsidR="008B5B5E">
              <w:rPr>
                <w:i/>
                <w:sz w:val="20"/>
                <w:szCs w:val="20"/>
              </w:rPr>
            </w:r>
            <w:r w:rsidR="008B5B5E">
              <w:rPr>
                <w:i/>
                <w:sz w:val="20"/>
                <w:szCs w:val="20"/>
              </w:rPr>
              <w:fldChar w:fldCharType="separate"/>
            </w:r>
            <w:r w:rsidR="00A146D6">
              <w:rPr>
                <w:i/>
                <w:sz w:val="20"/>
                <w:szCs w:val="20"/>
              </w:rPr>
              <w:t>4.2.3.2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55809FB" w14:textId="511CB907" w:rsidR="000728A9" w:rsidRPr="00D65606" w:rsidRDefault="00CC1FC5" w:rsidP="00D65606">
            <w:pPr>
              <w:jc w:val="left"/>
              <w:rPr>
                <w:color w:val="808080" w:themeColor="background1" w:themeShade="80"/>
              </w:rPr>
            </w:pPr>
            <w:r w:rsidRPr="00D65606">
              <w:rPr>
                <w:color w:val="808080" w:themeColor="background1" w:themeShade="80"/>
                <w:sz w:val="22"/>
                <w:szCs w:val="22"/>
              </w:rPr>
              <w:t>How does the latency and jitter change with throughput?</w:t>
            </w:r>
            <w:r w:rsidR="00E15B3C" w:rsidRPr="00D65606">
              <w:rPr>
                <w:color w:val="808080" w:themeColor="background1" w:themeShade="80"/>
                <w:sz w:val="22"/>
                <w:szCs w:val="22"/>
              </w:rPr>
              <w:t xml:space="preserve"> What limits </w:t>
            </w:r>
            <w:r w:rsidR="00D34049" w:rsidRPr="00D65606">
              <w:rPr>
                <w:color w:val="808080" w:themeColor="background1" w:themeShade="80"/>
                <w:sz w:val="22"/>
                <w:szCs w:val="22"/>
              </w:rPr>
              <w:t>the</w:t>
            </w:r>
            <w:r w:rsidR="00E15B3C" w:rsidRPr="00D65606">
              <w:rPr>
                <w:color w:val="808080" w:themeColor="background1" w:themeShade="80"/>
                <w:sz w:val="22"/>
                <w:szCs w:val="22"/>
              </w:rPr>
              <w:t xml:space="preserve"> throughput?</w:t>
            </w:r>
          </w:p>
        </w:tc>
      </w:tr>
      <w:tr w:rsidR="000728A9" w:rsidRPr="00FF4587" w14:paraId="1064204C"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1F476115" w14:textId="77777777" w:rsidR="000728A9" w:rsidRPr="00D65606" w:rsidRDefault="000728A9" w:rsidP="00393A64">
            <w:pPr>
              <w:pStyle w:val="Heading3"/>
              <w:jc w:val="left"/>
              <w:rPr>
                <w:sz w:val="20"/>
                <w:szCs w:val="20"/>
              </w:rPr>
            </w:pPr>
            <w:bookmarkStart w:id="202" w:name="_Toc342219974"/>
            <w:bookmarkStart w:id="203" w:name="_Toc342511542"/>
            <w:r w:rsidRPr="00393A64">
              <w:lastRenderedPageBreak/>
              <w:t xml:space="preserve">Scalability </w:t>
            </w:r>
            <w:proofErr w:type="gramStart"/>
            <w:r w:rsidRPr="00393A64">
              <w:t>Considerations</w:t>
            </w:r>
            <w:bookmarkEnd w:id="202"/>
            <w:bookmarkEnd w:id="203"/>
            <w:r w:rsidRPr="00D65606">
              <w:rPr>
                <w:sz w:val="20"/>
                <w:szCs w:val="20"/>
              </w:rPr>
              <w:t xml:space="preserve">  </w:t>
            </w:r>
            <w:proofErr w:type="gramEnd"/>
          </w:p>
        </w:tc>
      </w:tr>
      <w:tr w:rsidR="000728A9" w14:paraId="254481CC"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C37C9E4" w14:textId="77777777" w:rsidR="000728A9" w:rsidRDefault="002030F4" w:rsidP="00D65606">
            <w:pPr>
              <w:jc w:val="left"/>
              <w:rPr>
                <w:b/>
              </w:rPr>
            </w:pPr>
            <w:r>
              <w:rPr>
                <w:b/>
              </w:rPr>
              <w:t>Data object</w:t>
            </w:r>
            <w:r w:rsidR="000728A9">
              <w:rPr>
                <w:b/>
              </w:rPr>
              <w:t>s:</w:t>
            </w:r>
          </w:p>
          <w:p w14:paraId="33491834" w14:textId="5751457C"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_Ref319830473 \w \h </w:instrText>
            </w:r>
            <w:r w:rsidR="008B5B5E">
              <w:rPr>
                <w:i/>
                <w:sz w:val="20"/>
                <w:szCs w:val="20"/>
              </w:rPr>
            </w:r>
            <w:r w:rsidR="008B5B5E">
              <w:rPr>
                <w:i/>
                <w:sz w:val="20"/>
                <w:szCs w:val="20"/>
              </w:rPr>
              <w:fldChar w:fldCharType="separate"/>
            </w:r>
            <w:r w:rsidR="00A146D6">
              <w:rPr>
                <w:i/>
                <w:sz w:val="20"/>
                <w:szCs w:val="20"/>
              </w:rPr>
              <w:t>4.2.4.1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6325DC8" w14:textId="77777777" w:rsidR="000728A9" w:rsidRPr="00D65606" w:rsidRDefault="0054454B" w:rsidP="00D65606">
            <w:pPr>
              <w:jc w:val="left"/>
              <w:rPr>
                <w:color w:val="808080" w:themeColor="background1" w:themeShade="80"/>
              </w:rPr>
            </w:pPr>
            <w:r w:rsidRPr="00D65606">
              <w:rPr>
                <w:color w:val="808080" w:themeColor="background1" w:themeShade="80"/>
                <w:sz w:val="22"/>
                <w:szCs w:val="22"/>
              </w:rPr>
              <w:t xml:space="preserve">Can the connectivity framework effectively handle an increasing number of </w:t>
            </w:r>
            <w:r w:rsidR="002030F4" w:rsidRPr="00D65606">
              <w:rPr>
                <w:color w:val="808080" w:themeColor="background1" w:themeShade="80"/>
                <w:sz w:val="22"/>
                <w:szCs w:val="22"/>
              </w:rPr>
              <w:t>data object</w:t>
            </w:r>
            <w:r w:rsidRPr="00D65606">
              <w:rPr>
                <w:color w:val="808080" w:themeColor="background1" w:themeShade="80"/>
                <w:sz w:val="22"/>
                <w:szCs w:val="22"/>
              </w:rPr>
              <w:t>s?</w:t>
            </w:r>
            <w:r w:rsidR="00665C82" w:rsidRPr="00D65606">
              <w:rPr>
                <w:color w:val="808080" w:themeColor="background1" w:themeShade="80"/>
                <w:sz w:val="22"/>
                <w:szCs w:val="22"/>
              </w:rPr>
              <w:t xml:space="preserve"> What limits </w:t>
            </w:r>
            <w:r w:rsidR="002030F4" w:rsidRPr="00D65606">
              <w:rPr>
                <w:color w:val="808080" w:themeColor="background1" w:themeShade="80"/>
                <w:sz w:val="22"/>
                <w:szCs w:val="22"/>
              </w:rPr>
              <w:t>data object</w:t>
            </w:r>
            <w:r w:rsidR="00665C82" w:rsidRPr="00D65606">
              <w:rPr>
                <w:color w:val="808080" w:themeColor="background1" w:themeShade="80"/>
                <w:sz w:val="22"/>
                <w:szCs w:val="22"/>
              </w:rPr>
              <w:t xml:space="preserve"> size?</w:t>
            </w:r>
          </w:p>
        </w:tc>
      </w:tr>
      <w:tr w:rsidR="000728A9" w14:paraId="5DC6CAE4"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034352B" w14:textId="77777777" w:rsidR="000728A9" w:rsidRDefault="000728A9" w:rsidP="00D65606">
            <w:pPr>
              <w:jc w:val="left"/>
              <w:rPr>
                <w:b/>
              </w:rPr>
            </w:pPr>
            <w:r>
              <w:rPr>
                <w:b/>
              </w:rPr>
              <w:t>Apps:</w:t>
            </w:r>
          </w:p>
          <w:p w14:paraId="7DE88616" w14:textId="2C06BE1C" w:rsidR="000728A9"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_Ref319830485 \w \h </w:instrText>
            </w:r>
            <w:r w:rsidR="008B5B5E">
              <w:rPr>
                <w:i/>
                <w:sz w:val="20"/>
                <w:szCs w:val="20"/>
              </w:rPr>
            </w:r>
            <w:r w:rsidR="008B5B5E">
              <w:rPr>
                <w:i/>
                <w:sz w:val="20"/>
                <w:szCs w:val="20"/>
              </w:rPr>
              <w:fldChar w:fldCharType="separate"/>
            </w:r>
            <w:r w:rsidR="00A146D6">
              <w:rPr>
                <w:i/>
                <w:sz w:val="20"/>
                <w:szCs w:val="20"/>
              </w:rPr>
              <w:t>4.2.4.2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C6D0788" w14:textId="77777777" w:rsidR="000728A9" w:rsidRPr="00D65606" w:rsidRDefault="0054454B" w:rsidP="00D65606">
            <w:pPr>
              <w:jc w:val="left"/>
              <w:rPr>
                <w:color w:val="808080" w:themeColor="background1" w:themeShade="80"/>
              </w:rPr>
            </w:pPr>
            <w:r w:rsidRPr="00D65606">
              <w:rPr>
                <w:color w:val="808080" w:themeColor="background1" w:themeShade="80"/>
                <w:sz w:val="22"/>
                <w:szCs w:val="22"/>
              </w:rPr>
              <w:t>Can the connectivity framework effectively support interface evolution for an increasing number of distributed application components?</w:t>
            </w:r>
          </w:p>
        </w:tc>
      </w:tr>
      <w:tr w:rsidR="000728A9" w:rsidRPr="00FF4587" w14:paraId="10515C90"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2E62688B" w14:textId="77777777" w:rsidR="000728A9" w:rsidRPr="00D65606" w:rsidRDefault="000728A9" w:rsidP="00393A64">
            <w:pPr>
              <w:pStyle w:val="Heading3"/>
              <w:jc w:val="left"/>
              <w:rPr>
                <w:sz w:val="20"/>
                <w:szCs w:val="20"/>
              </w:rPr>
            </w:pPr>
            <w:bookmarkStart w:id="204" w:name="_Toc342219975"/>
            <w:bookmarkStart w:id="205" w:name="_Toc342511543"/>
            <w:r w:rsidRPr="00393A64">
              <w:t xml:space="preserve">Availability </w:t>
            </w:r>
            <w:proofErr w:type="gramStart"/>
            <w:r w:rsidRPr="00393A64">
              <w:t>Considerations</w:t>
            </w:r>
            <w:bookmarkEnd w:id="204"/>
            <w:bookmarkEnd w:id="205"/>
            <w:r w:rsidRPr="00D65606">
              <w:rPr>
                <w:sz w:val="20"/>
                <w:szCs w:val="20"/>
              </w:rPr>
              <w:t xml:space="preserve">  </w:t>
            </w:r>
            <w:proofErr w:type="gramEnd"/>
          </w:p>
        </w:tc>
      </w:tr>
      <w:tr w:rsidR="000728A9" w14:paraId="57111DF9"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1C58BF68" w14:textId="77777777" w:rsidR="000728A9" w:rsidRDefault="000728A9" w:rsidP="00D65606">
            <w:pPr>
              <w:jc w:val="left"/>
              <w:rPr>
                <w:b/>
              </w:rPr>
            </w:pPr>
            <w:r>
              <w:rPr>
                <w:b/>
              </w:rPr>
              <w:t>Redundancy:</w:t>
            </w:r>
          </w:p>
          <w:p w14:paraId="13B3AA03" w14:textId="42EE8D69"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_Ref319830500 \w \h </w:instrText>
            </w:r>
            <w:r w:rsidR="008B5B5E">
              <w:rPr>
                <w:i/>
                <w:sz w:val="20"/>
                <w:szCs w:val="20"/>
              </w:rPr>
            </w:r>
            <w:r w:rsidR="008B5B5E">
              <w:rPr>
                <w:i/>
                <w:sz w:val="20"/>
                <w:szCs w:val="20"/>
              </w:rPr>
              <w:fldChar w:fldCharType="separate"/>
            </w:r>
            <w:r w:rsidR="00A146D6">
              <w:rPr>
                <w:i/>
                <w:sz w:val="20"/>
                <w:szCs w:val="20"/>
              </w:rPr>
              <w:t>4.2.5.1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E8DF587" w14:textId="77777777" w:rsidR="000728A9" w:rsidRPr="00D65606" w:rsidRDefault="0054454B" w:rsidP="00D65606">
            <w:pPr>
              <w:jc w:val="left"/>
              <w:rPr>
                <w:color w:val="808080" w:themeColor="background1" w:themeShade="80"/>
              </w:rPr>
            </w:pPr>
            <w:r w:rsidRPr="00D65606">
              <w:rPr>
                <w:color w:val="808080" w:themeColor="background1" w:themeShade="80"/>
                <w:sz w:val="22"/>
                <w:szCs w:val="22"/>
              </w:rPr>
              <w:t>Can the connectivity framework support continuous availability over a defined system-relevant time period?</w:t>
            </w:r>
          </w:p>
        </w:tc>
      </w:tr>
      <w:tr w:rsidR="000728A9" w14:paraId="417C4643"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46B7C2E2" w14:textId="77777777" w:rsidR="000728A9" w:rsidRDefault="000728A9" w:rsidP="00D65606">
            <w:pPr>
              <w:jc w:val="left"/>
              <w:rPr>
                <w:b/>
              </w:rPr>
            </w:pPr>
            <w:r>
              <w:rPr>
                <w:b/>
              </w:rPr>
              <w:t>Recovery:</w:t>
            </w:r>
          </w:p>
          <w:p w14:paraId="12BC2162" w14:textId="13AAAD9B" w:rsidR="000728A9"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_Ref319830511 \w \h </w:instrText>
            </w:r>
            <w:r w:rsidR="008B5B5E">
              <w:rPr>
                <w:i/>
                <w:sz w:val="20"/>
                <w:szCs w:val="20"/>
              </w:rPr>
            </w:r>
            <w:r w:rsidR="008B5B5E">
              <w:rPr>
                <w:i/>
                <w:sz w:val="20"/>
                <w:szCs w:val="20"/>
              </w:rPr>
              <w:fldChar w:fldCharType="separate"/>
            </w:r>
            <w:r w:rsidR="00A146D6">
              <w:rPr>
                <w:i/>
                <w:sz w:val="20"/>
                <w:szCs w:val="20"/>
              </w:rPr>
              <w:t>4.2.5.2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65978CD" w14:textId="77777777" w:rsidR="000728A9" w:rsidRPr="00D65606" w:rsidRDefault="00AE54A7" w:rsidP="00D65606">
            <w:pPr>
              <w:jc w:val="left"/>
              <w:rPr>
                <w:color w:val="808080" w:themeColor="background1" w:themeShade="80"/>
              </w:rPr>
            </w:pPr>
            <w:r w:rsidRPr="00D65606">
              <w:rPr>
                <w:color w:val="808080" w:themeColor="background1" w:themeShade="80"/>
                <w:sz w:val="22"/>
                <w:szCs w:val="22"/>
              </w:rPr>
              <w:t>Can the connectivity framework support recovery when fault conditions occur?</w:t>
            </w:r>
          </w:p>
        </w:tc>
      </w:tr>
      <w:tr w:rsidR="000728A9" w:rsidRPr="00FF4587" w14:paraId="39D71EE8"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57A0407F" w14:textId="77777777" w:rsidR="000728A9" w:rsidRPr="00D65606" w:rsidRDefault="000728A9" w:rsidP="00393A64">
            <w:pPr>
              <w:pStyle w:val="Heading3"/>
              <w:jc w:val="left"/>
              <w:rPr>
                <w:sz w:val="20"/>
                <w:szCs w:val="20"/>
              </w:rPr>
            </w:pPr>
            <w:bookmarkStart w:id="206" w:name="_Toc342219976"/>
            <w:bookmarkStart w:id="207" w:name="_Toc342511544"/>
            <w:r w:rsidRPr="00393A64">
              <w:t xml:space="preserve">Deployment </w:t>
            </w:r>
            <w:proofErr w:type="gramStart"/>
            <w:r w:rsidRPr="00393A64">
              <w:t>Considerations</w:t>
            </w:r>
            <w:bookmarkEnd w:id="206"/>
            <w:bookmarkEnd w:id="207"/>
            <w:r w:rsidRPr="00D65606">
              <w:rPr>
                <w:sz w:val="20"/>
                <w:szCs w:val="20"/>
              </w:rPr>
              <w:t xml:space="preserve">  </w:t>
            </w:r>
            <w:proofErr w:type="gramEnd"/>
          </w:p>
        </w:tc>
      </w:tr>
      <w:tr w:rsidR="000728A9" w14:paraId="60054A49"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0CC96ACC" w14:textId="77777777" w:rsidR="000728A9" w:rsidRDefault="000728A9" w:rsidP="00D65606">
            <w:pPr>
              <w:jc w:val="left"/>
              <w:rPr>
                <w:b/>
              </w:rPr>
            </w:pPr>
            <w:r>
              <w:rPr>
                <w:b/>
              </w:rPr>
              <w:t>Platforms Constraints:</w:t>
            </w:r>
          </w:p>
          <w:p w14:paraId="2612D6A6" w14:textId="545CE4F4" w:rsidR="000728A9" w:rsidRDefault="000728A9" w:rsidP="00D65606">
            <w:pPr>
              <w:jc w:val="left"/>
            </w:pPr>
            <w:r>
              <w:rPr>
                <w:i/>
                <w:sz w:val="20"/>
                <w:szCs w:val="20"/>
              </w:rPr>
              <w:t xml:space="preserve">(Section </w:t>
            </w:r>
            <w:r w:rsidR="008B5B5E">
              <w:rPr>
                <w:i/>
                <w:sz w:val="20"/>
                <w:szCs w:val="20"/>
              </w:rPr>
              <w:fldChar w:fldCharType="begin"/>
            </w:r>
            <w:r>
              <w:rPr>
                <w:i/>
                <w:sz w:val="20"/>
                <w:szCs w:val="20"/>
              </w:rPr>
              <w:instrText xml:space="preserve"> REF _Ref319830533 \w \h </w:instrText>
            </w:r>
            <w:r w:rsidR="008B5B5E">
              <w:rPr>
                <w:i/>
                <w:sz w:val="20"/>
                <w:szCs w:val="20"/>
              </w:rPr>
            </w:r>
            <w:r w:rsidR="008B5B5E">
              <w:rPr>
                <w:i/>
                <w:sz w:val="20"/>
                <w:szCs w:val="20"/>
              </w:rPr>
              <w:fldChar w:fldCharType="separate"/>
            </w:r>
            <w:r w:rsidR="00A146D6">
              <w:rPr>
                <w:i/>
                <w:sz w:val="20"/>
                <w:szCs w:val="20"/>
              </w:rPr>
              <w:t>4.2.6.1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42023AD" w14:textId="6A2FF7C5" w:rsidR="000728A9" w:rsidRPr="00D65606" w:rsidRDefault="00B03F35" w:rsidP="00D65606">
            <w:pPr>
              <w:jc w:val="left"/>
              <w:rPr>
                <w:color w:val="808080" w:themeColor="background1" w:themeShade="80"/>
              </w:rPr>
            </w:pPr>
            <w:r w:rsidRPr="00D65606">
              <w:rPr>
                <w:color w:val="808080" w:themeColor="background1" w:themeShade="80"/>
                <w:sz w:val="22"/>
                <w:szCs w:val="22"/>
              </w:rPr>
              <w:t xml:space="preserve">Does the connectivity framework support the operating system (OS), the </w:t>
            </w:r>
            <w:r w:rsidR="00E12214">
              <w:rPr>
                <w:color w:val="808080" w:themeColor="background1" w:themeShade="80"/>
                <w:sz w:val="22"/>
                <w:szCs w:val="22"/>
              </w:rPr>
              <w:t xml:space="preserve">CPU </w:t>
            </w:r>
            <w:r w:rsidRPr="00D65606">
              <w:rPr>
                <w:color w:val="808080" w:themeColor="background1" w:themeShade="80"/>
                <w:sz w:val="22"/>
                <w:szCs w:val="22"/>
              </w:rPr>
              <w:t>and the resource constraints on the platform(s) being used?</w:t>
            </w:r>
          </w:p>
        </w:tc>
      </w:tr>
      <w:tr w:rsidR="000728A9" w14:paraId="665D06DE"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45FFB354" w14:textId="77777777" w:rsidR="000728A9" w:rsidRDefault="000728A9" w:rsidP="00D65606">
            <w:pPr>
              <w:jc w:val="left"/>
              <w:rPr>
                <w:b/>
              </w:rPr>
            </w:pPr>
            <w:r>
              <w:rPr>
                <w:b/>
              </w:rPr>
              <w:t>Incremental Upgrades:</w:t>
            </w:r>
          </w:p>
          <w:p w14:paraId="7D8F6B10" w14:textId="42957DE0" w:rsidR="000728A9"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_Ref319830547 \w \h </w:instrText>
            </w:r>
            <w:r w:rsidR="008B5B5E">
              <w:rPr>
                <w:i/>
                <w:sz w:val="20"/>
                <w:szCs w:val="20"/>
              </w:rPr>
            </w:r>
            <w:r w:rsidR="008B5B5E">
              <w:rPr>
                <w:i/>
                <w:sz w:val="20"/>
                <w:szCs w:val="20"/>
              </w:rPr>
              <w:fldChar w:fldCharType="separate"/>
            </w:r>
            <w:r w:rsidR="00A146D6">
              <w:rPr>
                <w:i/>
                <w:sz w:val="20"/>
                <w:szCs w:val="20"/>
              </w:rPr>
              <w:t>4.2.6.2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5609C68" w14:textId="01C4820A" w:rsidR="000728A9" w:rsidRPr="00D65606" w:rsidRDefault="00DF6BFB" w:rsidP="00D65606">
            <w:pPr>
              <w:jc w:val="left"/>
              <w:rPr>
                <w:color w:val="808080" w:themeColor="background1" w:themeShade="80"/>
              </w:rPr>
            </w:pPr>
            <w:r w:rsidRPr="00D65606">
              <w:rPr>
                <w:color w:val="808080" w:themeColor="background1" w:themeShade="80"/>
                <w:sz w:val="22"/>
                <w:szCs w:val="22"/>
              </w:rPr>
              <w:t>Does the connectivity framework facilitate incremental upgrades?</w:t>
            </w:r>
          </w:p>
        </w:tc>
      </w:tr>
      <w:tr w:rsidR="000728A9" w:rsidRPr="00FF4587" w14:paraId="5A362849" w14:textId="77777777" w:rsidTr="00414DBB">
        <w:tc>
          <w:tcPr>
            <w:tcW w:w="9468" w:type="dxa"/>
            <w:gridSpan w:val="3"/>
            <w:tcBorders>
              <w:top w:val="single" w:sz="4" w:space="0" w:color="auto"/>
              <w:left w:val="single" w:sz="4" w:space="0" w:color="auto"/>
              <w:bottom w:val="single" w:sz="4" w:space="0" w:color="auto"/>
              <w:right w:val="single" w:sz="4" w:space="0" w:color="auto"/>
            </w:tcBorders>
            <w:shd w:val="pct5" w:color="auto" w:fill="auto"/>
          </w:tcPr>
          <w:p w14:paraId="19DD4F41" w14:textId="77777777" w:rsidR="000728A9" w:rsidRPr="00D65606" w:rsidRDefault="000728A9" w:rsidP="00393A64">
            <w:pPr>
              <w:pStyle w:val="Heading3"/>
              <w:jc w:val="left"/>
              <w:rPr>
                <w:sz w:val="20"/>
                <w:szCs w:val="20"/>
              </w:rPr>
            </w:pPr>
            <w:bookmarkStart w:id="208" w:name="_Toc342219977"/>
            <w:bookmarkStart w:id="209" w:name="_Toc342511545"/>
            <w:r w:rsidRPr="00393A64">
              <w:t xml:space="preserve">Network Layer </w:t>
            </w:r>
            <w:proofErr w:type="gramStart"/>
            <w:r w:rsidRPr="00393A64">
              <w:t>Considerations</w:t>
            </w:r>
            <w:bookmarkEnd w:id="208"/>
            <w:bookmarkEnd w:id="209"/>
            <w:r w:rsidRPr="00D65606">
              <w:rPr>
                <w:sz w:val="20"/>
                <w:szCs w:val="20"/>
              </w:rPr>
              <w:t xml:space="preserve">  </w:t>
            </w:r>
            <w:proofErr w:type="gramEnd"/>
          </w:p>
        </w:tc>
      </w:tr>
      <w:tr w:rsidR="000728A9" w14:paraId="389C2324"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AB450C8" w14:textId="77777777" w:rsidR="000728A9" w:rsidRDefault="000728A9" w:rsidP="00D65606">
            <w:pPr>
              <w:jc w:val="left"/>
              <w:rPr>
                <w:b/>
              </w:rPr>
            </w:pPr>
            <w:r>
              <w:rPr>
                <w:b/>
              </w:rPr>
              <w:t>Topology:</w:t>
            </w:r>
          </w:p>
          <w:p w14:paraId="228C07D0" w14:textId="48959B78" w:rsidR="000728A9" w:rsidRPr="00E65C21"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_Ref319830695 \w \h </w:instrText>
            </w:r>
            <w:r w:rsidR="008B5B5E">
              <w:rPr>
                <w:i/>
                <w:sz w:val="20"/>
                <w:szCs w:val="20"/>
              </w:rPr>
            </w:r>
            <w:r w:rsidR="008B5B5E">
              <w:rPr>
                <w:i/>
                <w:sz w:val="20"/>
                <w:szCs w:val="20"/>
              </w:rPr>
              <w:fldChar w:fldCharType="separate"/>
            </w:r>
            <w:r w:rsidR="00A146D6">
              <w:rPr>
                <w:i/>
                <w:sz w:val="20"/>
                <w:szCs w:val="20"/>
              </w:rPr>
              <w:t>5.2.1.1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1147367" w14:textId="77777777" w:rsidR="000728A9" w:rsidRPr="00D65606" w:rsidRDefault="00DF6BFB" w:rsidP="00D65606">
            <w:pPr>
              <w:jc w:val="left"/>
              <w:rPr>
                <w:color w:val="808080" w:themeColor="background1" w:themeShade="80"/>
              </w:rPr>
            </w:pPr>
            <w:r w:rsidRPr="00D65606">
              <w:rPr>
                <w:color w:val="808080" w:themeColor="background1" w:themeShade="80"/>
                <w:sz w:val="22"/>
                <w:szCs w:val="22"/>
              </w:rPr>
              <w:t>What network topologies</w:t>
            </w:r>
            <w:r w:rsidR="005976F4" w:rsidRPr="00D65606">
              <w:rPr>
                <w:color w:val="808080" w:themeColor="background1" w:themeShade="80"/>
                <w:sz w:val="22"/>
                <w:szCs w:val="22"/>
              </w:rPr>
              <w:t xml:space="preserve"> are allowed</w:t>
            </w:r>
            <w:r w:rsidRPr="00D65606">
              <w:rPr>
                <w:color w:val="808080" w:themeColor="background1" w:themeShade="80"/>
                <w:sz w:val="22"/>
                <w:szCs w:val="22"/>
              </w:rPr>
              <w:t>?</w:t>
            </w:r>
          </w:p>
        </w:tc>
      </w:tr>
      <w:tr w:rsidR="000728A9" w14:paraId="7BF10DC4"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58FCE522" w14:textId="77777777" w:rsidR="000728A9" w:rsidRDefault="000728A9" w:rsidP="00D65606">
            <w:pPr>
              <w:jc w:val="left"/>
              <w:rPr>
                <w:b/>
              </w:rPr>
            </w:pPr>
            <w:r>
              <w:rPr>
                <w:b/>
              </w:rPr>
              <w:t>Span:</w:t>
            </w:r>
          </w:p>
          <w:p w14:paraId="78EF2702" w14:textId="1E44CE77" w:rsidR="000728A9" w:rsidRPr="00E65C21"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_Ref319830719 \w \h </w:instrText>
            </w:r>
            <w:r w:rsidR="008B5B5E">
              <w:rPr>
                <w:i/>
                <w:sz w:val="20"/>
                <w:szCs w:val="20"/>
              </w:rPr>
            </w:r>
            <w:r w:rsidR="008B5B5E">
              <w:rPr>
                <w:i/>
                <w:sz w:val="20"/>
                <w:szCs w:val="20"/>
              </w:rPr>
              <w:fldChar w:fldCharType="separate"/>
            </w:r>
            <w:r w:rsidR="00A146D6">
              <w:rPr>
                <w:i/>
                <w:sz w:val="20"/>
                <w:szCs w:val="20"/>
              </w:rPr>
              <w:t>5.2.1.2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9B879E1" w14:textId="77777777" w:rsidR="00DF6BFB" w:rsidRPr="00D65606" w:rsidRDefault="00DF6BFB" w:rsidP="00D65606">
            <w:pPr>
              <w:jc w:val="left"/>
              <w:rPr>
                <w:color w:val="808080" w:themeColor="background1" w:themeShade="80"/>
              </w:rPr>
            </w:pPr>
            <w:r w:rsidRPr="00D65606">
              <w:rPr>
                <w:color w:val="808080" w:themeColor="background1" w:themeShade="80"/>
                <w:sz w:val="22"/>
                <w:szCs w:val="22"/>
              </w:rPr>
              <w:t>What is the span of the transport: LAN vs. WAN?</w:t>
            </w:r>
          </w:p>
          <w:p w14:paraId="052873D9" w14:textId="77777777" w:rsidR="000728A9" w:rsidRPr="00D65606" w:rsidRDefault="000728A9" w:rsidP="00D65606">
            <w:pPr>
              <w:jc w:val="left"/>
              <w:rPr>
                <w:color w:val="808080" w:themeColor="background1" w:themeShade="80"/>
              </w:rPr>
            </w:pPr>
          </w:p>
        </w:tc>
      </w:tr>
      <w:tr w:rsidR="000728A9" w14:paraId="2DB64F4D" w14:textId="77777777" w:rsidTr="00414DBB">
        <w:tc>
          <w:tcPr>
            <w:tcW w:w="2236" w:type="dxa"/>
            <w:gridSpan w:val="2"/>
            <w:tcBorders>
              <w:top w:val="single" w:sz="4" w:space="0" w:color="auto"/>
              <w:left w:val="single" w:sz="4" w:space="0" w:color="auto"/>
              <w:bottom w:val="single" w:sz="4" w:space="0" w:color="auto"/>
              <w:right w:val="single" w:sz="4" w:space="0" w:color="auto"/>
            </w:tcBorders>
          </w:tcPr>
          <w:p w14:paraId="69AA1269" w14:textId="77777777" w:rsidR="000728A9" w:rsidRDefault="000728A9" w:rsidP="00D65606">
            <w:pPr>
              <w:jc w:val="left"/>
              <w:rPr>
                <w:b/>
              </w:rPr>
            </w:pPr>
            <w:r>
              <w:rPr>
                <w:b/>
              </w:rPr>
              <w:t>Segmentation:</w:t>
            </w:r>
          </w:p>
          <w:p w14:paraId="3C9129E0" w14:textId="419BFFA1" w:rsidR="000728A9" w:rsidRDefault="000728A9" w:rsidP="00D65606">
            <w:pPr>
              <w:jc w:val="left"/>
              <w:rPr>
                <w:b/>
              </w:rPr>
            </w:pPr>
            <w:r>
              <w:rPr>
                <w:i/>
                <w:sz w:val="20"/>
                <w:szCs w:val="20"/>
              </w:rPr>
              <w:t xml:space="preserve">(Section </w:t>
            </w:r>
            <w:r w:rsidR="008B5B5E">
              <w:rPr>
                <w:i/>
                <w:sz w:val="20"/>
                <w:szCs w:val="20"/>
              </w:rPr>
              <w:fldChar w:fldCharType="begin"/>
            </w:r>
            <w:r>
              <w:rPr>
                <w:i/>
                <w:sz w:val="20"/>
                <w:szCs w:val="20"/>
              </w:rPr>
              <w:instrText xml:space="preserve"> REF _Ref319830730 \w \h </w:instrText>
            </w:r>
            <w:r w:rsidR="008B5B5E">
              <w:rPr>
                <w:i/>
                <w:sz w:val="20"/>
                <w:szCs w:val="20"/>
              </w:rPr>
            </w:r>
            <w:r w:rsidR="008B5B5E">
              <w:rPr>
                <w:i/>
                <w:sz w:val="20"/>
                <w:szCs w:val="20"/>
              </w:rPr>
              <w:fldChar w:fldCharType="separate"/>
            </w:r>
            <w:r w:rsidR="00A146D6">
              <w:rPr>
                <w:i/>
                <w:sz w:val="20"/>
                <w:szCs w:val="20"/>
              </w:rPr>
              <w:t>5.2.1.3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8004726" w14:textId="77777777" w:rsidR="000728A9" w:rsidRPr="00D65606" w:rsidRDefault="00DF6BFB" w:rsidP="00D65606">
            <w:pPr>
              <w:jc w:val="left"/>
              <w:rPr>
                <w:color w:val="808080" w:themeColor="background1" w:themeShade="80"/>
              </w:rPr>
            </w:pPr>
            <w:r w:rsidRPr="00D65606">
              <w:rPr>
                <w:color w:val="808080" w:themeColor="background1" w:themeShade="80"/>
                <w:sz w:val="22"/>
                <w:szCs w:val="22"/>
              </w:rPr>
              <w:t>Can the transport support multiple independent and isolated communication paths between the same network endpoints?</w:t>
            </w:r>
          </w:p>
        </w:tc>
      </w:tr>
    </w:tbl>
    <w:p w14:paraId="460D164A" w14:textId="7A69D995" w:rsidR="00376359" w:rsidRDefault="00404E2E" w:rsidP="00D06DDB">
      <w:pPr>
        <w:pStyle w:val="Heading1"/>
      </w:pPr>
      <w:bookmarkStart w:id="210" w:name="_Ref319511234"/>
      <w:bookmarkStart w:id="211" w:name="_Ref319586695"/>
      <w:r>
        <w:br w:type="column"/>
      </w:r>
      <w:bookmarkStart w:id="212" w:name="_Toc342511546"/>
      <w:r w:rsidR="001D0FFF">
        <w:lastRenderedPageBreak/>
        <w:t xml:space="preserve">Connectivity </w:t>
      </w:r>
      <w:r w:rsidR="00376359">
        <w:t>Standar</w:t>
      </w:r>
      <w:r w:rsidR="00F571A7">
        <w:t>ds</w:t>
      </w:r>
      <w:bookmarkEnd w:id="210"/>
      <w:bookmarkEnd w:id="211"/>
      <w:bookmarkEnd w:id="212"/>
    </w:p>
    <w:p w14:paraId="7F1CDC23" w14:textId="11C62A20" w:rsidR="00696ADE" w:rsidRDefault="00696ADE" w:rsidP="00696ADE">
      <w:bookmarkStart w:id="213" w:name="_Ref319622293"/>
      <w:r>
        <w:t xml:space="preserve">This section lists the prominent connectivity standards for the framework and transport layers, using the assessment template defined in Section </w:t>
      </w:r>
      <w:r w:rsidR="008B5B5E">
        <w:fldChar w:fldCharType="begin"/>
      </w:r>
      <w:r>
        <w:instrText xml:space="preserve"> REF _Ref319586800 \w \h </w:instrText>
      </w:r>
      <w:r w:rsidR="008B5B5E">
        <w:fldChar w:fldCharType="separate"/>
      </w:r>
      <w:r w:rsidR="00A146D6">
        <w:t>6</w:t>
      </w:r>
      <w:r w:rsidR="008B5B5E">
        <w:fldChar w:fldCharType="end"/>
      </w:r>
      <w:r>
        <w:t xml:space="preserve">, so that the standards can be understood in the context of </w:t>
      </w:r>
      <w:proofErr w:type="spellStart"/>
      <w:r>
        <w:t>IIoT</w:t>
      </w:r>
      <w:proofErr w:type="spellEnd"/>
      <w:r>
        <w:t xml:space="preserve"> needs. As additional standards are identified, they should be added to this list. The assessment template allows us to capture and describe the technologies in a uniform and objective manner. </w:t>
      </w:r>
    </w:p>
    <w:p w14:paraId="66A44EC3" w14:textId="6946DF9C" w:rsidR="00E45216" w:rsidRDefault="003C1C26" w:rsidP="00E45216">
      <w:r>
        <w:fldChar w:fldCharType="begin"/>
      </w:r>
      <w:r>
        <w:instrText xml:space="preserve"> REF _Ref338689371 \h </w:instrText>
      </w:r>
      <w:r>
        <w:fldChar w:fldCharType="separate"/>
      </w:r>
      <w:r w:rsidR="00A146D6">
        <w:t xml:space="preserve">Figure </w:t>
      </w:r>
      <w:r w:rsidR="00A146D6">
        <w:rPr>
          <w:noProof/>
        </w:rPr>
        <w:t>11</w:t>
      </w:r>
      <w:r>
        <w:fldChar w:fldCharType="end"/>
      </w:r>
      <w:r>
        <w:t xml:space="preserve"> </w:t>
      </w:r>
      <w:r w:rsidR="00FB6F65">
        <w:t>summariz</w:t>
      </w:r>
      <w:r w:rsidR="008B1F63">
        <w:t>e</w:t>
      </w:r>
      <w:r w:rsidR="003301B4">
        <w:t>s</w:t>
      </w:r>
      <w:r w:rsidR="00E45216">
        <w:t xml:space="preserve"> the prominent</w:t>
      </w:r>
      <w:r w:rsidR="000C786C">
        <w:t xml:space="preserve"> </w:t>
      </w:r>
      <w:proofErr w:type="spellStart"/>
      <w:r w:rsidR="007124D7">
        <w:t>I</w:t>
      </w:r>
      <w:r w:rsidR="00E45216">
        <w:t>IoT</w:t>
      </w:r>
      <w:proofErr w:type="spellEnd"/>
      <w:r w:rsidR="00E45216">
        <w:t xml:space="preserve"> connectivity frameworks and transports. </w:t>
      </w:r>
      <w:r w:rsidR="003301B4">
        <w:t xml:space="preserve">It </w:t>
      </w:r>
      <w:r w:rsidR="009C7944">
        <w:t>shows</w:t>
      </w:r>
      <w:r w:rsidR="00E45216">
        <w:t xml:space="preserve"> connectivity frameworks that have originated in an industry agnostic manner for </w:t>
      </w:r>
      <w:r w:rsidR="000E740B">
        <w:t>g</w:t>
      </w:r>
      <w:r w:rsidR="00FB6F65">
        <w:t xml:space="preserve">eneral-purpose use. </w:t>
      </w:r>
      <w:r w:rsidR="003301B4">
        <w:t>The dotted boxes show</w:t>
      </w:r>
      <w:r w:rsidR="00FB6F65">
        <w:t xml:space="preserve"> </w:t>
      </w:r>
      <w:r w:rsidR="00E45216">
        <w:t xml:space="preserve">the </w:t>
      </w:r>
      <w:r w:rsidR="008B1F63">
        <w:t>connectivity standards</w:t>
      </w:r>
      <w:r w:rsidR="00E45216">
        <w:t xml:space="preserve"> that have originated in certain industry verticals with a specific application focus that has applicabi</w:t>
      </w:r>
      <w:r w:rsidR="008B1F63">
        <w:t xml:space="preserve">lity across multiple industries. </w:t>
      </w:r>
      <w:r w:rsidR="00E45216">
        <w:t>Some connectivity frameworks define their own transport protocols (e.g. DDS, OPC-UA), and in the diagram</w:t>
      </w:r>
      <w:r w:rsidR="008B1F63">
        <w:t>s</w:t>
      </w:r>
      <w:r w:rsidR="00E45216">
        <w:t xml:space="preserve"> </w:t>
      </w:r>
      <w:r w:rsidR="00EC2F72">
        <w:t>those are</w:t>
      </w:r>
      <w:r w:rsidR="00E45216">
        <w:t xml:space="preserve"> shown without any gap between the framework and the transport layer boxes. </w:t>
      </w:r>
      <w:r w:rsidR="008B1F63">
        <w:t>Others (e.g.</w:t>
      </w:r>
      <w:r w:rsidR="009D10C8">
        <w:t xml:space="preserve"> </w:t>
      </w:r>
      <w:r w:rsidR="0083683A">
        <w:t xml:space="preserve">Web Services, </w:t>
      </w:r>
      <w:r w:rsidR="008B1F63">
        <w:t xml:space="preserve">oneM2M) rely on </w:t>
      </w:r>
      <w:r w:rsidR="009D10C8">
        <w:t>general-purpose</w:t>
      </w:r>
      <w:r w:rsidR="008B1F63">
        <w:t xml:space="preserve"> transport protocols. </w:t>
      </w:r>
      <w:r w:rsidR="00E45216">
        <w:t>The network (IP) and lower layers (wired and wireless) are also shown for completeness, but are outside the scope of this document.</w:t>
      </w:r>
    </w:p>
    <w:p w14:paraId="18858F46" w14:textId="3849B6BF" w:rsidR="00806F9D" w:rsidRDefault="00806F9D" w:rsidP="00E45216"/>
    <w:p w14:paraId="486E79C3" w14:textId="3638F0F8" w:rsidR="00E45216" w:rsidRDefault="00197C74" w:rsidP="00E45216">
      <w:r>
        <w:rPr>
          <w:noProof/>
        </w:rPr>
        <w:drawing>
          <wp:inline distT="0" distB="0" distL="0" distR="0" wp14:anchorId="6FCC4EE7" wp14:editId="5C7AB374">
            <wp:extent cx="5943600" cy="330771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Standards.pdf"/>
                    <pic:cNvPicPr/>
                  </pic:nvPicPr>
                  <pic:blipFill>
                    <a:blip r:embed="rId33">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3C576F3F" w14:textId="01702E66" w:rsidR="00521E04" w:rsidRDefault="00303A7B" w:rsidP="00E23266">
      <w:pPr>
        <w:pStyle w:val="Caption"/>
      </w:pPr>
      <w:bookmarkStart w:id="214" w:name="_Ref338689371"/>
      <w:bookmarkStart w:id="215" w:name="_Ref338598001"/>
      <w:proofErr w:type="gramStart"/>
      <w:r>
        <w:t xml:space="preserve">Figure </w:t>
      </w:r>
      <w:fldSimple w:instr=" SEQ Figure \* ARABIC ">
        <w:r w:rsidR="00A146D6">
          <w:rPr>
            <w:noProof/>
          </w:rPr>
          <w:t>11</w:t>
        </w:r>
      </w:fldSimple>
      <w:bookmarkEnd w:id="214"/>
      <w:r>
        <w:rPr>
          <w:noProof/>
        </w:rPr>
        <w:t>.</w:t>
      </w:r>
      <w:proofErr w:type="gramEnd"/>
      <w:r>
        <w:t xml:space="preserve"> </w:t>
      </w:r>
      <w:proofErr w:type="spellStart"/>
      <w:proofErr w:type="gramStart"/>
      <w:r>
        <w:t>IIoT</w:t>
      </w:r>
      <w:proofErr w:type="spellEnd"/>
      <w:r>
        <w:t xml:space="preserve"> connectivity standards</w:t>
      </w:r>
      <w:bookmarkEnd w:id="215"/>
      <w:r w:rsidR="003301B4">
        <w:t>.</w:t>
      </w:r>
      <w:proofErr w:type="gramEnd"/>
      <w:r w:rsidR="003301B4">
        <w:t xml:space="preserve"> Dotted boxes show the connectivity standards (e.g. oneM2M, OPC-UA) that have originated in respective industry verticals (e.g. telecommunications, manufacturing) but with an application focus that is applicable to multiple industries. Others (e.g. DDS, Web Services) have originated in an industry agnostic manner for general-purpose use, and are applied in multiple industries for many different kinds of application areas. Transports that are specific to a framework layer are shown without any spacing between the framework and the transport layer boxes</w:t>
      </w:r>
      <w:r w:rsidR="00486E34">
        <w:t xml:space="preserve">. </w:t>
      </w:r>
    </w:p>
    <w:p w14:paraId="4B5317C6" w14:textId="375ACA1F" w:rsidR="00D51A34" w:rsidRDefault="00D51A34" w:rsidP="00D51A34">
      <w:r>
        <w:lastRenderedPageBreak/>
        <w:t xml:space="preserve">The distinction between transport and framework layers is </w:t>
      </w:r>
      <w:r w:rsidR="00315060">
        <w:t>important</w:t>
      </w:r>
      <w:r>
        <w:t xml:space="preserve">. To be </w:t>
      </w:r>
      <w:r w:rsidR="006D3560">
        <w:t xml:space="preserve">considered </w:t>
      </w:r>
      <w:r>
        <w:t>a connectivity framework</w:t>
      </w:r>
      <w:r w:rsidR="00EB6B7F">
        <w:t xml:space="preserve"> </w:t>
      </w:r>
      <w:r>
        <w:t>a</w:t>
      </w:r>
      <w:r w:rsidR="005C468A">
        <w:t>t a minimum, a</w:t>
      </w:r>
      <w:r>
        <w:t xml:space="preserve"> connectivity transport would have to be paired with a </w:t>
      </w:r>
      <w:r w:rsidR="001F1D74">
        <w:t>data type</w:t>
      </w:r>
      <w:r w:rsidR="00C45E64">
        <w:t xml:space="preserve"> system</w:t>
      </w:r>
      <w:r>
        <w:t xml:space="preserve">. For instance, a connectivity transport such as MQTT </w:t>
      </w:r>
      <w:r w:rsidR="00294BFB">
        <w:t xml:space="preserve">could be </w:t>
      </w:r>
      <w:r>
        <w:t xml:space="preserve">paired with </w:t>
      </w:r>
      <w:r w:rsidR="001F1D74">
        <w:t>data type</w:t>
      </w:r>
      <w:r w:rsidR="00C45E64">
        <w:t xml:space="preserve"> system</w:t>
      </w:r>
      <w:r>
        <w:t xml:space="preserve"> technology such as</w:t>
      </w:r>
      <w:r w:rsidRPr="002B3E26">
        <w:t xml:space="preserve"> Google protocol buffers</w:t>
      </w:r>
      <w:r>
        <w:t xml:space="preserve">, </w:t>
      </w:r>
      <w:r w:rsidR="00294BFB">
        <w:t xml:space="preserve">and </w:t>
      </w:r>
      <w:r>
        <w:t xml:space="preserve">could be used to create a custom connectivity framework. However, </w:t>
      </w:r>
      <w:r w:rsidR="0030222C">
        <w:t>there is currently no standard that describes such</w:t>
      </w:r>
      <w:r>
        <w:t xml:space="preserve"> a pairing. </w:t>
      </w:r>
    </w:p>
    <w:p w14:paraId="5F2903D7" w14:textId="2C4A6020" w:rsidR="00FC1390" w:rsidRDefault="00FC1390">
      <w:r>
        <w:t xml:space="preserve">The connectivity framework and transport standards </w:t>
      </w:r>
      <w:r w:rsidR="00DF3861">
        <w:t xml:space="preserve">shown in </w:t>
      </w:r>
      <w:r w:rsidR="005B061B">
        <w:fldChar w:fldCharType="begin"/>
      </w:r>
      <w:r w:rsidR="005B061B">
        <w:instrText xml:space="preserve"> REF _Ref338689371 \h </w:instrText>
      </w:r>
      <w:r w:rsidR="005B061B">
        <w:fldChar w:fldCharType="separate"/>
      </w:r>
      <w:r w:rsidR="00A146D6">
        <w:t xml:space="preserve">Figure </w:t>
      </w:r>
      <w:r w:rsidR="00A146D6">
        <w:rPr>
          <w:noProof/>
        </w:rPr>
        <w:t>11</w:t>
      </w:r>
      <w:r w:rsidR="005B061B">
        <w:fldChar w:fldCharType="end"/>
      </w:r>
      <w:r w:rsidR="00521E04">
        <w:t xml:space="preserve"> </w:t>
      </w:r>
      <w:r>
        <w:t xml:space="preserve">are discussed below. </w:t>
      </w:r>
      <w:r w:rsidR="00FE25BB">
        <w:t xml:space="preserve">Detailed assessments </w:t>
      </w:r>
      <w:r w:rsidR="00D6690C">
        <w:t xml:space="preserve">are </w:t>
      </w:r>
      <w:r w:rsidR="00704E33">
        <w:t>provided</w:t>
      </w:r>
      <w:r w:rsidR="00D6690C">
        <w:t xml:space="preserve">, starting </w:t>
      </w:r>
      <w:r w:rsidR="00FE25BB">
        <w:t xml:space="preserve">from Section </w:t>
      </w:r>
      <w:r w:rsidR="00FE25BB">
        <w:fldChar w:fldCharType="begin"/>
      </w:r>
      <w:r w:rsidR="00FE25BB">
        <w:instrText xml:space="preserve"> REF _Ref320128656 \r \h </w:instrText>
      </w:r>
      <w:r w:rsidR="00FE25BB">
        <w:fldChar w:fldCharType="separate"/>
      </w:r>
      <w:r w:rsidR="00A146D6">
        <w:t>10</w:t>
      </w:r>
      <w:r w:rsidR="00FE25BB">
        <w:fldChar w:fldCharType="end"/>
      </w:r>
      <w:r w:rsidR="00FE25BB">
        <w:t>.</w:t>
      </w:r>
    </w:p>
    <w:p w14:paraId="113620F4" w14:textId="6C24A507" w:rsidR="00B476D4" w:rsidRDefault="00E86B1E" w:rsidP="00CF056A">
      <w:pPr>
        <w:pStyle w:val="Heading2"/>
      </w:pPr>
      <w:bookmarkStart w:id="216" w:name="_Toc342511547"/>
      <w:bookmarkEnd w:id="213"/>
      <w:proofErr w:type="spellStart"/>
      <w:r>
        <w:t>IIoT</w:t>
      </w:r>
      <w:proofErr w:type="spellEnd"/>
      <w:r>
        <w:t xml:space="preserve"> </w:t>
      </w:r>
      <w:r w:rsidR="00684A6C">
        <w:t>Connectivity Framework</w:t>
      </w:r>
      <w:r w:rsidR="00DB602A">
        <w:t xml:space="preserve"> Standards</w:t>
      </w:r>
      <w:bookmarkEnd w:id="216"/>
    </w:p>
    <w:p w14:paraId="5E46B4B7" w14:textId="77777777" w:rsidR="00DB602A" w:rsidRDefault="00DB602A" w:rsidP="00DB602A">
      <w:pPr>
        <w:pStyle w:val="Heading3"/>
      </w:pPr>
      <w:bookmarkStart w:id="217" w:name="_Toc342511548"/>
      <w:r>
        <w:t>Data Distribution Service (DDS)</w:t>
      </w:r>
      <w:bookmarkEnd w:id="217"/>
      <w:r>
        <w:t xml:space="preserve"> </w:t>
      </w:r>
    </w:p>
    <w:p w14:paraId="598FB69B" w14:textId="52CEC349" w:rsidR="00DB602A" w:rsidRDefault="00DB602A" w:rsidP="00DB602A">
      <w:r w:rsidRPr="000A2744">
        <w:rPr>
          <w:i/>
        </w:rPr>
        <w:t>Data Distribution Service</w:t>
      </w:r>
      <w:r>
        <w:t xml:space="preserve"> (DDS) is an open connectivity-framework standard specifically targeted at </w:t>
      </w:r>
      <w:proofErr w:type="spellStart"/>
      <w:r>
        <w:t>IIoT</w:t>
      </w:r>
      <w:proofErr w:type="spellEnd"/>
      <w:r>
        <w:t xml:space="preserve"> applications</w:t>
      </w:r>
      <w:r w:rsidR="00BC74B8">
        <w:t xml:space="preserve">. </w:t>
      </w:r>
      <w:r>
        <w:t>The Object Management Group (OMG) maintains the DDS family of specifications.</w:t>
      </w:r>
    </w:p>
    <w:p w14:paraId="795D4840" w14:textId="27BAD57E" w:rsidR="00DB602A" w:rsidRDefault="00DB602A" w:rsidP="00DB602A">
      <w:r>
        <w:t xml:space="preserve">DDS is generally used in the control, application, information, operations domains, and sometimes in </w:t>
      </w:r>
      <w:r w:rsidR="001701F0">
        <w:t xml:space="preserve">the </w:t>
      </w:r>
      <w:r>
        <w:t>business domain (</w:t>
      </w:r>
      <w:r>
        <w:fldChar w:fldCharType="begin"/>
      </w:r>
      <w:r>
        <w:instrText xml:space="preserve"> REF _Ref319398815 \h </w:instrText>
      </w:r>
      <w:r>
        <w:fldChar w:fldCharType="separate"/>
      </w:r>
      <w:r w:rsidR="00A146D6">
        <w:t xml:space="preserve">Figure </w:t>
      </w:r>
      <w:r w:rsidR="00A146D6">
        <w:rPr>
          <w:noProof/>
        </w:rPr>
        <w:t>1</w:t>
      </w:r>
      <w:r>
        <w:fldChar w:fldCharType="end"/>
      </w:r>
      <w:r>
        <w:t xml:space="preserve">). DDS’s main purpose is to connect </w:t>
      </w:r>
      <w:r w:rsidR="00985135">
        <w:t>components (</w:t>
      </w:r>
      <w:r>
        <w:t xml:space="preserve">devices </w:t>
      </w:r>
      <w:r w:rsidR="00F66A66">
        <w:t xml:space="preserve">or </w:t>
      </w:r>
      <w:r w:rsidR="0057130F">
        <w:t xml:space="preserve">gateways or </w:t>
      </w:r>
      <w:r w:rsidR="00F66A66">
        <w:t>applications</w:t>
      </w:r>
      <w:r w:rsidR="00985135">
        <w:t>)</w:t>
      </w:r>
      <w:r w:rsidR="00F66A66">
        <w:t xml:space="preserve"> </w:t>
      </w:r>
      <w:r>
        <w:t xml:space="preserve">to other </w:t>
      </w:r>
      <w:r w:rsidR="00985135">
        <w:t>components</w:t>
      </w:r>
      <w:r w:rsidR="00CF0E81">
        <w:t xml:space="preserve"> to enable real-time systems and system-of-systems</w:t>
      </w:r>
      <w:r>
        <w:t>.</w:t>
      </w:r>
      <w:r w:rsidR="006012CE">
        <w:t xml:space="preserve"> Components interact with a shared data space, and never directly with each other</w:t>
      </w:r>
      <w:r w:rsidR="00486E34">
        <w:t xml:space="preserve">. </w:t>
      </w:r>
      <w:r w:rsidR="006012CE">
        <w:t>Therefore, it is referred to as</w:t>
      </w:r>
      <w:r>
        <w:t xml:space="preserve"> a </w:t>
      </w:r>
      <w:r w:rsidRPr="002B3E26">
        <w:rPr>
          <w:i/>
        </w:rPr>
        <w:t>data-centric</w:t>
      </w:r>
      <w:r>
        <w:t xml:space="preserve"> middleware standard</w:t>
      </w:r>
      <w:r w:rsidR="006012CE">
        <w:t>. It has</w:t>
      </w:r>
      <w:r>
        <w:t xml:space="preserve"> roots in high-performance defense, industrial, and embedded applications. </w:t>
      </w:r>
    </w:p>
    <w:p w14:paraId="54AC8E9C" w14:textId="54A3261C" w:rsidR="00BA1C00" w:rsidRDefault="00DB602A" w:rsidP="009D20A0">
      <w:r>
        <w:t xml:space="preserve">DDS implements direct </w:t>
      </w:r>
      <w:r w:rsidR="00523B03">
        <w:t>component-</w:t>
      </w:r>
      <w:r w:rsidR="001F25F9">
        <w:t>data</w:t>
      </w:r>
      <w:r w:rsidR="00523B03">
        <w:t>-</w:t>
      </w:r>
      <w:r w:rsidR="00CD7418">
        <w:t>component communication</w:t>
      </w:r>
      <w:r>
        <w:t xml:space="preserve"> </w:t>
      </w:r>
      <w:r w:rsidR="004D75F2">
        <w:t>via</w:t>
      </w:r>
      <w:r>
        <w:t xml:space="preserve"> a relational data model. </w:t>
      </w:r>
      <w:r w:rsidR="00A17A58">
        <w:t>DDS</w:t>
      </w:r>
      <w:r>
        <w:t xml:space="preserve"> is </w:t>
      </w:r>
      <w:r w:rsidR="00A55493">
        <w:t xml:space="preserve">also </w:t>
      </w:r>
      <w:r>
        <w:t xml:space="preserve">referred to as a </w:t>
      </w:r>
      <w:proofErr w:type="spellStart"/>
      <w:r>
        <w:rPr>
          <w:i/>
        </w:rPr>
        <w:t>databus</w:t>
      </w:r>
      <w:proofErr w:type="spellEnd"/>
      <w:r>
        <w:t xml:space="preserve"> because it is the data-in-motion analog to a database</w:t>
      </w:r>
      <w:r w:rsidR="00613075">
        <w:t xml:space="preserve"> that manage</w:t>
      </w:r>
      <w:r w:rsidR="007818D0">
        <w:t>s</w:t>
      </w:r>
      <w:r w:rsidR="007A4B29">
        <w:t xml:space="preserve"> for </w:t>
      </w:r>
      <w:r w:rsidR="007B1FE0">
        <w:t>“</w:t>
      </w:r>
      <w:r w:rsidR="007A4B29">
        <w:t>data-at-rest</w:t>
      </w:r>
      <w:r w:rsidR="007B1FE0">
        <w:t>”</w:t>
      </w:r>
      <w:r>
        <w:t xml:space="preserve">. </w:t>
      </w:r>
      <w:r w:rsidR="00BC74B8">
        <w:t xml:space="preserve">Both a database and a </w:t>
      </w:r>
      <w:proofErr w:type="spellStart"/>
      <w:r w:rsidR="00BC74B8">
        <w:t>databus</w:t>
      </w:r>
      <w:proofErr w:type="spellEnd"/>
      <w:r w:rsidR="00BC74B8">
        <w:t xml:space="preserve"> implement the “data-centric” abstraction; applications interact with the infrastructure, not directly with each other</w:t>
      </w:r>
      <w:r w:rsidR="00486E34">
        <w:t xml:space="preserve">. </w:t>
      </w:r>
      <w:r w:rsidR="00BC74B8">
        <w:t xml:space="preserve">The difference is that a </w:t>
      </w:r>
      <w:r w:rsidR="005666BA">
        <w:t xml:space="preserve">database </w:t>
      </w:r>
      <w:r w:rsidR="00806109" w:rsidRPr="00806109">
        <w:t xml:space="preserve">saves </w:t>
      </w:r>
      <w:r w:rsidR="00806109">
        <w:rPr>
          <w:i/>
          <w:iCs/>
        </w:rPr>
        <w:t>past</w:t>
      </w:r>
      <w:r w:rsidR="00806109" w:rsidRPr="00806109">
        <w:rPr>
          <w:i/>
          <w:iCs/>
        </w:rPr>
        <w:t xml:space="preserve"> </w:t>
      </w:r>
      <w:r w:rsidR="00806109" w:rsidRPr="00806109">
        <w:t xml:space="preserve">information that can later </w:t>
      </w:r>
      <w:r w:rsidR="00C72E64">
        <w:t xml:space="preserve">be </w:t>
      </w:r>
      <w:r w:rsidR="00806109" w:rsidRPr="00806109">
        <w:rPr>
          <w:i/>
          <w:iCs/>
        </w:rPr>
        <w:t>search</w:t>
      </w:r>
      <w:r w:rsidR="00C72E64">
        <w:rPr>
          <w:i/>
          <w:iCs/>
        </w:rPr>
        <w:t>ed</w:t>
      </w:r>
      <w:r w:rsidR="00806109" w:rsidRPr="00806109">
        <w:rPr>
          <w:i/>
          <w:iCs/>
        </w:rPr>
        <w:t xml:space="preserve"> </w:t>
      </w:r>
      <w:r w:rsidR="00806109" w:rsidRPr="00806109">
        <w:t xml:space="preserve">by relating properties of the stored data. A </w:t>
      </w:r>
      <w:proofErr w:type="spellStart"/>
      <w:r w:rsidR="00806109" w:rsidRPr="00806109">
        <w:rPr>
          <w:i/>
          <w:iCs/>
        </w:rPr>
        <w:t>databus</w:t>
      </w:r>
      <w:proofErr w:type="spellEnd"/>
      <w:r w:rsidR="00806109" w:rsidRPr="00806109">
        <w:rPr>
          <w:i/>
          <w:iCs/>
        </w:rPr>
        <w:t xml:space="preserve"> </w:t>
      </w:r>
      <w:r w:rsidR="00806109" w:rsidRPr="00806109">
        <w:t xml:space="preserve">manages </w:t>
      </w:r>
      <w:r w:rsidR="00806109" w:rsidRPr="00806109">
        <w:rPr>
          <w:i/>
          <w:iCs/>
        </w:rPr>
        <w:t xml:space="preserve">future </w:t>
      </w:r>
      <w:r w:rsidR="00C72E64">
        <w:t xml:space="preserve">information by </w:t>
      </w:r>
      <w:r w:rsidR="00806109" w:rsidRPr="00806109">
        <w:rPr>
          <w:i/>
          <w:iCs/>
        </w:rPr>
        <w:t>filter</w:t>
      </w:r>
      <w:r w:rsidR="00C72E64">
        <w:rPr>
          <w:i/>
          <w:iCs/>
        </w:rPr>
        <w:t>ing</w:t>
      </w:r>
      <w:r w:rsidR="00806109" w:rsidRPr="00806109">
        <w:rPr>
          <w:i/>
          <w:iCs/>
        </w:rPr>
        <w:t xml:space="preserve"> </w:t>
      </w:r>
      <w:r w:rsidR="00C72E64">
        <w:t>on</w:t>
      </w:r>
      <w:r w:rsidR="00806109" w:rsidRPr="00806109">
        <w:t xml:space="preserve"> properties of the incoming data. Data centricity makes a database essential for large storage systems. Data centricity makes a </w:t>
      </w:r>
      <w:proofErr w:type="spellStart"/>
      <w:r w:rsidR="00806109" w:rsidRPr="00806109">
        <w:t>databus</w:t>
      </w:r>
      <w:proofErr w:type="spellEnd"/>
      <w:r w:rsidR="00806109" w:rsidRPr="00806109">
        <w:t xml:space="preserve"> a fundamental technology for large </w:t>
      </w:r>
      <w:proofErr w:type="spellStart"/>
      <w:r w:rsidR="000737B1">
        <w:t>IIoT</w:t>
      </w:r>
      <w:proofErr w:type="spellEnd"/>
      <w:r w:rsidR="0030147F">
        <w:t xml:space="preserve"> </w:t>
      </w:r>
      <w:r w:rsidR="00806109" w:rsidRPr="00806109">
        <w:t>software integration</w:t>
      </w:r>
      <w:r w:rsidR="00FF0072">
        <w:t xml:space="preserve"> and </w:t>
      </w:r>
      <w:r w:rsidR="00813F03">
        <w:t>autonom</w:t>
      </w:r>
      <w:r w:rsidR="00F9648B">
        <w:t>ous operation</w:t>
      </w:r>
      <w:r w:rsidR="00806109" w:rsidRPr="00806109">
        <w:t xml:space="preserve">. </w:t>
      </w:r>
    </w:p>
    <w:p w14:paraId="2A714723" w14:textId="1E2E1150" w:rsidR="00792C0C" w:rsidRDefault="00792C0C" w:rsidP="009D20A0">
      <w:r>
        <w:t xml:space="preserve">The DDS wire protocol is the </w:t>
      </w:r>
      <w:r w:rsidR="00FC7982">
        <w:t>“</w:t>
      </w:r>
      <w:r w:rsidRPr="000A2744">
        <w:rPr>
          <w:i/>
        </w:rPr>
        <w:t xml:space="preserve">DDS Interoperability Real-Time Publish-Subscribe Protocol </w:t>
      </w:r>
      <w:r>
        <w:t>(DDSI-RTPS)</w:t>
      </w:r>
      <w:r w:rsidR="00FC7982">
        <w:t>”</w:t>
      </w:r>
      <w:r>
        <w:t xml:space="preserve"> connectivity transport standard, as shown in </w:t>
      </w:r>
      <w:r>
        <w:fldChar w:fldCharType="begin"/>
      </w:r>
      <w:r>
        <w:instrText xml:space="preserve"> REF _Ref338689371 \h </w:instrText>
      </w:r>
      <w:r>
        <w:fldChar w:fldCharType="separate"/>
      </w:r>
      <w:r w:rsidR="00A146D6">
        <w:t xml:space="preserve">Figure </w:t>
      </w:r>
      <w:r w:rsidR="00A146D6">
        <w:rPr>
          <w:noProof/>
        </w:rPr>
        <w:t>11</w:t>
      </w:r>
      <w:r>
        <w:fldChar w:fldCharType="end"/>
      </w:r>
      <w:r>
        <w:t>. DDSI-RTPS is independent of the underlying transport</w:t>
      </w:r>
      <w:r w:rsidR="00486E34">
        <w:t xml:space="preserve">. </w:t>
      </w:r>
      <w:r>
        <w:t>Many applications use the UDP transport</w:t>
      </w:r>
      <w:r w:rsidR="00486E34">
        <w:t xml:space="preserve">. </w:t>
      </w:r>
      <w:r>
        <w:t>DDS can also run over TCP, shared memory, backplane connections, hypervisor transports and many others. DDS does not require any special transport properties such as reliability.</w:t>
      </w:r>
    </w:p>
    <w:p w14:paraId="608CF948" w14:textId="02D06F13" w:rsidR="009B4A7D" w:rsidRDefault="009D20A0" w:rsidP="009D20A0">
      <w:r>
        <w:t xml:space="preserve">Similar to the way a database controls access to stored data, a </w:t>
      </w:r>
      <w:proofErr w:type="spellStart"/>
      <w:r>
        <w:t>databus</w:t>
      </w:r>
      <w:proofErr w:type="spellEnd"/>
      <w:r>
        <w:t xml:space="preserve"> controls data access and updates by many simultaneous </w:t>
      </w:r>
      <w:r w:rsidR="00BA1C00">
        <w:t>components</w:t>
      </w:r>
      <w:r w:rsidR="00486E34">
        <w:t xml:space="preserve">. </w:t>
      </w:r>
      <w:r w:rsidR="009B4A7D">
        <w:t>At its core, DDS is built around a data-centric publish-subscribe data exchange pattern</w:t>
      </w:r>
      <w:r w:rsidR="00A46F26">
        <w:t xml:space="preserve">. However, the standard also defines </w:t>
      </w:r>
      <w:r w:rsidR="006C4D75">
        <w:t>a</w:t>
      </w:r>
      <w:r w:rsidR="009B4A7D">
        <w:t xml:space="preserve"> request-reply data exchange pattern</w:t>
      </w:r>
      <w:r w:rsidR="00A46F26">
        <w:t xml:space="preserve">, and vendors offer queuing. The key abstraction is that applications interact with the </w:t>
      </w:r>
      <w:proofErr w:type="spellStart"/>
      <w:r w:rsidR="00A46F26">
        <w:t>databus</w:t>
      </w:r>
      <w:proofErr w:type="spellEnd"/>
      <w:r w:rsidR="00A46F26">
        <w:t xml:space="preserve"> itself, not </w:t>
      </w:r>
      <w:r w:rsidR="003D7FD1">
        <w:t xml:space="preserve">directly with </w:t>
      </w:r>
      <w:r w:rsidR="00D34883">
        <w:t>other</w:t>
      </w:r>
      <w:r w:rsidR="008B3CDF">
        <w:t xml:space="preserve"> </w:t>
      </w:r>
      <w:r w:rsidR="00223047">
        <w:t>applications</w:t>
      </w:r>
      <w:r w:rsidR="008B3CDF">
        <w:t xml:space="preserve"> </w:t>
      </w:r>
      <w:r w:rsidR="00223047">
        <w:t>participating in</w:t>
      </w:r>
      <w:r w:rsidR="008B3CDF">
        <w:t xml:space="preserve"> that </w:t>
      </w:r>
      <w:r w:rsidR="008B3CDF">
        <w:lastRenderedPageBreak/>
        <w:t xml:space="preserve">interaction. </w:t>
      </w:r>
      <w:r w:rsidR="009B4A7D">
        <w:t xml:space="preserve">DDS offers </w:t>
      </w:r>
      <w:r w:rsidR="00F4661B">
        <w:t xml:space="preserve">precise </w:t>
      </w:r>
      <w:r w:rsidR="00D95A04">
        <w:t xml:space="preserve">data-centric </w:t>
      </w:r>
      <w:r w:rsidR="009B4A7D">
        <w:t>quality-of-service (</w:t>
      </w:r>
      <w:proofErr w:type="spellStart"/>
      <w:r w:rsidR="009B4A7D">
        <w:t>QoS</w:t>
      </w:r>
      <w:proofErr w:type="spellEnd"/>
      <w:r w:rsidR="009B4A7D">
        <w:t xml:space="preserve">) control, </w:t>
      </w:r>
      <w:r w:rsidR="00D572C3">
        <w:t xml:space="preserve">reliable </w:t>
      </w:r>
      <w:r w:rsidR="009B4A7D">
        <w:t xml:space="preserve">multicast, configurable </w:t>
      </w:r>
      <w:r w:rsidR="007D3F23">
        <w:t>delivery</w:t>
      </w:r>
      <w:r w:rsidR="009B4A7D">
        <w:t xml:space="preserve">, </w:t>
      </w:r>
      <w:r w:rsidR="007D595B">
        <w:t xml:space="preserve">multiple </w:t>
      </w:r>
      <w:r w:rsidR="00B95E62">
        <w:t xml:space="preserve">levels of </w:t>
      </w:r>
      <w:r w:rsidR="00DD3338">
        <w:t xml:space="preserve">data </w:t>
      </w:r>
      <w:r w:rsidR="004B36E5">
        <w:t>durability, history,</w:t>
      </w:r>
      <w:r w:rsidR="009B4A7D">
        <w:t xml:space="preserve"> </w:t>
      </w:r>
      <w:r w:rsidR="00CC109D">
        <w:t xml:space="preserve">component and transport </w:t>
      </w:r>
      <w:r w:rsidR="009B4A7D">
        <w:t>redundancy</w:t>
      </w:r>
      <w:r w:rsidR="00210DE6">
        <w:t xml:space="preserve">, </w:t>
      </w:r>
      <w:r w:rsidR="00993B48">
        <w:t xml:space="preserve">automatic </w:t>
      </w:r>
      <w:r w:rsidR="00E73130">
        <w:t xml:space="preserve">discovery, </w:t>
      </w:r>
      <w:r w:rsidR="00F4319C">
        <w:t xml:space="preserve">connectivity management, </w:t>
      </w:r>
      <w:r w:rsidR="00210DE6">
        <w:t xml:space="preserve">and </w:t>
      </w:r>
      <w:r w:rsidR="004902D1">
        <w:t xml:space="preserve">transport agnostic </w:t>
      </w:r>
      <w:r w:rsidR="00993B48">
        <w:t xml:space="preserve">fine-grained data-centric </w:t>
      </w:r>
      <w:r w:rsidR="00210DE6">
        <w:t>security</w:t>
      </w:r>
      <w:r w:rsidR="009B4A7D">
        <w:t xml:space="preserve">. In addition, </w:t>
      </w:r>
      <w:r w:rsidR="00F22C4C">
        <w:t xml:space="preserve">one-to-many </w:t>
      </w:r>
      <w:r w:rsidR="00026EDA">
        <w:t xml:space="preserve">and many-to-one </w:t>
      </w:r>
      <w:r w:rsidR="00F22C4C">
        <w:t>communication</w:t>
      </w:r>
      <w:r w:rsidR="00026EDA">
        <w:t>s</w:t>
      </w:r>
      <w:r w:rsidR="009B4A7D">
        <w:t xml:space="preserve"> is a key strength. DDS offers powerful ways to filter and select exactly which data goes where, and “where” can be thousands of simultaneous </w:t>
      </w:r>
      <w:r w:rsidR="004A5D33">
        <w:t>components</w:t>
      </w:r>
      <w:r w:rsidR="009B4A7D">
        <w:t>. To support small, edge devices, there are lightweight versions of DDS that run in constrained environments</w:t>
      </w:r>
      <w:r w:rsidR="00582545">
        <w:t xml:space="preserve">. </w:t>
      </w:r>
      <w:r w:rsidR="005E607B" w:rsidRPr="00A17A58">
        <w:t xml:space="preserve">The DDS </w:t>
      </w:r>
      <w:proofErr w:type="spellStart"/>
      <w:r w:rsidR="005E607B" w:rsidRPr="00A17A58">
        <w:t>databus</w:t>
      </w:r>
      <w:proofErr w:type="spellEnd"/>
      <w:r w:rsidR="005E607B" w:rsidRPr="00A17A58">
        <w:t xml:space="preserve"> ensures ultra-reliable operation and simplifies application code. It does not require servers, greatly easing configuration and operations while eliminating failure and choke points.</w:t>
      </w:r>
    </w:p>
    <w:p w14:paraId="29850088" w14:textId="0B4F610D" w:rsidR="00DB602A" w:rsidRDefault="009D20A0" w:rsidP="00DB602A">
      <w:r w:rsidRPr="009D20A0">
        <w:t xml:space="preserve">A DDS-based system has no hard-coded interactions between </w:t>
      </w:r>
      <w:r w:rsidR="009B4A7D">
        <w:t>components</w:t>
      </w:r>
      <w:r w:rsidRPr="009D20A0">
        <w:t xml:space="preserve">. The </w:t>
      </w:r>
      <w:r w:rsidR="00E63219">
        <w:t xml:space="preserve">DDS </w:t>
      </w:r>
      <w:proofErr w:type="spellStart"/>
      <w:r w:rsidRPr="009D20A0">
        <w:t>databus</w:t>
      </w:r>
      <w:proofErr w:type="spellEnd"/>
      <w:r w:rsidRPr="009D20A0">
        <w:t xml:space="preserve"> automatically discovers and connects publishing and subscribing </w:t>
      </w:r>
      <w:r w:rsidR="00741F23">
        <w:t>components</w:t>
      </w:r>
      <w:r w:rsidRPr="009D20A0">
        <w:t>. No configurati</w:t>
      </w:r>
      <w:r w:rsidR="00A744B3">
        <w:t>on changes are required to add</w:t>
      </w:r>
      <w:r w:rsidRPr="009D20A0">
        <w:t xml:space="preserve"> new </w:t>
      </w:r>
      <w:r w:rsidR="00716756">
        <w:t xml:space="preserve">components (e.g. a </w:t>
      </w:r>
      <w:r w:rsidRPr="009D20A0">
        <w:t>smart machine</w:t>
      </w:r>
      <w:r w:rsidR="00716756">
        <w:t>)</w:t>
      </w:r>
      <w:r w:rsidRPr="009D20A0">
        <w:t xml:space="preserve"> to </w:t>
      </w:r>
      <w:r w:rsidR="00A744B3">
        <w:t>a</w:t>
      </w:r>
      <w:r w:rsidRPr="009D20A0">
        <w:t xml:space="preserve"> </w:t>
      </w:r>
      <w:r w:rsidR="00716756">
        <w:t>system</w:t>
      </w:r>
      <w:r w:rsidRPr="009D20A0">
        <w:t xml:space="preserve">. </w:t>
      </w:r>
      <w:r w:rsidR="009E1CDF">
        <w:t xml:space="preserve">Components can be developed or </w:t>
      </w:r>
      <w:r w:rsidR="00BC29BF">
        <w:t>sourced</w:t>
      </w:r>
      <w:r w:rsidR="009E1CDF">
        <w:t xml:space="preserve"> </w:t>
      </w:r>
      <w:r w:rsidR="00BC29BF">
        <w:t>from</w:t>
      </w:r>
      <w:r w:rsidR="009E1CDF">
        <w:t xml:space="preserve"> independent parties. </w:t>
      </w:r>
      <w:r w:rsidR="001A4DEA" w:rsidRPr="001A4DEA">
        <w:t>DDS overcomes problems associated with point-to-point system integration, such as lack of scalability, interoperability and the ability to evolve the architecture.</w:t>
      </w:r>
      <w:r w:rsidR="009E1CDF">
        <w:t xml:space="preserve"> </w:t>
      </w:r>
      <w:r w:rsidR="001A4DEA" w:rsidRPr="001A4DEA">
        <w:t xml:space="preserve">It enables plug-and-play simplicity, scalability and exceptionally high </w:t>
      </w:r>
      <w:r w:rsidR="00392E7D">
        <w:t xml:space="preserve">real-time </w:t>
      </w:r>
      <w:r w:rsidR="001A4DEA" w:rsidRPr="001A4DEA">
        <w:t xml:space="preserve">performance. </w:t>
      </w:r>
    </w:p>
    <w:p w14:paraId="6E723207" w14:textId="4C8E71ED" w:rsidR="00DB602A" w:rsidRDefault="00DB602A" w:rsidP="00DB602A">
      <w:r>
        <w:t xml:space="preserve">DDS is commonly used for system integration </w:t>
      </w:r>
      <w:r w:rsidR="00616310">
        <w:t xml:space="preserve">and for building autonomous systems, </w:t>
      </w:r>
      <w:r>
        <w:t xml:space="preserve">because of the flexibility, reliability and speed necessary to build complex or real-time applications. </w:t>
      </w:r>
      <w:r w:rsidR="007B1127" w:rsidRPr="00A17A58">
        <w:t xml:space="preserve">DDS is </w:t>
      </w:r>
      <w:r w:rsidR="007B1127">
        <w:t>a</w:t>
      </w:r>
      <w:r w:rsidR="007B1127" w:rsidRPr="00A17A58">
        <w:t xml:space="preserve"> proven technology for reliable, high performance, large-scale </w:t>
      </w:r>
      <w:proofErr w:type="spellStart"/>
      <w:r w:rsidR="007B1127" w:rsidRPr="00A17A58">
        <w:t>IIoT</w:t>
      </w:r>
      <w:proofErr w:type="spellEnd"/>
      <w:r w:rsidR="007B1127" w:rsidRPr="00A17A58">
        <w:t xml:space="preserve"> software systems across many vertical industries.</w:t>
      </w:r>
      <w:r w:rsidR="007B1127">
        <w:t xml:space="preserve"> </w:t>
      </w:r>
      <w:proofErr w:type="spellStart"/>
      <w:r w:rsidR="00207C0E">
        <w:t>IIoT</w:t>
      </w:r>
      <w:proofErr w:type="spellEnd"/>
      <w:r w:rsidR="00207C0E">
        <w:t xml:space="preserve"> applications </w:t>
      </w:r>
      <w:r w:rsidR="007663C8">
        <w:t>using</w:t>
      </w:r>
      <w:r w:rsidR="00207C0E">
        <w:t xml:space="preserve"> DDS include</w:t>
      </w:r>
      <w:r>
        <w:t xml:space="preserve"> wind farms, hospital integration, medical imaging, autonomous planes and cars, rail, asset tracking, automotive test</w:t>
      </w:r>
      <w:r w:rsidR="007D5BF7">
        <w:t>ing</w:t>
      </w:r>
      <w:r>
        <w:t>, smart cities, communications, data center switches, video sharing, consumer electronics, oil &amp; gas drilling, ships, avionics, broadcast television, air traffic control, SCADA, robotics and defense. </w:t>
      </w:r>
    </w:p>
    <w:p w14:paraId="36FEDAA9" w14:textId="41813DD3" w:rsidR="00862451" w:rsidRPr="00862451" w:rsidRDefault="00586B47" w:rsidP="00E23266">
      <w:r>
        <w:t xml:space="preserve">DDS Gateways exist for </w:t>
      </w:r>
      <w:r w:rsidR="00F202BA" w:rsidRPr="00F202BA">
        <w:t xml:space="preserve">many </w:t>
      </w:r>
      <w:r w:rsidR="006758C8">
        <w:t>other</w:t>
      </w:r>
      <w:r w:rsidR="00F202BA" w:rsidRPr="00F202BA">
        <w:t xml:space="preserve"> connectivity technologies, including DNP3, C37.118, Modbus, HLA, JMS and so on.</w:t>
      </w:r>
      <w:r w:rsidR="00F202BA">
        <w:t xml:space="preserve"> </w:t>
      </w:r>
      <w:r w:rsidR="00617311">
        <w:t>The</w:t>
      </w:r>
      <w:r w:rsidR="00734963">
        <w:t xml:space="preserve"> DDS-Web v1.0 specification</w:t>
      </w:r>
      <w:r w:rsidR="00617311">
        <w:t xml:space="preserve"> defines a standardized gateway for Web Services. A </w:t>
      </w:r>
      <w:r w:rsidR="00432217">
        <w:t>standard for a</w:t>
      </w:r>
      <w:r w:rsidR="00862451">
        <w:t xml:space="preserve"> gateway</w:t>
      </w:r>
      <w:r w:rsidR="00617311">
        <w:t xml:space="preserve"> </w:t>
      </w:r>
      <w:r w:rsidR="00041C7A">
        <w:t xml:space="preserve">between </w:t>
      </w:r>
      <w:r w:rsidR="00617311">
        <w:t>OPC-UA</w:t>
      </w:r>
      <w:r w:rsidR="00041C7A">
        <w:t xml:space="preserve"> and </w:t>
      </w:r>
      <w:r w:rsidR="00617311">
        <w:t>DDS</w:t>
      </w:r>
      <w:r w:rsidR="00041C7A">
        <w:t xml:space="preserve"> is underway at the OMG</w:t>
      </w:r>
      <w:r w:rsidR="00486E34">
        <w:t xml:space="preserve">. </w:t>
      </w:r>
      <w:r w:rsidR="00787088">
        <w:t>The OPC Foundation is developing an</w:t>
      </w:r>
      <w:r w:rsidR="00862451">
        <w:t xml:space="preserve"> “OPC-UA-DDS </w:t>
      </w:r>
      <w:proofErr w:type="spellStart"/>
      <w:r w:rsidR="00862451">
        <w:t>pubsub</w:t>
      </w:r>
      <w:proofErr w:type="spellEnd"/>
      <w:r w:rsidR="00862451">
        <w:t xml:space="preserve"> profile” </w:t>
      </w:r>
      <w:r w:rsidR="009B522D">
        <w:t xml:space="preserve">with the goal of </w:t>
      </w:r>
      <w:r w:rsidR="00862451" w:rsidRPr="00862451">
        <w:t>add</w:t>
      </w:r>
      <w:r w:rsidR="009B522D">
        <w:t>ing</w:t>
      </w:r>
      <w:r w:rsidR="006C6101">
        <w:t xml:space="preserve"> DDS</w:t>
      </w:r>
      <w:r w:rsidR="00862451" w:rsidRPr="00862451">
        <w:t xml:space="preserve"> as an additiona</w:t>
      </w:r>
      <w:r w:rsidR="007B23AB">
        <w:t xml:space="preserve">l </w:t>
      </w:r>
      <w:r w:rsidR="00787088">
        <w:t>publish-subscribe communication option</w:t>
      </w:r>
      <w:r w:rsidR="007B23AB">
        <w:t xml:space="preserve"> to OPC-</w:t>
      </w:r>
      <w:r w:rsidR="00862451" w:rsidRPr="00862451">
        <w:t xml:space="preserve">UA. </w:t>
      </w:r>
      <w:r w:rsidR="00167AFE">
        <w:t xml:space="preserve">Work is underway </w:t>
      </w:r>
      <w:r w:rsidR="003A50C5">
        <w:t>a</w:t>
      </w:r>
      <w:r w:rsidR="00A27DCC">
        <w:t xml:space="preserve">t oneM2M, </w:t>
      </w:r>
      <w:r w:rsidR="00E00DB0">
        <w:t xml:space="preserve">investigating </w:t>
      </w:r>
      <w:r w:rsidR="00AF3AA8">
        <w:t xml:space="preserve">an </w:t>
      </w:r>
      <w:r w:rsidR="00180A33">
        <w:t>interworking gateway</w:t>
      </w:r>
      <w:r w:rsidR="00AF3AA8">
        <w:t xml:space="preserve"> between oneM2M and DDS</w:t>
      </w:r>
      <w:r w:rsidR="00180A33">
        <w:t xml:space="preserve">, </w:t>
      </w:r>
      <w:r w:rsidR="003A50C5">
        <w:t xml:space="preserve">a </w:t>
      </w:r>
      <w:r w:rsidR="00180A33">
        <w:t>DDS protocol binding</w:t>
      </w:r>
      <w:r w:rsidR="0098669E">
        <w:t xml:space="preserve"> for oneM2M</w:t>
      </w:r>
      <w:r w:rsidR="00180A33">
        <w:t xml:space="preserve">, </w:t>
      </w:r>
      <w:r w:rsidR="003A50C5">
        <w:t xml:space="preserve">and </w:t>
      </w:r>
      <w:r w:rsidR="00180A33">
        <w:t xml:space="preserve">DDS based direct </w:t>
      </w:r>
      <w:r w:rsidR="00854FFB">
        <w:t>ex</w:t>
      </w:r>
      <w:r w:rsidR="00180A33">
        <w:t>change of data between oneM2M entities</w:t>
      </w:r>
      <w:r w:rsidR="003A50C5">
        <w:t xml:space="preserve"> [</w:t>
      </w:r>
      <w:r w:rsidR="003A50C5">
        <w:fldChar w:fldCharType="begin"/>
      </w:r>
      <w:r w:rsidR="003A50C5">
        <w:instrText xml:space="preserve"> REF _Ref338685868 \r \h </w:instrText>
      </w:r>
      <w:r w:rsidR="003A50C5">
        <w:fldChar w:fldCharType="separate"/>
      </w:r>
      <w:r w:rsidR="00A146D6">
        <w:t>20</w:t>
      </w:r>
      <w:r w:rsidR="003A50C5">
        <w:fldChar w:fldCharType="end"/>
      </w:r>
      <w:r w:rsidR="003A50C5">
        <w:t>].</w:t>
      </w:r>
    </w:p>
    <w:p w14:paraId="2DF62178" w14:textId="78917454" w:rsidR="00DB602A" w:rsidRDefault="00DB602A" w:rsidP="00DB602A">
      <w:r>
        <w:t>For more details</w:t>
      </w:r>
      <w:r w:rsidR="00AA50A8">
        <w:t>,</w:t>
      </w:r>
      <w:r>
        <w:t xml:space="preserve"> and to determine the suitability of DDS for a specific set of system requirements, </w:t>
      </w:r>
      <w:r w:rsidR="00AA50A8">
        <w:t xml:space="preserve">please </w:t>
      </w:r>
      <w:r>
        <w:t xml:space="preserve">refer to the assessment template (Section </w:t>
      </w:r>
      <w:r>
        <w:fldChar w:fldCharType="begin"/>
      </w:r>
      <w:r>
        <w:instrText xml:space="preserve"> REF _Ref319586800 \w \h </w:instrText>
      </w:r>
      <w:r>
        <w:fldChar w:fldCharType="separate"/>
      </w:r>
      <w:r w:rsidR="00A146D6">
        <w:t>6</w:t>
      </w:r>
      <w:r>
        <w:fldChar w:fldCharType="end"/>
      </w:r>
      <w:r>
        <w:t xml:space="preserve">) in Appendix </w:t>
      </w:r>
      <w:r>
        <w:fldChar w:fldCharType="begin"/>
      </w:r>
      <w:r>
        <w:instrText xml:space="preserve"> REF _Ref320128656 \w \h </w:instrText>
      </w:r>
      <w:r>
        <w:fldChar w:fldCharType="separate"/>
      </w:r>
      <w:r w:rsidR="00A146D6">
        <w:t>10</w:t>
      </w:r>
      <w:r>
        <w:fldChar w:fldCharType="end"/>
      </w:r>
      <w:r>
        <w:t>.</w:t>
      </w:r>
    </w:p>
    <w:p w14:paraId="566EB3DC" w14:textId="77777777" w:rsidR="00DB602A" w:rsidRDefault="00DB602A" w:rsidP="00DB602A">
      <w:pPr>
        <w:pStyle w:val="Heading3"/>
      </w:pPr>
      <w:bookmarkStart w:id="218" w:name="_Toc342511549"/>
      <w:r>
        <w:t>Web Services Using Hypertext Transfer Protocol (HTTP)</w:t>
      </w:r>
      <w:bookmarkEnd w:id="218"/>
    </w:p>
    <w:p w14:paraId="6FF6F2C2" w14:textId="44295BB1" w:rsidR="00DB602A" w:rsidRDefault="00DB602A" w:rsidP="00DB602A">
      <w:r>
        <w:t xml:space="preserve">Web services using </w:t>
      </w:r>
      <w:proofErr w:type="spellStart"/>
      <w:r>
        <w:t>HyperText</w:t>
      </w:r>
      <w:proofErr w:type="spellEnd"/>
      <w:r>
        <w:t xml:space="preserve"> Transfer Protocol (HTTP) refers to the application-specific connectivity frameworks, primarily devised for human user interaction interfaces. They rely on </w:t>
      </w:r>
      <w:r>
        <w:lastRenderedPageBreak/>
        <w:t xml:space="preserve">a </w:t>
      </w:r>
      <w:proofErr w:type="spellStart"/>
      <w:r>
        <w:t>RESTful</w:t>
      </w:r>
      <w:proofErr w:type="spellEnd"/>
      <w:r>
        <w:rPr>
          <w:rStyle w:val="FootnoteReference"/>
        </w:rPr>
        <w:footnoteReference w:id="6"/>
      </w:r>
      <w:r>
        <w:t xml:space="preserve"> style of architecture using the HTTP connectivity transport standard to exchange textual data, as shown in </w:t>
      </w:r>
      <w:r w:rsidR="00D83C10">
        <w:fldChar w:fldCharType="begin"/>
      </w:r>
      <w:r w:rsidR="00D83C10">
        <w:instrText xml:space="preserve"> REF _Ref338689371 \h </w:instrText>
      </w:r>
      <w:r w:rsidR="00D83C10">
        <w:fldChar w:fldCharType="separate"/>
      </w:r>
      <w:r w:rsidR="00A146D6">
        <w:t xml:space="preserve">Figure </w:t>
      </w:r>
      <w:r w:rsidR="00A146D6">
        <w:rPr>
          <w:noProof/>
        </w:rPr>
        <w:t>11</w:t>
      </w:r>
      <w:r w:rsidR="00D83C10">
        <w:fldChar w:fldCharType="end"/>
      </w:r>
      <w:r w:rsidR="00D83C10">
        <w:t xml:space="preserve">. </w:t>
      </w:r>
      <w:r>
        <w:t>It requires the TCP transport. The IETF maintains the HTTP open standard specification; the W3C maintains the web (HTML5) specifications.</w:t>
      </w:r>
    </w:p>
    <w:p w14:paraId="6FCBF5A2" w14:textId="093BF113" w:rsidR="00DB602A" w:rsidRDefault="00DB602A" w:rsidP="00DB602A">
      <w:r>
        <w:t>Web services using HTTP are generally used in the application domain (</w:t>
      </w:r>
      <w:r>
        <w:fldChar w:fldCharType="begin"/>
      </w:r>
      <w:r>
        <w:instrText xml:space="preserve"> REF _Ref319398815 \h </w:instrText>
      </w:r>
      <w:r>
        <w:fldChar w:fldCharType="separate"/>
      </w:r>
      <w:r w:rsidR="00A146D6">
        <w:t xml:space="preserve">Figure </w:t>
      </w:r>
      <w:r w:rsidR="00A146D6">
        <w:rPr>
          <w:noProof/>
        </w:rPr>
        <w:t>1</w:t>
      </w:r>
      <w:r>
        <w:fldChar w:fldCharType="end"/>
      </w:r>
      <w:r>
        <w:t xml:space="preserve">). Data is represented in textual form (either as JSON or XML), and embedded in a hypermedia (HTML) context. A </w:t>
      </w:r>
      <w:r w:rsidR="009A4B86">
        <w:t>Uniform R</w:t>
      </w:r>
      <w:r w:rsidR="001C18B7">
        <w:t xml:space="preserve">esource </w:t>
      </w:r>
      <w:r w:rsidR="008154E1">
        <w:t>Identifier</w:t>
      </w:r>
      <w:r w:rsidR="001C18B7">
        <w:t xml:space="preserve"> (</w:t>
      </w:r>
      <w:r>
        <w:t>UR</w:t>
      </w:r>
      <w:r w:rsidR="008154E1">
        <w:t>I</w:t>
      </w:r>
      <w:r w:rsidR="001C18B7">
        <w:t>)</w:t>
      </w:r>
      <w:r>
        <w:t xml:space="preserve"> represent</w:t>
      </w:r>
      <w:r w:rsidR="00F37FCB">
        <w:t>s</w:t>
      </w:r>
      <w:r>
        <w:t xml:space="preserve"> a data object</w:t>
      </w:r>
      <w:r w:rsidR="00FC2178">
        <w:t xml:space="preserve"> on a server</w:t>
      </w:r>
      <w:r>
        <w:t>. A client (app) sends a request to a web server, specifying a data object UR</w:t>
      </w:r>
      <w:r w:rsidR="000C503D">
        <w:t>I</w:t>
      </w:r>
      <w:r>
        <w:t xml:space="preserve">, an operation and a payload. The server replies with failure or success and a response payload. The communication is text-based and designed for human </w:t>
      </w:r>
      <w:r w:rsidR="00DC15C3">
        <w:t>speeds</w:t>
      </w:r>
      <w:r>
        <w:t xml:space="preserve">. It is not efficient for device-to-device communications and not suitable for real-time communications. </w:t>
      </w:r>
    </w:p>
    <w:p w14:paraId="7E9B3D1C" w14:textId="5B9C2451" w:rsidR="00DB602A" w:rsidRPr="004B1C77" w:rsidRDefault="00DB602A" w:rsidP="00DB602A">
      <w:r>
        <w:t>For more details</w:t>
      </w:r>
      <w:r w:rsidR="00AA50A8">
        <w:t>,</w:t>
      </w:r>
      <w:r>
        <w:t xml:space="preserve"> and to determine the suitability of web services using HTTP for a specific set of system requirements, </w:t>
      </w:r>
      <w:r w:rsidR="00AA50A8">
        <w:t xml:space="preserve">please </w:t>
      </w:r>
      <w:r>
        <w:t xml:space="preserve">refer to the assessment template (Section </w:t>
      </w:r>
      <w:r>
        <w:fldChar w:fldCharType="begin"/>
      </w:r>
      <w:r>
        <w:instrText xml:space="preserve"> REF _Ref319586800 \w \h </w:instrText>
      </w:r>
      <w:r>
        <w:fldChar w:fldCharType="separate"/>
      </w:r>
      <w:r w:rsidR="00A146D6">
        <w:t>6</w:t>
      </w:r>
      <w:r>
        <w:fldChar w:fldCharType="end"/>
      </w:r>
      <w:r>
        <w:t xml:space="preserve">) in Appendix </w:t>
      </w:r>
      <w:r>
        <w:fldChar w:fldCharType="begin"/>
      </w:r>
      <w:r>
        <w:instrText xml:space="preserve"> REF _Ref320129068 \w \h </w:instrText>
      </w:r>
      <w:r>
        <w:fldChar w:fldCharType="separate"/>
      </w:r>
      <w:r w:rsidR="00A146D6">
        <w:t>13</w:t>
      </w:r>
      <w:r>
        <w:fldChar w:fldCharType="end"/>
      </w:r>
      <w:r>
        <w:t>.</w:t>
      </w:r>
    </w:p>
    <w:p w14:paraId="6F65CA5E" w14:textId="77777777" w:rsidR="003616A5" w:rsidRDefault="003616A5" w:rsidP="003616A5">
      <w:pPr>
        <w:pStyle w:val="Heading3"/>
      </w:pPr>
      <w:bookmarkStart w:id="219" w:name="_Toc342511550"/>
      <w:r>
        <w:t>Open Platform Communications Unified Architecture (OPC-UA)</w:t>
      </w:r>
      <w:bookmarkEnd w:id="219"/>
    </w:p>
    <w:p w14:paraId="2F117B20" w14:textId="34490CEB" w:rsidR="003616A5" w:rsidRDefault="003616A5" w:rsidP="003616A5">
      <w:r>
        <w:t>OPC Unified Architecture (OPC-UA) is a connectivity framework standard used in the manufacturing industry.</w:t>
      </w:r>
      <w:r w:rsidR="00852A1D">
        <w:t xml:space="preserve"> OPC-UA is design</w:t>
      </w:r>
      <w:r w:rsidR="005E66FA">
        <w:t>ed</w:t>
      </w:r>
      <w:r w:rsidR="00852A1D">
        <w:t xml:space="preserve"> to support multiple transports.</w:t>
      </w:r>
      <w:r>
        <w:t xml:space="preserve"> </w:t>
      </w:r>
      <w:r w:rsidR="00852A1D">
        <w:t xml:space="preserve">Currently transport mappings </w:t>
      </w:r>
      <w:r w:rsidR="00364879">
        <w:t xml:space="preserve">are </w:t>
      </w:r>
      <w:r w:rsidR="00B75B13">
        <w:t xml:space="preserve">defined </w:t>
      </w:r>
      <w:r w:rsidR="00852A1D">
        <w:t>for</w:t>
      </w:r>
      <w:r>
        <w:t xml:space="preserve"> OPC-UA Binary connectivity transport standard </w:t>
      </w:r>
      <w:r w:rsidR="00567F29">
        <w:t xml:space="preserve">and </w:t>
      </w:r>
      <w:r>
        <w:t>the HTTP connectivity transport, as shown in</w:t>
      </w:r>
      <w:r w:rsidR="00B100E0">
        <w:t xml:space="preserve"> </w:t>
      </w:r>
      <w:r w:rsidR="00DD5281">
        <w:fldChar w:fldCharType="begin"/>
      </w:r>
      <w:r w:rsidR="00DD5281">
        <w:instrText xml:space="preserve"> REF _Ref338689371 \h </w:instrText>
      </w:r>
      <w:r w:rsidR="00DD5281">
        <w:fldChar w:fldCharType="separate"/>
      </w:r>
      <w:r w:rsidR="00A146D6">
        <w:t xml:space="preserve">Figure </w:t>
      </w:r>
      <w:r w:rsidR="00A146D6">
        <w:rPr>
          <w:noProof/>
        </w:rPr>
        <w:t>11</w:t>
      </w:r>
      <w:r w:rsidR="00DD5281">
        <w:fldChar w:fldCharType="end"/>
      </w:r>
      <w:r w:rsidR="00DB2362">
        <w:t>.</w:t>
      </w:r>
      <w:r w:rsidR="00852A1D">
        <w:t xml:space="preserve"> </w:t>
      </w:r>
      <w:r w:rsidR="00DB2362">
        <w:t>W</w:t>
      </w:r>
      <w:r w:rsidR="00FB5FC0">
        <w:t xml:space="preserve">ork on </w:t>
      </w:r>
      <w:r w:rsidR="00852A1D" w:rsidRPr="00852A1D">
        <w:t xml:space="preserve">a </w:t>
      </w:r>
      <w:proofErr w:type="spellStart"/>
      <w:r w:rsidR="00852A1D" w:rsidRPr="00852A1D">
        <w:t>WebSo</w:t>
      </w:r>
      <w:r w:rsidR="00FB5FC0">
        <w:t>cket</w:t>
      </w:r>
      <w:proofErr w:type="spellEnd"/>
      <w:r w:rsidR="00FB5FC0">
        <w:t xml:space="preserve"> transport </w:t>
      </w:r>
      <w:r w:rsidR="00C424EF">
        <w:t xml:space="preserve">mapping </w:t>
      </w:r>
      <w:r w:rsidR="00FB5FC0">
        <w:t>has started</w:t>
      </w:r>
      <w:r w:rsidR="00852A1D" w:rsidRPr="00852A1D">
        <w:t>.</w:t>
      </w:r>
      <w:r w:rsidR="00852A1D">
        <w:t xml:space="preserve"> </w:t>
      </w:r>
      <w:r w:rsidR="007B0D2D">
        <w:t>All current transport</w:t>
      </w:r>
      <w:r w:rsidR="00191034">
        <w:t xml:space="preserve"> mappings </w:t>
      </w:r>
      <w:r>
        <w:t xml:space="preserve">require the TCP transport. The OPC Foundation maintains the OPC-UA family of specifications. </w:t>
      </w:r>
    </w:p>
    <w:p w14:paraId="4F033C4B" w14:textId="331B930C" w:rsidR="00214224" w:rsidRDefault="00B7021C" w:rsidP="003616A5">
      <w:r>
        <w:t>At its core, OPC-</w:t>
      </w:r>
      <w:r w:rsidR="000E2831" w:rsidRPr="000E2831">
        <w:t>UA targets devic</w:t>
      </w:r>
      <w:r>
        <w:t>e interoperability</w:t>
      </w:r>
      <w:r w:rsidR="00486E34">
        <w:t xml:space="preserve">. </w:t>
      </w:r>
      <w:r>
        <w:t>Before OPC-</w:t>
      </w:r>
      <w:r w:rsidR="000E2831" w:rsidRPr="000E2831">
        <w:t>UA (or its predecessor OPC), applications simply accessed devices directly through proprietary APIs provided by their vendors</w:t>
      </w:r>
      <w:r w:rsidR="00486E34">
        <w:t xml:space="preserve">. </w:t>
      </w:r>
      <w:r w:rsidR="000E2831" w:rsidRPr="000E2831">
        <w:t>Unfortunately, this meant that applications became dependent on the particular device they controlled</w:t>
      </w:r>
      <w:r w:rsidR="00486E34">
        <w:t xml:space="preserve">. </w:t>
      </w:r>
      <w:r w:rsidR="000E2831" w:rsidRPr="000E2831">
        <w:t xml:space="preserve">Worse, higher level applications such as Human-Machine Interfaces (HMI) had no easy way to find, connect to, or control the various devices in factories. </w:t>
      </w:r>
      <w:r w:rsidR="003616A5">
        <w:t xml:space="preserve">OPC-UA is generally used in the operations domain </w:t>
      </w:r>
      <w:r w:rsidR="002D1989">
        <w:t>and is also being applied to information and application domains</w:t>
      </w:r>
      <w:r w:rsidR="005B649F">
        <w:t xml:space="preserve"> (</w:t>
      </w:r>
      <w:r w:rsidR="005B649F">
        <w:fldChar w:fldCharType="begin"/>
      </w:r>
      <w:r w:rsidR="005B649F">
        <w:instrText xml:space="preserve"> REF _Ref319398815 \h </w:instrText>
      </w:r>
      <w:r w:rsidR="005B649F">
        <w:fldChar w:fldCharType="separate"/>
      </w:r>
      <w:r w:rsidR="00A146D6">
        <w:t xml:space="preserve">Figure </w:t>
      </w:r>
      <w:r w:rsidR="00A146D6">
        <w:rPr>
          <w:noProof/>
        </w:rPr>
        <w:t>1</w:t>
      </w:r>
      <w:r w:rsidR="005B649F">
        <w:fldChar w:fldCharType="end"/>
      </w:r>
      <w:r w:rsidR="005B649F">
        <w:t>)</w:t>
      </w:r>
      <w:r w:rsidR="003616A5">
        <w:t xml:space="preserve">. </w:t>
      </w:r>
    </w:p>
    <w:p w14:paraId="4CAD4195" w14:textId="55D9F52C" w:rsidR="003616A5" w:rsidRDefault="003616A5" w:rsidP="003616A5">
      <w:r>
        <w:t>OPC-UA is a</w:t>
      </w:r>
      <w:r w:rsidR="006B78FF">
        <w:t>n evolution</w:t>
      </w:r>
      <w:r>
        <w:t xml:space="preserve"> of the </w:t>
      </w:r>
      <w:r w:rsidR="006C29E3">
        <w:t xml:space="preserve">classic </w:t>
      </w:r>
      <w:r>
        <w:t xml:space="preserve">OPC (Object Linking and Embedding for Process Control) </w:t>
      </w:r>
      <w:r w:rsidR="000115E6">
        <w:t>standards</w:t>
      </w:r>
      <w:r>
        <w:t xml:space="preserve">. </w:t>
      </w:r>
      <w:r w:rsidR="0096759B" w:rsidRPr="0096759B">
        <w:t xml:space="preserve">It </w:t>
      </w:r>
      <w:r w:rsidR="00DD2EBC">
        <w:t>unifies</w:t>
      </w:r>
      <w:r w:rsidR="0096759B" w:rsidRPr="0096759B">
        <w:t xml:space="preserve"> </w:t>
      </w:r>
      <w:r w:rsidR="00DD2EBC">
        <w:t xml:space="preserve">the </w:t>
      </w:r>
      <w:r w:rsidR="0096759B" w:rsidRPr="0096759B">
        <w:t xml:space="preserve">various original </w:t>
      </w:r>
      <w:r w:rsidR="00B34E59">
        <w:t xml:space="preserve">OPC </w:t>
      </w:r>
      <w:r w:rsidR="0096759B" w:rsidRPr="0096759B">
        <w:t xml:space="preserve">specifications and </w:t>
      </w:r>
      <w:r w:rsidR="00DD2EBC">
        <w:t>is an</w:t>
      </w:r>
      <w:r w:rsidR="0096759B" w:rsidRPr="0096759B">
        <w:t xml:space="preserve"> evolution from </w:t>
      </w:r>
      <w:r w:rsidR="00297E45">
        <w:t xml:space="preserve">an </w:t>
      </w:r>
      <w:r w:rsidR="0096759B" w:rsidRPr="0096759B">
        <w:t xml:space="preserve">API to </w:t>
      </w:r>
      <w:r w:rsidR="00504976">
        <w:t xml:space="preserve">a </w:t>
      </w:r>
      <w:r w:rsidR="0096759B" w:rsidRPr="0096759B">
        <w:t xml:space="preserve">network protocol. Adapters are available to bridge to </w:t>
      </w:r>
      <w:r w:rsidR="00297E45">
        <w:t>OPC-</w:t>
      </w:r>
      <w:r w:rsidR="0096759B" w:rsidRPr="0096759B">
        <w:t>UA</w:t>
      </w:r>
      <w:r w:rsidR="00297E45">
        <w:t xml:space="preserve"> to classic OPC</w:t>
      </w:r>
      <w:r w:rsidR="0096759B" w:rsidRPr="0096759B">
        <w:t>.</w:t>
      </w:r>
      <w:r w:rsidR="0096759B">
        <w:t xml:space="preserve"> </w:t>
      </w:r>
      <w:r>
        <w:t>OPC is operational in thousands of factories globally. Traditionally, OPC was used to configure and query plant-floor servers (usually Programmable Logic Controllers (PLCs)). Actual device-device communications was then effected via a hardware-based fieldbus</w:t>
      </w:r>
      <w:r>
        <w:rPr>
          <w:rStyle w:val="FootnoteReference"/>
        </w:rPr>
        <w:footnoteReference w:id="7"/>
      </w:r>
      <w:r>
        <w:t xml:space="preserve"> such as Modbus or </w:t>
      </w:r>
      <w:proofErr w:type="spellStart"/>
      <w:r>
        <w:t>Profinet</w:t>
      </w:r>
      <w:proofErr w:type="spellEnd"/>
      <w:r>
        <w:t xml:space="preserve">. </w:t>
      </w:r>
    </w:p>
    <w:p w14:paraId="2DB9CB7E" w14:textId="2CD4F5EF" w:rsidR="003616A5" w:rsidRDefault="003616A5" w:rsidP="003616A5">
      <w:r>
        <w:lastRenderedPageBreak/>
        <w:t xml:space="preserve">OPC-UA retains some of that flavor; it connects and configures plant-floor servers. The UA version adds better </w:t>
      </w:r>
      <w:r w:rsidR="005542C5">
        <w:t>syntactical data typing</w:t>
      </w:r>
      <w:r w:rsidR="00CD07F0">
        <w:t xml:space="preserve"> (section </w:t>
      </w:r>
      <w:r w:rsidR="00CD07F0">
        <w:fldChar w:fldCharType="begin"/>
      </w:r>
      <w:r w:rsidR="00CD07F0">
        <w:instrText xml:space="preserve"> REF _Ref319829926 \n \h </w:instrText>
      </w:r>
      <w:r w:rsidR="00CD07F0">
        <w:fldChar w:fldCharType="separate"/>
      </w:r>
      <w:r w:rsidR="00A146D6">
        <w:t>4.1.3</w:t>
      </w:r>
      <w:r w:rsidR="00CD07F0">
        <w:fldChar w:fldCharType="end"/>
      </w:r>
      <w:r w:rsidR="00CD07F0">
        <w:t>)</w:t>
      </w:r>
      <w:r w:rsidR="005542C5">
        <w:t xml:space="preserve"> and semantic </w:t>
      </w:r>
      <w:r w:rsidR="005D36C8">
        <w:t>information</w:t>
      </w:r>
      <w:r w:rsidR="005542C5">
        <w:t xml:space="preserve"> </w:t>
      </w:r>
      <w:r>
        <w:t xml:space="preserve">modeling capabilities. </w:t>
      </w:r>
      <w:r w:rsidR="00A944F6" w:rsidRPr="00A944F6">
        <w:t xml:space="preserve">There are many companion specifications that define information models for various device types. For example FDI defines a </w:t>
      </w:r>
      <w:r w:rsidR="00DF0FAB" w:rsidRPr="00A944F6">
        <w:t>model that</w:t>
      </w:r>
      <w:r w:rsidR="00A944F6" w:rsidRPr="00A944F6">
        <w:t xml:space="preserve"> represents all fieldbus device types.</w:t>
      </w:r>
      <w:r w:rsidR="00A944F6">
        <w:t xml:space="preserve"> </w:t>
      </w:r>
      <w:r>
        <w:t>A remote client such as a graphical interface can browse the device data controlled by a server on the floor. By allowing this introspection across many servers, clients can build a directory with cross-references of all the devices on the floor.</w:t>
      </w:r>
      <w:r w:rsidR="0025683C">
        <w:t xml:space="preserve"> Additionally, OPC-UA also addresses the specific needs of device-device communication and therefore does not anymore rely on additional fieldbus solutions. Its scalability allows for implementation on devices with very restricted hardware </w:t>
      </w:r>
      <w:r w:rsidR="0093768A">
        <w:t>resources</w:t>
      </w:r>
      <w:r w:rsidR="0025683C">
        <w:t>, such as sensor and actuator devices.</w:t>
      </w:r>
    </w:p>
    <w:p w14:paraId="464C2DFB" w14:textId="06BDFDEC" w:rsidR="00D059B6" w:rsidRDefault="00D059B6" w:rsidP="003616A5">
      <w:r>
        <w:t>OPC</w:t>
      </w:r>
      <w:r w:rsidR="00FC7982">
        <w:t>-</w:t>
      </w:r>
      <w:r>
        <w:t>UA divides system software into clients and servers</w:t>
      </w:r>
      <w:r w:rsidR="00486E34">
        <w:t xml:space="preserve">. </w:t>
      </w:r>
      <w:r>
        <w:t>The servers usually reside on a device; they provide a way to access the device through a standard “device model”</w:t>
      </w:r>
      <w:r w:rsidR="00486E34">
        <w:t xml:space="preserve">. </w:t>
      </w:r>
      <w:r>
        <w:t>There are device models for dozens of types of devices from sensor to feedback controllers</w:t>
      </w:r>
      <w:r w:rsidR="00486E34">
        <w:t xml:space="preserve">. </w:t>
      </w:r>
      <w:r w:rsidR="00CB65B2">
        <w:t>Each manufacturer is responsible for providing the server that maps the generic device model to its particular device</w:t>
      </w:r>
      <w:r w:rsidR="00486E34">
        <w:t xml:space="preserve">. </w:t>
      </w:r>
      <w:r w:rsidR="00CB65B2">
        <w:t xml:space="preserve">The servers expose an object-oriented, </w:t>
      </w:r>
      <w:proofErr w:type="gramStart"/>
      <w:r w:rsidR="00CB65B2">
        <w:t>remotely-callable</w:t>
      </w:r>
      <w:proofErr w:type="gramEnd"/>
      <w:r w:rsidR="00CB65B2">
        <w:t xml:space="preserve"> API that implements the device model</w:t>
      </w:r>
      <w:r w:rsidR="00486E34">
        <w:t xml:space="preserve">. </w:t>
      </w:r>
    </w:p>
    <w:p w14:paraId="75D97613" w14:textId="21ABEA94" w:rsidR="00BA5D94" w:rsidRDefault="00BA5D94" w:rsidP="003616A5">
      <w:r w:rsidRPr="00595AA7">
        <w:t>Generic device models are central to the OPC</w:t>
      </w:r>
      <w:r w:rsidR="00F8004B">
        <w:t>-</w:t>
      </w:r>
      <w:r w:rsidRPr="00595AA7">
        <w:t>UA architecture</w:t>
      </w:r>
      <w:r w:rsidR="00486E34">
        <w:t xml:space="preserve">. </w:t>
      </w:r>
      <w:r>
        <w:t xml:space="preserve">For example, </w:t>
      </w:r>
      <w:r w:rsidR="005641BA">
        <w:t xml:space="preserve">the </w:t>
      </w:r>
      <w:r w:rsidRPr="00595AA7">
        <w:t>object model for a motor starter includes methods for setting parameters, reading information and operating the starter</w:t>
      </w:r>
      <w:r w:rsidR="00486E34">
        <w:t xml:space="preserve">. </w:t>
      </w:r>
      <w:r w:rsidRPr="00595AA7">
        <w:t xml:space="preserve">Thus, applications can control a starter </w:t>
      </w:r>
      <w:r w:rsidR="007F61EA" w:rsidRPr="00595AA7">
        <w:t xml:space="preserve">directly </w:t>
      </w:r>
      <w:r w:rsidRPr="00595AA7">
        <w:t>without being dependent on the manufacturer’s particular implementation.</w:t>
      </w:r>
    </w:p>
    <w:p w14:paraId="030DDBCA" w14:textId="33F07DBA" w:rsidR="006D4323" w:rsidRDefault="006D4323" w:rsidP="003616A5">
      <w:r>
        <w:t>OPC-UA is developing a “pub-sub” capability</w:t>
      </w:r>
      <w:r w:rsidR="00486E34">
        <w:t xml:space="preserve">. </w:t>
      </w:r>
      <w:r>
        <w:t>This will provide direct device-to-device connection</w:t>
      </w:r>
      <w:r w:rsidR="00486E34">
        <w:t xml:space="preserve">. </w:t>
      </w:r>
      <w:r>
        <w:t>There will be several “profiles” using different underlying protocols</w:t>
      </w:r>
      <w:r w:rsidR="00486E34">
        <w:t xml:space="preserve">. </w:t>
      </w:r>
      <w:r>
        <w:t>The UDP profile supports multicast for efficiency</w:t>
      </w:r>
      <w:r w:rsidR="00486E34">
        <w:t xml:space="preserve">. </w:t>
      </w:r>
      <w:r>
        <w:t>It targets simple implementation and does not attempt advanced functions like fragmentation control (sending large data types in pieces), reliability</w:t>
      </w:r>
      <w:r w:rsidR="00B148E8">
        <w:t xml:space="preserve"> </w:t>
      </w:r>
      <w:r>
        <w:t xml:space="preserve">or </w:t>
      </w:r>
      <w:r w:rsidR="00B148E8">
        <w:t>q</w:t>
      </w:r>
      <w:r>
        <w:t>uality</w:t>
      </w:r>
      <w:r w:rsidR="00B148E8">
        <w:t>-</w:t>
      </w:r>
      <w:r w:rsidR="000C0715">
        <w:t>of</w:t>
      </w:r>
      <w:r w:rsidR="00B148E8">
        <w:t>-s</w:t>
      </w:r>
      <w:r w:rsidR="000C0715">
        <w:t>ervice control</w:t>
      </w:r>
      <w:r w:rsidR="00486E34">
        <w:t xml:space="preserve">. </w:t>
      </w:r>
      <w:r w:rsidR="000C0715">
        <w:t xml:space="preserve">Another </w:t>
      </w:r>
      <w:r>
        <w:t>profile is designed for connection to cloud-based data analytics</w:t>
      </w:r>
      <w:r w:rsidR="00486E34">
        <w:t xml:space="preserve">. </w:t>
      </w:r>
      <w:r>
        <w:t>There is work on a DDS profile that will provide more sophisticated pub-sub functionality.</w:t>
      </w:r>
    </w:p>
    <w:p w14:paraId="4BC07CDC" w14:textId="2A3C166F" w:rsidR="003616A5" w:rsidRDefault="00704AB4" w:rsidP="003616A5">
      <w:r>
        <w:t>OPC-UA targets all kind</w:t>
      </w:r>
      <w:r w:rsidR="00B6435D">
        <w:t>s</w:t>
      </w:r>
      <w:r>
        <w:t xml:space="preserve"> of manufacturing, including automotive, oil and gas, pharma</w:t>
      </w:r>
      <w:r w:rsidR="00F86992">
        <w:t>ceuticals</w:t>
      </w:r>
      <w:r>
        <w:t xml:space="preserve">, food &amp; beverage, </w:t>
      </w:r>
      <w:r w:rsidR="00B23ED6">
        <w:t>medical machines, machine tools.</w:t>
      </w:r>
      <w:r>
        <w:t xml:space="preserve"> </w:t>
      </w:r>
      <w:r w:rsidR="003616A5">
        <w:t>It connects applications</w:t>
      </w:r>
      <w:r w:rsidR="003616A5" w:rsidRPr="00A20014">
        <w:t xml:space="preserve"> </w:t>
      </w:r>
      <w:r w:rsidR="003616A5">
        <w:t xml:space="preserve">at the </w:t>
      </w:r>
      <w:r w:rsidR="00FF5275">
        <w:t>factory</w:t>
      </w:r>
      <w:r w:rsidR="003616A5">
        <w:t xml:space="preserve">-floor level </w:t>
      </w:r>
      <w:r w:rsidR="003616A5" w:rsidRPr="00A20014">
        <w:t xml:space="preserve">as well as between </w:t>
      </w:r>
      <w:r w:rsidR="003616A5">
        <w:t xml:space="preserve">the </w:t>
      </w:r>
      <w:r w:rsidR="00FF5275">
        <w:t>factory-</w:t>
      </w:r>
      <w:r w:rsidR="003616A5">
        <w:t xml:space="preserve">floor </w:t>
      </w:r>
      <w:r w:rsidR="003616A5" w:rsidRPr="00A20014">
        <w:t xml:space="preserve">and the </w:t>
      </w:r>
      <w:r w:rsidR="003616A5">
        <w:t>e</w:t>
      </w:r>
      <w:r w:rsidR="003616A5" w:rsidRPr="00A20014">
        <w:t>nterprise</w:t>
      </w:r>
      <w:r w:rsidR="003616A5">
        <w:t xml:space="preserve"> IT cloud</w:t>
      </w:r>
      <w:r w:rsidR="00486E34">
        <w:t xml:space="preserve">. </w:t>
      </w:r>
      <w:r w:rsidR="009317C1">
        <w:t>There are explorations of use outside of manufacturing, although no deployed implementations.</w:t>
      </w:r>
    </w:p>
    <w:p w14:paraId="62DE23DD" w14:textId="1F69434B" w:rsidR="003616A5" w:rsidRDefault="003616A5" w:rsidP="003616A5">
      <w:r>
        <w:t>For more details</w:t>
      </w:r>
      <w:r w:rsidR="00A87D70">
        <w:t>,</w:t>
      </w:r>
      <w:r>
        <w:t xml:space="preserve"> and to determine the suitability of OPC-UA for a specific set of system requirements, </w:t>
      </w:r>
      <w:r w:rsidR="00AA50A8">
        <w:t xml:space="preserve">please </w:t>
      </w:r>
      <w:r>
        <w:t xml:space="preserve">refer to the assessment template (Section </w:t>
      </w:r>
      <w:r>
        <w:fldChar w:fldCharType="begin"/>
      </w:r>
      <w:r>
        <w:instrText xml:space="preserve"> REF _Ref319586800 \w \h </w:instrText>
      </w:r>
      <w:r>
        <w:fldChar w:fldCharType="separate"/>
      </w:r>
      <w:r w:rsidR="00A146D6">
        <w:t>6</w:t>
      </w:r>
      <w:r>
        <w:fldChar w:fldCharType="end"/>
      </w:r>
      <w:r>
        <w:t>) in Appendix</w:t>
      </w:r>
      <w:r w:rsidR="00881C1C">
        <w:t xml:space="preserve"> </w:t>
      </w:r>
      <w:r w:rsidR="00881C1C">
        <w:fldChar w:fldCharType="begin"/>
      </w:r>
      <w:r w:rsidR="00881C1C">
        <w:instrText xml:space="preserve"> REF _Ref338690502 \r \h </w:instrText>
      </w:r>
      <w:r w:rsidR="00881C1C">
        <w:fldChar w:fldCharType="separate"/>
      </w:r>
      <w:r w:rsidR="00A146D6">
        <w:t>11</w:t>
      </w:r>
      <w:r w:rsidR="00881C1C">
        <w:fldChar w:fldCharType="end"/>
      </w:r>
      <w:r>
        <w:t>.</w:t>
      </w:r>
    </w:p>
    <w:p w14:paraId="7F12AEBF" w14:textId="77777777" w:rsidR="003616A5" w:rsidRDefault="003616A5" w:rsidP="003616A5">
      <w:pPr>
        <w:pStyle w:val="Heading3"/>
      </w:pPr>
      <w:bookmarkStart w:id="220" w:name="_Toc342511551"/>
      <w:r>
        <w:t>oneM2M</w:t>
      </w:r>
      <w:bookmarkEnd w:id="220"/>
    </w:p>
    <w:p w14:paraId="49C4F687" w14:textId="1F73ECDE" w:rsidR="00AF5D84" w:rsidRDefault="00AF5D84" w:rsidP="00EB75B9">
      <w:proofErr w:type="gramStart"/>
      <w:r>
        <w:t>oneM2M</w:t>
      </w:r>
      <w:proofErr w:type="gramEnd"/>
      <w:r>
        <w:t xml:space="preserve"> is a relatively new standard (2015) managed by a partnership of regional international standards industry organizations </w:t>
      </w:r>
      <w:r w:rsidR="006F1B8B">
        <w:t>in the telecommunications industry</w:t>
      </w:r>
      <w:r w:rsidR="00486E34">
        <w:t xml:space="preserve">. </w:t>
      </w:r>
    </w:p>
    <w:p w14:paraId="54E129B9" w14:textId="1E3DC2F6" w:rsidR="00D031FC" w:rsidRDefault="00D031FC" w:rsidP="00EB75B9">
      <w:proofErr w:type="gramStart"/>
      <w:r>
        <w:t>one</w:t>
      </w:r>
      <w:r w:rsidRPr="00D031FC">
        <w:t>M2M</w:t>
      </w:r>
      <w:proofErr w:type="gramEnd"/>
      <w:r w:rsidRPr="00D031FC">
        <w:t xml:space="preserve"> </w:t>
      </w:r>
      <w:r>
        <w:t xml:space="preserve">provides a </w:t>
      </w:r>
      <w:r w:rsidR="00B148E8">
        <w:t>c</w:t>
      </w:r>
      <w:r w:rsidRPr="00D031FC">
        <w:t xml:space="preserve">ommon </w:t>
      </w:r>
      <w:r w:rsidR="00B148E8">
        <w:t>s</w:t>
      </w:r>
      <w:r w:rsidRPr="00D031FC">
        <w:t xml:space="preserve">ervice </w:t>
      </w:r>
      <w:r w:rsidR="00B148E8">
        <w:t>l</w:t>
      </w:r>
      <w:r w:rsidRPr="00D031FC">
        <w:t>ayer</w:t>
      </w:r>
      <w:r>
        <w:t xml:space="preserve"> </w:t>
      </w:r>
      <w:r w:rsidR="007A65FF">
        <w:t xml:space="preserve">that sits </w:t>
      </w:r>
      <w:r w:rsidRPr="00D031FC">
        <w:t>between</w:t>
      </w:r>
      <w:r w:rsidR="007A65FF">
        <w:t xml:space="preserve"> </w:t>
      </w:r>
      <w:r w:rsidRPr="00D031FC">
        <w:t>applications</w:t>
      </w:r>
      <w:r w:rsidR="007A65FF">
        <w:t xml:space="preserve"> </w:t>
      </w:r>
      <w:r w:rsidRPr="00D031FC">
        <w:t xml:space="preserve">and </w:t>
      </w:r>
      <w:r w:rsidR="007A65FF">
        <w:t>connectivity</w:t>
      </w:r>
      <w:r w:rsidRPr="00D031FC">
        <w:t xml:space="preserve"> transport</w:t>
      </w:r>
      <w:r w:rsidR="007A65FF">
        <w:t xml:space="preserve">. </w:t>
      </w:r>
      <w:r w:rsidR="007A65FF" w:rsidRPr="007A65FF">
        <w:t>It</w:t>
      </w:r>
      <w:r w:rsidR="007A65FF">
        <w:t xml:space="preserve"> </w:t>
      </w:r>
      <w:r w:rsidR="00140C98">
        <w:t>offers</w:t>
      </w:r>
      <w:r w:rsidR="007A65FF">
        <w:t xml:space="preserve"> </w:t>
      </w:r>
      <w:r w:rsidR="007A65FF" w:rsidRPr="007A65FF">
        <w:t>functions</w:t>
      </w:r>
      <w:r w:rsidR="007A65FF">
        <w:t xml:space="preserve"> </w:t>
      </w:r>
      <w:r w:rsidR="007A65FF" w:rsidRPr="007A65FF">
        <w:t>that</w:t>
      </w:r>
      <w:r w:rsidR="007A65FF">
        <w:t xml:space="preserve"> </w:t>
      </w:r>
      <w:proofErr w:type="spellStart"/>
      <w:r w:rsidR="007A65FF" w:rsidRPr="007A65FF">
        <w:t>IoT</w:t>
      </w:r>
      <w:proofErr w:type="spellEnd"/>
      <w:r w:rsidR="007A65FF">
        <w:t xml:space="preserve"> </w:t>
      </w:r>
      <w:r w:rsidR="007A65FF" w:rsidRPr="007A65FF">
        <w:t>applications</w:t>
      </w:r>
      <w:r w:rsidR="007A65FF">
        <w:t xml:space="preserve"> </w:t>
      </w:r>
      <w:r w:rsidR="007A65FF" w:rsidRPr="007A65FF">
        <w:t xml:space="preserve">across different industry segments commonly need. </w:t>
      </w:r>
      <w:r w:rsidR="007A65FF">
        <w:t>Those functions are exposed to a</w:t>
      </w:r>
      <w:r w:rsidR="007A65FF" w:rsidRPr="007A65FF">
        <w:t xml:space="preserve">pplications via </w:t>
      </w:r>
      <w:proofErr w:type="spellStart"/>
      <w:r w:rsidR="00FC6B28">
        <w:t>RESTful</w:t>
      </w:r>
      <w:proofErr w:type="spellEnd"/>
      <w:r w:rsidR="007A65FF" w:rsidRPr="007A65FF">
        <w:t xml:space="preserve"> APIs</w:t>
      </w:r>
      <w:r w:rsidR="00486E34">
        <w:t xml:space="preserve">. </w:t>
      </w:r>
    </w:p>
    <w:p w14:paraId="000EEE25" w14:textId="3955AE6C" w:rsidR="006F1B8B" w:rsidRPr="006F1B8B" w:rsidRDefault="006F1B8B" w:rsidP="006F1B8B">
      <w:proofErr w:type="gramStart"/>
      <w:r w:rsidRPr="006F1B8B">
        <w:lastRenderedPageBreak/>
        <w:t>oneM2M</w:t>
      </w:r>
      <w:proofErr w:type="gramEnd"/>
      <w:r w:rsidRPr="006F1B8B">
        <w:t xml:space="preserve"> standards comprise a horizontal platform architecture that fits within a </w:t>
      </w:r>
      <w:r w:rsidR="009A280F" w:rsidRPr="006F1B8B">
        <w:t>three-layer</w:t>
      </w:r>
      <w:r w:rsidRPr="006F1B8B">
        <w:t xml:space="preserve"> model comprising of applications, middleware services and networks.</w:t>
      </w:r>
      <w:r w:rsidRPr="006F1B8B" w:rsidDel="00C51C7B">
        <w:t xml:space="preserve"> </w:t>
      </w:r>
      <w:proofErr w:type="gramStart"/>
      <w:r w:rsidRPr="006F1B8B">
        <w:t>oneM2M's</w:t>
      </w:r>
      <w:proofErr w:type="gramEnd"/>
      <w:r w:rsidRPr="006F1B8B">
        <w:t xml:space="preserve"> connectivity standards permit applications that are hosted on connected machines and devices, enterprise systems and mobile devices to communicate with each other in an efficient, secure manner. The oneM2M horizontal platform is scalable as the </w:t>
      </w:r>
      <w:r w:rsidR="00B148E8">
        <w:t>c</w:t>
      </w:r>
      <w:r w:rsidRPr="006F1B8B">
        <w:t xml:space="preserve">ommon </w:t>
      </w:r>
      <w:r w:rsidR="00B148E8">
        <w:t>s</w:t>
      </w:r>
      <w:r w:rsidRPr="006F1B8B">
        <w:t xml:space="preserve">ervice </w:t>
      </w:r>
      <w:r w:rsidR="00B148E8">
        <w:t>e</w:t>
      </w:r>
      <w:r w:rsidRPr="006F1B8B">
        <w:t>lements are able to be deployed on hosts, at the proximal network edge or within the enterprise cloud.</w:t>
      </w:r>
    </w:p>
    <w:p w14:paraId="65EFE556" w14:textId="1E4C7434" w:rsidR="00D6665C" w:rsidRDefault="00CD414C" w:rsidP="002B3E26">
      <w:r w:rsidRPr="00EB75B9">
        <w:t>Connectivity services provide</w:t>
      </w:r>
      <w:r w:rsidR="00EB75B9" w:rsidRPr="00EB75B9">
        <w:t xml:space="preserve"> capabilities that allow for efficient communication between application endpoints. It provides interworking mechanisms that adjust the underlying network (e.g., mobile, wireless) </w:t>
      </w:r>
      <w:r w:rsidR="000C7EAB">
        <w:t xml:space="preserve">quality of service </w:t>
      </w:r>
      <w:r w:rsidR="00EB75B9" w:rsidRPr="00EB75B9">
        <w:t>to meet the needs of current application data exchange.</w:t>
      </w:r>
      <w:r w:rsidR="00D6665C">
        <w:t xml:space="preserve"> Currently, </w:t>
      </w:r>
      <w:r w:rsidR="00B10459">
        <w:t xml:space="preserve">the </w:t>
      </w:r>
      <w:r w:rsidR="00C27F5C">
        <w:t>oneM2M service layer</w:t>
      </w:r>
      <w:r w:rsidR="00D6665C">
        <w:t xml:space="preserve"> can use HTTP, CoAP and MQTT </w:t>
      </w:r>
      <w:r w:rsidR="00B10459">
        <w:t xml:space="preserve">for </w:t>
      </w:r>
      <w:r w:rsidR="00D6665C">
        <w:t xml:space="preserve">connectivity transports. </w:t>
      </w:r>
      <w:r w:rsidR="000B39EE">
        <w:t xml:space="preserve">DDS is being explored </w:t>
      </w:r>
      <w:r w:rsidR="00663646">
        <w:t>as</w:t>
      </w:r>
      <w:r w:rsidR="000B39EE">
        <w:t xml:space="preserve"> another option for providing real-time connectivity between the oneM2M service layer entities. Also, an i</w:t>
      </w:r>
      <w:r w:rsidR="00D6665C">
        <w:t xml:space="preserve">nterworking </w:t>
      </w:r>
      <w:r w:rsidR="000B39EE">
        <w:t xml:space="preserve">gateway between oneM2M and </w:t>
      </w:r>
      <w:r w:rsidR="00D6665C">
        <w:t xml:space="preserve">DDS </w:t>
      </w:r>
      <w:r w:rsidR="0042480B">
        <w:t>is</w:t>
      </w:r>
      <w:r w:rsidR="00D6665C">
        <w:t xml:space="preserve"> under </w:t>
      </w:r>
      <w:r w:rsidR="000B39EE">
        <w:t>investigation</w:t>
      </w:r>
      <w:r w:rsidR="00D6665C">
        <w:t>.</w:t>
      </w:r>
    </w:p>
    <w:p w14:paraId="1872AC65" w14:textId="77777777" w:rsidR="00F31892" w:rsidRDefault="007F2B77" w:rsidP="00C5236C">
      <w:r>
        <w:t>Typical usage of oneM2M includes registration and subscription</w:t>
      </w:r>
      <w:r w:rsidR="005E10EC">
        <w:t xml:space="preserve"> of devices and applications</w:t>
      </w:r>
      <w:r>
        <w:t xml:space="preserve">, service charging and accounting, </w:t>
      </w:r>
      <w:r w:rsidR="00B81F89">
        <w:t xml:space="preserve">management of </w:t>
      </w:r>
      <w:r>
        <w:t>application and device</w:t>
      </w:r>
      <w:r w:rsidR="00B81F89">
        <w:t>s</w:t>
      </w:r>
      <w:r>
        <w:t>, and monitoring.</w:t>
      </w:r>
      <w:r w:rsidR="00C5236C">
        <w:t xml:space="preserve"> </w:t>
      </w:r>
    </w:p>
    <w:p w14:paraId="58FEB309" w14:textId="24C33AD5" w:rsidR="00C5236C" w:rsidRDefault="00C5236C" w:rsidP="00C5236C">
      <w:proofErr w:type="gramStart"/>
      <w:r>
        <w:t>oneM2M</w:t>
      </w:r>
      <w:proofErr w:type="gramEnd"/>
      <w:r>
        <w:t xml:space="preserve"> </w:t>
      </w:r>
      <w:r w:rsidRPr="006E3924">
        <w:t xml:space="preserve">has commercial deployments </w:t>
      </w:r>
      <w:r>
        <w:t xml:space="preserve">in </w:t>
      </w:r>
      <w:r w:rsidRPr="006E3924">
        <w:t>home</w:t>
      </w:r>
      <w:r w:rsidR="002A109F">
        <w:t>-</w:t>
      </w:r>
      <w:r w:rsidRPr="006E3924">
        <w:t>automation applications</w:t>
      </w:r>
      <w:r>
        <w:t xml:space="preserve">. It </w:t>
      </w:r>
      <w:r w:rsidRPr="00EB75B9">
        <w:t xml:space="preserve">is suitable for </w:t>
      </w:r>
      <w:r>
        <w:t>large-scale c</w:t>
      </w:r>
      <w:r w:rsidRPr="00EB75B9">
        <w:t xml:space="preserve">onsumer </w:t>
      </w:r>
      <w:proofErr w:type="spellStart"/>
      <w:r w:rsidRPr="00EB75B9">
        <w:t>IoT</w:t>
      </w:r>
      <w:proofErr w:type="spellEnd"/>
      <w:r w:rsidRPr="00EB75B9">
        <w:t xml:space="preserve"> applications. </w:t>
      </w:r>
      <w:proofErr w:type="gramStart"/>
      <w:r w:rsidRPr="00EB75B9">
        <w:t>oneM2M</w:t>
      </w:r>
      <w:proofErr w:type="gramEnd"/>
      <w:r w:rsidRPr="00EB75B9">
        <w:t xml:space="preserve"> </w:t>
      </w:r>
      <w:r>
        <w:t xml:space="preserve">also </w:t>
      </w:r>
      <w:r w:rsidRPr="00EB75B9">
        <w:t xml:space="preserve">targets the </w:t>
      </w:r>
      <w:proofErr w:type="spellStart"/>
      <w:r w:rsidRPr="00EB75B9">
        <w:t>IIoT</w:t>
      </w:r>
      <w:proofErr w:type="spellEnd"/>
      <w:r w:rsidRPr="00EB75B9">
        <w:t xml:space="preserve"> application domains, including telematics and intelligent transportation, home automation, utilities, healthcare, smart cities,</w:t>
      </w:r>
      <w:r w:rsidR="002A109F">
        <w:t xml:space="preserve"> and</w:t>
      </w:r>
      <w:r w:rsidRPr="00EB75B9">
        <w:t xml:space="preserve"> industrial automation.</w:t>
      </w:r>
      <w:r w:rsidR="00C979AC">
        <w:t xml:space="preserve"> In all these domains, oneM2M focuses on the connection between device and the cellular network. </w:t>
      </w:r>
      <w:proofErr w:type="gramStart"/>
      <w:r w:rsidR="00C979AC">
        <w:t>oneM2M</w:t>
      </w:r>
      <w:proofErr w:type="gramEnd"/>
      <w:r w:rsidR="00C979AC">
        <w:t xml:space="preserve"> is a key part of the telecommunication industry’s “5G” initiative.</w:t>
      </w:r>
    </w:p>
    <w:p w14:paraId="09DDBD32" w14:textId="43EAC768" w:rsidR="00924FDC" w:rsidRDefault="00924FDC" w:rsidP="002B3E26">
      <w:r w:rsidRPr="00924FDC">
        <w:t>To date, the real-time data distribution performance</w:t>
      </w:r>
      <w:r>
        <w:t xml:space="preserve">, latency, jitter </w:t>
      </w:r>
      <w:r w:rsidR="00F31892">
        <w:t xml:space="preserve">benchmarks </w:t>
      </w:r>
      <w:r w:rsidR="00F31892" w:rsidRPr="00924FDC">
        <w:t>of</w:t>
      </w:r>
      <w:r w:rsidRPr="00924FDC">
        <w:t xml:space="preserve"> oneM2M deployments have not been documented and made publically available. </w:t>
      </w:r>
    </w:p>
    <w:p w14:paraId="27E68502" w14:textId="6072C1E6" w:rsidR="00EC761C" w:rsidRPr="00684A6C" w:rsidRDefault="00B5684A" w:rsidP="002B3E26">
      <w:r>
        <w:t>For more details,</w:t>
      </w:r>
      <w:r w:rsidR="00C5236C">
        <w:t xml:space="preserve"> and to determine the suitability of oneM2M for a specific set of system requirements</w:t>
      </w:r>
      <w:r>
        <w:t>, please</w:t>
      </w:r>
      <w:r w:rsidR="00C5236C">
        <w:t xml:space="preserve"> refer to the assessment template (Section </w:t>
      </w:r>
      <w:r w:rsidR="00C5236C">
        <w:fldChar w:fldCharType="begin"/>
      </w:r>
      <w:r w:rsidR="00C5236C">
        <w:instrText xml:space="preserve"> REF _Ref319586800 \w \h </w:instrText>
      </w:r>
      <w:r w:rsidR="00C5236C">
        <w:fldChar w:fldCharType="separate"/>
      </w:r>
      <w:r w:rsidR="00A146D6">
        <w:t>6</w:t>
      </w:r>
      <w:r w:rsidR="00C5236C">
        <w:fldChar w:fldCharType="end"/>
      </w:r>
      <w:r w:rsidR="00C5236C">
        <w:t>) in Appendix</w:t>
      </w:r>
      <w:r w:rsidR="000D2C8D">
        <w:t xml:space="preserve"> </w:t>
      </w:r>
      <w:r w:rsidR="000D2C8D">
        <w:fldChar w:fldCharType="begin"/>
      </w:r>
      <w:r w:rsidR="000D2C8D">
        <w:instrText xml:space="preserve"> REF _Ref338690535 \r \h </w:instrText>
      </w:r>
      <w:r w:rsidR="000D2C8D">
        <w:fldChar w:fldCharType="separate"/>
      </w:r>
      <w:r w:rsidR="00A146D6">
        <w:t>12</w:t>
      </w:r>
      <w:r w:rsidR="000D2C8D">
        <w:fldChar w:fldCharType="end"/>
      </w:r>
      <w:r w:rsidR="00C5236C">
        <w:t>.</w:t>
      </w:r>
    </w:p>
    <w:p w14:paraId="764DFCCC" w14:textId="2D85852C" w:rsidR="00DB602A" w:rsidRDefault="00E86B1E" w:rsidP="006F4D2A">
      <w:pPr>
        <w:pStyle w:val="Heading2"/>
      </w:pPr>
      <w:bookmarkStart w:id="221" w:name="_Ref338806955"/>
      <w:bookmarkStart w:id="222" w:name="_Toc342511552"/>
      <w:proofErr w:type="spellStart"/>
      <w:r>
        <w:t>IIoT</w:t>
      </w:r>
      <w:proofErr w:type="spellEnd"/>
      <w:r>
        <w:t xml:space="preserve"> </w:t>
      </w:r>
      <w:r w:rsidR="00DB602A">
        <w:t>Connectivity Transport Standards</w:t>
      </w:r>
      <w:bookmarkEnd w:id="221"/>
      <w:bookmarkEnd w:id="222"/>
    </w:p>
    <w:p w14:paraId="68BAA1E1" w14:textId="77777777" w:rsidR="001178C1" w:rsidRDefault="001178C1" w:rsidP="00393A64">
      <w:pPr>
        <w:pStyle w:val="Heading3"/>
      </w:pPr>
      <w:bookmarkStart w:id="223" w:name="_Ref338621126"/>
      <w:bookmarkStart w:id="224" w:name="_Toc342511553"/>
      <w:r>
        <w:t>TCP and UDP over IP</w:t>
      </w:r>
      <w:bookmarkEnd w:id="223"/>
      <w:bookmarkEnd w:id="224"/>
    </w:p>
    <w:p w14:paraId="5AE130BE" w14:textId="656C8606" w:rsidR="001178C1" w:rsidRDefault="001178C1" w:rsidP="001178C1">
      <w:r>
        <w:t xml:space="preserve">In the context of </w:t>
      </w:r>
      <w:proofErr w:type="spellStart"/>
      <w:r>
        <w:t>IIoT</w:t>
      </w:r>
      <w:proofErr w:type="spellEnd"/>
      <w:r>
        <w:t xml:space="preserve">, the network layer is the </w:t>
      </w:r>
      <w:proofErr w:type="gramStart"/>
      <w:r w:rsidR="00510002">
        <w:t>i</w:t>
      </w:r>
      <w:r>
        <w:t>nternet</w:t>
      </w:r>
      <w:proofErr w:type="gramEnd"/>
      <w:r>
        <w:t xml:space="preserve"> </w:t>
      </w:r>
      <w:r w:rsidR="00510002">
        <w:t>p</w:t>
      </w:r>
      <w:r>
        <w:t xml:space="preserve">rotocol </w:t>
      </w:r>
      <w:r w:rsidR="00B148E8">
        <w:t>(</w:t>
      </w:r>
      <w:r>
        <w:t>IP</w:t>
      </w:r>
      <w:r w:rsidR="00B148E8">
        <w:t>)</w:t>
      </w:r>
      <w:r>
        <w:t xml:space="preserve">. The IP suite also provides the UDP and the TCP transport on top of the IP layer. These IP transports provide the foundation for the other connectivity transports and frameworks. </w:t>
      </w:r>
    </w:p>
    <w:p w14:paraId="0C17DA78" w14:textId="09F65F45" w:rsidR="001178C1" w:rsidRPr="007F61EA" w:rsidRDefault="001178C1" w:rsidP="00225950">
      <w:pPr>
        <w:rPr>
          <w:b/>
        </w:rPr>
      </w:pPr>
      <w:r w:rsidRPr="007F61EA">
        <w:rPr>
          <w:i/>
        </w:rPr>
        <w:t>UDP, Universal Datagram Protocol</w:t>
      </w:r>
      <w:r w:rsidRPr="007F61EA">
        <w:rPr>
          <w:b/>
        </w:rPr>
        <w:t xml:space="preserve"> </w:t>
      </w:r>
      <w:r>
        <w:t>is a connectionless transport</w:t>
      </w:r>
      <w:r w:rsidR="007A31FB">
        <w:t xml:space="preserve"> (Section </w:t>
      </w:r>
      <w:r w:rsidR="007A31FB">
        <w:fldChar w:fldCharType="begin"/>
      </w:r>
      <w:r w:rsidR="007A31FB">
        <w:instrText xml:space="preserve"> REF _Ref319830147 \r \h </w:instrText>
      </w:r>
      <w:r w:rsidR="007A31FB">
        <w:fldChar w:fldCharType="separate"/>
      </w:r>
      <w:r w:rsidR="00A146D6">
        <w:t>5.1.4</w:t>
      </w:r>
      <w:r w:rsidR="007A31FB">
        <w:fldChar w:fldCharType="end"/>
      </w:r>
      <w:r w:rsidR="007A31FB">
        <w:t>)</w:t>
      </w:r>
      <w:r w:rsidR="00696ADE">
        <w:t xml:space="preserve"> that </w:t>
      </w:r>
      <w:r>
        <w:t>provides best-effort delivery quali</w:t>
      </w:r>
      <w:r w:rsidR="00696ADE">
        <w:t>t</w:t>
      </w:r>
      <w:r>
        <w:t>y of service. A message is not resent if it is lost in the transmission. Messages may be received out-of-order.</w:t>
      </w:r>
      <w:r w:rsidR="00696ADE">
        <w:t xml:space="preserve"> M</w:t>
      </w:r>
      <w:r>
        <w:t xml:space="preserve">essages are sent as quickly as possible, and </w:t>
      </w:r>
      <w:r w:rsidR="00696ADE">
        <w:t xml:space="preserve">so </w:t>
      </w:r>
      <w:r>
        <w:t xml:space="preserve">it is suitable for low latency real-time communications. A message must be </w:t>
      </w:r>
      <w:r w:rsidR="00696ADE">
        <w:t xml:space="preserve">less than </w:t>
      </w:r>
      <w:r>
        <w:t xml:space="preserve">64KB </w:t>
      </w:r>
      <w:r w:rsidR="00696ADE">
        <w:t>long</w:t>
      </w:r>
      <w:r w:rsidR="008C7819">
        <w:t xml:space="preserve">. </w:t>
      </w:r>
      <w:r>
        <w:t xml:space="preserve">A connectivity transport or framework on top of UDP must </w:t>
      </w:r>
      <w:r w:rsidR="000D0AEC">
        <w:t xml:space="preserve">therefore </w:t>
      </w:r>
      <w:r>
        <w:t>deal with fragmentation</w:t>
      </w:r>
      <w:r w:rsidR="00876B3D">
        <w:t xml:space="preserve"> by </w:t>
      </w:r>
      <w:r>
        <w:t>caching</w:t>
      </w:r>
      <w:r w:rsidR="00696ADE">
        <w:t xml:space="preserve"> </w:t>
      </w:r>
      <w:r>
        <w:t xml:space="preserve">and </w:t>
      </w:r>
      <w:r w:rsidR="00ED0AA1">
        <w:t xml:space="preserve">assembling portions </w:t>
      </w:r>
      <w:r>
        <w:t xml:space="preserve">of larger messages. </w:t>
      </w:r>
    </w:p>
    <w:p w14:paraId="0A24E139" w14:textId="5B452C41" w:rsidR="001178C1" w:rsidRPr="007F61EA" w:rsidRDefault="001178C1" w:rsidP="00225950">
      <w:pPr>
        <w:rPr>
          <w:b/>
        </w:rPr>
      </w:pPr>
      <w:r w:rsidRPr="007F61EA">
        <w:rPr>
          <w:i/>
        </w:rPr>
        <w:lastRenderedPageBreak/>
        <w:t>TCP, Transmission Control Protocol</w:t>
      </w:r>
      <w:r w:rsidRPr="007F61EA">
        <w:rPr>
          <w:b/>
        </w:rPr>
        <w:t xml:space="preserve"> </w:t>
      </w:r>
      <w:r>
        <w:t xml:space="preserve">is a connection-oriented </w:t>
      </w:r>
      <w:r w:rsidR="007A31FB">
        <w:t xml:space="preserve">(Section </w:t>
      </w:r>
      <w:r w:rsidR="007A31FB">
        <w:fldChar w:fldCharType="begin"/>
      </w:r>
      <w:r w:rsidR="007A31FB">
        <w:instrText xml:space="preserve"> REF _Ref319830147 \r \h </w:instrText>
      </w:r>
      <w:r w:rsidR="007A31FB">
        <w:fldChar w:fldCharType="separate"/>
      </w:r>
      <w:r w:rsidR="00A146D6">
        <w:t>5.1.4</w:t>
      </w:r>
      <w:r w:rsidR="007A31FB">
        <w:fldChar w:fldCharType="end"/>
      </w:r>
      <w:r w:rsidR="007A31FB">
        <w:t xml:space="preserve">) </w:t>
      </w:r>
      <w:r>
        <w:t>transport</w:t>
      </w:r>
      <w:r w:rsidR="00696ADE">
        <w:t xml:space="preserve"> that </w:t>
      </w:r>
      <w:r>
        <w:t>provides reliable and ordered delivery quali</w:t>
      </w:r>
      <w:r w:rsidR="00696ADE">
        <w:t>t</w:t>
      </w:r>
      <w:r>
        <w:t xml:space="preserve">y of service. A message is resent if it is lost in transmission. Messages are delivered in order. </w:t>
      </w:r>
      <w:r w:rsidR="006323C2">
        <w:t>T</w:t>
      </w:r>
      <w:r>
        <w:t>his can lead to head-of-line blocking</w:t>
      </w:r>
      <w:r w:rsidR="008C7819">
        <w:t>—</w:t>
      </w:r>
      <w:r>
        <w:t>high priority</w:t>
      </w:r>
      <w:r w:rsidR="00696ADE">
        <w:t xml:space="preserve">, </w:t>
      </w:r>
      <w:r>
        <w:t xml:space="preserve">time-critical messages may </w:t>
      </w:r>
      <w:r w:rsidR="00696ADE">
        <w:t xml:space="preserve">be </w:t>
      </w:r>
      <w:r>
        <w:t>blocked behind low priority</w:t>
      </w:r>
      <w:r w:rsidR="00696ADE">
        <w:t>,</w:t>
      </w:r>
      <w:r>
        <w:t xml:space="preserve"> non-critical messages. </w:t>
      </w:r>
      <w:r w:rsidR="001D3A2C">
        <w:t>Retries hold up all messages in the channel</w:t>
      </w:r>
      <w:r w:rsidR="00486E34">
        <w:t xml:space="preserve">. </w:t>
      </w:r>
      <w:r w:rsidR="001D3A2C">
        <w:t>Thus, m</w:t>
      </w:r>
      <w:r>
        <w:t xml:space="preserve">essage latencies </w:t>
      </w:r>
      <w:r w:rsidR="00515F63">
        <w:t xml:space="preserve">can </w:t>
      </w:r>
      <w:r>
        <w:t>vary greatly, leading to large jitter, especially when messages are lost in transmission</w:t>
      </w:r>
      <w:r w:rsidR="008C7819">
        <w:t xml:space="preserve">. </w:t>
      </w:r>
      <w:r w:rsidR="00FC026F">
        <w:t xml:space="preserve">The connection sequence </w:t>
      </w:r>
      <w:r w:rsidR="003B66BD">
        <w:t xml:space="preserve">can be expensive in time and resources. </w:t>
      </w:r>
      <w:r w:rsidR="00696ADE">
        <w:t>T</w:t>
      </w:r>
      <w:r>
        <w:t>here is no inherent limit on the message size</w:t>
      </w:r>
      <w:r w:rsidR="008C7819">
        <w:t xml:space="preserve">. </w:t>
      </w:r>
    </w:p>
    <w:p w14:paraId="43E100F4" w14:textId="3224ABB3" w:rsidR="001178C1" w:rsidRDefault="001178C1" w:rsidP="001178C1">
      <w:r>
        <w:t xml:space="preserve">The choice </w:t>
      </w:r>
      <w:r w:rsidR="00696ADE">
        <w:t xml:space="preserve">between </w:t>
      </w:r>
      <w:r>
        <w:t xml:space="preserve">UDP </w:t>
      </w:r>
      <w:r w:rsidR="00696ADE">
        <w:t>and</w:t>
      </w:r>
      <w:r>
        <w:t xml:space="preserve"> TCP at the connectivity transport level has significant implications</w:t>
      </w:r>
      <w:r w:rsidR="000A2744">
        <w:t xml:space="preserve"> for the connectivity framework and its suitability</w:t>
      </w:r>
      <w:r>
        <w:t xml:space="preserve"> (</w:t>
      </w:r>
      <w:r w:rsidR="008B5B5E">
        <w:fldChar w:fldCharType="begin"/>
      </w:r>
      <w:r>
        <w:instrText xml:space="preserve"> REF _Ref319398815 \h </w:instrText>
      </w:r>
      <w:r w:rsidR="008B5B5E">
        <w:fldChar w:fldCharType="separate"/>
      </w:r>
      <w:r w:rsidR="00A146D6">
        <w:t xml:space="preserve">Figure </w:t>
      </w:r>
      <w:r w:rsidR="00A146D6">
        <w:rPr>
          <w:noProof/>
        </w:rPr>
        <w:t>1</w:t>
      </w:r>
      <w:r w:rsidR="008B5B5E">
        <w:fldChar w:fldCharType="end"/>
      </w:r>
      <w:r>
        <w:t>).</w:t>
      </w:r>
      <w:r w:rsidR="00650A00">
        <w:t xml:space="preserve"> As shown in </w:t>
      </w:r>
      <w:r w:rsidR="00C93281">
        <w:fldChar w:fldCharType="begin"/>
      </w:r>
      <w:r w:rsidR="00C93281">
        <w:instrText xml:space="preserve"> REF _Ref338689371 \h </w:instrText>
      </w:r>
      <w:r w:rsidR="00C93281">
        <w:fldChar w:fldCharType="separate"/>
      </w:r>
      <w:r w:rsidR="00A146D6">
        <w:t xml:space="preserve">Figure </w:t>
      </w:r>
      <w:r w:rsidR="00A146D6">
        <w:rPr>
          <w:noProof/>
        </w:rPr>
        <w:t>11</w:t>
      </w:r>
      <w:r w:rsidR="00C93281">
        <w:fldChar w:fldCharType="end"/>
      </w:r>
      <w:r w:rsidR="00C64039">
        <w:t xml:space="preserve">, </w:t>
      </w:r>
      <w:r w:rsidR="00650A00">
        <w:t xml:space="preserve">some connectivity frameworks require TCP and inherit </w:t>
      </w:r>
      <w:r w:rsidR="00F868A9">
        <w:t xml:space="preserve">its </w:t>
      </w:r>
      <w:r w:rsidR="00650A00">
        <w:t xml:space="preserve">characteristics; </w:t>
      </w:r>
      <w:r w:rsidR="00F507AB">
        <w:t xml:space="preserve">some </w:t>
      </w:r>
      <w:r w:rsidR="001F6C97">
        <w:t xml:space="preserve">require </w:t>
      </w:r>
      <w:r w:rsidR="00650A00">
        <w:t>UDP and inherit those characteristics</w:t>
      </w:r>
      <w:r w:rsidR="00F507AB">
        <w:t xml:space="preserve">; and some can </w:t>
      </w:r>
      <w:r w:rsidR="0093055A">
        <w:t>use either to support the varying application requirements</w:t>
      </w:r>
      <w:r w:rsidR="00650A00">
        <w:t>.</w:t>
      </w:r>
    </w:p>
    <w:p w14:paraId="4C648F7B" w14:textId="77777777" w:rsidR="00DD1388" w:rsidRDefault="00DD1388" w:rsidP="00393A64">
      <w:pPr>
        <w:pStyle w:val="Heading3"/>
      </w:pPr>
      <w:bookmarkStart w:id="225" w:name="_Toc319920627"/>
      <w:bookmarkStart w:id="226" w:name="_Ref320130451"/>
      <w:bookmarkStart w:id="227" w:name="_Toc342511554"/>
      <w:r>
        <w:t>Constrained Application Protocol (CoAP)</w:t>
      </w:r>
      <w:bookmarkEnd w:id="225"/>
      <w:bookmarkEnd w:id="226"/>
      <w:bookmarkEnd w:id="227"/>
    </w:p>
    <w:p w14:paraId="48E13082" w14:textId="2BDB8E95" w:rsidR="00B12D84" w:rsidRDefault="00667730" w:rsidP="00A76381">
      <w:pPr>
        <w:rPr>
          <w:sz w:val="22"/>
          <w:szCs w:val="22"/>
        </w:rPr>
      </w:pPr>
      <w:r>
        <w:t>Constrained Application Protocol (CoAP</w:t>
      </w:r>
      <w:r w:rsidR="00922C29">
        <w:t xml:space="preserve">) </w:t>
      </w:r>
      <w:r w:rsidR="000908A1">
        <w:t xml:space="preserve">is a </w:t>
      </w:r>
      <w:r w:rsidR="00922C29">
        <w:t xml:space="preserve">connectivity transport standard </w:t>
      </w:r>
      <w:r w:rsidR="000908A1">
        <w:t>inspired by HTTP, but designed to be more lightweight and efficient (</w:t>
      </w:r>
      <w:r w:rsidR="00C93281">
        <w:fldChar w:fldCharType="begin"/>
      </w:r>
      <w:r w:rsidR="00C93281">
        <w:instrText xml:space="preserve"> REF _Ref338689371 \h </w:instrText>
      </w:r>
      <w:r w:rsidR="00C93281">
        <w:fldChar w:fldCharType="separate"/>
      </w:r>
      <w:r w:rsidR="00A146D6">
        <w:t xml:space="preserve">Figure </w:t>
      </w:r>
      <w:r w:rsidR="00A146D6">
        <w:rPr>
          <w:noProof/>
        </w:rPr>
        <w:t>11</w:t>
      </w:r>
      <w:r w:rsidR="00C93281">
        <w:fldChar w:fldCharType="end"/>
      </w:r>
      <w:r w:rsidR="00993074">
        <w:t xml:space="preserve">). It </w:t>
      </w:r>
      <w:r w:rsidR="00C82A3F">
        <w:t xml:space="preserve">was established using </w:t>
      </w:r>
      <w:r w:rsidR="002C1646">
        <w:t xml:space="preserve">the </w:t>
      </w:r>
      <w:r w:rsidR="000908A1">
        <w:t>UDP</w:t>
      </w:r>
      <w:r w:rsidR="002C1646">
        <w:t xml:space="preserve"> transport</w:t>
      </w:r>
      <w:r w:rsidR="00922C29">
        <w:t xml:space="preserve">. The IETF maintains the </w:t>
      </w:r>
      <w:r w:rsidR="00993074">
        <w:t>CoAP</w:t>
      </w:r>
      <w:r w:rsidR="00922C29">
        <w:t xml:space="preserve"> open standard specification</w:t>
      </w:r>
      <w:r w:rsidR="00993074">
        <w:t>.</w:t>
      </w:r>
      <w:r w:rsidR="00B12D84">
        <w:t xml:space="preserve"> </w:t>
      </w:r>
      <w:r w:rsidR="00B12D84" w:rsidRPr="002E1088">
        <w:t xml:space="preserve">Since </w:t>
      </w:r>
      <w:r w:rsidR="002E1088" w:rsidRPr="002E1088">
        <w:t>its definition</w:t>
      </w:r>
      <w:r w:rsidR="002E1088" w:rsidRPr="00192A02">
        <w:t xml:space="preserve"> </w:t>
      </w:r>
      <w:r w:rsidR="00B12D84" w:rsidRPr="00DB2E96">
        <w:t>a</w:t>
      </w:r>
      <w:r w:rsidR="00B12D84" w:rsidRPr="00E23266">
        <w:t xml:space="preserve">lternative transports </w:t>
      </w:r>
      <w:r w:rsidR="002E1088" w:rsidRPr="00E23266">
        <w:t xml:space="preserve">using </w:t>
      </w:r>
      <w:r w:rsidR="00B12D84" w:rsidRPr="00E23266">
        <w:t xml:space="preserve">TCP with </w:t>
      </w:r>
      <w:proofErr w:type="gramStart"/>
      <w:r w:rsidR="00B12D84" w:rsidRPr="00E23266">
        <w:t>TLS ,</w:t>
      </w:r>
      <w:proofErr w:type="gramEnd"/>
      <w:r w:rsidR="00B12D84" w:rsidRPr="00E23266">
        <w:t xml:space="preserve"> SMS, and </w:t>
      </w:r>
      <w:proofErr w:type="spellStart"/>
      <w:r w:rsidR="00B12D84" w:rsidRPr="00E23266">
        <w:t>WebSockets</w:t>
      </w:r>
      <w:proofErr w:type="spellEnd"/>
      <w:r w:rsidR="00B12D84" w:rsidRPr="00E23266">
        <w:t xml:space="preserve"> have been developed. </w:t>
      </w:r>
    </w:p>
    <w:p w14:paraId="020EC85E" w14:textId="7C55E45D" w:rsidR="00993074" w:rsidRDefault="00993074" w:rsidP="00193BE8">
      <w:r>
        <w:t>CoAP</w:t>
      </w:r>
      <w:r w:rsidR="00001A3E">
        <w:t xml:space="preserve"> is</w:t>
      </w:r>
      <w:r w:rsidR="009C13C1">
        <w:t xml:space="preserve"> </w:t>
      </w:r>
      <w:r w:rsidR="00001A3E">
        <w:t>generally used in</w:t>
      </w:r>
      <w:r>
        <w:t xml:space="preserve"> the </w:t>
      </w:r>
      <w:r w:rsidR="00001A3E">
        <w:t>operations</w:t>
      </w:r>
      <w:r>
        <w:t xml:space="preserve"> domain (</w:t>
      </w:r>
      <w:r w:rsidR="008B5B5E">
        <w:fldChar w:fldCharType="begin"/>
      </w:r>
      <w:r>
        <w:instrText xml:space="preserve"> REF _Ref319398815 \h </w:instrText>
      </w:r>
      <w:r w:rsidR="008B5B5E">
        <w:fldChar w:fldCharType="separate"/>
      </w:r>
      <w:r w:rsidR="00A146D6">
        <w:t xml:space="preserve">Figure </w:t>
      </w:r>
      <w:r w:rsidR="00A146D6">
        <w:rPr>
          <w:noProof/>
        </w:rPr>
        <w:t>1</w:t>
      </w:r>
      <w:r w:rsidR="008B5B5E">
        <w:fldChar w:fldCharType="end"/>
      </w:r>
      <w:r w:rsidR="00001A3E">
        <w:t xml:space="preserve">). </w:t>
      </w:r>
      <w:r w:rsidR="009C13C1">
        <w:t xml:space="preserve">Like HTTP, a client sends a request to a server, specifying a </w:t>
      </w:r>
      <w:r w:rsidR="002030F4">
        <w:t>data object</w:t>
      </w:r>
      <w:r w:rsidR="009C13C1">
        <w:t xml:space="preserve">, an operation, and a payload. The server replies with failure or success and a response payload. </w:t>
      </w:r>
      <w:r w:rsidR="00001A3E">
        <w:t>In addition, a client</w:t>
      </w:r>
      <w:r w:rsidR="009C13C1">
        <w:t xml:space="preserve"> can also register to be notified of any changes in</w:t>
      </w:r>
      <w:r w:rsidR="00001A3E">
        <w:t xml:space="preserve"> </w:t>
      </w:r>
      <w:r w:rsidR="002030F4">
        <w:t>data object</w:t>
      </w:r>
      <w:r w:rsidR="00001A3E">
        <w:t>.</w:t>
      </w:r>
      <w:r w:rsidR="009C13C1">
        <w:t xml:space="preserve"> </w:t>
      </w:r>
      <w:r w:rsidR="00001A3E">
        <w:t xml:space="preserve">Unlike HTTP, it is suitable for device-to-device </w:t>
      </w:r>
      <w:r w:rsidR="00FB1E69">
        <w:t>queries</w:t>
      </w:r>
      <w:r w:rsidR="00001A3E">
        <w:t>.</w:t>
      </w:r>
      <w:r w:rsidR="00E97636">
        <w:t xml:space="preserve"> However, r</w:t>
      </w:r>
      <w:r w:rsidR="00E97636" w:rsidRPr="00E97636">
        <w:t xml:space="preserve">etries and reordering </w:t>
      </w:r>
      <w:r w:rsidR="00CD4254">
        <w:t>must be</w:t>
      </w:r>
      <w:r w:rsidR="00E97636" w:rsidRPr="00E97636">
        <w:t xml:space="preserve"> implemented in the application stack.</w:t>
      </w:r>
      <w:r w:rsidR="000209E9">
        <w:t xml:space="preserve"> </w:t>
      </w:r>
      <w:r w:rsidR="000209E9" w:rsidRPr="000209E9">
        <w:t xml:space="preserve">CoAP is designed to interoperate with HTTP and the </w:t>
      </w:r>
      <w:proofErr w:type="spellStart"/>
      <w:r w:rsidR="000209E9" w:rsidRPr="000209E9">
        <w:t>RESTful</w:t>
      </w:r>
      <w:proofErr w:type="spellEnd"/>
      <w:r w:rsidR="000209E9" w:rsidRPr="000209E9">
        <w:t xml:space="preserve"> web </w:t>
      </w:r>
      <w:r w:rsidR="000209E9">
        <w:t xml:space="preserve">services </w:t>
      </w:r>
      <w:r w:rsidR="000209E9" w:rsidRPr="000209E9">
        <w:t>through simple proxies.</w:t>
      </w:r>
    </w:p>
    <w:p w14:paraId="0C296929" w14:textId="261CB295" w:rsidR="00922C29" w:rsidRPr="00922C29" w:rsidRDefault="00922C29" w:rsidP="00A76381">
      <w:r>
        <w:t xml:space="preserve">For more details and to determine the suitability of </w:t>
      </w:r>
      <w:r w:rsidR="0026267B">
        <w:t xml:space="preserve">CoAP </w:t>
      </w:r>
      <w:r>
        <w:t xml:space="preserve">for a specific set of system requirements, please refer to the assessment template (Section </w:t>
      </w:r>
      <w:r w:rsidR="008B5B5E">
        <w:fldChar w:fldCharType="begin"/>
      </w:r>
      <w:r>
        <w:instrText xml:space="preserve"> REF _Ref319586800 \w \h </w:instrText>
      </w:r>
      <w:r w:rsidR="008B5B5E">
        <w:fldChar w:fldCharType="separate"/>
      </w:r>
      <w:r w:rsidR="00A146D6">
        <w:t>6</w:t>
      </w:r>
      <w:r w:rsidR="008B5B5E">
        <w:fldChar w:fldCharType="end"/>
      </w:r>
      <w:r>
        <w:t>) in Appendix</w:t>
      </w:r>
      <w:r w:rsidR="009B5961">
        <w:t xml:space="preserve"> </w:t>
      </w:r>
      <w:r w:rsidR="009B5961">
        <w:fldChar w:fldCharType="begin"/>
      </w:r>
      <w:r w:rsidR="009B5961">
        <w:instrText xml:space="preserve"> REF _Ref338690334 \r \h </w:instrText>
      </w:r>
      <w:r w:rsidR="009B5961">
        <w:fldChar w:fldCharType="separate"/>
      </w:r>
      <w:r w:rsidR="00A146D6">
        <w:t>14</w:t>
      </w:r>
      <w:r w:rsidR="009B5961">
        <w:fldChar w:fldCharType="end"/>
      </w:r>
      <w:r>
        <w:t>.</w:t>
      </w:r>
    </w:p>
    <w:p w14:paraId="2BB4076A" w14:textId="77777777" w:rsidR="002C2607" w:rsidRDefault="00DD1388" w:rsidP="00393A64">
      <w:pPr>
        <w:pStyle w:val="Heading3"/>
      </w:pPr>
      <w:bookmarkStart w:id="228" w:name="_Toc319920628"/>
      <w:bookmarkStart w:id="229" w:name="_Toc342511555"/>
      <w:r>
        <w:t>MQTT (formerly MQ Telemetry Transport)</w:t>
      </w:r>
      <w:bookmarkEnd w:id="228"/>
      <w:bookmarkEnd w:id="229"/>
      <w:r w:rsidR="00A20324">
        <w:t xml:space="preserve"> </w:t>
      </w:r>
    </w:p>
    <w:p w14:paraId="348D3CD9" w14:textId="77777777" w:rsidR="00D23FD8" w:rsidRPr="00D06DDB" w:rsidRDefault="00104DEF" w:rsidP="00225950">
      <w:r w:rsidRPr="00D06DDB">
        <w:t xml:space="preserve">MQTT is an open </w:t>
      </w:r>
      <w:r w:rsidR="00D0584A" w:rsidRPr="00D06DDB">
        <w:t xml:space="preserve">connectivity transport </w:t>
      </w:r>
      <w:r w:rsidRPr="00D06DDB">
        <w:t xml:space="preserve">standard, </w:t>
      </w:r>
      <w:r w:rsidR="00F6382B" w:rsidRPr="00D06DDB">
        <w:t xml:space="preserve">maintained by OASIS. </w:t>
      </w:r>
      <w:r w:rsidR="00AE4228" w:rsidRPr="00D06DDB">
        <w:t xml:space="preserve">It </w:t>
      </w:r>
      <w:r w:rsidR="001B0FFC" w:rsidRPr="00D06DDB">
        <w:t>requires</w:t>
      </w:r>
      <w:r w:rsidR="00511EF1" w:rsidRPr="00D06DDB">
        <w:t xml:space="preserve"> </w:t>
      </w:r>
      <w:r w:rsidR="004C66DB" w:rsidRPr="00D06DDB">
        <w:t xml:space="preserve">the </w:t>
      </w:r>
      <w:r w:rsidR="00AE4228" w:rsidRPr="00D06DDB">
        <w:t>TCP</w:t>
      </w:r>
      <w:r w:rsidR="004C66DB" w:rsidRPr="00D06DDB">
        <w:t xml:space="preserve"> transport</w:t>
      </w:r>
      <w:r w:rsidR="00AE4228" w:rsidRPr="00D06DDB">
        <w:t>.</w:t>
      </w:r>
    </w:p>
    <w:p w14:paraId="028AECD0" w14:textId="7D960192" w:rsidR="004E6D7C" w:rsidRPr="00D06DDB" w:rsidRDefault="00D23FD8" w:rsidP="00225950">
      <w:r w:rsidRPr="00D06DDB">
        <w:t xml:space="preserve">MQTT is </w:t>
      </w:r>
      <w:r w:rsidR="00104DEF" w:rsidRPr="00D06DDB">
        <w:t>generally used in the information domain</w:t>
      </w:r>
      <w:r w:rsidR="009004F1" w:rsidRPr="00D06DDB">
        <w:t xml:space="preserve"> (</w:t>
      </w:r>
      <w:r w:rsidR="008B5B5E" w:rsidRPr="00D06DDB">
        <w:fldChar w:fldCharType="begin"/>
      </w:r>
      <w:r w:rsidR="009004F1" w:rsidRPr="00D06DDB">
        <w:instrText xml:space="preserve"> REF _Ref319398815 \h </w:instrText>
      </w:r>
      <w:r w:rsidR="008B5B5E" w:rsidRPr="00D06DDB">
        <w:fldChar w:fldCharType="separate"/>
      </w:r>
      <w:r w:rsidR="00A146D6">
        <w:t xml:space="preserve">Figure </w:t>
      </w:r>
      <w:r w:rsidR="00A146D6">
        <w:rPr>
          <w:noProof/>
        </w:rPr>
        <w:t>1</w:t>
      </w:r>
      <w:r w:rsidR="008B5B5E" w:rsidRPr="00D06DDB">
        <w:fldChar w:fldCharType="end"/>
      </w:r>
      <w:r w:rsidR="009004F1" w:rsidRPr="00D06DDB">
        <w:t>)</w:t>
      </w:r>
      <w:r w:rsidR="00104DEF" w:rsidRPr="00D06DDB">
        <w:t>.</w:t>
      </w:r>
      <w:r w:rsidRPr="00D06DDB">
        <w:t xml:space="preserve"> It </w:t>
      </w:r>
      <w:r w:rsidR="004E6D7C" w:rsidRPr="00D06DDB">
        <w:t xml:space="preserve">targets device data collection. As the name </w:t>
      </w:r>
      <w:r w:rsidR="00A76381" w:rsidRPr="00D06DDB">
        <w:t>indicates</w:t>
      </w:r>
      <w:r w:rsidR="004E6D7C" w:rsidRPr="00D06DDB">
        <w:t xml:space="preserve">, the main purpose is telemetry or remote monitoring. Its goal is to collect data from many devices and transport that data to the IT infrastructure. It targets large networks of small devices that need to be monitored or controlled from the cloud. </w:t>
      </w:r>
    </w:p>
    <w:p w14:paraId="1EA004CF" w14:textId="6C0CB8B7" w:rsidR="004E6D7C" w:rsidRPr="00D06DDB" w:rsidRDefault="00237D92" w:rsidP="00D06DDB">
      <w:r w:rsidRPr="00D06DDB">
        <w:t>MQTT implements a</w:t>
      </w:r>
      <w:r w:rsidR="00701AC4" w:rsidRPr="00D06DDB">
        <w:t xml:space="preserve"> </w:t>
      </w:r>
      <w:r w:rsidR="004E6D7C" w:rsidRPr="00D06DDB">
        <w:t xml:space="preserve">hub-and-spoke architecture. </w:t>
      </w:r>
      <w:r w:rsidR="004B7F3A" w:rsidRPr="00D06DDB">
        <w:t>Typically, a</w:t>
      </w:r>
      <w:r w:rsidR="004E6D7C" w:rsidRPr="00D06DDB">
        <w:t>ll the devices connec</w:t>
      </w:r>
      <w:r w:rsidR="00E44426" w:rsidRPr="00D06DDB">
        <w:t>t to a data concentrator server</w:t>
      </w:r>
      <w:r w:rsidR="004E6D7C" w:rsidRPr="00D06DDB">
        <w:t xml:space="preserve">. </w:t>
      </w:r>
      <w:r w:rsidR="00B853A9" w:rsidRPr="00D06DDB">
        <w:t>The</w:t>
      </w:r>
      <w:r w:rsidR="004E6D7C" w:rsidRPr="00D06DDB">
        <w:t xml:space="preserve"> protocol </w:t>
      </w:r>
      <w:r w:rsidR="0092397A" w:rsidRPr="00D06DDB">
        <w:t xml:space="preserve">generally </w:t>
      </w:r>
      <w:r w:rsidR="004E6D7C" w:rsidRPr="00D06DDB">
        <w:t>works on top of TCP, which provides a simple, reliable stream. Since the IT infrastructure uses the data, the entire system is designed to transport data</w:t>
      </w:r>
      <w:r w:rsidR="00A76381" w:rsidRPr="00D06DDB">
        <w:t xml:space="preserve"> easily</w:t>
      </w:r>
      <w:r w:rsidR="004E6D7C" w:rsidRPr="00D06DDB">
        <w:t xml:space="preserve"> into enterprise technologies.</w:t>
      </w:r>
      <w:r w:rsidR="002103CF" w:rsidRPr="00D06DDB">
        <w:t xml:space="preserve"> MQTT has also been </w:t>
      </w:r>
      <w:r w:rsidR="00061190" w:rsidRPr="00D06DDB">
        <w:t xml:space="preserve">adapted </w:t>
      </w:r>
      <w:r w:rsidR="002103CF" w:rsidRPr="00D06DDB">
        <w:t>for UDP</w:t>
      </w:r>
      <w:r w:rsidR="000727B5" w:rsidRPr="00D06DDB">
        <w:t xml:space="preserve"> </w:t>
      </w:r>
      <w:r w:rsidR="00061190" w:rsidRPr="00D06DDB">
        <w:t xml:space="preserve">in a separate protocol </w:t>
      </w:r>
      <w:r w:rsidR="000727B5" w:rsidRPr="00D06DDB">
        <w:t>called MQTT-S</w:t>
      </w:r>
      <w:r w:rsidR="00061190" w:rsidRPr="00D06DDB">
        <w:t>N</w:t>
      </w:r>
      <w:r w:rsidR="000727B5" w:rsidRPr="00D06DDB">
        <w:t>.</w:t>
      </w:r>
    </w:p>
    <w:p w14:paraId="4A010065" w14:textId="1947AB1A" w:rsidR="00BD2195" w:rsidRPr="00A76381" w:rsidRDefault="00BD2195" w:rsidP="00A76381">
      <w:r w:rsidRPr="004E6D7C">
        <w:lastRenderedPageBreak/>
        <w:t xml:space="preserve">MQTT </w:t>
      </w:r>
      <w:r>
        <w:t>is suited for many-to-one data collection. It is not commonly used for</w:t>
      </w:r>
      <w:r w:rsidRPr="004E6D7C">
        <w:t xml:space="preserve"> device-to-device transfer </w:t>
      </w:r>
      <w:r w:rsidR="00225950">
        <w:t>or</w:t>
      </w:r>
      <w:r w:rsidRPr="004E6D7C">
        <w:t xml:space="preserve"> </w:t>
      </w:r>
      <w:r>
        <w:t>for</w:t>
      </w:r>
      <w:r w:rsidRPr="004E6D7C">
        <w:t xml:space="preserve"> </w:t>
      </w:r>
      <w:r>
        <w:t>one-to-many</w:t>
      </w:r>
      <w:r w:rsidRPr="004E6D7C">
        <w:t xml:space="preserve"> </w:t>
      </w:r>
      <w:r>
        <w:t>data distribution</w:t>
      </w:r>
      <w:r w:rsidRPr="004E6D7C">
        <w:t xml:space="preserve">. MQTT is simple, offering few control options. </w:t>
      </w:r>
      <w:r>
        <w:t>Most applications don’t</w:t>
      </w:r>
      <w:r w:rsidRPr="004E6D7C">
        <w:t xml:space="preserve"> need to be parti</w:t>
      </w:r>
      <w:r>
        <w:t>cularly fast; latency</w:t>
      </w:r>
      <w:r w:rsidRPr="004E6D7C">
        <w:t xml:space="preserve"> </w:t>
      </w:r>
      <w:r>
        <w:t xml:space="preserve">specifications are often </w:t>
      </w:r>
      <w:r w:rsidRPr="004E6D7C">
        <w:t>measured in seconds.</w:t>
      </w:r>
    </w:p>
    <w:p w14:paraId="2297E2F5" w14:textId="57018C8A" w:rsidR="004E6D7C" w:rsidRDefault="004E6D7C" w:rsidP="004E6D7C">
      <w:r w:rsidRPr="004E6D7C">
        <w:t xml:space="preserve">MQTT targets applications </w:t>
      </w:r>
      <w:r w:rsidR="00A76381">
        <w:t>such as</w:t>
      </w:r>
      <w:r w:rsidR="00A76381" w:rsidRPr="004E6D7C">
        <w:t xml:space="preserve"> </w:t>
      </w:r>
      <w:r w:rsidRPr="004E6D7C">
        <w:t>monitoring an oil pipeline for leaks or vandalism. Those thousands of sensors must be concentrated into a single location for analysis. When the system finds a problem, it can take action to correct that problem. Other applications for MQTT include power usage monitoring, lighting control and even intelligent gardening</w:t>
      </w:r>
      <w:r w:rsidR="007127FD">
        <w:t xml:space="preserve"> and agriculture</w:t>
      </w:r>
      <w:r w:rsidRPr="004E6D7C">
        <w:t xml:space="preserve">. They share a need for collecting data from many sources and making </w:t>
      </w:r>
      <w:r w:rsidR="00E54E74">
        <w:t>them</w:t>
      </w:r>
      <w:r w:rsidR="00E54E74" w:rsidRPr="004E6D7C">
        <w:t xml:space="preserve"> </w:t>
      </w:r>
      <w:r w:rsidRPr="004E6D7C">
        <w:t>available to the IT infrastructure.</w:t>
      </w:r>
    </w:p>
    <w:p w14:paraId="7BC36769" w14:textId="5B084197" w:rsidR="005C0701" w:rsidRDefault="005B71D7" w:rsidP="002A045D">
      <w:r>
        <w:t>For more details and to det</w:t>
      </w:r>
      <w:r w:rsidR="00E14A1A">
        <w:t>ermine the suitability of MQTT</w:t>
      </w:r>
      <w:r>
        <w:t xml:space="preserve"> for a specific set of system requirements, please refer to the assessment template (Section </w:t>
      </w:r>
      <w:r w:rsidR="008B5B5E">
        <w:fldChar w:fldCharType="begin"/>
      </w:r>
      <w:r>
        <w:instrText xml:space="preserve"> REF _Ref319586800 \w \h </w:instrText>
      </w:r>
      <w:r w:rsidR="008B5B5E">
        <w:fldChar w:fldCharType="separate"/>
      </w:r>
      <w:r w:rsidR="00A146D6">
        <w:t>6</w:t>
      </w:r>
      <w:r w:rsidR="008B5B5E">
        <w:fldChar w:fldCharType="end"/>
      </w:r>
      <w:r>
        <w:t>) in Appendix</w:t>
      </w:r>
      <w:r w:rsidR="009B5961">
        <w:t xml:space="preserve"> </w:t>
      </w:r>
      <w:r w:rsidR="009B5961">
        <w:fldChar w:fldCharType="begin"/>
      </w:r>
      <w:r w:rsidR="009B5961">
        <w:instrText xml:space="preserve"> REF _Ref338690363 \r \h </w:instrText>
      </w:r>
      <w:r w:rsidR="009B5961">
        <w:fldChar w:fldCharType="separate"/>
      </w:r>
      <w:r w:rsidR="00A146D6">
        <w:t>15</w:t>
      </w:r>
      <w:r w:rsidR="009B5961">
        <w:fldChar w:fldCharType="end"/>
      </w:r>
      <w:r>
        <w:t>.</w:t>
      </w:r>
    </w:p>
    <w:p w14:paraId="6592A61D" w14:textId="25A13924" w:rsidR="00894881" w:rsidRDefault="00DF1F4F" w:rsidP="002B3E26">
      <w:pPr>
        <w:pStyle w:val="Heading2"/>
      </w:pPr>
      <w:bookmarkStart w:id="230" w:name="_Ref337930767"/>
      <w:bookmarkStart w:id="231" w:name="_Toc342511556"/>
      <w:r>
        <w:t>Fieldbus Technologies</w:t>
      </w:r>
      <w:bookmarkEnd w:id="230"/>
      <w:bookmarkEnd w:id="231"/>
    </w:p>
    <w:p w14:paraId="3D9A3165" w14:textId="209A7388" w:rsidR="00323A79" w:rsidRDefault="00323A79" w:rsidP="002A045D">
      <w:r>
        <w:t>Fieldbus ecosystems are well developed and extensively deployed in many industries</w:t>
      </w:r>
      <w:r w:rsidR="00486E34">
        <w:t xml:space="preserve">. </w:t>
      </w:r>
      <w:r>
        <w:t>Most originated with special-purpose hardware and protocols</w:t>
      </w:r>
      <w:r w:rsidR="00486E34">
        <w:t xml:space="preserve">. </w:t>
      </w:r>
      <w:r>
        <w:t xml:space="preserve">Well-known fieldbuses include </w:t>
      </w:r>
      <w:proofErr w:type="spellStart"/>
      <w:r>
        <w:t>Profibus</w:t>
      </w:r>
      <w:proofErr w:type="spellEnd"/>
      <w:r>
        <w:t xml:space="preserve"> (</w:t>
      </w:r>
      <w:proofErr w:type="spellStart"/>
      <w:r>
        <w:t>Profinet</w:t>
      </w:r>
      <w:proofErr w:type="spellEnd"/>
      <w:r>
        <w:t xml:space="preserve">), </w:t>
      </w:r>
      <w:proofErr w:type="spellStart"/>
      <w:r>
        <w:t>EtherNet</w:t>
      </w:r>
      <w:proofErr w:type="spellEnd"/>
      <w:r>
        <w:t>/IP, Modbus &amp; Modbus/TCP, HART  &amp; HART wireless, and the Foundation Fieldbus family</w:t>
      </w:r>
      <w:r w:rsidR="00486E34">
        <w:t xml:space="preserve">. </w:t>
      </w:r>
      <w:r w:rsidR="00FB324B">
        <w:t>Each</w:t>
      </w:r>
      <w:r>
        <w:t xml:space="preserve"> has developed extensive ecosystems of vendors and customers</w:t>
      </w:r>
      <w:r w:rsidR="00486E34">
        <w:t xml:space="preserve">. </w:t>
      </w:r>
    </w:p>
    <w:p w14:paraId="03C0B49C" w14:textId="072EEC86" w:rsidR="002D5473" w:rsidRDefault="002D5473" w:rsidP="002A045D">
      <w:r>
        <w:t xml:space="preserve">The </w:t>
      </w:r>
      <w:r w:rsidR="00510002">
        <w:t>i</w:t>
      </w:r>
      <w:r>
        <w:t xml:space="preserve">ndustrial </w:t>
      </w:r>
      <w:proofErr w:type="gramStart"/>
      <w:r w:rsidR="00510002">
        <w:t>i</w:t>
      </w:r>
      <w:r>
        <w:t>nternet</w:t>
      </w:r>
      <w:proofErr w:type="gramEnd"/>
      <w:r>
        <w:t xml:space="preserve"> will bring benefits of common communication standards based on the Internet Protocol (IP)</w:t>
      </w:r>
      <w:r w:rsidR="00486E34">
        <w:t xml:space="preserve">. </w:t>
      </w:r>
      <w:r>
        <w:t xml:space="preserve">This is a significant transition; today’s industrial ecosystems use a wide variety of communication and connectivity standards. </w:t>
      </w:r>
    </w:p>
    <w:p w14:paraId="107A2718" w14:textId="4B7EB3EE" w:rsidR="007376B3" w:rsidRDefault="007376B3" w:rsidP="002A045D">
      <w:r>
        <w:t>Interoperability between fieldbus variants is, in general, poor</w:t>
      </w:r>
      <w:r w:rsidR="00486E34">
        <w:t xml:space="preserve">. </w:t>
      </w:r>
      <w:r>
        <w:t>Many of these have been adopting IP-based networking models and Ethernet transports</w:t>
      </w:r>
      <w:r w:rsidR="00486E34">
        <w:t xml:space="preserve">. </w:t>
      </w:r>
      <w:r>
        <w:t>This is improving technical interoperability.</w:t>
      </w:r>
      <w:r w:rsidR="00E4247F">
        <w:t xml:space="preserve"> </w:t>
      </w:r>
      <w:r w:rsidR="000A3E81">
        <w:t>Syntactic or higher levels of interoperability are</w:t>
      </w:r>
      <w:r>
        <w:t xml:space="preserve"> only available with special point solutions.</w:t>
      </w:r>
    </w:p>
    <w:p w14:paraId="3C9DEDB3" w14:textId="43F76024" w:rsidR="001571F9" w:rsidRDefault="000610B5" w:rsidP="000610B5">
      <w:r>
        <w:t>Fieldbuses implement parts of the Connectivity Transport and Framework functions</w:t>
      </w:r>
      <w:r w:rsidR="00486E34">
        <w:t xml:space="preserve">. </w:t>
      </w:r>
      <w:r>
        <w:t>None satisfies all of the</w:t>
      </w:r>
      <w:r w:rsidR="00D9248D">
        <w:t xml:space="preserve"> </w:t>
      </w:r>
      <w:r w:rsidR="00510002">
        <w:t>c</w:t>
      </w:r>
      <w:r w:rsidR="00D9248D">
        <w:t xml:space="preserve">onnectivity </w:t>
      </w:r>
      <w:r w:rsidR="00510002">
        <w:t>c</w:t>
      </w:r>
      <w:r w:rsidR="00D9248D">
        <w:t xml:space="preserve">ore </w:t>
      </w:r>
      <w:r w:rsidR="00510002">
        <w:t>s</w:t>
      </w:r>
      <w:r w:rsidR="00D9248D">
        <w:t>tandards</w:t>
      </w:r>
      <w:r w:rsidR="00FA29DE">
        <w:t xml:space="preserve"> </w:t>
      </w:r>
      <w:r w:rsidR="008F07E1">
        <w:t>criteria</w:t>
      </w:r>
      <w:r w:rsidR="00D9248D">
        <w:t xml:space="preserve"> (Section </w:t>
      </w:r>
      <w:r w:rsidR="00D9248D">
        <w:fldChar w:fldCharType="begin"/>
      </w:r>
      <w:r w:rsidR="00D9248D">
        <w:instrText xml:space="preserve"> REF _Ref319509605 \w \h </w:instrText>
      </w:r>
      <w:r w:rsidR="00D9248D">
        <w:fldChar w:fldCharType="separate"/>
      </w:r>
      <w:r w:rsidR="00A146D6">
        <w:t>3.4</w:t>
      </w:r>
      <w:r w:rsidR="00D9248D">
        <w:fldChar w:fldCharType="end"/>
      </w:r>
      <w:r w:rsidR="00D9248D">
        <w:t>)</w:t>
      </w:r>
      <w:r w:rsidR="00486E34">
        <w:t xml:space="preserve">. </w:t>
      </w:r>
      <w:r w:rsidR="00514934">
        <w:t>However, they are well deployed with extensive experience</w:t>
      </w:r>
      <w:r w:rsidR="00486E34">
        <w:t xml:space="preserve">. </w:t>
      </w:r>
      <w:r w:rsidR="00514934">
        <w:t>M</w:t>
      </w:r>
      <w:r w:rsidR="005B3B75">
        <w:t>ost of these</w:t>
      </w:r>
      <w:r w:rsidR="00EE726F">
        <w:t xml:space="preserve"> </w:t>
      </w:r>
      <w:r w:rsidR="005B3B75">
        <w:t>protocols support the following</w:t>
      </w:r>
      <w:r w:rsidR="0070337E">
        <w:t xml:space="preserve"> types of communication</w:t>
      </w:r>
      <w:r w:rsidR="005B3B75">
        <w:t>:</w:t>
      </w:r>
    </w:p>
    <w:p w14:paraId="11B4BD8D" w14:textId="104522A0" w:rsidR="00B90980" w:rsidRDefault="00C15D80" w:rsidP="000311CD">
      <w:r w:rsidRPr="000311CD">
        <w:rPr>
          <w:i/>
        </w:rPr>
        <w:t>Management</w:t>
      </w:r>
      <w:r w:rsidR="0070337E">
        <w:t xml:space="preserve">: </w:t>
      </w:r>
      <w:r w:rsidR="00221A18">
        <w:t xml:space="preserve">Request-Reply pattern, with </w:t>
      </w:r>
      <w:r w:rsidR="00CB270C">
        <w:t>e</w:t>
      </w:r>
      <w:r w:rsidR="005B3B75">
        <w:t>xplicit</w:t>
      </w:r>
      <w:r w:rsidR="00221A18">
        <w:t xml:space="preserve"> schemas, for example a </w:t>
      </w:r>
      <w:proofErr w:type="spellStart"/>
      <w:r w:rsidR="00221A18">
        <w:t>RESTful</w:t>
      </w:r>
      <w:proofErr w:type="spellEnd"/>
      <w:r w:rsidR="00221A18">
        <w:t xml:space="preserve"> architectural style,</w:t>
      </w:r>
      <w:r w:rsidR="005B3B75">
        <w:t xml:space="preserve"> </w:t>
      </w:r>
      <w:r w:rsidR="00221A18">
        <w:t xml:space="preserve">used for </w:t>
      </w:r>
      <w:r w:rsidR="001A3E3E">
        <w:t>r</w:t>
      </w:r>
      <w:r w:rsidR="005B3B75">
        <w:t xml:space="preserve">esource </w:t>
      </w:r>
      <w:r w:rsidR="001A3E3E">
        <w:t>l</w:t>
      </w:r>
      <w:r w:rsidR="005B3B75">
        <w:t>ifecycle communication for management and status of the device/thing</w:t>
      </w:r>
    </w:p>
    <w:p w14:paraId="5DD895AD" w14:textId="4DC945FD" w:rsidR="00B90980" w:rsidRDefault="00221A18" w:rsidP="000311CD">
      <w:r w:rsidRPr="000311CD">
        <w:rPr>
          <w:i/>
        </w:rPr>
        <w:t>Operational</w:t>
      </w:r>
      <w:r w:rsidR="0070337E">
        <w:t xml:space="preserve">: </w:t>
      </w:r>
      <w:r w:rsidR="00510002">
        <w:t>P</w:t>
      </w:r>
      <w:r>
        <w:t xml:space="preserve">eer-to-peer </w:t>
      </w:r>
      <w:r w:rsidR="005630BA">
        <w:t>p</w:t>
      </w:r>
      <w:r>
        <w:t>ub</w:t>
      </w:r>
      <w:r w:rsidR="005630BA">
        <w:t>lish-s</w:t>
      </w:r>
      <w:r>
        <w:t>ub</w:t>
      </w:r>
      <w:r w:rsidR="005630BA">
        <w:t>scribe</w:t>
      </w:r>
      <w:r>
        <w:t xml:space="preserve"> pattern, with </w:t>
      </w:r>
      <w:r w:rsidR="00BC061F">
        <w:t>i</w:t>
      </w:r>
      <w:r w:rsidR="0045349F">
        <w:t>mplicit</w:t>
      </w:r>
      <w:r>
        <w:t xml:space="preserve"> schemas</w:t>
      </w:r>
      <w:r w:rsidR="0045349F">
        <w:t>, often time-series,</w:t>
      </w:r>
      <w:r w:rsidR="005B3B75">
        <w:t xml:space="preserve"> </w:t>
      </w:r>
      <w:r>
        <w:t xml:space="preserve">used for </w:t>
      </w:r>
      <w:r w:rsidR="005B3B75">
        <w:t>data s</w:t>
      </w:r>
      <w:r>
        <w:t>treaming of</w:t>
      </w:r>
      <w:r w:rsidR="0045349F">
        <w:t xml:space="preserve"> key operational </w:t>
      </w:r>
      <w:r>
        <w:t>data used for</w:t>
      </w:r>
      <w:r w:rsidR="0045349F">
        <w:t xml:space="preserve"> </w:t>
      </w:r>
      <w:r w:rsidR="00510002">
        <w:t>s</w:t>
      </w:r>
      <w:r w:rsidR="0045349F">
        <w:t>ense-</w:t>
      </w:r>
      <w:r w:rsidR="00510002">
        <w:t>c</w:t>
      </w:r>
      <w:r w:rsidR="0045349F">
        <w:t>ontrol-</w:t>
      </w:r>
      <w:r w:rsidR="00510002">
        <w:t>a</w:t>
      </w:r>
      <w:r w:rsidR="0045349F">
        <w:t>ctuate control loop processing that maintains the system’s operational integrity.</w:t>
      </w:r>
    </w:p>
    <w:p w14:paraId="58F2E450" w14:textId="39909598" w:rsidR="0045349F" w:rsidRDefault="0045349F" w:rsidP="002A045D">
      <w:r>
        <w:t xml:space="preserve">This suggests that the </w:t>
      </w:r>
      <w:r w:rsidR="00510002">
        <w:t>c</w:t>
      </w:r>
      <w:r>
        <w:t xml:space="preserve">ore </w:t>
      </w:r>
      <w:r w:rsidR="00510002">
        <w:t>c</w:t>
      </w:r>
      <w:r w:rsidR="00AF1245">
        <w:t xml:space="preserve">onnectivity </w:t>
      </w:r>
      <w:r>
        <w:t xml:space="preserve">standards should support both forms of communication </w:t>
      </w:r>
      <w:r w:rsidR="003E2350">
        <w:t xml:space="preserve">patterns </w:t>
      </w:r>
      <w:r>
        <w:t>to support the range of functions in the overlying applications.</w:t>
      </w:r>
    </w:p>
    <w:p w14:paraId="5AC14FE2" w14:textId="28073F2E" w:rsidR="003C59CA" w:rsidRDefault="00107B93" w:rsidP="002A045D">
      <w:r>
        <w:lastRenderedPageBreak/>
        <w:t>M</w:t>
      </w:r>
      <w:r w:rsidR="000B7145">
        <w:t xml:space="preserve">ost </w:t>
      </w:r>
      <w:r w:rsidR="00A53B3F">
        <w:t>a</w:t>
      </w:r>
      <w:r w:rsidR="000B7145">
        <w:t xml:space="preserve">utomation and </w:t>
      </w:r>
      <w:r w:rsidR="00A53B3F">
        <w:t>c</w:t>
      </w:r>
      <w:r w:rsidR="000B7145">
        <w:t>ontrol applications in operations and being deployed for the foreseeable future will rely upon a Fieldbus-based ecosystem protocol</w:t>
      </w:r>
      <w:r w:rsidR="00486E34">
        <w:t xml:space="preserve">. </w:t>
      </w:r>
      <w:r w:rsidR="000B7145">
        <w:t>Most “Industrial Internet” applications will have to access data from these protocols to acquire data from and actuate decisions or insights into these pr</w:t>
      </w:r>
      <w:r w:rsidR="0070337E">
        <w:t>o</w:t>
      </w:r>
      <w:r w:rsidR="000B7145">
        <w:t>tocols</w:t>
      </w:r>
      <w:r w:rsidR="00486E34">
        <w:t xml:space="preserve">. </w:t>
      </w:r>
      <w:r w:rsidR="003F57FF">
        <w:t>Integration is important.</w:t>
      </w:r>
    </w:p>
    <w:p w14:paraId="080AD01A" w14:textId="5B828D7C" w:rsidR="00DB3E89" w:rsidRDefault="00510002" w:rsidP="00D06DDB">
      <w:pPr>
        <w:pStyle w:val="Heading1"/>
      </w:pPr>
      <w:r>
        <w:br w:type="column"/>
      </w:r>
      <w:bookmarkStart w:id="232" w:name="_Ref319622514"/>
      <w:bookmarkStart w:id="233" w:name="_Toc342511557"/>
      <w:r w:rsidR="00066E9B">
        <w:lastRenderedPageBreak/>
        <w:t xml:space="preserve">Core </w:t>
      </w:r>
      <w:r w:rsidR="00E36E6E">
        <w:t xml:space="preserve">Connectivity </w:t>
      </w:r>
      <w:r w:rsidR="00C8472A">
        <w:t>Standards</w:t>
      </w:r>
      <w:bookmarkEnd w:id="232"/>
      <w:bookmarkEnd w:id="233"/>
    </w:p>
    <w:p w14:paraId="3CB78733" w14:textId="1708E008" w:rsidR="006F541F" w:rsidRDefault="00936D41" w:rsidP="00A25835">
      <w:bookmarkStart w:id="234" w:name="_Ref319622509"/>
      <w:r>
        <w:t>The</w:t>
      </w:r>
      <w:r w:rsidR="009446C4">
        <w:t xml:space="preserve"> assessment of the connectivity standards </w:t>
      </w:r>
      <w:r w:rsidR="001C3B29">
        <w:t xml:space="preserve">listed in Section </w:t>
      </w:r>
      <w:r w:rsidR="008B5B5E">
        <w:fldChar w:fldCharType="begin"/>
      </w:r>
      <w:r w:rsidR="001C3B29">
        <w:instrText xml:space="preserve"> REF _Ref319511234 \w \h </w:instrText>
      </w:r>
      <w:r w:rsidR="008B5B5E">
        <w:fldChar w:fldCharType="separate"/>
      </w:r>
      <w:r w:rsidR="00A146D6">
        <w:t>7</w:t>
      </w:r>
      <w:r w:rsidR="008B5B5E">
        <w:fldChar w:fldCharType="end"/>
      </w:r>
      <w:r>
        <w:t xml:space="preserve"> </w:t>
      </w:r>
      <w:r w:rsidR="00D32C46">
        <w:t>confirms</w:t>
      </w:r>
      <w:r>
        <w:t xml:space="preserve"> that</w:t>
      </w:r>
      <w:r w:rsidR="001C3B29">
        <w:t xml:space="preserve"> n</w:t>
      </w:r>
      <w:r w:rsidR="009446C4">
        <w:t xml:space="preserve">ot all of the connectivity standards </w:t>
      </w:r>
      <w:r w:rsidR="007D0FD9">
        <w:t xml:space="preserve">need to </w:t>
      </w:r>
      <w:r w:rsidR="009446C4">
        <w:t xml:space="preserve">support the </w:t>
      </w:r>
      <w:r w:rsidR="007D0FD9">
        <w:t xml:space="preserve">applications across </w:t>
      </w:r>
      <w:proofErr w:type="spellStart"/>
      <w:r w:rsidR="001C3B29">
        <w:t>IIoT</w:t>
      </w:r>
      <w:proofErr w:type="spellEnd"/>
      <w:r w:rsidR="001C3B29">
        <w:t xml:space="preserve"> to the same degree.</w:t>
      </w:r>
      <w:r w:rsidR="00D32C46">
        <w:t xml:space="preserve"> S</w:t>
      </w:r>
      <w:r w:rsidR="000E2D81">
        <w:t>ome are</w:t>
      </w:r>
      <w:r w:rsidR="001C3B29">
        <w:t xml:space="preserve"> </w:t>
      </w:r>
      <w:r w:rsidR="007C61CC">
        <w:t xml:space="preserve">more suited to one </w:t>
      </w:r>
      <w:r w:rsidR="001C3B29">
        <w:t>functional domain (</w:t>
      </w:r>
      <w:r w:rsidR="008B5B5E">
        <w:fldChar w:fldCharType="begin"/>
      </w:r>
      <w:r w:rsidR="001C3B29">
        <w:instrText xml:space="preserve"> REF _Ref319398815 \h </w:instrText>
      </w:r>
      <w:r w:rsidR="008B5B5E">
        <w:fldChar w:fldCharType="separate"/>
      </w:r>
      <w:r w:rsidR="00A146D6">
        <w:t xml:space="preserve">Figure </w:t>
      </w:r>
      <w:r w:rsidR="00A146D6">
        <w:rPr>
          <w:noProof/>
        </w:rPr>
        <w:t>1</w:t>
      </w:r>
      <w:r w:rsidR="008B5B5E">
        <w:fldChar w:fldCharType="end"/>
      </w:r>
      <w:r w:rsidR="001C3B29">
        <w:t>)</w:t>
      </w:r>
      <w:r w:rsidR="007C61CC">
        <w:t xml:space="preserve">, while others are applicable across </w:t>
      </w:r>
      <w:r w:rsidR="00D32C46">
        <w:t xml:space="preserve">multiple functional domains. </w:t>
      </w:r>
      <w:r w:rsidR="007C61CC">
        <w:t xml:space="preserve">Some are </w:t>
      </w:r>
      <w:r w:rsidR="00CE7760">
        <w:t xml:space="preserve">vertically focused, </w:t>
      </w:r>
      <w:r w:rsidR="00D32C46">
        <w:t xml:space="preserve">specific to certain industries, while others are </w:t>
      </w:r>
      <w:r w:rsidR="00CE7760">
        <w:t xml:space="preserve">horizontally focused, and </w:t>
      </w:r>
      <w:r w:rsidR="00D32C46">
        <w:t>used</w:t>
      </w:r>
      <w:r w:rsidR="007C61CC">
        <w:t xml:space="preserve"> </w:t>
      </w:r>
      <w:r w:rsidR="00D32C46">
        <w:t>in multiple</w:t>
      </w:r>
      <w:r w:rsidR="007C61CC">
        <w:t xml:space="preserve"> industries.</w:t>
      </w:r>
      <w:bookmarkEnd w:id="234"/>
      <w:r w:rsidR="00374D6C">
        <w:t xml:space="preserve"> </w:t>
      </w:r>
    </w:p>
    <w:p w14:paraId="0A90B396" w14:textId="648855E7" w:rsidR="0011127D" w:rsidRDefault="0011127D" w:rsidP="00A25835">
      <w:r>
        <w:t>The</w:t>
      </w:r>
      <w:r w:rsidR="001B4BE8">
        <w:t xml:space="preserve"> </w:t>
      </w:r>
      <w:r>
        <w:t xml:space="preserve">result of applying </w:t>
      </w:r>
      <w:r w:rsidR="008E6511">
        <w:t xml:space="preserve">the connectivity </w:t>
      </w:r>
      <w:r w:rsidR="00667ED8">
        <w:t xml:space="preserve">core </w:t>
      </w:r>
      <w:r w:rsidR="00FF2468">
        <w:t>standards</w:t>
      </w:r>
      <w:r w:rsidR="00667ED8">
        <w:t xml:space="preserve"> criteria</w:t>
      </w:r>
      <w:r w:rsidR="001B4BE8">
        <w:t xml:space="preserve"> </w:t>
      </w:r>
      <w:r w:rsidR="008E6511">
        <w:t xml:space="preserve">(Section </w:t>
      </w:r>
      <w:r w:rsidR="008B5B5E">
        <w:fldChar w:fldCharType="begin"/>
      </w:r>
      <w:r w:rsidR="008E6511">
        <w:instrText xml:space="preserve"> REF _Ref319509605 \w \h </w:instrText>
      </w:r>
      <w:r w:rsidR="008B5B5E">
        <w:fldChar w:fldCharType="separate"/>
      </w:r>
      <w:r w:rsidR="00A146D6">
        <w:t>3.4</w:t>
      </w:r>
      <w:r w:rsidR="008B5B5E">
        <w:fldChar w:fldCharType="end"/>
      </w:r>
      <w:r w:rsidR="008E6511">
        <w:t xml:space="preserve">) </w:t>
      </w:r>
      <w:r w:rsidR="00FF2468">
        <w:t xml:space="preserve">to </w:t>
      </w:r>
      <w:r w:rsidR="00A25835">
        <w:t>the</w:t>
      </w:r>
      <w:r w:rsidR="00C95534">
        <w:t xml:space="preserve"> </w:t>
      </w:r>
      <w:proofErr w:type="spellStart"/>
      <w:r w:rsidR="00C95534">
        <w:t>IIoT</w:t>
      </w:r>
      <w:proofErr w:type="spellEnd"/>
      <w:r w:rsidR="00A25835">
        <w:t xml:space="preserve"> connectivity </w:t>
      </w:r>
      <w:r w:rsidR="00F40105">
        <w:t xml:space="preserve">framework </w:t>
      </w:r>
      <w:r w:rsidR="008634E1">
        <w:t xml:space="preserve">standards </w:t>
      </w:r>
      <w:r w:rsidR="00CF2496">
        <w:t>identified</w:t>
      </w:r>
      <w:r w:rsidR="00A25835">
        <w:t xml:space="preserve"> </w:t>
      </w:r>
      <w:r w:rsidR="00C95534">
        <w:t xml:space="preserve">in </w:t>
      </w:r>
      <w:r w:rsidR="00A25835">
        <w:t xml:space="preserve">Section </w:t>
      </w:r>
      <w:r w:rsidR="008B5B5E">
        <w:fldChar w:fldCharType="begin"/>
      </w:r>
      <w:r w:rsidR="00A25835">
        <w:instrText xml:space="preserve"> REF _Ref319511234 \w \h </w:instrText>
      </w:r>
      <w:r w:rsidR="008B5B5E">
        <w:fldChar w:fldCharType="separate"/>
      </w:r>
      <w:r w:rsidR="00A146D6">
        <w:t>7</w:t>
      </w:r>
      <w:r w:rsidR="008B5B5E">
        <w:fldChar w:fldCharType="end"/>
      </w:r>
      <w:r w:rsidR="00C95534">
        <w:t xml:space="preserve"> </w:t>
      </w:r>
      <w:r w:rsidR="001B4BE8">
        <w:t>is</w:t>
      </w:r>
      <w:r w:rsidR="00140F48">
        <w:t xml:space="preserve"> </w:t>
      </w:r>
      <w:r>
        <w:t>summarized in</w:t>
      </w:r>
      <w:r w:rsidR="0085657F">
        <w:t xml:space="preserve"> </w:t>
      </w:r>
      <w:r w:rsidR="0085657F">
        <w:fldChar w:fldCharType="begin"/>
      </w:r>
      <w:r w:rsidR="0085657F">
        <w:instrText xml:space="preserve"> REF _Ref335552683 \h </w:instrText>
      </w:r>
      <w:r w:rsidR="0085657F">
        <w:fldChar w:fldCharType="separate"/>
      </w:r>
      <w:r w:rsidR="00A146D6">
        <w:t xml:space="preserve">Table </w:t>
      </w:r>
      <w:r w:rsidR="00A146D6">
        <w:rPr>
          <w:noProof/>
        </w:rPr>
        <w:t>2</w:t>
      </w:r>
      <w:r w:rsidR="0085657F">
        <w:fldChar w:fldCharType="end"/>
      </w:r>
      <w:r>
        <w:t>.</w:t>
      </w:r>
    </w:p>
    <w:p w14:paraId="283DFFA2" w14:textId="259F7573" w:rsidR="005E5E11" w:rsidRDefault="00DC6451" w:rsidP="00A25835">
      <w:r>
        <w:rPr>
          <w:noProof/>
        </w:rPr>
        <w:drawing>
          <wp:inline distT="0" distB="0" distL="0" distR="0" wp14:anchorId="2013BFCC" wp14:editId="25DF6AFA">
            <wp:extent cx="5943600" cy="3021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tandards-criteria.pdf"/>
                    <pic:cNvPicPr/>
                  </pic:nvPicPr>
                  <pic:blipFill>
                    <a:blip r:embed="rId34">
                      <a:extLst>
                        <a:ext uri="{28A0092B-C50C-407E-A947-70E740481C1C}">
                          <a14:useLocalDpi xmlns:a14="http://schemas.microsoft.com/office/drawing/2010/main" val="0"/>
                        </a:ext>
                      </a:extLst>
                    </a:blip>
                    <a:stretch>
                      <a:fillRect/>
                    </a:stretch>
                  </pic:blipFill>
                  <pic:spPr>
                    <a:xfrm>
                      <a:off x="0" y="0"/>
                      <a:ext cx="5943600" cy="3021965"/>
                    </a:xfrm>
                    <a:prstGeom prst="rect">
                      <a:avLst/>
                    </a:prstGeom>
                  </pic:spPr>
                </pic:pic>
              </a:graphicData>
            </a:graphic>
          </wp:inline>
        </w:drawing>
      </w:r>
    </w:p>
    <w:p w14:paraId="252E9E3F" w14:textId="45324020" w:rsidR="0011127D" w:rsidRDefault="00C520CA" w:rsidP="002B3E26">
      <w:pPr>
        <w:pStyle w:val="Caption"/>
      </w:pPr>
      <w:bookmarkStart w:id="235" w:name="_Ref335552683"/>
      <w:r>
        <w:t xml:space="preserve">Table </w:t>
      </w:r>
      <w:fldSimple w:instr=" SEQ Table \* ARABIC ">
        <w:r w:rsidR="00A146D6">
          <w:rPr>
            <w:noProof/>
          </w:rPr>
          <w:t>2</w:t>
        </w:r>
      </w:fldSimple>
      <w:bookmarkEnd w:id="235"/>
      <w:r>
        <w:t xml:space="preserve"> </w:t>
      </w:r>
      <w:proofErr w:type="spellStart"/>
      <w:r w:rsidR="00AD0626">
        <w:t>IIoT</w:t>
      </w:r>
      <w:proofErr w:type="spellEnd"/>
      <w:r w:rsidR="00AD0626">
        <w:t xml:space="preserve"> </w:t>
      </w:r>
      <w:r w:rsidR="00DC0878">
        <w:t>C</w:t>
      </w:r>
      <w:r w:rsidR="005D51CF">
        <w:t>onnectivity C</w:t>
      </w:r>
      <w:r>
        <w:t xml:space="preserve">ore </w:t>
      </w:r>
      <w:r w:rsidR="005D51CF">
        <w:t>S</w:t>
      </w:r>
      <w:r w:rsidR="00164719">
        <w:t xml:space="preserve">tandards </w:t>
      </w:r>
      <w:r w:rsidR="00116EE2">
        <w:t>Criteria</w:t>
      </w:r>
      <w:r w:rsidR="00164719">
        <w:t xml:space="preserve"> </w:t>
      </w:r>
      <w:r w:rsidR="00DC0878">
        <w:t xml:space="preserve">applied </w:t>
      </w:r>
      <w:r w:rsidR="00164719">
        <w:t>to</w:t>
      </w:r>
      <w:r w:rsidR="006F424F">
        <w:t xml:space="preserve"> key</w:t>
      </w:r>
      <w:r w:rsidR="00164719">
        <w:t xml:space="preserve"> connectivity </w:t>
      </w:r>
      <w:r w:rsidR="004030C7">
        <w:t xml:space="preserve">framework </w:t>
      </w:r>
      <w:r w:rsidR="00164719">
        <w:t xml:space="preserve">standards. </w:t>
      </w:r>
    </w:p>
    <w:p w14:paraId="37696ABB" w14:textId="4EB43BF1" w:rsidR="006A2820" w:rsidRDefault="00DF6C8B" w:rsidP="00EB5A3C">
      <w:r>
        <w:t xml:space="preserve">DDS </w:t>
      </w:r>
      <w:r w:rsidR="005E7A7D">
        <w:t xml:space="preserve">is </w:t>
      </w:r>
      <w:r>
        <w:t xml:space="preserve">managed by the OMG, </w:t>
      </w:r>
      <w:r w:rsidR="005E7A7D">
        <w:t xml:space="preserve">has </w:t>
      </w:r>
      <w:r>
        <w:t>an established standard</w:t>
      </w:r>
      <w:r w:rsidR="00FC05D7">
        <w:t xml:space="preserve"> gateway</w:t>
      </w:r>
      <w:r>
        <w:t xml:space="preserve"> mapping to </w:t>
      </w:r>
      <w:r w:rsidR="00510002">
        <w:t>w</w:t>
      </w:r>
      <w:r w:rsidR="005E613A">
        <w:t xml:space="preserve">eb </w:t>
      </w:r>
      <w:r w:rsidR="00510002">
        <w:t>s</w:t>
      </w:r>
      <w:r w:rsidR="005E613A">
        <w:t>ervices</w:t>
      </w:r>
      <w:r w:rsidR="00510002">
        <w:t xml:space="preserve"> (</w:t>
      </w:r>
      <w:r w:rsidR="00FC05D7">
        <w:t xml:space="preserve">and </w:t>
      </w:r>
      <w:r w:rsidR="0045349F">
        <w:t>many others</w:t>
      </w:r>
      <w:r w:rsidR="00510002">
        <w:t xml:space="preserve">), </w:t>
      </w:r>
      <w:r>
        <w:t xml:space="preserve">was established in 2004 and is </w:t>
      </w:r>
      <w:r w:rsidR="00C212DF">
        <w:t xml:space="preserve">widely </w:t>
      </w:r>
      <w:r>
        <w:t xml:space="preserve">deployed </w:t>
      </w:r>
      <w:r w:rsidR="00C212DF">
        <w:t>in many types of systems in multiple</w:t>
      </w:r>
      <w:r>
        <w:t xml:space="preserve"> industries. </w:t>
      </w:r>
      <w:r w:rsidR="00E349FB">
        <w:t xml:space="preserve">DDS is </w:t>
      </w:r>
      <w:r w:rsidR="00AE1185">
        <w:t>suitable</w:t>
      </w:r>
      <w:r w:rsidR="004A46F3">
        <w:t xml:space="preserve"> </w:t>
      </w:r>
      <w:r w:rsidR="00AE1185">
        <w:t>for</w:t>
      </w:r>
      <w:r w:rsidR="00E349FB">
        <w:t xml:space="preserve"> multiple functional domains </w:t>
      </w:r>
      <w:r w:rsidR="00906219">
        <w:t>(</w:t>
      </w:r>
      <w:r w:rsidR="00906219">
        <w:fldChar w:fldCharType="begin"/>
      </w:r>
      <w:r w:rsidR="00906219">
        <w:instrText xml:space="preserve"> REF _Ref319398815 \h </w:instrText>
      </w:r>
      <w:r w:rsidR="00906219">
        <w:fldChar w:fldCharType="separate"/>
      </w:r>
      <w:r w:rsidR="00A146D6">
        <w:t xml:space="preserve">Figure </w:t>
      </w:r>
      <w:r w:rsidR="00A146D6">
        <w:rPr>
          <w:noProof/>
        </w:rPr>
        <w:t>1</w:t>
      </w:r>
      <w:r w:rsidR="00906219">
        <w:fldChar w:fldCharType="end"/>
      </w:r>
      <w:r w:rsidR="00906219">
        <w:t>)</w:t>
      </w:r>
      <w:r w:rsidR="00E349FB">
        <w:t xml:space="preserve">. It widely used in the </w:t>
      </w:r>
      <w:r w:rsidR="00510002">
        <w:t>c</w:t>
      </w:r>
      <w:r w:rsidR="00E349FB">
        <w:t xml:space="preserve">ontrol domain, and </w:t>
      </w:r>
      <w:r w:rsidR="00BB02DC">
        <w:t>increasing</w:t>
      </w:r>
      <w:r w:rsidR="002C6F7A">
        <w:t>ly</w:t>
      </w:r>
      <w:r w:rsidR="00BB02DC">
        <w:t xml:space="preserve"> being</w:t>
      </w:r>
      <w:r w:rsidR="00E349FB">
        <w:t xml:space="preserve"> used in the </w:t>
      </w:r>
      <w:r w:rsidR="00510002">
        <w:t>i</w:t>
      </w:r>
      <w:r w:rsidR="00E349FB">
        <w:t xml:space="preserve">nformation, </w:t>
      </w:r>
      <w:r w:rsidR="00510002">
        <w:t>o</w:t>
      </w:r>
      <w:r w:rsidR="00E349FB">
        <w:t xml:space="preserve">peration and </w:t>
      </w:r>
      <w:r w:rsidR="00510002">
        <w:t>b</w:t>
      </w:r>
      <w:r w:rsidR="00E349FB">
        <w:t xml:space="preserve">usiness domains. </w:t>
      </w:r>
      <w:r w:rsidR="004C1502">
        <w:t xml:space="preserve">Security is a recent addition to the specification, now nearing deployment. </w:t>
      </w:r>
      <w:r>
        <w:t xml:space="preserve">For more details on the applicability of DDS see the detailed </w:t>
      </w:r>
      <w:r w:rsidR="00C45662">
        <w:t xml:space="preserve">assessment </w:t>
      </w:r>
      <w:r>
        <w:t>template mapping in Section 10.</w:t>
      </w:r>
      <w:r w:rsidR="006A4DB2">
        <w:t xml:space="preserve"> </w:t>
      </w:r>
    </w:p>
    <w:p w14:paraId="757436FA" w14:textId="1339EF2A" w:rsidR="00B90980" w:rsidRDefault="002D54DB" w:rsidP="005E7A7D">
      <w:r>
        <w:t xml:space="preserve">Web Services using </w:t>
      </w:r>
      <w:r w:rsidR="00961EDD">
        <w:t xml:space="preserve">HTTP </w:t>
      </w:r>
      <w:r>
        <w:t>are</w:t>
      </w:r>
      <w:r w:rsidR="0070337E">
        <w:t xml:space="preserve"> important in any </w:t>
      </w:r>
      <w:proofErr w:type="spellStart"/>
      <w:r w:rsidR="0070337E">
        <w:t>IIoT</w:t>
      </w:r>
      <w:proofErr w:type="spellEnd"/>
      <w:r w:rsidR="0070337E">
        <w:t xml:space="preserve"> </w:t>
      </w:r>
      <w:r w:rsidR="00C86360">
        <w:t>system</w:t>
      </w:r>
      <w:r w:rsidR="00E07E7B">
        <w:t>,</w:t>
      </w:r>
      <w:r>
        <w:t xml:space="preserve"> especially from the IT</w:t>
      </w:r>
      <w:r w:rsidR="00A90126">
        <w:t xml:space="preserve"> perspective</w:t>
      </w:r>
      <w:r w:rsidR="005E7A7D">
        <w:t>. HTTP</w:t>
      </w:r>
      <w:r w:rsidR="00961EDD">
        <w:t xml:space="preserve"> </w:t>
      </w:r>
      <w:r w:rsidR="005E7A7D">
        <w:t xml:space="preserve">is </w:t>
      </w:r>
      <w:r w:rsidR="00961EDD">
        <w:t xml:space="preserve">managed by the </w:t>
      </w:r>
      <w:r w:rsidR="005E7A7D">
        <w:t>IETF</w:t>
      </w:r>
      <w:r w:rsidR="00961EDD">
        <w:t xml:space="preserve">, </w:t>
      </w:r>
      <w:r w:rsidR="005E7A7D">
        <w:t xml:space="preserve">has </w:t>
      </w:r>
      <w:r w:rsidR="00961EDD">
        <w:t xml:space="preserve">an established standard mapping to DDS managed by the OMG, and is well established and widely deployed across all relevant industries. </w:t>
      </w:r>
      <w:r w:rsidR="004B606D">
        <w:t xml:space="preserve">Web </w:t>
      </w:r>
      <w:r w:rsidR="00510002">
        <w:t>s</w:t>
      </w:r>
      <w:r w:rsidR="004B606D">
        <w:t xml:space="preserve">ervices are </w:t>
      </w:r>
      <w:r w:rsidR="000D68AC">
        <w:t>suitable</w:t>
      </w:r>
      <w:r w:rsidR="004B606D">
        <w:t xml:space="preserve"> </w:t>
      </w:r>
      <w:r w:rsidR="000D68AC">
        <w:t>for</w:t>
      </w:r>
      <w:r w:rsidR="004B606D">
        <w:t xml:space="preserve"> the </w:t>
      </w:r>
      <w:r w:rsidR="00510002">
        <w:t>a</w:t>
      </w:r>
      <w:r w:rsidR="004B606D">
        <w:t xml:space="preserve">pplication </w:t>
      </w:r>
      <w:r w:rsidR="00FD3BD9">
        <w:t xml:space="preserve">and </w:t>
      </w:r>
      <w:r w:rsidR="00510002">
        <w:t>b</w:t>
      </w:r>
      <w:r w:rsidR="00FD3BD9">
        <w:t xml:space="preserve">usiness </w:t>
      </w:r>
      <w:r w:rsidR="004B606D">
        <w:t>domain</w:t>
      </w:r>
      <w:r w:rsidR="00FD3BD9">
        <w:t>s</w:t>
      </w:r>
      <w:r w:rsidR="004B606D">
        <w:t xml:space="preserve">. </w:t>
      </w:r>
      <w:r w:rsidR="004A46F3">
        <w:t xml:space="preserve">Web </w:t>
      </w:r>
      <w:r w:rsidR="00510002">
        <w:t>s</w:t>
      </w:r>
      <w:r w:rsidR="004A46F3">
        <w:t>ervices</w:t>
      </w:r>
      <w:r w:rsidR="00C850F4">
        <w:t xml:space="preserve"> </w:t>
      </w:r>
      <w:r w:rsidR="004A46F3">
        <w:t>are</w:t>
      </w:r>
      <w:r w:rsidR="0070337E">
        <w:t xml:space="preserve"> </w:t>
      </w:r>
      <w:r w:rsidR="00883BA0">
        <w:t xml:space="preserve">typically </w:t>
      </w:r>
      <w:r w:rsidR="0070337E">
        <w:t xml:space="preserve">used for </w:t>
      </w:r>
      <w:r w:rsidR="00FA2CAC">
        <w:t>administrative communication</w:t>
      </w:r>
      <w:r w:rsidR="0070337E">
        <w:t xml:space="preserve"> on many </w:t>
      </w:r>
      <w:proofErr w:type="spellStart"/>
      <w:r w:rsidR="0070337E">
        <w:t>IIoT</w:t>
      </w:r>
      <w:proofErr w:type="spellEnd"/>
      <w:r w:rsidR="0070337E">
        <w:t xml:space="preserve"> devices, but those devices generally use other mechanisms for</w:t>
      </w:r>
      <w:r w:rsidR="00C850F4">
        <w:t xml:space="preserve"> the</w:t>
      </w:r>
      <w:r w:rsidR="00FA2CAC">
        <w:t xml:space="preserve"> operational </w:t>
      </w:r>
      <w:r w:rsidR="0070337E">
        <w:t xml:space="preserve">communication. </w:t>
      </w:r>
      <w:r w:rsidR="00961EDD">
        <w:t xml:space="preserve">For more details on the applicability of HTTP see the detailed </w:t>
      </w:r>
      <w:r w:rsidR="00D15353">
        <w:t xml:space="preserve">assessment </w:t>
      </w:r>
      <w:r w:rsidR="00961EDD">
        <w:t>template mapping in Section</w:t>
      </w:r>
      <w:r w:rsidR="00EE0BA4">
        <w:t xml:space="preserve"> </w:t>
      </w:r>
      <w:r w:rsidR="00EE0BA4">
        <w:fldChar w:fldCharType="begin"/>
      </w:r>
      <w:r w:rsidR="00EE0BA4">
        <w:instrText xml:space="preserve"> REF _Ref320129068 \r \h </w:instrText>
      </w:r>
      <w:r w:rsidR="00EE0BA4">
        <w:fldChar w:fldCharType="separate"/>
      </w:r>
      <w:r w:rsidR="00A146D6">
        <w:t>13</w:t>
      </w:r>
      <w:r w:rsidR="00EE0BA4">
        <w:fldChar w:fldCharType="end"/>
      </w:r>
      <w:r w:rsidR="00961EDD">
        <w:t>.</w:t>
      </w:r>
    </w:p>
    <w:p w14:paraId="50906492" w14:textId="56DCE96A" w:rsidR="00684827" w:rsidRDefault="0006242E" w:rsidP="00EB5A3C">
      <w:pPr>
        <w:keepNext/>
      </w:pPr>
      <w:r>
        <w:lastRenderedPageBreak/>
        <w:t xml:space="preserve">OPC-UA </w:t>
      </w:r>
      <w:r w:rsidR="00136229">
        <w:t xml:space="preserve">is </w:t>
      </w:r>
      <w:r>
        <w:t xml:space="preserve">managed by the OPC Foundation, </w:t>
      </w:r>
      <w:r w:rsidR="007D0FD9">
        <w:t xml:space="preserve">has </w:t>
      </w:r>
      <w:r>
        <w:t xml:space="preserve">a standard mapping of OPC-UA and DDS under development at the OMG </w:t>
      </w:r>
      <w:r w:rsidR="00041BEE">
        <w:t xml:space="preserve">as well as </w:t>
      </w:r>
      <w:r>
        <w:t>a standard mapping of OPC-UA to HTTP under way at the OPC Foundation</w:t>
      </w:r>
      <w:r w:rsidR="00041BEE">
        <w:t xml:space="preserve"> </w:t>
      </w:r>
      <w:r>
        <w:t xml:space="preserve">and </w:t>
      </w:r>
      <w:r w:rsidR="007D0FD9">
        <w:t>is being</w:t>
      </w:r>
      <w:r w:rsidR="000F7CB3">
        <w:t xml:space="preserve"> deployed across manufacturing. </w:t>
      </w:r>
      <w:r w:rsidR="007D0FD9">
        <w:t>This last requirement is not quite met</w:t>
      </w:r>
      <w:r w:rsidR="00486E34">
        <w:t xml:space="preserve">. </w:t>
      </w:r>
      <w:r w:rsidR="007D0FD9">
        <w:t xml:space="preserve">The precursor technology </w:t>
      </w:r>
      <w:r w:rsidR="00041BEE">
        <w:t>(“</w:t>
      </w:r>
      <w:r w:rsidR="007D0FD9">
        <w:t>Classic OPC”</w:t>
      </w:r>
      <w:r w:rsidR="00041BEE">
        <w:t>)</w:t>
      </w:r>
      <w:r w:rsidR="007D0FD9">
        <w:t xml:space="preserve"> is certainly widespread</w:t>
      </w:r>
      <w:r w:rsidR="00486E34">
        <w:t xml:space="preserve">. </w:t>
      </w:r>
      <w:r w:rsidR="007D0FD9">
        <w:t xml:space="preserve">Because of that we consider the risk of </w:t>
      </w:r>
      <w:r w:rsidR="00FC7982">
        <w:t>OPC-UA</w:t>
      </w:r>
      <w:r w:rsidR="007D0FD9">
        <w:t xml:space="preserve"> deployment to be low enough in this industry to qualify. </w:t>
      </w:r>
      <w:r w:rsidR="000F7CB3">
        <w:t xml:space="preserve">Other related industries are beginning to deploy OPC-UA as well, so its applicability will likely expand in the future. </w:t>
      </w:r>
      <w:r w:rsidR="004364F3">
        <w:t xml:space="preserve">OPC-UA is </w:t>
      </w:r>
      <w:r w:rsidR="000D68AC">
        <w:t>suitable</w:t>
      </w:r>
      <w:r w:rsidR="004364F3">
        <w:t xml:space="preserve"> </w:t>
      </w:r>
      <w:r w:rsidR="009E4C20">
        <w:t>for</w:t>
      </w:r>
      <w:r w:rsidR="00BC2173">
        <w:t xml:space="preserve"> the </w:t>
      </w:r>
      <w:r w:rsidR="00041BEE">
        <w:t>o</w:t>
      </w:r>
      <w:r w:rsidR="00BC2173">
        <w:t>peration</w:t>
      </w:r>
      <w:r w:rsidR="004364F3">
        <w:t xml:space="preserve"> </w:t>
      </w:r>
      <w:r w:rsidR="009E4C20">
        <w:t xml:space="preserve">and </w:t>
      </w:r>
      <w:r w:rsidR="00041BEE">
        <w:t>a</w:t>
      </w:r>
      <w:r w:rsidR="009E4C20">
        <w:t xml:space="preserve">pplication </w:t>
      </w:r>
      <w:r w:rsidR="004364F3">
        <w:t>domain</w:t>
      </w:r>
      <w:r w:rsidR="007E5B53">
        <w:t>s</w:t>
      </w:r>
      <w:r w:rsidR="004364F3">
        <w:t xml:space="preserve">. </w:t>
      </w:r>
      <w:r w:rsidR="000F7CB3">
        <w:t xml:space="preserve">For more details on the applicability of </w:t>
      </w:r>
      <w:r w:rsidR="002E785E">
        <w:t>OPC-UA</w:t>
      </w:r>
      <w:r w:rsidR="000F7CB3">
        <w:t xml:space="preserve"> see the detailed </w:t>
      </w:r>
      <w:r w:rsidR="00D15353">
        <w:t xml:space="preserve">assessment </w:t>
      </w:r>
      <w:r w:rsidR="000F7CB3">
        <w:t>template mapping in Section 1</w:t>
      </w:r>
      <w:r w:rsidR="00A005DB">
        <w:t>5</w:t>
      </w:r>
      <w:r w:rsidR="000F7CB3">
        <w:t>.</w:t>
      </w:r>
    </w:p>
    <w:p w14:paraId="04871411" w14:textId="12164C77" w:rsidR="00BA57D2" w:rsidRDefault="00BA57D2" w:rsidP="00BA57D2">
      <w:proofErr w:type="gramStart"/>
      <w:r>
        <w:t>oneM2M</w:t>
      </w:r>
      <w:proofErr w:type="gramEnd"/>
      <w:r>
        <w:t xml:space="preserve"> is managed by a partnership of regional international standards organizations to include: ARIB, ATIS, CCSA, ETSI, TIA, TSDSI, TTA, TTC</w:t>
      </w:r>
      <w:r w:rsidR="00041BEE">
        <w:t xml:space="preserve">, </w:t>
      </w:r>
      <w:r>
        <w:t xml:space="preserve">uses a </w:t>
      </w:r>
      <w:proofErr w:type="spellStart"/>
      <w:r>
        <w:t>RESTful</w:t>
      </w:r>
      <w:proofErr w:type="spellEnd"/>
      <w:r>
        <w:t xml:space="preserve"> style architecture with transport bindings for HTTP and </w:t>
      </w:r>
      <w:proofErr w:type="spellStart"/>
      <w:r>
        <w:t>WebSockets</w:t>
      </w:r>
      <w:proofErr w:type="spellEnd"/>
      <w:r>
        <w:t xml:space="preserve"> and is scheduled to have established standard mappings to DDS and OPC-UA in the next release, and has been recently deployed across multiple industries. As the standard is quite new (released 2015), deployments are also new and </w:t>
      </w:r>
      <w:r w:rsidR="002007F9">
        <w:t xml:space="preserve">less </w:t>
      </w:r>
      <w:r>
        <w:t xml:space="preserve">than </w:t>
      </w:r>
      <w:r w:rsidR="002007F9">
        <w:t xml:space="preserve">what </w:t>
      </w:r>
      <w:r>
        <w:t xml:space="preserve">one might require for it </w:t>
      </w:r>
      <w:r w:rsidR="008F04BE">
        <w:t xml:space="preserve">to </w:t>
      </w:r>
      <w:r>
        <w:t xml:space="preserve">be considered stable and proven across multiple industries. For more details on the applicability of oneM2M see the detailed </w:t>
      </w:r>
      <w:r w:rsidR="00D15353">
        <w:t xml:space="preserve">assessment </w:t>
      </w:r>
      <w:r>
        <w:t>template mapping in Section 11.</w:t>
      </w:r>
    </w:p>
    <w:p w14:paraId="12426BA3" w14:textId="3E26AA73" w:rsidR="00684827" w:rsidRDefault="007D262A" w:rsidP="002B3E26">
      <w:r>
        <w:t xml:space="preserve">Considering </w:t>
      </w:r>
      <w:r w:rsidR="006E7830">
        <w:t xml:space="preserve">the </w:t>
      </w:r>
      <w:r w:rsidR="006E7801">
        <w:t>current state-o</w:t>
      </w:r>
      <w:r w:rsidR="003B06CC">
        <w:t>f</w:t>
      </w:r>
      <w:r w:rsidR="006E7801">
        <w:t>-the-art</w:t>
      </w:r>
      <w:r w:rsidR="009335F0">
        <w:t xml:space="preserve">, </w:t>
      </w:r>
      <w:r w:rsidR="003B06CC">
        <w:t xml:space="preserve">the criteria for </w:t>
      </w:r>
      <w:proofErr w:type="spellStart"/>
      <w:r w:rsidR="00D365E7">
        <w:t>IIoT</w:t>
      </w:r>
      <w:proofErr w:type="spellEnd"/>
      <w:r w:rsidR="003B06CC">
        <w:t xml:space="preserve"> connectivity core standards, </w:t>
      </w:r>
      <w:r w:rsidR="007D1AB5">
        <w:t>the</w:t>
      </w:r>
      <w:r w:rsidR="00AD5D49">
        <w:t xml:space="preserve"> </w:t>
      </w:r>
      <w:r w:rsidR="00AA1C36">
        <w:t>practicality</w:t>
      </w:r>
      <w:r w:rsidR="003843E2">
        <w:t xml:space="preserve"> of</w:t>
      </w:r>
      <w:r w:rsidR="00AD5D49">
        <w:t xml:space="preserve"> </w:t>
      </w:r>
      <w:r w:rsidR="00F97A2C">
        <w:t>maintaining</w:t>
      </w:r>
      <w:r w:rsidR="00AD5D49">
        <w:t xml:space="preserve"> a </w:t>
      </w:r>
      <w:r w:rsidR="00C67FD6">
        <w:t>minimal set of</w:t>
      </w:r>
      <w:r w:rsidR="00AD5D49">
        <w:t xml:space="preserve"> core standards that support</w:t>
      </w:r>
      <w:r w:rsidR="00E7156B">
        <w:t xml:space="preserve"> many connectivity technologies</w:t>
      </w:r>
      <w:r w:rsidR="00EE7372">
        <w:t xml:space="preserve">, and </w:t>
      </w:r>
      <w:r w:rsidR="00A40F48">
        <w:t xml:space="preserve">the </w:t>
      </w:r>
      <w:r w:rsidR="00EE7372">
        <w:t xml:space="preserve">need to provide </w:t>
      </w:r>
      <w:r w:rsidR="00AA1C36">
        <w:t>effective</w:t>
      </w:r>
      <w:r w:rsidR="00EE7372">
        <w:t xml:space="preserve"> guidance</w:t>
      </w:r>
      <w:r w:rsidR="00E7156B">
        <w:t>;</w:t>
      </w:r>
      <w:r w:rsidR="00AD5D49">
        <w:t xml:space="preserve"> </w:t>
      </w:r>
      <w:r w:rsidR="001E4FA8">
        <w:t xml:space="preserve">the following emerge as </w:t>
      </w:r>
      <w:r w:rsidR="00B72D65">
        <w:t>potential</w:t>
      </w:r>
      <w:r w:rsidR="00930D3E">
        <w:t xml:space="preserve"> </w:t>
      </w:r>
      <w:proofErr w:type="spellStart"/>
      <w:r w:rsidR="00AD5D49">
        <w:t>IIoT</w:t>
      </w:r>
      <w:proofErr w:type="spellEnd"/>
      <w:r w:rsidR="00AD5D49">
        <w:t xml:space="preserve"> </w:t>
      </w:r>
      <w:r w:rsidR="001E4FA8">
        <w:t>connectivity</w:t>
      </w:r>
      <w:r w:rsidR="00A6127C">
        <w:t xml:space="preserve"> core standards</w:t>
      </w:r>
      <w:r w:rsidR="001E4FA8">
        <w:t xml:space="preserve">: </w:t>
      </w:r>
      <w:r w:rsidR="007D1AB5">
        <w:t>DDS, Web-</w:t>
      </w:r>
      <w:r w:rsidR="003B06CC">
        <w:t>Services, and OPC-UA</w:t>
      </w:r>
      <w:r w:rsidR="001E4FA8">
        <w:t xml:space="preserve">. </w:t>
      </w:r>
      <w:r w:rsidR="0019493F">
        <w:t>These standards</w:t>
      </w:r>
      <w:r w:rsidR="00DE427B">
        <w:t xml:space="preserve"> span non-overlapping aspects of </w:t>
      </w:r>
      <w:proofErr w:type="spellStart"/>
      <w:r w:rsidR="006F3BB1">
        <w:t>IIoT</w:t>
      </w:r>
      <w:proofErr w:type="spellEnd"/>
      <w:r w:rsidR="006F3BB1">
        <w:t xml:space="preserve"> systems</w:t>
      </w:r>
      <w:r w:rsidR="0020324E">
        <w:t xml:space="preserve">, as shown in </w:t>
      </w:r>
      <w:r w:rsidR="00272AE1">
        <w:fldChar w:fldCharType="begin"/>
      </w:r>
      <w:r w:rsidR="00272AE1">
        <w:instrText xml:space="preserve"> REF _Ref337928998 \h </w:instrText>
      </w:r>
      <w:r w:rsidR="00272AE1">
        <w:fldChar w:fldCharType="separate"/>
      </w:r>
      <w:r w:rsidR="00A146D6">
        <w:t xml:space="preserve">Table </w:t>
      </w:r>
      <w:r w:rsidR="00A146D6">
        <w:rPr>
          <w:noProof/>
        </w:rPr>
        <w:t>3</w:t>
      </w:r>
      <w:r w:rsidR="00272AE1">
        <w:fldChar w:fldCharType="end"/>
      </w:r>
      <w:r w:rsidR="00272AE1">
        <w:t>.</w:t>
      </w:r>
      <w:r w:rsidR="007D01D2">
        <w:t xml:space="preserve"> </w:t>
      </w:r>
      <w:r w:rsidR="00646220" w:rsidDel="00D43072">
        <w:t>The</w:t>
      </w:r>
      <w:r w:rsidR="00237E87" w:rsidDel="00D43072">
        <w:t xml:space="preserve"> </w:t>
      </w:r>
      <w:r w:rsidR="00271345" w:rsidDel="00D43072">
        <w:t>set</w:t>
      </w:r>
      <w:r w:rsidR="00237E87" w:rsidDel="00D43072">
        <w:t xml:space="preserve"> of connectivity </w:t>
      </w:r>
      <w:r w:rsidR="00271345" w:rsidDel="00D43072">
        <w:t xml:space="preserve">core </w:t>
      </w:r>
      <w:r w:rsidR="00237E87" w:rsidDel="00D43072">
        <w:t>standards may expand in the future as other applicable standards mature to meet the criteria</w:t>
      </w:r>
      <w:r w:rsidR="006667C5" w:rsidDel="00D43072">
        <w:t xml:space="preserve"> </w:t>
      </w:r>
      <w:r w:rsidR="007D3573" w:rsidDel="00D43072">
        <w:t>and</w:t>
      </w:r>
      <w:r w:rsidR="006667C5" w:rsidDel="00D43072">
        <w:t xml:space="preserve"> address non-overlapping system aspects</w:t>
      </w:r>
      <w:r w:rsidR="00237E87" w:rsidDel="00D43072">
        <w:t>.</w:t>
      </w:r>
    </w:p>
    <w:p w14:paraId="6787C93E" w14:textId="736C5E4B" w:rsidR="00442507" w:rsidRDefault="005E22F3" w:rsidP="00E62EB2">
      <w:r>
        <w:rPr>
          <w:noProof/>
        </w:rPr>
        <w:drawing>
          <wp:inline distT="0" distB="0" distL="0" distR="0" wp14:anchorId="5C43C783" wp14:editId="592DFC97">
            <wp:extent cx="5943600" cy="1487805"/>
            <wp:effectExtent l="0" t="0" r="0" b="1079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tandards-targeting.pdf"/>
                    <pic:cNvPicPr/>
                  </pic:nvPicPr>
                  <pic:blipFill>
                    <a:blip r:embed="rId35">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78E5AAFC" w14:textId="096D2474" w:rsidR="00442507" w:rsidRDefault="00272AE1" w:rsidP="002B3E26">
      <w:pPr>
        <w:pStyle w:val="Caption"/>
      </w:pPr>
      <w:bookmarkStart w:id="236" w:name="_Ref337928998"/>
      <w:r>
        <w:t xml:space="preserve">Table </w:t>
      </w:r>
      <w:fldSimple w:instr=" SEQ Table \* ARABIC ">
        <w:r w:rsidR="00A146D6">
          <w:rPr>
            <w:noProof/>
          </w:rPr>
          <w:t>3</w:t>
        </w:r>
      </w:fldSimple>
      <w:bookmarkEnd w:id="236"/>
      <w:r>
        <w:t xml:space="preserve"> </w:t>
      </w:r>
      <w:r w:rsidR="00D1592D">
        <w:t>Non-overlapping</w:t>
      </w:r>
      <w:r w:rsidR="00F56A66">
        <w:t xml:space="preserve"> system </w:t>
      </w:r>
      <w:r w:rsidR="00E23804">
        <w:t>aspect</w:t>
      </w:r>
      <w:r w:rsidR="00D1592D">
        <w:t xml:space="preserve">s </w:t>
      </w:r>
      <w:r w:rsidR="00CC276C">
        <w:t xml:space="preserve">addressed by the </w:t>
      </w:r>
      <w:r w:rsidR="00A446B0">
        <w:t xml:space="preserve">potential </w:t>
      </w:r>
      <w:proofErr w:type="spellStart"/>
      <w:r w:rsidR="00CC276C">
        <w:t>IIoT</w:t>
      </w:r>
      <w:proofErr w:type="spellEnd"/>
      <w:r w:rsidR="00CC276C">
        <w:t xml:space="preserve"> connectivity core standards</w:t>
      </w:r>
      <w:r w:rsidR="00F56A66">
        <w:t>.</w:t>
      </w:r>
    </w:p>
    <w:p w14:paraId="2685398D" w14:textId="0AEC6746" w:rsidR="00EB5A3C" w:rsidRDefault="001D5452" w:rsidP="00EB5A3C">
      <w:pPr>
        <w:keepNext/>
      </w:pPr>
      <w:r>
        <w:lastRenderedPageBreak/>
        <w:t xml:space="preserve">Core </w:t>
      </w:r>
      <w:r w:rsidR="00041BEE">
        <w:t>g</w:t>
      </w:r>
      <w:r>
        <w:t>ateways enable horizontal interoperability</w:t>
      </w:r>
      <w:r w:rsidR="00347935">
        <w:t xml:space="preserve"> between </w:t>
      </w:r>
      <w:r w:rsidR="0084711E">
        <w:t>components</w:t>
      </w:r>
      <w:r w:rsidR="00347935">
        <w:t xml:space="preserve"> across </w:t>
      </w:r>
      <w:r w:rsidR="00087B54">
        <w:t>functional domains</w:t>
      </w:r>
      <w:r w:rsidR="005D2F5B">
        <w:t xml:space="preserve">, as shown in </w:t>
      </w:r>
      <w:r w:rsidR="005D2F5B">
        <w:fldChar w:fldCharType="begin"/>
      </w:r>
      <w:r w:rsidR="005D2F5B">
        <w:instrText xml:space="preserve"> REF _Ref319514475 \h </w:instrText>
      </w:r>
      <w:r w:rsidR="005D2F5B">
        <w:fldChar w:fldCharType="separate"/>
      </w:r>
      <w:r w:rsidR="00A146D6">
        <w:t xml:space="preserve">Figure </w:t>
      </w:r>
      <w:r w:rsidR="00A146D6">
        <w:rPr>
          <w:noProof/>
        </w:rPr>
        <w:t>12</w:t>
      </w:r>
      <w:r w:rsidR="005D2F5B">
        <w:fldChar w:fldCharType="end"/>
      </w:r>
      <w:r w:rsidR="005D2F5B">
        <w:t xml:space="preserve">. Other connectivity technologies can integrate into the system architecture using a gateway to one of the core connectivity standards. This satisfies the range of </w:t>
      </w:r>
      <w:proofErr w:type="spellStart"/>
      <w:r w:rsidR="005D2F5B">
        <w:t>IIoT</w:t>
      </w:r>
      <w:proofErr w:type="spellEnd"/>
      <w:r w:rsidR="005D2F5B">
        <w:t xml:space="preserve"> system architecture challenges with minimum complexity.</w:t>
      </w:r>
    </w:p>
    <w:p w14:paraId="19E2AF70" w14:textId="1F6A69F8" w:rsidR="00440F27" w:rsidRDefault="0072231C" w:rsidP="00EB5A3C">
      <w:pPr>
        <w:keepNext/>
      </w:pPr>
      <w:r>
        <w:rPr>
          <w:noProof/>
        </w:rPr>
        <w:drawing>
          <wp:inline distT="0" distB="0" distL="0" distR="0" wp14:anchorId="7C165908" wp14:editId="32442EA8">
            <wp:extent cx="5943600" cy="23749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Gateways.pdf"/>
                    <pic:cNvPicPr/>
                  </pic:nvPicPr>
                  <pic:blipFill>
                    <a:blip r:embed="rId36">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14:paraId="5FFD9C94" w14:textId="50701959" w:rsidR="00DB3E89" w:rsidRDefault="00EB5A3C" w:rsidP="00537E3D">
      <w:pPr>
        <w:pStyle w:val="Caption"/>
      </w:pPr>
      <w:bookmarkStart w:id="237" w:name="_Ref319514475"/>
      <w:proofErr w:type="gramStart"/>
      <w:r>
        <w:t xml:space="preserve">Figure </w:t>
      </w:r>
      <w:r w:rsidR="008B5B5E">
        <w:fldChar w:fldCharType="begin"/>
      </w:r>
      <w:r w:rsidR="001C74DF">
        <w:instrText xml:space="preserve"> SEQ Figure \* ARABIC </w:instrText>
      </w:r>
      <w:r w:rsidR="008B5B5E">
        <w:fldChar w:fldCharType="separate"/>
      </w:r>
      <w:r w:rsidR="00A146D6">
        <w:rPr>
          <w:noProof/>
        </w:rPr>
        <w:t>12</w:t>
      </w:r>
      <w:r w:rsidR="008B5B5E">
        <w:rPr>
          <w:noProof/>
        </w:rPr>
        <w:fldChar w:fldCharType="end"/>
      </w:r>
      <w:bookmarkEnd w:id="237"/>
      <w:r w:rsidR="003516DE">
        <w:t>.</w:t>
      </w:r>
      <w:proofErr w:type="gramEnd"/>
      <w:r>
        <w:t xml:space="preserve"> </w:t>
      </w:r>
      <w:r w:rsidR="00404752">
        <w:t>Potential</w:t>
      </w:r>
      <w:r w:rsidR="008E0A5B">
        <w:t xml:space="preserve"> </w:t>
      </w:r>
      <w:proofErr w:type="spellStart"/>
      <w:r w:rsidR="002325F1">
        <w:t>IIoT</w:t>
      </w:r>
      <w:proofErr w:type="spellEnd"/>
      <w:r w:rsidR="00B611CC">
        <w:t xml:space="preserve"> </w:t>
      </w:r>
      <w:r w:rsidR="00595B35">
        <w:t>C</w:t>
      </w:r>
      <w:r>
        <w:t xml:space="preserve">onnectivity </w:t>
      </w:r>
      <w:r w:rsidR="00595B35">
        <w:t>Core S</w:t>
      </w:r>
      <w:r w:rsidR="00B611CC">
        <w:t>tandards (</w:t>
      </w:r>
      <w:r w:rsidR="003516DE">
        <w:t>DDS, Web, OPC-UA</w:t>
      </w:r>
      <w:r w:rsidR="00B611CC">
        <w:t>)</w:t>
      </w:r>
      <w:r w:rsidR="003516DE">
        <w:t xml:space="preserve"> </w:t>
      </w:r>
      <w:r w:rsidR="00B611CC">
        <w:t xml:space="preserve">and </w:t>
      </w:r>
      <w:r w:rsidR="007F7DD6">
        <w:t>Core G</w:t>
      </w:r>
      <w:r w:rsidR="00B611CC">
        <w:t>ateway</w:t>
      </w:r>
      <w:r w:rsidR="008C54B6">
        <w:t>s</w:t>
      </w:r>
      <w:r w:rsidR="000C51A7">
        <w:t xml:space="preserve"> in between</w:t>
      </w:r>
      <w:r>
        <w:t>.</w:t>
      </w:r>
      <w:r w:rsidR="003516DE">
        <w:t xml:space="preserve"> The DDS-WEB open standard define</w:t>
      </w:r>
      <w:r w:rsidR="00B611CC">
        <w:t>s</w:t>
      </w:r>
      <w:r w:rsidR="003516DE">
        <w:t xml:space="preserve"> the gateway </w:t>
      </w:r>
      <w:r w:rsidR="00B611CC">
        <w:t xml:space="preserve">standard </w:t>
      </w:r>
      <w:r w:rsidR="003516DE">
        <w:t>between the DDS and Web</w:t>
      </w:r>
      <w:r w:rsidR="00B611CC">
        <w:t xml:space="preserve"> </w:t>
      </w:r>
      <w:r w:rsidR="003516DE">
        <w:t>Services</w:t>
      </w:r>
      <w:r w:rsidR="009523E5">
        <w:t xml:space="preserve"> Using HTTP (</w:t>
      </w:r>
      <w:proofErr w:type="spellStart"/>
      <w:r w:rsidR="009523E5">
        <w:t>RESTful</w:t>
      </w:r>
      <w:proofErr w:type="spellEnd"/>
      <w:r w:rsidR="003516DE">
        <w:t xml:space="preserve">). </w:t>
      </w:r>
      <w:r w:rsidR="00B611CC">
        <w:t>The</w:t>
      </w:r>
      <w:r w:rsidR="003516DE">
        <w:t xml:space="preserve"> OPCUA-DDS </w:t>
      </w:r>
      <w:r w:rsidR="00B611CC">
        <w:t>standard (</w:t>
      </w:r>
      <w:r w:rsidR="003F189C">
        <w:t>in development) defines the gateway standard for DDS and OPC-UA.</w:t>
      </w:r>
      <w:r w:rsidR="00A51AD8">
        <w:t xml:space="preserve"> A </w:t>
      </w:r>
      <w:r w:rsidR="00694245">
        <w:t>domain-specific</w:t>
      </w:r>
      <w:r w:rsidR="00581A8E">
        <w:t xml:space="preserve"> connectivity </w:t>
      </w:r>
      <w:r w:rsidR="004C29BF">
        <w:t>technology</w:t>
      </w:r>
      <w:r w:rsidR="00581A8E">
        <w:t xml:space="preserve"> only needs to </w:t>
      </w:r>
      <w:r w:rsidR="00DC4A40">
        <w:t>gateway</w:t>
      </w:r>
      <w:r w:rsidR="00581A8E">
        <w:t xml:space="preserve"> into </w:t>
      </w:r>
      <w:r w:rsidR="00DC4A40">
        <w:t xml:space="preserve">the one most </w:t>
      </w:r>
      <w:r w:rsidR="001873D8">
        <w:t xml:space="preserve">aligned </w:t>
      </w:r>
      <w:r w:rsidR="00581A8E">
        <w:t>connectivity</w:t>
      </w:r>
      <w:r w:rsidR="00E23D02">
        <w:t xml:space="preserve"> core </w:t>
      </w:r>
      <w:r w:rsidR="00581A8E">
        <w:t>standard.</w:t>
      </w:r>
    </w:p>
    <w:p w14:paraId="4D6F589A" w14:textId="70EE1250" w:rsidR="009013BC" w:rsidRDefault="00041BEE" w:rsidP="00D06DDB">
      <w:pPr>
        <w:pStyle w:val="Heading1"/>
      </w:pPr>
      <w:r>
        <w:br w:type="column"/>
      </w:r>
      <w:bookmarkStart w:id="238" w:name="_Ref319622910"/>
      <w:bookmarkStart w:id="239" w:name="_Toc342511558"/>
      <w:r w:rsidR="00B46191">
        <w:lastRenderedPageBreak/>
        <w:t>Other</w:t>
      </w:r>
      <w:r w:rsidR="00366C1B">
        <w:t xml:space="preserve"> </w:t>
      </w:r>
      <w:r w:rsidR="000A6C49">
        <w:t>Connectivity T</w:t>
      </w:r>
      <w:r w:rsidR="002C07B5">
        <w:t>echnologies</w:t>
      </w:r>
      <w:bookmarkEnd w:id="238"/>
      <w:bookmarkEnd w:id="239"/>
    </w:p>
    <w:p w14:paraId="43A6EB41" w14:textId="7849A64B" w:rsidR="008E0300" w:rsidRDefault="000B0EAD" w:rsidP="008E0300">
      <w:bookmarkStart w:id="240" w:name="_Ref319622908"/>
      <w:r>
        <w:t xml:space="preserve">Historically, specialized industrial connectivity technologies </w:t>
      </w:r>
      <w:r w:rsidR="00742855">
        <w:t xml:space="preserve">(see Section </w:t>
      </w:r>
      <w:r w:rsidR="00742855">
        <w:fldChar w:fldCharType="begin"/>
      </w:r>
      <w:r w:rsidR="00742855">
        <w:instrText xml:space="preserve"> REF _Ref337930767 \r \h </w:instrText>
      </w:r>
      <w:r w:rsidR="00742855">
        <w:fldChar w:fldCharType="separate"/>
      </w:r>
      <w:r w:rsidR="00A146D6">
        <w:t>7.3</w:t>
      </w:r>
      <w:r w:rsidR="00742855">
        <w:fldChar w:fldCharType="end"/>
      </w:r>
      <w:r w:rsidR="00742855">
        <w:t xml:space="preserve">) </w:t>
      </w:r>
      <w:r>
        <w:t xml:space="preserve">have evolved to meet the specific needs of a particular application area. The goal of the </w:t>
      </w:r>
      <w:proofErr w:type="spellStart"/>
      <w:r>
        <w:t>IIoT</w:t>
      </w:r>
      <w:proofErr w:type="spellEnd"/>
      <w:r>
        <w:t xml:space="preserve"> connectivity reference architecture (Section </w:t>
      </w:r>
      <w:r w:rsidR="008B5B5E">
        <w:fldChar w:fldCharType="begin"/>
      </w:r>
      <w:r>
        <w:instrText xml:space="preserve"> REF _Ref319586133 \w \h </w:instrText>
      </w:r>
      <w:r w:rsidR="008B5B5E">
        <w:fldChar w:fldCharType="separate"/>
      </w:r>
      <w:r w:rsidR="00A146D6">
        <w:t>3</w:t>
      </w:r>
      <w:r w:rsidR="008B5B5E">
        <w:fldChar w:fldCharType="end"/>
      </w:r>
      <w:r>
        <w:t xml:space="preserve">) is to enable endpoints using one connectivity technology </w:t>
      </w:r>
      <w:r w:rsidR="00C52806">
        <w:t xml:space="preserve">to </w:t>
      </w:r>
      <w:r>
        <w:t xml:space="preserve">communicate with endpoints using another unrelated connectivity technology, possibly in a different functional domain. Since </w:t>
      </w:r>
      <w:r w:rsidR="00B852E7">
        <w:t>gateways exist</w:t>
      </w:r>
      <w:r>
        <w:t xml:space="preserve"> between the core </w:t>
      </w:r>
      <w:r w:rsidR="000A2DD2">
        <w:t xml:space="preserve">connectivity standards, endpoints from the originally unrelated technologies can </w:t>
      </w:r>
      <w:r w:rsidR="00B852E7">
        <w:t xml:space="preserve">now </w:t>
      </w:r>
      <w:r w:rsidR="000A2DD2">
        <w:t>communicate.</w:t>
      </w:r>
      <w:bookmarkEnd w:id="240"/>
      <w:r w:rsidR="008E0300">
        <w:t xml:space="preserve"> </w:t>
      </w:r>
    </w:p>
    <w:p w14:paraId="759BF83F" w14:textId="77894565" w:rsidR="00E9675C" w:rsidRDefault="00B852E7" w:rsidP="002C07B5">
      <w:r>
        <w:t xml:space="preserve">A </w:t>
      </w:r>
      <w:r w:rsidR="00694245">
        <w:t>domain-specific</w:t>
      </w:r>
      <w:r>
        <w:t xml:space="preserve"> connectivity technology needs to provide a gateway to only one of the core standards. However, the choice of the core connectivity standard has a direct impact on the fidelity and the quality o</w:t>
      </w:r>
      <w:r w:rsidR="00C553C6">
        <w:t xml:space="preserve">f service of the communication, as the core connectivity standards vary widely in their characteristics (Section </w:t>
      </w:r>
      <w:r w:rsidR="008B5B5E">
        <w:fldChar w:fldCharType="begin"/>
      </w:r>
      <w:r w:rsidR="00C553C6">
        <w:instrText xml:space="preserve"> REF _Ref319586695 \w \h </w:instrText>
      </w:r>
      <w:r w:rsidR="008B5B5E">
        <w:fldChar w:fldCharType="separate"/>
      </w:r>
      <w:r w:rsidR="00A146D6">
        <w:t>7</w:t>
      </w:r>
      <w:r w:rsidR="008B5B5E">
        <w:fldChar w:fldCharType="end"/>
      </w:r>
      <w:r w:rsidR="00C553C6">
        <w:t>)</w:t>
      </w:r>
      <w:r w:rsidR="008C7819">
        <w:t xml:space="preserve">. </w:t>
      </w:r>
      <w:r w:rsidR="002C07B5">
        <w:t xml:space="preserve">The most suitable core connectivity standard should be selected for the gateway. </w:t>
      </w:r>
      <w:r w:rsidR="00E9675C">
        <w:t xml:space="preserve">We recommend filling out the </w:t>
      </w:r>
      <w:r w:rsidR="003753A3">
        <w:t>assessment template</w:t>
      </w:r>
      <w:r w:rsidR="00E9675C">
        <w:t xml:space="preserve"> defined in Section </w:t>
      </w:r>
      <w:r w:rsidR="008B5B5E">
        <w:fldChar w:fldCharType="begin"/>
      </w:r>
      <w:r w:rsidR="00E9675C">
        <w:instrText xml:space="preserve"> REF _Ref319586800 \w \h </w:instrText>
      </w:r>
      <w:r w:rsidR="008B5B5E">
        <w:fldChar w:fldCharType="separate"/>
      </w:r>
      <w:r w:rsidR="00A146D6">
        <w:t>6</w:t>
      </w:r>
      <w:r w:rsidR="008B5B5E">
        <w:fldChar w:fldCharType="end"/>
      </w:r>
      <w:r w:rsidR="00E9675C">
        <w:t xml:space="preserve"> for the specific technology under consideration, and then picking out the core connectivity standard that is most </w:t>
      </w:r>
      <w:r w:rsidR="0034054E" w:rsidRPr="00E23266">
        <w:t>aligned</w:t>
      </w:r>
      <w:r w:rsidR="0034054E">
        <w:t xml:space="preserve"> with </w:t>
      </w:r>
      <w:r w:rsidR="00E9675C">
        <w:t>the connectivity technology under consideration.</w:t>
      </w:r>
    </w:p>
    <w:p w14:paraId="7B8F8EB5" w14:textId="4903EA67" w:rsidR="002C07B5" w:rsidRDefault="002C07B5" w:rsidP="002C07B5">
      <w:r>
        <w:t xml:space="preserve">Some guidelines follow, based on the primary </w:t>
      </w:r>
      <w:r w:rsidR="00C7234B">
        <w:t xml:space="preserve">functional </w:t>
      </w:r>
      <w:r>
        <w:t>domain (</w:t>
      </w:r>
      <w:r w:rsidR="008B5B5E">
        <w:fldChar w:fldCharType="begin"/>
      </w:r>
      <w:r>
        <w:instrText xml:space="preserve"> REF _Ref319398815 \h </w:instrText>
      </w:r>
      <w:r w:rsidR="008B5B5E">
        <w:fldChar w:fldCharType="separate"/>
      </w:r>
      <w:r w:rsidR="00A146D6">
        <w:t xml:space="preserve">Figure </w:t>
      </w:r>
      <w:r w:rsidR="00A146D6">
        <w:rPr>
          <w:noProof/>
        </w:rPr>
        <w:t>1</w:t>
      </w:r>
      <w:r w:rsidR="008B5B5E">
        <w:fldChar w:fldCharType="end"/>
      </w:r>
      <w:r>
        <w:t>) of applicability for the connectivity technology.</w:t>
      </w:r>
    </w:p>
    <w:p w14:paraId="4D629F7A" w14:textId="77777777" w:rsidR="002C07B5" w:rsidRPr="00D06DDB" w:rsidRDefault="002C07B5" w:rsidP="00351ABD">
      <w:pPr>
        <w:rPr>
          <w:b/>
        </w:rPr>
      </w:pPr>
      <w:r w:rsidRPr="00D06DDB">
        <w:rPr>
          <w:i/>
        </w:rPr>
        <w:t>Control domain</w:t>
      </w:r>
      <w:r w:rsidRPr="00D06DDB">
        <w:rPr>
          <w:b/>
        </w:rPr>
        <w:t xml:space="preserve"> </w:t>
      </w:r>
      <w:r>
        <w:t xml:space="preserve">connectivity technologies support high reliability, fast real-time performance, scaling to large number of </w:t>
      </w:r>
      <w:r w:rsidR="002030F4">
        <w:t>data object</w:t>
      </w:r>
      <w:r>
        <w:t xml:space="preserve">s, and rich quality of service. DDS is particularly </w:t>
      </w:r>
      <w:proofErr w:type="gramStart"/>
      <w:r>
        <w:t>well</w:t>
      </w:r>
      <w:r w:rsidR="000318C1">
        <w:t>-</w:t>
      </w:r>
      <w:r>
        <w:t>suited</w:t>
      </w:r>
      <w:proofErr w:type="gramEnd"/>
      <w:r>
        <w:t xml:space="preserve"> for bridging control domain connectivity technologies.</w:t>
      </w:r>
    </w:p>
    <w:p w14:paraId="5B8CF08C" w14:textId="7AD86C53" w:rsidR="002C07B5" w:rsidRPr="00D06DDB" w:rsidRDefault="002C07B5" w:rsidP="00351ABD">
      <w:pPr>
        <w:rPr>
          <w:b/>
        </w:rPr>
      </w:pPr>
      <w:proofErr w:type="gramStart"/>
      <w:r w:rsidRPr="00D06DDB">
        <w:rPr>
          <w:i/>
        </w:rPr>
        <w:t>Operations domain</w:t>
      </w:r>
      <w:r w:rsidRPr="00D06DDB">
        <w:rPr>
          <w:b/>
        </w:rPr>
        <w:t xml:space="preserve"> </w:t>
      </w:r>
      <w:r>
        <w:t>connectivity technologies support monitoring and management of devices and applications.</w:t>
      </w:r>
      <w:proofErr w:type="gramEnd"/>
      <w:r>
        <w:t xml:space="preserve"> OPC-UA and DDS are generally well suited for bridging operation</w:t>
      </w:r>
      <w:r w:rsidR="00F37639">
        <w:t>s</w:t>
      </w:r>
      <w:r>
        <w:t xml:space="preserve"> domain connectivity technologies.</w:t>
      </w:r>
    </w:p>
    <w:p w14:paraId="48F513E9" w14:textId="77777777" w:rsidR="002C07B5" w:rsidRPr="00D06DDB" w:rsidRDefault="002C07B5" w:rsidP="00351ABD">
      <w:pPr>
        <w:rPr>
          <w:b/>
        </w:rPr>
      </w:pPr>
      <w:r w:rsidRPr="00D06DDB">
        <w:rPr>
          <w:i/>
        </w:rPr>
        <w:t>Information domain</w:t>
      </w:r>
      <w:r w:rsidRPr="00D06DDB">
        <w:rPr>
          <w:b/>
        </w:rPr>
        <w:t xml:space="preserve"> </w:t>
      </w:r>
      <w:r>
        <w:t>connectivity technologies support selectively moving large volume and variety of real-time data to feed streaming analytics and real-time decision processes. DDS is well suited for bridging information domain connectivity technologies.</w:t>
      </w:r>
    </w:p>
    <w:p w14:paraId="7D099E71" w14:textId="690FD017" w:rsidR="002C07B5" w:rsidRPr="008C1BE0" w:rsidRDefault="002C07B5" w:rsidP="00351ABD">
      <w:r w:rsidRPr="00D06DDB">
        <w:rPr>
          <w:i/>
        </w:rPr>
        <w:t>Application domain</w:t>
      </w:r>
      <w:r w:rsidRPr="00D06DDB">
        <w:rPr>
          <w:b/>
        </w:rPr>
        <w:t xml:space="preserve"> </w:t>
      </w:r>
      <w:r>
        <w:t xml:space="preserve">connectivity technologies support external APIs and UIs, </w:t>
      </w:r>
      <w:r w:rsidR="00883BA0">
        <w:t xml:space="preserve">generally </w:t>
      </w:r>
      <w:r>
        <w:t xml:space="preserve">as </w:t>
      </w:r>
      <w:proofErr w:type="spellStart"/>
      <w:r>
        <w:t>RESTful</w:t>
      </w:r>
      <w:proofErr w:type="spellEnd"/>
      <w:r>
        <w:t xml:space="preserve"> web service interfaces over HTTP. Web services are well suited for bridging application domain connectivity technologies.</w:t>
      </w:r>
    </w:p>
    <w:p w14:paraId="75105C38" w14:textId="39640C3F" w:rsidR="002C07B5" w:rsidRPr="00DB3E89" w:rsidRDefault="002C07B5" w:rsidP="00351ABD">
      <w:r w:rsidRPr="00D06DDB">
        <w:rPr>
          <w:i/>
        </w:rPr>
        <w:t>Business domain</w:t>
      </w:r>
      <w:r w:rsidRPr="00D06DDB">
        <w:rPr>
          <w:b/>
        </w:rPr>
        <w:t xml:space="preserve"> </w:t>
      </w:r>
      <w:r>
        <w:t xml:space="preserve">connectivity technologies support traditional IT applications and may already </w:t>
      </w:r>
      <w:proofErr w:type="gramStart"/>
      <w:r>
        <w:t>have</w:t>
      </w:r>
      <w:proofErr w:type="gramEnd"/>
      <w:r>
        <w:t xml:space="preserve"> a web service gateway. If not, DDS </w:t>
      </w:r>
      <w:r w:rsidR="008E73A3">
        <w:t>is</w:t>
      </w:r>
      <w:r w:rsidR="00AD03FE">
        <w:t xml:space="preserve"> </w:t>
      </w:r>
      <w:r>
        <w:t>well suited for bridging business domain connectivity technologies.</w:t>
      </w:r>
    </w:p>
    <w:p w14:paraId="0FAEC443" w14:textId="74167F82" w:rsidR="00E9675C" w:rsidRDefault="003753A3" w:rsidP="008E0300">
      <w:r>
        <w:t xml:space="preserve">These guidelines </w:t>
      </w:r>
      <w:r w:rsidR="00F8178C">
        <w:t xml:space="preserve">are starting points, and </w:t>
      </w:r>
      <w:r>
        <w:t>do not substitute for filling out the</w:t>
      </w:r>
      <w:r w:rsidR="00F8178C">
        <w:t xml:space="preserve"> assessment template (Section </w:t>
      </w:r>
      <w:r w:rsidR="008B5B5E">
        <w:fldChar w:fldCharType="begin"/>
      </w:r>
      <w:r w:rsidR="00F8178C">
        <w:instrText xml:space="preserve"> REF _Ref319586800 \w \h </w:instrText>
      </w:r>
      <w:r w:rsidR="008B5B5E">
        <w:fldChar w:fldCharType="separate"/>
      </w:r>
      <w:r w:rsidR="00A146D6">
        <w:t>6</w:t>
      </w:r>
      <w:r w:rsidR="008B5B5E">
        <w:fldChar w:fldCharType="end"/>
      </w:r>
      <w:r w:rsidR="00F8178C">
        <w:t>) to select the closest core connectivity standard.</w:t>
      </w:r>
    </w:p>
    <w:p w14:paraId="3EABF1D1" w14:textId="77777777" w:rsidR="00015275" w:rsidRDefault="00894788" w:rsidP="008E0300">
      <w:r>
        <w:t xml:space="preserve">With </w:t>
      </w:r>
      <w:r w:rsidR="00015275">
        <w:t>the gateways</w:t>
      </w:r>
      <w:r>
        <w:t xml:space="preserve"> to the core connectivity standards</w:t>
      </w:r>
      <w:r w:rsidR="00015275">
        <w:t xml:space="preserve"> in place for the connectivity technologies of interest, </w:t>
      </w:r>
      <w:r w:rsidR="00965437">
        <w:t xml:space="preserve">the </w:t>
      </w:r>
      <w:proofErr w:type="spellStart"/>
      <w:r w:rsidR="00965437">
        <w:t>IIoT</w:t>
      </w:r>
      <w:proofErr w:type="spellEnd"/>
      <w:r w:rsidR="00965437">
        <w:t xml:space="preserve"> connectivity architecture</w:t>
      </w:r>
      <w:r w:rsidR="00A66585">
        <w:t xml:space="preserve"> enables </w:t>
      </w:r>
      <w:r>
        <w:t>communication between hitherto</w:t>
      </w:r>
      <w:r w:rsidR="004E1DD5">
        <w:t xml:space="preserve"> isolated endpoints. It </w:t>
      </w:r>
      <w:r w:rsidR="00467888">
        <w:t xml:space="preserve">can </w:t>
      </w:r>
      <w:r>
        <w:t>open up new value streams</w:t>
      </w:r>
      <w:r w:rsidR="004E1DD5">
        <w:t xml:space="preserve"> and </w:t>
      </w:r>
      <w:r w:rsidR="00B90D71">
        <w:t xml:space="preserve">help </w:t>
      </w:r>
      <w:r w:rsidR="00177BD7">
        <w:t>realize</w:t>
      </w:r>
      <w:r w:rsidR="005E3792">
        <w:t xml:space="preserve"> the</w:t>
      </w:r>
      <w:r w:rsidR="005676F6">
        <w:t xml:space="preserve"> full</w:t>
      </w:r>
      <w:r w:rsidR="005E3792">
        <w:t xml:space="preserve"> </w:t>
      </w:r>
      <w:r w:rsidR="00D73960">
        <w:t>potential</w:t>
      </w:r>
      <w:r w:rsidR="005E3792">
        <w:t xml:space="preserve"> of </w:t>
      </w:r>
      <w:proofErr w:type="spellStart"/>
      <w:r w:rsidR="005E3792">
        <w:t>IIoT</w:t>
      </w:r>
      <w:proofErr w:type="spellEnd"/>
      <w:r>
        <w:t>.</w:t>
      </w:r>
    </w:p>
    <w:p w14:paraId="7C4BB6F8" w14:textId="77777777" w:rsidR="004F4E46" w:rsidRPr="00BD4E01" w:rsidRDefault="00641CCF" w:rsidP="001E18DD">
      <w:pPr>
        <w:pStyle w:val="Heading1"/>
      </w:pPr>
      <w:bookmarkStart w:id="241" w:name="_Ref320128656"/>
      <w:bookmarkStart w:id="242" w:name="_Toc342511559"/>
      <w:r w:rsidRPr="00641CCF">
        <w:lastRenderedPageBreak/>
        <w:t xml:space="preserve">Assessment Template: </w:t>
      </w:r>
      <w:r>
        <w:t>Data Distribution Service (DDS)</w:t>
      </w:r>
      <w:bookmarkEnd w:id="241"/>
      <w:bookmarkEnd w:id="242"/>
    </w:p>
    <w:tbl>
      <w:tblPr>
        <w:tblStyle w:val="TableGrid"/>
        <w:tblW w:w="0" w:type="auto"/>
        <w:tblInd w:w="108" w:type="dxa"/>
        <w:tblLook w:val="04A0" w:firstRow="1" w:lastRow="0" w:firstColumn="1" w:lastColumn="0" w:noHBand="0" w:noVBand="1"/>
      </w:tblPr>
      <w:tblGrid>
        <w:gridCol w:w="2222"/>
        <w:gridCol w:w="7246"/>
      </w:tblGrid>
      <w:tr w:rsidR="004F4E46" w14:paraId="5D70EC71" w14:textId="77777777" w:rsidTr="00351ABD">
        <w:trPr>
          <w:trHeight w:val="1"/>
        </w:trPr>
        <w:tc>
          <w:tcPr>
            <w:tcW w:w="9468" w:type="dxa"/>
            <w:gridSpan w:val="2"/>
            <w:tcBorders>
              <w:top w:val="single" w:sz="4" w:space="0" w:color="auto"/>
              <w:left w:val="single" w:sz="4" w:space="0" w:color="auto"/>
              <w:bottom w:val="single" w:sz="4" w:space="0" w:color="auto"/>
              <w:right w:val="single" w:sz="4" w:space="0" w:color="auto"/>
            </w:tcBorders>
            <w:shd w:val="pct25" w:color="auto" w:fill="auto"/>
            <w:hideMark/>
          </w:tcPr>
          <w:p w14:paraId="152E4F92" w14:textId="77777777" w:rsidR="004F4E46" w:rsidRDefault="004F4E46" w:rsidP="00351ABD">
            <w:pPr>
              <w:pStyle w:val="Heading2"/>
              <w:numPr>
                <w:ilvl w:val="0"/>
                <w:numId w:val="0"/>
              </w:numPr>
              <w:ind w:left="720"/>
            </w:pPr>
            <w:bookmarkStart w:id="243" w:name="_Toc342511560"/>
            <w:r>
              <w:t>General Info</w:t>
            </w:r>
            <w:bookmarkEnd w:id="243"/>
          </w:p>
          <w:p w14:paraId="2CAF5587" w14:textId="4AA9F2EE" w:rsidR="004F4E46" w:rsidRPr="00E045E6" w:rsidRDefault="004F4E46" w:rsidP="003D1A0D">
            <w:r>
              <w:rPr>
                <w:i/>
                <w:sz w:val="20"/>
                <w:szCs w:val="20"/>
              </w:rPr>
              <w:t xml:space="preserve">(Section </w:t>
            </w:r>
            <w:r w:rsidR="008B5B5E">
              <w:rPr>
                <w:i/>
                <w:sz w:val="20"/>
                <w:szCs w:val="20"/>
              </w:rPr>
              <w:fldChar w:fldCharType="begin"/>
            </w:r>
            <w:r>
              <w:rPr>
                <w:i/>
                <w:sz w:val="20"/>
                <w:szCs w:val="20"/>
              </w:rPr>
              <w:instrText xml:space="preserve"> REF _Ref319937608 \w \h </w:instrText>
            </w:r>
            <w:r w:rsidR="008B5B5E">
              <w:rPr>
                <w:i/>
                <w:sz w:val="20"/>
                <w:szCs w:val="20"/>
              </w:rPr>
            </w:r>
            <w:r w:rsidR="008B5B5E">
              <w:rPr>
                <w:i/>
                <w:sz w:val="20"/>
                <w:szCs w:val="20"/>
              </w:rPr>
              <w:fldChar w:fldCharType="separate"/>
            </w:r>
            <w:r w:rsidR="00A146D6">
              <w:rPr>
                <w:i/>
                <w:sz w:val="20"/>
                <w:szCs w:val="20"/>
              </w:rPr>
              <w:t>6.1</w:t>
            </w:r>
            <w:r w:rsidR="008B5B5E">
              <w:rPr>
                <w:i/>
                <w:sz w:val="20"/>
                <w:szCs w:val="20"/>
              </w:rPr>
              <w:fldChar w:fldCharType="end"/>
            </w:r>
            <w:r>
              <w:rPr>
                <w:i/>
                <w:sz w:val="20"/>
                <w:szCs w:val="20"/>
              </w:rPr>
              <w:t>)</w:t>
            </w:r>
          </w:p>
        </w:tc>
      </w:tr>
      <w:tr w:rsidR="004F4E46" w14:paraId="7690F9B6" w14:textId="77777777" w:rsidTr="00351ABD">
        <w:trPr>
          <w:trHeight w:val="1"/>
        </w:trPr>
        <w:tc>
          <w:tcPr>
            <w:tcW w:w="2211" w:type="dxa"/>
            <w:tcBorders>
              <w:top w:val="single" w:sz="4" w:space="0" w:color="auto"/>
              <w:left w:val="single" w:sz="4" w:space="0" w:color="auto"/>
              <w:bottom w:val="single" w:sz="4" w:space="0" w:color="auto"/>
              <w:right w:val="single" w:sz="4" w:space="0" w:color="auto"/>
            </w:tcBorders>
            <w:hideMark/>
          </w:tcPr>
          <w:p w14:paraId="502B8111" w14:textId="77777777" w:rsidR="004F4E46" w:rsidRDefault="004F4E46" w:rsidP="003D1A0D">
            <w:pPr>
              <w:rPr>
                <w:i/>
                <w:lang w:eastAsia="ja-JP"/>
              </w:rPr>
            </w:pPr>
            <w:r>
              <w:rPr>
                <w:b/>
              </w:rPr>
              <w:t>Name:</w:t>
            </w:r>
            <w:r>
              <w:rPr>
                <w:lang w:eastAsia="ja-JP"/>
              </w:rPr>
              <w:t xml:space="preserve"> </w:t>
            </w:r>
          </w:p>
        </w:tc>
        <w:tc>
          <w:tcPr>
            <w:tcW w:w="7257" w:type="dxa"/>
            <w:tcBorders>
              <w:top w:val="single" w:sz="4" w:space="0" w:color="auto"/>
              <w:left w:val="single" w:sz="4" w:space="0" w:color="auto"/>
              <w:bottom w:val="single" w:sz="4" w:space="0" w:color="auto"/>
              <w:right w:val="single" w:sz="4" w:space="0" w:color="auto"/>
            </w:tcBorders>
          </w:tcPr>
          <w:p w14:paraId="30035719" w14:textId="77777777" w:rsidR="00ED1B28" w:rsidRDefault="00ED1B28" w:rsidP="004649A0">
            <w:pPr>
              <w:jc w:val="left"/>
              <w:rPr>
                <w:sz w:val="20"/>
                <w:lang w:eastAsia="ja-JP"/>
              </w:rPr>
            </w:pPr>
            <w:r>
              <w:rPr>
                <w:i/>
                <w:sz w:val="20"/>
                <w:lang w:eastAsia="ja-JP"/>
              </w:rPr>
              <w:t>Common and Formal Name of the Connectivity Technology.</w:t>
            </w:r>
          </w:p>
          <w:p w14:paraId="0B311F78" w14:textId="77777777" w:rsidR="004F4E46" w:rsidRPr="0060012D" w:rsidRDefault="0060012D" w:rsidP="004649A0">
            <w:pPr>
              <w:jc w:val="left"/>
            </w:pPr>
            <w:r>
              <w:rPr>
                <w:sz w:val="20"/>
                <w:lang w:eastAsia="ja-JP"/>
              </w:rPr>
              <w:t>DDS (Data Distribution Service)</w:t>
            </w:r>
          </w:p>
        </w:tc>
      </w:tr>
      <w:tr w:rsidR="004F4E46" w14:paraId="5D64FD07" w14:textId="77777777" w:rsidTr="00351ABD">
        <w:trPr>
          <w:trHeight w:val="2"/>
        </w:trPr>
        <w:tc>
          <w:tcPr>
            <w:tcW w:w="2211" w:type="dxa"/>
            <w:tcBorders>
              <w:top w:val="single" w:sz="4" w:space="0" w:color="auto"/>
              <w:left w:val="single" w:sz="4" w:space="0" w:color="auto"/>
              <w:bottom w:val="single" w:sz="4" w:space="0" w:color="auto"/>
              <w:right w:val="single" w:sz="4" w:space="0" w:color="auto"/>
            </w:tcBorders>
            <w:hideMark/>
          </w:tcPr>
          <w:p w14:paraId="32C8A105" w14:textId="77777777" w:rsidR="004F4E46" w:rsidRDefault="004F4E46" w:rsidP="003D1A0D">
            <w:pPr>
              <w:rPr>
                <w:i/>
                <w:lang w:eastAsia="ja-JP"/>
              </w:rPr>
            </w:pPr>
            <w:r>
              <w:rPr>
                <w:b/>
                <w:lang w:eastAsia="ja-JP"/>
              </w:rPr>
              <w:t>Contacts</w:t>
            </w:r>
            <w:r>
              <w:rPr>
                <w:b/>
              </w:rPr>
              <w:t>:</w:t>
            </w:r>
            <w:r>
              <w:rPr>
                <w:lang w:eastAsia="ja-JP"/>
              </w:rPr>
              <w:t xml:space="preserve"> </w:t>
            </w:r>
          </w:p>
        </w:tc>
        <w:tc>
          <w:tcPr>
            <w:tcW w:w="7257" w:type="dxa"/>
            <w:tcBorders>
              <w:top w:val="single" w:sz="4" w:space="0" w:color="auto"/>
              <w:left w:val="single" w:sz="4" w:space="0" w:color="auto"/>
              <w:bottom w:val="single" w:sz="4" w:space="0" w:color="auto"/>
              <w:right w:val="single" w:sz="4" w:space="0" w:color="auto"/>
            </w:tcBorders>
          </w:tcPr>
          <w:p w14:paraId="55D617DA" w14:textId="2B6DA7C9" w:rsidR="00825F81" w:rsidRDefault="00825F81" w:rsidP="004649A0">
            <w:pPr>
              <w:jc w:val="left"/>
              <w:rPr>
                <w:rFonts w:asciiTheme="minorHAnsi" w:hAnsiTheme="minorHAnsi" w:cs="Helvetica"/>
                <w:color w:val="1C1C1C"/>
                <w:sz w:val="20"/>
                <w:szCs w:val="20"/>
              </w:rPr>
            </w:pPr>
            <w:r>
              <w:rPr>
                <w:i/>
                <w:sz w:val="20"/>
                <w:lang w:eastAsia="ja-JP"/>
              </w:rPr>
              <w:t xml:space="preserve">Responsible Standards Development Organization (SDO) Task Group OR </w:t>
            </w:r>
            <w:r w:rsidRPr="002731C3">
              <w:rPr>
                <w:i/>
                <w:sz w:val="20"/>
                <w:lang w:eastAsia="ja-JP"/>
              </w:rPr>
              <w:t xml:space="preserve">Author(s), </w:t>
            </w:r>
            <w:r>
              <w:rPr>
                <w:i/>
                <w:sz w:val="20"/>
                <w:lang w:eastAsia="ja-JP"/>
              </w:rPr>
              <w:t>respective c</w:t>
            </w:r>
            <w:r w:rsidRPr="002731C3">
              <w:rPr>
                <w:i/>
                <w:sz w:val="20"/>
                <w:lang w:eastAsia="ja-JP"/>
              </w:rPr>
              <w:t>ompanies and email addresses</w:t>
            </w:r>
            <w:r>
              <w:rPr>
                <w:i/>
                <w:sz w:val="20"/>
                <w:lang w:eastAsia="ja-JP"/>
              </w:rPr>
              <w:t>.</w:t>
            </w:r>
          </w:p>
          <w:p w14:paraId="115DFAA3" w14:textId="77777777" w:rsidR="004F4E46" w:rsidRPr="00024A01" w:rsidRDefault="00477A29" w:rsidP="004649A0">
            <w:pPr>
              <w:jc w:val="left"/>
              <w:rPr>
                <w:rFonts w:asciiTheme="minorHAnsi" w:hAnsiTheme="minorHAnsi"/>
                <w:sz w:val="20"/>
                <w:lang w:eastAsia="ja-JP"/>
              </w:rPr>
            </w:pPr>
            <w:hyperlink r:id="rId37" w:history="1">
              <w:r w:rsidR="00BF4465" w:rsidRPr="00024A01">
                <w:rPr>
                  <w:rFonts w:asciiTheme="minorHAnsi" w:hAnsiTheme="minorHAnsi" w:cs="Helvetica"/>
                  <w:color w:val="092F9D"/>
                  <w:sz w:val="20"/>
                  <w:szCs w:val="20"/>
                </w:rPr>
                <w:t>Object Management Group</w:t>
              </w:r>
            </w:hyperlink>
            <w:r w:rsidR="00BF4465" w:rsidRPr="00024A01">
              <w:rPr>
                <w:rFonts w:asciiTheme="minorHAnsi" w:hAnsiTheme="minorHAnsi" w:cs="Helvetica"/>
                <w:color w:val="1C1C1C"/>
                <w:sz w:val="20"/>
                <w:szCs w:val="20"/>
              </w:rPr>
              <w:t xml:space="preserve"> (OMG).</w:t>
            </w:r>
          </w:p>
        </w:tc>
      </w:tr>
      <w:tr w:rsidR="004F4E46" w14:paraId="56B7C11F" w14:textId="77777777" w:rsidTr="00351ABD">
        <w:trPr>
          <w:trHeight w:val="1"/>
        </w:trPr>
        <w:tc>
          <w:tcPr>
            <w:tcW w:w="2211" w:type="dxa"/>
            <w:tcBorders>
              <w:top w:val="single" w:sz="4" w:space="0" w:color="auto"/>
              <w:left w:val="single" w:sz="4" w:space="0" w:color="auto"/>
              <w:bottom w:val="single" w:sz="4" w:space="0" w:color="auto"/>
              <w:right w:val="single" w:sz="4" w:space="0" w:color="auto"/>
            </w:tcBorders>
            <w:hideMark/>
          </w:tcPr>
          <w:p w14:paraId="064BF021" w14:textId="77777777" w:rsidR="004F4E46" w:rsidRDefault="004F4E46" w:rsidP="003D1A0D">
            <w:pPr>
              <w:rPr>
                <w:b/>
              </w:rPr>
            </w:pPr>
            <w:r>
              <w:rPr>
                <w:b/>
              </w:rPr>
              <w:t>Description:</w:t>
            </w:r>
          </w:p>
        </w:tc>
        <w:tc>
          <w:tcPr>
            <w:tcW w:w="7257" w:type="dxa"/>
            <w:tcBorders>
              <w:top w:val="single" w:sz="4" w:space="0" w:color="auto"/>
              <w:left w:val="single" w:sz="4" w:space="0" w:color="auto"/>
              <w:bottom w:val="single" w:sz="4" w:space="0" w:color="auto"/>
              <w:right w:val="single" w:sz="4" w:space="0" w:color="auto"/>
            </w:tcBorders>
          </w:tcPr>
          <w:p w14:paraId="2A47DBC2" w14:textId="77777777" w:rsidR="003E4843" w:rsidRDefault="003E4843" w:rsidP="004649A0">
            <w:pPr>
              <w:jc w:val="left"/>
              <w:rPr>
                <w:rFonts w:asciiTheme="minorHAnsi" w:hAnsiTheme="minorHAnsi" w:cs="Arial"/>
                <w:sz w:val="20"/>
                <w:szCs w:val="20"/>
              </w:rPr>
            </w:pPr>
            <w:r>
              <w:rPr>
                <w:i/>
                <w:sz w:val="20"/>
                <w:lang w:eastAsia="ja-JP"/>
              </w:rPr>
              <w:t>Short synopsis of the technology.</w:t>
            </w:r>
          </w:p>
          <w:p w14:paraId="21C67D0B" w14:textId="543E6B5D" w:rsidR="008D7B01" w:rsidRPr="003D594B" w:rsidRDefault="00954428" w:rsidP="004649A0">
            <w:pPr>
              <w:jc w:val="left"/>
              <w:rPr>
                <w:rFonts w:asciiTheme="minorHAnsi" w:hAnsiTheme="minorHAnsi" w:cs="Arial"/>
                <w:sz w:val="20"/>
                <w:szCs w:val="20"/>
              </w:rPr>
            </w:pPr>
            <w:r w:rsidRPr="003D594B">
              <w:rPr>
                <w:rFonts w:asciiTheme="minorHAnsi" w:hAnsiTheme="minorHAnsi" w:cs="Arial"/>
                <w:sz w:val="20"/>
                <w:szCs w:val="20"/>
              </w:rPr>
              <w:t xml:space="preserve">DDS is </w:t>
            </w:r>
            <w:r w:rsidR="00B70A7A">
              <w:rPr>
                <w:rFonts w:asciiTheme="minorHAnsi" w:hAnsiTheme="minorHAnsi" w:cs="Arial"/>
                <w:sz w:val="20"/>
                <w:szCs w:val="20"/>
              </w:rPr>
              <w:t>a connectivity framework</w:t>
            </w:r>
            <w:r w:rsidRPr="003D594B">
              <w:rPr>
                <w:rFonts w:asciiTheme="minorHAnsi" w:hAnsiTheme="minorHAnsi" w:cs="Arial"/>
                <w:sz w:val="20"/>
                <w:szCs w:val="20"/>
              </w:rPr>
              <w:t xml:space="preserve"> for </w:t>
            </w:r>
            <w:r w:rsidR="00B70A7A">
              <w:rPr>
                <w:rFonts w:asciiTheme="minorHAnsi" w:hAnsiTheme="minorHAnsi" w:cs="Arial"/>
                <w:sz w:val="20"/>
                <w:szCs w:val="20"/>
              </w:rPr>
              <w:t xml:space="preserve">Industrial </w:t>
            </w:r>
            <w:proofErr w:type="spellStart"/>
            <w:r w:rsidR="00B70A7A">
              <w:rPr>
                <w:rFonts w:asciiTheme="minorHAnsi" w:hAnsiTheme="minorHAnsi" w:cs="Arial"/>
                <w:sz w:val="20"/>
                <w:szCs w:val="20"/>
              </w:rPr>
              <w:t>IoT</w:t>
            </w:r>
            <w:proofErr w:type="spellEnd"/>
            <w:r w:rsidR="00527AF3">
              <w:rPr>
                <w:rFonts w:asciiTheme="minorHAnsi" w:hAnsiTheme="minorHAnsi" w:cs="Arial"/>
                <w:sz w:val="20"/>
                <w:szCs w:val="20"/>
              </w:rPr>
              <w:t>.</w:t>
            </w:r>
            <w:r w:rsidR="00B70A7A" w:rsidRPr="003D594B">
              <w:rPr>
                <w:rFonts w:asciiTheme="minorHAnsi" w:hAnsiTheme="minorHAnsi" w:cs="Arial"/>
                <w:sz w:val="20"/>
                <w:szCs w:val="20"/>
              </w:rPr>
              <w:t xml:space="preserve"> </w:t>
            </w:r>
            <w:r w:rsidR="00527AF3">
              <w:rPr>
                <w:rFonts w:asciiTheme="minorHAnsi" w:hAnsiTheme="minorHAnsi" w:cs="Arial"/>
                <w:sz w:val="20"/>
                <w:szCs w:val="20"/>
              </w:rPr>
              <w:t>It</w:t>
            </w:r>
            <w:r w:rsidR="00527AF3" w:rsidRPr="003D594B">
              <w:rPr>
                <w:rFonts w:asciiTheme="minorHAnsi" w:hAnsiTheme="minorHAnsi" w:cs="Arial"/>
                <w:sz w:val="20"/>
                <w:szCs w:val="20"/>
              </w:rPr>
              <w:t xml:space="preserve"> </w:t>
            </w:r>
            <w:r w:rsidRPr="003D594B">
              <w:rPr>
                <w:rFonts w:asciiTheme="minorHAnsi" w:hAnsiTheme="minorHAnsi" w:cs="Arial"/>
                <w:sz w:val="20"/>
                <w:szCs w:val="20"/>
              </w:rPr>
              <w:t xml:space="preserve">enables network interoperability for connected machines, enterprise systems and mobile devices. It provides scalability, performance, and Quality of Service required </w:t>
            </w:r>
            <w:proofErr w:type="gramStart"/>
            <w:r w:rsidRPr="003D594B">
              <w:rPr>
                <w:rFonts w:asciiTheme="minorHAnsi" w:hAnsiTheme="minorHAnsi" w:cs="Arial"/>
                <w:sz w:val="20"/>
                <w:szCs w:val="20"/>
              </w:rPr>
              <w:t>to</w:t>
            </w:r>
            <w:r w:rsidR="00757299">
              <w:rPr>
                <w:rFonts w:asciiTheme="minorHAnsi" w:hAnsiTheme="minorHAnsi" w:cs="Arial"/>
                <w:sz w:val="20"/>
                <w:szCs w:val="20"/>
              </w:rPr>
              <w:t xml:space="preserve"> </w:t>
            </w:r>
            <w:r w:rsidRPr="003D594B">
              <w:rPr>
                <w:rFonts w:asciiTheme="minorHAnsi" w:hAnsiTheme="minorHAnsi" w:cs="Arial"/>
                <w:sz w:val="20"/>
                <w:szCs w:val="20"/>
              </w:rPr>
              <w:t>support</w:t>
            </w:r>
            <w:proofErr w:type="gramEnd"/>
            <w:r w:rsidRPr="003D594B">
              <w:rPr>
                <w:rFonts w:asciiTheme="minorHAnsi" w:hAnsiTheme="minorHAnsi" w:cs="Arial"/>
                <w:sz w:val="20"/>
                <w:szCs w:val="20"/>
              </w:rPr>
              <w:t xml:space="preserve"> </w:t>
            </w:r>
            <w:proofErr w:type="spellStart"/>
            <w:r w:rsidRPr="003D594B">
              <w:rPr>
                <w:rFonts w:asciiTheme="minorHAnsi" w:hAnsiTheme="minorHAnsi" w:cs="Arial"/>
                <w:sz w:val="20"/>
                <w:szCs w:val="20"/>
              </w:rPr>
              <w:t>IoT</w:t>
            </w:r>
            <w:proofErr w:type="spellEnd"/>
            <w:r w:rsidRPr="003D594B">
              <w:rPr>
                <w:rFonts w:asciiTheme="minorHAnsi" w:hAnsiTheme="minorHAnsi" w:cs="Arial"/>
                <w:sz w:val="20"/>
                <w:szCs w:val="20"/>
              </w:rPr>
              <w:t xml:space="preserve"> applications. DDS can be deployed in platforms ranging from low-footprint devices to the Cloud and supports efficient bandwidth usage as well as agile orchestration of system components. It provides a global data space for analytics and enables flexible real-time system integration. </w:t>
            </w:r>
          </w:p>
        </w:tc>
      </w:tr>
      <w:tr w:rsidR="004F4E46" w14:paraId="47E99DD7" w14:textId="77777777" w:rsidTr="00351ABD">
        <w:trPr>
          <w:trHeight w:val="3"/>
        </w:trPr>
        <w:tc>
          <w:tcPr>
            <w:tcW w:w="2211" w:type="dxa"/>
            <w:tcBorders>
              <w:top w:val="single" w:sz="4" w:space="0" w:color="auto"/>
              <w:left w:val="single" w:sz="4" w:space="0" w:color="auto"/>
              <w:bottom w:val="single" w:sz="4" w:space="0" w:color="auto"/>
              <w:right w:val="single" w:sz="4" w:space="0" w:color="auto"/>
            </w:tcBorders>
            <w:hideMark/>
          </w:tcPr>
          <w:p w14:paraId="6278AFF4" w14:textId="77777777" w:rsidR="004F4E46" w:rsidRPr="0025204A" w:rsidRDefault="004F4E46" w:rsidP="003D1A0D">
            <w:pPr>
              <w:rPr>
                <w:b/>
              </w:rPr>
            </w:pPr>
            <w:r>
              <w:rPr>
                <w:b/>
              </w:rPr>
              <w:t xml:space="preserve">Application Domain(s): </w:t>
            </w:r>
          </w:p>
        </w:tc>
        <w:tc>
          <w:tcPr>
            <w:tcW w:w="7257" w:type="dxa"/>
            <w:tcBorders>
              <w:top w:val="single" w:sz="4" w:space="0" w:color="auto"/>
              <w:left w:val="single" w:sz="4" w:space="0" w:color="auto"/>
              <w:bottom w:val="single" w:sz="4" w:space="0" w:color="auto"/>
              <w:right w:val="single" w:sz="4" w:space="0" w:color="auto"/>
            </w:tcBorders>
          </w:tcPr>
          <w:p w14:paraId="4B0320D8" w14:textId="77777777" w:rsidR="00AF716B" w:rsidRDefault="00AF716B" w:rsidP="004649A0">
            <w:pPr>
              <w:jc w:val="left"/>
              <w:rPr>
                <w:sz w:val="20"/>
                <w:lang w:eastAsia="ja-JP"/>
              </w:rPr>
            </w:pPr>
            <w:r>
              <w:rPr>
                <w:i/>
                <w:sz w:val="20"/>
                <w:lang w:eastAsia="ja-JP"/>
              </w:rPr>
              <w:t>Application domains targeted by the connectivity technology.</w:t>
            </w:r>
          </w:p>
          <w:p w14:paraId="520FEC50" w14:textId="77777777" w:rsidR="004F4E46" w:rsidRPr="006B53D0" w:rsidRDefault="00487762" w:rsidP="004649A0">
            <w:pPr>
              <w:jc w:val="left"/>
            </w:pPr>
            <w:r>
              <w:rPr>
                <w:rFonts w:asciiTheme="minorHAnsi" w:hAnsiTheme="minorHAnsi" w:cs="Arial"/>
                <w:color w:val="323A41"/>
                <w:sz w:val="20"/>
                <w:szCs w:val="20"/>
              </w:rPr>
              <w:t>DDS</w:t>
            </w:r>
            <w:r w:rsidRPr="00FE6F65">
              <w:rPr>
                <w:rFonts w:asciiTheme="minorHAnsi" w:hAnsiTheme="minorHAnsi" w:cs="Arial"/>
                <w:color w:val="323A41"/>
                <w:sz w:val="20"/>
                <w:szCs w:val="20"/>
              </w:rPr>
              <w:t xml:space="preserve"> is </w:t>
            </w:r>
            <w:r w:rsidR="003E70C2">
              <w:rPr>
                <w:rFonts w:asciiTheme="minorHAnsi" w:hAnsiTheme="minorHAnsi" w:cs="Arial"/>
                <w:color w:val="323A41"/>
                <w:sz w:val="20"/>
                <w:szCs w:val="20"/>
              </w:rPr>
              <w:t>suitable for</w:t>
            </w:r>
            <w:r w:rsidRPr="00FE6F65">
              <w:rPr>
                <w:rFonts w:asciiTheme="minorHAnsi" w:hAnsiTheme="minorHAnsi" w:cs="Arial"/>
                <w:color w:val="323A41"/>
                <w:sz w:val="20"/>
                <w:szCs w:val="20"/>
              </w:rPr>
              <w:t xml:space="preserve"> both the Industrial Internet of Things (</w:t>
            </w:r>
            <w:proofErr w:type="spellStart"/>
            <w:r w:rsidRPr="00FE6F65">
              <w:rPr>
                <w:rFonts w:asciiTheme="minorHAnsi" w:hAnsiTheme="minorHAnsi" w:cs="Arial"/>
                <w:color w:val="323A41"/>
                <w:sz w:val="20"/>
                <w:szCs w:val="20"/>
              </w:rPr>
              <w:t>IIoT</w:t>
            </w:r>
            <w:proofErr w:type="spellEnd"/>
            <w:r w:rsidRPr="00FE6F65">
              <w:rPr>
                <w:rFonts w:asciiTheme="minorHAnsi" w:hAnsiTheme="minorHAnsi" w:cs="Arial"/>
                <w:color w:val="323A41"/>
                <w:sz w:val="20"/>
                <w:szCs w:val="20"/>
              </w:rPr>
              <w:t xml:space="preserve">) and large-scale Consumer </w:t>
            </w:r>
            <w:proofErr w:type="spellStart"/>
            <w:r w:rsidRPr="00FE6F65">
              <w:rPr>
                <w:rFonts w:asciiTheme="minorHAnsi" w:hAnsiTheme="minorHAnsi" w:cs="Arial"/>
                <w:color w:val="323A41"/>
                <w:sz w:val="20"/>
                <w:szCs w:val="20"/>
              </w:rPr>
              <w:t>IoT</w:t>
            </w:r>
            <w:proofErr w:type="spellEnd"/>
            <w:r w:rsidRPr="00FE6F65">
              <w:rPr>
                <w:rFonts w:asciiTheme="minorHAnsi" w:hAnsiTheme="minorHAnsi" w:cs="Arial"/>
                <w:color w:val="323A41"/>
                <w:sz w:val="20"/>
                <w:szCs w:val="20"/>
              </w:rPr>
              <w:t xml:space="preserve"> applications. </w:t>
            </w:r>
            <w:r w:rsidR="006B53D0">
              <w:rPr>
                <w:sz w:val="20"/>
                <w:lang w:eastAsia="ja-JP"/>
              </w:rPr>
              <w:t xml:space="preserve">DDS </w:t>
            </w:r>
            <w:r w:rsidR="003E70C2">
              <w:rPr>
                <w:sz w:val="20"/>
                <w:lang w:eastAsia="ja-JP"/>
              </w:rPr>
              <w:t xml:space="preserve">specifically </w:t>
            </w:r>
            <w:r w:rsidR="006B53D0">
              <w:rPr>
                <w:sz w:val="20"/>
                <w:lang w:eastAsia="ja-JP"/>
              </w:rPr>
              <w:t xml:space="preserve">targets the </w:t>
            </w:r>
            <w:proofErr w:type="spellStart"/>
            <w:r w:rsidR="006B53D0">
              <w:rPr>
                <w:sz w:val="20"/>
                <w:lang w:eastAsia="ja-JP"/>
              </w:rPr>
              <w:t>IIoT</w:t>
            </w:r>
            <w:proofErr w:type="spellEnd"/>
            <w:r w:rsidR="006B53D0">
              <w:rPr>
                <w:sz w:val="20"/>
                <w:lang w:eastAsia="ja-JP"/>
              </w:rPr>
              <w:t xml:space="preserve"> application domains, including transportation, </w:t>
            </w:r>
            <w:r w:rsidR="004C4D22">
              <w:rPr>
                <w:sz w:val="20"/>
                <w:lang w:eastAsia="ja-JP"/>
              </w:rPr>
              <w:t xml:space="preserve">energy, </w:t>
            </w:r>
            <w:r w:rsidR="00152DD2">
              <w:rPr>
                <w:sz w:val="20"/>
                <w:lang w:eastAsia="ja-JP"/>
              </w:rPr>
              <w:t xml:space="preserve">healthcare, </w:t>
            </w:r>
            <w:r w:rsidR="004C4D22">
              <w:rPr>
                <w:sz w:val="20"/>
                <w:lang w:eastAsia="ja-JP"/>
              </w:rPr>
              <w:t xml:space="preserve">industrial automation, simulation &amp; test, smart cities, military </w:t>
            </w:r>
            <w:r w:rsidR="00006BB9">
              <w:rPr>
                <w:sz w:val="20"/>
                <w:lang w:eastAsia="ja-JP"/>
              </w:rPr>
              <w:t>and</w:t>
            </w:r>
            <w:r w:rsidR="004C4D22">
              <w:rPr>
                <w:sz w:val="20"/>
                <w:lang w:eastAsia="ja-JP"/>
              </w:rPr>
              <w:t xml:space="preserve"> aerospace.</w:t>
            </w:r>
          </w:p>
        </w:tc>
      </w:tr>
      <w:tr w:rsidR="004F4E46" w14:paraId="42CEC134" w14:textId="77777777" w:rsidTr="00351ABD">
        <w:trPr>
          <w:trHeight w:val="3"/>
        </w:trPr>
        <w:tc>
          <w:tcPr>
            <w:tcW w:w="2211" w:type="dxa"/>
            <w:tcBorders>
              <w:top w:val="single" w:sz="4" w:space="0" w:color="auto"/>
              <w:left w:val="single" w:sz="4" w:space="0" w:color="auto"/>
              <w:bottom w:val="single" w:sz="4" w:space="0" w:color="auto"/>
              <w:right w:val="single" w:sz="4" w:space="0" w:color="auto"/>
            </w:tcBorders>
            <w:hideMark/>
          </w:tcPr>
          <w:p w14:paraId="685926B5" w14:textId="77777777" w:rsidR="004F4E46" w:rsidRDefault="004F4E46" w:rsidP="003D1A0D">
            <w:pPr>
              <w:rPr>
                <w:i/>
                <w:sz w:val="20"/>
                <w:szCs w:val="20"/>
              </w:rPr>
            </w:pPr>
            <w:r>
              <w:rPr>
                <w:b/>
              </w:rPr>
              <w:t>Dependencies:</w:t>
            </w:r>
            <w:r>
              <w:rPr>
                <w:i/>
                <w:sz w:val="20"/>
                <w:szCs w:val="20"/>
              </w:rPr>
              <w:t xml:space="preserve"> </w:t>
            </w:r>
          </w:p>
        </w:tc>
        <w:tc>
          <w:tcPr>
            <w:tcW w:w="7257" w:type="dxa"/>
            <w:tcBorders>
              <w:top w:val="single" w:sz="4" w:space="0" w:color="auto"/>
              <w:left w:val="single" w:sz="4" w:space="0" w:color="auto"/>
              <w:bottom w:val="single" w:sz="4" w:space="0" w:color="auto"/>
              <w:right w:val="single" w:sz="4" w:space="0" w:color="auto"/>
            </w:tcBorders>
          </w:tcPr>
          <w:p w14:paraId="3F2ED348" w14:textId="77777777" w:rsidR="0001339C" w:rsidRPr="0001339C" w:rsidRDefault="0001339C" w:rsidP="004649A0">
            <w:pPr>
              <w:jc w:val="left"/>
            </w:pPr>
            <w:r>
              <w:rPr>
                <w:i/>
                <w:sz w:val="20"/>
                <w:szCs w:val="20"/>
              </w:rPr>
              <w:t>Possible commonalities with or reliance on other Connectivity elements.</w:t>
            </w:r>
          </w:p>
          <w:p w14:paraId="026C4FB8" w14:textId="77777777" w:rsidR="00D50EEE" w:rsidRPr="00C316A8" w:rsidRDefault="00D50EEE" w:rsidP="004649A0">
            <w:pPr>
              <w:pStyle w:val="ListParagraph"/>
              <w:numPr>
                <w:ilvl w:val="0"/>
                <w:numId w:val="28"/>
              </w:numPr>
              <w:jc w:val="left"/>
            </w:pPr>
            <w:r>
              <w:rPr>
                <w:sz w:val="20"/>
                <w:szCs w:val="20"/>
              </w:rPr>
              <w:t>UDP/IP</w:t>
            </w:r>
          </w:p>
          <w:p w14:paraId="103B022A" w14:textId="77777777" w:rsidR="00C316A8" w:rsidRPr="00233351" w:rsidRDefault="00C316A8" w:rsidP="004649A0">
            <w:pPr>
              <w:pStyle w:val="ListParagraph"/>
              <w:numPr>
                <w:ilvl w:val="0"/>
                <w:numId w:val="28"/>
              </w:numPr>
              <w:jc w:val="left"/>
            </w:pPr>
            <w:r>
              <w:rPr>
                <w:sz w:val="20"/>
                <w:szCs w:val="20"/>
              </w:rPr>
              <w:t>TCP/IP</w:t>
            </w:r>
            <w:r w:rsidR="000D3BE6">
              <w:rPr>
                <w:sz w:val="20"/>
                <w:szCs w:val="20"/>
              </w:rPr>
              <w:t xml:space="preserve"> (in progress)</w:t>
            </w:r>
          </w:p>
        </w:tc>
      </w:tr>
      <w:tr w:rsidR="004F4E46" w14:paraId="4E700321" w14:textId="77777777" w:rsidTr="00351ABD">
        <w:trPr>
          <w:trHeight w:val="1"/>
        </w:trPr>
        <w:tc>
          <w:tcPr>
            <w:tcW w:w="2211" w:type="dxa"/>
            <w:tcBorders>
              <w:top w:val="single" w:sz="4" w:space="0" w:color="auto"/>
              <w:left w:val="single" w:sz="4" w:space="0" w:color="auto"/>
              <w:bottom w:val="single" w:sz="4" w:space="0" w:color="auto"/>
              <w:right w:val="single" w:sz="4" w:space="0" w:color="auto"/>
            </w:tcBorders>
            <w:hideMark/>
          </w:tcPr>
          <w:p w14:paraId="10D6BE5C" w14:textId="77777777" w:rsidR="004F4E46" w:rsidRPr="009F26DD" w:rsidRDefault="004F4E46" w:rsidP="003D1A0D">
            <w:pPr>
              <w:rPr>
                <w:b/>
              </w:rPr>
            </w:pPr>
            <w:r w:rsidRPr="009F26DD">
              <w:rPr>
                <w:b/>
              </w:rPr>
              <w:t>References:</w:t>
            </w:r>
          </w:p>
        </w:tc>
        <w:tc>
          <w:tcPr>
            <w:tcW w:w="7257" w:type="dxa"/>
            <w:tcBorders>
              <w:top w:val="single" w:sz="4" w:space="0" w:color="auto"/>
              <w:left w:val="single" w:sz="4" w:space="0" w:color="auto"/>
              <w:bottom w:val="single" w:sz="4" w:space="0" w:color="auto"/>
              <w:right w:val="single" w:sz="4" w:space="0" w:color="auto"/>
            </w:tcBorders>
          </w:tcPr>
          <w:p w14:paraId="19519A6E" w14:textId="77777777" w:rsidR="00756359" w:rsidRDefault="00756359" w:rsidP="004649A0">
            <w:pPr>
              <w:jc w:val="left"/>
              <w:rPr>
                <w:sz w:val="20"/>
                <w:lang w:eastAsia="ja-JP"/>
              </w:rPr>
            </w:pPr>
            <w:r>
              <w:rPr>
                <w:i/>
                <w:sz w:val="20"/>
                <w:lang w:eastAsia="ja-JP"/>
              </w:rPr>
              <w:t>Website and other useful links to the technology.</w:t>
            </w:r>
          </w:p>
          <w:p w14:paraId="6A9E1A9E" w14:textId="77777777" w:rsidR="00233351" w:rsidRPr="00756359" w:rsidRDefault="00477A29" w:rsidP="004649A0">
            <w:pPr>
              <w:pStyle w:val="ListParagraph"/>
              <w:numPr>
                <w:ilvl w:val="0"/>
                <w:numId w:val="31"/>
              </w:numPr>
              <w:jc w:val="left"/>
              <w:rPr>
                <w:sz w:val="20"/>
                <w:lang w:eastAsia="ja-JP"/>
              </w:rPr>
            </w:pPr>
            <w:hyperlink r:id="rId38" w:history="1">
              <w:proofErr w:type="gramStart"/>
              <w:r w:rsidR="00C525D4" w:rsidRPr="00756359">
                <w:rPr>
                  <w:rStyle w:val="Hyperlink"/>
                  <w:sz w:val="20"/>
                  <w:lang w:eastAsia="ja-JP"/>
                </w:rPr>
                <w:t>portals.omg.org</w:t>
              </w:r>
              <w:proofErr w:type="gramEnd"/>
              <w:r w:rsidR="00C525D4" w:rsidRPr="00756359">
                <w:rPr>
                  <w:rStyle w:val="Hyperlink"/>
                  <w:sz w:val="20"/>
                  <w:lang w:eastAsia="ja-JP"/>
                </w:rPr>
                <w:t>/</w:t>
              </w:r>
              <w:proofErr w:type="spellStart"/>
              <w:r w:rsidR="00C525D4" w:rsidRPr="00756359">
                <w:rPr>
                  <w:rStyle w:val="Hyperlink"/>
                  <w:sz w:val="20"/>
                  <w:lang w:eastAsia="ja-JP"/>
                </w:rPr>
                <w:t>dds</w:t>
              </w:r>
              <w:proofErr w:type="spellEnd"/>
            </w:hyperlink>
          </w:p>
        </w:tc>
      </w:tr>
      <w:tr w:rsidR="004F4E46" w14:paraId="1892E057"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3A34D9C3" w14:textId="77777777" w:rsidR="004F4E46" w:rsidRPr="00E045E6" w:rsidRDefault="004F4E46" w:rsidP="003D1A0D">
            <w:pPr>
              <w:pStyle w:val="Heading2"/>
            </w:pPr>
            <w:bookmarkStart w:id="244" w:name="_Toc342511561"/>
            <w:r>
              <w:lastRenderedPageBreak/>
              <w:t>Business Viewpoint</w:t>
            </w:r>
            <w:bookmarkEnd w:id="244"/>
          </w:p>
        </w:tc>
      </w:tr>
      <w:tr w:rsidR="004F4E46" w14:paraId="1ADCAB83" w14:textId="77777777" w:rsidTr="00351ABD">
        <w:tc>
          <w:tcPr>
            <w:tcW w:w="2211" w:type="dxa"/>
            <w:tcBorders>
              <w:top w:val="single" w:sz="4" w:space="0" w:color="auto"/>
              <w:left w:val="single" w:sz="4" w:space="0" w:color="auto"/>
              <w:bottom w:val="single" w:sz="4" w:space="0" w:color="auto"/>
              <w:right w:val="single" w:sz="4" w:space="0" w:color="auto"/>
            </w:tcBorders>
            <w:hideMark/>
          </w:tcPr>
          <w:p w14:paraId="55B51C8E" w14:textId="77777777" w:rsidR="004F4E46" w:rsidRDefault="004F4E46" w:rsidP="00393A64">
            <w:pPr>
              <w:pStyle w:val="Heading3"/>
            </w:pPr>
            <w:bookmarkStart w:id="245" w:name="_Toc342511562"/>
            <w:r w:rsidRPr="004466CB">
              <w:t>Purpose</w:t>
            </w:r>
            <w:bookmarkEnd w:id="245"/>
          </w:p>
          <w:p w14:paraId="20156135" w14:textId="576E8EDB" w:rsidR="004F4E46" w:rsidRPr="00C20586" w:rsidRDefault="004F4E46" w:rsidP="003D1A0D">
            <w:r>
              <w:rPr>
                <w:i/>
                <w:sz w:val="20"/>
                <w:szCs w:val="20"/>
              </w:rPr>
              <w:t xml:space="preserve">(Section </w:t>
            </w:r>
            <w:r w:rsidR="008B5B5E">
              <w:rPr>
                <w:i/>
                <w:sz w:val="20"/>
                <w:szCs w:val="20"/>
              </w:rPr>
              <w:fldChar w:fldCharType="begin"/>
            </w:r>
            <w:r>
              <w:rPr>
                <w:i/>
                <w:sz w:val="20"/>
                <w:szCs w:val="20"/>
              </w:rPr>
              <w:instrText xml:space="preserve"> REF _Ref319937737 \w \h </w:instrText>
            </w:r>
            <w:r w:rsidR="008B5B5E">
              <w:rPr>
                <w:i/>
                <w:sz w:val="20"/>
                <w:szCs w:val="20"/>
              </w:rPr>
            </w:r>
            <w:r w:rsidR="008B5B5E">
              <w:rPr>
                <w:i/>
                <w:sz w:val="20"/>
                <w:szCs w:val="20"/>
              </w:rPr>
              <w:fldChar w:fldCharType="separate"/>
            </w:r>
            <w:r w:rsidR="00A146D6">
              <w:rPr>
                <w:i/>
                <w:sz w:val="20"/>
                <w:szCs w:val="20"/>
              </w:rPr>
              <w:t>6.2.1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6F3EFE20" w14:textId="73A0C699" w:rsidR="004F4E46" w:rsidRDefault="004F4E46" w:rsidP="004649A0">
            <w:pPr>
              <w:jc w:val="left"/>
              <w:rPr>
                <w:i/>
                <w:sz w:val="20"/>
                <w:szCs w:val="20"/>
              </w:rPr>
            </w:pPr>
            <w:r>
              <w:rPr>
                <w:i/>
                <w:sz w:val="20"/>
                <w:szCs w:val="20"/>
              </w:rPr>
              <w:t xml:space="preserve">Give the general motivation and expectation for the Connectivity Technology. This section provides the </w:t>
            </w:r>
            <w:r w:rsidR="00582545">
              <w:rPr>
                <w:i/>
                <w:sz w:val="20"/>
                <w:szCs w:val="20"/>
              </w:rPr>
              <w:t>b</w:t>
            </w:r>
            <w:r>
              <w:rPr>
                <w:i/>
                <w:sz w:val="20"/>
                <w:szCs w:val="20"/>
              </w:rPr>
              <w:t>usiness rationale. It communicates the fundamental "why and what" for the project.</w:t>
            </w:r>
          </w:p>
          <w:p w14:paraId="5EA80397" w14:textId="567F14C4" w:rsidR="009B3BA9" w:rsidRDefault="00166BE3" w:rsidP="004649A0">
            <w:pPr>
              <w:jc w:val="left"/>
              <w:rPr>
                <w:rFonts w:asciiTheme="minorHAnsi" w:hAnsiTheme="minorHAnsi" w:cs="Arial"/>
                <w:color w:val="323A41"/>
                <w:sz w:val="20"/>
                <w:szCs w:val="20"/>
              </w:rPr>
            </w:pPr>
            <w:r w:rsidRPr="006A503B">
              <w:rPr>
                <w:rFonts w:asciiTheme="minorHAnsi" w:hAnsiTheme="minorHAnsi" w:cs="Arial"/>
                <w:color w:val="323A41"/>
                <w:sz w:val="20"/>
                <w:szCs w:val="20"/>
              </w:rPr>
              <w:t>The OMG DDS standard helps users reliably and securely harness eve</w:t>
            </w:r>
            <w:r w:rsidR="001C3E04" w:rsidRPr="006A503B">
              <w:rPr>
                <w:rFonts w:asciiTheme="minorHAnsi" w:hAnsiTheme="minorHAnsi" w:cs="Arial"/>
                <w:color w:val="323A41"/>
                <w:sz w:val="20"/>
                <w:szCs w:val="20"/>
              </w:rPr>
              <w:t xml:space="preserve">r-increasing amounts of device </w:t>
            </w:r>
            <w:r w:rsidRPr="006A503B">
              <w:rPr>
                <w:rFonts w:asciiTheme="minorHAnsi" w:hAnsiTheme="minorHAnsi" w:cs="Arial"/>
                <w:color w:val="323A41"/>
                <w:sz w:val="20"/>
                <w:szCs w:val="20"/>
              </w:rPr>
              <w:t xml:space="preserve">generated data while processing the data in real-time, and acting on events as quickly as they occur. As a result, it enables smarter decisions, new services, additional revenue streams and reduced costs. The OMG DDS middleware standard can also simplify the development, deployment and management of </w:t>
            </w:r>
            <w:proofErr w:type="spellStart"/>
            <w:r w:rsidRPr="006A503B">
              <w:rPr>
                <w:rFonts w:asciiTheme="minorHAnsi" w:hAnsiTheme="minorHAnsi" w:cs="Arial"/>
                <w:color w:val="323A41"/>
                <w:sz w:val="20"/>
                <w:szCs w:val="20"/>
              </w:rPr>
              <w:t>IoT</w:t>
            </w:r>
            <w:proofErr w:type="spellEnd"/>
            <w:r w:rsidRPr="006A503B">
              <w:rPr>
                <w:rFonts w:asciiTheme="minorHAnsi" w:hAnsiTheme="minorHAnsi" w:cs="Arial"/>
                <w:color w:val="323A41"/>
                <w:sz w:val="20"/>
                <w:szCs w:val="20"/>
              </w:rPr>
              <w:t xml:space="preserve"> applications, speeding time-to-market.</w:t>
            </w:r>
          </w:p>
          <w:p w14:paraId="46C845C9" w14:textId="68381A44" w:rsidR="00205FB6" w:rsidRPr="006A503B" w:rsidRDefault="00197C74" w:rsidP="009B3BA9">
            <w:pPr>
              <w:rPr>
                <w:rFonts w:asciiTheme="minorHAnsi" w:hAnsiTheme="minorHAnsi" w:cs="Arial"/>
                <w:color w:val="323A41"/>
                <w:sz w:val="20"/>
                <w:szCs w:val="20"/>
              </w:rPr>
            </w:pPr>
            <w:r w:rsidRPr="00264F7C">
              <w:rPr>
                <w:rFonts w:asciiTheme="minorHAnsi" w:hAnsiTheme="minorHAnsi" w:cs="Arial"/>
                <w:noProof/>
                <w:color w:val="323A41"/>
                <w:sz w:val="20"/>
                <w:szCs w:val="20"/>
              </w:rPr>
              <w:drawing>
                <wp:inline distT="0" distB="0" distL="0" distR="0" wp14:anchorId="30745EDF" wp14:editId="4FDDAB51">
                  <wp:extent cx="4360423" cy="2493267"/>
                  <wp:effectExtent l="0" t="0" r="889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SDatabus.pdf"/>
                          <pic:cNvPicPr/>
                        </pic:nvPicPr>
                        <pic:blipFill>
                          <a:blip r:embed="rId39">
                            <a:extLst>
                              <a:ext uri="{28A0092B-C50C-407E-A947-70E740481C1C}">
                                <a14:useLocalDpi xmlns:a14="http://schemas.microsoft.com/office/drawing/2010/main" val="0"/>
                              </a:ext>
                            </a:extLst>
                          </a:blip>
                          <a:stretch>
                            <a:fillRect/>
                          </a:stretch>
                        </pic:blipFill>
                        <pic:spPr>
                          <a:xfrm>
                            <a:off x="0" y="0"/>
                            <a:ext cx="4361443" cy="2493850"/>
                          </a:xfrm>
                          <a:prstGeom prst="rect">
                            <a:avLst/>
                          </a:prstGeom>
                        </pic:spPr>
                      </pic:pic>
                    </a:graphicData>
                  </a:graphic>
                </wp:inline>
              </w:drawing>
            </w:r>
          </w:p>
          <w:p w14:paraId="69670643" w14:textId="77777777" w:rsidR="0088696B" w:rsidRPr="006A503B" w:rsidRDefault="00E21E0D" w:rsidP="0088696B">
            <w:pPr>
              <w:rPr>
                <w:rFonts w:asciiTheme="minorHAnsi" w:hAnsiTheme="minorHAnsi" w:cs="Arial"/>
                <w:color w:val="323A41"/>
                <w:sz w:val="20"/>
                <w:szCs w:val="20"/>
              </w:rPr>
            </w:pPr>
            <w:r>
              <w:rPr>
                <w:rFonts w:asciiTheme="minorHAnsi" w:hAnsiTheme="minorHAnsi" w:cs="Arial"/>
                <w:color w:val="323A41"/>
                <w:sz w:val="20"/>
                <w:szCs w:val="20"/>
              </w:rPr>
              <w:t>According to the OMG DDS portal, b</w:t>
            </w:r>
            <w:r w:rsidR="003D1A0D" w:rsidRPr="006A503B">
              <w:rPr>
                <w:rFonts w:asciiTheme="minorHAnsi" w:hAnsiTheme="minorHAnsi" w:cs="Arial"/>
                <w:color w:val="323A41"/>
                <w:sz w:val="20"/>
                <w:szCs w:val="20"/>
              </w:rPr>
              <w:t xml:space="preserve">ased on the use of DDS in thousands of applications, </w:t>
            </w:r>
            <w:r w:rsidR="006E2C60" w:rsidRPr="006A503B">
              <w:rPr>
                <w:rFonts w:asciiTheme="minorHAnsi" w:hAnsiTheme="minorHAnsi" w:cs="Arial"/>
                <w:color w:val="323A41"/>
                <w:sz w:val="20"/>
                <w:szCs w:val="20"/>
              </w:rPr>
              <w:t>one</w:t>
            </w:r>
            <w:r w:rsidR="003D1A0D" w:rsidRPr="006A503B">
              <w:rPr>
                <w:rFonts w:asciiTheme="minorHAnsi" w:hAnsiTheme="minorHAnsi" w:cs="Arial"/>
                <w:color w:val="323A41"/>
                <w:sz w:val="20"/>
                <w:szCs w:val="20"/>
              </w:rPr>
              <w:t xml:space="preserve"> can predict the need for DDS in new projects. If you answer “yes” to </w:t>
            </w:r>
            <w:r w:rsidR="0088696B">
              <w:rPr>
                <w:rFonts w:asciiTheme="minorHAnsi" w:hAnsiTheme="minorHAnsi" w:cs="Arial"/>
                <w:color w:val="323A41"/>
                <w:sz w:val="20"/>
                <w:szCs w:val="20"/>
              </w:rPr>
              <w:t xml:space="preserve">most </w:t>
            </w:r>
            <w:r w:rsidR="0088696B" w:rsidRPr="006A503B">
              <w:rPr>
                <w:rFonts w:asciiTheme="minorHAnsi" w:hAnsiTheme="minorHAnsi" w:cs="Arial"/>
                <w:color w:val="323A41"/>
                <w:sz w:val="20"/>
                <w:szCs w:val="20"/>
              </w:rPr>
              <w:t>of the following questions, DDS is likely to be your go-to solution.</w:t>
            </w:r>
          </w:p>
          <w:p w14:paraId="30681E05" w14:textId="11219EAF" w:rsidR="0088696B" w:rsidRPr="00A83734" w:rsidRDefault="0088696B" w:rsidP="0088696B">
            <w:pPr>
              <w:pStyle w:val="ListParagraph"/>
              <w:widowControl w:val="0"/>
              <w:numPr>
                <w:ilvl w:val="0"/>
                <w:numId w:val="28"/>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A83734">
              <w:rPr>
                <w:rFonts w:asciiTheme="minorHAnsi" w:hAnsiTheme="minorHAnsi" w:cs="Arial"/>
                <w:color w:val="323A41"/>
                <w:sz w:val="20"/>
                <w:szCs w:val="20"/>
              </w:rPr>
              <w:t xml:space="preserve">Are the consequences of short downtime severe? If your system goes offline for 5 minutes (or even 5 </w:t>
            </w:r>
            <w:proofErr w:type="spellStart"/>
            <w:r w:rsidRPr="00A83734">
              <w:rPr>
                <w:rFonts w:asciiTheme="minorHAnsi" w:hAnsiTheme="minorHAnsi" w:cs="Arial"/>
                <w:color w:val="323A41"/>
                <w:sz w:val="20"/>
                <w:szCs w:val="20"/>
              </w:rPr>
              <w:t>ms</w:t>
            </w:r>
            <w:proofErr w:type="spellEnd"/>
            <w:r w:rsidRPr="00A83734">
              <w:rPr>
                <w:rFonts w:asciiTheme="minorHAnsi" w:hAnsiTheme="minorHAnsi" w:cs="Arial"/>
                <w:color w:val="323A41"/>
                <w:sz w:val="20"/>
                <w:szCs w:val="20"/>
              </w:rPr>
              <w:t xml:space="preserve">), is it a serious problem? </w:t>
            </w:r>
            <w:r>
              <w:rPr>
                <w:rFonts w:asciiTheme="minorHAnsi" w:hAnsiTheme="minorHAnsi" w:cs="Arial"/>
                <w:color w:val="323A41"/>
                <w:sz w:val="20"/>
                <w:szCs w:val="20"/>
              </w:rPr>
              <w:t>Since DDS does not require servers that could fail and supports redundancy, it makes “fast” reliability and availability much easier</w:t>
            </w:r>
            <w:r w:rsidR="00486E34">
              <w:rPr>
                <w:rFonts w:asciiTheme="minorHAnsi" w:hAnsiTheme="minorHAnsi" w:cs="Arial"/>
                <w:color w:val="323A41"/>
                <w:sz w:val="20"/>
                <w:szCs w:val="20"/>
              </w:rPr>
              <w:t xml:space="preserve">. </w:t>
            </w:r>
            <w:r>
              <w:rPr>
                <w:rFonts w:asciiTheme="minorHAnsi" w:hAnsiTheme="minorHAnsi" w:cs="Arial"/>
                <w:color w:val="323A41"/>
                <w:sz w:val="20"/>
                <w:szCs w:val="20"/>
              </w:rPr>
              <w:t>DDS also eliminates</w:t>
            </w:r>
            <w:r w:rsidRPr="00A83734">
              <w:rPr>
                <w:rFonts w:asciiTheme="minorHAnsi" w:hAnsiTheme="minorHAnsi" w:cs="Arial"/>
                <w:color w:val="323A41"/>
                <w:sz w:val="20"/>
                <w:szCs w:val="20"/>
              </w:rPr>
              <w:t xml:space="preserve"> struggle</w:t>
            </w:r>
            <w:r>
              <w:rPr>
                <w:rFonts w:asciiTheme="minorHAnsi" w:hAnsiTheme="minorHAnsi" w:cs="Arial"/>
                <w:color w:val="323A41"/>
                <w:sz w:val="20"/>
                <w:szCs w:val="20"/>
              </w:rPr>
              <w:t>s</w:t>
            </w:r>
            <w:r w:rsidRPr="00A83734">
              <w:rPr>
                <w:rFonts w:asciiTheme="minorHAnsi" w:hAnsiTheme="minorHAnsi" w:cs="Arial"/>
                <w:color w:val="323A41"/>
                <w:sz w:val="20"/>
                <w:szCs w:val="20"/>
              </w:rPr>
              <w:t xml:space="preserve"> </w:t>
            </w:r>
            <w:r>
              <w:rPr>
                <w:rFonts w:asciiTheme="minorHAnsi" w:hAnsiTheme="minorHAnsi" w:cs="Arial"/>
                <w:color w:val="323A41"/>
                <w:sz w:val="20"/>
                <w:szCs w:val="20"/>
              </w:rPr>
              <w:t>with server configuration</w:t>
            </w:r>
            <w:r w:rsidRPr="00A83734">
              <w:rPr>
                <w:rFonts w:asciiTheme="minorHAnsi" w:hAnsiTheme="minorHAnsi" w:cs="Arial"/>
                <w:color w:val="323A41"/>
                <w:sz w:val="20"/>
                <w:szCs w:val="20"/>
              </w:rPr>
              <w:t>, startup</w:t>
            </w:r>
            <w:r>
              <w:rPr>
                <w:rFonts w:asciiTheme="minorHAnsi" w:hAnsiTheme="minorHAnsi" w:cs="Arial"/>
                <w:color w:val="323A41"/>
                <w:sz w:val="20"/>
                <w:szCs w:val="20"/>
              </w:rPr>
              <w:t xml:space="preserve"> order, or failover to backup servers.</w:t>
            </w:r>
          </w:p>
          <w:p w14:paraId="25546BF4" w14:textId="722A16A1" w:rsidR="0088696B" w:rsidRDefault="0088696B" w:rsidP="0088696B">
            <w:pPr>
              <w:pStyle w:val="ListParagraph"/>
              <w:widowControl w:val="0"/>
              <w:numPr>
                <w:ilvl w:val="0"/>
                <w:numId w:val="28"/>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6A503B">
              <w:rPr>
                <w:rFonts w:asciiTheme="minorHAnsi" w:hAnsiTheme="minorHAnsi" w:cs="Arial"/>
                <w:color w:val="323A41"/>
                <w:sz w:val="20"/>
                <w:szCs w:val="20"/>
              </w:rPr>
              <w:t xml:space="preserve">Do you </w:t>
            </w:r>
            <w:r>
              <w:rPr>
                <w:rFonts w:asciiTheme="minorHAnsi" w:hAnsiTheme="minorHAnsi" w:cs="Arial"/>
                <w:color w:val="323A41"/>
                <w:sz w:val="20"/>
                <w:szCs w:val="20"/>
              </w:rPr>
              <w:t>require sub-second response</w:t>
            </w:r>
            <w:r w:rsidR="009F7B25">
              <w:rPr>
                <w:rFonts w:asciiTheme="minorHAnsi" w:hAnsiTheme="minorHAnsi" w:cs="Arial"/>
                <w:color w:val="323A41"/>
                <w:sz w:val="20"/>
                <w:szCs w:val="20"/>
              </w:rPr>
              <w:t xml:space="preserve">? </w:t>
            </w:r>
            <w:r>
              <w:rPr>
                <w:rFonts w:asciiTheme="minorHAnsi" w:hAnsiTheme="minorHAnsi" w:cs="Arial"/>
                <w:color w:val="323A41"/>
                <w:sz w:val="20"/>
                <w:szCs w:val="20"/>
              </w:rPr>
              <w:t>DDS direct peer-to-peer messaging can deliver in milliseconds or even a few microseconds.</w:t>
            </w:r>
          </w:p>
          <w:p w14:paraId="32BE23B8" w14:textId="7A3E66AE" w:rsidR="0088696B" w:rsidRDefault="0088696B" w:rsidP="0088696B">
            <w:pPr>
              <w:pStyle w:val="ListParagraph"/>
              <w:widowControl w:val="0"/>
              <w:numPr>
                <w:ilvl w:val="0"/>
                <w:numId w:val="28"/>
              </w:numPr>
              <w:tabs>
                <w:tab w:val="left" w:pos="220"/>
                <w:tab w:val="left" w:pos="720"/>
              </w:tabs>
              <w:autoSpaceDE w:val="0"/>
              <w:autoSpaceDN w:val="0"/>
              <w:adjustRightInd w:val="0"/>
              <w:spacing w:before="0"/>
              <w:jc w:val="left"/>
              <w:rPr>
                <w:rFonts w:asciiTheme="minorHAnsi" w:hAnsiTheme="minorHAnsi" w:cs="Arial"/>
                <w:color w:val="323A41"/>
                <w:sz w:val="20"/>
                <w:szCs w:val="20"/>
              </w:rPr>
            </w:pPr>
            <w:r>
              <w:rPr>
                <w:rFonts w:asciiTheme="minorHAnsi" w:hAnsiTheme="minorHAnsi" w:cs="Arial"/>
                <w:color w:val="323A41"/>
                <w:sz w:val="20"/>
                <w:szCs w:val="20"/>
              </w:rPr>
              <w:t>Do you have more than a few software modules or software teams</w:t>
            </w:r>
            <w:r w:rsidR="009F7B25">
              <w:rPr>
                <w:rFonts w:asciiTheme="minorHAnsi" w:hAnsiTheme="minorHAnsi" w:cs="Arial"/>
                <w:color w:val="323A41"/>
                <w:sz w:val="20"/>
                <w:szCs w:val="20"/>
              </w:rPr>
              <w:t xml:space="preserve">? </w:t>
            </w:r>
            <w:r>
              <w:rPr>
                <w:rFonts w:asciiTheme="minorHAnsi" w:hAnsiTheme="minorHAnsi" w:cs="Arial"/>
                <w:color w:val="323A41"/>
                <w:sz w:val="20"/>
                <w:szCs w:val="20"/>
              </w:rPr>
              <w:t xml:space="preserve">The </w:t>
            </w:r>
            <w:proofErr w:type="spellStart"/>
            <w:r>
              <w:rPr>
                <w:rFonts w:asciiTheme="minorHAnsi" w:hAnsiTheme="minorHAnsi" w:cs="Arial"/>
                <w:color w:val="323A41"/>
                <w:sz w:val="20"/>
                <w:szCs w:val="20"/>
              </w:rPr>
              <w:t>databus</w:t>
            </w:r>
            <w:proofErr w:type="spellEnd"/>
            <w:r>
              <w:rPr>
                <w:rFonts w:asciiTheme="minorHAnsi" w:hAnsiTheme="minorHAnsi" w:cs="Arial"/>
                <w:color w:val="323A41"/>
                <w:sz w:val="20"/>
                <w:szCs w:val="20"/>
              </w:rPr>
              <w:t xml:space="preserve"> abstraction will </w:t>
            </w:r>
            <w:r w:rsidRPr="002D6A7C">
              <w:rPr>
                <w:rFonts w:asciiTheme="minorHAnsi" w:hAnsiTheme="minorHAnsi" w:cs="Arial"/>
                <w:color w:val="323A41"/>
                <w:sz w:val="20"/>
                <w:szCs w:val="20"/>
              </w:rPr>
              <w:t xml:space="preserve">define the interfaces, capture the dataflow, enable module evolution and enforce interoperation between teams. </w:t>
            </w:r>
          </w:p>
          <w:p w14:paraId="7F77AE20" w14:textId="60EECB4D" w:rsidR="0088696B" w:rsidRDefault="0088696B" w:rsidP="00E23266">
            <w:pPr>
              <w:pStyle w:val="ListParagraph"/>
              <w:rPr>
                <w:rFonts w:asciiTheme="minorHAnsi" w:hAnsiTheme="minorHAnsi" w:cs="Arial"/>
                <w:color w:val="323A41"/>
                <w:sz w:val="20"/>
                <w:szCs w:val="20"/>
              </w:rPr>
            </w:pPr>
            <w:r>
              <w:rPr>
                <w:rFonts w:asciiTheme="minorHAnsi" w:hAnsiTheme="minorHAnsi" w:cs="Arial"/>
                <w:color w:val="323A41"/>
                <w:sz w:val="20"/>
                <w:szCs w:val="20"/>
              </w:rPr>
              <w:t>Do you have to supply data to many modules, or have too much data to send it all to one place</w:t>
            </w:r>
            <w:r w:rsidR="009F7B25">
              <w:rPr>
                <w:rFonts w:asciiTheme="minorHAnsi" w:hAnsiTheme="minorHAnsi" w:cs="Arial"/>
                <w:color w:val="323A41"/>
                <w:sz w:val="20"/>
                <w:szCs w:val="20"/>
              </w:rPr>
              <w:t xml:space="preserve">? </w:t>
            </w:r>
            <w:r>
              <w:rPr>
                <w:rFonts w:asciiTheme="minorHAnsi" w:hAnsiTheme="minorHAnsi" w:cs="Arial"/>
                <w:color w:val="323A41"/>
                <w:sz w:val="20"/>
                <w:szCs w:val="20"/>
              </w:rPr>
              <w:t xml:space="preserve">DDS selective filtering makes it easy to find and deliver exactly the right data. </w:t>
            </w:r>
          </w:p>
          <w:p w14:paraId="6B97BB58" w14:textId="50053E42" w:rsidR="0088696B" w:rsidRPr="0088696B" w:rsidRDefault="0088696B" w:rsidP="00E23266">
            <w:pPr>
              <w:pStyle w:val="ListParagraph"/>
            </w:pPr>
            <w:r w:rsidRPr="00E23266">
              <w:rPr>
                <w:rFonts w:asciiTheme="minorHAnsi" w:hAnsiTheme="minorHAnsi" w:cs="Arial"/>
                <w:color w:val="323A41"/>
                <w:sz w:val="20"/>
                <w:szCs w:val="20"/>
              </w:rPr>
              <w:t xml:space="preserve">Are you building a new </w:t>
            </w:r>
            <w:proofErr w:type="spellStart"/>
            <w:r w:rsidRPr="00E23266">
              <w:rPr>
                <w:rFonts w:asciiTheme="minorHAnsi" w:hAnsiTheme="minorHAnsi" w:cs="Arial"/>
                <w:color w:val="323A41"/>
                <w:sz w:val="20"/>
                <w:szCs w:val="20"/>
              </w:rPr>
              <w:t>IIoT</w:t>
            </w:r>
            <w:proofErr w:type="spellEnd"/>
            <w:r w:rsidRPr="00E23266">
              <w:rPr>
                <w:rFonts w:asciiTheme="minorHAnsi" w:hAnsiTheme="minorHAnsi" w:cs="Arial"/>
                <w:color w:val="323A41"/>
                <w:sz w:val="20"/>
                <w:szCs w:val="20"/>
              </w:rPr>
              <w:t xml:space="preserve"> architecture</w:t>
            </w:r>
            <w:r w:rsidR="009F7B25">
              <w:rPr>
                <w:rFonts w:asciiTheme="minorHAnsi" w:hAnsiTheme="minorHAnsi" w:cs="Arial"/>
                <w:color w:val="323A41"/>
                <w:sz w:val="20"/>
                <w:szCs w:val="20"/>
              </w:rPr>
              <w:t xml:space="preserve">? </w:t>
            </w:r>
            <w:r w:rsidRPr="00E23266">
              <w:rPr>
                <w:rFonts w:asciiTheme="minorHAnsi" w:hAnsiTheme="minorHAnsi" w:cs="Arial"/>
                <w:color w:val="323A41"/>
                <w:sz w:val="20"/>
                <w:szCs w:val="20"/>
              </w:rPr>
              <w:t>DDS is not usually used in “retrofit” applications</w:t>
            </w:r>
            <w:r w:rsidR="00486E34">
              <w:rPr>
                <w:rFonts w:asciiTheme="minorHAnsi" w:hAnsiTheme="minorHAnsi" w:cs="Arial"/>
                <w:color w:val="323A41"/>
                <w:sz w:val="20"/>
                <w:szCs w:val="20"/>
              </w:rPr>
              <w:t xml:space="preserve">. </w:t>
            </w:r>
            <w:r w:rsidRPr="00E23266">
              <w:rPr>
                <w:rFonts w:asciiTheme="minorHAnsi" w:hAnsiTheme="minorHAnsi" w:cs="Arial"/>
                <w:color w:val="323A41"/>
                <w:sz w:val="20"/>
                <w:szCs w:val="20"/>
              </w:rPr>
              <w:t xml:space="preserve">Typical systems are software projects take more than a year to write, last more than three years, </w:t>
            </w:r>
            <w:proofErr w:type="gramStart"/>
            <w:r w:rsidRPr="00E23266">
              <w:rPr>
                <w:rFonts w:asciiTheme="minorHAnsi" w:hAnsiTheme="minorHAnsi" w:cs="Arial"/>
                <w:color w:val="323A41"/>
                <w:sz w:val="20"/>
                <w:szCs w:val="20"/>
              </w:rPr>
              <w:t>go</w:t>
            </w:r>
            <w:proofErr w:type="gramEnd"/>
            <w:r w:rsidRPr="00E23266">
              <w:rPr>
                <w:rFonts w:asciiTheme="minorHAnsi" w:hAnsiTheme="minorHAnsi" w:cs="Arial"/>
                <w:color w:val="323A41"/>
                <w:sz w:val="20"/>
                <w:szCs w:val="20"/>
              </w:rPr>
              <w:t xml:space="preserve"> through multiple versions. </w:t>
            </w:r>
          </w:p>
          <w:p w14:paraId="28DF556B" w14:textId="77777777" w:rsidR="002E68E8" w:rsidRPr="002E68E8" w:rsidRDefault="003D1A0D" w:rsidP="004649A0">
            <w:pPr>
              <w:jc w:val="left"/>
              <w:rPr>
                <w:rFonts w:ascii="Arial" w:hAnsi="Arial" w:cs="Arial"/>
                <w:color w:val="323A41"/>
                <w:sz w:val="20"/>
                <w:szCs w:val="20"/>
              </w:rPr>
            </w:pPr>
            <w:r w:rsidRPr="006A503B">
              <w:rPr>
                <w:rFonts w:asciiTheme="minorHAnsi" w:hAnsiTheme="minorHAnsi" w:cs="Arial"/>
                <w:color w:val="323A41"/>
                <w:sz w:val="20"/>
                <w:szCs w:val="20"/>
              </w:rPr>
              <w:lastRenderedPageBreak/>
              <w:t>These questions help identify your critical performance, reliability, and integration needs. If you answer yes to any of these questions, you should evaluate DDS as a solution, since it offers many additional benefits.</w:t>
            </w:r>
          </w:p>
        </w:tc>
      </w:tr>
      <w:tr w:rsidR="004F4E46" w14:paraId="4EF0C92D" w14:textId="77777777" w:rsidTr="00351ABD">
        <w:tc>
          <w:tcPr>
            <w:tcW w:w="2211" w:type="dxa"/>
            <w:tcBorders>
              <w:top w:val="single" w:sz="4" w:space="0" w:color="auto"/>
              <w:left w:val="single" w:sz="4" w:space="0" w:color="auto"/>
              <w:bottom w:val="single" w:sz="4" w:space="0" w:color="auto"/>
              <w:right w:val="single" w:sz="4" w:space="0" w:color="auto"/>
            </w:tcBorders>
            <w:hideMark/>
          </w:tcPr>
          <w:p w14:paraId="1EAC7890" w14:textId="77777777" w:rsidR="004F4E46" w:rsidRDefault="004F4E46" w:rsidP="00393A64">
            <w:pPr>
              <w:pStyle w:val="Heading3"/>
            </w:pPr>
            <w:bookmarkStart w:id="246" w:name="_Toc342511563"/>
            <w:r>
              <w:lastRenderedPageBreak/>
              <w:t>Pedigree</w:t>
            </w:r>
            <w:bookmarkEnd w:id="246"/>
          </w:p>
          <w:p w14:paraId="5999FA16" w14:textId="7942B184" w:rsidR="004F4E46" w:rsidRPr="00C20586" w:rsidRDefault="004F4E46" w:rsidP="003D1A0D">
            <w:r>
              <w:rPr>
                <w:i/>
                <w:sz w:val="20"/>
                <w:szCs w:val="20"/>
              </w:rPr>
              <w:t xml:space="preserve">(Section </w:t>
            </w:r>
            <w:r w:rsidR="008B5B5E">
              <w:rPr>
                <w:i/>
                <w:sz w:val="20"/>
                <w:szCs w:val="20"/>
              </w:rPr>
              <w:fldChar w:fldCharType="begin"/>
            </w:r>
            <w:r>
              <w:rPr>
                <w:i/>
                <w:sz w:val="20"/>
                <w:szCs w:val="20"/>
              </w:rPr>
              <w:instrText xml:space="preserve"> REF _Ref319937750 \w \h </w:instrText>
            </w:r>
            <w:r w:rsidR="008B5B5E">
              <w:rPr>
                <w:i/>
                <w:sz w:val="20"/>
                <w:szCs w:val="20"/>
              </w:rPr>
            </w:r>
            <w:r w:rsidR="008B5B5E">
              <w:rPr>
                <w:i/>
                <w:sz w:val="20"/>
                <w:szCs w:val="20"/>
              </w:rPr>
              <w:fldChar w:fldCharType="separate"/>
            </w:r>
            <w:r w:rsidR="00A146D6">
              <w:rPr>
                <w:i/>
                <w:sz w:val="20"/>
                <w:szCs w:val="20"/>
              </w:rPr>
              <w:t>6.2.2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031C0CAA" w14:textId="1375D976" w:rsidR="00F51D4A" w:rsidRDefault="004F4E46" w:rsidP="004649A0">
            <w:pPr>
              <w:jc w:val="left"/>
              <w:rPr>
                <w:i/>
                <w:sz w:val="20"/>
                <w:szCs w:val="20"/>
              </w:rPr>
            </w:pPr>
            <w:r>
              <w:rPr>
                <w:i/>
                <w:sz w:val="20"/>
                <w:szCs w:val="20"/>
              </w:rPr>
              <w:t xml:space="preserve">Describe the </w:t>
            </w:r>
            <w:r w:rsidRPr="00591D18">
              <w:rPr>
                <w:i/>
                <w:sz w:val="20"/>
                <w:szCs w:val="20"/>
              </w:rPr>
              <w:t>derivation, origin or history</w:t>
            </w:r>
            <w:r>
              <w:rPr>
                <w:i/>
                <w:sz w:val="20"/>
                <w:szCs w:val="20"/>
              </w:rPr>
              <w:t xml:space="preserve"> of the system</w:t>
            </w:r>
            <w:r w:rsidR="008C7819">
              <w:rPr>
                <w:i/>
                <w:sz w:val="20"/>
                <w:szCs w:val="20"/>
              </w:rPr>
              <w:t xml:space="preserve">. </w:t>
            </w:r>
            <w:r>
              <w:rPr>
                <w:i/>
                <w:sz w:val="20"/>
                <w:szCs w:val="20"/>
              </w:rPr>
              <w:t>The objective is to understand the brief evolutionary context</w:t>
            </w:r>
            <w:r w:rsidR="009F7B25">
              <w:rPr>
                <w:i/>
                <w:sz w:val="20"/>
                <w:szCs w:val="20"/>
              </w:rPr>
              <w:t xml:space="preserve"> </w:t>
            </w:r>
            <w:r>
              <w:rPr>
                <w:i/>
                <w:sz w:val="20"/>
                <w:szCs w:val="20"/>
              </w:rPr>
              <w:t>of this technology.</w:t>
            </w:r>
          </w:p>
          <w:p w14:paraId="661E9419" w14:textId="33FD936B" w:rsidR="00F51D4A" w:rsidRPr="00F51D4A" w:rsidRDefault="003D1A0D" w:rsidP="004649A0">
            <w:pPr>
              <w:jc w:val="left"/>
              <w:rPr>
                <w:i/>
                <w:sz w:val="20"/>
                <w:szCs w:val="20"/>
              </w:rPr>
            </w:pPr>
            <w:r w:rsidRPr="006A503B">
              <w:rPr>
                <w:rFonts w:asciiTheme="minorHAnsi" w:hAnsiTheme="minorHAnsi"/>
                <w:sz w:val="20"/>
                <w:szCs w:val="20"/>
              </w:rPr>
              <w:t xml:space="preserve">DDS </w:t>
            </w:r>
            <w:r w:rsidR="00166BE3" w:rsidRPr="006A503B">
              <w:rPr>
                <w:rFonts w:asciiTheme="minorHAnsi" w:hAnsiTheme="minorHAnsi"/>
                <w:sz w:val="20"/>
                <w:szCs w:val="20"/>
              </w:rPr>
              <w:t>was designed for real-time</w:t>
            </w:r>
            <w:r w:rsidR="00767647" w:rsidRPr="006A503B">
              <w:rPr>
                <w:rFonts w:asciiTheme="minorHAnsi" w:hAnsiTheme="minorHAnsi"/>
                <w:sz w:val="20"/>
                <w:szCs w:val="20"/>
              </w:rPr>
              <w:t>,</w:t>
            </w:r>
            <w:r w:rsidR="00166BE3" w:rsidRPr="006A503B">
              <w:rPr>
                <w:rFonts w:asciiTheme="minorHAnsi" w:hAnsiTheme="minorHAnsi"/>
                <w:sz w:val="20"/>
                <w:szCs w:val="20"/>
              </w:rPr>
              <w:t xml:space="preserve"> </w:t>
            </w:r>
            <w:r w:rsidR="00AF725F" w:rsidRPr="006A503B">
              <w:rPr>
                <w:rFonts w:asciiTheme="minorHAnsi" w:hAnsiTheme="minorHAnsi"/>
                <w:sz w:val="20"/>
                <w:szCs w:val="20"/>
              </w:rPr>
              <w:t>scalable</w:t>
            </w:r>
            <w:r w:rsidR="00767647" w:rsidRPr="006A503B">
              <w:rPr>
                <w:rFonts w:asciiTheme="minorHAnsi" w:hAnsiTheme="minorHAnsi"/>
                <w:sz w:val="20"/>
                <w:szCs w:val="20"/>
              </w:rPr>
              <w:t>,</w:t>
            </w:r>
            <w:r w:rsidR="00AF725F" w:rsidRPr="006A503B">
              <w:rPr>
                <w:rFonts w:asciiTheme="minorHAnsi" w:hAnsiTheme="minorHAnsi"/>
                <w:sz w:val="20"/>
                <w:szCs w:val="20"/>
              </w:rPr>
              <w:t xml:space="preserve"> </w:t>
            </w:r>
            <w:r w:rsidR="00767647" w:rsidRPr="006A503B">
              <w:rPr>
                <w:rFonts w:asciiTheme="minorHAnsi" w:hAnsiTheme="minorHAnsi"/>
                <w:sz w:val="20"/>
                <w:szCs w:val="20"/>
              </w:rPr>
              <w:t>continuously</w:t>
            </w:r>
            <w:r w:rsidR="00AF725F" w:rsidRPr="006A503B">
              <w:rPr>
                <w:rFonts w:asciiTheme="minorHAnsi" w:hAnsiTheme="minorHAnsi"/>
                <w:sz w:val="20"/>
                <w:szCs w:val="20"/>
              </w:rPr>
              <w:t xml:space="preserve"> available</w:t>
            </w:r>
            <w:r w:rsidR="006A503B">
              <w:rPr>
                <w:rFonts w:asciiTheme="minorHAnsi" w:hAnsiTheme="minorHAnsi"/>
                <w:sz w:val="20"/>
                <w:szCs w:val="20"/>
              </w:rPr>
              <w:t>,</w:t>
            </w:r>
            <w:r w:rsidR="00AF725F" w:rsidRPr="006A503B">
              <w:rPr>
                <w:rFonts w:asciiTheme="minorHAnsi" w:hAnsiTheme="minorHAnsi"/>
                <w:sz w:val="20"/>
                <w:szCs w:val="20"/>
              </w:rPr>
              <w:t xml:space="preserve"> </w:t>
            </w:r>
            <w:r w:rsidR="006A503B">
              <w:rPr>
                <w:rFonts w:asciiTheme="minorHAnsi" w:hAnsiTheme="minorHAnsi"/>
                <w:sz w:val="20"/>
                <w:szCs w:val="20"/>
              </w:rPr>
              <w:t xml:space="preserve">peer-to-peer </w:t>
            </w:r>
            <w:r w:rsidR="00767647" w:rsidRPr="006A503B">
              <w:rPr>
                <w:rFonts w:asciiTheme="minorHAnsi" w:hAnsiTheme="minorHAnsi"/>
                <w:sz w:val="20"/>
                <w:szCs w:val="20"/>
              </w:rPr>
              <w:t>real-world systems</w:t>
            </w:r>
            <w:r w:rsidR="002C4CE5" w:rsidRPr="006A503B">
              <w:rPr>
                <w:rFonts w:asciiTheme="minorHAnsi" w:hAnsiTheme="minorHAnsi"/>
                <w:sz w:val="20"/>
                <w:szCs w:val="20"/>
              </w:rPr>
              <w:t xml:space="preserve">. </w:t>
            </w:r>
            <w:r w:rsidR="002C4CE5" w:rsidRPr="006A503B">
              <w:rPr>
                <w:rFonts w:asciiTheme="minorHAnsi" w:hAnsiTheme="minorHAnsi" w:cs="Helvetica"/>
                <w:color w:val="1C1C1C"/>
                <w:sz w:val="20"/>
                <w:szCs w:val="20"/>
              </w:rPr>
              <w:t>A few proprietary DDS systems had been availa</w:t>
            </w:r>
            <w:r w:rsidR="00AF725F" w:rsidRPr="006A503B">
              <w:rPr>
                <w:rFonts w:asciiTheme="minorHAnsi" w:hAnsiTheme="minorHAnsi" w:cs="Helvetica"/>
                <w:color w:val="1C1C1C"/>
                <w:sz w:val="20"/>
                <w:szCs w:val="20"/>
              </w:rPr>
              <w:t>ble for several years</w:t>
            </w:r>
            <w:r w:rsidR="002C4CE5" w:rsidRPr="006A503B">
              <w:rPr>
                <w:rFonts w:asciiTheme="minorHAnsi" w:hAnsiTheme="minorHAnsi" w:cs="Helvetica"/>
                <w:color w:val="1C1C1C"/>
                <w:sz w:val="20"/>
                <w:szCs w:val="20"/>
              </w:rPr>
              <w:t xml:space="preserve">. Starting in 2001, </w:t>
            </w:r>
            <w:r w:rsidR="00767647" w:rsidRPr="006A503B">
              <w:rPr>
                <w:rFonts w:asciiTheme="minorHAnsi" w:hAnsiTheme="minorHAnsi" w:cs="Helvetica"/>
                <w:color w:val="1C1C1C"/>
                <w:sz w:val="20"/>
                <w:szCs w:val="20"/>
              </w:rPr>
              <w:t>there was a focused</w:t>
            </w:r>
            <w:r w:rsidR="00AF725F" w:rsidRPr="006A503B">
              <w:rPr>
                <w:rFonts w:asciiTheme="minorHAnsi" w:hAnsiTheme="minorHAnsi" w:cs="Helvetica"/>
                <w:color w:val="1C1C1C"/>
                <w:sz w:val="20"/>
                <w:szCs w:val="20"/>
              </w:rPr>
              <w:t xml:space="preserve"> industry effort to </w:t>
            </w:r>
            <w:r w:rsidR="00767647" w:rsidRPr="006A503B">
              <w:rPr>
                <w:rFonts w:asciiTheme="minorHAnsi" w:hAnsiTheme="minorHAnsi" w:cs="Helvetica"/>
                <w:color w:val="1C1C1C"/>
                <w:sz w:val="20"/>
                <w:szCs w:val="20"/>
              </w:rPr>
              <w:t xml:space="preserve">create an open standard </w:t>
            </w:r>
            <w:r w:rsidR="00AF725F" w:rsidRPr="006A503B">
              <w:rPr>
                <w:rFonts w:asciiTheme="minorHAnsi" w:hAnsiTheme="minorHAnsi" w:cs="Helvetica"/>
                <w:color w:val="1C1C1C"/>
                <w:sz w:val="20"/>
                <w:szCs w:val="20"/>
              </w:rPr>
              <w:t>under the</w:t>
            </w:r>
            <w:r w:rsidR="00CE0E7F">
              <w:rPr>
                <w:rFonts w:asciiTheme="minorHAnsi" w:hAnsiTheme="minorHAnsi" w:cs="Helvetica"/>
                <w:color w:val="1C1C1C"/>
                <w:sz w:val="20"/>
                <w:szCs w:val="20"/>
              </w:rPr>
              <w:t xml:space="preserve"> auspices of the</w:t>
            </w:r>
            <w:r w:rsidR="00AF725F" w:rsidRPr="006A503B">
              <w:rPr>
                <w:rFonts w:asciiTheme="minorHAnsi" w:hAnsiTheme="minorHAnsi" w:cs="Helvetica"/>
                <w:color w:val="1C1C1C"/>
                <w:sz w:val="20"/>
                <w:szCs w:val="20"/>
              </w:rPr>
              <w:t xml:space="preserve"> </w:t>
            </w:r>
            <w:r w:rsidR="00BF4465" w:rsidRPr="006A503B">
              <w:rPr>
                <w:rFonts w:asciiTheme="minorHAnsi" w:hAnsiTheme="minorHAnsi" w:cs="Helvetica"/>
                <w:color w:val="1C1C1C"/>
                <w:sz w:val="20"/>
                <w:szCs w:val="20"/>
              </w:rPr>
              <w:t xml:space="preserve">OMG, </w:t>
            </w:r>
            <w:r w:rsidR="002C4CE5" w:rsidRPr="006A503B">
              <w:rPr>
                <w:rFonts w:asciiTheme="minorHAnsi" w:hAnsiTheme="minorHAnsi" w:cs="Helvetica"/>
                <w:color w:val="1C1C1C"/>
                <w:sz w:val="20"/>
                <w:szCs w:val="20"/>
              </w:rPr>
              <w:t>resulting in Version 1.0 in 200</w:t>
            </w:r>
            <w:r w:rsidR="00C674FF">
              <w:rPr>
                <w:rFonts w:asciiTheme="minorHAnsi" w:hAnsiTheme="minorHAnsi" w:cs="Helvetica"/>
                <w:color w:val="1C1C1C"/>
                <w:sz w:val="20"/>
                <w:szCs w:val="20"/>
              </w:rPr>
              <w:t>4</w:t>
            </w:r>
            <w:r w:rsidR="002C4CE5" w:rsidRPr="006A503B">
              <w:rPr>
                <w:rFonts w:asciiTheme="minorHAnsi" w:hAnsiTheme="minorHAnsi" w:cs="Helvetica"/>
                <w:color w:val="1C1C1C"/>
                <w:sz w:val="20"/>
                <w:szCs w:val="20"/>
              </w:rPr>
              <w:t>.</w:t>
            </w:r>
            <w:r w:rsidR="00767647" w:rsidRPr="006A503B">
              <w:rPr>
                <w:rFonts w:asciiTheme="minorHAnsi" w:hAnsiTheme="minorHAnsi" w:cs="Helvetica"/>
                <w:color w:val="1C1C1C"/>
                <w:sz w:val="20"/>
                <w:szCs w:val="20"/>
              </w:rPr>
              <w:t xml:space="preserve"> </w:t>
            </w:r>
            <w:r w:rsidR="006A503B">
              <w:rPr>
                <w:rFonts w:asciiTheme="minorHAnsi" w:hAnsiTheme="minorHAnsi" w:cs="Arial"/>
                <w:color w:val="323A41"/>
                <w:sz w:val="20"/>
                <w:szCs w:val="20"/>
              </w:rPr>
              <w:t xml:space="preserve">Since then DDS </w:t>
            </w:r>
            <w:r w:rsidR="006A503B">
              <w:rPr>
                <w:rFonts w:asciiTheme="minorHAnsi" w:hAnsiTheme="minorHAnsi" w:cs="Helvetica"/>
                <w:color w:val="1C1C1C"/>
                <w:sz w:val="20"/>
                <w:szCs w:val="20"/>
              </w:rPr>
              <w:t xml:space="preserve">has </w:t>
            </w:r>
            <w:r w:rsidR="00767647" w:rsidRPr="006A503B">
              <w:rPr>
                <w:rFonts w:asciiTheme="minorHAnsi" w:hAnsiTheme="minorHAnsi" w:cs="Helvetica"/>
                <w:color w:val="1C1C1C"/>
                <w:sz w:val="20"/>
                <w:szCs w:val="20"/>
              </w:rPr>
              <w:t xml:space="preserve">grown into </w:t>
            </w:r>
            <w:r w:rsidR="006A503B" w:rsidRPr="006A503B">
              <w:rPr>
                <w:rFonts w:asciiTheme="minorHAnsi" w:hAnsiTheme="minorHAnsi" w:cs="Helvetica"/>
                <w:color w:val="1C1C1C"/>
                <w:sz w:val="20"/>
                <w:szCs w:val="20"/>
              </w:rPr>
              <w:t>a family of specifications.</w:t>
            </w:r>
            <w:r w:rsidR="001B4173">
              <w:rPr>
                <w:rFonts w:asciiTheme="minorHAnsi" w:hAnsiTheme="minorHAnsi" w:cs="Helvetica"/>
                <w:color w:val="1C1C1C"/>
                <w:sz w:val="20"/>
                <w:szCs w:val="20"/>
              </w:rPr>
              <w:t xml:space="preserve"> The essential specifications include:</w:t>
            </w:r>
          </w:p>
          <w:p w14:paraId="3E2461B8" w14:textId="77777777" w:rsidR="001B4173" w:rsidRPr="00872F18" w:rsidRDefault="00477A29" w:rsidP="004649A0">
            <w:pPr>
              <w:pStyle w:val="ListParagraph"/>
              <w:numPr>
                <w:ilvl w:val="0"/>
                <w:numId w:val="29"/>
              </w:numPr>
              <w:jc w:val="left"/>
              <w:rPr>
                <w:rFonts w:asciiTheme="minorHAnsi" w:hAnsiTheme="minorHAnsi" w:cs="Helvetica"/>
                <w:sz w:val="20"/>
                <w:szCs w:val="20"/>
              </w:rPr>
            </w:pPr>
            <w:hyperlink r:id="rId40" w:history="1">
              <w:r w:rsidR="001B4173" w:rsidRPr="00872F18">
                <w:rPr>
                  <w:rStyle w:val="Hyperlink"/>
                  <w:rFonts w:asciiTheme="minorHAnsi" w:hAnsiTheme="minorHAnsi"/>
                  <w:sz w:val="20"/>
                  <w:szCs w:val="20"/>
                </w:rPr>
                <w:t>DDS v1.4</w:t>
              </w:r>
            </w:hyperlink>
            <w:r w:rsidR="001B4173" w:rsidRPr="00872F18">
              <w:rPr>
                <w:rFonts w:asciiTheme="minorHAnsi" w:hAnsiTheme="minorHAnsi"/>
                <w:sz w:val="20"/>
                <w:szCs w:val="20"/>
              </w:rPr>
              <w:t xml:space="preserve"> (2015)</w:t>
            </w:r>
            <w:r w:rsidR="004C56FE">
              <w:rPr>
                <w:rFonts w:asciiTheme="minorHAnsi" w:hAnsiTheme="minorHAnsi"/>
                <w:sz w:val="20"/>
                <w:szCs w:val="20"/>
              </w:rPr>
              <w:t>—</w:t>
            </w:r>
            <w:r w:rsidR="00F51D4A" w:rsidRPr="00872F18">
              <w:rPr>
                <w:rFonts w:asciiTheme="minorHAnsi" w:hAnsiTheme="minorHAnsi"/>
                <w:sz w:val="20"/>
                <w:szCs w:val="20"/>
              </w:rPr>
              <w:t>defines a d</w:t>
            </w:r>
            <w:r w:rsidR="001B4173" w:rsidRPr="00872F18">
              <w:rPr>
                <w:rFonts w:asciiTheme="minorHAnsi" w:hAnsiTheme="minorHAnsi"/>
                <w:sz w:val="20"/>
                <w:szCs w:val="20"/>
              </w:rPr>
              <w:t>ata-</w:t>
            </w:r>
            <w:r w:rsidR="00872F18">
              <w:rPr>
                <w:rFonts w:asciiTheme="minorHAnsi" w:hAnsiTheme="minorHAnsi"/>
                <w:sz w:val="20"/>
                <w:szCs w:val="20"/>
              </w:rPr>
              <w:t>centric publish-s</w:t>
            </w:r>
            <w:r w:rsidR="00F51D4A" w:rsidRPr="00872F18">
              <w:rPr>
                <w:rFonts w:asciiTheme="minorHAnsi" w:hAnsiTheme="minorHAnsi"/>
                <w:sz w:val="20"/>
                <w:szCs w:val="20"/>
              </w:rPr>
              <w:t>ubscribe</w:t>
            </w:r>
            <w:r w:rsidR="001B4173" w:rsidRPr="00872F18">
              <w:rPr>
                <w:rFonts w:asciiTheme="minorHAnsi" w:hAnsiTheme="minorHAnsi"/>
                <w:sz w:val="20"/>
                <w:szCs w:val="20"/>
              </w:rPr>
              <w:t xml:space="preserve"> model for distributed application communication and integration.</w:t>
            </w:r>
          </w:p>
          <w:p w14:paraId="14C5AA23" w14:textId="77777777" w:rsidR="001B4173" w:rsidRPr="00872F18" w:rsidRDefault="00477A29" w:rsidP="004649A0">
            <w:pPr>
              <w:pStyle w:val="ListParagraph"/>
              <w:numPr>
                <w:ilvl w:val="0"/>
                <w:numId w:val="29"/>
              </w:numPr>
              <w:jc w:val="left"/>
              <w:rPr>
                <w:rFonts w:asciiTheme="minorHAnsi" w:hAnsiTheme="minorHAnsi"/>
                <w:sz w:val="20"/>
                <w:szCs w:val="20"/>
              </w:rPr>
            </w:pPr>
            <w:hyperlink r:id="rId41" w:history="1">
              <w:r w:rsidR="001B4173" w:rsidRPr="00872F18">
                <w:rPr>
                  <w:rStyle w:val="Hyperlink"/>
                  <w:rFonts w:asciiTheme="minorHAnsi" w:hAnsiTheme="minorHAnsi"/>
                  <w:sz w:val="20"/>
                  <w:szCs w:val="20"/>
                </w:rPr>
                <w:t>DDSI-RTPS v2.2</w:t>
              </w:r>
            </w:hyperlink>
            <w:r w:rsidR="001B4173" w:rsidRPr="00872F18">
              <w:rPr>
                <w:rFonts w:asciiTheme="minorHAnsi" w:hAnsiTheme="minorHAnsi"/>
                <w:sz w:val="20"/>
                <w:szCs w:val="20"/>
              </w:rPr>
              <w:t xml:space="preserve"> (2014)</w:t>
            </w:r>
            <w:r w:rsidR="004C56FE">
              <w:rPr>
                <w:rFonts w:asciiTheme="minorHAnsi" w:hAnsiTheme="minorHAnsi"/>
                <w:sz w:val="20"/>
                <w:szCs w:val="20"/>
              </w:rPr>
              <w:t>—</w:t>
            </w:r>
            <w:r w:rsidR="001B4173" w:rsidRPr="00872F18">
              <w:rPr>
                <w:rFonts w:asciiTheme="minorHAnsi" w:hAnsiTheme="minorHAnsi"/>
                <w:sz w:val="20"/>
                <w:szCs w:val="20"/>
              </w:rPr>
              <w:t>defines the Real-time Publish-Subscribe Protocol (RTPS) DDS Interoperability Wire Protocol.</w:t>
            </w:r>
          </w:p>
          <w:p w14:paraId="7E1CAF77" w14:textId="4B54962B" w:rsidR="00F51D4A" w:rsidRDefault="00477A29" w:rsidP="004649A0">
            <w:pPr>
              <w:pStyle w:val="ListParagraph"/>
              <w:numPr>
                <w:ilvl w:val="0"/>
                <w:numId w:val="29"/>
              </w:numPr>
              <w:jc w:val="left"/>
              <w:rPr>
                <w:rFonts w:asciiTheme="minorHAnsi" w:hAnsiTheme="minorHAnsi"/>
                <w:sz w:val="20"/>
                <w:szCs w:val="20"/>
              </w:rPr>
            </w:pPr>
            <w:hyperlink r:id="rId42" w:history="1">
              <w:r w:rsidR="00F51D4A" w:rsidRPr="00872F18">
                <w:rPr>
                  <w:rStyle w:val="Hyperlink"/>
                  <w:rFonts w:asciiTheme="minorHAnsi" w:hAnsiTheme="minorHAnsi"/>
                  <w:sz w:val="20"/>
                  <w:szCs w:val="20"/>
                </w:rPr>
                <w:t>DDS-</w:t>
              </w:r>
              <w:proofErr w:type="spellStart"/>
              <w:r w:rsidR="00F51D4A" w:rsidRPr="00872F18">
                <w:rPr>
                  <w:rStyle w:val="Hyperlink"/>
                  <w:rFonts w:asciiTheme="minorHAnsi" w:hAnsiTheme="minorHAnsi"/>
                  <w:sz w:val="20"/>
                  <w:szCs w:val="20"/>
                </w:rPr>
                <w:t>XTypes</w:t>
              </w:r>
              <w:proofErr w:type="spellEnd"/>
              <w:r w:rsidR="00F51D4A" w:rsidRPr="00872F18">
                <w:rPr>
                  <w:rStyle w:val="Hyperlink"/>
                  <w:rFonts w:asciiTheme="minorHAnsi" w:hAnsiTheme="minorHAnsi"/>
                  <w:sz w:val="20"/>
                  <w:szCs w:val="20"/>
                </w:rPr>
                <w:t xml:space="preserve"> v1.1</w:t>
              </w:r>
            </w:hyperlink>
            <w:r w:rsidR="00F51D4A" w:rsidRPr="00872F18">
              <w:rPr>
                <w:rFonts w:asciiTheme="minorHAnsi" w:hAnsiTheme="minorHAnsi"/>
                <w:sz w:val="20"/>
                <w:szCs w:val="20"/>
              </w:rPr>
              <w:t xml:space="preserve"> (2014)</w:t>
            </w:r>
            <w:r w:rsidR="004C56FE">
              <w:rPr>
                <w:rFonts w:asciiTheme="minorHAnsi" w:hAnsiTheme="minorHAnsi"/>
                <w:sz w:val="20"/>
                <w:szCs w:val="20"/>
              </w:rPr>
              <w:t>—</w:t>
            </w:r>
            <w:r w:rsidR="00F51D4A" w:rsidRPr="00872F18">
              <w:rPr>
                <w:rFonts w:asciiTheme="minorHAnsi" w:hAnsiTheme="minorHAnsi"/>
                <w:sz w:val="20"/>
                <w:szCs w:val="20"/>
              </w:rPr>
              <w:t xml:space="preserve">defines Extensible and </w:t>
            </w:r>
            <w:proofErr w:type="spellStart"/>
            <w:r w:rsidR="00F51D4A" w:rsidRPr="00872F18">
              <w:rPr>
                <w:rFonts w:asciiTheme="minorHAnsi" w:hAnsiTheme="minorHAnsi"/>
                <w:sz w:val="20"/>
                <w:szCs w:val="20"/>
              </w:rPr>
              <w:t>DynamicTopic</w:t>
            </w:r>
            <w:proofErr w:type="spellEnd"/>
            <w:r w:rsidR="00F51D4A" w:rsidRPr="00872F18">
              <w:rPr>
                <w:rFonts w:asciiTheme="minorHAnsi" w:hAnsiTheme="minorHAnsi"/>
                <w:sz w:val="20"/>
                <w:szCs w:val="20"/>
              </w:rPr>
              <w:t xml:space="preserve"> </w:t>
            </w:r>
            <w:r w:rsidR="001F1D74">
              <w:rPr>
                <w:rFonts w:asciiTheme="minorHAnsi" w:hAnsiTheme="minorHAnsi"/>
                <w:sz w:val="20"/>
                <w:szCs w:val="20"/>
              </w:rPr>
              <w:t>Data Type</w:t>
            </w:r>
            <w:r w:rsidR="00F51D4A" w:rsidRPr="00872F18">
              <w:rPr>
                <w:rFonts w:asciiTheme="minorHAnsi" w:hAnsiTheme="minorHAnsi"/>
                <w:sz w:val="20"/>
                <w:szCs w:val="20"/>
              </w:rPr>
              <w:t>s for DDS</w:t>
            </w:r>
          </w:p>
          <w:p w14:paraId="0B567A64" w14:textId="69D0C605" w:rsidR="005E0696" w:rsidRPr="00872F18" w:rsidRDefault="00477A29" w:rsidP="004649A0">
            <w:pPr>
              <w:pStyle w:val="ListParagraph"/>
              <w:numPr>
                <w:ilvl w:val="0"/>
                <w:numId w:val="29"/>
              </w:numPr>
              <w:jc w:val="left"/>
              <w:rPr>
                <w:rFonts w:asciiTheme="minorHAnsi" w:hAnsiTheme="minorHAnsi"/>
                <w:sz w:val="20"/>
                <w:szCs w:val="20"/>
              </w:rPr>
            </w:pPr>
            <w:hyperlink r:id="rId43" w:history="1">
              <w:r w:rsidR="005E0696" w:rsidRPr="005E0696">
                <w:rPr>
                  <w:rStyle w:val="Hyperlink"/>
                  <w:rFonts w:asciiTheme="minorHAnsi" w:hAnsiTheme="minorHAnsi"/>
                  <w:sz w:val="20"/>
                  <w:szCs w:val="20"/>
                </w:rPr>
                <w:t>DDS-RPC v1.0</w:t>
              </w:r>
            </w:hyperlink>
            <w:r w:rsidR="005E0696" w:rsidRPr="005E0696">
              <w:rPr>
                <w:rFonts w:asciiTheme="minorHAnsi" w:hAnsiTheme="minorHAnsi"/>
                <w:sz w:val="20"/>
                <w:szCs w:val="20"/>
              </w:rPr>
              <w:t xml:space="preserve"> </w:t>
            </w:r>
            <w:r w:rsidR="005E0696">
              <w:rPr>
                <w:rFonts w:asciiTheme="minorHAnsi" w:hAnsiTheme="minorHAnsi"/>
                <w:sz w:val="20"/>
                <w:szCs w:val="20"/>
              </w:rPr>
              <w:t>(2016)</w:t>
            </w:r>
            <w:r w:rsidR="00025065">
              <w:rPr>
                <w:rFonts w:asciiTheme="minorHAnsi" w:hAnsiTheme="minorHAnsi"/>
                <w:sz w:val="20"/>
                <w:szCs w:val="20"/>
              </w:rPr>
              <w:t xml:space="preserve"> – d</w:t>
            </w:r>
            <w:r w:rsidR="005E0696" w:rsidRPr="005E0696">
              <w:rPr>
                <w:rFonts w:asciiTheme="minorHAnsi" w:hAnsiTheme="minorHAnsi"/>
                <w:sz w:val="20"/>
                <w:szCs w:val="20"/>
              </w:rPr>
              <w:t xml:space="preserve">efines a distributed services framework providing language-independent service </w:t>
            </w:r>
            <w:r w:rsidR="00B34D81" w:rsidRPr="005E0696">
              <w:rPr>
                <w:rFonts w:asciiTheme="minorHAnsi" w:hAnsiTheme="minorHAnsi"/>
                <w:sz w:val="20"/>
                <w:szCs w:val="20"/>
              </w:rPr>
              <w:t>definition</w:t>
            </w:r>
            <w:r w:rsidR="005E0696" w:rsidRPr="005E0696">
              <w:rPr>
                <w:rFonts w:asciiTheme="minorHAnsi" w:hAnsiTheme="minorHAnsi"/>
                <w:sz w:val="20"/>
                <w:szCs w:val="20"/>
              </w:rPr>
              <w:t xml:space="preserve"> an</w:t>
            </w:r>
            <w:r w:rsidR="00405D12">
              <w:rPr>
                <w:rFonts w:asciiTheme="minorHAnsi" w:hAnsiTheme="minorHAnsi"/>
                <w:sz w:val="20"/>
                <w:szCs w:val="20"/>
              </w:rPr>
              <w:t>d service/remote procedure invoc</w:t>
            </w:r>
            <w:r w:rsidR="005E0696" w:rsidRPr="005E0696">
              <w:rPr>
                <w:rFonts w:asciiTheme="minorHAnsi" w:hAnsiTheme="minorHAnsi"/>
                <w:sz w:val="20"/>
                <w:szCs w:val="20"/>
              </w:rPr>
              <w:t>ation using DDS. Supports automatic discovery, synchronous and a</w:t>
            </w:r>
            <w:r w:rsidR="00405D12">
              <w:rPr>
                <w:rFonts w:asciiTheme="minorHAnsi" w:hAnsiTheme="minorHAnsi"/>
                <w:sz w:val="20"/>
                <w:szCs w:val="20"/>
              </w:rPr>
              <w:t xml:space="preserve">synchronous invocations, and </w:t>
            </w:r>
            <w:proofErr w:type="spellStart"/>
            <w:r w:rsidR="00405D12">
              <w:rPr>
                <w:rFonts w:asciiTheme="minorHAnsi" w:hAnsiTheme="minorHAnsi"/>
                <w:sz w:val="20"/>
                <w:szCs w:val="20"/>
              </w:rPr>
              <w:t>QoS</w:t>
            </w:r>
            <w:proofErr w:type="spellEnd"/>
            <w:r w:rsidR="005E0696" w:rsidRPr="005E0696">
              <w:rPr>
                <w:rFonts w:asciiTheme="minorHAnsi" w:hAnsiTheme="minorHAnsi"/>
                <w:sz w:val="20"/>
                <w:szCs w:val="20"/>
              </w:rPr>
              <w:t>.</w:t>
            </w:r>
          </w:p>
          <w:p w14:paraId="6A787E80" w14:textId="220D4C09" w:rsidR="00A75D8B" w:rsidRPr="00E23266" w:rsidRDefault="00477A29" w:rsidP="004649A0">
            <w:pPr>
              <w:pStyle w:val="ListParagraph"/>
              <w:numPr>
                <w:ilvl w:val="0"/>
                <w:numId w:val="29"/>
              </w:numPr>
              <w:jc w:val="left"/>
              <w:rPr>
                <w:sz w:val="20"/>
              </w:rPr>
            </w:pPr>
            <w:hyperlink r:id="rId44" w:history="1">
              <w:r w:rsidR="00620AC5" w:rsidRPr="00872F18">
                <w:rPr>
                  <w:rStyle w:val="Hyperlink"/>
                  <w:rFonts w:asciiTheme="minorHAnsi" w:hAnsiTheme="minorHAnsi"/>
                  <w:sz w:val="20"/>
                  <w:szCs w:val="20"/>
                </w:rPr>
                <w:t>DDS-Security v1.0</w:t>
              </w:r>
            </w:hyperlink>
            <w:r w:rsidR="001D2B5F" w:rsidRPr="00872F18">
              <w:rPr>
                <w:rFonts w:asciiTheme="minorHAnsi" w:hAnsiTheme="minorHAnsi"/>
                <w:sz w:val="20"/>
                <w:szCs w:val="20"/>
              </w:rPr>
              <w:t xml:space="preserve"> (2016</w:t>
            </w:r>
            <w:r w:rsidR="001B4173" w:rsidRPr="00872F18">
              <w:rPr>
                <w:rFonts w:asciiTheme="minorHAnsi" w:hAnsiTheme="minorHAnsi"/>
                <w:sz w:val="20"/>
                <w:szCs w:val="20"/>
              </w:rPr>
              <w:t>)</w:t>
            </w:r>
            <w:r w:rsidR="004C56FE">
              <w:rPr>
                <w:rFonts w:asciiTheme="minorHAnsi" w:hAnsiTheme="minorHAnsi"/>
                <w:sz w:val="20"/>
                <w:szCs w:val="20"/>
              </w:rPr>
              <w:t>—</w:t>
            </w:r>
            <w:r w:rsidR="001B4173" w:rsidRPr="00872F18">
              <w:rPr>
                <w:rFonts w:asciiTheme="minorHAnsi" w:hAnsiTheme="minorHAnsi"/>
                <w:sz w:val="20"/>
                <w:szCs w:val="20"/>
              </w:rPr>
              <w:t>defines the Security Model and Service Plugin Interface (SPI) architecture for compliant DDS implementations.</w:t>
            </w:r>
          </w:p>
          <w:p w14:paraId="2B99D8D5" w14:textId="0711C5F1" w:rsidR="00A75D8B" w:rsidRPr="00E23266" w:rsidRDefault="0072231C" w:rsidP="00E23266">
            <w:pPr>
              <w:rPr>
                <w:sz w:val="20"/>
              </w:rPr>
            </w:pPr>
            <w:r w:rsidRPr="00264F7C">
              <w:rPr>
                <w:noProof/>
                <w:sz w:val="20"/>
              </w:rPr>
              <w:drawing>
                <wp:inline distT="0" distB="0" distL="0" distR="0" wp14:anchorId="523747F2" wp14:editId="142CEBE4">
                  <wp:extent cx="4360423" cy="199247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SSpecFamily.pdf"/>
                          <pic:cNvPicPr/>
                        </pic:nvPicPr>
                        <pic:blipFill>
                          <a:blip r:embed="rId45">
                            <a:extLst>
                              <a:ext uri="{28A0092B-C50C-407E-A947-70E740481C1C}">
                                <a14:useLocalDpi xmlns:a14="http://schemas.microsoft.com/office/drawing/2010/main" val="0"/>
                              </a:ext>
                            </a:extLst>
                          </a:blip>
                          <a:stretch>
                            <a:fillRect/>
                          </a:stretch>
                        </pic:blipFill>
                        <pic:spPr>
                          <a:xfrm>
                            <a:off x="0" y="0"/>
                            <a:ext cx="4362202" cy="1993284"/>
                          </a:xfrm>
                          <a:prstGeom prst="rect">
                            <a:avLst/>
                          </a:prstGeom>
                        </pic:spPr>
                      </pic:pic>
                    </a:graphicData>
                  </a:graphic>
                </wp:inline>
              </w:drawing>
            </w:r>
          </w:p>
          <w:p w14:paraId="3A212BA7" w14:textId="77777777" w:rsidR="00767647" w:rsidRPr="004649A0" w:rsidRDefault="006A503B" w:rsidP="004649A0">
            <w:pPr>
              <w:rPr>
                <w:rFonts w:asciiTheme="minorHAnsi" w:hAnsiTheme="minorHAnsi" w:cs="Arial"/>
                <w:color w:val="323A41"/>
                <w:sz w:val="20"/>
                <w:szCs w:val="20"/>
              </w:rPr>
            </w:pPr>
            <w:r w:rsidRPr="004649A0">
              <w:rPr>
                <w:rFonts w:asciiTheme="minorHAnsi" w:hAnsiTheme="minorHAnsi" w:cs="Arial"/>
                <w:color w:val="323A41"/>
                <w:sz w:val="20"/>
                <w:szCs w:val="20"/>
              </w:rPr>
              <w:t>DDS enjoys an active and vibrant community continuously working to extend its applicability.</w:t>
            </w:r>
            <w:r w:rsidR="00384EBC" w:rsidRPr="004649A0">
              <w:rPr>
                <w:rFonts w:asciiTheme="minorHAnsi" w:hAnsiTheme="minorHAnsi" w:cs="Arial"/>
                <w:color w:val="323A41"/>
                <w:sz w:val="20"/>
                <w:szCs w:val="20"/>
              </w:rPr>
              <w:t xml:space="preserve"> The full list of the DDS family of specifications can be found here:</w:t>
            </w:r>
          </w:p>
          <w:p w14:paraId="25948B59" w14:textId="77777777" w:rsidR="00384EBC" w:rsidRPr="00D06DDB" w:rsidRDefault="00384EBC" w:rsidP="004649A0">
            <w:pPr>
              <w:rPr>
                <w:rStyle w:val="Hyperlink"/>
                <w:sz w:val="20"/>
                <w:szCs w:val="20"/>
              </w:rPr>
            </w:pPr>
            <w:r w:rsidRPr="00D06DDB">
              <w:rPr>
                <w:rStyle w:val="Hyperlink"/>
                <w:sz w:val="20"/>
                <w:szCs w:val="20"/>
              </w:rPr>
              <w:t>http://portals.omg.org/dds/omg-dds-standard/</w:t>
            </w:r>
          </w:p>
          <w:p w14:paraId="3502FEAB" w14:textId="77777777" w:rsidR="006A551A" w:rsidRPr="002B4A2A" w:rsidRDefault="006A551A" w:rsidP="004649A0">
            <w:pPr>
              <w:rPr>
                <w:rFonts w:asciiTheme="minorHAnsi" w:hAnsiTheme="minorHAnsi" w:cs="Helvetica"/>
                <w:color w:val="1C1C1C"/>
                <w:szCs w:val="20"/>
              </w:rPr>
            </w:pPr>
            <w:r w:rsidRPr="004649A0">
              <w:rPr>
                <w:rFonts w:asciiTheme="minorHAnsi" w:hAnsiTheme="minorHAnsi" w:cs="Helvetica"/>
                <w:color w:val="1C1C1C"/>
                <w:sz w:val="20"/>
                <w:szCs w:val="20"/>
              </w:rPr>
              <w:t>Multiple independent DDS implementations are available, including both open-source and commercial</w:t>
            </w:r>
            <w:r w:rsidR="008C7819" w:rsidRPr="004649A0">
              <w:rPr>
                <w:rFonts w:asciiTheme="minorHAnsi" w:hAnsiTheme="minorHAnsi" w:cs="Helvetica"/>
                <w:color w:val="1C1C1C"/>
                <w:sz w:val="20"/>
                <w:szCs w:val="20"/>
              </w:rPr>
              <w:t xml:space="preserve">. </w:t>
            </w:r>
          </w:p>
        </w:tc>
      </w:tr>
      <w:tr w:rsidR="004F4E46" w14:paraId="778C793C" w14:textId="77777777" w:rsidTr="00351ABD">
        <w:tc>
          <w:tcPr>
            <w:tcW w:w="2211" w:type="dxa"/>
            <w:tcBorders>
              <w:top w:val="single" w:sz="4" w:space="0" w:color="auto"/>
              <w:left w:val="single" w:sz="4" w:space="0" w:color="auto"/>
              <w:bottom w:val="single" w:sz="4" w:space="0" w:color="auto"/>
              <w:right w:val="single" w:sz="4" w:space="0" w:color="auto"/>
            </w:tcBorders>
          </w:tcPr>
          <w:p w14:paraId="0662A223" w14:textId="48201F2C" w:rsidR="004F4E46" w:rsidRDefault="004F4E46" w:rsidP="00393A64">
            <w:pPr>
              <w:pStyle w:val="Heading3"/>
            </w:pPr>
            <w:bookmarkStart w:id="247" w:name="_Toc342511564"/>
            <w:r>
              <w:t>Variants</w:t>
            </w:r>
            <w:bookmarkEnd w:id="247"/>
          </w:p>
          <w:p w14:paraId="10F2C394" w14:textId="53BE3C66" w:rsidR="004F4E46" w:rsidRPr="00B9677B" w:rsidRDefault="004F4E46" w:rsidP="003D1A0D">
            <w:r>
              <w:rPr>
                <w:i/>
                <w:sz w:val="20"/>
                <w:szCs w:val="20"/>
              </w:rPr>
              <w:t xml:space="preserve">(Section </w:t>
            </w:r>
            <w:r w:rsidR="008B5B5E">
              <w:rPr>
                <w:i/>
                <w:sz w:val="20"/>
                <w:szCs w:val="20"/>
              </w:rPr>
              <w:fldChar w:fldCharType="begin"/>
            </w:r>
            <w:r>
              <w:rPr>
                <w:i/>
                <w:sz w:val="20"/>
                <w:szCs w:val="20"/>
              </w:rPr>
              <w:instrText xml:space="preserve"> REF _Ref320288915 \w \h </w:instrText>
            </w:r>
            <w:r w:rsidR="008B5B5E">
              <w:rPr>
                <w:i/>
                <w:sz w:val="20"/>
                <w:szCs w:val="20"/>
              </w:rPr>
            </w:r>
            <w:r w:rsidR="008B5B5E">
              <w:rPr>
                <w:i/>
                <w:sz w:val="20"/>
                <w:szCs w:val="20"/>
              </w:rPr>
              <w:fldChar w:fldCharType="separate"/>
            </w:r>
            <w:r w:rsidR="00A146D6">
              <w:rPr>
                <w:i/>
                <w:sz w:val="20"/>
                <w:szCs w:val="20"/>
              </w:rPr>
              <w:t>6.2.3</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4C45B458" w14:textId="77777777" w:rsidR="00DA290E" w:rsidRDefault="004F4E46" w:rsidP="004649A0">
            <w:pPr>
              <w:jc w:val="left"/>
              <w:rPr>
                <w:i/>
                <w:sz w:val="20"/>
                <w:szCs w:val="20"/>
              </w:rPr>
            </w:pPr>
            <w:r>
              <w:rPr>
                <w:i/>
                <w:sz w:val="20"/>
                <w:szCs w:val="20"/>
              </w:rPr>
              <w:t>Describe the options and variants from the original generic description of the technology.</w:t>
            </w:r>
          </w:p>
          <w:p w14:paraId="29247AEC" w14:textId="77777777" w:rsidR="005D7BDD" w:rsidRPr="005D7BDD" w:rsidRDefault="005D7BDD" w:rsidP="004649A0">
            <w:pPr>
              <w:jc w:val="left"/>
              <w:rPr>
                <w:sz w:val="20"/>
                <w:szCs w:val="20"/>
              </w:rPr>
            </w:pPr>
            <w:r>
              <w:rPr>
                <w:sz w:val="20"/>
                <w:szCs w:val="20"/>
              </w:rPr>
              <w:t xml:space="preserve">None. Implementations may </w:t>
            </w:r>
            <w:r w:rsidR="00064378">
              <w:rPr>
                <w:sz w:val="20"/>
                <w:szCs w:val="20"/>
              </w:rPr>
              <w:t>differ</w:t>
            </w:r>
            <w:r>
              <w:rPr>
                <w:sz w:val="20"/>
                <w:szCs w:val="20"/>
              </w:rPr>
              <w:t xml:space="preserve"> in the</w:t>
            </w:r>
            <w:r w:rsidR="00064378">
              <w:rPr>
                <w:sz w:val="20"/>
                <w:szCs w:val="20"/>
              </w:rPr>
              <w:t>ir</w:t>
            </w:r>
            <w:r>
              <w:rPr>
                <w:sz w:val="20"/>
                <w:szCs w:val="20"/>
              </w:rPr>
              <w:t xml:space="preserve"> support and coverage of the DDS specifications</w:t>
            </w:r>
            <w:r w:rsidR="007C29BC">
              <w:rPr>
                <w:sz w:val="20"/>
                <w:szCs w:val="20"/>
              </w:rPr>
              <w:t xml:space="preserve"> or compliance profiles</w:t>
            </w:r>
            <w:r>
              <w:rPr>
                <w:sz w:val="20"/>
                <w:szCs w:val="20"/>
              </w:rPr>
              <w:t xml:space="preserve">. </w:t>
            </w:r>
          </w:p>
        </w:tc>
      </w:tr>
      <w:tr w:rsidR="004F4E46" w14:paraId="10422E5A" w14:textId="77777777" w:rsidTr="00351ABD">
        <w:tc>
          <w:tcPr>
            <w:tcW w:w="2211" w:type="dxa"/>
            <w:tcBorders>
              <w:top w:val="single" w:sz="4" w:space="0" w:color="auto"/>
              <w:left w:val="single" w:sz="4" w:space="0" w:color="auto"/>
              <w:bottom w:val="single" w:sz="4" w:space="0" w:color="auto"/>
              <w:right w:val="single" w:sz="4" w:space="0" w:color="auto"/>
            </w:tcBorders>
            <w:hideMark/>
          </w:tcPr>
          <w:p w14:paraId="6313FA44" w14:textId="77777777" w:rsidR="004F4E46" w:rsidRDefault="004F4E46" w:rsidP="00393A64">
            <w:pPr>
              <w:pStyle w:val="Heading3"/>
            </w:pPr>
            <w:bookmarkStart w:id="248" w:name="_Toc342511565"/>
            <w:r>
              <w:t>Maturity</w:t>
            </w:r>
            <w:bookmarkEnd w:id="248"/>
          </w:p>
          <w:p w14:paraId="1074EC21" w14:textId="1A755DD6" w:rsidR="004F4E46" w:rsidRPr="00C20586" w:rsidRDefault="004F4E46" w:rsidP="003D1A0D">
            <w:r>
              <w:rPr>
                <w:i/>
                <w:sz w:val="20"/>
                <w:szCs w:val="20"/>
              </w:rPr>
              <w:t xml:space="preserve">(Section </w:t>
            </w:r>
            <w:r w:rsidR="008B5B5E">
              <w:rPr>
                <w:i/>
                <w:sz w:val="20"/>
                <w:szCs w:val="20"/>
              </w:rPr>
              <w:fldChar w:fldCharType="begin"/>
            </w:r>
            <w:r>
              <w:rPr>
                <w:i/>
                <w:sz w:val="20"/>
                <w:szCs w:val="20"/>
              </w:rPr>
              <w:instrText xml:space="preserve"> REF _Ref319937763 \w \h </w:instrText>
            </w:r>
            <w:r w:rsidR="008B5B5E">
              <w:rPr>
                <w:i/>
                <w:sz w:val="20"/>
                <w:szCs w:val="20"/>
              </w:rPr>
            </w:r>
            <w:r w:rsidR="008B5B5E">
              <w:rPr>
                <w:i/>
                <w:sz w:val="20"/>
                <w:szCs w:val="20"/>
              </w:rPr>
              <w:fldChar w:fldCharType="separate"/>
            </w:r>
            <w:r w:rsidR="00A146D6">
              <w:rPr>
                <w:i/>
                <w:sz w:val="20"/>
                <w:szCs w:val="20"/>
              </w:rPr>
              <w:t>6.2.4</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70937744" w14:textId="77777777" w:rsidR="004F4E46" w:rsidRDefault="004F4E46" w:rsidP="004649A0">
            <w:pPr>
              <w:jc w:val="left"/>
              <w:rPr>
                <w:i/>
                <w:sz w:val="20"/>
                <w:szCs w:val="20"/>
              </w:rPr>
            </w:pPr>
            <w:r>
              <w:rPr>
                <w:i/>
                <w:sz w:val="20"/>
                <w:szCs w:val="20"/>
              </w:rPr>
              <w:t xml:space="preserve">Estimate </w:t>
            </w:r>
            <w:r w:rsidRPr="00895824">
              <w:rPr>
                <w:i/>
                <w:sz w:val="20"/>
                <w:szCs w:val="20"/>
              </w:rPr>
              <w:t>the technology maturity, state of development and condition relative to perfection. How refined are the connectivity concepts, requirements and demonstrated capabilities. Is the te</w:t>
            </w:r>
            <w:r w:rsidR="00C46FBD">
              <w:rPr>
                <w:i/>
                <w:sz w:val="20"/>
                <w:szCs w:val="20"/>
              </w:rPr>
              <w:t>chnology consistent and uniform?</w:t>
            </w:r>
          </w:p>
          <w:p w14:paraId="64535E44" w14:textId="77777777" w:rsidR="00C46FBD" w:rsidRDefault="00C85E5E" w:rsidP="004649A0">
            <w:pPr>
              <w:jc w:val="left"/>
              <w:rPr>
                <w:sz w:val="20"/>
                <w:szCs w:val="20"/>
              </w:rPr>
            </w:pPr>
            <w:r>
              <w:rPr>
                <w:sz w:val="20"/>
                <w:szCs w:val="20"/>
              </w:rPr>
              <w:lastRenderedPageBreak/>
              <w:t xml:space="preserve">The core DDS specifications are mature and have been refined through </w:t>
            </w:r>
            <w:r w:rsidR="00954428">
              <w:rPr>
                <w:sz w:val="20"/>
                <w:szCs w:val="20"/>
              </w:rPr>
              <w:t>thousands of</w:t>
            </w:r>
            <w:r>
              <w:rPr>
                <w:sz w:val="20"/>
                <w:szCs w:val="20"/>
              </w:rPr>
              <w:t xml:space="preserve"> applications</w:t>
            </w:r>
            <w:r w:rsidR="00D1338F">
              <w:rPr>
                <w:sz w:val="20"/>
                <w:szCs w:val="20"/>
              </w:rPr>
              <w:t xml:space="preserve"> across multiple</w:t>
            </w:r>
            <w:r w:rsidR="003A7D3D">
              <w:rPr>
                <w:sz w:val="20"/>
                <w:szCs w:val="20"/>
              </w:rPr>
              <w:t xml:space="preserve"> industries</w:t>
            </w:r>
            <w:r w:rsidR="00D71A17">
              <w:rPr>
                <w:sz w:val="20"/>
                <w:szCs w:val="20"/>
              </w:rPr>
              <w:t xml:space="preserve">. DDS vendors collaborate and regularly hold plug-fests to show interoperability between independent DDS implementations. </w:t>
            </w:r>
          </w:p>
          <w:p w14:paraId="6D544C90" w14:textId="732AC447" w:rsidR="00215B5A" w:rsidRDefault="00215B5A" w:rsidP="004649A0">
            <w:pPr>
              <w:jc w:val="left"/>
              <w:rPr>
                <w:sz w:val="20"/>
                <w:szCs w:val="20"/>
              </w:rPr>
            </w:pPr>
            <w:r>
              <w:rPr>
                <w:sz w:val="20"/>
                <w:szCs w:val="20"/>
              </w:rPr>
              <w:t xml:space="preserve">DDS has been </w:t>
            </w:r>
            <w:r w:rsidR="00033AA8">
              <w:rPr>
                <w:sz w:val="20"/>
                <w:szCs w:val="20"/>
              </w:rPr>
              <w:t>applied</w:t>
            </w:r>
            <w:r w:rsidR="00D61DEF">
              <w:rPr>
                <w:sz w:val="20"/>
                <w:szCs w:val="20"/>
              </w:rPr>
              <w:t xml:space="preserve"> </w:t>
            </w:r>
            <w:r>
              <w:rPr>
                <w:sz w:val="20"/>
                <w:szCs w:val="20"/>
              </w:rPr>
              <w:t xml:space="preserve">in </w:t>
            </w:r>
            <w:r w:rsidR="00A35CB4">
              <w:rPr>
                <w:sz w:val="20"/>
                <w:szCs w:val="20"/>
              </w:rPr>
              <w:t xml:space="preserve">multiple </w:t>
            </w:r>
            <w:r>
              <w:rPr>
                <w:sz w:val="20"/>
                <w:szCs w:val="20"/>
              </w:rPr>
              <w:t>vertical</w:t>
            </w:r>
            <w:r w:rsidR="00033AA8">
              <w:rPr>
                <w:sz w:val="20"/>
                <w:szCs w:val="20"/>
              </w:rPr>
              <w:t>s</w:t>
            </w:r>
            <w:r>
              <w:rPr>
                <w:sz w:val="20"/>
                <w:szCs w:val="20"/>
              </w:rPr>
              <w:t xml:space="preserve"> to </w:t>
            </w:r>
            <w:r w:rsidR="000742BF">
              <w:rPr>
                <w:sz w:val="20"/>
                <w:szCs w:val="20"/>
              </w:rPr>
              <w:t xml:space="preserve">realize </w:t>
            </w:r>
            <w:r>
              <w:rPr>
                <w:sz w:val="20"/>
                <w:szCs w:val="20"/>
              </w:rPr>
              <w:t>higher domain</w:t>
            </w:r>
            <w:r w:rsidR="003F4309">
              <w:rPr>
                <w:sz w:val="20"/>
                <w:szCs w:val="20"/>
              </w:rPr>
              <w:t>-</w:t>
            </w:r>
            <w:r>
              <w:rPr>
                <w:sz w:val="20"/>
                <w:szCs w:val="20"/>
              </w:rPr>
              <w:t>specific interoperable open architecture specifications. These include:</w:t>
            </w:r>
          </w:p>
          <w:p w14:paraId="560A25CD"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46" w:history="1">
              <w:r w:rsidR="007E09DB" w:rsidRPr="00215B5A">
                <w:rPr>
                  <w:rStyle w:val="Hyperlink"/>
                  <w:rFonts w:asciiTheme="minorHAnsi" w:hAnsiTheme="minorHAnsi"/>
                  <w:sz w:val="20"/>
                  <w:szCs w:val="20"/>
                </w:rPr>
                <w:t xml:space="preserve">SGIP </w:t>
              </w:r>
              <w:proofErr w:type="spellStart"/>
              <w:r w:rsidR="007E09DB" w:rsidRPr="00215B5A">
                <w:rPr>
                  <w:rStyle w:val="Hyperlink"/>
                  <w:rFonts w:asciiTheme="minorHAnsi" w:hAnsiTheme="minorHAnsi"/>
                  <w:sz w:val="20"/>
                  <w:szCs w:val="20"/>
                </w:rPr>
                <w:t>OpenFMB</w:t>
              </w:r>
              <w:proofErr w:type="spellEnd"/>
              <w:r w:rsidR="007E09DB" w:rsidRPr="00215B5A">
                <w:rPr>
                  <w:rStyle w:val="Hyperlink"/>
                  <w:rFonts w:asciiTheme="minorHAnsi" w:hAnsiTheme="minorHAnsi"/>
                  <w:sz w:val="20"/>
                  <w:szCs w:val="20"/>
                </w:rPr>
                <w:t xml:space="preserve"> </w:t>
              </w:r>
            </w:hyperlink>
            <w:r w:rsidR="007E09DB" w:rsidRPr="00215B5A">
              <w:rPr>
                <w:rFonts w:asciiTheme="minorHAnsi" w:hAnsiTheme="minorHAnsi"/>
                <w:sz w:val="20"/>
                <w:szCs w:val="20"/>
              </w:rPr>
              <w:t>v1.0 (uses CIM extensions over DDS) - NAESB Standard</w:t>
            </w:r>
          </w:p>
          <w:p w14:paraId="5E58FC1E"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47" w:history="1">
              <w:proofErr w:type="spellStart"/>
              <w:r w:rsidR="007E09DB" w:rsidRPr="00215B5A">
                <w:rPr>
                  <w:rStyle w:val="Hyperlink"/>
                  <w:rFonts w:asciiTheme="minorHAnsi" w:hAnsiTheme="minorHAnsi"/>
                  <w:sz w:val="20"/>
                  <w:szCs w:val="20"/>
                </w:rPr>
                <w:t>MDPnP</w:t>
              </w:r>
              <w:proofErr w:type="spellEnd"/>
              <w:r w:rsidR="007E09DB" w:rsidRPr="00215B5A">
                <w:rPr>
                  <w:rStyle w:val="Hyperlink"/>
                  <w:rFonts w:asciiTheme="minorHAnsi" w:hAnsiTheme="minorHAnsi"/>
                  <w:sz w:val="20"/>
                  <w:szCs w:val="20"/>
                </w:rPr>
                <w:t xml:space="preserve"> </w:t>
              </w:r>
              <w:proofErr w:type="spellStart"/>
              <w:r w:rsidR="007E09DB" w:rsidRPr="00215B5A">
                <w:rPr>
                  <w:rStyle w:val="Hyperlink"/>
                  <w:rFonts w:asciiTheme="minorHAnsi" w:hAnsiTheme="minorHAnsi"/>
                  <w:sz w:val="20"/>
                  <w:szCs w:val="20"/>
                </w:rPr>
                <w:t>OpenICE</w:t>
              </w:r>
              <w:proofErr w:type="spellEnd"/>
            </w:hyperlink>
            <w:r w:rsidR="007E09DB" w:rsidRPr="00215B5A">
              <w:rPr>
                <w:rFonts w:asciiTheme="minorHAnsi" w:hAnsiTheme="minorHAnsi"/>
                <w:sz w:val="20"/>
                <w:szCs w:val="20"/>
              </w:rPr>
              <w:t xml:space="preserve"> Integrated Clinical Environment for Medical Device Interoperability</w:t>
            </w:r>
          </w:p>
          <w:p w14:paraId="16CCF227" w14:textId="77777777" w:rsidR="00F20CE4" w:rsidRPr="00F20CE4" w:rsidRDefault="00477A29" w:rsidP="004649A0">
            <w:pPr>
              <w:pStyle w:val="ListParagraph"/>
              <w:numPr>
                <w:ilvl w:val="0"/>
                <w:numId w:val="30"/>
              </w:numPr>
              <w:jc w:val="left"/>
              <w:rPr>
                <w:rFonts w:asciiTheme="minorHAnsi" w:hAnsiTheme="minorHAnsi"/>
                <w:sz w:val="20"/>
                <w:szCs w:val="20"/>
              </w:rPr>
            </w:pPr>
            <w:hyperlink r:id="rId48" w:history="1">
              <w:r w:rsidR="00F20CE4">
                <w:rPr>
                  <w:rStyle w:val="Hyperlink"/>
                  <w:rFonts w:asciiTheme="minorHAnsi" w:hAnsiTheme="minorHAnsi"/>
                  <w:sz w:val="20"/>
                  <w:szCs w:val="20"/>
                </w:rPr>
                <w:t>ROS: Robot Operating System</w:t>
              </w:r>
            </w:hyperlink>
            <w:r w:rsidR="00F20CE4">
              <w:rPr>
                <w:rFonts w:asciiTheme="minorHAnsi" w:hAnsiTheme="minorHAnsi"/>
                <w:sz w:val="20"/>
                <w:szCs w:val="20"/>
              </w:rPr>
              <w:t xml:space="preserve"> (Open Source)</w:t>
            </w:r>
          </w:p>
          <w:p w14:paraId="4F72812F"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49" w:history="1">
              <w:r w:rsidR="007E09DB" w:rsidRPr="00215B5A">
                <w:rPr>
                  <w:rStyle w:val="Hyperlink"/>
                  <w:rFonts w:asciiTheme="minorHAnsi" w:hAnsiTheme="minorHAnsi"/>
                  <w:sz w:val="20"/>
                  <w:szCs w:val="20"/>
                </w:rPr>
                <w:t xml:space="preserve">EUROCAE ED-133 </w:t>
              </w:r>
            </w:hyperlink>
            <w:r w:rsidR="007E09DB" w:rsidRPr="00215B5A">
              <w:rPr>
                <w:rFonts w:asciiTheme="minorHAnsi" w:hAnsiTheme="minorHAnsi"/>
                <w:sz w:val="20"/>
                <w:szCs w:val="20"/>
              </w:rPr>
              <w:t>flight data exchange between air traffic control centers</w:t>
            </w:r>
          </w:p>
          <w:p w14:paraId="76D2B8B2"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50" w:history="1">
              <w:r w:rsidR="007E09DB" w:rsidRPr="00215B5A">
                <w:rPr>
                  <w:rStyle w:val="Hyperlink"/>
                  <w:rFonts w:asciiTheme="minorHAnsi" w:hAnsiTheme="minorHAnsi"/>
                  <w:sz w:val="20"/>
                  <w:szCs w:val="20"/>
                </w:rPr>
                <w:t>Generic Vehicle Architecture (GVA)</w:t>
              </w:r>
            </w:hyperlink>
          </w:p>
          <w:p w14:paraId="0D046F97"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51" w:history="1">
              <w:r w:rsidR="007E09DB" w:rsidRPr="00215B5A">
                <w:rPr>
                  <w:rStyle w:val="Hyperlink"/>
                  <w:rFonts w:asciiTheme="minorHAnsi" w:hAnsiTheme="minorHAnsi"/>
                  <w:sz w:val="20"/>
                  <w:szCs w:val="20"/>
                </w:rPr>
                <w:t>Future Airborne Capability Environment (FACE)</w:t>
              </w:r>
            </w:hyperlink>
          </w:p>
          <w:p w14:paraId="7E39AF1F"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52" w:history="1">
              <w:r w:rsidR="007E09DB" w:rsidRPr="00215B5A">
                <w:rPr>
                  <w:rStyle w:val="Hyperlink"/>
                  <w:rFonts w:asciiTheme="minorHAnsi" w:hAnsiTheme="minorHAnsi"/>
                  <w:sz w:val="20"/>
                  <w:szCs w:val="20"/>
                </w:rPr>
                <w:t>Open Mission Systems (OMS)</w:t>
              </w:r>
            </w:hyperlink>
          </w:p>
          <w:p w14:paraId="06002C1B"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53" w:history="1">
              <w:r w:rsidR="007E09DB" w:rsidRPr="00215B5A">
                <w:rPr>
                  <w:rStyle w:val="Hyperlink"/>
                  <w:rFonts w:asciiTheme="minorHAnsi" w:hAnsiTheme="minorHAnsi"/>
                  <w:sz w:val="20"/>
                  <w:szCs w:val="20"/>
                </w:rPr>
                <w:t xml:space="preserve">Open </w:t>
              </w:r>
            </w:hyperlink>
            <w:hyperlink r:id="rId54" w:history="1">
              <w:r w:rsidR="007E09DB" w:rsidRPr="00215B5A">
                <w:rPr>
                  <w:rStyle w:val="Hyperlink"/>
                  <w:rFonts w:asciiTheme="minorHAnsi" w:hAnsiTheme="minorHAnsi"/>
                  <w:sz w:val="20"/>
                  <w:szCs w:val="20"/>
                </w:rPr>
                <w:t>Architecture Radar Interface Standard (OARIS)</w:t>
              </w:r>
            </w:hyperlink>
          </w:p>
          <w:p w14:paraId="4FA8B464"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55" w:history="1">
              <w:r w:rsidR="007E09DB" w:rsidRPr="00215B5A">
                <w:rPr>
                  <w:rStyle w:val="Hyperlink"/>
                  <w:rFonts w:asciiTheme="minorHAnsi" w:hAnsiTheme="minorHAnsi"/>
                  <w:sz w:val="20"/>
                  <w:szCs w:val="20"/>
                </w:rPr>
                <w:t xml:space="preserve">Unmanned </w:t>
              </w:r>
            </w:hyperlink>
            <w:hyperlink r:id="rId56" w:history="1">
              <w:r w:rsidR="007E09DB" w:rsidRPr="00215B5A">
                <w:rPr>
                  <w:rStyle w:val="Hyperlink"/>
                  <w:rFonts w:asciiTheme="minorHAnsi" w:hAnsiTheme="minorHAnsi"/>
                  <w:sz w:val="20"/>
                  <w:szCs w:val="20"/>
                </w:rPr>
                <w:t>Aircraft Systems Control Segment (UCS</w:t>
              </w:r>
            </w:hyperlink>
            <w:hyperlink r:id="rId57" w:history="1">
              <w:r w:rsidR="007E09DB" w:rsidRPr="00215B5A">
                <w:rPr>
                  <w:rStyle w:val="Hyperlink"/>
                  <w:rFonts w:asciiTheme="minorHAnsi" w:hAnsiTheme="minorHAnsi"/>
                  <w:sz w:val="20"/>
                  <w:szCs w:val="20"/>
                </w:rPr>
                <w:t>)</w:t>
              </w:r>
            </w:hyperlink>
          </w:p>
          <w:p w14:paraId="161D3D18"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58" w:history="1">
              <w:r w:rsidR="007E09DB" w:rsidRPr="00215B5A">
                <w:rPr>
                  <w:rStyle w:val="Hyperlink"/>
                  <w:rFonts w:asciiTheme="minorHAnsi" w:hAnsiTheme="minorHAnsi"/>
                  <w:sz w:val="20"/>
                  <w:szCs w:val="20"/>
                </w:rPr>
                <w:t>Joint Architecture for Unmanned Systems (JAUS) over DDS</w:t>
              </w:r>
            </w:hyperlink>
          </w:p>
          <w:p w14:paraId="7ABD703F" w14:textId="77777777" w:rsidR="007E09DB" w:rsidRPr="00215B5A" w:rsidRDefault="00477A29" w:rsidP="004649A0">
            <w:pPr>
              <w:pStyle w:val="ListParagraph"/>
              <w:numPr>
                <w:ilvl w:val="0"/>
                <w:numId w:val="30"/>
              </w:numPr>
              <w:jc w:val="left"/>
              <w:rPr>
                <w:rFonts w:asciiTheme="minorHAnsi" w:hAnsiTheme="minorHAnsi"/>
                <w:sz w:val="20"/>
                <w:szCs w:val="20"/>
              </w:rPr>
            </w:pPr>
            <w:hyperlink r:id="rId59" w:history="1">
              <w:r w:rsidR="007E09DB" w:rsidRPr="00215B5A">
                <w:rPr>
                  <w:rStyle w:val="Hyperlink"/>
                  <w:rFonts w:asciiTheme="minorHAnsi" w:hAnsiTheme="minorHAnsi"/>
                  <w:sz w:val="20"/>
                  <w:szCs w:val="20"/>
                </w:rPr>
                <w:t>Layered Simulation Architecture</w:t>
              </w:r>
            </w:hyperlink>
          </w:p>
          <w:p w14:paraId="5088195F" w14:textId="77777777" w:rsidR="00215B5A" w:rsidRPr="00215B5A" w:rsidRDefault="00477A29" w:rsidP="004649A0">
            <w:pPr>
              <w:pStyle w:val="ListParagraph"/>
              <w:numPr>
                <w:ilvl w:val="0"/>
                <w:numId w:val="30"/>
              </w:numPr>
              <w:jc w:val="left"/>
              <w:rPr>
                <w:rFonts w:asciiTheme="minorHAnsi" w:hAnsiTheme="minorHAnsi"/>
                <w:sz w:val="20"/>
                <w:szCs w:val="20"/>
              </w:rPr>
            </w:pPr>
            <w:hyperlink r:id="rId60" w:history="1">
              <w:r w:rsidR="007E09DB" w:rsidRPr="00CE3FBA">
                <w:rPr>
                  <w:rStyle w:val="Hyperlink"/>
                  <w:rFonts w:asciiTheme="minorHAnsi" w:hAnsiTheme="minorHAnsi"/>
                  <w:sz w:val="20"/>
                  <w:szCs w:val="20"/>
                </w:rPr>
                <w:t>Navy Open Architecture</w:t>
              </w:r>
            </w:hyperlink>
          </w:p>
        </w:tc>
      </w:tr>
      <w:tr w:rsidR="004F4E46" w14:paraId="7E826A36" w14:textId="77777777" w:rsidTr="00351ABD">
        <w:tc>
          <w:tcPr>
            <w:tcW w:w="2211" w:type="dxa"/>
            <w:tcBorders>
              <w:top w:val="single" w:sz="4" w:space="0" w:color="auto"/>
              <w:left w:val="single" w:sz="4" w:space="0" w:color="auto"/>
              <w:bottom w:val="single" w:sz="4" w:space="0" w:color="auto"/>
              <w:right w:val="single" w:sz="4" w:space="0" w:color="auto"/>
            </w:tcBorders>
          </w:tcPr>
          <w:p w14:paraId="55F8E831" w14:textId="77777777" w:rsidR="004F4E46" w:rsidRDefault="004F4E46" w:rsidP="00393A64">
            <w:pPr>
              <w:pStyle w:val="Heading3"/>
            </w:pPr>
            <w:bookmarkStart w:id="249" w:name="_Toc342511566"/>
            <w:r>
              <w:lastRenderedPageBreak/>
              <w:t>Stability</w:t>
            </w:r>
            <w:bookmarkEnd w:id="249"/>
          </w:p>
          <w:p w14:paraId="48F0942A" w14:textId="717C4873" w:rsidR="004F4E46" w:rsidRPr="00C20586" w:rsidRDefault="004F4E46" w:rsidP="003D1A0D">
            <w:r>
              <w:rPr>
                <w:i/>
                <w:sz w:val="20"/>
                <w:szCs w:val="20"/>
              </w:rPr>
              <w:t xml:space="preserve">(Section </w:t>
            </w:r>
            <w:r w:rsidR="008B5B5E">
              <w:rPr>
                <w:i/>
                <w:sz w:val="20"/>
                <w:szCs w:val="20"/>
              </w:rPr>
              <w:fldChar w:fldCharType="begin"/>
            </w:r>
            <w:r>
              <w:rPr>
                <w:i/>
                <w:sz w:val="20"/>
                <w:szCs w:val="20"/>
              </w:rPr>
              <w:instrText xml:space="preserve"> REF _Ref319937778 \w \h </w:instrText>
            </w:r>
            <w:r w:rsidR="008B5B5E">
              <w:rPr>
                <w:i/>
                <w:sz w:val="20"/>
                <w:szCs w:val="20"/>
              </w:rPr>
            </w:r>
            <w:r w:rsidR="008B5B5E">
              <w:rPr>
                <w:i/>
                <w:sz w:val="20"/>
                <w:szCs w:val="20"/>
              </w:rPr>
              <w:fldChar w:fldCharType="separate"/>
            </w:r>
            <w:r w:rsidR="00A146D6">
              <w:rPr>
                <w:i/>
                <w:sz w:val="20"/>
                <w:szCs w:val="20"/>
              </w:rPr>
              <w:t>6.2.5</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5070EC78" w14:textId="77777777" w:rsidR="0076346F" w:rsidRDefault="004F4E46" w:rsidP="004649A0">
            <w:pPr>
              <w:jc w:val="left"/>
              <w:rPr>
                <w:i/>
                <w:sz w:val="20"/>
                <w:szCs w:val="20"/>
              </w:rPr>
            </w:pPr>
            <w:r>
              <w:rPr>
                <w:i/>
                <w:sz w:val="20"/>
                <w:szCs w:val="20"/>
              </w:rPr>
              <w:t xml:space="preserve">Describe whether the connectivity technology has </w:t>
            </w:r>
            <w:r w:rsidRPr="00895824">
              <w:rPr>
                <w:i/>
                <w:sz w:val="20"/>
                <w:szCs w:val="20"/>
              </w:rPr>
              <w:t>been in use for long enough that most of its initial faults and inherent problems have been removed or reduced</w:t>
            </w:r>
            <w:r>
              <w:rPr>
                <w:i/>
                <w:sz w:val="20"/>
                <w:szCs w:val="20"/>
              </w:rPr>
              <w:t>; how easy is it to</w:t>
            </w:r>
            <w:r w:rsidRPr="00895824">
              <w:rPr>
                <w:i/>
                <w:sz w:val="20"/>
                <w:szCs w:val="20"/>
              </w:rPr>
              <w:t xml:space="preserve"> use for bot</w:t>
            </w:r>
            <w:r>
              <w:rPr>
                <w:i/>
                <w:sz w:val="20"/>
                <w:szCs w:val="20"/>
              </w:rPr>
              <w:t>h non-experts and professionals? Has there been a r</w:t>
            </w:r>
            <w:r w:rsidRPr="00895824">
              <w:rPr>
                <w:i/>
                <w:sz w:val="20"/>
                <w:szCs w:val="20"/>
              </w:rPr>
              <w:t>eduction in the rate of new breakthrough advances related to it</w:t>
            </w:r>
            <w:r>
              <w:rPr>
                <w:i/>
                <w:sz w:val="20"/>
                <w:szCs w:val="20"/>
              </w:rPr>
              <w:t>?</w:t>
            </w:r>
          </w:p>
          <w:p w14:paraId="172C8FF0" w14:textId="3128FA50" w:rsidR="006A551A" w:rsidRPr="004868E1" w:rsidRDefault="006A551A" w:rsidP="004649A0">
            <w:pPr>
              <w:jc w:val="left"/>
              <w:rPr>
                <w:rFonts w:asciiTheme="minorHAnsi" w:hAnsiTheme="minorHAnsi" w:cs="Arial"/>
                <w:color w:val="323A41"/>
                <w:sz w:val="20"/>
                <w:szCs w:val="20"/>
              </w:rPr>
            </w:pPr>
            <w:r w:rsidRPr="004868E1">
              <w:rPr>
                <w:rFonts w:asciiTheme="minorHAnsi" w:hAnsiTheme="minorHAnsi" w:cs="Arial"/>
                <w:color w:val="323A41"/>
                <w:sz w:val="20"/>
                <w:szCs w:val="20"/>
              </w:rPr>
              <w:t xml:space="preserve">Yes, </w:t>
            </w:r>
            <w:r w:rsidR="00702085">
              <w:rPr>
                <w:rFonts w:asciiTheme="minorHAnsi" w:hAnsiTheme="minorHAnsi" w:cs="Arial"/>
                <w:color w:val="323A41"/>
                <w:sz w:val="20"/>
                <w:szCs w:val="20"/>
              </w:rPr>
              <w:t xml:space="preserve">DDS is very stable. It </w:t>
            </w:r>
            <w:r w:rsidRPr="004868E1">
              <w:rPr>
                <w:rFonts w:asciiTheme="minorHAnsi" w:hAnsiTheme="minorHAnsi" w:cs="Arial"/>
                <w:color w:val="323A41"/>
                <w:sz w:val="20"/>
                <w:szCs w:val="20"/>
              </w:rPr>
              <w:t xml:space="preserve">has been used </w:t>
            </w:r>
            <w:r w:rsidR="008F7A35">
              <w:rPr>
                <w:rFonts w:asciiTheme="minorHAnsi" w:hAnsiTheme="minorHAnsi" w:cs="Arial"/>
                <w:color w:val="323A41"/>
                <w:sz w:val="20"/>
                <w:szCs w:val="20"/>
              </w:rPr>
              <w:t>for</w:t>
            </w:r>
            <w:r w:rsidRPr="004868E1">
              <w:rPr>
                <w:rFonts w:asciiTheme="minorHAnsi" w:hAnsiTheme="minorHAnsi" w:cs="Arial"/>
                <w:color w:val="323A41"/>
                <w:sz w:val="20"/>
                <w:szCs w:val="20"/>
              </w:rPr>
              <w:t xml:space="preserve"> 15</w:t>
            </w:r>
            <w:r w:rsidR="001B6404">
              <w:rPr>
                <w:rFonts w:asciiTheme="minorHAnsi" w:hAnsiTheme="minorHAnsi" w:cs="Arial"/>
                <w:color w:val="323A41"/>
                <w:sz w:val="20"/>
                <w:szCs w:val="20"/>
              </w:rPr>
              <w:t xml:space="preserve"> years </w:t>
            </w:r>
            <w:r w:rsidR="008F7A35">
              <w:rPr>
                <w:rFonts w:asciiTheme="minorHAnsi" w:hAnsiTheme="minorHAnsi" w:cs="Arial"/>
                <w:color w:val="323A41"/>
                <w:sz w:val="20"/>
                <w:szCs w:val="20"/>
              </w:rPr>
              <w:t>(</w:t>
            </w:r>
            <w:r w:rsidR="001B6404">
              <w:rPr>
                <w:rFonts w:asciiTheme="minorHAnsi" w:hAnsiTheme="minorHAnsi" w:cs="Arial"/>
                <w:color w:val="323A41"/>
                <w:sz w:val="20"/>
                <w:szCs w:val="20"/>
              </w:rPr>
              <w:t>counting precursors</w:t>
            </w:r>
            <w:r w:rsidRPr="004868E1">
              <w:rPr>
                <w:rFonts w:asciiTheme="minorHAnsi" w:hAnsiTheme="minorHAnsi" w:cs="Arial"/>
                <w:color w:val="323A41"/>
                <w:sz w:val="20"/>
                <w:szCs w:val="20"/>
              </w:rPr>
              <w:t xml:space="preserve">) across multiple industries. The DDS </w:t>
            </w:r>
            <w:r w:rsidR="004704F1">
              <w:rPr>
                <w:rFonts w:asciiTheme="minorHAnsi" w:hAnsiTheme="minorHAnsi" w:cs="Arial"/>
                <w:color w:val="323A41"/>
                <w:sz w:val="20"/>
                <w:szCs w:val="20"/>
              </w:rPr>
              <w:t>specifications</w:t>
            </w:r>
            <w:r w:rsidRPr="004868E1">
              <w:rPr>
                <w:rFonts w:asciiTheme="minorHAnsi" w:hAnsiTheme="minorHAnsi" w:cs="Arial"/>
                <w:color w:val="323A41"/>
                <w:sz w:val="20"/>
                <w:szCs w:val="20"/>
              </w:rPr>
              <w:t xml:space="preserve"> have also been continuously updated </w:t>
            </w:r>
            <w:r w:rsidR="007E09DB" w:rsidRPr="004868E1">
              <w:rPr>
                <w:rFonts w:asciiTheme="minorHAnsi" w:hAnsiTheme="minorHAnsi" w:cs="Arial"/>
                <w:color w:val="323A41"/>
                <w:sz w:val="20"/>
                <w:szCs w:val="20"/>
              </w:rPr>
              <w:t>to incorporate</w:t>
            </w:r>
            <w:r w:rsidRPr="004868E1">
              <w:rPr>
                <w:rFonts w:asciiTheme="minorHAnsi" w:hAnsiTheme="minorHAnsi" w:cs="Arial"/>
                <w:color w:val="323A41"/>
                <w:sz w:val="20"/>
                <w:szCs w:val="20"/>
              </w:rPr>
              <w:t xml:space="preserve"> </w:t>
            </w:r>
            <w:r w:rsidR="007E09DB" w:rsidRPr="004868E1">
              <w:rPr>
                <w:rFonts w:asciiTheme="minorHAnsi" w:hAnsiTheme="minorHAnsi" w:cs="Arial"/>
                <w:color w:val="323A41"/>
                <w:sz w:val="20"/>
                <w:szCs w:val="20"/>
              </w:rPr>
              <w:t>the</w:t>
            </w:r>
            <w:r w:rsidRPr="004868E1">
              <w:rPr>
                <w:rFonts w:asciiTheme="minorHAnsi" w:hAnsiTheme="minorHAnsi" w:cs="Arial"/>
                <w:color w:val="323A41"/>
                <w:sz w:val="20"/>
                <w:szCs w:val="20"/>
              </w:rPr>
              <w:t xml:space="preserve"> </w:t>
            </w:r>
            <w:r w:rsidR="007E09DB" w:rsidRPr="004868E1">
              <w:rPr>
                <w:rFonts w:asciiTheme="minorHAnsi" w:hAnsiTheme="minorHAnsi" w:cs="Arial"/>
                <w:color w:val="323A41"/>
                <w:sz w:val="20"/>
                <w:szCs w:val="20"/>
              </w:rPr>
              <w:t>lessons from actual deployments. T</w:t>
            </w:r>
            <w:r w:rsidRPr="004868E1">
              <w:rPr>
                <w:rFonts w:asciiTheme="minorHAnsi" w:hAnsiTheme="minorHAnsi" w:cs="Arial"/>
                <w:color w:val="323A41"/>
                <w:sz w:val="20"/>
                <w:szCs w:val="20"/>
              </w:rPr>
              <w:t xml:space="preserve">he core specifications </w:t>
            </w:r>
            <w:r w:rsidR="007E09DB" w:rsidRPr="004868E1">
              <w:rPr>
                <w:rFonts w:asciiTheme="minorHAnsi" w:hAnsiTheme="minorHAnsi" w:cs="Arial"/>
                <w:color w:val="323A41"/>
                <w:sz w:val="20"/>
                <w:szCs w:val="20"/>
              </w:rPr>
              <w:t>are stable, and easy to use for professionals</w:t>
            </w:r>
            <w:r w:rsidR="008C7819">
              <w:rPr>
                <w:rFonts w:asciiTheme="minorHAnsi" w:hAnsiTheme="minorHAnsi" w:cs="Arial"/>
                <w:color w:val="323A41"/>
                <w:sz w:val="20"/>
                <w:szCs w:val="20"/>
              </w:rPr>
              <w:t xml:space="preserve">. </w:t>
            </w:r>
          </w:p>
          <w:p w14:paraId="239AA396" w14:textId="38D45BB5" w:rsidR="0076346F" w:rsidRPr="004868E1" w:rsidRDefault="00354988" w:rsidP="004649A0">
            <w:pPr>
              <w:jc w:val="left"/>
              <w:rPr>
                <w:rFonts w:asciiTheme="minorHAnsi" w:hAnsiTheme="minorHAnsi" w:cs="Arial"/>
                <w:color w:val="323A41"/>
                <w:sz w:val="20"/>
                <w:szCs w:val="20"/>
              </w:rPr>
            </w:pPr>
            <w:r w:rsidRPr="004868E1">
              <w:rPr>
                <w:rFonts w:asciiTheme="minorHAnsi" w:hAnsiTheme="minorHAnsi" w:cs="Arial"/>
                <w:color w:val="323A41"/>
                <w:sz w:val="20"/>
                <w:szCs w:val="20"/>
              </w:rPr>
              <w:t xml:space="preserve">The DDS community has continued to innovate </w:t>
            </w:r>
            <w:r w:rsidR="008F7A35" w:rsidRPr="004868E1">
              <w:rPr>
                <w:rFonts w:asciiTheme="minorHAnsi" w:hAnsiTheme="minorHAnsi" w:cs="Arial"/>
                <w:color w:val="323A41"/>
                <w:sz w:val="20"/>
                <w:szCs w:val="20"/>
              </w:rPr>
              <w:t xml:space="preserve">actively </w:t>
            </w:r>
            <w:r w:rsidRPr="004868E1">
              <w:rPr>
                <w:rFonts w:asciiTheme="minorHAnsi" w:hAnsiTheme="minorHAnsi" w:cs="Arial"/>
                <w:color w:val="323A41"/>
                <w:sz w:val="20"/>
                <w:szCs w:val="20"/>
              </w:rPr>
              <w:t xml:space="preserve">and expand the breadth and depth of specifications across all aspects of </w:t>
            </w:r>
            <w:proofErr w:type="spellStart"/>
            <w:r w:rsidRPr="004868E1">
              <w:rPr>
                <w:rFonts w:asciiTheme="minorHAnsi" w:hAnsiTheme="minorHAnsi" w:cs="Arial"/>
                <w:color w:val="323A41"/>
                <w:sz w:val="20"/>
                <w:szCs w:val="20"/>
              </w:rPr>
              <w:t>IIoT</w:t>
            </w:r>
            <w:proofErr w:type="spellEnd"/>
            <w:r w:rsidRPr="004868E1">
              <w:rPr>
                <w:rFonts w:asciiTheme="minorHAnsi" w:hAnsiTheme="minorHAnsi" w:cs="Arial"/>
                <w:color w:val="323A41"/>
                <w:sz w:val="20"/>
                <w:szCs w:val="20"/>
              </w:rPr>
              <w:t xml:space="preserve"> data connectivity</w:t>
            </w:r>
            <w:r w:rsidR="004868E1" w:rsidRPr="004868E1">
              <w:rPr>
                <w:rFonts w:asciiTheme="minorHAnsi" w:hAnsiTheme="minorHAnsi" w:cs="Arial"/>
                <w:color w:val="323A41"/>
                <w:sz w:val="20"/>
                <w:szCs w:val="20"/>
              </w:rPr>
              <w:t xml:space="preserve"> middleware</w:t>
            </w:r>
            <w:r w:rsidRPr="004868E1">
              <w:rPr>
                <w:rFonts w:asciiTheme="minorHAnsi" w:hAnsiTheme="minorHAnsi" w:cs="Arial"/>
                <w:color w:val="323A41"/>
                <w:sz w:val="20"/>
                <w:szCs w:val="20"/>
              </w:rPr>
              <w:t>.</w:t>
            </w:r>
          </w:p>
        </w:tc>
      </w:tr>
      <w:tr w:rsidR="004F4E46" w14:paraId="11064418" w14:textId="77777777" w:rsidTr="00351ABD">
        <w:tc>
          <w:tcPr>
            <w:tcW w:w="2211" w:type="dxa"/>
            <w:tcBorders>
              <w:top w:val="single" w:sz="4" w:space="0" w:color="auto"/>
              <w:left w:val="single" w:sz="4" w:space="0" w:color="auto"/>
              <w:bottom w:val="single" w:sz="4" w:space="0" w:color="auto"/>
              <w:right w:val="single" w:sz="4" w:space="0" w:color="auto"/>
            </w:tcBorders>
          </w:tcPr>
          <w:p w14:paraId="6C3186B6" w14:textId="77777777" w:rsidR="004F4E46" w:rsidRDefault="004F4E46" w:rsidP="00393A64">
            <w:pPr>
              <w:pStyle w:val="Heading3"/>
            </w:pPr>
            <w:bookmarkStart w:id="250" w:name="_Toc342511567"/>
            <w:r>
              <w:t>Standards Body</w:t>
            </w:r>
            <w:bookmarkEnd w:id="250"/>
          </w:p>
          <w:p w14:paraId="4309DFF0" w14:textId="027EEA75" w:rsidR="004F4E46" w:rsidRPr="00C20586" w:rsidRDefault="004F4E46" w:rsidP="003D1A0D">
            <w:r>
              <w:rPr>
                <w:i/>
                <w:sz w:val="20"/>
                <w:szCs w:val="20"/>
              </w:rPr>
              <w:t xml:space="preserve">(Section </w:t>
            </w:r>
            <w:r w:rsidR="008B5B5E">
              <w:rPr>
                <w:i/>
                <w:sz w:val="20"/>
                <w:szCs w:val="20"/>
              </w:rPr>
              <w:fldChar w:fldCharType="begin"/>
            </w:r>
            <w:r>
              <w:rPr>
                <w:i/>
                <w:sz w:val="20"/>
                <w:szCs w:val="20"/>
              </w:rPr>
              <w:instrText xml:space="preserve"> REF _Ref319938044 \w \h </w:instrText>
            </w:r>
            <w:r w:rsidR="008B5B5E">
              <w:rPr>
                <w:i/>
                <w:sz w:val="20"/>
                <w:szCs w:val="20"/>
              </w:rPr>
            </w:r>
            <w:r w:rsidR="008B5B5E">
              <w:rPr>
                <w:i/>
                <w:sz w:val="20"/>
                <w:szCs w:val="20"/>
              </w:rPr>
              <w:fldChar w:fldCharType="separate"/>
            </w:r>
            <w:r w:rsidR="00A146D6">
              <w:rPr>
                <w:i/>
                <w:sz w:val="20"/>
                <w:szCs w:val="20"/>
              </w:rPr>
              <w:t>6.2.6</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6CE0E2B6" w14:textId="45CEF350" w:rsidR="004F4E46" w:rsidRDefault="004F4E46" w:rsidP="004649A0">
            <w:pPr>
              <w:jc w:val="left"/>
              <w:rPr>
                <w:i/>
                <w:sz w:val="20"/>
                <w:szCs w:val="20"/>
              </w:rPr>
            </w:pPr>
            <w:r>
              <w:rPr>
                <w:i/>
                <w:sz w:val="20"/>
                <w:szCs w:val="20"/>
              </w:rPr>
              <w:t xml:space="preserve">List the relevant organizational body/bodies </w:t>
            </w:r>
            <w:r w:rsidRPr="001C1674">
              <w:rPr>
                <w:i/>
                <w:sz w:val="20"/>
                <w:szCs w:val="20"/>
              </w:rPr>
              <w:t xml:space="preserve">developing, coordinating, promulgating, revising, amending, reissuing, interpreting or otherwise producing technical </w:t>
            </w:r>
            <w:r w:rsidRPr="00567227">
              <w:rPr>
                <w:i/>
                <w:sz w:val="20"/>
                <w:szCs w:val="20"/>
              </w:rPr>
              <w:t>standards and guidelines</w:t>
            </w:r>
            <w:r w:rsidRPr="001C1674">
              <w:rPr>
                <w:i/>
                <w:sz w:val="20"/>
                <w:szCs w:val="20"/>
              </w:rPr>
              <w:t xml:space="preserve"> intended to address the needs of </w:t>
            </w:r>
            <w:r>
              <w:rPr>
                <w:i/>
                <w:sz w:val="20"/>
                <w:szCs w:val="20"/>
              </w:rPr>
              <w:t>the base of affected adopters.</w:t>
            </w:r>
          </w:p>
          <w:p w14:paraId="0A6648DF" w14:textId="77777777" w:rsidR="004704F1" w:rsidRPr="004704F1" w:rsidRDefault="00477A29" w:rsidP="003D1A0D">
            <w:hyperlink r:id="rId61" w:history="1">
              <w:r w:rsidR="004704F1" w:rsidRPr="00024A01">
                <w:rPr>
                  <w:rFonts w:asciiTheme="minorHAnsi" w:hAnsiTheme="minorHAnsi" w:cs="Helvetica"/>
                  <w:color w:val="092F9D"/>
                  <w:sz w:val="20"/>
                  <w:szCs w:val="20"/>
                </w:rPr>
                <w:t>Object Management Group</w:t>
              </w:r>
            </w:hyperlink>
            <w:r w:rsidR="004704F1" w:rsidRPr="00024A01">
              <w:rPr>
                <w:rFonts w:asciiTheme="minorHAnsi" w:hAnsiTheme="minorHAnsi" w:cs="Helvetica"/>
                <w:color w:val="1C1C1C"/>
                <w:sz w:val="20"/>
                <w:szCs w:val="20"/>
              </w:rPr>
              <w:t xml:space="preserve"> (OMG)</w:t>
            </w:r>
          </w:p>
        </w:tc>
      </w:tr>
      <w:tr w:rsidR="004F4E46" w14:paraId="10C4AADD" w14:textId="77777777" w:rsidTr="00351ABD">
        <w:tc>
          <w:tcPr>
            <w:tcW w:w="2211" w:type="dxa"/>
            <w:tcBorders>
              <w:top w:val="single" w:sz="4" w:space="0" w:color="auto"/>
              <w:left w:val="single" w:sz="4" w:space="0" w:color="auto"/>
              <w:bottom w:val="single" w:sz="4" w:space="0" w:color="auto"/>
              <w:right w:val="single" w:sz="4" w:space="0" w:color="auto"/>
            </w:tcBorders>
          </w:tcPr>
          <w:p w14:paraId="386EFF39" w14:textId="77777777" w:rsidR="004F4E46" w:rsidRDefault="004F4E46" w:rsidP="00393A64">
            <w:pPr>
              <w:pStyle w:val="Heading3"/>
            </w:pPr>
            <w:bookmarkStart w:id="251" w:name="_Toc342511568"/>
            <w:r>
              <w:t>Openness</w:t>
            </w:r>
            <w:bookmarkEnd w:id="251"/>
          </w:p>
          <w:p w14:paraId="1541F185" w14:textId="32939E20" w:rsidR="004F4E46" w:rsidRPr="004E1071" w:rsidRDefault="004F4E46" w:rsidP="003D1A0D">
            <w:r>
              <w:rPr>
                <w:i/>
                <w:sz w:val="20"/>
                <w:szCs w:val="20"/>
              </w:rPr>
              <w:t xml:space="preserve">(Section </w:t>
            </w:r>
            <w:r w:rsidR="008B5B5E">
              <w:rPr>
                <w:i/>
                <w:sz w:val="20"/>
                <w:szCs w:val="20"/>
              </w:rPr>
              <w:fldChar w:fldCharType="begin"/>
            </w:r>
            <w:r>
              <w:rPr>
                <w:i/>
                <w:sz w:val="20"/>
                <w:szCs w:val="20"/>
              </w:rPr>
              <w:instrText xml:space="preserve"> REF _Ref320292949 \w \h </w:instrText>
            </w:r>
            <w:r w:rsidR="008B5B5E">
              <w:rPr>
                <w:i/>
                <w:sz w:val="20"/>
                <w:szCs w:val="20"/>
              </w:rPr>
            </w:r>
            <w:r w:rsidR="008B5B5E">
              <w:rPr>
                <w:i/>
                <w:sz w:val="20"/>
                <w:szCs w:val="20"/>
              </w:rPr>
              <w:fldChar w:fldCharType="separate"/>
            </w:r>
            <w:r w:rsidR="00A146D6">
              <w:rPr>
                <w:i/>
                <w:sz w:val="20"/>
                <w:szCs w:val="20"/>
              </w:rPr>
              <w:t>6.2.7</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DDB3D8E" w14:textId="77777777" w:rsidR="004F4E46" w:rsidRDefault="004F4E46" w:rsidP="004649A0">
            <w:pPr>
              <w:jc w:val="left"/>
              <w:rPr>
                <w:i/>
                <w:sz w:val="20"/>
                <w:szCs w:val="20"/>
              </w:rPr>
            </w:pPr>
            <w:r>
              <w:rPr>
                <w:i/>
                <w:sz w:val="20"/>
                <w:szCs w:val="20"/>
              </w:rPr>
              <w:t>Is it an open standard? Who can participate? Are the specifications freely available? Are open source implementations available? Does i</w:t>
            </w:r>
            <w:r w:rsidRPr="00A16E93">
              <w:rPr>
                <w:i/>
                <w:sz w:val="20"/>
                <w:szCs w:val="20"/>
              </w:rPr>
              <w:t>t require any single c</w:t>
            </w:r>
            <w:r>
              <w:rPr>
                <w:i/>
                <w:sz w:val="20"/>
                <w:szCs w:val="20"/>
              </w:rPr>
              <w:t>omponent from any single vendor?</w:t>
            </w:r>
          </w:p>
          <w:p w14:paraId="7ED539F0" w14:textId="77777777" w:rsidR="00BD07B6" w:rsidRDefault="000334E1" w:rsidP="004649A0">
            <w:pPr>
              <w:jc w:val="left"/>
              <w:rPr>
                <w:sz w:val="20"/>
                <w:szCs w:val="20"/>
              </w:rPr>
            </w:pPr>
            <w:r>
              <w:rPr>
                <w:sz w:val="20"/>
                <w:szCs w:val="20"/>
              </w:rPr>
              <w:t xml:space="preserve">Yes, DDS is an open standard. The specifications are openly available to anyone at no cost. Anyone is free to download and implement them. </w:t>
            </w:r>
            <w:r w:rsidR="00BD07B6">
              <w:rPr>
                <w:sz w:val="20"/>
                <w:szCs w:val="20"/>
              </w:rPr>
              <w:t>The</w:t>
            </w:r>
            <w:r>
              <w:rPr>
                <w:sz w:val="20"/>
                <w:szCs w:val="20"/>
              </w:rPr>
              <w:t xml:space="preserve"> specifications process </w:t>
            </w:r>
            <w:r w:rsidR="00BD07B6">
              <w:rPr>
                <w:sz w:val="20"/>
                <w:szCs w:val="20"/>
              </w:rPr>
              <w:t>is</w:t>
            </w:r>
            <w:r w:rsidR="00BD07B6" w:rsidRPr="00FE6F65">
              <w:rPr>
                <w:rFonts w:asciiTheme="minorHAnsi" w:hAnsiTheme="minorHAnsi" w:cs="Arial"/>
                <w:color w:val="323A41"/>
                <w:sz w:val="20"/>
                <w:szCs w:val="20"/>
              </w:rPr>
              <w:t xml:space="preserve"> open to participation by both vendors and users. </w:t>
            </w:r>
          </w:p>
          <w:p w14:paraId="551CA5B8" w14:textId="77777777" w:rsidR="000334E1" w:rsidRDefault="000334E1" w:rsidP="004649A0">
            <w:pPr>
              <w:jc w:val="left"/>
              <w:rPr>
                <w:sz w:val="20"/>
                <w:szCs w:val="20"/>
              </w:rPr>
            </w:pPr>
            <w:r>
              <w:rPr>
                <w:sz w:val="20"/>
                <w:szCs w:val="20"/>
              </w:rPr>
              <w:t>Open source and commercial implementations are available.</w:t>
            </w:r>
          </w:p>
          <w:p w14:paraId="470E75A9" w14:textId="77777777" w:rsidR="005302E7" w:rsidRPr="000334E1" w:rsidRDefault="00405107" w:rsidP="004649A0">
            <w:pPr>
              <w:jc w:val="left"/>
              <w:rPr>
                <w:sz w:val="20"/>
                <w:szCs w:val="20"/>
              </w:rPr>
            </w:pPr>
            <w:r>
              <w:rPr>
                <w:sz w:val="20"/>
                <w:szCs w:val="20"/>
              </w:rPr>
              <w:t>No, t</w:t>
            </w:r>
            <w:r w:rsidR="000334E1">
              <w:rPr>
                <w:sz w:val="20"/>
                <w:szCs w:val="20"/>
              </w:rPr>
              <w:t xml:space="preserve">he DDS specifications do not rely on any single component from any single vendor. </w:t>
            </w:r>
          </w:p>
        </w:tc>
      </w:tr>
      <w:tr w:rsidR="004F4E46" w14:paraId="7D4708E6"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63DBAB49" w14:textId="77777777" w:rsidR="004F4E46" w:rsidRPr="00E045E6" w:rsidRDefault="004F4E46" w:rsidP="003D1A0D">
            <w:pPr>
              <w:pStyle w:val="Heading2"/>
            </w:pPr>
            <w:bookmarkStart w:id="252" w:name="_Toc342511569"/>
            <w:r>
              <w:t>Usage</w:t>
            </w:r>
            <w:r w:rsidRPr="004466CB">
              <w:t xml:space="preserve"> </w:t>
            </w:r>
            <w:r>
              <w:t>Viewpoint</w:t>
            </w:r>
            <w:bookmarkEnd w:id="252"/>
          </w:p>
        </w:tc>
      </w:tr>
      <w:tr w:rsidR="004F4E46" w14:paraId="25F25990" w14:textId="77777777" w:rsidTr="00351ABD">
        <w:tc>
          <w:tcPr>
            <w:tcW w:w="2211" w:type="dxa"/>
            <w:tcBorders>
              <w:top w:val="single" w:sz="4" w:space="0" w:color="auto"/>
              <w:left w:val="single" w:sz="4" w:space="0" w:color="auto"/>
              <w:bottom w:val="single" w:sz="4" w:space="0" w:color="auto"/>
              <w:right w:val="single" w:sz="4" w:space="0" w:color="auto"/>
            </w:tcBorders>
          </w:tcPr>
          <w:p w14:paraId="292D69A6" w14:textId="77777777" w:rsidR="004F4E46" w:rsidRDefault="004F4E46" w:rsidP="004649A0">
            <w:pPr>
              <w:pStyle w:val="Heading3"/>
              <w:jc w:val="left"/>
            </w:pPr>
            <w:bookmarkStart w:id="253" w:name="_Toc342511570"/>
            <w:r>
              <w:t>Architecture</w:t>
            </w:r>
            <w:bookmarkEnd w:id="253"/>
          </w:p>
          <w:p w14:paraId="4E3AD627" w14:textId="1E095A27" w:rsidR="004F4E46" w:rsidRPr="00C20586" w:rsidRDefault="004F4E46" w:rsidP="004649A0">
            <w:pPr>
              <w:jc w:val="left"/>
            </w:pPr>
            <w:r>
              <w:rPr>
                <w:i/>
                <w:sz w:val="20"/>
                <w:szCs w:val="20"/>
              </w:rPr>
              <w:t xml:space="preserve">(Section </w:t>
            </w:r>
            <w:r w:rsidR="008B5B5E">
              <w:rPr>
                <w:i/>
                <w:sz w:val="20"/>
                <w:szCs w:val="20"/>
              </w:rPr>
              <w:fldChar w:fldCharType="begin"/>
            </w:r>
            <w:r>
              <w:rPr>
                <w:i/>
                <w:sz w:val="20"/>
                <w:szCs w:val="20"/>
              </w:rPr>
              <w:instrText xml:space="preserve"> REF _Ref320418776 \w \h </w:instrText>
            </w:r>
            <w:r w:rsidR="008B5B5E">
              <w:rPr>
                <w:i/>
                <w:sz w:val="20"/>
                <w:szCs w:val="20"/>
              </w:rPr>
            </w:r>
            <w:r w:rsidR="008B5B5E">
              <w:rPr>
                <w:i/>
                <w:sz w:val="20"/>
                <w:szCs w:val="20"/>
              </w:rPr>
              <w:fldChar w:fldCharType="separate"/>
            </w:r>
            <w:r w:rsidR="00A146D6">
              <w:rPr>
                <w:i/>
                <w:sz w:val="20"/>
                <w:szCs w:val="20"/>
              </w:rPr>
              <w:t>6.3.1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42366FA2" w14:textId="77777777" w:rsidR="004F4E46" w:rsidRDefault="004F4E46" w:rsidP="004649A0">
            <w:pPr>
              <w:jc w:val="left"/>
              <w:rPr>
                <w:i/>
                <w:sz w:val="20"/>
                <w:lang w:eastAsia="ja-JP"/>
              </w:rPr>
            </w:pPr>
            <w:r>
              <w:rPr>
                <w:i/>
                <w:sz w:val="20"/>
                <w:lang w:eastAsia="ja-JP"/>
              </w:rPr>
              <w:t>Summarize the main concepts, and high-level architecture, and terminology. Describe the end-to-end information exchange path.</w:t>
            </w:r>
          </w:p>
          <w:p w14:paraId="3D656F0C" w14:textId="5DE0EBB9" w:rsidR="00D74F15" w:rsidRDefault="007775E3" w:rsidP="004649A0">
            <w:pPr>
              <w:jc w:val="left"/>
              <w:rPr>
                <w:rFonts w:asciiTheme="minorHAnsi" w:hAnsiTheme="minorHAnsi" w:cs="Arial"/>
                <w:color w:val="323A41"/>
                <w:sz w:val="20"/>
                <w:szCs w:val="20"/>
              </w:rPr>
            </w:pPr>
            <w:r w:rsidRPr="00345D39">
              <w:rPr>
                <w:rFonts w:asciiTheme="minorHAnsi" w:hAnsiTheme="minorHAnsi" w:cs="Arial"/>
                <w:color w:val="323A41"/>
                <w:sz w:val="20"/>
                <w:szCs w:val="20"/>
              </w:rPr>
              <w:t xml:space="preserve">DDS provides a “middleware” software layer that abstracts an </w:t>
            </w:r>
            <w:r w:rsidR="005244E9">
              <w:rPr>
                <w:rFonts w:asciiTheme="minorHAnsi" w:hAnsiTheme="minorHAnsi" w:cs="Arial"/>
                <w:color w:val="323A41"/>
                <w:sz w:val="20"/>
                <w:szCs w:val="20"/>
              </w:rPr>
              <w:t>a</w:t>
            </w:r>
            <w:r w:rsidRPr="00345D39">
              <w:rPr>
                <w:rFonts w:asciiTheme="minorHAnsi" w:hAnsiTheme="minorHAnsi" w:cs="Arial"/>
                <w:color w:val="323A41"/>
                <w:sz w:val="20"/>
                <w:szCs w:val="20"/>
              </w:rPr>
              <w:t xml:space="preserve">pplication from the details of the operating system, network transport, and low-level data formats. </w:t>
            </w:r>
            <w:r w:rsidR="00150FF5" w:rsidRPr="00345D39">
              <w:rPr>
                <w:rFonts w:asciiTheme="minorHAnsi" w:hAnsiTheme="minorHAnsi" w:cs="Arial"/>
                <w:color w:val="323A41"/>
                <w:sz w:val="20"/>
                <w:szCs w:val="20"/>
              </w:rPr>
              <w:t>A</w:t>
            </w:r>
            <w:r w:rsidR="006B0EAD" w:rsidRPr="00345D39">
              <w:rPr>
                <w:rFonts w:asciiTheme="minorHAnsi" w:hAnsiTheme="minorHAnsi" w:cs="Arial"/>
                <w:color w:val="323A41"/>
                <w:sz w:val="20"/>
                <w:szCs w:val="20"/>
              </w:rPr>
              <w:t xml:space="preserve">n </w:t>
            </w:r>
            <w:r w:rsidRPr="00345D39">
              <w:rPr>
                <w:rFonts w:asciiTheme="minorHAnsi" w:hAnsiTheme="minorHAnsi" w:cs="Arial"/>
                <w:color w:val="323A41"/>
                <w:sz w:val="20"/>
                <w:szCs w:val="20"/>
              </w:rPr>
              <w:t xml:space="preserve">application links to </w:t>
            </w:r>
            <w:r w:rsidR="006B0EAD" w:rsidRPr="00345D39">
              <w:rPr>
                <w:rFonts w:asciiTheme="minorHAnsi" w:hAnsiTheme="minorHAnsi" w:cs="Arial"/>
                <w:color w:val="323A41"/>
                <w:sz w:val="20"/>
                <w:szCs w:val="20"/>
              </w:rPr>
              <w:t>a</w:t>
            </w:r>
            <w:r w:rsidRPr="00345D39">
              <w:rPr>
                <w:rFonts w:asciiTheme="minorHAnsi" w:hAnsiTheme="minorHAnsi" w:cs="Arial"/>
                <w:color w:val="323A41"/>
                <w:sz w:val="20"/>
                <w:szCs w:val="20"/>
              </w:rPr>
              <w:t xml:space="preserve"> DDS middleware library to participate in an information exchange. The same concepts and APIs are provided in different programming languages allowing applications to exchange information across of operating systems, languages and processor architectures. Low-level details like data wire format, discovery, connections, </w:t>
            </w:r>
            <w:proofErr w:type="gramStart"/>
            <w:r w:rsidRPr="00345D39">
              <w:rPr>
                <w:rFonts w:asciiTheme="minorHAnsi" w:hAnsiTheme="minorHAnsi" w:cs="Arial"/>
                <w:color w:val="323A41"/>
                <w:sz w:val="20"/>
                <w:szCs w:val="20"/>
              </w:rPr>
              <w:t>reliability,</w:t>
            </w:r>
            <w:proofErr w:type="gramEnd"/>
            <w:r w:rsidRPr="00345D39">
              <w:rPr>
                <w:rFonts w:asciiTheme="minorHAnsi" w:hAnsiTheme="minorHAnsi" w:cs="Arial"/>
                <w:color w:val="323A41"/>
                <w:sz w:val="20"/>
                <w:szCs w:val="20"/>
              </w:rPr>
              <w:t xml:space="preserve"> </w:t>
            </w:r>
            <w:r w:rsidR="00476DF1" w:rsidRPr="00345D39">
              <w:rPr>
                <w:rFonts w:asciiTheme="minorHAnsi" w:hAnsiTheme="minorHAnsi" w:cs="Arial"/>
                <w:color w:val="323A41"/>
                <w:sz w:val="20"/>
                <w:szCs w:val="20"/>
              </w:rPr>
              <w:t>timing</w:t>
            </w:r>
            <w:r w:rsidRPr="00345D39">
              <w:rPr>
                <w:rFonts w:asciiTheme="minorHAnsi" w:hAnsiTheme="minorHAnsi" w:cs="Arial"/>
                <w:color w:val="323A41"/>
                <w:sz w:val="20"/>
                <w:szCs w:val="20"/>
              </w:rPr>
              <w:t xml:space="preserve"> </w:t>
            </w:r>
            <w:r w:rsidR="008F7A35">
              <w:rPr>
                <w:rFonts w:asciiTheme="minorHAnsi" w:hAnsiTheme="minorHAnsi" w:cs="Arial"/>
                <w:color w:val="323A41"/>
                <w:sz w:val="20"/>
                <w:szCs w:val="20"/>
              </w:rPr>
              <w:t xml:space="preserve">and </w:t>
            </w:r>
            <w:proofErr w:type="spellStart"/>
            <w:r w:rsidRPr="00345D39">
              <w:rPr>
                <w:rFonts w:asciiTheme="minorHAnsi" w:hAnsiTheme="minorHAnsi" w:cs="Arial"/>
                <w:color w:val="323A41"/>
                <w:sz w:val="20"/>
                <w:szCs w:val="20"/>
              </w:rPr>
              <w:t>QoS</w:t>
            </w:r>
            <w:proofErr w:type="spellEnd"/>
            <w:r w:rsidRPr="00345D39">
              <w:rPr>
                <w:rFonts w:asciiTheme="minorHAnsi" w:hAnsiTheme="minorHAnsi" w:cs="Arial"/>
                <w:color w:val="323A41"/>
                <w:sz w:val="20"/>
                <w:szCs w:val="20"/>
              </w:rPr>
              <w:t xml:space="preserve"> management are managed by the middleware layer. It integrates the components of a system together, providing low-latency data connectivity, extreme reliability and a scalable architecture that business and mission-critical Internet of Things (</w:t>
            </w:r>
            <w:proofErr w:type="spellStart"/>
            <w:r w:rsidRPr="00345D39">
              <w:rPr>
                <w:rFonts w:asciiTheme="minorHAnsi" w:hAnsiTheme="minorHAnsi" w:cs="Arial"/>
                <w:color w:val="323A41"/>
                <w:sz w:val="20"/>
                <w:szCs w:val="20"/>
              </w:rPr>
              <w:t>IoT</w:t>
            </w:r>
            <w:proofErr w:type="spellEnd"/>
            <w:r w:rsidRPr="00345D39">
              <w:rPr>
                <w:rFonts w:asciiTheme="minorHAnsi" w:hAnsiTheme="minorHAnsi" w:cs="Arial"/>
                <w:color w:val="323A41"/>
                <w:sz w:val="20"/>
                <w:szCs w:val="20"/>
              </w:rPr>
              <w:t>) applications need.</w:t>
            </w:r>
          </w:p>
          <w:p w14:paraId="1536F486" w14:textId="4FE36B9E" w:rsidR="00FA2423" w:rsidRPr="00345D39" w:rsidRDefault="00197C74" w:rsidP="004649A0">
            <w:pPr>
              <w:jc w:val="left"/>
              <w:rPr>
                <w:rFonts w:asciiTheme="minorHAnsi" w:hAnsiTheme="minorHAnsi" w:cs="Arial"/>
                <w:color w:val="323A41"/>
                <w:sz w:val="20"/>
                <w:szCs w:val="20"/>
              </w:rPr>
            </w:pPr>
            <w:r w:rsidRPr="00264F7C">
              <w:rPr>
                <w:rFonts w:asciiTheme="minorHAnsi" w:hAnsiTheme="minorHAnsi" w:cs="Arial"/>
                <w:noProof/>
                <w:color w:val="323A41"/>
                <w:sz w:val="20"/>
                <w:szCs w:val="20"/>
              </w:rPr>
              <w:lastRenderedPageBreak/>
              <w:drawing>
                <wp:inline distT="0" distB="0" distL="0" distR="0" wp14:anchorId="5DC978AC" wp14:editId="648A41DB">
                  <wp:extent cx="4492798" cy="2500319"/>
                  <wp:effectExtent l="0" t="0" r="317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SIIoTStack.pdf"/>
                          <pic:cNvPicPr/>
                        </pic:nvPicPr>
                        <pic:blipFill>
                          <a:blip r:embed="rId62">
                            <a:extLst>
                              <a:ext uri="{28A0092B-C50C-407E-A947-70E740481C1C}">
                                <a14:useLocalDpi xmlns:a14="http://schemas.microsoft.com/office/drawing/2010/main" val="0"/>
                              </a:ext>
                            </a:extLst>
                          </a:blip>
                          <a:stretch>
                            <a:fillRect/>
                          </a:stretch>
                        </pic:blipFill>
                        <pic:spPr>
                          <a:xfrm>
                            <a:off x="0" y="0"/>
                            <a:ext cx="4492798" cy="2500319"/>
                          </a:xfrm>
                          <a:prstGeom prst="rect">
                            <a:avLst/>
                          </a:prstGeom>
                        </pic:spPr>
                      </pic:pic>
                    </a:graphicData>
                  </a:graphic>
                </wp:inline>
              </w:drawing>
            </w:r>
          </w:p>
          <w:p w14:paraId="7761E6FD" w14:textId="77777777" w:rsidR="00253FDA" w:rsidRPr="00345D39" w:rsidRDefault="00476DF1" w:rsidP="004649A0">
            <w:pPr>
              <w:jc w:val="left"/>
              <w:rPr>
                <w:rFonts w:asciiTheme="minorHAnsi" w:hAnsiTheme="minorHAnsi"/>
                <w:sz w:val="20"/>
                <w:szCs w:val="20"/>
                <w:lang w:eastAsia="ja-JP"/>
              </w:rPr>
            </w:pPr>
            <w:r w:rsidRPr="00345D39">
              <w:rPr>
                <w:rFonts w:asciiTheme="minorHAnsi" w:hAnsiTheme="minorHAnsi"/>
                <w:sz w:val="20"/>
                <w:szCs w:val="20"/>
                <w:lang w:eastAsia="ja-JP"/>
              </w:rPr>
              <w:t>DDS organizes the data exchange between applications as a shared data space</w:t>
            </w:r>
            <w:r w:rsidR="00253FDA" w:rsidRPr="00345D39">
              <w:rPr>
                <w:rFonts w:asciiTheme="minorHAnsi" w:hAnsiTheme="minorHAnsi"/>
                <w:sz w:val="20"/>
                <w:szCs w:val="20"/>
                <w:lang w:eastAsia="ja-JP"/>
              </w:rPr>
              <w:t>. A DDS-</w:t>
            </w:r>
            <w:proofErr w:type="spellStart"/>
            <w:r w:rsidR="00253FDA" w:rsidRPr="00345D39">
              <w:rPr>
                <w:rFonts w:asciiTheme="minorHAnsi" w:hAnsiTheme="minorHAnsi"/>
                <w:sz w:val="20"/>
                <w:szCs w:val="20"/>
                <w:lang w:eastAsia="ja-JP"/>
              </w:rPr>
              <w:t>DomainParticipant</w:t>
            </w:r>
            <w:proofErr w:type="spellEnd"/>
            <w:r w:rsidR="00253FDA" w:rsidRPr="00345D39">
              <w:rPr>
                <w:rFonts w:asciiTheme="minorHAnsi" w:hAnsiTheme="minorHAnsi"/>
                <w:sz w:val="20"/>
                <w:szCs w:val="20"/>
                <w:lang w:eastAsia="ja-JP"/>
              </w:rPr>
              <w:t xml:space="preserve"> represents an application’s participation in a data space</w:t>
            </w:r>
            <w:r w:rsidRPr="00345D39">
              <w:rPr>
                <w:rFonts w:asciiTheme="minorHAnsi" w:hAnsiTheme="minorHAnsi"/>
                <w:sz w:val="20"/>
                <w:szCs w:val="20"/>
                <w:lang w:eastAsia="ja-JP"/>
              </w:rPr>
              <w:t xml:space="preserve">. </w:t>
            </w:r>
            <w:r w:rsidR="00253FDA" w:rsidRPr="00345D39">
              <w:rPr>
                <w:rFonts w:asciiTheme="minorHAnsi" w:hAnsiTheme="minorHAnsi"/>
                <w:sz w:val="20"/>
                <w:szCs w:val="20"/>
                <w:lang w:eastAsia="ja-JP"/>
              </w:rPr>
              <w:t xml:space="preserve">Within that data space, </w:t>
            </w:r>
            <w:r w:rsidRPr="00345D39">
              <w:rPr>
                <w:rFonts w:asciiTheme="minorHAnsi" w:hAnsiTheme="minorHAnsi"/>
                <w:sz w:val="20"/>
                <w:szCs w:val="20"/>
                <w:lang w:eastAsia="ja-JP"/>
              </w:rPr>
              <w:t xml:space="preserve">a collection of </w:t>
            </w:r>
            <w:r w:rsidR="002030F4">
              <w:rPr>
                <w:rFonts w:asciiTheme="minorHAnsi" w:hAnsiTheme="minorHAnsi"/>
                <w:sz w:val="20"/>
                <w:szCs w:val="20"/>
                <w:lang w:eastAsia="ja-JP"/>
              </w:rPr>
              <w:t>data object</w:t>
            </w:r>
            <w:r w:rsidRPr="00345D39">
              <w:rPr>
                <w:rFonts w:asciiTheme="minorHAnsi" w:hAnsiTheme="minorHAnsi"/>
                <w:sz w:val="20"/>
                <w:szCs w:val="20"/>
                <w:lang w:eastAsia="ja-JP"/>
              </w:rPr>
              <w:t xml:space="preserve">s </w:t>
            </w:r>
            <w:r w:rsidR="00253FDA" w:rsidRPr="00345D39">
              <w:rPr>
                <w:rFonts w:asciiTheme="minorHAnsi" w:hAnsiTheme="minorHAnsi"/>
                <w:sz w:val="20"/>
                <w:szCs w:val="20"/>
                <w:lang w:eastAsia="ja-JP"/>
              </w:rPr>
              <w:t>with</w:t>
            </w:r>
            <w:r w:rsidRPr="00345D39">
              <w:rPr>
                <w:rFonts w:asciiTheme="minorHAnsi" w:hAnsiTheme="minorHAnsi"/>
                <w:sz w:val="20"/>
                <w:szCs w:val="20"/>
                <w:lang w:eastAsia="ja-JP"/>
              </w:rPr>
              <w:t xml:space="preserve"> the same structure (data type) and behavior (</w:t>
            </w:r>
            <w:proofErr w:type="spellStart"/>
            <w:r w:rsidRPr="00345D39">
              <w:rPr>
                <w:rFonts w:asciiTheme="minorHAnsi" w:hAnsiTheme="minorHAnsi"/>
                <w:sz w:val="20"/>
                <w:szCs w:val="20"/>
                <w:lang w:eastAsia="ja-JP"/>
              </w:rPr>
              <w:t>QoS</w:t>
            </w:r>
            <w:proofErr w:type="spellEnd"/>
            <w:r w:rsidRPr="00345D39">
              <w:rPr>
                <w:rFonts w:asciiTheme="minorHAnsi" w:hAnsiTheme="minorHAnsi"/>
                <w:sz w:val="20"/>
                <w:szCs w:val="20"/>
                <w:lang w:eastAsia="ja-JP"/>
              </w:rPr>
              <w:t>)</w:t>
            </w:r>
            <w:r w:rsidR="00253FDA" w:rsidRPr="00345D39">
              <w:rPr>
                <w:rFonts w:asciiTheme="minorHAnsi" w:hAnsiTheme="minorHAnsi"/>
                <w:sz w:val="20"/>
                <w:szCs w:val="20"/>
                <w:lang w:eastAsia="ja-JP"/>
              </w:rPr>
              <w:t xml:space="preserve"> is represented by a named DDS-Topic</w:t>
            </w:r>
            <w:r w:rsidR="008C7819">
              <w:rPr>
                <w:rFonts w:asciiTheme="minorHAnsi" w:hAnsiTheme="minorHAnsi"/>
                <w:sz w:val="20"/>
                <w:szCs w:val="20"/>
                <w:lang w:eastAsia="ja-JP"/>
              </w:rPr>
              <w:t xml:space="preserve">. </w:t>
            </w:r>
            <w:r w:rsidRPr="00345D39">
              <w:rPr>
                <w:rFonts w:asciiTheme="minorHAnsi" w:hAnsiTheme="minorHAnsi"/>
                <w:sz w:val="20"/>
                <w:szCs w:val="20"/>
                <w:lang w:eastAsia="ja-JP"/>
              </w:rPr>
              <w:t>A DDS-</w:t>
            </w:r>
            <w:proofErr w:type="spellStart"/>
            <w:r w:rsidRPr="00345D39">
              <w:rPr>
                <w:rFonts w:asciiTheme="minorHAnsi" w:hAnsiTheme="minorHAnsi"/>
                <w:sz w:val="20"/>
                <w:szCs w:val="20"/>
                <w:lang w:eastAsia="ja-JP"/>
              </w:rPr>
              <w:t>DataWriter</w:t>
            </w:r>
            <w:proofErr w:type="spellEnd"/>
            <w:r w:rsidRPr="00345D39">
              <w:rPr>
                <w:rFonts w:asciiTheme="minorHAnsi" w:hAnsiTheme="minorHAnsi"/>
                <w:sz w:val="20"/>
                <w:szCs w:val="20"/>
                <w:lang w:eastAsia="ja-JP"/>
              </w:rPr>
              <w:t xml:space="preserve"> is used to publish updates to one or more </w:t>
            </w:r>
            <w:r w:rsidR="002030F4">
              <w:rPr>
                <w:rFonts w:asciiTheme="minorHAnsi" w:hAnsiTheme="minorHAnsi"/>
                <w:sz w:val="20"/>
                <w:szCs w:val="20"/>
                <w:lang w:eastAsia="ja-JP"/>
              </w:rPr>
              <w:t>data object</w:t>
            </w:r>
            <w:r w:rsidRPr="00345D39">
              <w:rPr>
                <w:rFonts w:asciiTheme="minorHAnsi" w:hAnsiTheme="minorHAnsi"/>
                <w:sz w:val="20"/>
                <w:szCs w:val="20"/>
                <w:lang w:eastAsia="ja-JP"/>
              </w:rPr>
              <w:t xml:space="preserve">s on a </w:t>
            </w:r>
            <w:r w:rsidR="00253FDA" w:rsidRPr="00345D39">
              <w:rPr>
                <w:rFonts w:asciiTheme="minorHAnsi" w:hAnsiTheme="minorHAnsi"/>
                <w:sz w:val="20"/>
                <w:szCs w:val="20"/>
                <w:lang w:eastAsia="ja-JP"/>
              </w:rPr>
              <w:t>DDS-</w:t>
            </w:r>
            <w:r w:rsidRPr="00345D39">
              <w:rPr>
                <w:rFonts w:asciiTheme="minorHAnsi" w:hAnsiTheme="minorHAnsi"/>
                <w:sz w:val="20"/>
                <w:szCs w:val="20"/>
                <w:lang w:eastAsia="ja-JP"/>
              </w:rPr>
              <w:t>Topic. A DDS-</w:t>
            </w:r>
            <w:proofErr w:type="spellStart"/>
            <w:r w:rsidRPr="00345D39">
              <w:rPr>
                <w:rFonts w:asciiTheme="minorHAnsi" w:hAnsiTheme="minorHAnsi"/>
                <w:sz w:val="20"/>
                <w:szCs w:val="20"/>
                <w:lang w:eastAsia="ja-JP"/>
              </w:rPr>
              <w:t>DataReader</w:t>
            </w:r>
            <w:proofErr w:type="spellEnd"/>
            <w:r w:rsidRPr="00345D39">
              <w:rPr>
                <w:rFonts w:asciiTheme="minorHAnsi" w:hAnsiTheme="minorHAnsi"/>
                <w:sz w:val="20"/>
                <w:szCs w:val="20"/>
                <w:lang w:eastAsia="ja-JP"/>
              </w:rPr>
              <w:t xml:space="preserve"> is used to subscribe to updates to one or more </w:t>
            </w:r>
            <w:r w:rsidR="002030F4">
              <w:rPr>
                <w:rFonts w:asciiTheme="minorHAnsi" w:hAnsiTheme="minorHAnsi"/>
                <w:sz w:val="20"/>
                <w:szCs w:val="20"/>
                <w:lang w:eastAsia="ja-JP"/>
              </w:rPr>
              <w:t>data object</w:t>
            </w:r>
            <w:r w:rsidRPr="00345D39">
              <w:rPr>
                <w:rFonts w:asciiTheme="minorHAnsi" w:hAnsiTheme="minorHAnsi"/>
                <w:sz w:val="20"/>
                <w:szCs w:val="20"/>
                <w:lang w:eastAsia="ja-JP"/>
              </w:rPr>
              <w:t xml:space="preserve">s on a </w:t>
            </w:r>
            <w:r w:rsidR="00253FDA" w:rsidRPr="00345D39">
              <w:rPr>
                <w:rFonts w:asciiTheme="minorHAnsi" w:hAnsiTheme="minorHAnsi"/>
                <w:sz w:val="20"/>
                <w:szCs w:val="20"/>
                <w:lang w:eastAsia="ja-JP"/>
              </w:rPr>
              <w:t>DDS-</w:t>
            </w:r>
            <w:r w:rsidRPr="00345D39">
              <w:rPr>
                <w:rFonts w:asciiTheme="minorHAnsi" w:hAnsiTheme="minorHAnsi"/>
                <w:sz w:val="20"/>
                <w:szCs w:val="20"/>
                <w:lang w:eastAsia="ja-JP"/>
              </w:rPr>
              <w:t>Topic.</w:t>
            </w:r>
            <w:r w:rsidR="00253FDA" w:rsidRPr="00345D39">
              <w:rPr>
                <w:rFonts w:asciiTheme="minorHAnsi" w:hAnsiTheme="minorHAnsi"/>
                <w:sz w:val="20"/>
                <w:szCs w:val="20"/>
                <w:lang w:eastAsia="ja-JP"/>
              </w:rPr>
              <w:t xml:space="preserve"> </w:t>
            </w:r>
          </w:p>
          <w:p w14:paraId="01E76AA1" w14:textId="77777777" w:rsidR="00150FF5" w:rsidRPr="005C0037" w:rsidRDefault="008C4259" w:rsidP="004649A0">
            <w:pPr>
              <w:jc w:val="left"/>
              <w:rPr>
                <w:sz w:val="20"/>
                <w:lang w:eastAsia="ja-JP"/>
              </w:rPr>
            </w:pPr>
            <w:r w:rsidRPr="00345D39">
              <w:rPr>
                <w:rFonts w:asciiTheme="minorHAnsi" w:hAnsiTheme="minorHAnsi"/>
                <w:sz w:val="20"/>
                <w:szCs w:val="20"/>
                <w:lang w:eastAsia="ja-JP"/>
              </w:rPr>
              <w:t xml:space="preserve">Updates to </w:t>
            </w:r>
            <w:r w:rsidR="002030F4">
              <w:rPr>
                <w:rFonts w:asciiTheme="minorHAnsi" w:hAnsiTheme="minorHAnsi"/>
                <w:sz w:val="20"/>
                <w:szCs w:val="20"/>
                <w:lang w:eastAsia="ja-JP"/>
              </w:rPr>
              <w:t>data object</w:t>
            </w:r>
            <w:r w:rsidRPr="00345D39">
              <w:rPr>
                <w:rFonts w:asciiTheme="minorHAnsi" w:hAnsiTheme="minorHAnsi"/>
                <w:sz w:val="20"/>
                <w:szCs w:val="20"/>
                <w:lang w:eastAsia="ja-JP"/>
              </w:rPr>
              <w:t>s on a DDS-Topic originate at a DDS-</w:t>
            </w:r>
            <w:proofErr w:type="spellStart"/>
            <w:r w:rsidRPr="00345D39">
              <w:rPr>
                <w:rFonts w:asciiTheme="minorHAnsi" w:hAnsiTheme="minorHAnsi"/>
                <w:sz w:val="20"/>
                <w:szCs w:val="20"/>
                <w:lang w:eastAsia="ja-JP"/>
              </w:rPr>
              <w:t>DataWriter</w:t>
            </w:r>
            <w:proofErr w:type="spellEnd"/>
            <w:r w:rsidRPr="00345D39">
              <w:rPr>
                <w:rFonts w:asciiTheme="minorHAnsi" w:hAnsiTheme="minorHAnsi"/>
                <w:sz w:val="20"/>
                <w:szCs w:val="20"/>
                <w:lang w:eastAsia="ja-JP"/>
              </w:rPr>
              <w:t>, and are sent directly to all the DDS-</w:t>
            </w:r>
            <w:proofErr w:type="spellStart"/>
            <w:r w:rsidRPr="00345D39">
              <w:rPr>
                <w:rFonts w:asciiTheme="minorHAnsi" w:hAnsiTheme="minorHAnsi"/>
                <w:sz w:val="20"/>
                <w:szCs w:val="20"/>
                <w:lang w:eastAsia="ja-JP"/>
              </w:rPr>
              <w:t>DataReaders</w:t>
            </w:r>
            <w:proofErr w:type="spellEnd"/>
            <w:r w:rsidRPr="00345D39">
              <w:rPr>
                <w:rFonts w:asciiTheme="minorHAnsi" w:hAnsiTheme="minorHAnsi"/>
                <w:sz w:val="20"/>
                <w:szCs w:val="20"/>
                <w:lang w:eastAsia="ja-JP"/>
              </w:rPr>
              <w:t xml:space="preserve"> associated with that DDS-Topic. The data paths are direct and peer-to-peer, with no server or broker in the middle.</w:t>
            </w:r>
            <w:r w:rsidR="00AF71E4" w:rsidRPr="00345D39">
              <w:rPr>
                <w:rFonts w:asciiTheme="minorHAnsi" w:hAnsiTheme="minorHAnsi"/>
                <w:sz w:val="20"/>
                <w:szCs w:val="20"/>
                <w:lang w:eastAsia="ja-JP"/>
              </w:rPr>
              <w:t xml:space="preserve"> An application can participate in one or more data spaces.</w:t>
            </w:r>
            <w:r w:rsidR="00676DB4" w:rsidRPr="00345D39">
              <w:rPr>
                <w:rFonts w:asciiTheme="minorHAnsi" w:hAnsiTheme="minorHAnsi"/>
                <w:sz w:val="20"/>
                <w:szCs w:val="20"/>
                <w:lang w:eastAsia="ja-JP"/>
              </w:rPr>
              <w:t xml:space="preserve"> A content-filter can filter can be used to specify the subset of updates of interest to a </w:t>
            </w:r>
            <w:proofErr w:type="spellStart"/>
            <w:r w:rsidR="00676DB4" w:rsidRPr="00345D39">
              <w:rPr>
                <w:rFonts w:asciiTheme="minorHAnsi" w:hAnsiTheme="minorHAnsi"/>
                <w:sz w:val="20"/>
                <w:szCs w:val="20"/>
                <w:lang w:eastAsia="ja-JP"/>
              </w:rPr>
              <w:t>DataReader</w:t>
            </w:r>
            <w:proofErr w:type="spellEnd"/>
            <w:r w:rsidR="00676DB4" w:rsidRPr="00345D39">
              <w:rPr>
                <w:rFonts w:asciiTheme="minorHAnsi" w:hAnsiTheme="minorHAnsi"/>
                <w:sz w:val="20"/>
                <w:szCs w:val="20"/>
                <w:lang w:eastAsia="ja-JP"/>
              </w:rPr>
              <w:t>. Only the relevant updates are delivered, as defined by</w:t>
            </w:r>
            <w:r w:rsidR="00F31955" w:rsidRPr="00345D39">
              <w:rPr>
                <w:rFonts w:asciiTheme="minorHAnsi" w:hAnsiTheme="minorHAnsi"/>
                <w:sz w:val="20"/>
                <w:szCs w:val="20"/>
                <w:lang w:eastAsia="ja-JP"/>
              </w:rPr>
              <w:t xml:space="preserve"> the content-filter</w:t>
            </w:r>
            <w:r w:rsidR="00676DB4" w:rsidRPr="00345D39">
              <w:rPr>
                <w:rFonts w:asciiTheme="minorHAnsi" w:hAnsiTheme="minorHAnsi"/>
                <w:sz w:val="20"/>
                <w:szCs w:val="20"/>
                <w:lang w:eastAsia="ja-JP"/>
              </w:rPr>
              <w:t xml:space="preserve"> and </w:t>
            </w:r>
            <w:r w:rsidR="00F31955" w:rsidRPr="00345D39">
              <w:rPr>
                <w:rFonts w:asciiTheme="minorHAnsi" w:hAnsiTheme="minorHAnsi"/>
                <w:sz w:val="20"/>
                <w:szCs w:val="20"/>
                <w:lang w:eastAsia="ja-JP"/>
              </w:rPr>
              <w:t xml:space="preserve">the </w:t>
            </w:r>
            <w:proofErr w:type="spellStart"/>
            <w:r w:rsidR="00676DB4" w:rsidRPr="00345D39">
              <w:rPr>
                <w:rFonts w:asciiTheme="minorHAnsi" w:hAnsiTheme="minorHAnsi"/>
                <w:sz w:val="20"/>
                <w:szCs w:val="20"/>
                <w:lang w:eastAsia="ja-JP"/>
              </w:rPr>
              <w:t>QoS</w:t>
            </w:r>
            <w:proofErr w:type="spellEnd"/>
            <w:r w:rsidR="00676DB4" w:rsidRPr="00345D39">
              <w:rPr>
                <w:rFonts w:asciiTheme="minorHAnsi" w:hAnsiTheme="minorHAnsi"/>
                <w:sz w:val="20"/>
                <w:szCs w:val="20"/>
                <w:lang w:eastAsia="ja-JP"/>
              </w:rPr>
              <w:t xml:space="preserve"> configuration </w:t>
            </w:r>
            <w:r w:rsidR="004B368C" w:rsidRPr="00345D39">
              <w:rPr>
                <w:rFonts w:asciiTheme="minorHAnsi" w:hAnsiTheme="minorHAnsi"/>
                <w:sz w:val="20"/>
                <w:szCs w:val="20"/>
                <w:lang w:eastAsia="ja-JP"/>
              </w:rPr>
              <w:t>specific to the</w:t>
            </w:r>
            <w:r w:rsidR="00676DB4" w:rsidRPr="00345D39">
              <w:rPr>
                <w:rFonts w:asciiTheme="minorHAnsi" w:hAnsiTheme="minorHAnsi"/>
                <w:sz w:val="20"/>
                <w:szCs w:val="20"/>
                <w:lang w:eastAsia="ja-JP"/>
              </w:rPr>
              <w:t xml:space="preserve"> DDS-</w:t>
            </w:r>
            <w:proofErr w:type="spellStart"/>
            <w:r w:rsidR="00676DB4" w:rsidRPr="00345D39">
              <w:rPr>
                <w:rFonts w:asciiTheme="minorHAnsi" w:hAnsiTheme="minorHAnsi"/>
                <w:sz w:val="20"/>
                <w:szCs w:val="20"/>
                <w:lang w:eastAsia="ja-JP"/>
              </w:rPr>
              <w:t>Dat</w:t>
            </w:r>
            <w:r w:rsidR="00F31955" w:rsidRPr="00345D39">
              <w:rPr>
                <w:rFonts w:asciiTheme="minorHAnsi" w:hAnsiTheme="minorHAnsi"/>
                <w:sz w:val="20"/>
                <w:szCs w:val="20"/>
                <w:lang w:eastAsia="ja-JP"/>
              </w:rPr>
              <w:t>aWriter</w:t>
            </w:r>
            <w:proofErr w:type="spellEnd"/>
            <w:r w:rsidR="00F31955" w:rsidRPr="00345D39">
              <w:rPr>
                <w:rFonts w:asciiTheme="minorHAnsi" w:hAnsiTheme="minorHAnsi"/>
                <w:sz w:val="20"/>
                <w:szCs w:val="20"/>
                <w:lang w:eastAsia="ja-JP"/>
              </w:rPr>
              <w:t xml:space="preserve"> and DDS-</w:t>
            </w:r>
            <w:proofErr w:type="spellStart"/>
            <w:r w:rsidR="00F31955" w:rsidRPr="00345D39">
              <w:rPr>
                <w:rFonts w:asciiTheme="minorHAnsi" w:hAnsiTheme="minorHAnsi"/>
                <w:sz w:val="20"/>
                <w:szCs w:val="20"/>
                <w:lang w:eastAsia="ja-JP"/>
              </w:rPr>
              <w:t>DataReader</w:t>
            </w:r>
            <w:proofErr w:type="spellEnd"/>
            <w:r w:rsidR="00F31955" w:rsidRPr="00345D39">
              <w:rPr>
                <w:rFonts w:asciiTheme="minorHAnsi" w:hAnsiTheme="minorHAnsi"/>
                <w:sz w:val="20"/>
                <w:szCs w:val="20"/>
                <w:lang w:eastAsia="ja-JP"/>
              </w:rPr>
              <w:t xml:space="preserve"> pair</w:t>
            </w:r>
            <w:r w:rsidR="00676DB4" w:rsidRPr="00345D39">
              <w:rPr>
                <w:rFonts w:asciiTheme="minorHAnsi" w:hAnsiTheme="minorHAnsi"/>
                <w:sz w:val="20"/>
                <w:szCs w:val="20"/>
                <w:lang w:eastAsia="ja-JP"/>
              </w:rPr>
              <w:t>.</w:t>
            </w:r>
          </w:p>
        </w:tc>
      </w:tr>
      <w:tr w:rsidR="004F4E46" w14:paraId="2269A895" w14:textId="77777777" w:rsidTr="00351ABD">
        <w:tc>
          <w:tcPr>
            <w:tcW w:w="2211" w:type="dxa"/>
            <w:tcBorders>
              <w:top w:val="single" w:sz="4" w:space="0" w:color="auto"/>
              <w:left w:val="single" w:sz="4" w:space="0" w:color="auto"/>
              <w:bottom w:val="single" w:sz="4" w:space="0" w:color="auto"/>
              <w:right w:val="single" w:sz="4" w:space="0" w:color="auto"/>
            </w:tcBorders>
          </w:tcPr>
          <w:p w14:paraId="5D62B032" w14:textId="77777777" w:rsidR="004F4E46" w:rsidRDefault="004F4E46" w:rsidP="00393A64">
            <w:pPr>
              <w:pStyle w:val="Heading3"/>
            </w:pPr>
            <w:bookmarkStart w:id="254" w:name="_Toc342511571"/>
            <w:r>
              <w:lastRenderedPageBreak/>
              <w:t>Technology Options</w:t>
            </w:r>
            <w:bookmarkEnd w:id="254"/>
          </w:p>
          <w:p w14:paraId="2E0E5890" w14:textId="5686DB01" w:rsidR="004F4E46" w:rsidRPr="0078786B" w:rsidRDefault="004F4E46" w:rsidP="003D1A0D">
            <w:r>
              <w:rPr>
                <w:i/>
                <w:sz w:val="20"/>
                <w:szCs w:val="20"/>
              </w:rPr>
              <w:t xml:space="preserve">(Section </w:t>
            </w:r>
            <w:r w:rsidR="008B5B5E">
              <w:rPr>
                <w:i/>
                <w:sz w:val="20"/>
                <w:szCs w:val="20"/>
              </w:rPr>
              <w:fldChar w:fldCharType="begin"/>
            </w:r>
            <w:r>
              <w:rPr>
                <w:i/>
                <w:sz w:val="20"/>
                <w:szCs w:val="20"/>
              </w:rPr>
              <w:instrText xml:space="preserve"> REF _Ref320421887 \w \h </w:instrText>
            </w:r>
            <w:r w:rsidR="008B5B5E">
              <w:rPr>
                <w:i/>
                <w:sz w:val="20"/>
                <w:szCs w:val="20"/>
              </w:rPr>
            </w:r>
            <w:r w:rsidR="008B5B5E">
              <w:rPr>
                <w:i/>
                <w:sz w:val="20"/>
                <w:szCs w:val="20"/>
              </w:rPr>
              <w:fldChar w:fldCharType="separate"/>
            </w:r>
            <w:r w:rsidR="00A146D6">
              <w:rPr>
                <w:i/>
                <w:sz w:val="20"/>
                <w:szCs w:val="20"/>
              </w:rPr>
              <w:t>6.3.2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77686373" w14:textId="77777777" w:rsidR="00D74F15" w:rsidRDefault="004F4E46" w:rsidP="004649A0">
            <w:pPr>
              <w:jc w:val="left"/>
              <w:rPr>
                <w:i/>
                <w:sz w:val="20"/>
                <w:szCs w:val="20"/>
              </w:rPr>
            </w:pPr>
            <w:r>
              <w:rPr>
                <w:i/>
                <w:sz w:val="20"/>
                <w:lang w:eastAsia="ja-JP"/>
              </w:rPr>
              <w:t xml:space="preserve">List the </w:t>
            </w:r>
            <w:r>
              <w:rPr>
                <w:i/>
                <w:sz w:val="20"/>
                <w:szCs w:val="20"/>
              </w:rPr>
              <w:t>choices to be made for using the connectivity technology in a system.</w:t>
            </w:r>
          </w:p>
          <w:p w14:paraId="7ABC3C7E" w14:textId="77777777" w:rsidR="00D74F15" w:rsidRPr="007C1F68" w:rsidRDefault="00D74F15" w:rsidP="004649A0">
            <w:pPr>
              <w:pStyle w:val="ListParagraph"/>
              <w:numPr>
                <w:ilvl w:val="0"/>
                <w:numId w:val="27"/>
              </w:numPr>
              <w:jc w:val="left"/>
              <w:rPr>
                <w:sz w:val="20"/>
                <w:szCs w:val="20"/>
              </w:rPr>
            </w:pPr>
            <w:r w:rsidRPr="00953FB4">
              <w:rPr>
                <w:sz w:val="20"/>
                <w:szCs w:val="20"/>
              </w:rPr>
              <w:t xml:space="preserve">Selection of </w:t>
            </w:r>
            <w:r w:rsidR="00C722FD">
              <w:rPr>
                <w:sz w:val="20"/>
                <w:szCs w:val="20"/>
              </w:rPr>
              <w:t xml:space="preserve">the DDS implementation. Note that the </w:t>
            </w:r>
            <w:r w:rsidR="004B24FA">
              <w:rPr>
                <w:sz w:val="20"/>
                <w:szCs w:val="20"/>
              </w:rPr>
              <w:t xml:space="preserve">applications participating in a data </w:t>
            </w:r>
            <w:r w:rsidR="00C722FD">
              <w:rPr>
                <w:sz w:val="20"/>
                <w:szCs w:val="20"/>
              </w:rPr>
              <w:t xml:space="preserve">exchange </w:t>
            </w:r>
            <w:r w:rsidR="004B24FA">
              <w:rPr>
                <w:sz w:val="20"/>
                <w:szCs w:val="20"/>
              </w:rPr>
              <w:t>may use different implementations.</w:t>
            </w:r>
          </w:p>
        </w:tc>
      </w:tr>
      <w:tr w:rsidR="004F4E46" w14:paraId="36ABEF21" w14:textId="77777777" w:rsidTr="00351ABD">
        <w:tc>
          <w:tcPr>
            <w:tcW w:w="2211" w:type="dxa"/>
            <w:tcBorders>
              <w:top w:val="single" w:sz="4" w:space="0" w:color="auto"/>
              <w:left w:val="single" w:sz="4" w:space="0" w:color="auto"/>
              <w:bottom w:val="single" w:sz="4" w:space="0" w:color="auto"/>
              <w:right w:val="single" w:sz="4" w:space="0" w:color="auto"/>
            </w:tcBorders>
          </w:tcPr>
          <w:p w14:paraId="4A752AE1" w14:textId="77777777" w:rsidR="004F4E46" w:rsidRDefault="004F4E46" w:rsidP="00393A64">
            <w:pPr>
              <w:pStyle w:val="Heading3"/>
            </w:pPr>
            <w:bookmarkStart w:id="255" w:name="_Toc342511572"/>
            <w:r>
              <w:t>Applications</w:t>
            </w:r>
            <w:bookmarkEnd w:id="255"/>
          </w:p>
          <w:p w14:paraId="0BFACFE9" w14:textId="45805FF8" w:rsidR="004F4E46" w:rsidRPr="00F41212" w:rsidRDefault="004F4E46" w:rsidP="003D1A0D">
            <w:r>
              <w:rPr>
                <w:i/>
                <w:sz w:val="20"/>
                <w:szCs w:val="20"/>
              </w:rPr>
              <w:t xml:space="preserve">(Section </w:t>
            </w:r>
            <w:r w:rsidR="008B5B5E">
              <w:rPr>
                <w:i/>
                <w:sz w:val="20"/>
                <w:szCs w:val="20"/>
              </w:rPr>
              <w:fldChar w:fldCharType="begin"/>
            </w:r>
            <w:r>
              <w:rPr>
                <w:i/>
                <w:sz w:val="20"/>
                <w:szCs w:val="20"/>
              </w:rPr>
              <w:instrText xml:space="preserve"> REF _Ref320418778 \w \h </w:instrText>
            </w:r>
            <w:r w:rsidR="008B5B5E">
              <w:rPr>
                <w:i/>
                <w:sz w:val="20"/>
                <w:szCs w:val="20"/>
              </w:rPr>
            </w:r>
            <w:r w:rsidR="008B5B5E">
              <w:rPr>
                <w:i/>
                <w:sz w:val="20"/>
                <w:szCs w:val="20"/>
              </w:rPr>
              <w:fldChar w:fldCharType="separate"/>
            </w:r>
            <w:r w:rsidR="00A146D6">
              <w:rPr>
                <w:i/>
                <w:sz w:val="20"/>
                <w:szCs w:val="20"/>
              </w:rPr>
              <w:t>6.3.3</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3006CCC7" w14:textId="77777777" w:rsidR="004F4E46" w:rsidRDefault="004F4E46" w:rsidP="003D1A0D">
            <w:pPr>
              <w:rPr>
                <w:i/>
                <w:sz w:val="20"/>
                <w:szCs w:val="20"/>
              </w:rPr>
            </w:pPr>
            <w:r>
              <w:rPr>
                <w:i/>
                <w:sz w:val="20"/>
                <w:szCs w:val="20"/>
              </w:rPr>
              <w:t>A general statement of the typical applications that rely on this connectivity technology and the reason for using the connectivity technology.</w:t>
            </w:r>
          </w:p>
          <w:p w14:paraId="0FEAAB70" w14:textId="77777777" w:rsidR="00FE6F65" w:rsidRPr="00FE6F65" w:rsidRDefault="000A342E" w:rsidP="00FE6F65">
            <w:pPr>
              <w:rPr>
                <w:rFonts w:asciiTheme="minorHAnsi" w:hAnsiTheme="minorHAnsi" w:cs="Arial"/>
                <w:color w:val="323A41"/>
                <w:sz w:val="20"/>
                <w:szCs w:val="20"/>
              </w:rPr>
            </w:pPr>
            <w:r>
              <w:rPr>
                <w:rFonts w:asciiTheme="minorHAnsi" w:hAnsiTheme="minorHAnsi" w:cs="Arial"/>
                <w:color w:val="323A41"/>
                <w:sz w:val="20"/>
                <w:szCs w:val="20"/>
              </w:rPr>
              <w:t>DDS</w:t>
            </w:r>
            <w:r w:rsidR="004868E1" w:rsidRPr="00FE6F65">
              <w:rPr>
                <w:rFonts w:asciiTheme="minorHAnsi" w:hAnsiTheme="minorHAnsi" w:cs="Arial"/>
                <w:color w:val="323A41"/>
                <w:sz w:val="20"/>
                <w:szCs w:val="20"/>
              </w:rPr>
              <w:t xml:space="preserve"> is already </w:t>
            </w:r>
            <w:r w:rsidR="00766757" w:rsidRPr="00FE6F65">
              <w:rPr>
                <w:rFonts w:asciiTheme="minorHAnsi" w:hAnsiTheme="minorHAnsi" w:cs="Arial"/>
                <w:color w:val="323A41"/>
                <w:sz w:val="20"/>
                <w:szCs w:val="20"/>
              </w:rPr>
              <w:t>proven</w:t>
            </w:r>
            <w:r w:rsidR="004868E1" w:rsidRPr="00FE6F65">
              <w:rPr>
                <w:rFonts w:asciiTheme="minorHAnsi" w:hAnsiTheme="minorHAnsi" w:cs="Arial"/>
                <w:color w:val="323A41"/>
                <w:sz w:val="20"/>
                <w:szCs w:val="20"/>
              </w:rPr>
              <w:t xml:space="preserve"> in mission-critical systems in industries ranging from smart transportation to healthcare to smart energy</w:t>
            </w:r>
            <w:r>
              <w:rPr>
                <w:rFonts w:asciiTheme="minorHAnsi" w:hAnsiTheme="minorHAnsi" w:cs="Arial"/>
                <w:color w:val="323A41"/>
                <w:sz w:val="20"/>
                <w:szCs w:val="20"/>
              </w:rPr>
              <w:t>, and also aerospace &amp; defense</w:t>
            </w:r>
            <w:r w:rsidR="004868E1" w:rsidRPr="00FE6F65">
              <w:rPr>
                <w:rFonts w:asciiTheme="minorHAnsi" w:hAnsiTheme="minorHAnsi" w:cs="Arial"/>
                <w:color w:val="323A41"/>
                <w:sz w:val="20"/>
                <w:szCs w:val="20"/>
              </w:rPr>
              <w:t>.</w:t>
            </w:r>
            <w:r w:rsidR="00FE6F65">
              <w:rPr>
                <w:rFonts w:asciiTheme="minorHAnsi" w:hAnsiTheme="minorHAnsi" w:cs="Arial"/>
                <w:color w:val="323A41"/>
                <w:sz w:val="20"/>
                <w:szCs w:val="20"/>
              </w:rPr>
              <w:t xml:space="preserve"> Reasons for using D</w:t>
            </w:r>
            <w:r w:rsidR="009E1DE5">
              <w:rPr>
                <w:rFonts w:asciiTheme="minorHAnsi" w:hAnsiTheme="minorHAnsi" w:cs="Arial"/>
                <w:color w:val="323A41"/>
                <w:sz w:val="20"/>
                <w:szCs w:val="20"/>
              </w:rPr>
              <w:t>D</w:t>
            </w:r>
            <w:r w:rsidR="00FE6F65">
              <w:rPr>
                <w:rFonts w:asciiTheme="minorHAnsi" w:hAnsiTheme="minorHAnsi" w:cs="Arial"/>
                <w:color w:val="323A41"/>
                <w:sz w:val="20"/>
                <w:szCs w:val="20"/>
              </w:rPr>
              <w:t>S include</w:t>
            </w:r>
            <w:r w:rsidR="00FE6F65" w:rsidRPr="00FE6F65">
              <w:rPr>
                <w:rFonts w:asciiTheme="minorHAnsi" w:hAnsiTheme="minorHAnsi" w:cs="Arial"/>
                <w:color w:val="323A41"/>
                <w:sz w:val="20"/>
                <w:szCs w:val="20"/>
              </w:rPr>
              <w:t>:</w:t>
            </w:r>
          </w:p>
          <w:p w14:paraId="38BFA38E" w14:textId="77777777" w:rsidR="00FE6F65" w:rsidRPr="00FE6F65" w:rsidRDefault="00FE6F65" w:rsidP="00CB743F">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4649A0">
              <w:rPr>
                <w:rFonts w:asciiTheme="minorHAnsi" w:hAnsiTheme="minorHAnsi" w:cs="Arial"/>
                <w:bCs/>
                <w:i/>
                <w:color w:val="323A41"/>
                <w:sz w:val="20"/>
                <w:szCs w:val="20"/>
              </w:rPr>
              <w:t>Ease of Integration</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The data-centric approach used by DDS allows the definition of common and extensible data models for seamless Information Technology (IT) / Operational Technology (OT) interoperability. Its loose and anonymous data-sharing abstraction completely hides connectivity and topology details from applications.</w:t>
            </w:r>
          </w:p>
          <w:p w14:paraId="2AF25D72" w14:textId="77777777" w:rsidR="00FE6F65" w:rsidRPr="00FE6F65" w:rsidRDefault="00FE6F65" w:rsidP="00CB743F">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4649A0">
              <w:rPr>
                <w:rFonts w:asciiTheme="minorHAnsi" w:hAnsiTheme="minorHAnsi" w:cs="Arial"/>
                <w:bCs/>
                <w:i/>
                <w:color w:val="323A41"/>
                <w:sz w:val="20"/>
                <w:szCs w:val="20"/>
              </w:rPr>
              <w:t>Performance Efficiency and Scalability</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DDS implementations can achieve point-to-point latencies that are as low as 30 µsec. and throughput of several million messages per second. It uses a very efficient wire protocol, content- and time-based filtering. When properly architected, DDS-based systems can achieve near-linear scalability.</w:t>
            </w:r>
          </w:p>
          <w:p w14:paraId="2EF7B69B" w14:textId="77777777" w:rsidR="00FE6F65" w:rsidRPr="00FE6F65" w:rsidRDefault="00FE6F65" w:rsidP="00CB743F">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4649A0">
              <w:rPr>
                <w:rFonts w:asciiTheme="minorHAnsi" w:hAnsiTheme="minorHAnsi" w:cs="Arial"/>
                <w:bCs/>
                <w:i/>
                <w:color w:val="323A41"/>
                <w:sz w:val="20"/>
                <w:szCs w:val="20"/>
              </w:rPr>
              <w:t>Advanced Security</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The OMG DDS Security Specification defines a comprehensive Security Model and Service Plugin Interface (SPI) architecture for compliant DDS implementations. DDS provides standardized authentication, encryption, access control and logging capabilities to enable secure data connectivity end-to-end in an </w:t>
            </w:r>
            <w:proofErr w:type="spellStart"/>
            <w:r w:rsidRPr="00FE6F65">
              <w:rPr>
                <w:rFonts w:asciiTheme="minorHAnsi" w:hAnsiTheme="minorHAnsi" w:cs="Arial"/>
                <w:color w:val="323A41"/>
                <w:sz w:val="20"/>
                <w:szCs w:val="20"/>
              </w:rPr>
              <w:t>IoT</w:t>
            </w:r>
            <w:proofErr w:type="spellEnd"/>
            <w:r w:rsidRPr="00FE6F65">
              <w:rPr>
                <w:rFonts w:asciiTheme="minorHAnsi" w:hAnsiTheme="minorHAnsi" w:cs="Arial"/>
                <w:color w:val="323A41"/>
                <w:sz w:val="20"/>
                <w:szCs w:val="20"/>
              </w:rPr>
              <w:t xml:space="preserve"> system.</w:t>
            </w:r>
          </w:p>
          <w:p w14:paraId="70252A21" w14:textId="77777777" w:rsidR="00FE6F65" w:rsidRPr="00FE6F65" w:rsidRDefault="00FE6F65" w:rsidP="00CB743F">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proofErr w:type="spellStart"/>
            <w:r w:rsidRPr="004649A0">
              <w:rPr>
                <w:rFonts w:asciiTheme="minorHAnsi" w:hAnsiTheme="minorHAnsi" w:cs="Arial"/>
                <w:bCs/>
                <w:i/>
                <w:color w:val="323A41"/>
                <w:sz w:val="20"/>
                <w:szCs w:val="20"/>
              </w:rPr>
              <w:t>QoS</w:t>
            </w:r>
            <w:proofErr w:type="spellEnd"/>
            <w:r w:rsidRPr="004649A0">
              <w:rPr>
                <w:rFonts w:asciiTheme="minorHAnsi" w:hAnsiTheme="minorHAnsi" w:cs="Arial"/>
                <w:bCs/>
                <w:i/>
                <w:color w:val="323A41"/>
                <w:sz w:val="20"/>
                <w:szCs w:val="20"/>
              </w:rPr>
              <w:t>-Enabled</w:t>
            </w:r>
            <w:r w:rsidRPr="00FE6F65">
              <w:rPr>
                <w:rFonts w:asciiTheme="minorHAnsi" w:hAnsiTheme="minorHAnsi" w:cs="Arial"/>
                <w:color w:val="323A41"/>
                <w:sz w:val="20"/>
                <w:szCs w:val="20"/>
              </w:rPr>
              <w:t xml:space="preserve">: A rich set of </w:t>
            </w:r>
            <w:proofErr w:type="spellStart"/>
            <w:r w:rsidRPr="00FE6F65">
              <w:rPr>
                <w:rFonts w:asciiTheme="minorHAnsi" w:hAnsiTheme="minorHAnsi" w:cs="Arial"/>
                <w:color w:val="323A41"/>
                <w:sz w:val="20"/>
                <w:szCs w:val="20"/>
              </w:rPr>
              <w:t>QoS</w:t>
            </w:r>
            <w:proofErr w:type="spellEnd"/>
            <w:r w:rsidRPr="00FE6F65">
              <w:rPr>
                <w:rFonts w:asciiTheme="minorHAnsi" w:hAnsiTheme="minorHAnsi" w:cs="Arial"/>
                <w:color w:val="323A41"/>
                <w:sz w:val="20"/>
                <w:szCs w:val="20"/>
              </w:rPr>
              <w:t xml:space="preserve"> policies allows DDS to control of all aspects of data distribution, such as timeliness, traffic prioritization, reliability and resource usage.</w:t>
            </w:r>
          </w:p>
          <w:p w14:paraId="5CCE1B50" w14:textId="77777777" w:rsidR="00FE6F65" w:rsidRPr="00FE6F65" w:rsidRDefault="00FE6F65" w:rsidP="00CB743F">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4649A0">
              <w:rPr>
                <w:rFonts w:asciiTheme="minorHAnsi" w:hAnsiTheme="minorHAnsi" w:cs="Arial"/>
                <w:bCs/>
                <w:i/>
                <w:color w:val="323A41"/>
                <w:sz w:val="20"/>
                <w:szCs w:val="20"/>
              </w:rPr>
              <w:t>Scalable Discovery</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For large-scale dynamic systems, DDS offers automatic discovery that provides plug-and-play functionality to simplify system integration and orchestration.</w:t>
            </w:r>
          </w:p>
          <w:p w14:paraId="69FAB87B" w14:textId="141933A7" w:rsidR="0028711B" w:rsidRDefault="00FE6F65" w:rsidP="00CB743F">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4649A0">
              <w:rPr>
                <w:rFonts w:asciiTheme="minorHAnsi" w:hAnsiTheme="minorHAnsi" w:cs="Arial"/>
                <w:bCs/>
                <w:i/>
                <w:color w:val="323A41"/>
                <w:sz w:val="20"/>
                <w:szCs w:val="20"/>
              </w:rPr>
              <w:t>Applicability</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DDS can transparently address peer-to-peer, device-to-device, device-to-cloud and cloud-to-cloud communication. Implementations are available for embedded, mobile, web, enterprise and cloud applications.</w:t>
            </w:r>
          </w:p>
          <w:p w14:paraId="52844084" w14:textId="77777777" w:rsidR="00BD07B6" w:rsidRPr="00BD07B6" w:rsidRDefault="00BD07B6" w:rsidP="00CB743F">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4649A0">
              <w:rPr>
                <w:rFonts w:asciiTheme="minorHAnsi" w:hAnsiTheme="minorHAnsi" w:cs="Arial"/>
                <w:bCs/>
                <w:i/>
                <w:color w:val="323A41"/>
                <w:sz w:val="20"/>
                <w:szCs w:val="20"/>
              </w:rPr>
              <w:t>Future Proof</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The OMG DDS middleware specification enables end-to-end vendor interoperability and eases </w:t>
            </w:r>
            <w:proofErr w:type="spellStart"/>
            <w:r w:rsidRPr="00FE6F65">
              <w:rPr>
                <w:rFonts w:asciiTheme="minorHAnsi" w:hAnsiTheme="minorHAnsi" w:cs="Arial"/>
                <w:color w:val="323A41"/>
                <w:sz w:val="20"/>
                <w:szCs w:val="20"/>
              </w:rPr>
              <w:t>IoT</w:t>
            </w:r>
            <w:proofErr w:type="spellEnd"/>
            <w:r w:rsidRPr="00FE6F65">
              <w:rPr>
                <w:rFonts w:asciiTheme="minorHAnsi" w:hAnsiTheme="minorHAnsi" w:cs="Arial"/>
                <w:color w:val="323A41"/>
                <w:sz w:val="20"/>
                <w:szCs w:val="20"/>
              </w:rPr>
              <w:t xml:space="preserve"> system development and integration through fully open, future-</w:t>
            </w:r>
            <w:r>
              <w:rPr>
                <w:rFonts w:asciiTheme="minorHAnsi" w:hAnsiTheme="minorHAnsi" w:cs="Arial"/>
                <w:color w:val="323A41"/>
                <w:sz w:val="20"/>
                <w:szCs w:val="20"/>
              </w:rPr>
              <w:t>proof APIs with no vendor lock i</w:t>
            </w:r>
            <w:r w:rsidRPr="00FE6F65">
              <w:rPr>
                <w:rFonts w:asciiTheme="minorHAnsi" w:hAnsiTheme="minorHAnsi" w:cs="Arial"/>
                <w:color w:val="323A41"/>
                <w:sz w:val="20"/>
                <w:szCs w:val="20"/>
              </w:rPr>
              <w:t>n.</w:t>
            </w:r>
          </w:p>
        </w:tc>
      </w:tr>
      <w:tr w:rsidR="004F4E46" w14:paraId="24381804" w14:textId="77777777" w:rsidTr="00351ABD">
        <w:tc>
          <w:tcPr>
            <w:tcW w:w="2211" w:type="dxa"/>
            <w:tcBorders>
              <w:top w:val="single" w:sz="4" w:space="0" w:color="auto"/>
              <w:left w:val="single" w:sz="4" w:space="0" w:color="auto"/>
              <w:bottom w:val="single" w:sz="4" w:space="0" w:color="auto"/>
              <w:right w:val="single" w:sz="4" w:space="0" w:color="auto"/>
            </w:tcBorders>
          </w:tcPr>
          <w:p w14:paraId="7D01A365" w14:textId="77777777" w:rsidR="004F4E46" w:rsidRDefault="004F4E46" w:rsidP="00393A64">
            <w:pPr>
              <w:pStyle w:val="Heading3"/>
            </w:pPr>
            <w:bookmarkStart w:id="256" w:name="_Toc342511573"/>
            <w:r>
              <w:t>Typical Usage</w:t>
            </w:r>
            <w:bookmarkEnd w:id="256"/>
          </w:p>
          <w:p w14:paraId="42E654CC" w14:textId="245BF23C" w:rsidR="004F4E46" w:rsidRPr="00B53BB2" w:rsidRDefault="004F4E46" w:rsidP="003D1A0D">
            <w:r>
              <w:rPr>
                <w:i/>
                <w:sz w:val="20"/>
                <w:szCs w:val="20"/>
              </w:rPr>
              <w:t xml:space="preserve">(Section </w:t>
            </w:r>
            <w:r w:rsidR="008B5B5E">
              <w:rPr>
                <w:i/>
                <w:sz w:val="20"/>
                <w:szCs w:val="20"/>
              </w:rPr>
              <w:fldChar w:fldCharType="begin"/>
            </w:r>
            <w:r>
              <w:rPr>
                <w:i/>
                <w:sz w:val="20"/>
                <w:szCs w:val="20"/>
              </w:rPr>
              <w:instrText xml:space="preserve"> REF _Ref320292072 \w \h </w:instrText>
            </w:r>
            <w:r w:rsidR="008B5B5E">
              <w:rPr>
                <w:i/>
                <w:sz w:val="20"/>
                <w:szCs w:val="20"/>
              </w:rPr>
            </w:r>
            <w:r w:rsidR="008B5B5E">
              <w:rPr>
                <w:i/>
                <w:sz w:val="20"/>
                <w:szCs w:val="20"/>
              </w:rPr>
              <w:fldChar w:fldCharType="separate"/>
            </w:r>
            <w:r w:rsidR="00A146D6">
              <w:rPr>
                <w:i/>
                <w:sz w:val="20"/>
                <w:szCs w:val="20"/>
              </w:rPr>
              <w:t>2.2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95000BC" w14:textId="77777777" w:rsidR="004F4E46" w:rsidRDefault="004F4E46" w:rsidP="003D1A0D">
            <w:pPr>
              <w:rPr>
                <w:i/>
                <w:sz w:val="20"/>
                <w:szCs w:val="20"/>
              </w:rPr>
            </w:pPr>
            <w:r>
              <w:rPr>
                <w:i/>
                <w:sz w:val="20"/>
                <w:szCs w:val="20"/>
              </w:rPr>
              <w:t>What function or where in the system this technology is typically used?</w:t>
            </w:r>
          </w:p>
          <w:p w14:paraId="2D38F1FB" w14:textId="0422922D" w:rsidR="00E7463E" w:rsidRDefault="00E7463E" w:rsidP="00CB743F">
            <w:pPr>
              <w:pStyle w:val="ListParagraph"/>
              <w:numPr>
                <w:ilvl w:val="0"/>
                <w:numId w:val="32"/>
              </w:numPr>
              <w:rPr>
                <w:sz w:val="20"/>
                <w:szCs w:val="20"/>
              </w:rPr>
            </w:pPr>
            <w:r>
              <w:rPr>
                <w:sz w:val="20"/>
                <w:szCs w:val="20"/>
              </w:rPr>
              <w:t xml:space="preserve">Data </w:t>
            </w:r>
            <w:r w:rsidR="00DD19CB">
              <w:rPr>
                <w:sz w:val="20"/>
                <w:szCs w:val="20"/>
              </w:rPr>
              <w:t xml:space="preserve">plane </w:t>
            </w:r>
            <w:r w:rsidR="00591FB7">
              <w:rPr>
                <w:sz w:val="20"/>
                <w:szCs w:val="20"/>
              </w:rPr>
              <w:t xml:space="preserve">(Data </w:t>
            </w:r>
            <w:r w:rsidR="00CF3CE2">
              <w:rPr>
                <w:sz w:val="20"/>
                <w:szCs w:val="20"/>
              </w:rPr>
              <w:t>Collection</w:t>
            </w:r>
            <w:r w:rsidR="00554754">
              <w:rPr>
                <w:sz w:val="20"/>
                <w:szCs w:val="20"/>
              </w:rPr>
              <w:t xml:space="preserve">; </w:t>
            </w:r>
            <w:r w:rsidR="0025534D">
              <w:rPr>
                <w:sz w:val="20"/>
                <w:szCs w:val="20"/>
              </w:rPr>
              <w:t>Data Distribution</w:t>
            </w:r>
            <w:r w:rsidR="00554754">
              <w:rPr>
                <w:sz w:val="20"/>
                <w:szCs w:val="20"/>
              </w:rPr>
              <w:t>;</w:t>
            </w:r>
            <w:r w:rsidR="00AD5BFC">
              <w:rPr>
                <w:sz w:val="20"/>
                <w:szCs w:val="20"/>
              </w:rPr>
              <w:t xml:space="preserve"> Data Streaming</w:t>
            </w:r>
            <w:r w:rsidR="00591FB7">
              <w:rPr>
                <w:sz w:val="20"/>
                <w:szCs w:val="20"/>
              </w:rPr>
              <w:t>)</w:t>
            </w:r>
          </w:p>
          <w:p w14:paraId="7CA8012C" w14:textId="06A662B1" w:rsidR="00E7463E" w:rsidRDefault="00E7463E" w:rsidP="00CB743F">
            <w:pPr>
              <w:pStyle w:val="ListParagraph"/>
              <w:numPr>
                <w:ilvl w:val="0"/>
                <w:numId w:val="32"/>
              </w:numPr>
              <w:rPr>
                <w:sz w:val="20"/>
                <w:szCs w:val="20"/>
              </w:rPr>
            </w:pPr>
            <w:r>
              <w:rPr>
                <w:sz w:val="20"/>
                <w:szCs w:val="20"/>
              </w:rPr>
              <w:t xml:space="preserve">Control </w:t>
            </w:r>
            <w:r w:rsidR="00DD19CB">
              <w:rPr>
                <w:sz w:val="20"/>
                <w:szCs w:val="20"/>
              </w:rPr>
              <w:t xml:space="preserve">plane </w:t>
            </w:r>
            <w:r w:rsidR="007F1CA1">
              <w:rPr>
                <w:sz w:val="20"/>
                <w:szCs w:val="20"/>
              </w:rPr>
              <w:t xml:space="preserve">(Commands &amp; </w:t>
            </w:r>
            <w:r w:rsidR="003B0641">
              <w:rPr>
                <w:sz w:val="20"/>
                <w:szCs w:val="20"/>
              </w:rPr>
              <w:t>Status</w:t>
            </w:r>
            <w:r w:rsidR="00554754">
              <w:rPr>
                <w:sz w:val="20"/>
                <w:szCs w:val="20"/>
              </w:rPr>
              <w:t>;</w:t>
            </w:r>
            <w:r w:rsidR="002E6268">
              <w:rPr>
                <w:sz w:val="20"/>
                <w:szCs w:val="20"/>
              </w:rPr>
              <w:t xml:space="preserve"> Orchestration</w:t>
            </w:r>
            <w:r w:rsidR="003B0641">
              <w:rPr>
                <w:sz w:val="20"/>
                <w:szCs w:val="20"/>
              </w:rPr>
              <w:t>)</w:t>
            </w:r>
          </w:p>
          <w:p w14:paraId="5441F0C4" w14:textId="769B5972" w:rsidR="007F2305" w:rsidRDefault="006C4C31" w:rsidP="00CB743F">
            <w:pPr>
              <w:pStyle w:val="ListParagraph"/>
              <w:numPr>
                <w:ilvl w:val="0"/>
                <w:numId w:val="32"/>
              </w:numPr>
              <w:rPr>
                <w:sz w:val="20"/>
                <w:szCs w:val="20"/>
              </w:rPr>
            </w:pPr>
            <w:r>
              <w:rPr>
                <w:sz w:val="20"/>
                <w:szCs w:val="20"/>
              </w:rPr>
              <w:t xml:space="preserve">Monitoring </w:t>
            </w:r>
            <w:r w:rsidR="00DD19CB">
              <w:rPr>
                <w:sz w:val="20"/>
                <w:szCs w:val="20"/>
              </w:rPr>
              <w:t xml:space="preserve">plane </w:t>
            </w:r>
            <w:r w:rsidR="003B0641">
              <w:rPr>
                <w:sz w:val="20"/>
                <w:szCs w:val="20"/>
              </w:rPr>
              <w:t>(Remote Monitoring &amp; Diagnostics)</w:t>
            </w:r>
          </w:p>
          <w:p w14:paraId="00BE6BBE" w14:textId="3F754AB3" w:rsidR="00530CF8" w:rsidRPr="007F1CA1" w:rsidRDefault="006C4C31" w:rsidP="00CB743F">
            <w:pPr>
              <w:pStyle w:val="ListParagraph"/>
              <w:numPr>
                <w:ilvl w:val="0"/>
                <w:numId w:val="32"/>
              </w:numPr>
              <w:rPr>
                <w:sz w:val="20"/>
                <w:szCs w:val="20"/>
              </w:rPr>
            </w:pPr>
            <w:r>
              <w:rPr>
                <w:sz w:val="20"/>
                <w:szCs w:val="20"/>
              </w:rPr>
              <w:t xml:space="preserve">Management </w:t>
            </w:r>
            <w:r w:rsidR="00DD19CB">
              <w:rPr>
                <w:sz w:val="20"/>
                <w:szCs w:val="20"/>
              </w:rPr>
              <w:t xml:space="preserve">plane </w:t>
            </w:r>
            <w:r w:rsidR="003B0641">
              <w:rPr>
                <w:sz w:val="20"/>
                <w:szCs w:val="20"/>
              </w:rPr>
              <w:t>(</w:t>
            </w:r>
            <w:r w:rsidR="007F1CA1">
              <w:rPr>
                <w:sz w:val="20"/>
                <w:szCs w:val="20"/>
              </w:rPr>
              <w:t>Events</w:t>
            </w:r>
            <w:r w:rsidR="00844C48">
              <w:rPr>
                <w:sz w:val="20"/>
                <w:szCs w:val="20"/>
              </w:rPr>
              <w:t>,</w:t>
            </w:r>
            <w:r w:rsidR="00277812">
              <w:rPr>
                <w:sz w:val="20"/>
                <w:szCs w:val="20"/>
              </w:rPr>
              <w:t xml:space="preserve"> </w:t>
            </w:r>
            <w:r w:rsidR="007F1CA1">
              <w:rPr>
                <w:sz w:val="20"/>
                <w:szCs w:val="20"/>
              </w:rPr>
              <w:t>Analytics</w:t>
            </w:r>
            <w:r w:rsidR="00844C48">
              <w:rPr>
                <w:sz w:val="20"/>
                <w:szCs w:val="20"/>
              </w:rPr>
              <w:t xml:space="preserve"> &amp; Alarms</w:t>
            </w:r>
            <w:r w:rsidR="00554754">
              <w:rPr>
                <w:sz w:val="20"/>
                <w:szCs w:val="20"/>
              </w:rPr>
              <w:t>; User Interfaces</w:t>
            </w:r>
            <w:r w:rsidR="00AD5BFC">
              <w:rPr>
                <w:sz w:val="20"/>
                <w:szCs w:val="20"/>
              </w:rPr>
              <w:t>)</w:t>
            </w:r>
          </w:p>
        </w:tc>
      </w:tr>
      <w:tr w:rsidR="004F4E46" w14:paraId="53A8570B" w14:textId="77777777" w:rsidTr="00351ABD">
        <w:tc>
          <w:tcPr>
            <w:tcW w:w="2211" w:type="dxa"/>
            <w:tcBorders>
              <w:top w:val="single" w:sz="4" w:space="0" w:color="auto"/>
              <w:left w:val="single" w:sz="4" w:space="0" w:color="auto"/>
              <w:bottom w:val="single" w:sz="4" w:space="0" w:color="auto"/>
              <w:right w:val="single" w:sz="4" w:space="0" w:color="auto"/>
            </w:tcBorders>
          </w:tcPr>
          <w:p w14:paraId="16FE0994" w14:textId="77777777" w:rsidR="004F4E46" w:rsidRDefault="004F4E46" w:rsidP="00393A64">
            <w:pPr>
              <w:pStyle w:val="Heading3"/>
            </w:pPr>
            <w:bookmarkStart w:id="257" w:name="_Toc342511574"/>
            <w:r>
              <w:t>Operations</w:t>
            </w:r>
            <w:bookmarkEnd w:id="257"/>
          </w:p>
          <w:p w14:paraId="2AC2339E" w14:textId="2AFEE5B8" w:rsidR="004F4E46" w:rsidRPr="005258D9" w:rsidRDefault="004F4E46" w:rsidP="003D1A0D">
            <w:r>
              <w:rPr>
                <w:i/>
                <w:sz w:val="20"/>
                <w:szCs w:val="20"/>
              </w:rPr>
              <w:t xml:space="preserve">(Section </w:t>
            </w:r>
            <w:r w:rsidR="008B5B5E">
              <w:rPr>
                <w:i/>
                <w:sz w:val="20"/>
                <w:szCs w:val="20"/>
              </w:rPr>
              <w:fldChar w:fldCharType="begin"/>
            </w:r>
            <w:r>
              <w:rPr>
                <w:i/>
                <w:sz w:val="20"/>
                <w:szCs w:val="20"/>
              </w:rPr>
              <w:instrText xml:space="preserve"> REF _Ref320291971 \w \h </w:instrText>
            </w:r>
            <w:r w:rsidR="008B5B5E">
              <w:rPr>
                <w:i/>
                <w:sz w:val="20"/>
                <w:szCs w:val="20"/>
              </w:rPr>
            </w:r>
            <w:r w:rsidR="008B5B5E">
              <w:rPr>
                <w:i/>
                <w:sz w:val="20"/>
                <w:szCs w:val="20"/>
              </w:rPr>
              <w:fldChar w:fldCharType="separate"/>
            </w:r>
            <w:r w:rsidR="00A146D6">
              <w:rPr>
                <w:i/>
                <w:sz w:val="20"/>
                <w:szCs w:val="20"/>
              </w:rPr>
              <w:t>2.3.9</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7743031C" w14:textId="77777777" w:rsidR="004F4E46" w:rsidRDefault="004F4E46" w:rsidP="004649A0">
            <w:pPr>
              <w:jc w:val="left"/>
              <w:rPr>
                <w:i/>
                <w:sz w:val="20"/>
              </w:rPr>
            </w:pPr>
            <w:r>
              <w:rPr>
                <w:i/>
                <w:sz w:val="20"/>
              </w:rPr>
              <w:t>Can</w:t>
            </w:r>
            <w:r w:rsidRPr="00AF16BF">
              <w:rPr>
                <w:i/>
                <w:sz w:val="20"/>
              </w:rPr>
              <w:t xml:space="preserve"> one monitor, manage, and dynam</w:t>
            </w:r>
            <w:r>
              <w:rPr>
                <w:i/>
                <w:sz w:val="20"/>
              </w:rPr>
              <w:t>ically replace elements of the c</w:t>
            </w:r>
            <w:r w:rsidRPr="00AF16BF">
              <w:rPr>
                <w:i/>
                <w:sz w:val="20"/>
              </w:rPr>
              <w:t>onnectivity function?</w:t>
            </w:r>
          </w:p>
          <w:p w14:paraId="60DB2F09" w14:textId="77777777" w:rsidR="00A425B2" w:rsidRPr="00A425B2" w:rsidRDefault="00A425B2" w:rsidP="004649A0">
            <w:pPr>
              <w:jc w:val="left"/>
              <w:rPr>
                <w:sz w:val="20"/>
                <w:szCs w:val="20"/>
              </w:rPr>
            </w:pPr>
            <w:r>
              <w:rPr>
                <w:sz w:val="20"/>
              </w:rPr>
              <w:t xml:space="preserve">Yes, one can monitor </w:t>
            </w:r>
            <w:r w:rsidR="00213EB1">
              <w:rPr>
                <w:sz w:val="20"/>
              </w:rPr>
              <w:t xml:space="preserve">and manage </w:t>
            </w:r>
            <w:r>
              <w:rPr>
                <w:sz w:val="20"/>
              </w:rPr>
              <w:t xml:space="preserve">a data-space simply by adding </w:t>
            </w:r>
            <w:proofErr w:type="gramStart"/>
            <w:r>
              <w:rPr>
                <w:sz w:val="20"/>
              </w:rPr>
              <w:t>a</w:t>
            </w:r>
            <w:proofErr w:type="gramEnd"/>
            <w:r>
              <w:rPr>
                <w:sz w:val="20"/>
              </w:rPr>
              <w:t xml:space="preserve"> application to </w:t>
            </w:r>
            <w:r>
              <w:rPr>
                <w:sz w:val="20"/>
              </w:rPr>
              <w:lastRenderedPageBreak/>
              <w:t>participate in data-</w:t>
            </w:r>
            <w:r w:rsidR="00213EB1">
              <w:rPr>
                <w:sz w:val="20"/>
              </w:rPr>
              <w:t>space. One can also simply replace a participant in the data space by another.</w:t>
            </w:r>
          </w:p>
        </w:tc>
      </w:tr>
      <w:tr w:rsidR="004F4E46" w14:paraId="66ABDDED" w14:textId="77777777" w:rsidTr="00351ABD">
        <w:tc>
          <w:tcPr>
            <w:tcW w:w="2211" w:type="dxa"/>
            <w:tcBorders>
              <w:top w:val="single" w:sz="4" w:space="0" w:color="auto"/>
              <w:left w:val="single" w:sz="4" w:space="0" w:color="auto"/>
              <w:bottom w:val="single" w:sz="4" w:space="0" w:color="auto"/>
              <w:right w:val="single" w:sz="4" w:space="0" w:color="auto"/>
            </w:tcBorders>
          </w:tcPr>
          <w:p w14:paraId="7C20149D" w14:textId="77777777" w:rsidR="004F4E46" w:rsidRDefault="004F4E46" w:rsidP="00393A64">
            <w:pPr>
              <w:pStyle w:val="Heading3"/>
            </w:pPr>
            <w:bookmarkStart w:id="258" w:name="_Toc342511575"/>
            <w:r>
              <w:lastRenderedPageBreak/>
              <w:t>Security</w:t>
            </w:r>
            <w:bookmarkEnd w:id="258"/>
          </w:p>
          <w:p w14:paraId="75C3C025" w14:textId="40374C1D" w:rsidR="004F4E46" w:rsidRPr="00C856F3" w:rsidRDefault="004F4E46" w:rsidP="003D1A0D">
            <w:r>
              <w:rPr>
                <w:i/>
                <w:sz w:val="20"/>
                <w:szCs w:val="20"/>
              </w:rPr>
              <w:t xml:space="preserve">(Section </w:t>
            </w:r>
            <w:r w:rsidR="008B5B5E">
              <w:rPr>
                <w:i/>
                <w:sz w:val="20"/>
                <w:szCs w:val="20"/>
              </w:rPr>
              <w:fldChar w:fldCharType="begin"/>
            </w:r>
            <w:r>
              <w:rPr>
                <w:i/>
                <w:sz w:val="20"/>
                <w:szCs w:val="20"/>
              </w:rPr>
              <w:instrText xml:space="preserve"> REF _Ref320424939 \w \h </w:instrText>
            </w:r>
            <w:r w:rsidR="008B5B5E">
              <w:rPr>
                <w:i/>
                <w:sz w:val="20"/>
                <w:szCs w:val="20"/>
              </w:rPr>
            </w:r>
            <w:r w:rsidR="008B5B5E">
              <w:rPr>
                <w:i/>
                <w:sz w:val="20"/>
                <w:szCs w:val="20"/>
              </w:rPr>
              <w:fldChar w:fldCharType="separate"/>
            </w:r>
            <w:r w:rsidR="00A146D6">
              <w:rPr>
                <w:i/>
                <w:sz w:val="20"/>
                <w:szCs w:val="20"/>
              </w:rPr>
              <w:t>2.3.5</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71AF480B" w14:textId="77777777" w:rsidR="004F4E46" w:rsidRDefault="004F4E46" w:rsidP="004649A0">
            <w:pPr>
              <w:jc w:val="left"/>
              <w:rPr>
                <w:i/>
                <w:sz w:val="20"/>
              </w:rPr>
            </w:pPr>
            <w:r>
              <w:rPr>
                <w:i/>
                <w:sz w:val="20"/>
              </w:rPr>
              <w:t>What are the system security implications of this connectivity technology?</w:t>
            </w:r>
          </w:p>
          <w:p w14:paraId="6C6BD0E5" w14:textId="11BF7C83" w:rsidR="00037021" w:rsidRDefault="00477A29" w:rsidP="004649A0">
            <w:pPr>
              <w:jc w:val="left"/>
              <w:rPr>
                <w:rFonts w:asciiTheme="minorHAnsi" w:hAnsiTheme="minorHAnsi"/>
                <w:sz w:val="20"/>
                <w:szCs w:val="20"/>
              </w:rPr>
            </w:pPr>
            <w:hyperlink r:id="rId63" w:history="1">
              <w:r w:rsidR="00A7764D" w:rsidRPr="00872F18">
                <w:rPr>
                  <w:rStyle w:val="Hyperlink"/>
                  <w:rFonts w:asciiTheme="minorHAnsi" w:hAnsiTheme="minorHAnsi"/>
                  <w:sz w:val="20"/>
                  <w:szCs w:val="20"/>
                </w:rPr>
                <w:t>DDS-Security v1.0</w:t>
              </w:r>
            </w:hyperlink>
            <w:r w:rsidR="00A7764D">
              <w:rPr>
                <w:rFonts w:asciiTheme="minorHAnsi" w:hAnsiTheme="minorHAnsi"/>
                <w:sz w:val="20"/>
                <w:szCs w:val="20"/>
              </w:rPr>
              <w:t xml:space="preserve"> specification defines a </w:t>
            </w:r>
            <w:r w:rsidR="00166B74">
              <w:rPr>
                <w:rFonts w:asciiTheme="minorHAnsi" w:hAnsiTheme="minorHAnsi"/>
                <w:sz w:val="20"/>
                <w:szCs w:val="20"/>
              </w:rPr>
              <w:t>fine-grained</w:t>
            </w:r>
            <w:r w:rsidR="00A7764D">
              <w:rPr>
                <w:rFonts w:asciiTheme="minorHAnsi" w:hAnsiTheme="minorHAnsi"/>
                <w:sz w:val="20"/>
                <w:szCs w:val="20"/>
              </w:rPr>
              <w:t xml:space="preserve"> security model at the l</w:t>
            </w:r>
            <w:r w:rsidR="00166B74">
              <w:rPr>
                <w:rFonts w:asciiTheme="minorHAnsi" w:hAnsiTheme="minorHAnsi"/>
                <w:sz w:val="20"/>
                <w:szCs w:val="20"/>
              </w:rPr>
              <w:t xml:space="preserve">evel of </w:t>
            </w:r>
            <w:r w:rsidR="002030F4">
              <w:rPr>
                <w:rFonts w:asciiTheme="minorHAnsi" w:hAnsiTheme="minorHAnsi"/>
                <w:sz w:val="20"/>
                <w:szCs w:val="20"/>
              </w:rPr>
              <w:t>data object</w:t>
            </w:r>
            <w:r w:rsidR="00166B74">
              <w:rPr>
                <w:rFonts w:asciiTheme="minorHAnsi" w:hAnsiTheme="minorHAnsi"/>
                <w:sz w:val="20"/>
                <w:szCs w:val="20"/>
              </w:rPr>
              <w:t xml:space="preserve">s that </w:t>
            </w:r>
            <w:r w:rsidR="00E91C28">
              <w:rPr>
                <w:rFonts w:asciiTheme="minorHAnsi" w:hAnsiTheme="minorHAnsi"/>
                <w:sz w:val="20"/>
                <w:szCs w:val="20"/>
              </w:rPr>
              <w:t xml:space="preserve">includes </w:t>
            </w:r>
            <w:r w:rsidR="00E91C28" w:rsidRPr="00E91C28">
              <w:rPr>
                <w:rFonts w:asciiTheme="minorHAnsi" w:hAnsiTheme="minorHAnsi"/>
                <w:sz w:val="20"/>
                <w:szCs w:val="20"/>
              </w:rPr>
              <w:t>authentication, encryption, access control</w:t>
            </w:r>
            <w:r w:rsidR="00E91C28">
              <w:rPr>
                <w:rFonts w:asciiTheme="minorHAnsi" w:hAnsiTheme="minorHAnsi"/>
                <w:sz w:val="20"/>
                <w:szCs w:val="20"/>
              </w:rPr>
              <w:t>, data integrity</w:t>
            </w:r>
            <w:r w:rsidR="00E91C28" w:rsidRPr="00E91C28">
              <w:rPr>
                <w:rFonts w:asciiTheme="minorHAnsi" w:hAnsiTheme="minorHAnsi"/>
                <w:sz w:val="20"/>
                <w:szCs w:val="20"/>
              </w:rPr>
              <w:t xml:space="preserve"> and logging capabilities to enable secure data connectivity end-to-end in an </w:t>
            </w:r>
            <w:proofErr w:type="spellStart"/>
            <w:r w:rsidR="00E91C28" w:rsidRPr="00E91C28">
              <w:rPr>
                <w:rFonts w:asciiTheme="minorHAnsi" w:hAnsiTheme="minorHAnsi"/>
                <w:sz w:val="20"/>
                <w:szCs w:val="20"/>
              </w:rPr>
              <w:t>IoT</w:t>
            </w:r>
            <w:proofErr w:type="spellEnd"/>
            <w:r w:rsidR="00E91C28" w:rsidRPr="00E91C28">
              <w:rPr>
                <w:rFonts w:asciiTheme="minorHAnsi" w:hAnsiTheme="minorHAnsi"/>
                <w:sz w:val="20"/>
                <w:szCs w:val="20"/>
              </w:rPr>
              <w:t xml:space="preserve"> system.</w:t>
            </w:r>
            <w:r w:rsidR="00037021">
              <w:rPr>
                <w:rFonts w:asciiTheme="minorHAnsi" w:hAnsiTheme="minorHAnsi"/>
                <w:sz w:val="20"/>
                <w:szCs w:val="20"/>
              </w:rPr>
              <w:t xml:space="preserve"> This security model applied on top of the network layer, and can therefore support secure multicast, when needed. </w:t>
            </w:r>
          </w:p>
          <w:p w14:paraId="7F39C79D" w14:textId="77777777" w:rsidR="00A7764D" w:rsidRPr="00037021" w:rsidRDefault="00037021" w:rsidP="004649A0">
            <w:pPr>
              <w:jc w:val="left"/>
              <w:rPr>
                <w:rFonts w:asciiTheme="minorHAnsi" w:hAnsiTheme="minorHAnsi"/>
                <w:sz w:val="20"/>
                <w:szCs w:val="20"/>
              </w:rPr>
            </w:pPr>
            <w:r>
              <w:rPr>
                <w:rFonts w:asciiTheme="minorHAnsi" w:hAnsiTheme="minorHAnsi"/>
                <w:sz w:val="20"/>
                <w:szCs w:val="20"/>
              </w:rPr>
              <w:t>In addition, DDS the transport layer security mechanisms such as TLS (Transport Layer Security) and DTLS (Datagram Transport Layer Security) can also be used</w:t>
            </w:r>
            <w:r w:rsidR="00A576B2">
              <w:rPr>
                <w:rFonts w:asciiTheme="minorHAnsi" w:hAnsiTheme="minorHAnsi"/>
                <w:sz w:val="20"/>
                <w:szCs w:val="20"/>
              </w:rPr>
              <w:t>, although they may be unnecessary when the DDS security model is used</w:t>
            </w:r>
            <w:r>
              <w:rPr>
                <w:rFonts w:asciiTheme="minorHAnsi" w:hAnsiTheme="minorHAnsi"/>
                <w:sz w:val="20"/>
                <w:szCs w:val="20"/>
              </w:rPr>
              <w:t xml:space="preserve">. </w:t>
            </w:r>
          </w:p>
        </w:tc>
      </w:tr>
      <w:tr w:rsidR="004F4E46" w14:paraId="203A0041" w14:textId="77777777" w:rsidTr="00351ABD">
        <w:tc>
          <w:tcPr>
            <w:tcW w:w="2211" w:type="dxa"/>
            <w:tcBorders>
              <w:top w:val="single" w:sz="4" w:space="0" w:color="auto"/>
              <w:left w:val="single" w:sz="4" w:space="0" w:color="auto"/>
              <w:bottom w:val="single" w:sz="4" w:space="0" w:color="auto"/>
              <w:right w:val="single" w:sz="4" w:space="0" w:color="auto"/>
            </w:tcBorders>
          </w:tcPr>
          <w:p w14:paraId="6A6DABBB" w14:textId="77777777" w:rsidR="004F4E46" w:rsidRDefault="004F4E46" w:rsidP="00393A64">
            <w:pPr>
              <w:pStyle w:val="Heading3"/>
            </w:pPr>
            <w:bookmarkStart w:id="259" w:name="_Toc342511576"/>
            <w:r>
              <w:t>Safety</w:t>
            </w:r>
            <w:bookmarkEnd w:id="259"/>
          </w:p>
          <w:p w14:paraId="0C620E96" w14:textId="7291B06C" w:rsidR="004F4E46" w:rsidRPr="00F500B8" w:rsidRDefault="004F4E46" w:rsidP="003D1A0D">
            <w:r>
              <w:rPr>
                <w:i/>
                <w:sz w:val="20"/>
                <w:szCs w:val="20"/>
              </w:rPr>
              <w:t xml:space="preserve">(Section </w:t>
            </w:r>
            <w:r w:rsidR="008B5B5E">
              <w:rPr>
                <w:i/>
                <w:sz w:val="20"/>
                <w:szCs w:val="20"/>
              </w:rPr>
              <w:fldChar w:fldCharType="begin"/>
            </w:r>
            <w:r>
              <w:rPr>
                <w:i/>
                <w:sz w:val="20"/>
                <w:szCs w:val="20"/>
              </w:rPr>
              <w:instrText xml:space="preserve"> REF _Ref320292023 \w \h </w:instrText>
            </w:r>
            <w:r w:rsidR="008B5B5E">
              <w:rPr>
                <w:i/>
                <w:sz w:val="20"/>
                <w:szCs w:val="20"/>
              </w:rPr>
            </w:r>
            <w:r w:rsidR="008B5B5E">
              <w:rPr>
                <w:i/>
                <w:sz w:val="20"/>
                <w:szCs w:val="20"/>
              </w:rPr>
              <w:fldChar w:fldCharType="separate"/>
            </w:r>
            <w:r w:rsidR="00A146D6">
              <w:rPr>
                <w:i/>
                <w:sz w:val="20"/>
                <w:szCs w:val="20"/>
              </w:rPr>
              <w:t>2.3.10</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28D64851" w14:textId="77777777" w:rsidR="004F4E46" w:rsidRDefault="004F4E46" w:rsidP="004649A0">
            <w:pPr>
              <w:jc w:val="left"/>
              <w:rPr>
                <w:i/>
                <w:sz w:val="20"/>
                <w:szCs w:val="20"/>
              </w:rPr>
            </w:pPr>
            <w:r>
              <w:rPr>
                <w:i/>
                <w:sz w:val="20"/>
                <w:szCs w:val="20"/>
              </w:rPr>
              <w:t>For systems that need it, are certifiable implementations available?</w:t>
            </w:r>
          </w:p>
          <w:p w14:paraId="3FA10B44" w14:textId="7A186C00" w:rsidR="005348A9" w:rsidRPr="005348A9" w:rsidRDefault="005348A9" w:rsidP="004649A0">
            <w:pPr>
              <w:jc w:val="left"/>
              <w:rPr>
                <w:sz w:val="20"/>
              </w:rPr>
            </w:pPr>
            <w:r>
              <w:rPr>
                <w:sz w:val="20"/>
                <w:szCs w:val="20"/>
              </w:rPr>
              <w:t xml:space="preserve">Yes, certifiable DDS </w:t>
            </w:r>
            <w:r w:rsidR="00C526D7">
              <w:rPr>
                <w:sz w:val="20"/>
                <w:szCs w:val="20"/>
              </w:rPr>
              <w:t>implementations are available, including for example, DO-178C Level A</w:t>
            </w:r>
            <w:r w:rsidR="00AD1585">
              <w:rPr>
                <w:sz w:val="20"/>
                <w:szCs w:val="20"/>
              </w:rPr>
              <w:t xml:space="preserve"> for flight safety critical systems</w:t>
            </w:r>
            <w:r w:rsidR="00C526D7">
              <w:rPr>
                <w:sz w:val="20"/>
                <w:szCs w:val="20"/>
              </w:rPr>
              <w:t>.</w:t>
            </w:r>
            <w:r w:rsidR="00967570">
              <w:rPr>
                <w:sz w:val="20"/>
                <w:szCs w:val="20"/>
              </w:rPr>
              <w:t xml:space="preserve"> Certifications for IEC 60601 (class 3 medical devices) and ISO 26262 (automotive road functional safety) are in process</w:t>
            </w:r>
            <w:r w:rsidR="00486E34">
              <w:rPr>
                <w:sz w:val="20"/>
                <w:szCs w:val="20"/>
              </w:rPr>
              <w:t xml:space="preserve">. </w:t>
            </w:r>
            <w:r w:rsidR="00967570">
              <w:rPr>
                <w:sz w:val="20"/>
                <w:szCs w:val="20"/>
              </w:rPr>
              <w:t>HIPAA-compliant security is available for the medical industry.</w:t>
            </w:r>
          </w:p>
        </w:tc>
      </w:tr>
      <w:tr w:rsidR="004F4E46" w14:paraId="4C57C08F" w14:textId="77777777" w:rsidTr="00351ABD">
        <w:tc>
          <w:tcPr>
            <w:tcW w:w="2211" w:type="dxa"/>
            <w:tcBorders>
              <w:top w:val="single" w:sz="4" w:space="0" w:color="auto"/>
              <w:left w:val="single" w:sz="4" w:space="0" w:color="auto"/>
              <w:bottom w:val="single" w:sz="4" w:space="0" w:color="auto"/>
              <w:right w:val="single" w:sz="4" w:space="0" w:color="auto"/>
            </w:tcBorders>
          </w:tcPr>
          <w:p w14:paraId="6C287B34" w14:textId="77777777" w:rsidR="004F4E46" w:rsidRDefault="004F4E46" w:rsidP="00393A64">
            <w:pPr>
              <w:pStyle w:val="Heading3"/>
            </w:pPr>
            <w:bookmarkStart w:id="260" w:name="_Toc342511577"/>
            <w:r>
              <w:t>Gateways</w:t>
            </w:r>
            <w:bookmarkEnd w:id="260"/>
          </w:p>
          <w:p w14:paraId="680B5F91" w14:textId="307E10B2" w:rsidR="004F4E46" w:rsidRPr="00C20586" w:rsidRDefault="004F4E46" w:rsidP="003D1A0D">
            <w:r>
              <w:rPr>
                <w:i/>
                <w:sz w:val="20"/>
                <w:szCs w:val="20"/>
              </w:rPr>
              <w:t xml:space="preserve">(Section </w:t>
            </w:r>
            <w:r w:rsidR="008B5B5E">
              <w:rPr>
                <w:i/>
                <w:sz w:val="20"/>
                <w:szCs w:val="20"/>
              </w:rPr>
              <w:fldChar w:fldCharType="begin"/>
            </w:r>
            <w:r>
              <w:rPr>
                <w:i/>
                <w:sz w:val="20"/>
                <w:szCs w:val="20"/>
              </w:rPr>
              <w:instrText xml:space="preserve"> REF _Ref320292049 \w \h </w:instrText>
            </w:r>
            <w:r w:rsidR="008B5B5E">
              <w:rPr>
                <w:i/>
                <w:sz w:val="20"/>
                <w:szCs w:val="20"/>
              </w:rPr>
            </w:r>
            <w:r w:rsidR="008B5B5E">
              <w:rPr>
                <w:i/>
                <w:sz w:val="20"/>
                <w:szCs w:val="20"/>
              </w:rPr>
              <w:fldChar w:fldCharType="separate"/>
            </w:r>
            <w:r w:rsidR="00A146D6">
              <w:rPr>
                <w:i/>
                <w:sz w:val="20"/>
                <w:szCs w:val="20"/>
              </w:rPr>
              <w:t>3.3</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75E2A40" w14:textId="77777777" w:rsidR="004F4E46" w:rsidRDefault="004F4E46" w:rsidP="004649A0">
            <w:pPr>
              <w:jc w:val="left"/>
              <w:rPr>
                <w:i/>
                <w:sz w:val="20"/>
                <w:szCs w:val="20"/>
              </w:rPr>
            </w:pPr>
            <w:r>
              <w:rPr>
                <w:i/>
                <w:sz w:val="20"/>
                <w:szCs w:val="20"/>
              </w:rPr>
              <w:t>List of gateways to core connectivity standards and other relevant connectivity technologies.</w:t>
            </w:r>
          </w:p>
          <w:p w14:paraId="1287944C" w14:textId="77777777" w:rsidR="00AD1585" w:rsidRPr="00AD1585" w:rsidRDefault="00AD1585" w:rsidP="004649A0">
            <w:pPr>
              <w:jc w:val="left"/>
              <w:rPr>
                <w:rFonts w:asciiTheme="minorHAnsi" w:hAnsiTheme="minorHAnsi"/>
                <w:sz w:val="20"/>
                <w:szCs w:val="20"/>
              </w:rPr>
            </w:pPr>
            <w:r w:rsidRPr="00AD1585">
              <w:rPr>
                <w:rFonts w:asciiTheme="minorHAnsi" w:hAnsiTheme="minorHAnsi"/>
                <w:sz w:val="20"/>
                <w:szCs w:val="20"/>
              </w:rPr>
              <w:t>Standardized gateways are available to the following connectivity standards:</w:t>
            </w:r>
          </w:p>
          <w:p w14:paraId="7650E02D" w14:textId="67D6A31A" w:rsidR="00AD1585" w:rsidRPr="00AD1585" w:rsidRDefault="00477A29" w:rsidP="004649A0">
            <w:pPr>
              <w:pStyle w:val="ListParagraph"/>
              <w:numPr>
                <w:ilvl w:val="0"/>
                <w:numId w:val="33"/>
              </w:numPr>
              <w:jc w:val="left"/>
              <w:rPr>
                <w:rFonts w:asciiTheme="minorHAnsi" w:hAnsiTheme="minorHAnsi"/>
                <w:sz w:val="20"/>
                <w:szCs w:val="20"/>
              </w:rPr>
            </w:pPr>
            <w:hyperlink r:id="rId64" w:history="1">
              <w:r w:rsidR="00123955">
                <w:rPr>
                  <w:rStyle w:val="Hyperlink"/>
                  <w:rFonts w:asciiTheme="minorHAnsi" w:hAnsiTheme="minorHAnsi"/>
                  <w:sz w:val="20"/>
                  <w:szCs w:val="20"/>
                </w:rPr>
                <w:t>DDS-Web v1.0</w:t>
              </w:r>
            </w:hyperlink>
            <w:r w:rsidR="004C56FE">
              <w:rPr>
                <w:rFonts w:asciiTheme="minorHAnsi" w:hAnsiTheme="minorHAnsi" w:cs="Arial"/>
                <w:color w:val="323A41"/>
                <w:sz w:val="20"/>
                <w:szCs w:val="20"/>
              </w:rPr>
              <w:t>—</w:t>
            </w:r>
            <w:r w:rsidR="00967C2F">
              <w:rPr>
                <w:rFonts w:asciiTheme="minorHAnsi" w:hAnsiTheme="minorHAnsi" w:cs="Arial"/>
                <w:color w:val="323A41"/>
                <w:sz w:val="20"/>
                <w:szCs w:val="20"/>
              </w:rPr>
              <w:t>access to the data space via</w:t>
            </w:r>
            <w:r w:rsidR="00AD1585">
              <w:rPr>
                <w:rFonts w:asciiTheme="minorHAnsi" w:hAnsiTheme="minorHAnsi" w:cs="Arial"/>
                <w:color w:val="323A41"/>
                <w:sz w:val="20"/>
                <w:szCs w:val="20"/>
              </w:rPr>
              <w:t xml:space="preserve"> </w:t>
            </w:r>
            <w:proofErr w:type="spellStart"/>
            <w:r w:rsidR="00AD1585">
              <w:rPr>
                <w:rFonts w:asciiTheme="minorHAnsi" w:hAnsiTheme="minorHAnsi" w:cs="Arial"/>
                <w:color w:val="323A41"/>
                <w:sz w:val="20"/>
                <w:szCs w:val="20"/>
              </w:rPr>
              <w:t>RESTful</w:t>
            </w:r>
            <w:proofErr w:type="spellEnd"/>
            <w:r w:rsidR="008F7A35">
              <w:rPr>
                <w:rFonts w:asciiTheme="minorHAnsi" w:hAnsiTheme="minorHAnsi" w:cs="Arial"/>
                <w:color w:val="323A41"/>
                <w:sz w:val="20"/>
                <w:szCs w:val="20"/>
              </w:rPr>
              <w:t xml:space="preserve"> or </w:t>
            </w:r>
            <w:r w:rsidR="00AD1585">
              <w:rPr>
                <w:rFonts w:asciiTheme="minorHAnsi" w:hAnsiTheme="minorHAnsi" w:cs="Arial"/>
                <w:color w:val="323A41"/>
                <w:sz w:val="20"/>
                <w:szCs w:val="20"/>
              </w:rPr>
              <w:t xml:space="preserve">HTTP </w:t>
            </w:r>
            <w:r w:rsidR="00967C2F">
              <w:rPr>
                <w:rFonts w:asciiTheme="minorHAnsi" w:hAnsiTheme="minorHAnsi" w:cs="Arial"/>
                <w:color w:val="323A41"/>
                <w:sz w:val="20"/>
                <w:szCs w:val="20"/>
              </w:rPr>
              <w:t>technologies</w:t>
            </w:r>
            <w:r w:rsidR="00DD19CB">
              <w:rPr>
                <w:rFonts w:asciiTheme="minorHAnsi" w:hAnsiTheme="minorHAnsi" w:cs="Arial"/>
                <w:color w:val="323A41"/>
                <w:sz w:val="20"/>
                <w:szCs w:val="20"/>
              </w:rPr>
              <w:t xml:space="preserve"> and</w:t>
            </w:r>
          </w:p>
          <w:p w14:paraId="17B523DF" w14:textId="77777777" w:rsidR="0032738E" w:rsidRDefault="00967C2F" w:rsidP="004649A0">
            <w:pPr>
              <w:pStyle w:val="ListParagraph"/>
              <w:numPr>
                <w:ilvl w:val="0"/>
                <w:numId w:val="33"/>
              </w:numPr>
              <w:jc w:val="left"/>
              <w:rPr>
                <w:rFonts w:asciiTheme="minorHAnsi" w:hAnsiTheme="minorHAnsi"/>
                <w:sz w:val="20"/>
                <w:szCs w:val="20"/>
              </w:rPr>
            </w:pPr>
            <w:r>
              <w:rPr>
                <w:rFonts w:asciiTheme="minorHAnsi" w:hAnsiTheme="minorHAnsi"/>
                <w:sz w:val="20"/>
                <w:szCs w:val="20"/>
              </w:rPr>
              <w:t>OPC</w:t>
            </w:r>
            <w:r w:rsidR="00AD1585">
              <w:rPr>
                <w:rFonts w:asciiTheme="minorHAnsi" w:hAnsiTheme="minorHAnsi"/>
                <w:sz w:val="20"/>
                <w:szCs w:val="20"/>
              </w:rPr>
              <w:t>UA-DDS</w:t>
            </w:r>
            <w:r w:rsidR="004C56FE">
              <w:rPr>
                <w:rFonts w:asciiTheme="minorHAnsi" w:hAnsiTheme="minorHAnsi"/>
                <w:sz w:val="20"/>
                <w:szCs w:val="20"/>
              </w:rPr>
              <w:t>—</w:t>
            </w:r>
            <w:r w:rsidR="00F25708">
              <w:rPr>
                <w:rFonts w:asciiTheme="minorHAnsi" w:hAnsiTheme="minorHAnsi"/>
                <w:sz w:val="20"/>
                <w:szCs w:val="20"/>
              </w:rPr>
              <w:t xml:space="preserve">access to the DDS data space via OPC-UA, and access to </w:t>
            </w:r>
            <w:r w:rsidR="002030F4">
              <w:rPr>
                <w:rFonts w:asciiTheme="minorHAnsi" w:hAnsiTheme="minorHAnsi"/>
                <w:sz w:val="20"/>
                <w:szCs w:val="20"/>
              </w:rPr>
              <w:t>data object</w:t>
            </w:r>
            <w:r w:rsidR="00F25708">
              <w:rPr>
                <w:rFonts w:asciiTheme="minorHAnsi" w:hAnsiTheme="minorHAnsi"/>
                <w:sz w:val="20"/>
                <w:szCs w:val="20"/>
              </w:rPr>
              <w:t>s on the OPC-UA address space</w:t>
            </w:r>
            <w:r w:rsidR="0032738E">
              <w:rPr>
                <w:rFonts w:asciiTheme="minorHAnsi" w:hAnsiTheme="minorHAnsi"/>
                <w:sz w:val="20"/>
                <w:szCs w:val="20"/>
              </w:rPr>
              <w:t>.</w:t>
            </w:r>
          </w:p>
          <w:p w14:paraId="1B2DEFDD" w14:textId="5A724759" w:rsidR="0032738E" w:rsidRPr="0032738E" w:rsidRDefault="00C06890" w:rsidP="004649A0">
            <w:pPr>
              <w:jc w:val="left"/>
              <w:rPr>
                <w:rFonts w:asciiTheme="minorHAnsi" w:hAnsiTheme="minorHAnsi"/>
                <w:sz w:val="20"/>
                <w:szCs w:val="20"/>
              </w:rPr>
            </w:pPr>
            <w:r>
              <w:rPr>
                <w:rFonts w:asciiTheme="minorHAnsi" w:hAnsiTheme="minorHAnsi"/>
                <w:sz w:val="20"/>
                <w:szCs w:val="20"/>
              </w:rPr>
              <w:t xml:space="preserve">Bespoke </w:t>
            </w:r>
            <w:r w:rsidR="0032738E">
              <w:rPr>
                <w:rFonts w:asciiTheme="minorHAnsi" w:hAnsiTheme="minorHAnsi"/>
                <w:sz w:val="20"/>
                <w:szCs w:val="20"/>
              </w:rPr>
              <w:t xml:space="preserve">gateways to many </w:t>
            </w:r>
            <w:proofErr w:type="spellStart"/>
            <w:r w:rsidR="0032738E">
              <w:rPr>
                <w:rFonts w:asciiTheme="minorHAnsi" w:hAnsiTheme="minorHAnsi"/>
                <w:sz w:val="20"/>
                <w:szCs w:val="20"/>
              </w:rPr>
              <w:t>IIoT</w:t>
            </w:r>
            <w:proofErr w:type="spellEnd"/>
            <w:r w:rsidR="0032738E">
              <w:rPr>
                <w:rFonts w:asciiTheme="minorHAnsi" w:hAnsiTheme="minorHAnsi"/>
                <w:sz w:val="20"/>
                <w:szCs w:val="20"/>
              </w:rPr>
              <w:t xml:space="preserve"> vertical specific connectivity technologies exist, including DNP3, C37.118, Modbus, </w:t>
            </w:r>
            <w:r w:rsidR="00175A40">
              <w:rPr>
                <w:rFonts w:asciiTheme="minorHAnsi" w:hAnsiTheme="minorHAnsi"/>
                <w:sz w:val="20"/>
                <w:szCs w:val="20"/>
              </w:rPr>
              <w:t>HLA, JMS and so on.</w:t>
            </w:r>
            <w:r w:rsidR="0032738E" w:rsidRPr="0032738E">
              <w:rPr>
                <w:rFonts w:asciiTheme="minorHAnsi" w:hAnsiTheme="minorHAnsi"/>
                <w:sz w:val="20"/>
                <w:szCs w:val="20"/>
              </w:rPr>
              <w:t xml:space="preserve"> </w:t>
            </w:r>
          </w:p>
        </w:tc>
      </w:tr>
      <w:tr w:rsidR="004F4E46" w14:paraId="07D1566B"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5D830E88" w14:textId="77777777" w:rsidR="004F4E46" w:rsidRDefault="004F4E46" w:rsidP="003D1A0D">
            <w:pPr>
              <w:pStyle w:val="Heading2"/>
            </w:pPr>
            <w:bookmarkStart w:id="261" w:name="_Toc342511578"/>
            <w:r>
              <w:t>Functional Viewpoint</w:t>
            </w:r>
            <w:bookmarkEnd w:id="261"/>
          </w:p>
        </w:tc>
      </w:tr>
      <w:tr w:rsidR="004F4E46" w14:paraId="142464CC"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04ED06A4" w14:textId="77777777" w:rsidR="004F4E46" w:rsidRDefault="004F4E46" w:rsidP="00393A64">
            <w:pPr>
              <w:pStyle w:val="Heading3"/>
            </w:pPr>
            <w:bookmarkStart w:id="262" w:name="_Toc342511579"/>
            <w:r>
              <w:t>Core Framework Layer Functions</w:t>
            </w:r>
            <w:bookmarkEnd w:id="262"/>
            <w:r w:rsidRPr="00D34BC2">
              <w:rPr>
                <w:i/>
                <w:sz w:val="20"/>
                <w:szCs w:val="20"/>
              </w:rPr>
              <w:t xml:space="preserve"> </w:t>
            </w:r>
          </w:p>
        </w:tc>
      </w:tr>
      <w:tr w:rsidR="004F4E46" w14:paraId="07E7E446" w14:textId="77777777" w:rsidTr="00351ABD">
        <w:tc>
          <w:tcPr>
            <w:tcW w:w="2211" w:type="dxa"/>
            <w:tcBorders>
              <w:top w:val="single" w:sz="4" w:space="0" w:color="auto"/>
              <w:left w:val="single" w:sz="4" w:space="0" w:color="auto"/>
              <w:bottom w:val="single" w:sz="4" w:space="0" w:color="auto"/>
              <w:right w:val="single" w:sz="4" w:space="0" w:color="auto"/>
            </w:tcBorders>
          </w:tcPr>
          <w:p w14:paraId="533BA7D2" w14:textId="62A467A9" w:rsidR="004F4E46" w:rsidRPr="006B4F01" w:rsidRDefault="004F4E46" w:rsidP="004649A0">
            <w:pPr>
              <w:jc w:val="left"/>
              <w:rPr>
                <w:b/>
              </w:rPr>
            </w:pPr>
            <w:r w:rsidRPr="006B4F01">
              <w:rPr>
                <w:b/>
              </w:rPr>
              <w:t xml:space="preserve">Data Resource </w:t>
            </w:r>
            <w:r w:rsidR="00067A7D">
              <w:rPr>
                <w:b/>
              </w:rPr>
              <w:t>Model</w:t>
            </w:r>
            <w:r w:rsidRPr="006B4F01">
              <w:rPr>
                <w:b/>
              </w:rPr>
              <w:t>:</w:t>
            </w:r>
          </w:p>
          <w:p w14:paraId="32A20898" w14:textId="68A3B8DF"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_Ref319654839 \w \h </w:instrText>
            </w:r>
            <w:r w:rsidR="008B5B5E">
              <w:rPr>
                <w:i/>
                <w:sz w:val="20"/>
                <w:szCs w:val="20"/>
              </w:rPr>
            </w:r>
            <w:r w:rsidR="008B5B5E">
              <w:rPr>
                <w:i/>
                <w:sz w:val="20"/>
                <w:szCs w:val="20"/>
              </w:rPr>
              <w:fldChar w:fldCharType="separate"/>
            </w:r>
            <w:r w:rsidR="00A146D6">
              <w:rPr>
                <w:i/>
                <w:sz w:val="20"/>
                <w:szCs w:val="20"/>
              </w:rPr>
              <w:t>4.1.1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0D3078E0" w14:textId="5829A160" w:rsidR="005974A4" w:rsidRDefault="004F4E46" w:rsidP="004649A0">
            <w:pPr>
              <w:jc w:val="left"/>
              <w:rPr>
                <w:i/>
                <w:sz w:val="20"/>
                <w:szCs w:val="20"/>
              </w:rPr>
            </w:pPr>
            <w:r>
              <w:rPr>
                <w:i/>
                <w:sz w:val="20"/>
                <w:szCs w:val="20"/>
              </w:rPr>
              <w:t>Does it provide a data resource model? Summarize the salient aspects.</w:t>
            </w:r>
          </w:p>
          <w:p w14:paraId="1799F20F" w14:textId="5020B7B1" w:rsidR="00F9008F" w:rsidRPr="00F9008F" w:rsidRDefault="00F9008F" w:rsidP="004649A0">
            <w:pPr>
              <w:jc w:val="left"/>
              <w:rPr>
                <w:sz w:val="20"/>
                <w:szCs w:val="20"/>
              </w:rPr>
            </w:pPr>
            <w:r>
              <w:rPr>
                <w:sz w:val="20"/>
                <w:szCs w:val="20"/>
              </w:rPr>
              <w:t>Yes, DDS provides a</w:t>
            </w:r>
            <w:r w:rsidR="009D4D6A">
              <w:rPr>
                <w:sz w:val="20"/>
                <w:szCs w:val="20"/>
              </w:rPr>
              <w:t xml:space="preserve"> flexible resource model. </w:t>
            </w:r>
            <w:r w:rsidR="00980106">
              <w:rPr>
                <w:sz w:val="20"/>
                <w:szCs w:val="20"/>
              </w:rPr>
              <w:t xml:space="preserve">User-defined data types define the structure of </w:t>
            </w:r>
            <w:r w:rsidR="002030F4">
              <w:rPr>
                <w:sz w:val="20"/>
                <w:szCs w:val="20"/>
              </w:rPr>
              <w:t>data object</w:t>
            </w:r>
            <w:r w:rsidR="00980106">
              <w:rPr>
                <w:sz w:val="20"/>
                <w:szCs w:val="20"/>
              </w:rPr>
              <w:t xml:space="preserve">s. </w:t>
            </w:r>
            <w:r w:rsidR="00097E15">
              <w:rPr>
                <w:sz w:val="20"/>
                <w:szCs w:val="20"/>
              </w:rPr>
              <w:t xml:space="preserve">A </w:t>
            </w:r>
            <w:r w:rsidR="0021425A">
              <w:rPr>
                <w:sz w:val="20"/>
                <w:szCs w:val="20"/>
              </w:rPr>
              <w:t>DDS-</w:t>
            </w:r>
            <w:r w:rsidR="00097E15">
              <w:rPr>
                <w:sz w:val="20"/>
                <w:szCs w:val="20"/>
              </w:rPr>
              <w:t xml:space="preserve">Topic is a named collection of </w:t>
            </w:r>
            <w:r w:rsidR="002030F4">
              <w:rPr>
                <w:sz w:val="20"/>
                <w:szCs w:val="20"/>
              </w:rPr>
              <w:t>data object</w:t>
            </w:r>
            <w:r w:rsidR="00097E15">
              <w:rPr>
                <w:sz w:val="20"/>
                <w:szCs w:val="20"/>
              </w:rPr>
              <w:t>s that all have the same data type. Topics are use</w:t>
            </w:r>
            <w:r w:rsidR="00DD19CB">
              <w:rPr>
                <w:sz w:val="20"/>
                <w:szCs w:val="20"/>
              </w:rPr>
              <w:t>r</w:t>
            </w:r>
            <w:r w:rsidR="00097E15">
              <w:rPr>
                <w:sz w:val="20"/>
                <w:szCs w:val="20"/>
              </w:rPr>
              <w:t xml:space="preserve"> defined, and there can be any number of them.</w:t>
            </w:r>
          </w:p>
        </w:tc>
      </w:tr>
      <w:tr w:rsidR="004F4E46" w14:paraId="027D2540" w14:textId="77777777" w:rsidTr="00351ABD">
        <w:tc>
          <w:tcPr>
            <w:tcW w:w="2211" w:type="dxa"/>
            <w:tcBorders>
              <w:top w:val="single" w:sz="4" w:space="0" w:color="auto"/>
              <w:left w:val="single" w:sz="4" w:space="0" w:color="auto"/>
              <w:bottom w:val="single" w:sz="4" w:space="0" w:color="auto"/>
              <w:right w:val="single" w:sz="4" w:space="0" w:color="auto"/>
            </w:tcBorders>
          </w:tcPr>
          <w:p w14:paraId="662CF518" w14:textId="77777777" w:rsidR="004F4E46" w:rsidRDefault="004F4E46" w:rsidP="003D1A0D">
            <w:pPr>
              <w:rPr>
                <w:b/>
              </w:rPr>
            </w:pPr>
            <w:r w:rsidRPr="007B2DD9">
              <w:rPr>
                <w:b/>
              </w:rPr>
              <w:t>Id &amp; Addressing:</w:t>
            </w:r>
          </w:p>
          <w:p w14:paraId="65C3853D" w14:textId="28CB051E" w:rsidR="004F4E46" w:rsidRPr="007B2DD9"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_Ref319654986 \w \h </w:instrText>
            </w:r>
            <w:r w:rsidR="008B5B5E">
              <w:rPr>
                <w:i/>
                <w:sz w:val="20"/>
                <w:szCs w:val="20"/>
              </w:rPr>
            </w:r>
            <w:r w:rsidR="008B5B5E">
              <w:rPr>
                <w:i/>
                <w:sz w:val="20"/>
                <w:szCs w:val="20"/>
              </w:rPr>
              <w:fldChar w:fldCharType="separate"/>
            </w:r>
            <w:r w:rsidR="00A146D6">
              <w:rPr>
                <w:i/>
                <w:sz w:val="20"/>
                <w:szCs w:val="20"/>
              </w:rPr>
              <w:t>4.1.2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8DB681A" w14:textId="77777777" w:rsidR="004F4E46" w:rsidRDefault="004F4E46" w:rsidP="004649A0">
            <w:pPr>
              <w:spacing w:before="240"/>
              <w:jc w:val="left"/>
              <w:rPr>
                <w:i/>
                <w:sz w:val="20"/>
                <w:szCs w:val="20"/>
              </w:rPr>
            </w:pPr>
            <w:r>
              <w:rPr>
                <w:i/>
                <w:sz w:val="20"/>
                <w:szCs w:val="20"/>
              </w:rPr>
              <w:t xml:space="preserve">Does it provide a way to identifying and addressing </w:t>
            </w:r>
            <w:r w:rsidR="002030F4">
              <w:rPr>
                <w:i/>
                <w:sz w:val="20"/>
                <w:szCs w:val="20"/>
              </w:rPr>
              <w:t>data object</w:t>
            </w:r>
            <w:r>
              <w:rPr>
                <w:i/>
                <w:sz w:val="20"/>
                <w:szCs w:val="20"/>
              </w:rPr>
              <w:t>s? Summarize the identification and addressing scheme.</w:t>
            </w:r>
          </w:p>
          <w:p w14:paraId="34357959" w14:textId="3A978903" w:rsidR="00897621" w:rsidRPr="00897621" w:rsidRDefault="00897621" w:rsidP="004649A0">
            <w:pPr>
              <w:spacing w:before="240"/>
              <w:jc w:val="left"/>
            </w:pPr>
            <w:r>
              <w:rPr>
                <w:sz w:val="20"/>
                <w:szCs w:val="20"/>
              </w:rPr>
              <w:t xml:space="preserve">Yes, DDS provides a flexible user defined scheme for identifying and addressing </w:t>
            </w:r>
            <w:r w:rsidR="002030F4">
              <w:rPr>
                <w:sz w:val="20"/>
                <w:szCs w:val="20"/>
              </w:rPr>
              <w:t>data object</w:t>
            </w:r>
            <w:r>
              <w:rPr>
                <w:sz w:val="20"/>
                <w:szCs w:val="20"/>
              </w:rPr>
              <w:t>s</w:t>
            </w:r>
            <w:r w:rsidR="008C7819">
              <w:rPr>
                <w:sz w:val="20"/>
                <w:szCs w:val="20"/>
              </w:rPr>
              <w:t xml:space="preserve">. </w:t>
            </w:r>
            <w:r>
              <w:rPr>
                <w:sz w:val="20"/>
                <w:szCs w:val="20"/>
              </w:rPr>
              <w:t>A user can mark certain field</w:t>
            </w:r>
            <w:r w:rsidR="0055608E">
              <w:rPr>
                <w:sz w:val="20"/>
                <w:szCs w:val="20"/>
              </w:rPr>
              <w:t>s</w:t>
            </w:r>
            <w:r>
              <w:rPr>
                <w:sz w:val="20"/>
                <w:szCs w:val="20"/>
              </w:rPr>
              <w:t xml:space="preserve"> of the data type as “key” fields</w:t>
            </w:r>
            <w:r w:rsidR="008C7819">
              <w:rPr>
                <w:sz w:val="20"/>
                <w:szCs w:val="20"/>
              </w:rPr>
              <w:t>—</w:t>
            </w:r>
            <w:r>
              <w:rPr>
                <w:sz w:val="20"/>
                <w:szCs w:val="20"/>
              </w:rPr>
              <w:t xml:space="preserve">those are used to identify and address the </w:t>
            </w:r>
            <w:r w:rsidR="002030F4">
              <w:rPr>
                <w:sz w:val="20"/>
                <w:szCs w:val="20"/>
              </w:rPr>
              <w:t>data object</w:t>
            </w:r>
            <w:r>
              <w:rPr>
                <w:sz w:val="20"/>
                <w:szCs w:val="20"/>
              </w:rPr>
              <w:t>s</w:t>
            </w:r>
            <w:r w:rsidR="0021425A">
              <w:rPr>
                <w:sz w:val="20"/>
                <w:szCs w:val="20"/>
              </w:rPr>
              <w:t xml:space="preserve"> with a DDS-Topic</w:t>
            </w:r>
            <w:r>
              <w:rPr>
                <w:sz w:val="20"/>
                <w:szCs w:val="20"/>
              </w:rPr>
              <w:t>.</w:t>
            </w:r>
            <w:r w:rsidR="0055608E">
              <w:rPr>
                <w:sz w:val="20"/>
                <w:szCs w:val="20"/>
              </w:rPr>
              <w:t xml:space="preserve"> A </w:t>
            </w:r>
            <w:r w:rsidR="002030F4">
              <w:rPr>
                <w:sz w:val="20"/>
                <w:szCs w:val="20"/>
              </w:rPr>
              <w:t>data object</w:t>
            </w:r>
            <w:r w:rsidR="001F1BD7">
              <w:rPr>
                <w:sz w:val="20"/>
                <w:szCs w:val="20"/>
              </w:rPr>
              <w:t xml:space="preserve"> is uniquely addressed by a domain id (which identifies</w:t>
            </w:r>
            <w:r w:rsidR="0021425A">
              <w:rPr>
                <w:sz w:val="20"/>
                <w:szCs w:val="20"/>
              </w:rPr>
              <w:t xml:space="preserve"> the</w:t>
            </w:r>
            <w:r w:rsidR="001F1BD7">
              <w:rPr>
                <w:sz w:val="20"/>
                <w:szCs w:val="20"/>
              </w:rPr>
              <w:t xml:space="preserve"> data space), the topic name within the data space and the key fields within that topic.</w:t>
            </w:r>
          </w:p>
        </w:tc>
      </w:tr>
      <w:tr w:rsidR="004F4E46" w14:paraId="0942EE15" w14:textId="77777777" w:rsidTr="00351ABD">
        <w:tc>
          <w:tcPr>
            <w:tcW w:w="2211" w:type="dxa"/>
            <w:tcBorders>
              <w:top w:val="single" w:sz="4" w:space="0" w:color="auto"/>
              <w:left w:val="single" w:sz="4" w:space="0" w:color="auto"/>
              <w:bottom w:val="single" w:sz="4" w:space="0" w:color="auto"/>
              <w:right w:val="single" w:sz="4" w:space="0" w:color="auto"/>
            </w:tcBorders>
          </w:tcPr>
          <w:p w14:paraId="160ABA88" w14:textId="1233D6A6" w:rsidR="004F4E46" w:rsidRDefault="001F1D74" w:rsidP="003D1A0D">
            <w:pPr>
              <w:rPr>
                <w:b/>
              </w:rPr>
            </w:pPr>
            <w:r>
              <w:rPr>
                <w:b/>
              </w:rPr>
              <w:lastRenderedPageBreak/>
              <w:t>Data Type</w:t>
            </w:r>
            <w:r w:rsidR="004F4E46">
              <w:rPr>
                <w:b/>
              </w:rPr>
              <w:t xml:space="preserve"> System</w:t>
            </w:r>
            <w:r w:rsidR="004F4E46" w:rsidRPr="007B2DD9">
              <w:rPr>
                <w:b/>
              </w:rPr>
              <w:t>:</w:t>
            </w:r>
          </w:p>
          <w:p w14:paraId="34A2A251" w14:textId="27E6119C"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_Ref319829926 \w \h </w:instrText>
            </w:r>
            <w:r w:rsidR="008B5B5E">
              <w:rPr>
                <w:i/>
                <w:sz w:val="20"/>
                <w:szCs w:val="20"/>
              </w:rPr>
            </w:r>
            <w:r w:rsidR="008B5B5E">
              <w:rPr>
                <w:i/>
                <w:sz w:val="20"/>
                <w:szCs w:val="20"/>
              </w:rPr>
              <w:fldChar w:fldCharType="separate"/>
            </w:r>
            <w:r w:rsidR="00A146D6">
              <w:rPr>
                <w:i/>
                <w:sz w:val="20"/>
                <w:szCs w:val="20"/>
              </w:rPr>
              <w:t>4.1.3</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5E39BCAA" w14:textId="69BE4D82" w:rsidR="004F4E46" w:rsidRDefault="004F4E46" w:rsidP="003D1A0D">
            <w:pPr>
              <w:rPr>
                <w:i/>
                <w:sz w:val="20"/>
                <w:szCs w:val="20"/>
              </w:rPr>
            </w:pPr>
            <w:r>
              <w:rPr>
                <w:i/>
                <w:sz w:val="20"/>
                <w:szCs w:val="20"/>
              </w:rPr>
              <w:t xml:space="preserve">Does it provide a </w:t>
            </w:r>
            <w:r w:rsidR="001F1D74">
              <w:rPr>
                <w:i/>
                <w:sz w:val="20"/>
                <w:szCs w:val="20"/>
              </w:rPr>
              <w:t>data type</w:t>
            </w:r>
            <w:r>
              <w:rPr>
                <w:i/>
                <w:sz w:val="20"/>
                <w:szCs w:val="20"/>
              </w:rPr>
              <w:t xml:space="preserve"> system? Summarize the salient aspects.</w:t>
            </w:r>
          </w:p>
          <w:p w14:paraId="6807AB49" w14:textId="6ACC96F2" w:rsidR="00FC79D2" w:rsidRPr="00FC79D2" w:rsidRDefault="00FC79D2" w:rsidP="004649A0">
            <w:pPr>
              <w:jc w:val="left"/>
              <w:rPr>
                <w:sz w:val="20"/>
                <w:szCs w:val="20"/>
              </w:rPr>
            </w:pPr>
            <w:r>
              <w:rPr>
                <w:sz w:val="20"/>
                <w:szCs w:val="20"/>
              </w:rPr>
              <w:t xml:space="preserve">Yes, DDS provides a very flexible </w:t>
            </w:r>
            <w:r w:rsidR="001F1D74">
              <w:rPr>
                <w:sz w:val="20"/>
                <w:szCs w:val="20"/>
              </w:rPr>
              <w:t xml:space="preserve">data type </w:t>
            </w:r>
            <w:r>
              <w:rPr>
                <w:sz w:val="20"/>
                <w:szCs w:val="20"/>
              </w:rPr>
              <w:t>system, analogous to that of a modern programming languages such as C, C++, Java</w:t>
            </w:r>
            <w:r w:rsidR="00DD19CB">
              <w:rPr>
                <w:sz w:val="20"/>
                <w:szCs w:val="20"/>
              </w:rPr>
              <w:t xml:space="preserve"> and</w:t>
            </w:r>
            <w:r>
              <w:rPr>
                <w:sz w:val="20"/>
                <w:szCs w:val="20"/>
              </w:rPr>
              <w:t xml:space="preserve"> .NET</w:t>
            </w:r>
            <w:r w:rsidR="00DD19CB">
              <w:rPr>
                <w:sz w:val="20"/>
                <w:szCs w:val="20"/>
              </w:rPr>
              <w:t xml:space="preserve">. </w:t>
            </w:r>
            <w:r>
              <w:rPr>
                <w:sz w:val="20"/>
                <w:szCs w:val="20"/>
              </w:rPr>
              <w:t xml:space="preserve">The </w:t>
            </w:r>
            <w:hyperlink r:id="rId65" w:history="1">
              <w:r w:rsidRPr="00FC79D2">
                <w:rPr>
                  <w:rStyle w:val="Hyperlink"/>
                  <w:rFonts w:asciiTheme="minorHAnsi" w:hAnsiTheme="minorHAnsi"/>
                  <w:sz w:val="20"/>
                  <w:szCs w:val="20"/>
                </w:rPr>
                <w:t>DDS-</w:t>
              </w:r>
              <w:proofErr w:type="spellStart"/>
              <w:r w:rsidRPr="00FC79D2">
                <w:rPr>
                  <w:rStyle w:val="Hyperlink"/>
                  <w:rFonts w:asciiTheme="minorHAnsi" w:hAnsiTheme="minorHAnsi"/>
                  <w:sz w:val="20"/>
                  <w:szCs w:val="20"/>
                </w:rPr>
                <w:t>XTypes</w:t>
              </w:r>
              <w:proofErr w:type="spellEnd"/>
              <w:r w:rsidRPr="00FC79D2">
                <w:rPr>
                  <w:rStyle w:val="Hyperlink"/>
                  <w:rFonts w:asciiTheme="minorHAnsi" w:hAnsiTheme="minorHAnsi"/>
                  <w:sz w:val="20"/>
                  <w:szCs w:val="20"/>
                </w:rPr>
                <w:t xml:space="preserve"> v1.1</w:t>
              </w:r>
            </w:hyperlink>
            <w:r w:rsidRPr="00FC79D2">
              <w:rPr>
                <w:rFonts w:asciiTheme="minorHAnsi" w:hAnsiTheme="minorHAnsi"/>
                <w:sz w:val="20"/>
                <w:szCs w:val="20"/>
              </w:rPr>
              <w:t xml:space="preserve"> </w:t>
            </w:r>
            <w:r>
              <w:rPr>
                <w:rFonts w:asciiTheme="minorHAnsi" w:hAnsiTheme="minorHAnsi"/>
                <w:sz w:val="20"/>
                <w:szCs w:val="20"/>
              </w:rPr>
              <w:t xml:space="preserve">specification defines extensible and mutable </w:t>
            </w:r>
            <w:r w:rsidR="001F1D74">
              <w:rPr>
                <w:rFonts w:asciiTheme="minorHAnsi" w:hAnsiTheme="minorHAnsi"/>
                <w:sz w:val="20"/>
                <w:szCs w:val="20"/>
              </w:rPr>
              <w:t xml:space="preserve">data types </w:t>
            </w:r>
            <w:r>
              <w:rPr>
                <w:rFonts w:asciiTheme="minorHAnsi" w:hAnsiTheme="minorHAnsi"/>
                <w:sz w:val="20"/>
                <w:szCs w:val="20"/>
              </w:rPr>
              <w:t>that can evolve over a system’s lifecycle. Data</w:t>
            </w:r>
            <w:r w:rsidR="00DD19CB">
              <w:rPr>
                <w:rFonts w:asciiTheme="minorHAnsi" w:hAnsiTheme="minorHAnsi"/>
                <w:sz w:val="20"/>
                <w:szCs w:val="20"/>
              </w:rPr>
              <w:t xml:space="preserve"> </w:t>
            </w:r>
            <w:r>
              <w:rPr>
                <w:rFonts w:asciiTheme="minorHAnsi" w:hAnsiTheme="minorHAnsi"/>
                <w:sz w:val="20"/>
                <w:szCs w:val="20"/>
              </w:rPr>
              <w:t xml:space="preserve">types may be defined in a programming language neutral manner, such as Interface Definition Language (IDL) or </w:t>
            </w:r>
            <w:proofErr w:type="gramStart"/>
            <w:r>
              <w:rPr>
                <w:rFonts w:asciiTheme="minorHAnsi" w:hAnsiTheme="minorHAnsi"/>
                <w:sz w:val="20"/>
                <w:szCs w:val="20"/>
              </w:rPr>
              <w:t>XML .</w:t>
            </w:r>
            <w:proofErr w:type="gramEnd"/>
          </w:p>
        </w:tc>
      </w:tr>
      <w:tr w:rsidR="004F4E46" w14:paraId="5D600648" w14:textId="77777777" w:rsidTr="00351ABD">
        <w:tc>
          <w:tcPr>
            <w:tcW w:w="2211" w:type="dxa"/>
            <w:tcBorders>
              <w:top w:val="single" w:sz="4" w:space="0" w:color="auto"/>
              <w:left w:val="single" w:sz="4" w:space="0" w:color="auto"/>
              <w:bottom w:val="single" w:sz="4" w:space="0" w:color="auto"/>
              <w:right w:val="single" w:sz="4" w:space="0" w:color="auto"/>
            </w:tcBorders>
          </w:tcPr>
          <w:p w14:paraId="67B457F2" w14:textId="77777777" w:rsidR="004F4E46" w:rsidRDefault="004F4E46" w:rsidP="003D1A0D">
            <w:pPr>
              <w:rPr>
                <w:b/>
              </w:rPr>
            </w:pPr>
            <w:r>
              <w:rPr>
                <w:b/>
              </w:rPr>
              <w:t>Data Resource Lifecycle (CRUD)</w:t>
            </w:r>
            <w:r w:rsidRPr="007B2DD9">
              <w:rPr>
                <w:b/>
              </w:rPr>
              <w:t>:</w:t>
            </w:r>
          </w:p>
          <w:p w14:paraId="0C9EC139" w14:textId="344CA751"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_Ref319829944 \w \h </w:instrText>
            </w:r>
            <w:r w:rsidR="008B5B5E">
              <w:rPr>
                <w:i/>
                <w:sz w:val="20"/>
                <w:szCs w:val="20"/>
              </w:rPr>
            </w:r>
            <w:r w:rsidR="008B5B5E">
              <w:rPr>
                <w:i/>
                <w:sz w:val="20"/>
                <w:szCs w:val="20"/>
              </w:rPr>
              <w:fldChar w:fldCharType="separate"/>
            </w:r>
            <w:r w:rsidR="00A146D6">
              <w:rPr>
                <w:i/>
                <w:sz w:val="20"/>
                <w:szCs w:val="20"/>
              </w:rPr>
              <w:t>4.1.4</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4167672C" w14:textId="77777777" w:rsidR="004F4E46" w:rsidRDefault="004F4E46" w:rsidP="004649A0">
            <w:pPr>
              <w:jc w:val="left"/>
              <w:rPr>
                <w:i/>
                <w:sz w:val="20"/>
                <w:szCs w:val="20"/>
              </w:rPr>
            </w:pPr>
            <w:r>
              <w:rPr>
                <w:i/>
                <w:sz w:val="20"/>
                <w:szCs w:val="20"/>
              </w:rPr>
              <w:t xml:space="preserve">Does it provide a means of managing a </w:t>
            </w:r>
            <w:r w:rsidR="002030F4">
              <w:rPr>
                <w:i/>
                <w:sz w:val="20"/>
                <w:szCs w:val="20"/>
              </w:rPr>
              <w:t>data object</w:t>
            </w:r>
            <w:r>
              <w:rPr>
                <w:i/>
                <w:sz w:val="20"/>
                <w:szCs w:val="20"/>
              </w:rPr>
              <w:t>’s lifecycle? Summarize the salient aspects.</w:t>
            </w:r>
          </w:p>
          <w:p w14:paraId="36EDD70E" w14:textId="1ACC8FF2" w:rsidR="00364A5F" w:rsidRPr="00364A5F" w:rsidRDefault="00364A5F" w:rsidP="004649A0">
            <w:pPr>
              <w:jc w:val="left"/>
            </w:pPr>
            <w:r>
              <w:rPr>
                <w:sz w:val="20"/>
                <w:szCs w:val="20"/>
              </w:rPr>
              <w:t>Yes, DDS provides</w:t>
            </w:r>
            <w:r w:rsidR="006E7D48">
              <w:rPr>
                <w:sz w:val="20"/>
                <w:szCs w:val="20"/>
              </w:rPr>
              <w:t xml:space="preserve"> a means to manage the full </w:t>
            </w:r>
            <w:r w:rsidR="002030F4">
              <w:rPr>
                <w:sz w:val="20"/>
                <w:szCs w:val="20"/>
              </w:rPr>
              <w:t>data object</w:t>
            </w:r>
            <w:r w:rsidR="006E7D48">
              <w:rPr>
                <w:sz w:val="20"/>
                <w:szCs w:val="20"/>
              </w:rPr>
              <w:t xml:space="preserve"> lifecycle, including operations</w:t>
            </w:r>
            <w:r w:rsidR="001B59CD">
              <w:rPr>
                <w:sz w:val="20"/>
                <w:szCs w:val="20"/>
              </w:rPr>
              <w:t xml:space="preserve"> to create, read, update and delete </w:t>
            </w:r>
            <w:r w:rsidR="002030F4">
              <w:rPr>
                <w:sz w:val="20"/>
                <w:szCs w:val="20"/>
              </w:rPr>
              <w:t>data object</w:t>
            </w:r>
            <w:r w:rsidR="001B59CD">
              <w:rPr>
                <w:sz w:val="20"/>
                <w:szCs w:val="20"/>
              </w:rPr>
              <w:t xml:space="preserve">s. </w:t>
            </w:r>
          </w:p>
        </w:tc>
      </w:tr>
      <w:tr w:rsidR="004F4E46" w14:paraId="24DA3D09" w14:textId="77777777" w:rsidTr="00351ABD">
        <w:tc>
          <w:tcPr>
            <w:tcW w:w="2211" w:type="dxa"/>
            <w:tcBorders>
              <w:top w:val="single" w:sz="4" w:space="0" w:color="auto"/>
              <w:left w:val="single" w:sz="4" w:space="0" w:color="auto"/>
              <w:bottom w:val="single" w:sz="4" w:space="0" w:color="auto"/>
              <w:right w:val="single" w:sz="4" w:space="0" w:color="auto"/>
            </w:tcBorders>
          </w:tcPr>
          <w:p w14:paraId="47DDDBF6" w14:textId="77777777" w:rsidR="004F4E46" w:rsidRDefault="004F4E46" w:rsidP="003D1A0D">
            <w:pPr>
              <w:rPr>
                <w:b/>
              </w:rPr>
            </w:pPr>
            <w:r>
              <w:rPr>
                <w:b/>
              </w:rPr>
              <w:t>State Management</w:t>
            </w:r>
            <w:r w:rsidRPr="007B2DD9">
              <w:rPr>
                <w:b/>
              </w:rPr>
              <w:t>:</w:t>
            </w:r>
          </w:p>
          <w:p w14:paraId="254C441C" w14:textId="665EAAF7"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_Ref319829959 \w \h </w:instrText>
            </w:r>
            <w:r w:rsidR="008B5B5E">
              <w:rPr>
                <w:i/>
                <w:sz w:val="20"/>
                <w:szCs w:val="20"/>
              </w:rPr>
            </w:r>
            <w:r w:rsidR="008B5B5E">
              <w:rPr>
                <w:i/>
                <w:sz w:val="20"/>
                <w:szCs w:val="20"/>
              </w:rPr>
              <w:fldChar w:fldCharType="separate"/>
            </w:r>
            <w:r w:rsidR="00A146D6">
              <w:rPr>
                <w:i/>
                <w:sz w:val="20"/>
                <w:szCs w:val="20"/>
              </w:rPr>
              <w:t>4.1.5</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79DDB48B" w14:textId="77777777" w:rsidR="004F4E46" w:rsidRDefault="004F4E46" w:rsidP="004649A0">
            <w:pPr>
              <w:jc w:val="left"/>
              <w:rPr>
                <w:i/>
                <w:sz w:val="20"/>
                <w:szCs w:val="20"/>
              </w:rPr>
            </w:pPr>
            <w:r>
              <w:rPr>
                <w:i/>
                <w:sz w:val="20"/>
                <w:szCs w:val="20"/>
              </w:rPr>
              <w:t xml:space="preserve">Does it provide a means to manage the recent history of </w:t>
            </w:r>
            <w:r w:rsidR="002030F4">
              <w:rPr>
                <w:i/>
                <w:sz w:val="20"/>
                <w:szCs w:val="20"/>
              </w:rPr>
              <w:t>data object</w:t>
            </w:r>
            <w:r>
              <w:rPr>
                <w:i/>
                <w:sz w:val="20"/>
                <w:szCs w:val="20"/>
              </w:rPr>
              <w:t>s? Summarize the salient aspects.</w:t>
            </w:r>
          </w:p>
          <w:p w14:paraId="4964388C" w14:textId="77777777" w:rsidR="009D1DB0" w:rsidRPr="009D1DB0" w:rsidRDefault="009D1DB0" w:rsidP="004649A0">
            <w:pPr>
              <w:jc w:val="left"/>
            </w:pPr>
            <w:r>
              <w:rPr>
                <w:sz w:val="20"/>
                <w:szCs w:val="20"/>
              </w:rPr>
              <w:t xml:space="preserve">Yes, DDS provides a rich set of </w:t>
            </w:r>
            <w:proofErr w:type="spellStart"/>
            <w:r>
              <w:rPr>
                <w:sz w:val="20"/>
                <w:szCs w:val="20"/>
              </w:rPr>
              <w:t>QoS</w:t>
            </w:r>
            <w:proofErr w:type="spellEnd"/>
            <w:r>
              <w:rPr>
                <w:sz w:val="20"/>
                <w:szCs w:val="20"/>
              </w:rPr>
              <w:t xml:space="preserve"> policies to manage the recent history of data objects. This includes caching user defined history of </w:t>
            </w:r>
            <w:r w:rsidR="002030F4">
              <w:rPr>
                <w:sz w:val="20"/>
                <w:szCs w:val="20"/>
              </w:rPr>
              <w:t>data object</w:t>
            </w:r>
            <w:r>
              <w:rPr>
                <w:sz w:val="20"/>
                <w:szCs w:val="20"/>
              </w:rPr>
              <w:t>s independently at DDS-</w:t>
            </w:r>
            <w:proofErr w:type="spellStart"/>
            <w:r>
              <w:rPr>
                <w:sz w:val="20"/>
                <w:szCs w:val="20"/>
              </w:rPr>
              <w:t>DataReaders</w:t>
            </w:r>
            <w:proofErr w:type="spellEnd"/>
            <w:r>
              <w:rPr>
                <w:sz w:val="20"/>
                <w:szCs w:val="20"/>
              </w:rPr>
              <w:t xml:space="preserve"> and DDS-</w:t>
            </w:r>
            <w:proofErr w:type="spellStart"/>
            <w:r>
              <w:rPr>
                <w:sz w:val="20"/>
                <w:szCs w:val="20"/>
              </w:rPr>
              <w:t>DataWriters</w:t>
            </w:r>
            <w:proofErr w:type="spellEnd"/>
            <w:r>
              <w:rPr>
                <w:sz w:val="20"/>
                <w:szCs w:val="20"/>
              </w:rPr>
              <w:t>, delivering historical data for late joiners, and caching the state in the data space, using the DDS-Persistence Service</w:t>
            </w:r>
            <w:r w:rsidR="008F0A31">
              <w:rPr>
                <w:sz w:val="20"/>
                <w:szCs w:val="20"/>
              </w:rPr>
              <w:t xml:space="preserve"> (an optional part of the DDS specification).</w:t>
            </w:r>
          </w:p>
        </w:tc>
      </w:tr>
      <w:tr w:rsidR="004F4E46" w14:paraId="2FE9C453" w14:textId="77777777" w:rsidTr="00351ABD">
        <w:tc>
          <w:tcPr>
            <w:tcW w:w="2211" w:type="dxa"/>
            <w:tcBorders>
              <w:top w:val="single" w:sz="4" w:space="0" w:color="auto"/>
              <w:left w:val="single" w:sz="4" w:space="0" w:color="auto"/>
              <w:bottom w:val="single" w:sz="4" w:space="0" w:color="auto"/>
              <w:right w:val="single" w:sz="4" w:space="0" w:color="auto"/>
            </w:tcBorders>
          </w:tcPr>
          <w:p w14:paraId="63644481" w14:textId="77777777" w:rsidR="004F4E46" w:rsidRDefault="004F4E46" w:rsidP="003D1A0D">
            <w:pPr>
              <w:rPr>
                <w:b/>
              </w:rPr>
            </w:pPr>
            <w:r>
              <w:rPr>
                <w:b/>
              </w:rPr>
              <w:t>Discovery</w:t>
            </w:r>
            <w:r w:rsidRPr="007B2DD9">
              <w:rPr>
                <w:b/>
              </w:rPr>
              <w:t>:</w:t>
            </w:r>
          </w:p>
          <w:p w14:paraId="18A4F896" w14:textId="009CDB60"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_Ref319829980 \w \h </w:instrText>
            </w:r>
            <w:r w:rsidR="008B5B5E">
              <w:rPr>
                <w:i/>
                <w:sz w:val="20"/>
                <w:szCs w:val="20"/>
              </w:rPr>
            </w:r>
            <w:r w:rsidR="008B5B5E">
              <w:rPr>
                <w:i/>
                <w:sz w:val="20"/>
                <w:szCs w:val="20"/>
              </w:rPr>
              <w:fldChar w:fldCharType="separate"/>
            </w:r>
            <w:r w:rsidR="00A146D6">
              <w:rPr>
                <w:b/>
                <w:i/>
                <w:sz w:val="20"/>
                <w:szCs w:val="20"/>
              </w:rPr>
              <w:t>Error! Reference source not found.</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0BE13F4E" w14:textId="77777777" w:rsidR="004F4E46" w:rsidRDefault="004F4E46" w:rsidP="003D1A0D">
            <w:pPr>
              <w:rPr>
                <w:i/>
                <w:sz w:val="20"/>
                <w:szCs w:val="20"/>
              </w:rPr>
            </w:pPr>
            <w:r>
              <w:rPr>
                <w:i/>
                <w:sz w:val="20"/>
                <w:szCs w:val="20"/>
              </w:rPr>
              <w:t xml:space="preserve">Does it provide a means to discover the </w:t>
            </w:r>
            <w:r w:rsidR="002030F4">
              <w:rPr>
                <w:i/>
                <w:sz w:val="20"/>
                <w:szCs w:val="20"/>
              </w:rPr>
              <w:t>data object</w:t>
            </w:r>
            <w:r>
              <w:rPr>
                <w:i/>
                <w:sz w:val="20"/>
                <w:szCs w:val="20"/>
              </w:rPr>
              <w:t>s? Summarize the salient aspects.</w:t>
            </w:r>
          </w:p>
          <w:p w14:paraId="5B463846" w14:textId="77777777" w:rsidR="005E2432" w:rsidRPr="005E2432" w:rsidRDefault="005E2432" w:rsidP="00491DEB">
            <w:r>
              <w:rPr>
                <w:sz w:val="20"/>
                <w:szCs w:val="20"/>
              </w:rPr>
              <w:t>Yes, DDS provides a means to discover the DDS-</w:t>
            </w:r>
            <w:proofErr w:type="spellStart"/>
            <w:r>
              <w:rPr>
                <w:sz w:val="20"/>
                <w:szCs w:val="20"/>
              </w:rPr>
              <w:t>DomainParticipants</w:t>
            </w:r>
            <w:proofErr w:type="spellEnd"/>
            <w:r>
              <w:rPr>
                <w:sz w:val="20"/>
                <w:szCs w:val="20"/>
              </w:rPr>
              <w:t>, DDS-</w:t>
            </w:r>
            <w:proofErr w:type="spellStart"/>
            <w:r>
              <w:rPr>
                <w:sz w:val="20"/>
                <w:szCs w:val="20"/>
              </w:rPr>
              <w:t>DataWriters</w:t>
            </w:r>
            <w:proofErr w:type="spellEnd"/>
            <w:r>
              <w:rPr>
                <w:sz w:val="20"/>
                <w:szCs w:val="20"/>
              </w:rPr>
              <w:t>, and DDS-</w:t>
            </w:r>
            <w:proofErr w:type="spellStart"/>
            <w:r>
              <w:rPr>
                <w:sz w:val="20"/>
                <w:szCs w:val="20"/>
              </w:rPr>
              <w:t>DataReaders</w:t>
            </w:r>
            <w:proofErr w:type="spellEnd"/>
            <w:r>
              <w:rPr>
                <w:sz w:val="20"/>
                <w:szCs w:val="20"/>
              </w:rPr>
              <w:t>, and the DDS-Topics in a data space</w:t>
            </w:r>
            <w:r w:rsidR="008C7819">
              <w:rPr>
                <w:sz w:val="20"/>
                <w:szCs w:val="20"/>
              </w:rPr>
              <w:t xml:space="preserve">. </w:t>
            </w:r>
            <w:r w:rsidR="00817A14">
              <w:rPr>
                <w:sz w:val="20"/>
                <w:szCs w:val="20"/>
              </w:rPr>
              <w:t>Discovery is automatic</w:t>
            </w:r>
            <w:r w:rsidR="00995503">
              <w:rPr>
                <w:sz w:val="20"/>
                <w:szCs w:val="20"/>
              </w:rPr>
              <w:t xml:space="preserve"> and continuous as applications come and go</w:t>
            </w:r>
            <w:r w:rsidR="00817A14">
              <w:rPr>
                <w:sz w:val="20"/>
                <w:szCs w:val="20"/>
              </w:rPr>
              <w:t xml:space="preserve">. An application can access the discovery information simply subscribing to built-in discovery topics. </w:t>
            </w:r>
          </w:p>
        </w:tc>
      </w:tr>
      <w:tr w:rsidR="004F4E46" w14:paraId="738F5497" w14:textId="77777777" w:rsidTr="00351ABD">
        <w:tc>
          <w:tcPr>
            <w:tcW w:w="2211" w:type="dxa"/>
            <w:tcBorders>
              <w:top w:val="single" w:sz="4" w:space="0" w:color="auto"/>
              <w:left w:val="single" w:sz="4" w:space="0" w:color="auto"/>
              <w:bottom w:val="single" w:sz="4" w:space="0" w:color="auto"/>
              <w:right w:val="single" w:sz="4" w:space="0" w:color="auto"/>
            </w:tcBorders>
          </w:tcPr>
          <w:p w14:paraId="361D7766" w14:textId="77777777" w:rsidR="004F4E46" w:rsidRDefault="004F4E46" w:rsidP="003D1A0D">
            <w:pPr>
              <w:rPr>
                <w:b/>
              </w:rPr>
            </w:pPr>
            <w:r>
              <w:rPr>
                <w:b/>
              </w:rPr>
              <w:t>Publish-Subscribe</w:t>
            </w:r>
            <w:r w:rsidRPr="007B2DD9">
              <w:rPr>
                <w:b/>
              </w:rPr>
              <w:t>:</w:t>
            </w:r>
          </w:p>
          <w:p w14:paraId="237A5654" w14:textId="1C9892C5"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_Ref319830001 \w \h </w:instrText>
            </w:r>
            <w:r w:rsidR="008B5B5E">
              <w:rPr>
                <w:i/>
                <w:sz w:val="20"/>
                <w:szCs w:val="20"/>
              </w:rPr>
            </w:r>
            <w:r w:rsidR="008B5B5E">
              <w:rPr>
                <w:i/>
                <w:sz w:val="20"/>
                <w:szCs w:val="20"/>
              </w:rPr>
              <w:fldChar w:fldCharType="separate"/>
            </w:r>
            <w:r w:rsidR="00A146D6">
              <w:rPr>
                <w:i/>
                <w:sz w:val="20"/>
                <w:szCs w:val="20"/>
              </w:rPr>
              <w:t>4.1.6</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274E98ED" w14:textId="77777777" w:rsidR="004F4E46" w:rsidRDefault="004F4E46" w:rsidP="004649A0">
            <w:pPr>
              <w:jc w:val="left"/>
              <w:rPr>
                <w:i/>
                <w:sz w:val="20"/>
                <w:szCs w:val="20"/>
              </w:rPr>
            </w:pPr>
            <w:r>
              <w:rPr>
                <w:i/>
                <w:sz w:val="20"/>
                <w:szCs w:val="20"/>
              </w:rPr>
              <w:t xml:space="preserve">Does it provide a means to publish and subscribe the state of </w:t>
            </w:r>
            <w:r w:rsidR="002030F4">
              <w:rPr>
                <w:i/>
                <w:sz w:val="20"/>
                <w:szCs w:val="20"/>
              </w:rPr>
              <w:t>data object</w:t>
            </w:r>
            <w:r>
              <w:rPr>
                <w:i/>
                <w:sz w:val="20"/>
                <w:szCs w:val="20"/>
              </w:rPr>
              <w:t>s? Summarize the salient aspects.</w:t>
            </w:r>
          </w:p>
          <w:p w14:paraId="0D4D8FB9" w14:textId="34BAFACD" w:rsidR="00A369A7" w:rsidRPr="00A369A7" w:rsidRDefault="00A369A7" w:rsidP="004649A0">
            <w:pPr>
              <w:jc w:val="left"/>
            </w:pPr>
            <w:r>
              <w:rPr>
                <w:sz w:val="20"/>
                <w:szCs w:val="20"/>
              </w:rPr>
              <w:t>Yes, the fundamental interaction pattern is publish-subscribe. DDS-</w:t>
            </w:r>
            <w:proofErr w:type="spellStart"/>
            <w:r>
              <w:rPr>
                <w:sz w:val="20"/>
                <w:szCs w:val="20"/>
              </w:rPr>
              <w:t>DataWtiters</w:t>
            </w:r>
            <w:proofErr w:type="spellEnd"/>
            <w:r>
              <w:rPr>
                <w:sz w:val="20"/>
                <w:szCs w:val="20"/>
              </w:rPr>
              <w:t xml:space="preserve"> are used to publish update to </w:t>
            </w:r>
            <w:r w:rsidR="002030F4">
              <w:rPr>
                <w:sz w:val="20"/>
                <w:szCs w:val="20"/>
              </w:rPr>
              <w:t>data object</w:t>
            </w:r>
            <w:r>
              <w:rPr>
                <w:sz w:val="20"/>
                <w:szCs w:val="20"/>
              </w:rPr>
              <w:t>s</w:t>
            </w:r>
            <w:r w:rsidR="00DD19CB">
              <w:rPr>
                <w:sz w:val="20"/>
                <w:szCs w:val="20"/>
              </w:rPr>
              <w:t>;</w:t>
            </w:r>
            <w:r>
              <w:rPr>
                <w:sz w:val="20"/>
                <w:szCs w:val="20"/>
              </w:rPr>
              <w:t xml:space="preserve"> DDDS-</w:t>
            </w:r>
            <w:proofErr w:type="spellStart"/>
            <w:r>
              <w:rPr>
                <w:sz w:val="20"/>
                <w:szCs w:val="20"/>
              </w:rPr>
              <w:t>DataReaders</w:t>
            </w:r>
            <w:proofErr w:type="spellEnd"/>
            <w:r>
              <w:rPr>
                <w:sz w:val="20"/>
                <w:szCs w:val="20"/>
              </w:rPr>
              <w:t xml:space="preserve"> are u</w:t>
            </w:r>
            <w:r w:rsidR="0089067E">
              <w:rPr>
                <w:sz w:val="20"/>
                <w:szCs w:val="20"/>
              </w:rPr>
              <w:t xml:space="preserve">sed to subscribe to </w:t>
            </w:r>
            <w:r w:rsidR="002030F4">
              <w:rPr>
                <w:sz w:val="20"/>
                <w:szCs w:val="20"/>
              </w:rPr>
              <w:t>data object</w:t>
            </w:r>
            <w:r w:rsidR="0089067E">
              <w:rPr>
                <w:sz w:val="20"/>
                <w:szCs w:val="20"/>
              </w:rPr>
              <w:t xml:space="preserve"> updates</w:t>
            </w:r>
            <w:r>
              <w:rPr>
                <w:sz w:val="20"/>
                <w:szCs w:val="20"/>
              </w:rPr>
              <w:t>.</w:t>
            </w:r>
          </w:p>
        </w:tc>
      </w:tr>
      <w:tr w:rsidR="004F4E46" w14:paraId="46CDC003" w14:textId="77777777" w:rsidTr="00351ABD">
        <w:tc>
          <w:tcPr>
            <w:tcW w:w="2211" w:type="dxa"/>
            <w:tcBorders>
              <w:top w:val="single" w:sz="4" w:space="0" w:color="auto"/>
              <w:left w:val="single" w:sz="4" w:space="0" w:color="auto"/>
              <w:bottom w:val="single" w:sz="4" w:space="0" w:color="auto"/>
              <w:right w:val="single" w:sz="4" w:space="0" w:color="auto"/>
            </w:tcBorders>
          </w:tcPr>
          <w:p w14:paraId="5CAD2163" w14:textId="77777777" w:rsidR="004F4E46" w:rsidRDefault="004F4E46" w:rsidP="003D1A0D">
            <w:pPr>
              <w:rPr>
                <w:b/>
              </w:rPr>
            </w:pPr>
            <w:r>
              <w:rPr>
                <w:b/>
              </w:rPr>
              <w:t>Request-Reply</w:t>
            </w:r>
            <w:r w:rsidRPr="007B2DD9">
              <w:rPr>
                <w:b/>
              </w:rPr>
              <w:t>:</w:t>
            </w:r>
          </w:p>
          <w:p w14:paraId="78E6A89B" w14:textId="24435F71"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_Ref319830010 \w \h </w:instrText>
            </w:r>
            <w:r w:rsidR="008B5B5E">
              <w:rPr>
                <w:i/>
                <w:sz w:val="20"/>
                <w:szCs w:val="20"/>
              </w:rPr>
            </w:r>
            <w:r w:rsidR="008B5B5E">
              <w:rPr>
                <w:i/>
                <w:sz w:val="20"/>
                <w:szCs w:val="20"/>
              </w:rPr>
              <w:fldChar w:fldCharType="separate"/>
            </w:r>
            <w:r w:rsidR="00A146D6">
              <w:rPr>
                <w:i/>
                <w:sz w:val="20"/>
                <w:szCs w:val="20"/>
              </w:rPr>
              <w:t>4.1.7</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43DF33C0" w14:textId="77777777" w:rsidR="004F4E46" w:rsidRDefault="004F4E46" w:rsidP="004649A0">
            <w:pPr>
              <w:jc w:val="left"/>
              <w:rPr>
                <w:i/>
                <w:sz w:val="20"/>
                <w:szCs w:val="20"/>
              </w:rPr>
            </w:pPr>
            <w:r>
              <w:rPr>
                <w:i/>
                <w:sz w:val="20"/>
                <w:szCs w:val="20"/>
              </w:rPr>
              <w:t xml:space="preserve">Does it provide a means to request the state of </w:t>
            </w:r>
            <w:r w:rsidR="002030F4">
              <w:rPr>
                <w:i/>
                <w:sz w:val="20"/>
                <w:szCs w:val="20"/>
              </w:rPr>
              <w:t>data object</w:t>
            </w:r>
            <w:r>
              <w:rPr>
                <w:i/>
                <w:sz w:val="20"/>
                <w:szCs w:val="20"/>
              </w:rPr>
              <w:t>s? Summarize the salient aspects.</w:t>
            </w:r>
          </w:p>
          <w:p w14:paraId="64D126E3" w14:textId="1724BC0D" w:rsidR="00C34671" w:rsidRPr="00C34671" w:rsidRDefault="00C34671" w:rsidP="004649A0">
            <w:pPr>
              <w:jc w:val="left"/>
            </w:pPr>
            <w:r>
              <w:rPr>
                <w:sz w:val="20"/>
                <w:szCs w:val="20"/>
              </w:rPr>
              <w:t xml:space="preserve">Yes, DDS provides a means to </w:t>
            </w:r>
            <w:r w:rsidR="00D66629">
              <w:rPr>
                <w:sz w:val="20"/>
                <w:szCs w:val="20"/>
              </w:rPr>
              <w:t xml:space="preserve">request the state of </w:t>
            </w:r>
            <w:r w:rsidR="002030F4">
              <w:rPr>
                <w:sz w:val="20"/>
                <w:szCs w:val="20"/>
              </w:rPr>
              <w:t>data object</w:t>
            </w:r>
            <w:r w:rsidR="00D66629">
              <w:rPr>
                <w:sz w:val="20"/>
                <w:szCs w:val="20"/>
              </w:rPr>
              <w:t xml:space="preserve"> and receive appropriate response</w:t>
            </w:r>
            <w:r w:rsidR="00455AC6">
              <w:rPr>
                <w:sz w:val="20"/>
                <w:szCs w:val="20"/>
              </w:rPr>
              <w:t xml:space="preserve">(s) via a published </w:t>
            </w:r>
            <w:r w:rsidR="00D66629">
              <w:rPr>
                <w:sz w:val="20"/>
                <w:szCs w:val="20"/>
              </w:rPr>
              <w:t xml:space="preserve">design pattern. </w:t>
            </w:r>
            <w:r w:rsidR="00D66629" w:rsidRPr="00D66629">
              <w:rPr>
                <w:rFonts w:asciiTheme="minorHAnsi" w:hAnsiTheme="minorHAnsi"/>
                <w:sz w:val="20"/>
                <w:szCs w:val="20"/>
              </w:rPr>
              <w:t xml:space="preserve">The </w:t>
            </w:r>
            <w:hyperlink r:id="rId66" w:history="1">
              <w:r w:rsidR="00D66629" w:rsidRPr="00D66629">
                <w:rPr>
                  <w:rStyle w:val="Hyperlink"/>
                  <w:rFonts w:asciiTheme="minorHAnsi" w:hAnsiTheme="minorHAnsi"/>
                  <w:sz w:val="20"/>
                  <w:szCs w:val="20"/>
                </w:rPr>
                <w:t>DDS-RPC v1.0 Beta 1</w:t>
              </w:r>
            </w:hyperlink>
            <w:r w:rsidR="00D66629" w:rsidRPr="00D66629">
              <w:rPr>
                <w:rFonts w:asciiTheme="minorHAnsi" w:hAnsiTheme="minorHAnsi" w:cs="Arial"/>
                <w:color w:val="323A41"/>
                <w:sz w:val="20"/>
                <w:szCs w:val="20"/>
              </w:rPr>
              <w:t xml:space="preserve"> (2015) </w:t>
            </w:r>
            <w:r w:rsidR="00D66629">
              <w:rPr>
                <w:rFonts w:asciiTheme="minorHAnsi" w:hAnsiTheme="minorHAnsi" w:cs="Arial"/>
                <w:color w:val="323A41"/>
                <w:sz w:val="20"/>
                <w:szCs w:val="20"/>
              </w:rPr>
              <w:t xml:space="preserve">specification formalizes the design pattern and defines </w:t>
            </w:r>
            <w:r w:rsidR="00D66629" w:rsidRPr="00D66629">
              <w:rPr>
                <w:rFonts w:asciiTheme="minorHAnsi" w:hAnsiTheme="minorHAnsi" w:cs="Arial"/>
                <w:color w:val="323A41"/>
                <w:sz w:val="20"/>
                <w:szCs w:val="20"/>
              </w:rPr>
              <w:t>a distributed services framework providing language-independent service defin</w:t>
            </w:r>
            <w:r w:rsidR="00DD19CB">
              <w:rPr>
                <w:rFonts w:asciiTheme="minorHAnsi" w:hAnsiTheme="minorHAnsi" w:cs="Arial"/>
                <w:color w:val="323A41"/>
                <w:sz w:val="20"/>
                <w:szCs w:val="20"/>
              </w:rPr>
              <w:t>i</w:t>
            </w:r>
            <w:r w:rsidR="00D66629" w:rsidRPr="00D66629">
              <w:rPr>
                <w:rFonts w:asciiTheme="minorHAnsi" w:hAnsiTheme="minorHAnsi" w:cs="Arial"/>
                <w:color w:val="323A41"/>
                <w:sz w:val="20"/>
                <w:szCs w:val="20"/>
              </w:rPr>
              <w:t xml:space="preserve">tion and service/remote procedure </w:t>
            </w:r>
            <w:r w:rsidR="009E238A" w:rsidRPr="00D66629">
              <w:rPr>
                <w:rFonts w:asciiTheme="minorHAnsi" w:hAnsiTheme="minorHAnsi" w:cs="Arial"/>
                <w:color w:val="323A41"/>
                <w:sz w:val="20"/>
                <w:szCs w:val="20"/>
              </w:rPr>
              <w:t>invocation</w:t>
            </w:r>
            <w:r w:rsidR="00D66629" w:rsidRPr="00D66629">
              <w:rPr>
                <w:rFonts w:asciiTheme="minorHAnsi" w:hAnsiTheme="minorHAnsi" w:cs="Arial"/>
                <w:color w:val="323A41"/>
                <w:sz w:val="20"/>
                <w:szCs w:val="20"/>
              </w:rPr>
              <w:t xml:space="preserve"> using DDS. </w:t>
            </w:r>
            <w:r w:rsidR="00D66629">
              <w:rPr>
                <w:rFonts w:asciiTheme="minorHAnsi" w:hAnsiTheme="minorHAnsi" w:cs="Arial"/>
                <w:color w:val="323A41"/>
                <w:sz w:val="20"/>
                <w:szCs w:val="20"/>
              </w:rPr>
              <w:t>It s</w:t>
            </w:r>
            <w:r w:rsidR="00D66629" w:rsidRPr="00D66629">
              <w:rPr>
                <w:rFonts w:asciiTheme="minorHAnsi" w:hAnsiTheme="minorHAnsi" w:cs="Arial"/>
                <w:color w:val="323A41"/>
                <w:sz w:val="20"/>
                <w:szCs w:val="20"/>
              </w:rPr>
              <w:t>upports automatic discovery, synchronous and a</w:t>
            </w:r>
            <w:r w:rsidR="00D66629">
              <w:rPr>
                <w:rFonts w:asciiTheme="minorHAnsi" w:hAnsiTheme="minorHAnsi" w:cs="Arial"/>
                <w:color w:val="323A41"/>
                <w:sz w:val="20"/>
                <w:szCs w:val="20"/>
              </w:rPr>
              <w:t xml:space="preserve">synchronous invocations and </w:t>
            </w:r>
            <w:proofErr w:type="spellStart"/>
            <w:r w:rsidR="00D66629">
              <w:rPr>
                <w:rFonts w:asciiTheme="minorHAnsi" w:hAnsiTheme="minorHAnsi" w:cs="Arial"/>
                <w:color w:val="323A41"/>
                <w:sz w:val="20"/>
                <w:szCs w:val="20"/>
              </w:rPr>
              <w:t>QoS</w:t>
            </w:r>
            <w:proofErr w:type="spellEnd"/>
            <w:r w:rsidR="00D66629" w:rsidRPr="00D66629">
              <w:rPr>
                <w:rFonts w:asciiTheme="minorHAnsi" w:hAnsiTheme="minorHAnsi" w:cs="Arial"/>
                <w:color w:val="323A41"/>
                <w:sz w:val="20"/>
                <w:szCs w:val="20"/>
              </w:rPr>
              <w:t>.</w:t>
            </w:r>
          </w:p>
        </w:tc>
      </w:tr>
      <w:tr w:rsidR="004F4E46" w14:paraId="40607DC2" w14:textId="77777777" w:rsidTr="00351ABD">
        <w:tc>
          <w:tcPr>
            <w:tcW w:w="2211" w:type="dxa"/>
            <w:tcBorders>
              <w:top w:val="single" w:sz="4" w:space="0" w:color="auto"/>
              <w:left w:val="single" w:sz="4" w:space="0" w:color="auto"/>
              <w:bottom w:val="single" w:sz="4" w:space="0" w:color="auto"/>
              <w:right w:val="single" w:sz="4" w:space="0" w:color="auto"/>
            </w:tcBorders>
          </w:tcPr>
          <w:p w14:paraId="5E4BFBFE" w14:textId="77777777" w:rsidR="004F4E46" w:rsidRDefault="004F4E46" w:rsidP="003D1A0D">
            <w:pPr>
              <w:rPr>
                <w:b/>
              </w:rPr>
            </w:pPr>
            <w:r>
              <w:rPr>
                <w:b/>
              </w:rPr>
              <w:t>Exception Handling</w:t>
            </w:r>
            <w:r w:rsidRPr="007B2DD9">
              <w:rPr>
                <w:b/>
              </w:rPr>
              <w:t>:</w:t>
            </w:r>
          </w:p>
          <w:p w14:paraId="240F355D" w14:textId="47B14928"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_Ref319830024 \w \h </w:instrText>
            </w:r>
            <w:r w:rsidR="008B5B5E">
              <w:rPr>
                <w:i/>
                <w:sz w:val="20"/>
                <w:szCs w:val="20"/>
              </w:rPr>
            </w:r>
            <w:r w:rsidR="008B5B5E">
              <w:rPr>
                <w:i/>
                <w:sz w:val="20"/>
                <w:szCs w:val="20"/>
              </w:rPr>
              <w:fldChar w:fldCharType="separate"/>
            </w:r>
            <w:r w:rsidR="00A146D6">
              <w:rPr>
                <w:i/>
                <w:sz w:val="20"/>
                <w:szCs w:val="20"/>
              </w:rPr>
              <w:t>4.1.8</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767EEE73" w14:textId="77777777" w:rsidR="004F4E46" w:rsidRDefault="004F4E46" w:rsidP="004649A0">
            <w:pPr>
              <w:jc w:val="left"/>
              <w:rPr>
                <w:i/>
                <w:sz w:val="20"/>
                <w:szCs w:val="20"/>
              </w:rPr>
            </w:pPr>
            <w:r>
              <w:rPr>
                <w:i/>
                <w:sz w:val="20"/>
                <w:szCs w:val="20"/>
              </w:rPr>
              <w:t>Does it provide a means to handle exceptions when quality of service or connectivity violations happen? Summarize the salient aspects.</w:t>
            </w:r>
          </w:p>
          <w:p w14:paraId="7E8E9E6B" w14:textId="77777777" w:rsidR="00E31A27" w:rsidRPr="00E31A27" w:rsidRDefault="00E31A27" w:rsidP="004649A0">
            <w:pPr>
              <w:jc w:val="left"/>
            </w:pPr>
            <w:r>
              <w:rPr>
                <w:sz w:val="20"/>
                <w:szCs w:val="20"/>
              </w:rPr>
              <w:t xml:space="preserve">Yes, DDS provides a rich set of exception handling capabilities. The data delivery contracts are defined </w:t>
            </w:r>
            <w:r w:rsidR="00EC425D">
              <w:rPr>
                <w:sz w:val="20"/>
                <w:szCs w:val="20"/>
              </w:rPr>
              <w:t xml:space="preserve">via </w:t>
            </w:r>
            <w:proofErr w:type="spellStart"/>
            <w:r w:rsidR="00EC425D">
              <w:rPr>
                <w:sz w:val="20"/>
                <w:szCs w:val="20"/>
              </w:rPr>
              <w:t>QoS</w:t>
            </w:r>
            <w:proofErr w:type="spellEnd"/>
            <w:r w:rsidR="00EC425D">
              <w:rPr>
                <w:sz w:val="20"/>
                <w:szCs w:val="20"/>
              </w:rPr>
              <w:t xml:space="preserve"> policies, and when any </w:t>
            </w:r>
            <w:proofErr w:type="spellStart"/>
            <w:r w:rsidR="00EC425D">
              <w:rPr>
                <w:sz w:val="20"/>
                <w:szCs w:val="20"/>
              </w:rPr>
              <w:t>QoS</w:t>
            </w:r>
            <w:proofErr w:type="spellEnd"/>
            <w:r w:rsidR="00EC425D">
              <w:rPr>
                <w:sz w:val="20"/>
                <w:szCs w:val="20"/>
              </w:rPr>
              <w:t xml:space="preserve"> policy is violated, a corresponding flag is raised to signal the exception to the application. Specifically, the LIVELINESS </w:t>
            </w:r>
            <w:proofErr w:type="spellStart"/>
            <w:r w:rsidR="00EC425D">
              <w:rPr>
                <w:sz w:val="20"/>
                <w:szCs w:val="20"/>
              </w:rPr>
              <w:t>QoS</w:t>
            </w:r>
            <w:proofErr w:type="spellEnd"/>
            <w:r w:rsidR="00EC425D">
              <w:rPr>
                <w:sz w:val="20"/>
                <w:szCs w:val="20"/>
              </w:rPr>
              <w:t xml:space="preserve"> policy is used to monitor the connectivity. </w:t>
            </w:r>
            <w:r w:rsidR="008775D9">
              <w:rPr>
                <w:sz w:val="20"/>
                <w:szCs w:val="20"/>
              </w:rPr>
              <w:t>Upon los</w:t>
            </w:r>
            <w:r w:rsidR="008C2DFF">
              <w:rPr>
                <w:sz w:val="20"/>
                <w:szCs w:val="20"/>
              </w:rPr>
              <w:t>s</w:t>
            </w:r>
            <w:r w:rsidR="008775D9">
              <w:rPr>
                <w:sz w:val="20"/>
                <w:szCs w:val="20"/>
              </w:rPr>
              <w:t xml:space="preserve"> of connectivity,</w:t>
            </w:r>
            <w:r w:rsidR="00EC425D">
              <w:rPr>
                <w:sz w:val="20"/>
                <w:szCs w:val="20"/>
              </w:rPr>
              <w:t xml:space="preserve"> </w:t>
            </w:r>
            <w:r w:rsidR="008775D9">
              <w:rPr>
                <w:sz w:val="20"/>
                <w:szCs w:val="20"/>
              </w:rPr>
              <w:t xml:space="preserve">an </w:t>
            </w:r>
            <w:r w:rsidR="00EC425D">
              <w:rPr>
                <w:sz w:val="20"/>
                <w:szCs w:val="20"/>
              </w:rPr>
              <w:t xml:space="preserve">exception is signaled by setting the corresponding flag, and also by changing the state of the disconnected </w:t>
            </w:r>
            <w:r w:rsidR="002030F4">
              <w:rPr>
                <w:sz w:val="20"/>
                <w:szCs w:val="20"/>
              </w:rPr>
              <w:t>data object</w:t>
            </w:r>
            <w:r w:rsidR="00EC425D">
              <w:rPr>
                <w:sz w:val="20"/>
                <w:szCs w:val="20"/>
              </w:rPr>
              <w:t>s.</w:t>
            </w:r>
          </w:p>
        </w:tc>
      </w:tr>
      <w:tr w:rsidR="004F4E46" w14:paraId="0F0ACEA1" w14:textId="77777777" w:rsidTr="00351ABD">
        <w:tc>
          <w:tcPr>
            <w:tcW w:w="2211" w:type="dxa"/>
            <w:tcBorders>
              <w:top w:val="single" w:sz="4" w:space="0" w:color="auto"/>
              <w:left w:val="single" w:sz="4" w:space="0" w:color="auto"/>
              <w:bottom w:val="single" w:sz="4" w:space="0" w:color="auto"/>
              <w:right w:val="single" w:sz="4" w:space="0" w:color="auto"/>
            </w:tcBorders>
          </w:tcPr>
          <w:p w14:paraId="50C5644D" w14:textId="77777777" w:rsidR="004F4E46" w:rsidRDefault="004F4E46" w:rsidP="004649A0">
            <w:pPr>
              <w:jc w:val="left"/>
              <w:rPr>
                <w:b/>
              </w:rPr>
            </w:pPr>
            <w:r>
              <w:rPr>
                <w:b/>
              </w:rPr>
              <w:lastRenderedPageBreak/>
              <w:t>Data Quality of Service (</w:t>
            </w:r>
            <w:proofErr w:type="spellStart"/>
            <w:r>
              <w:rPr>
                <w:b/>
              </w:rPr>
              <w:t>QoS</w:t>
            </w:r>
            <w:proofErr w:type="spellEnd"/>
            <w:r>
              <w:rPr>
                <w:b/>
              </w:rPr>
              <w:t>)</w:t>
            </w:r>
            <w:r w:rsidRPr="007B2DD9">
              <w:rPr>
                <w:b/>
              </w:rPr>
              <w:t>:</w:t>
            </w:r>
          </w:p>
          <w:p w14:paraId="3FA5BC3C" w14:textId="77505038" w:rsidR="004F4E46" w:rsidRDefault="004F4E46" w:rsidP="004649A0">
            <w:pPr>
              <w:jc w:val="left"/>
              <w:rPr>
                <w:b/>
              </w:rPr>
            </w:pPr>
            <w:r>
              <w:rPr>
                <w:i/>
                <w:sz w:val="20"/>
                <w:szCs w:val="20"/>
              </w:rPr>
              <w:t xml:space="preserve">(Section </w:t>
            </w:r>
            <w:r w:rsidR="008B5B5E">
              <w:rPr>
                <w:i/>
                <w:sz w:val="20"/>
                <w:szCs w:val="20"/>
              </w:rPr>
              <w:fldChar w:fldCharType="begin"/>
            </w:r>
            <w:r>
              <w:rPr>
                <w:i/>
                <w:sz w:val="20"/>
                <w:szCs w:val="20"/>
              </w:rPr>
              <w:instrText xml:space="preserve"> REF _Ref319830033 \w \h </w:instrText>
            </w:r>
            <w:r w:rsidR="008B5B5E">
              <w:rPr>
                <w:i/>
                <w:sz w:val="20"/>
                <w:szCs w:val="20"/>
              </w:rPr>
            </w:r>
            <w:r w:rsidR="008B5B5E">
              <w:rPr>
                <w:i/>
                <w:sz w:val="20"/>
                <w:szCs w:val="20"/>
              </w:rPr>
              <w:fldChar w:fldCharType="separate"/>
            </w:r>
            <w:r w:rsidR="00A146D6">
              <w:rPr>
                <w:i/>
                <w:sz w:val="20"/>
                <w:szCs w:val="20"/>
              </w:rPr>
              <w:t>4.1.10</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5433109A" w14:textId="77777777" w:rsidR="004F4E46" w:rsidRDefault="004F4E46" w:rsidP="004649A0">
            <w:pPr>
              <w:jc w:val="left"/>
              <w:rPr>
                <w:i/>
                <w:sz w:val="20"/>
                <w:szCs w:val="20"/>
              </w:rPr>
            </w:pPr>
            <w:r>
              <w:rPr>
                <w:i/>
                <w:sz w:val="20"/>
                <w:szCs w:val="20"/>
              </w:rPr>
              <w:t xml:space="preserve">Does it support data </w:t>
            </w:r>
            <w:proofErr w:type="spellStart"/>
            <w:r w:rsidR="00FA117F">
              <w:rPr>
                <w:i/>
                <w:sz w:val="20"/>
                <w:szCs w:val="20"/>
              </w:rPr>
              <w:t>QoS</w:t>
            </w:r>
            <w:proofErr w:type="spellEnd"/>
            <w:r>
              <w:rPr>
                <w:i/>
                <w:sz w:val="20"/>
                <w:szCs w:val="20"/>
              </w:rPr>
              <w:t>? Summarize the scope and coverage. Highlight the salient aspects.</w:t>
            </w:r>
          </w:p>
          <w:p w14:paraId="4610D6BC" w14:textId="40FB58B8" w:rsidR="0097377B" w:rsidRPr="008775D9" w:rsidRDefault="00E6377E" w:rsidP="004649A0">
            <w:pPr>
              <w:jc w:val="left"/>
            </w:pPr>
            <w:r>
              <w:rPr>
                <w:sz w:val="20"/>
                <w:szCs w:val="20"/>
              </w:rPr>
              <w:t>Yes, the DDS specification defines a rich set of 21+</w:t>
            </w:r>
            <w:r w:rsidR="0097377B">
              <w:rPr>
                <w:sz w:val="20"/>
                <w:szCs w:val="20"/>
              </w:rPr>
              <w:t xml:space="preserve"> data </w:t>
            </w:r>
            <w:proofErr w:type="spellStart"/>
            <w:r w:rsidR="0030547F">
              <w:rPr>
                <w:sz w:val="20"/>
                <w:szCs w:val="20"/>
              </w:rPr>
              <w:t>QoS</w:t>
            </w:r>
            <w:proofErr w:type="spellEnd"/>
            <w:r w:rsidR="0030547F">
              <w:rPr>
                <w:sz w:val="20"/>
                <w:szCs w:val="20"/>
              </w:rPr>
              <w:t xml:space="preserve"> </w:t>
            </w:r>
            <w:r w:rsidR="008775D9">
              <w:rPr>
                <w:sz w:val="20"/>
                <w:szCs w:val="20"/>
              </w:rPr>
              <w:t>policies</w:t>
            </w:r>
            <w:r w:rsidR="0097377B">
              <w:rPr>
                <w:sz w:val="20"/>
                <w:szCs w:val="20"/>
              </w:rPr>
              <w:t xml:space="preserve">. These include </w:t>
            </w:r>
            <w:r w:rsidR="00350157">
              <w:rPr>
                <w:sz w:val="20"/>
                <w:szCs w:val="20"/>
              </w:rPr>
              <w:t xml:space="preserve">data delivery (best-efforts vs. reliable), timeliness (deadlines), ordering, durability, lifespan, </w:t>
            </w:r>
            <w:r w:rsidR="00416112">
              <w:rPr>
                <w:sz w:val="20"/>
                <w:szCs w:val="20"/>
              </w:rPr>
              <w:t>fault tolerance, history</w:t>
            </w:r>
            <w:r w:rsidR="001D1EDC">
              <w:rPr>
                <w:sz w:val="20"/>
                <w:szCs w:val="20"/>
              </w:rPr>
              <w:t xml:space="preserve">, liveliness, </w:t>
            </w:r>
            <w:r w:rsidR="00B25806">
              <w:rPr>
                <w:sz w:val="20"/>
                <w:szCs w:val="20"/>
              </w:rPr>
              <w:t xml:space="preserve">ownership, </w:t>
            </w:r>
            <w:r w:rsidR="00416112">
              <w:rPr>
                <w:sz w:val="20"/>
                <w:szCs w:val="20"/>
              </w:rPr>
              <w:t xml:space="preserve">latency, </w:t>
            </w:r>
            <w:r w:rsidR="00702409">
              <w:rPr>
                <w:sz w:val="20"/>
                <w:szCs w:val="20"/>
              </w:rPr>
              <w:t>priority</w:t>
            </w:r>
            <w:r w:rsidR="003D5935">
              <w:rPr>
                <w:sz w:val="20"/>
                <w:szCs w:val="20"/>
              </w:rPr>
              <w:t xml:space="preserve"> </w:t>
            </w:r>
            <w:r w:rsidR="001D1EDC">
              <w:rPr>
                <w:sz w:val="20"/>
                <w:szCs w:val="20"/>
              </w:rPr>
              <w:t>and so on.</w:t>
            </w:r>
          </w:p>
        </w:tc>
      </w:tr>
      <w:tr w:rsidR="004F4E46" w14:paraId="7D13D44E" w14:textId="77777777" w:rsidTr="00351ABD">
        <w:tc>
          <w:tcPr>
            <w:tcW w:w="2211" w:type="dxa"/>
            <w:tcBorders>
              <w:top w:val="single" w:sz="4" w:space="0" w:color="auto"/>
              <w:left w:val="single" w:sz="4" w:space="0" w:color="auto"/>
              <w:bottom w:val="single" w:sz="4" w:space="0" w:color="auto"/>
              <w:right w:val="single" w:sz="4" w:space="0" w:color="auto"/>
            </w:tcBorders>
          </w:tcPr>
          <w:p w14:paraId="2CA5B248" w14:textId="77777777" w:rsidR="004F4E46" w:rsidRDefault="004F4E46" w:rsidP="003D1A0D">
            <w:pPr>
              <w:rPr>
                <w:b/>
              </w:rPr>
            </w:pPr>
            <w:r>
              <w:rPr>
                <w:b/>
              </w:rPr>
              <w:t>Data Security</w:t>
            </w:r>
            <w:r w:rsidRPr="007B2DD9">
              <w:rPr>
                <w:b/>
              </w:rPr>
              <w:t>:</w:t>
            </w:r>
          </w:p>
          <w:p w14:paraId="6BB54C0B" w14:textId="5F225DD7"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_Ref319653375 \w \h </w:instrText>
            </w:r>
            <w:r w:rsidR="008B5B5E">
              <w:rPr>
                <w:i/>
                <w:sz w:val="20"/>
                <w:szCs w:val="20"/>
              </w:rPr>
            </w:r>
            <w:r w:rsidR="008B5B5E">
              <w:rPr>
                <w:i/>
                <w:sz w:val="20"/>
                <w:szCs w:val="20"/>
              </w:rPr>
              <w:fldChar w:fldCharType="separate"/>
            </w:r>
            <w:r w:rsidR="00A146D6">
              <w:rPr>
                <w:i/>
                <w:sz w:val="20"/>
                <w:szCs w:val="20"/>
              </w:rPr>
              <w:t>4.1.11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253344AC" w14:textId="77777777" w:rsidR="004F4E46" w:rsidRDefault="004F4E46" w:rsidP="004649A0">
            <w:pPr>
              <w:jc w:val="left"/>
              <w:rPr>
                <w:i/>
                <w:sz w:val="20"/>
                <w:szCs w:val="20"/>
              </w:rPr>
            </w:pPr>
            <w:r>
              <w:rPr>
                <w:i/>
                <w:sz w:val="20"/>
                <w:szCs w:val="20"/>
              </w:rPr>
              <w:t xml:space="preserve">Does it provide a </w:t>
            </w:r>
            <w:r w:rsidR="002030F4">
              <w:rPr>
                <w:i/>
                <w:sz w:val="20"/>
                <w:szCs w:val="20"/>
              </w:rPr>
              <w:t>data object</w:t>
            </w:r>
            <w:r>
              <w:rPr>
                <w:i/>
                <w:sz w:val="20"/>
                <w:szCs w:val="20"/>
              </w:rPr>
              <w:t xml:space="preserve"> security model? Summarize the salient aspects.</w:t>
            </w:r>
          </w:p>
          <w:p w14:paraId="3ADE4BEF" w14:textId="398ECC83" w:rsidR="00194C9B" w:rsidRPr="009E006D" w:rsidRDefault="00194C9B" w:rsidP="004649A0">
            <w:pPr>
              <w:jc w:val="left"/>
              <w:rPr>
                <w:rFonts w:asciiTheme="minorHAnsi" w:hAnsiTheme="minorHAnsi"/>
                <w:sz w:val="20"/>
                <w:szCs w:val="20"/>
              </w:rPr>
            </w:pPr>
            <w:r>
              <w:rPr>
                <w:sz w:val="20"/>
                <w:szCs w:val="20"/>
              </w:rPr>
              <w:t>Yes, DDS provides a very fine-</w:t>
            </w:r>
            <w:r w:rsidR="00857134">
              <w:rPr>
                <w:sz w:val="20"/>
                <w:szCs w:val="20"/>
              </w:rPr>
              <w:t xml:space="preserve">grained </w:t>
            </w:r>
            <w:r w:rsidR="002030F4">
              <w:rPr>
                <w:sz w:val="20"/>
                <w:szCs w:val="20"/>
              </w:rPr>
              <w:t>data object</w:t>
            </w:r>
            <w:r w:rsidR="00857134">
              <w:rPr>
                <w:sz w:val="20"/>
                <w:szCs w:val="20"/>
              </w:rPr>
              <w:t xml:space="preserve"> security model</w:t>
            </w:r>
            <w:r>
              <w:rPr>
                <w:sz w:val="20"/>
                <w:szCs w:val="20"/>
              </w:rPr>
              <w:t xml:space="preserve">, and it is detailed in the </w:t>
            </w:r>
            <w:hyperlink r:id="rId67" w:history="1">
              <w:r w:rsidRPr="00194C9B">
                <w:rPr>
                  <w:rStyle w:val="Hyperlink"/>
                  <w:rFonts w:asciiTheme="minorHAnsi" w:hAnsiTheme="minorHAnsi"/>
                  <w:sz w:val="20"/>
                  <w:szCs w:val="20"/>
                </w:rPr>
                <w:t>DDS-Security v1.0</w:t>
              </w:r>
            </w:hyperlink>
            <w:r w:rsidRPr="00194C9B">
              <w:rPr>
                <w:rFonts w:asciiTheme="minorHAnsi" w:hAnsiTheme="minorHAnsi"/>
                <w:sz w:val="20"/>
                <w:szCs w:val="20"/>
              </w:rPr>
              <w:t xml:space="preserve"> (2016)</w:t>
            </w:r>
            <w:r>
              <w:rPr>
                <w:rFonts w:asciiTheme="minorHAnsi" w:hAnsiTheme="minorHAnsi"/>
                <w:sz w:val="20"/>
                <w:szCs w:val="20"/>
              </w:rPr>
              <w:t xml:space="preserve"> specification. It defines security policies for authentication, access control (read, write, read-write), confidentiality (encryption), data integrity,</w:t>
            </w:r>
            <w:r w:rsidR="002F643E">
              <w:rPr>
                <w:rFonts w:asciiTheme="minorHAnsi" w:hAnsiTheme="minorHAnsi"/>
                <w:sz w:val="20"/>
                <w:szCs w:val="20"/>
              </w:rPr>
              <w:t xml:space="preserve"> </w:t>
            </w:r>
            <w:r w:rsidR="009E006D">
              <w:rPr>
                <w:rFonts w:asciiTheme="minorHAnsi" w:hAnsiTheme="minorHAnsi"/>
                <w:sz w:val="20"/>
                <w:szCs w:val="20"/>
              </w:rPr>
              <w:t>data tagging, and logging (when violations occur)</w:t>
            </w:r>
            <w:r w:rsidR="008C7819">
              <w:rPr>
                <w:rFonts w:asciiTheme="minorHAnsi" w:hAnsiTheme="minorHAnsi"/>
                <w:sz w:val="20"/>
                <w:szCs w:val="20"/>
              </w:rPr>
              <w:t xml:space="preserve">. </w:t>
            </w:r>
            <w:r>
              <w:rPr>
                <w:rFonts w:asciiTheme="minorHAnsi" w:hAnsiTheme="minorHAnsi"/>
                <w:sz w:val="20"/>
                <w:szCs w:val="20"/>
              </w:rPr>
              <w:t xml:space="preserve">The security </w:t>
            </w:r>
            <w:r w:rsidR="002F643E">
              <w:rPr>
                <w:rFonts w:asciiTheme="minorHAnsi" w:hAnsiTheme="minorHAnsi"/>
                <w:sz w:val="20"/>
                <w:szCs w:val="20"/>
              </w:rPr>
              <w:t xml:space="preserve">policies </w:t>
            </w:r>
            <w:r w:rsidR="004649A0">
              <w:rPr>
                <w:rFonts w:asciiTheme="minorHAnsi" w:hAnsiTheme="minorHAnsi"/>
                <w:sz w:val="20"/>
                <w:szCs w:val="20"/>
              </w:rPr>
              <w:t xml:space="preserve">are applied </w:t>
            </w:r>
            <w:r>
              <w:rPr>
                <w:rFonts w:asciiTheme="minorHAnsi" w:hAnsiTheme="minorHAnsi"/>
                <w:sz w:val="20"/>
                <w:szCs w:val="20"/>
              </w:rPr>
              <w:t xml:space="preserve">on top of the </w:t>
            </w:r>
            <w:r w:rsidR="002030F4">
              <w:rPr>
                <w:rFonts w:asciiTheme="minorHAnsi" w:hAnsiTheme="minorHAnsi"/>
                <w:sz w:val="20"/>
                <w:szCs w:val="20"/>
              </w:rPr>
              <w:t>data object</w:t>
            </w:r>
            <w:r>
              <w:rPr>
                <w:rFonts w:asciiTheme="minorHAnsi" w:hAnsiTheme="minorHAnsi"/>
                <w:sz w:val="20"/>
                <w:szCs w:val="20"/>
              </w:rPr>
              <w:t xml:space="preserve"> resource </w:t>
            </w:r>
            <w:r w:rsidR="00067A7D">
              <w:rPr>
                <w:rFonts w:asciiTheme="minorHAnsi" w:hAnsiTheme="minorHAnsi"/>
                <w:sz w:val="20"/>
                <w:szCs w:val="20"/>
              </w:rPr>
              <w:t>model</w:t>
            </w:r>
            <w:r>
              <w:rPr>
                <w:rFonts w:asciiTheme="minorHAnsi" w:hAnsiTheme="minorHAnsi"/>
                <w:sz w:val="20"/>
                <w:szCs w:val="20"/>
              </w:rPr>
              <w:t xml:space="preserve">, and can be activated </w:t>
            </w:r>
            <w:r w:rsidR="002105AF">
              <w:rPr>
                <w:rFonts w:asciiTheme="minorHAnsi" w:hAnsiTheme="minorHAnsi"/>
                <w:sz w:val="20"/>
                <w:szCs w:val="20"/>
              </w:rPr>
              <w:t xml:space="preserve">or updated </w:t>
            </w:r>
            <w:r w:rsidR="007F61EA">
              <w:rPr>
                <w:rFonts w:asciiTheme="minorHAnsi" w:hAnsiTheme="minorHAnsi"/>
                <w:sz w:val="20"/>
                <w:szCs w:val="20"/>
              </w:rPr>
              <w:t>by</w:t>
            </w:r>
            <w:r>
              <w:rPr>
                <w:rFonts w:asciiTheme="minorHAnsi" w:hAnsiTheme="minorHAnsi"/>
                <w:sz w:val="20"/>
                <w:szCs w:val="20"/>
              </w:rPr>
              <w:t xml:space="preserve"> </w:t>
            </w:r>
            <w:r w:rsidR="007F61EA">
              <w:rPr>
                <w:rFonts w:asciiTheme="minorHAnsi" w:hAnsiTheme="minorHAnsi"/>
                <w:sz w:val="20"/>
                <w:szCs w:val="20"/>
              </w:rPr>
              <w:t>re</w:t>
            </w:r>
            <w:r>
              <w:rPr>
                <w:rFonts w:asciiTheme="minorHAnsi" w:hAnsiTheme="minorHAnsi"/>
                <w:sz w:val="20"/>
                <w:szCs w:val="20"/>
              </w:rPr>
              <w:t xml:space="preserve">configuration </w:t>
            </w:r>
            <w:r w:rsidR="00C063E6">
              <w:rPr>
                <w:rFonts w:asciiTheme="minorHAnsi" w:hAnsiTheme="minorHAnsi"/>
                <w:sz w:val="20"/>
                <w:szCs w:val="20"/>
              </w:rPr>
              <w:t xml:space="preserve">(i.e. no code changes) </w:t>
            </w:r>
            <w:r>
              <w:rPr>
                <w:rFonts w:asciiTheme="minorHAnsi" w:hAnsiTheme="minorHAnsi"/>
                <w:sz w:val="20"/>
                <w:szCs w:val="20"/>
              </w:rPr>
              <w:t xml:space="preserve">at any </w:t>
            </w:r>
            <w:r w:rsidR="009E006D">
              <w:rPr>
                <w:rFonts w:asciiTheme="minorHAnsi" w:hAnsiTheme="minorHAnsi"/>
                <w:sz w:val="20"/>
                <w:szCs w:val="20"/>
              </w:rPr>
              <w:t>stage</w:t>
            </w:r>
            <w:r>
              <w:rPr>
                <w:rFonts w:asciiTheme="minorHAnsi" w:hAnsiTheme="minorHAnsi"/>
                <w:sz w:val="20"/>
                <w:szCs w:val="20"/>
              </w:rPr>
              <w:t xml:space="preserve"> of the development or deployment cycle. </w:t>
            </w:r>
          </w:p>
        </w:tc>
      </w:tr>
      <w:tr w:rsidR="004F4E46" w14:paraId="0113656E" w14:textId="77777777" w:rsidTr="00351ABD">
        <w:tc>
          <w:tcPr>
            <w:tcW w:w="2211" w:type="dxa"/>
            <w:tcBorders>
              <w:top w:val="single" w:sz="4" w:space="0" w:color="auto"/>
              <w:left w:val="single" w:sz="4" w:space="0" w:color="auto"/>
              <w:bottom w:val="single" w:sz="4" w:space="0" w:color="auto"/>
              <w:right w:val="single" w:sz="4" w:space="0" w:color="auto"/>
            </w:tcBorders>
          </w:tcPr>
          <w:p w14:paraId="7CC4B549" w14:textId="364893C2" w:rsidR="004F4E46" w:rsidRDefault="00DA1F9F" w:rsidP="003D1A0D">
            <w:pPr>
              <w:rPr>
                <w:b/>
              </w:rPr>
            </w:pPr>
            <w:r>
              <w:rPr>
                <w:b/>
              </w:rPr>
              <w:t xml:space="preserve"> </w:t>
            </w:r>
            <w:r w:rsidR="004F4E46">
              <w:rPr>
                <w:b/>
              </w:rPr>
              <w:t>API</w:t>
            </w:r>
            <w:r w:rsidR="004F4E46" w:rsidRPr="007B2DD9">
              <w:rPr>
                <w:b/>
              </w:rPr>
              <w:t>:</w:t>
            </w:r>
          </w:p>
          <w:p w14:paraId="216BA297" w14:textId="4476F7B8" w:rsidR="004F4E46" w:rsidRPr="00E23266" w:rsidRDefault="004F4E46" w:rsidP="00096601">
            <w:pPr>
              <w:rPr>
                <w:b/>
                <w:i/>
              </w:rPr>
            </w:pPr>
            <w:r w:rsidRPr="00096601">
              <w:rPr>
                <w:i/>
                <w:sz w:val="20"/>
                <w:szCs w:val="20"/>
              </w:rPr>
              <w:t>(Section</w:t>
            </w:r>
            <w:r w:rsidR="00096601" w:rsidRPr="00C65557">
              <w:rPr>
                <w:i/>
                <w:sz w:val="20"/>
                <w:szCs w:val="20"/>
              </w:rPr>
              <w:t xml:space="preserve"> </w:t>
            </w:r>
            <w:r w:rsidR="00096601" w:rsidRPr="00A43A7D">
              <w:rPr>
                <w:i/>
                <w:sz w:val="20"/>
                <w:szCs w:val="20"/>
              </w:rPr>
              <w:fldChar w:fldCharType="begin"/>
            </w:r>
            <w:r w:rsidR="00096601" w:rsidRPr="00096601">
              <w:rPr>
                <w:i/>
                <w:sz w:val="20"/>
                <w:szCs w:val="20"/>
              </w:rPr>
              <w:instrText xml:space="preserve"> REF _Ref335489997 \r \h </w:instrText>
            </w:r>
            <w:r w:rsidR="00096601" w:rsidRPr="00A43A7D">
              <w:rPr>
                <w:i/>
                <w:sz w:val="20"/>
                <w:szCs w:val="20"/>
              </w:rPr>
            </w:r>
            <w:r w:rsidR="00096601" w:rsidRPr="00A43A7D">
              <w:rPr>
                <w:i/>
                <w:sz w:val="20"/>
                <w:szCs w:val="20"/>
              </w:rPr>
              <w:fldChar w:fldCharType="separate"/>
            </w:r>
            <w:r w:rsidR="00A146D6">
              <w:rPr>
                <w:i/>
                <w:sz w:val="20"/>
                <w:szCs w:val="20"/>
              </w:rPr>
              <w:t>4.1.12</w:t>
            </w:r>
            <w:r w:rsidR="00096601" w:rsidRPr="00A43A7D">
              <w:rPr>
                <w:i/>
                <w:sz w:val="20"/>
                <w:szCs w:val="20"/>
              </w:rPr>
              <w:fldChar w:fldCharType="end"/>
            </w:r>
            <w:r w:rsidRPr="00096601">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39493214" w14:textId="77777777" w:rsidR="004F4E46" w:rsidRDefault="004F4E46" w:rsidP="004649A0">
            <w:pPr>
              <w:jc w:val="left"/>
              <w:rPr>
                <w:i/>
                <w:sz w:val="20"/>
                <w:szCs w:val="20"/>
              </w:rPr>
            </w:pPr>
            <w:r>
              <w:rPr>
                <w:i/>
                <w:sz w:val="20"/>
                <w:szCs w:val="20"/>
              </w:rPr>
              <w:t>Is there a standard API? Which programming languages is it available for?</w:t>
            </w:r>
          </w:p>
          <w:p w14:paraId="4812FE16" w14:textId="77777777" w:rsidR="00364E3B" w:rsidRDefault="00364E3B" w:rsidP="00D06DDB">
            <w:pPr>
              <w:widowControl w:val="0"/>
              <w:tabs>
                <w:tab w:val="left" w:pos="220"/>
                <w:tab w:val="left" w:pos="720"/>
              </w:tabs>
              <w:autoSpaceDE w:val="0"/>
              <w:autoSpaceDN w:val="0"/>
              <w:adjustRightInd w:val="0"/>
              <w:spacing w:before="0"/>
              <w:jc w:val="left"/>
              <w:rPr>
                <w:sz w:val="20"/>
                <w:szCs w:val="20"/>
              </w:rPr>
            </w:pPr>
          </w:p>
          <w:p w14:paraId="1BAA5D26" w14:textId="77777777" w:rsidR="00364E3B" w:rsidRDefault="00DE7A85" w:rsidP="00D06DDB">
            <w:pPr>
              <w:widowControl w:val="0"/>
              <w:tabs>
                <w:tab w:val="left" w:pos="220"/>
                <w:tab w:val="left" w:pos="720"/>
              </w:tabs>
              <w:autoSpaceDE w:val="0"/>
              <w:autoSpaceDN w:val="0"/>
              <w:adjustRightInd w:val="0"/>
              <w:spacing w:before="0"/>
              <w:jc w:val="left"/>
              <w:rPr>
                <w:sz w:val="20"/>
                <w:szCs w:val="20"/>
              </w:rPr>
            </w:pPr>
            <w:r>
              <w:rPr>
                <w:sz w:val="20"/>
                <w:szCs w:val="20"/>
              </w:rPr>
              <w:t xml:space="preserve">Yes, the </w:t>
            </w:r>
            <w:r w:rsidR="00537689">
              <w:rPr>
                <w:sz w:val="20"/>
                <w:szCs w:val="20"/>
              </w:rPr>
              <w:t>DDS</w:t>
            </w:r>
            <w:r w:rsidR="00EA2E1E">
              <w:rPr>
                <w:sz w:val="20"/>
                <w:szCs w:val="20"/>
              </w:rPr>
              <w:t xml:space="preserve"> provides a </w:t>
            </w:r>
            <w:r w:rsidR="00FE2CF5">
              <w:rPr>
                <w:sz w:val="20"/>
                <w:szCs w:val="20"/>
              </w:rPr>
              <w:t xml:space="preserve">standardized API in </w:t>
            </w:r>
            <w:r w:rsidR="00BB4E75">
              <w:rPr>
                <w:sz w:val="20"/>
                <w:szCs w:val="20"/>
              </w:rPr>
              <w:t>multiple programming languages.</w:t>
            </w:r>
          </w:p>
          <w:p w14:paraId="71C43565" w14:textId="77777777" w:rsidR="00364E3B" w:rsidRDefault="00364E3B" w:rsidP="00D06DDB">
            <w:pPr>
              <w:widowControl w:val="0"/>
              <w:tabs>
                <w:tab w:val="left" w:pos="220"/>
                <w:tab w:val="left" w:pos="720"/>
              </w:tabs>
              <w:autoSpaceDE w:val="0"/>
              <w:autoSpaceDN w:val="0"/>
              <w:adjustRightInd w:val="0"/>
              <w:spacing w:before="0"/>
              <w:jc w:val="left"/>
              <w:rPr>
                <w:sz w:val="20"/>
                <w:szCs w:val="20"/>
              </w:rPr>
            </w:pPr>
          </w:p>
          <w:p w14:paraId="0F41658C" w14:textId="77777777" w:rsidR="00364E3B" w:rsidRPr="00BB4E75" w:rsidRDefault="00477A29" w:rsidP="00D06DDB">
            <w:pPr>
              <w:pStyle w:val="ListParagraph"/>
              <w:widowControl w:val="0"/>
              <w:numPr>
                <w:ilvl w:val="0"/>
                <w:numId w:val="34"/>
              </w:numPr>
              <w:tabs>
                <w:tab w:val="left" w:pos="220"/>
                <w:tab w:val="left" w:pos="720"/>
              </w:tabs>
              <w:autoSpaceDE w:val="0"/>
              <w:autoSpaceDN w:val="0"/>
              <w:adjustRightInd w:val="0"/>
              <w:spacing w:before="0"/>
              <w:jc w:val="left"/>
              <w:rPr>
                <w:rFonts w:asciiTheme="minorHAnsi" w:hAnsiTheme="minorHAnsi" w:cs="Arial"/>
                <w:color w:val="323A41"/>
                <w:sz w:val="20"/>
                <w:szCs w:val="20"/>
              </w:rPr>
            </w:pPr>
            <w:hyperlink r:id="rId68" w:history="1">
              <w:r w:rsidR="00364E3B" w:rsidRPr="00BB4E75">
                <w:rPr>
                  <w:rStyle w:val="Hyperlink"/>
                  <w:rFonts w:asciiTheme="minorHAnsi" w:hAnsiTheme="minorHAnsi"/>
                  <w:sz w:val="20"/>
                  <w:szCs w:val="20"/>
                </w:rPr>
                <w:t>ISO/IEC C++ 2003 Language PSM for DDS</w:t>
              </w:r>
              <w:r w:rsidR="00364E3B" w:rsidRPr="00BB4E75">
                <w:rPr>
                  <w:rFonts w:asciiTheme="minorHAnsi" w:hAnsiTheme="minorHAnsi" w:cs="Arial"/>
                  <w:color w:val="CE4535"/>
                  <w:sz w:val="20"/>
                  <w:szCs w:val="20"/>
                </w:rPr>
                <w:t xml:space="preserve"> </w:t>
              </w:r>
            </w:hyperlink>
            <w:r w:rsidR="004C56FE">
              <w:t>—</w:t>
            </w:r>
            <w:proofErr w:type="gramStart"/>
            <w:r w:rsidR="00BB4E75">
              <w:rPr>
                <w:rFonts w:asciiTheme="minorHAnsi" w:hAnsiTheme="minorHAnsi" w:cs="Arial"/>
                <w:color w:val="323A41"/>
                <w:sz w:val="20"/>
                <w:szCs w:val="20"/>
              </w:rPr>
              <w:t>defines  a</w:t>
            </w:r>
            <w:proofErr w:type="gramEnd"/>
            <w:r w:rsidR="00BB4E75">
              <w:rPr>
                <w:rFonts w:asciiTheme="minorHAnsi" w:hAnsiTheme="minorHAnsi" w:cs="Arial"/>
                <w:color w:val="323A41"/>
                <w:sz w:val="20"/>
                <w:szCs w:val="20"/>
              </w:rPr>
              <w:t xml:space="preserve"> C++  API only for</w:t>
            </w:r>
            <w:r w:rsidR="00364E3B" w:rsidRPr="00BB4E75">
              <w:rPr>
                <w:rFonts w:asciiTheme="minorHAnsi" w:hAnsiTheme="minorHAnsi" w:cs="Arial"/>
                <w:color w:val="323A41"/>
                <w:sz w:val="20"/>
                <w:szCs w:val="20"/>
              </w:rPr>
              <w:t xml:space="preserve"> the DDS specification</w:t>
            </w:r>
            <w:r w:rsidR="00430F56">
              <w:rPr>
                <w:rFonts w:asciiTheme="minorHAnsi" w:hAnsiTheme="minorHAnsi" w:cs="Arial"/>
                <w:color w:val="323A41"/>
                <w:sz w:val="20"/>
                <w:szCs w:val="20"/>
              </w:rPr>
              <w:t>.</w:t>
            </w:r>
          </w:p>
          <w:p w14:paraId="5AE15717" w14:textId="77777777" w:rsidR="00BB4E75" w:rsidRPr="00BB4E75" w:rsidRDefault="00477A29" w:rsidP="00D06DDB">
            <w:pPr>
              <w:pStyle w:val="ListParagraph"/>
              <w:widowControl w:val="0"/>
              <w:numPr>
                <w:ilvl w:val="0"/>
                <w:numId w:val="34"/>
              </w:numPr>
              <w:tabs>
                <w:tab w:val="left" w:pos="220"/>
                <w:tab w:val="left" w:pos="720"/>
              </w:tabs>
              <w:autoSpaceDE w:val="0"/>
              <w:autoSpaceDN w:val="0"/>
              <w:adjustRightInd w:val="0"/>
              <w:spacing w:before="0"/>
              <w:jc w:val="left"/>
              <w:rPr>
                <w:rFonts w:asciiTheme="minorHAnsi" w:hAnsiTheme="minorHAnsi" w:cs="Arial"/>
                <w:color w:val="323A41"/>
                <w:sz w:val="20"/>
                <w:szCs w:val="20"/>
              </w:rPr>
            </w:pPr>
            <w:hyperlink r:id="rId69" w:history="1">
              <w:r w:rsidR="00364E3B" w:rsidRPr="00BB4E75">
                <w:rPr>
                  <w:rStyle w:val="Hyperlink"/>
                  <w:sz w:val="20"/>
                  <w:szCs w:val="20"/>
                </w:rPr>
                <w:t>Java 5 Language PSM for DDS</w:t>
              </w:r>
            </w:hyperlink>
            <w:r w:rsidR="004C56FE">
              <w:rPr>
                <w:rFonts w:asciiTheme="minorHAnsi" w:hAnsiTheme="minorHAnsi" w:cs="Arial"/>
                <w:color w:val="323A41"/>
                <w:sz w:val="20"/>
                <w:szCs w:val="20"/>
              </w:rPr>
              <w:t>—</w:t>
            </w:r>
            <w:r w:rsidR="00364E3B" w:rsidRPr="00BB4E75">
              <w:rPr>
                <w:rFonts w:asciiTheme="minorHAnsi" w:hAnsiTheme="minorHAnsi" w:cs="Arial"/>
                <w:color w:val="323A41"/>
                <w:sz w:val="20"/>
                <w:szCs w:val="20"/>
              </w:rPr>
              <w:t>defines a Java API for the DDS specification.</w:t>
            </w:r>
          </w:p>
          <w:p w14:paraId="11D70625" w14:textId="77777777" w:rsidR="00DE7A85" w:rsidRPr="00BB4E75" w:rsidRDefault="00477A29" w:rsidP="00D06DDB">
            <w:pPr>
              <w:pStyle w:val="ListParagraph"/>
              <w:widowControl w:val="0"/>
              <w:numPr>
                <w:ilvl w:val="0"/>
                <w:numId w:val="34"/>
              </w:numPr>
              <w:tabs>
                <w:tab w:val="left" w:pos="220"/>
                <w:tab w:val="left" w:pos="720"/>
              </w:tabs>
              <w:autoSpaceDE w:val="0"/>
              <w:autoSpaceDN w:val="0"/>
              <w:adjustRightInd w:val="0"/>
              <w:spacing w:before="0"/>
              <w:jc w:val="left"/>
              <w:rPr>
                <w:rFonts w:asciiTheme="minorHAnsi" w:hAnsiTheme="minorHAnsi" w:cs="Arial"/>
                <w:color w:val="323A41"/>
                <w:sz w:val="20"/>
                <w:szCs w:val="20"/>
              </w:rPr>
            </w:pPr>
            <w:hyperlink r:id="rId70" w:anchor="Map" w:history="1">
              <w:r w:rsidR="00BB4E75" w:rsidRPr="00BB4E75">
                <w:rPr>
                  <w:rStyle w:val="Hyperlink"/>
                  <w:sz w:val="20"/>
                  <w:szCs w:val="20"/>
                </w:rPr>
                <w:t>Other language APIs</w:t>
              </w:r>
            </w:hyperlink>
            <w:r w:rsidR="00BB4E75" w:rsidRPr="00BB4E75">
              <w:rPr>
                <w:rFonts w:asciiTheme="minorHAnsi" w:hAnsiTheme="minorHAnsi" w:cs="Arial"/>
                <w:color w:val="CE4535"/>
                <w:kern w:val="1"/>
                <w:sz w:val="20"/>
                <w:szCs w:val="20"/>
              </w:rPr>
              <w:t xml:space="preserve"> </w:t>
            </w:r>
            <w:r w:rsidR="00BB4E75" w:rsidRPr="00BB4E75">
              <w:rPr>
                <w:rFonts w:asciiTheme="minorHAnsi" w:hAnsiTheme="minorHAnsi" w:cs="Lucida Grande"/>
                <w:color w:val="000000"/>
                <w:sz w:val="20"/>
                <w:szCs w:val="20"/>
              </w:rPr>
              <w:t>for C, Java, Traditional C++, and other Languages are derived from the DDS API in IDL using the respective IDL to language Mappings</w:t>
            </w:r>
            <w:r w:rsidR="00BB4E75">
              <w:rPr>
                <w:rFonts w:asciiTheme="minorHAnsi" w:hAnsiTheme="minorHAnsi" w:cs="Lucida Grande"/>
                <w:color w:val="000000"/>
                <w:sz w:val="20"/>
                <w:szCs w:val="20"/>
              </w:rPr>
              <w:t>.</w:t>
            </w:r>
          </w:p>
        </w:tc>
      </w:tr>
      <w:tr w:rsidR="004F4E46" w14:paraId="4C523352"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026D1F9" w14:textId="77777777" w:rsidR="004F4E46" w:rsidRDefault="004F4E46" w:rsidP="00393A64">
            <w:pPr>
              <w:pStyle w:val="Heading3"/>
            </w:pPr>
            <w:bookmarkStart w:id="263" w:name="_Toc342511580"/>
            <w:r>
              <w:t>Core Transport Layer Functions</w:t>
            </w:r>
            <w:bookmarkEnd w:id="263"/>
          </w:p>
        </w:tc>
      </w:tr>
      <w:tr w:rsidR="004F4E46" w14:paraId="12B584DD" w14:textId="77777777" w:rsidTr="00351ABD">
        <w:tc>
          <w:tcPr>
            <w:tcW w:w="2211" w:type="dxa"/>
            <w:tcBorders>
              <w:top w:val="single" w:sz="4" w:space="0" w:color="auto"/>
              <w:left w:val="single" w:sz="4" w:space="0" w:color="auto"/>
              <w:bottom w:val="single" w:sz="4" w:space="0" w:color="auto"/>
              <w:right w:val="single" w:sz="4" w:space="0" w:color="auto"/>
            </w:tcBorders>
          </w:tcPr>
          <w:p w14:paraId="0887AB62" w14:textId="77777777" w:rsidR="004F4E46" w:rsidRDefault="004F4E46" w:rsidP="003D1A0D">
            <w:pPr>
              <w:rPr>
                <w:b/>
              </w:rPr>
            </w:pPr>
            <w:r w:rsidRPr="00411A64">
              <w:rPr>
                <w:b/>
              </w:rPr>
              <w:t>Messaging Protocol</w:t>
            </w:r>
            <w:r>
              <w:rPr>
                <w:b/>
              </w:rPr>
              <w:t>:</w:t>
            </w:r>
          </w:p>
          <w:p w14:paraId="57C672DE" w14:textId="0FBF089A" w:rsidR="004F4E46" w:rsidRPr="00411A64"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_Ref319830100 \w \h </w:instrText>
            </w:r>
            <w:r w:rsidR="008B5B5E">
              <w:rPr>
                <w:i/>
                <w:sz w:val="20"/>
                <w:szCs w:val="20"/>
              </w:rPr>
            </w:r>
            <w:r w:rsidR="008B5B5E">
              <w:rPr>
                <w:i/>
                <w:sz w:val="20"/>
                <w:szCs w:val="20"/>
              </w:rPr>
              <w:fldChar w:fldCharType="separate"/>
            </w:r>
            <w:r w:rsidR="00A146D6">
              <w:rPr>
                <w:i/>
                <w:sz w:val="20"/>
                <w:szCs w:val="20"/>
              </w:rPr>
              <w:t>5.1.1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73318530" w14:textId="77777777" w:rsidR="00252B1D" w:rsidRDefault="004F4E46" w:rsidP="004649A0">
            <w:pPr>
              <w:jc w:val="left"/>
              <w:rPr>
                <w:i/>
                <w:sz w:val="20"/>
                <w:szCs w:val="20"/>
              </w:rPr>
            </w:pPr>
            <w:r>
              <w:rPr>
                <w:i/>
                <w:sz w:val="20"/>
                <w:szCs w:val="20"/>
              </w:rPr>
              <w:t xml:space="preserve">Does it require UDP or TCP? What are the salient aspects of the messaging protocol? What are the message size limitations? What are the usage assumptions? Is it optimized for certain message requirements? </w:t>
            </w:r>
          </w:p>
          <w:p w14:paraId="4DCF7AC6" w14:textId="77777777" w:rsidR="00252B1D" w:rsidRDefault="00252B1D" w:rsidP="004649A0">
            <w:pPr>
              <w:jc w:val="left"/>
              <w:rPr>
                <w:rFonts w:asciiTheme="minorHAnsi" w:hAnsiTheme="minorHAnsi"/>
                <w:sz w:val="20"/>
                <w:szCs w:val="20"/>
              </w:rPr>
            </w:pPr>
            <w:r w:rsidRPr="00252B1D">
              <w:rPr>
                <w:rFonts w:asciiTheme="minorHAnsi" w:hAnsiTheme="minorHAnsi"/>
                <w:sz w:val="20"/>
                <w:szCs w:val="20"/>
              </w:rPr>
              <w:t>The DDS</w:t>
            </w:r>
            <w:r>
              <w:rPr>
                <w:rFonts w:asciiTheme="minorHAnsi" w:hAnsiTheme="minorHAnsi"/>
                <w:sz w:val="20"/>
                <w:szCs w:val="20"/>
              </w:rPr>
              <w:t xml:space="preserve"> messaging protocol (</w:t>
            </w:r>
            <w:r w:rsidRPr="00252B1D">
              <w:rPr>
                <w:rStyle w:val="Hyperlink"/>
                <w:rFonts w:asciiTheme="minorHAnsi" w:hAnsiTheme="minorHAnsi"/>
                <w:sz w:val="20"/>
                <w:szCs w:val="20"/>
              </w:rPr>
              <w:t>DDSI-RTPS v2.2</w:t>
            </w:r>
            <w:r>
              <w:rPr>
                <w:rFonts w:asciiTheme="minorHAnsi" w:hAnsiTheme="minorHAnsi"/>
                <w:sz w:val="20"/>
                <w:szCs w:val="20"/>
              </w:rPr>
              <w:t>) assumes connectionless</w:t>
            </w:r>
            <w:r w:rsidR="00742D29">
              <w:rPr>
                <w:rFonts w:asciiTheme="minorHAnsi" w:hAnsiTheme="minorHAnsi"/>
                <w:sz w:val="20"/>
                <w:szCs w:val="20"/>
              </w:rPr>
              <w:t xml:space="preserve"> (UDP) messaging. </w:t>
            </w:r>
            <w:r w:rsidR="0063778E">
              <w:rPr>
                <w:rFonts w:asciiTheme="minorHAnsi" w:hAnsiTheme="minorHAnsi"/>
                <w:sz w:val="20"/>
                <w:szCs w:val="20"/>
              </w:rPr>
              <w:t xml:space="preserve">The </w:t>
            </w:r>
            <w:r w:rsidR="00C23EA7">
              <w:rPr>
                <w:rFonts w:asciiTheme="minorHAnsi" w:hAnsiTheme="minorHAnsi"/>
                <w:sz w:val="20"/>
                <w:szCs w:val="20"/>
              </w:rPr>
              <w:t xml:space="preserve">messaging protocol </w:t>
            </w:r>
            <w:r w:rsidR="00C17244">
              <w:rPr>
                <w:rFonts w:asciiTheme="minorHAnsi" w:hAnsiTheme="minorHAnsi"/>
                <w:sz w:val="20"/>
                <w:szCs w:val="20"/>
              </w:rPr>
              <w:t xml:space="preserve">can allow messages larger than the UDP (64kB) limit. </w:t>
            </w:r>
            <w:r w:rsidR="00254ABB">
              <w:rPr>
                <w:rFonts w:asciiTheme="minorHAnsi" w:hAnsiTheme="minorHAnsi"/>
                <w:sz w:val="20"/>
                <w:szCs w:val="20"/>
              </w:rPr>
              <w:t>The protocol is designed to support widely varying message size</w:t>
            </w:r>
            <w:r w:rsidR="00E21DB3">
              <w:rPr>
                <w:rFonts w:asciiTheme="minorHAnsi" w:hAnsiTheme="minorHAnsi"/>
                <w:sz w:val="20"/>
                <w:szCs w:val="20"/>
              </w:rPr>
              <w:t>s</w:t>
            </w:r>
            <w:r w:rsidR="00532DD3">
              <w:rPr>
                <w:rFonts w:asciiTheme="minorHAnsi" w:hAnsiTheme="minorHAnsi"/>
                <w:sz w:val="20"/>
                <w:szCs w:val="20"/>
              </w:rPr>
              <w:t>.</w:t>
            </w:r>
          </w:p>
          <w:p w14:paraId="2BA5CCFB" w14:textId="77777777" w:rsidR="0035249D" w:rsidRPr="00252B1D" w:rsidRDefault="0035249D" w:rsidP="004649A0">
            <w:pPr>
              <w:jc w:val="left"/>
              <w:rPr>
                <w:rFonts w:asciiTheme="minorHAnsi" w:hAnsiTheme="minorHAnsi"/>
                <w:color w:val="0000FF"/>
                <w:sz w:val="20"/>
                <w:szCs w:val="20"/>
                <w:u w:val="single"/>
              </w:rPr>
            </w:pPr>
            <w:r>
              <w:rPr>
                <w:rFonts w:asciiTheme="minorHAnsi" w:hAnsiTheme="minorHAnsi"/>
                <w:sz w:val="20"/>
                <w:szCs w:val="20"/>
              </w:rPr>
              <w:t xml:space="preserve">DDS implementations </w:t>
            </w:r>
            <w:r w:rsidR="00875DCA">
              <w:rPr>
                <w:rFonts w:asciiTheme="minorHAnsi" w:hAnsiTheme="minorHAnsi"/>
                <w:sz w:val="20"/>
                <w:szCs w:val="20"/>
              </w:rPr>
              <w:t xml:space="preserve">can </w:t>
            </w:r>
            <w:r>
              <w:rPr>
                <w:rFonts w:asciiTheme="minorHAnsi" w:hAnsiTheme="minorHAnsi"/>
                <w:sz w:val="20"/>
                <w:szCs w:val="20"/>
              </w:rPr>
              <w:t xml:space="preserve">also support TCP. </w:t>
            </w:r>
            <w:r w:rsidRPr="0035249D">
              <w:rPr>
                <w:rFonts w:asciiTheme="minorHAnsi" w:hAnsiTheme="minorHAnsi"/>
                <w:sz w:val="20"/>
                <w:szCs w:val="20"/>
              </w:rPr>
              <w:t>The</w:t>
            </w:r>
            <w:r>
              <w:rPr>
                <w:rFonts w:asciiTheme="minorHAnsi" w:hAnsiTheme="minorHAnsi"/>
                <w:sz w:val="20"/>
                <w:szCs w:val="20"/>
              </w:rPr>
              <w:t xml:space="preserve">re is an ongoing effort to standardize the mapping </w:t>
            </w:r>
            <w:r w:rsidR="008329DE">
              <w:rPr>
                <w:rFonts w:asciiTheme="minorHAnsi" w:hAnsiTheme="minorHAnsi"/>
                <w:sz w:val="20"/>
                <w:szCs w:val="20"/>
              </w:rPr>
              <w:t>under the auspices of the</w:t>
            </w:r>
            <w:r>
              <w:rPr>
                <w:rFonts w:asciiTheme="minorHAnsi" w:hAnsiTheme="minorHAnsi"/>
                <w:sz w:val="20"/>
                <w:szCs w:val="20"/>
              </w:rPr>
              <w:t xml:space="preserve"> </w:t>
            </w:r>
            <w:r w:rsidRPr="0035249D">
              <w:rPr>
                <w:rFonts w:asciiTheme="minorHAnsi" w:hAnsiTheme="minorHAnsi" w:cs="Arial"/>
                <w:color w:val="323A41"/>
                <w:sz w:val="20"/>
                <w:szCs w:val="20"/>
              </w:rPr>
              <w:t xml:space="preserve">TCP/IP DDSI-RTPS </w:t>
            </w:r>
            <w:r>
              <w:rPr>
                <w:rFonts w:asciiTheme="minorHAnsi" w:hAnsiTheme="minorHAnsi" w:cs="Arial"/>
                <w:color w:val="323A41"/>
                <w:sz w:val="20"/>
                <w:szCs w:val="20"/>
              </w:rPr>
              <w:t>specification.</w:t>
            </w:r>
            <w:r>
              <w:rPr>
                <w:rFonts w:asciiTheme="minorHAnsi" w:hAnsiTheme="minorHAnsi"/>
                <w:sz w:val="20"/>
                <w:szCs w:val="20"/>
              </w:rPr>
              <w:t xml:space="preserve"> </w:t>
            </w:r>
          </w:p>
        </w:tc>
      </w:tr>
      <w:tr w:rsidR="004F4E46" w14:paraId="0804F41E" w14:textId="77777777" w:rsidTr="00351ABD">
        <w:tc>
          <w:tcPr>
            <w:tcW w:w="2211" w:type="dxa"/>
            <w:tcBorders>
              <w:top w:val="single" w:sz="4" w:space="0" w:color="auto"/>
              <w:left w:val="single" w:sz="4" w:space="0" w:color="auto"/>
              <w:bottom w:val="single" w:sz="4" w:space="0" w:color="auto"/>
              <w:right w:val="single" w:sz="4" w:space="0" w:color="auto"/>
            </w:tcBorders>
          </w:tcPr>
          <w:p w14:paraId="58B6D74B" w14:textId="77777777" w:rsidR="004F4E46" w:rsidRDefault="004F4E46" w:rsidP="003D1A0D">
            <w:pPr>
              <w:rPr>
                <w:b/>
              </w:rPr>
            </w:pPr>
            <w:r>
              <w:rPr>
                <w:b/>
              </w:rPr>
              <w:t>Communication Modes:</w:t>
            </w:r>
          </w:p>
          <w:p w14:paraId="796E3D3F" w14:textId="28264A65"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_Ref319830110 \w \h </w:instrText>
            </w:r>
            <w:r w:rsidR="008B5B5E">
              <w:rPr>
                <w:i/>
                <w:sz w:val="20"/>
                <w:szCs w:val="20"/>
              </w:rPr>
            </w:r>
            <w:r w:rsidR="008B5B5E">
              <w:rPr>
                <w:i/>
                <w:sz w:val="20"/>
                <w:szCs w:val="20"/>
              </w:rPr>
              <w:fldChar w:fldCharType="separate"/>
            </w:r>
            <w:r w:rsidR="00A146D6">
              <w:rPr>
                <w:i/>
                <w:sz w:val="20"/>
                <w:szCs w:val="20"/>
              </w:rPr>
              <w:t>5.1.2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5309466" w14:textId="77777777" w:rsidR="004F4E46" w:rsidRDefault="004F4E46" w:rsidP="004649A0">
            <w:pPr>
              <w:jc w:val="left"/>
              <w:rPr>
                <w:i/>
                <w:sz w:val="20"/>
                <w:szCs w:val="20"/>
              </w:rPr>
            </w:pPr>
            <w:r>
              <w:rPr>
                <w:i/>
                <w:sz w:val="20"/>
                <w:szCs w:val="20"/>
              </w:rPr>
              <w:t>Which communication modes does it support?</w:t>
            </w:r>
          </w:p>
          <w:p w14:paraId="03B9BFEF" w14:textId="77777777" w:rsidR="004443DF" w:rsidRDefault="004443DF" w:rsidP="004649A0">
            <w:pPr>
              <w:jc w:val="left"/>
            </w:pPr>
            <w:r>
              <w:rPr>
                <w:rFonts w:asciiTheme="minorHAnsi" w:hAnsiTheme="minorHAnsi"/>
                <w:sz w:val="20"/>
                <w:szCs w:val="20"/>
              </w:rPr>
              <w:t>DDS supports both unicast (default) and multicast (when available).</w:t>
            </w:r>
          </w:p>
        </w:tc>
      </w:tr>
      <w:tr w:rsidR="004F4E46" w14:paraId="036A342A" w14:textId="77777777" w:rsidTr="00351ABD">
        <w:tc>
          <w:tcPr>
            <w:tcW w:w="2211" w:type="dxa"/>
            <w:tcBorders>
              <w:top w:val="single" w:sz="4" w:space="0" w:color="auto"/>
              <w:left w:val="single" w:sz="4" w:space="0" w:color="auto"/>
              <w:bottom w:val="single" w:sz="4" w:space="0" w:color="auto"/>
              <w:right w:val="single" w:sz="4" w:space="0" w:color="auto"/>
            </w:tcBorders>
          </w:tcPr>
          <w:p w14:paraId="4115D088" w14:textId="77777777" w:rsidR="004F4E46" w:rsidRDefault="004F4E46" w:rsidP="003D1A0D">
            <w:pPr>
              <w:rPr>
                <w:b/>
              </w:rPr>
            </w:pPr>
            <w:r>
              <w:rPr>
                <w:b/>
              </w:rPr>
              <w:t>Endpoint Addressing:</w:t>
            </w:r>
          </w:p>
          <w:p w14:paraId="7CEDBCA2" w14:textId="198E99CD" w:rsidR="004F4E46" w:rsidRPr="00411A64"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_Ref319830123 \w \h </w:instrText>
            </w:r>
            <w:r w:rsidR="008B5B5E">
              <w:rPr>
                <w:i/>
                <w:sz w:val="20"/>
                <w:szCs w:val="20"/>
              </w:rPr>
            </w:r>
            <w:r w:rsidR="008B5B5E">
              <w:rPr>
                <w:i/>
                <w:sz w:val="20"/>
                <w:szCs w:val="20"/>
              </w:rPr>
              <w:fldChar w:fldCharType="separate"/>
            </w:r>
            <w:r w:rsidR="00A146D6">
              <w:rPr>
                <w:i/>
                <w:sz w:val="20"/>
                <w:szCs w:val="20"/>
              </w:rPr>
              <w:t>5.1.3</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476A7AC7" w14:textId="77777777" w:rsidR="004F4E46" w:rsidRDefault="004F4E46" w:rsidP="004649A0">
            <w:pPr>
              <w:jc w:val="left"/>
              <w:rPr>
                <w:i/>
                <w:sz w:val="20"/>
                <w:szCs w:val="20"/>
              </w:rPr>
            </w:pPr>
            <w:r>
              <w:rPr>
                <w:i/>
                <w:sz w:val="20"/>
                <w:szCs w:val="20"/>
              </w:rPr>
              <w:t>Describe the transport endpoints. How are the endpoints addressed? What are the limitations, if any, on the number of endpoints?</w:t>
            </w:r>
          </w:p>
          <w:p w14:paraId="5AF4FBBC" w14:textId="7E7BC2E1" w:rsidR="00CE0677" w:rsidRPr="00CE0677" w:rsidRDefault="00112CD3" w:rsidP="004649A0">
            <w:pPr>
              <w:jc w:val="left"/>
            </w:pPr>
            <w:r>
              <w:rPr>
                <w:sz w:val="20"/>
                <w:szCs w:val="20"/>
              </w:rPr>
              <w:t>DDS transport end</w:t>
            </w:r>
            <w:r w:rsidR="00102CAC">
              <w:rPr>
                <w:sz w:val="20"/>
                <w:szCs w:val="20"/>
              </w:rPr>
              <w:t xml:space="preserve">points correspond </w:t>
            </w:r>
            <w:r>
              <w:rPr>
                <w:sz w:val="20"/>
                <w:szCs w:val="20"/>
              </w:rPr>
              <w:t>to a DDS-</w:t>
            </w:r>
            <w:proofErr w:type="spellStart"/>
            <w:r>
              <w:rPr>
                <w:sz w:val="20"/>
                <w:szCs w:val="20"/>
              </w:rPr>
              <w:t>DataWr</w:t>
            </w:r>
            <w:r w:rsidR="00102CAC">
              <w:rPr>
                <w:sz w:val="20"/>
                <w:szCs w:val="20"/>
              </w:rPr>
              <w:t>iter</w:t>
            </w:r>
            <w:proofErr w:type="spellEnd"/>
            <w:r w:rsidR="00102CAC">
              <w:rPr>
                <w:sz w:val="20"/>
                <w:szCs w:val="20"/>
              </w:rPr>
              <w:t xml:space="preserve"> and DDS-</w:t>
            </w:r>
            <w:proofErr w:type="spellStart"/>
            <w:r w:rsidR="00102CAC">
              <w:rPr>
                <w:sz w:val="20"/>
                <w:szCs w:val="20"/>
              </w:rPr>
              <w:t>DataReader</w:t>
            </w:r>
            <w:proofErr w:type="spellEnd"/>
            <w:r w:rsidR="00102CAC">
              <w:rPr>
                <w:sz w:val="20"/>
                <w:szCs w:val="20"/>
              </w:rPr>
              <w:t xml:space="preserve">. </w:t>
            </w:r>
            <w:r w:rsidR="00632031">
              <w:rPr>
                <w:sz w:val="20"/>
                <w:szCs w:val="20"/>
              </w:rPr>
              <w:t xml:space="preserve">The endpoints are addressed using </w:t>
            </w:r>
            <w:r w:rsidR="002153EF">
              <w:rPr>
                <w:sz w:val="20"/>
                <w:szCs w:val="20"/>
              </w:rPr>
              <w:t xml:space="preserve">a globally unique id (GUID) for the endpoints. The number of </w:t>
            </w:r>
            <w:proofErr w:type="gramStart"/>
            <w:r w:rsidR="002153EF">
              <w:rPr>
                <w:sz w:val="20"/>
                <w:szCs w:val="20"/>
              </w:rPr>
              <w:t>endpoints within a domain is bounded by the number of unique GUIDs</w:t>
            </w:r>
            <w:proofErr w:type="gramEnd"/>
            <w:r w:rsidR="002153EF">
              <w:rPr>
                <w:sz w:val="20"/>
                <w:szCs w:val="20"/>
              </w:rPr>
              <w:t>.</w:t>
            </w:r>
          </w:p>
        </w:tc>
      </w:tr>
      <w:tr w:rsidR="004F4E46" w14:paraId="594D749F" w14:textId="77777777" w:rsidTr="00351ABD">
        <w:tc>
          <w:tcPr>
            <w:tcW w:w="2211" w:type="dxa"/>
            <w:tcBorders>
              <w:top w:val="single" w:sz="4" w:space="0" w:color="auto"/>
              <w:left w:val="single" w:sz="4" w:space="0" w:color="auto"/>
              <w:bottom w:val="single" w:sz="4" w:space="0" w:color="auto"/>
              <w:right w:val="single" w:sz="4" w:space="0" w:color="auto"/>
            </w:tcBorders>
          </w:tcPr>
          <w:p w14:paraId="1C5FF312" w14:textId="77777777" w:rsidR="004F4E46" w:rsidRDefault="004F4E46" w:rsidP="003D1A0D">
            <w:pPr>
              <w:rPr>
                <w:b/>
              </w:rPr>
            </w:pPr>
            <w:r>
              <w:rPr>
                <w:b/>
              </w:rPr>
              <w:lastRenderedPageBreak/>
              <w:t>Connectedness:</w:t>
            </w:r>
          </w:p>
          <w:p w14:paraId="27FCBBC7" w14:textId="6BB890F4" w:rsidR="004F4E46" w:rsidRPr="00411A64"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_Ref319830147 \w \h </w:instrText>
            </w:r>
            <w:r w:rsidR="008B5B5E">
              <w:rPr>
                <w:i/>
                <w:sz w:val="20"/>
                <w:szCs w:val="20"/>
              </w:rPr>
            </w:r>
            <w:r w:rsidR="008B5B5E">
              <w:rPr>
                <w:i/>
                <w:sz w:val="20"/>
                <w:szCs w:val="20"/>
              </w:rPr>
              <w:fldChar w:fldCharType="separate"/>
            </w:r>
            <w:r w:rsidR="00A146D6">
              <w:rPr>
                <w:i/>
                <w:sz w:val="20"/>
                <w:szCs w:val="20"/>
              </w:rPr>
              <w:t>5.1.4</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25BC8AA6" w14:textId="77777777" w:rsidR="004F4E46" w:rsidRDefault="004F4E46" w:rsidP="004649A0">
            <w:pPr>
              <w:jc w:val="left"/>
              <w:rPr>
                <w:i/>
                <w:sz w:val="20"/>
                <w:szCs w:val="20"/>
              </w:rPr>
            </w:pPr>
            <w:r>
              <w:rPr>
                <w:i/>
                <w:sz w:val="20"/>
                <w:szCs w:val="20"/>
              </w:rPr>
              <w:t>Does it require a connected circuit between the endpoints? Summarize the salient aspects.</w:t>
            </w:r>
          </w:p>
          <w:p w14:paraId="4D1FD57A" w14:textId="77777777" w:rsidR="0035249D" w:rsidRPr="0035249D" w:rsidRDefault="0035249D" w:rsidP="004649A0">
            <w:pPr>
              <w:jc w:val="left"/>
            </w:pPr>
            <w:r>
              <w:rPr>
                <w:sz w:val="20"/>
                <w:szCs w:val="20"/>
              </w:rPr>
              <w:t>No, DDS</w:t>
            </w:r>
            <w:r w:rsidR="00A73574">
              <w:rPr>
                <w:sz w:val="20"/>
                <w:szCs w:val="20"/>
              </w:rPr>
              <w:t xml:space="preserve"> does not require a connected circuit between the endpoints.</w:t>
            </w:r>
          </w:p>
        </w:tc>
      </w:tr>
      <w:tr w:rsidR="004F4E46" w14:paraId="27CFCA1D" w14:textId="77777777" w:rsidTr="00351ABD">
        <w:tc>
          <w:tcPr>
            <w:tcW w:w="2211" w:type="dxa"/>
            <w:tcBorders>
              <w:top w:val="single" w:sz="4" w:space="0" w:color="auto"/>
              <w:left w:val="single" w:sz="4" w:space="0" w:color="auto"/>
              <w:bottom w:val="single" w:sz="4" w:space="0" w:color="auto"/>
              <w:right w:val="single" w:sz="4" w:space="0" w:color="auto"/>
            </w:tcBorders>
          </w:tcPr>
          <w:p w14:paraId="0B7FE6A9" w14:textId="77777777" w:rsidR="004F4E46" w:rsidRDefault="004F4E46" w:rsidP="003D1A0D">
            <w:pPr>
              <w:rPr>
                <w:b/>
              </w:rPr>
            </w:pPr>
            <w:r>
              <w:rPr>
                <w:b/>
              </w:rPr>
              <w:t>Prioritization:</w:t>
            </w:r>
          </w:p>
          <w:p w14:paraId="44C08E47" w14:textId="1CF5B9BC" w:rsidR="004F4E46" w:rsidRPr="00411A64"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_Ref319830161 \w \h </w:instrText>
            </w:r>
            <w:r w:rsidR="008B5B5E">
              <w:rPr>
                <w:i/>
                <w:sz w:val="20"/>
                <w:szCs w:val="20"/>
              </w:rPr>
            </w:r>
            <w:r w:rsidR="008B5B5E">
              <w:rPr>
                <w:i/>
                <w:sz w:val="20"/>
                <w:szCs w:val="20"/>
              </w:rPr>
              <w:fldChar w:fldCharType="separate"/>
            </w:r>
            <w:r w:rsidR="00A146D6">
              <w:rPr>
                <w:i/>
                <w:sz w:val="20"/>
                <w:szCs w:val="20"/>
              </w:rPr>
              <w:t>5.1.5</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2A1F0C11" w14:textId="77777777" w:rsidR="004F4E46" w:rsidRDefault="004F4E46" w:rsidP="004649A0">
            <w:pPr>
              <w:jc w:val="left"/>
              <w:rPr>
                <w:i/>
                <w:sz w:val="20"/>
                <w:szCs w:val="20"/>
              </w:rPr>
            </w:pPr>
            <w:r>
              <w:rPr>
                <w:i/>
                <w:sz w:val="20"/>
                <w:szCs w:val="20"/>
              </w:rPr>
              <w:t>Does it provide a means to prioritize messages? Summarize the salient aspects.</w:t>
            </w:r>
          </w:p>
          <w:p w14:paraId="041EAC97" w14:textId="77777777" w:rsidR="003D5935" w:rsidRPr="003D5935" w:rsidRDefault="003D5935" w:rsidP="004649A0">
            <w:pPr>
              <w:jc w:val="left"/>
            </w:pPr>
            <w:r>
              <w:rPr>
                <w:sz w:val="20"/>
                <w:szCs w:val="20"/>
              </w:rPr>
              <w:t>Yes, DDS provides</w:t>
            </w:r>
            <w:r w:rsidR="007F0B26">
              <w:rPr>
                <w:sz w:val="20"/>
                <w:szCs w:val="20"/>
              </w:rPr>
              <w:t xml:space="preserve"> a means to prioritize messages.</w:t>
            </w:r>
          </w:p>
        </w:tc>
      </w:tr>
      <w:tr w:rsidR="004F4E46" w14:paraId="0B5C8E77" w14:textId="77777777" w:rsidTr="00351ABD">
        <w:tc>
          <w:tcPr>
            <w:tcW w:w="2211" w:type="dxa"/>
            <w:tcBorders>
              <w:top w:val="single" w:sz="4" w:space="0" w:color="auto"/>
              <w:left w:val="single" w:sz="4" w:space="0" w:color="auto"/>
              <w:bottom w:val="single" w:sz="4" w:space="0" w:color="auto"/>
              <w:right w:val="single" w:sz="4" w:space="0" w:color="auto"/>
            </w:tcBorders>
          </w:tcPr>
          <w:p w14:paraId="69898948" w14:textId="77777777" w:rsidR="004F4E46" w:rsidRDefault="004F4E46" w:rsidP="004649A0">
            <w:pPr>
              <w:jc w:val="left"/>
              <w:rPr>
                <w:b/>
              </w:rPr>
            </w:pPr>
            <w:r>
              <w:rPr>
                <w:b/>
              </w:rPr>
              <w:t>Timing &amp; Synchronization:</w:t>
            </w:r>
          </w:p>
          <w:p w14:paraId="5C648BB0" w14:textId="38BD54CD"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_Ref319830178 \w \h </w:instrText>
            </w:r>
            <w:r w:rsidR="008B5B5E">
              <w:rPr>
                <w:i/>
                <w:sz w:val="20"/>
                <w:szCs w:val="20"/>
              </w:rPr>
            </w:r>
            <w:r w:rsidR="008B5B5E">
              <w:rPr>
                <w:i/>
                <w:sz w:val="20"/>
                <w:szCs w:val="20"/>
              </w:rPr>
              <w:fldChar w:fldCharType="separate"/>
            </w:r>
            <w:r w:rsidR="00A146D6">
              <w:rPr>
                <w:i/>
                <w:sz w:val="20"/>
                <w:szCs w:val="20"/>
              </w:rPr>
              <w:t>5.1.6</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84FB46F" w14:textId="77777777" w:rsidR="004F4E46" w:rsidRDefault="004F4E46" w:rsidP="004649A0">
            <w:pPr>
              <w:jc w:val="left"/>
              <w:rPr>
                <w:i/>
                <w:sz w:val="20"/>
                <w:szCs w:val="20"/>
              </w:rPr>
            </w:pPr>
            <w:r>
              <w:rPr>
                <w:i/>
                <w:sz w:val="20"/>
                <w:szCs w:val="20"/>
              </w:rPr>
              <w:t>Does it provide the ability to synchronize time? Summarize the salient aspects.</w:t>
            </w:r>
          </w:p>
          <w:p w14:paraId="44C9C377" w14:textId="73EE1D00" w:rsidR="00D51EFD" w:rsidRPr="00D51EFD" w:rsidRDefault="00D51EFD" w:rsidP="004649A0">
            <w:pPr>
              <w:jc w:val="left"/>
            </w:pPr>
            <w:r>
              <w:rPr>
                <w:sz w:val="20"/>
                <w:szCs w:val="20"/>
              </w:rPr>
              <w:t>No, DDS doe</w:t>
            </w:r>
            <w:r w:rsidR="00182DCB">
              <w:rPr>
                <w:sz w:val="20"/>
                <w:szCs w:val="20"/>
              </w:rPr>
              <w:t>s</w:t>
            </w:r>
            <w:r>
              <w:rPr>
                <w:sz w:val="20"/>
                <w:szCs w:val="20"/>
              </w:rPr>
              <w:t xml:space="preserve"> not provide a way to synchronize time between endpoints. In DDS systems this is typically accomplished using a separate time synchronization protocol.</w:t>
            </w:r>
          </w:p>
        </w:tc>
      </w:tr>
      <w:tr w:rsidR="004F4E46" w14:paraId="21B8FB15" w14:textId="77777777" w:rsidTr="00351ABD">
        <w:tc>
          <w:tcPr>
            <w:tcW w:w="2211" w:type="dxa"/>
            <w:tcBorders>
              <w:top w:val="single" w:sz="4" w:space="0" w:color="auto"/>
              <w:left w:val="single" w:sz="4" w:space="0" w:color="auto"/>
              <w:bottom w:val="single" w:sz="4" w:space="0" w:color="auto"/>
              <w:right w:val="single" w:sz="4" w:space="0" w:color="auto"/>
            </w:tcBorders>
          </w:tcPr>
          <w:p w14:paraId="78D223B9" w14:textId="77777777" w:rsidR="004F4E46" w:rsidRDefault="004F4E46" w:rsidP="003D1A0D">
            <w:pPr>
              <w:rPr>
                <w:b/>
              </w:rPr>
            </w:pPr>
            <w:r>
              <w:rPr>
                <w:b/>
              </w:rPr>
              <w:t>Message Security:</w:t>
            </w:r>
          </w:p>
          <w:p w14:paraId="30B16EC3" w14:textId="6D8C578A"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_Ref319830209 \w \h </w:instrText>
            </w:r>
            <w:r w:rsidR="008B5B5E">
              <w:rPr>
                <w:i/>
                <w:sz w:val="20"/>
                <w:szCs w:val="20"/>
              </w:rPr>
            </w:r>
            <w:r w:rsidR="008B5B5E">
              <w:rPr>
                <w:i/>
                <w:sz w:val="20"/>
                <w:szCs w:val="20"/>
              </w:rPr>
              <w:fldChar w:fldCharType="separate"/>
            </w:r>
            <w:r w:rsidR="00A146D6">
              <w:rPr>
                <w:i/>
                <w:sz w:val="20"/>
                <w:szCs w:val="20"/>
              </w:rPr>
              <w:t>5.1.7</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21F300BD" w14:textId="77777777" w:rsidR="004F4E46" w:rsidRDefault="004F4E46" w:rsidP="004649A0">
            <w:pPr>
              <w:jc w:val="left"/>
              <w:rPr>
                <w:i/>
                <w:sz w:val="20"/>
                <w:szCs w:val="20"/>
              </w:rPr>
            </w:pPr>
            <w:r>
              <w:rPr>
                <w:i/>
                <w:sz w:val="20"/>
                <w:szCs w:val="20"/>
              </w:rPr>
              <w:t>Does it provide mechanisms for message security? Summarize the salient aspects.</w:t>
            </w:r>
          </w:p>
          <w:p w14:paraId="02701A98" w14:textId="13BBC1D7" w:rsidR="00FE60F6" w:rsidRPr="00FE60F6" w:rsidRDefault="00FE60F6" w:rsidP="004649A0">
            <w:pPr>
              <w:jc w:val="left"/>
            </w:pPr>
            <w:r>
              <w:rPr>
                <w:sz w:val="20"/>
                <w:szCs w:val="20"/>
              </w:rPr>
              <w:t xml:space="preserve">Yes, DDS provides mechanisms for message security. It provides </w:t>
            </w:r>
            <w:r w:rsidR="00AE602E">
              <w:rPr>
                <w:sz w:val="20"/>
                <w:szCs w:val="20"/>
              </w:rPr>
              <w:t>support for</w:t>
            </w:r>
            <w:r>
              <w:rPr>
                <w:sz w:val="20"/>
                <w:szCs w:val="20"/>
              </w:rPr>
              <w:t xml:space="preserve"> authentication of endpoints, </w:t>
            </w:r>
            <w:r w:rsidR="00AE602E">
              <w:rPr>
                <w:sz w:val="20"/>
                <w:szCs w:val="20"/>
              </w:rPr>
              <w:t>message</w:t>
            </w:r>
            <w:r w:rsidR="00226D65">
              <w:rPr>
                <w:sz w:val="20"/>
                <w:szCs w:val="20"/>
              </w:rPr>
              <w:t xml:space="preserve"> </w:t>
            </w:r>
            <w:r>
              <w:rPr>
                <w:sz w:val="20"/>
                <w:szCs w:val="20"/>
              </w:rPr>
              <w:t>encryption and message integrity.</w:t>
            </w:r>
          </w:p>
        </w:tc>
      </w:tr>
      <w:tr w:rsidR="004F4E46" w14:paraId="1E6350A5"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50852182" w14:textId="77777777" w:rsidR="004F4E46" w:rsidRDefault="004F4E46" w:rsidP="003D1A0D">
            <w:pPr>
              <w:pStyle w:val="Heading2"/>
            </w:pPr>
            <w:bookmarkStart w:id="264" w:name="_Toc342511581"/>
            <w:r>
              <w:t>Implementation Viewpoint</w:t>
            </w:r>
            <w:bookmarkEnd w:id="264"/>
          </w:p>
        </w:tc>
      </w:tr>
      <w:tr w:rsidR="004F4E46" w14:paraId="65DBAD4C"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3198A4E" w14:textId="77777777" w:rsidR="004F4E46" w:rsidRPr="005630AC" w:rsidRDefault="004F4E46" w:rsidP="00393A64">
            <w:pPr>
              <w:pStyle w:val="Heading3"/>
              <w:rPr>
                <w:i/>
                <w:sz w:val="20"/>
                <w:szCs w:val="20"/>
              </w:rPr>
            </w:pPr>
            <w:bookmarkStart w:id="265" w:name="_Toc342511582"/>
            <w:r>
              <w:t>System Architecture Considerations</w:t>
            </w:r>
            <w:bookmarkEnd w:id="265"/>
          </w:p>
        </w:tc>
      </w:tr>
      <w:tr w:rsidR="004F4E46" w14:paraId="2DBF5243" w14:textId="77777777" w:rsidTr="00351ABD">
        <w:tc>
          <w:tcPr>
            <w:tcW w:w="2211" w:type="dxa"/>
            <w:tcBorders>
              <w:top w:val="single" w:sz="4" w:space="0" w:color="auto"/>
              <w:left w:val="single" w:sz="4" w:space="0" w:color="auto"/>
              <w:bottom w:val="single" w:sz="4" w:space="0" w:color="auto"/>
              <w:right w:val="single" w:sz="4" w:space="0" w:color="auto"/>
            </w:tcBorders>
          </w:tcPr>
          <w:p w14:paraId="37942A15" w14:textId="77777777" w:rsidR="004F4E46" w:rsidRDefault="004F4E46" w:rsidP="004649A0">
            <w:pPr>
              <w:jc w:val="left"/>
              <w:rPr>
                <w:b/>
              </w:rPr>
            </w:pPr>
            <w:r>
              <w:rPr>
                <w:b/>
              </w:rPr>
              <w:t>Peer-to-Peer vs. Broker:</w:t>
            </w:r>
          </w:p>
          <w:p w14:paraId="4A1F2991" w14:textId="7BF77832" w:rsidR="004F4E46" w:rsidRDefault="004F4E46" w:rsidP="004649A0">
            <w:pPr>
              <w:jc w:val="left"/>
            </w:pPr>
            <w:r>
              <w:rPr>
                <w:i/>
                <w:sz w:val="20"/>
                <w:szCs w:val="20"/>
              </w:rPr>
              <w:t xml:space="preserve">(Section </w:t>
            </w:r>
            <w:r w:rsidR="008B5B5E">
              <w:rPr>
                <w:i/>
                <w:sz w:val="20"/>
                <w:szCs w:val="20"/>
              </w:rPr>
              <w:fldChar w:fldCharType="begin"/>
            </w:r>
            <w:r>
              <w:rPr>
                <w:i/>
                <w:sz w:val="20"/>
                <w:szCs w:val="20"/>
              </w:rPr>
              <w:instrText xml:space="preserve"> REF _Ref319830247 \w \h </w:instrText>
            </w:r>
            <w:r w:rsidR="008B5B5E">
              <w:rPr>
                <w:i/>
                <w:sz w:val="20"/>
                <w:szCs w:val="20"/>
              </w:rPr>
            </w:r>
            <w:r w:rsidR="008B5B5E">
              <w:rPr>
                <w:i/>
                <w:sz w:val="20"/>
                <w:szCs w:val="20"/>
              </w:rPr>
              <w:fldChar w:fldCharType="separate"/>
            </w:r>
            <w:r w:rsidR="00A146D6">
              <w:rPr>
                <w:i/>
                <w:sz w:val="20"/>
                <w:szCs w:val="20"/>
              </w:rPr>
              <w:t>4.2.1.1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288A7386" w14:textId="77777777" w:rsidR="004F4E46" w:rsidRPr="00A94A1E" w:rsidRDefault="004F4E46" w:rsidP="004649A0">
            <w:pPr>
              <w:jc w:val="left"/>
              <w:rPr>
                <w:i/>
                <w:sz w:val="20"/>
                <w:szCs w:val="20"/>
              </w:rPr>
            </w:pPr>
            <w:r w:rsidRPr="00A94A1E">
              <w:rPr>
                <w:i/>
                <w:sz w:val="20"/>
                <w:szCs w:val="20"/>
              </w:rPr>
              <w:t>Does the connectivity framework require running a special process or broker?</w:t>
            </w:r>
          </w:p>
          <w:p w14:paraId="627E98F8" w14:textId="25081E2A" w:rsidR="004F4E46" w:rsidRPr="008944BF" w:rsidRDefault="00EE4A44" w:rsidP="004649A0">
            <w:pPr>
              <w:jc w:val="left"/>
              <w:rPr>
                <w:rFonts w:asciiTheme="minorHAnsi" w:hAnsiTheme="minorHAnsi"/>
                <w:sz w:val="20"/>
                <w:szCs w:val="20"/>
              </w:rPr>
            </w:pPr>
            <w:r>
              <w:rPr>
                <w:rFonts w:asciiTheme="minorHAnsi" w:hAnsiTheme="minorHAnsi"/>
                <w:sz w:val="20"/>
                <w:szCs w:val="20"/>
              </w:rPr>
              <w:t>This is implementation specific</w:t>
            </w:r>
            <w:r w:rsidR="00486E34">
              <w:rPr>
                <w:rFonts w:asciiTheme="minorHAnsi" w:hAnsiTheme="minorHAnsi"/>
                <w:sz w:val="20"/>
                <w:szCs w:val="20"/>
              </w:rPr>
              <w:t xml:space="preserve">. </w:t>
            </w:r>
            <w:r>
              <w:rPr>
                <w:rFonts w:asciiTheme="minorHAnsi" w:hAnsiTheme="minorHAnsi"/>
                <w:sz w:val="20"/>
                <w:szCs w:val="20"/>
              </w:rPr>
              <w:t xml:space="preserve">There are DDS implementations that </w:t>
            </w:r>
            <w:r w:rsidR="008944BF" w:rsidRPr="008944BF">
              <w:rPr>
                <w:rFonts w:asciiTheme="minorHAnsi" w:hAnsiTheme="minorHAnsi"/>
                <w:sz w:val="20"/>
                <w:szCs w:val="20"/>
              </w:rPr>
              <w:t xml:space="preserve">do not require running a </w:t>
            </w:r>
            <w:r w:rsidR="008944BF">
              <w:rPr>
                <w:rFonts w:asciiTheme="minorHAnsi" w:hAnsiTheme="minorHAnsi"/>
                <w:sz w:val="20"/>
                <w:szCs w:val="20"/>
              </w:rPr>
              <w:t>separate process or broker. An application, by linking to a DDS library becomes an active part</w:t>
            </w:r>
            <w:r w:rsidR="00F959F3">
              <w:rPr>
                <w:rFonts w:asciiTheme="minorHAnsi" w:hAnsiTheme="minorHAnsi"/>
                <w:sz w:val="20"/>
                <w:szCs w:val="20"/>
              </w:rPr>
              <w:t>icipant in the data exchange</w:t>
            </w:r>
            <w:r w:rsidR="008944BF">
              <w:rPr>
                <w:rFonts w:asciiTheme="minorHAnsi" w:hAnsiTheme="minorHAnsi"/>
                <w:sz w:val="20"/>
                <w:szCs w:val="20"/>
              </w:rPr>
              <w:t>.</w:t>
            </w:r>
            <w:r w:rsidR="00226B24">
              <w:rPr>
                <w:rFonts w:asciiTheme="minorHAnsi" w:hAnsiTheme="minorHAnsi"/>
                <w:sz w:val="20"/>
                <w:szCs w:val="20"/>
              </w:rPr>
              <w:t xml:space="preserve"> There are no other process dependencies.</w:t>
            </w:r>
          </w:p>
        </w:tc>
      </w:tr>
      <w:tr w:rsidR="004F4E46" w14:paraId="59E5D762" w14:textId="77777777" w:rsidTr="00351ABD">
        <w:tc>
          <w:tcPr>
            <w:tcW w:w="2211" w:type="dxa"/>
            <w:tcBorders>
              <w:top w:val="single" w:sz="4" w:space="0" w:color="auto"/>
              <w:left w:val="single" w:sz="4" w:space="0" w:color="auto"/>
              <w:bottom w:val="single" w:sz="4" w:space="0" w:color="auto"/>
              <w:right w:val="single" w:sz="4" w:space="0" w:color="auto"/>
            </w:tcBorders>
          </w:tcPr>
          <w:p w14:paraId="1FC3AAF6" w14:textId="77777777" w:rsidR="004F4E46" w:rsidRDefault="004F4E46" w:rsidP="004649A0">
            <w:pPr>
              <w:jc w:val="left"/>
              <w:rPr>
                <w:b/>
              </w:rPr>
            </w:pPr>
            <w:r>
              <w:rPr>
                <w:b/>
              </w:rPr>
              <w:t>Data-Centric vs. Device/App-Centric:</w:t>
            </w:r>
          </w:p>
          <w:p w14:paraId="308251F2" w14:textId="0996AEF8" w:rsidR="004F4E46" w:rsidRDefault="004F4E46" w:rsidP="004649A0">
            <w:pPr>
              <w:jc w:val="left"/>
            </w:pPr>
            <w:r>
              <w:rPr>
                <w:i/>
                <w:sz w:val="20"/>
                <w:szCs w:val="20"/>
              </w:rPr>
              <w:t xml:space="preserve">(Section </w:t>
            </w:r>
            <w:r w:rsidR="008B5B5E">
              <w:rPr>
                <w:i/>
                <w:sz w:val="20"/>
                <w:szCs w:val="20"/>
              </w:rPr>
              <w:fldChar w:fldCharType="begin"/>
            </w:r>
            <w:r>
              <w:rPr>
                <w:i/>
                <w:sz w:val="20"/>
                <w:szCs w:val="20"/>
              </w:rPr>
              <w:instrText xml:space="preserve"> REF _Ref319830257 \w \h </w:instrText>
            </w:r>
            <w:r w:rsidR="008B5B5E">
              <w:rPr>
                <w:i/>
                <w:sz w:val="20"/>
                <w:szCs w:val="20"/>
              </w:rPr>
            </w:r>
            <w:r w:rsidR="008B5B5E">
              <w:rPr>
                <w:i/>
                <w:sz w:val="20"/>
                <w:szCs w:val="20"/>
              </w:rPr>
              <w:fldChar w:fldCharType="separate"/>
            </w:r>
            <w:r w:rsidR="00A146D6">
              <w:rPr>
                <w:i/>
                <w:sz w:val="20"/>
                <w:szCs w:val="20"/>
              </w:rPr>
              <w:t>4.2.1.2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28E7BB2" w14:textId="77777777" w:rsidR="004F4E46" w:rsidRPr="00E85E64" w:rsidRDefault="004F4E46" w:rsidP="004649A0">
            <w:pPr>
              <w:jc w:val="left"/>
              <w:rPr>
                <w:i/>
                <w:sz w:val="20"/>
              </w:rPr>
            </w:pPr>
            <w:r w:rsidRPr="00E85E64">
              <w:rPr>
                <w:i/>
                <w:sz w:val="20"/>
              </w:rPr>
              <w:t xml:space="preserve">Does the application code (or business logic) have to be aware of the other endpoints </w:t>
            </w:r>
            <w:r>
              <w:rPr>
                <w:i/>
                <w:sz w:val="20"/>
              </w:rPr>
              <w:t xml:space="preserve">in order </w:t>
            </w:r>
            <w:r w:rsidRPr="00E85E64">
              <w:rPr>
                <w:i/>
                <w:sz w:val="20"/>
              </w:rPr>
              <w:t>to participate in information exchange?</w:t>
            </w:r>
          </w:p>
          <w:p w14:paraId="7F2C19C7" w14:textId="04D9DBF6" w:rsidR="004F4E46" w:rsidRPr="000D6B2E" w:rsidRDefault="000D6B2E" w:rsidP="004649A0">
            <w:pPr>
              <w:jc w:val="left"/>
              <w:rPr>
                <w:rFonts w:asciiTheme="minorHAnsi" w:hAnsiTheme="minorHAnsi"/>
              </w:rPr>
            </w:pPr>
            <w:r w:rsidRPr="000D6B2E">
              <w:rPr>
                <w:rFonts w:asciiTheme="minorHAnsi" w:hAnsiTheme="minorHAnsi"/>
                <w:sz w:val="20"/>
              </w:rPr>
              <w:t xml:space="preserve">No, the application </w:t>
            </w:r>
            <w:r>
              <w:rPr>
                <w:rFonts w:asciiTheme="minorHAnsi" w:hAnsiTheme="minorHAnsi"/>
                <w:sz w:val="20"/>
              </w:rPr>
              <w:t>code (or business logic) does not have to be aware of other endpoints to participate in an information exchange.</w:t>
            </w:r>
            <w:r w:rsidR="006246A5">
              <w:rPr>
                <w:rFonts w:asciiTheme="minorHAnsi" w:hAnsiTheme="minorHAnsi"/>
                <w:sz w:val="20"/>
              </w:rPr>
              <w:t xml:space="preserve"> Application</w:t>
            </w:r>
            <w:r w:rsidR="008A1280">
              <w:rPr>
                <w:rFonts w:asciiTheme="minorHAnsi" w:hAnsiTheme="minorHAnsi"/>
                <w:sz w:val="20"/>
              </w:rPr>
              <w:t>s</w:t>
            </w:r>
            <w:r w:rsidR="006246A5">
              <w:rPr>
                <w:rFonts w:asciiTheme="minorHAnsi" w:hAnsiTheme="minorHAnsi"/>
                <w:sz w:val="20"/>
              </w:rPr>
              <w:t xml:space="preserve"> interact directly with the </w:t>
            </w:r>
            <w:proofErr w:type="spellStart"/>
            <w:r w:rsidR="00EA2C18">
              <w:rPr>
                <w:rFonts w:asciiTheme="minorHAnsi" w:hAnsiTheme="minorHAnsi"/>
                <w:sz w:val="20"/>
              </w:rPr>
              <w:t>d</w:t>
            </w:r>
            <w:r w:rsidR="00435D0B">
              <w:rPr>
                <w:rFonts w:asciiTheme="minorHAnsi" w:hAnsiTheme="minorHAnsi"/>
                <w:sz w:val="20"/>
              </w:rPr>
              <w:t>atabus</w:t>
            </w:r>
            <w:proofErr w:type="spellEnd"/>
            <w:r w:rsidR="00435D0B">
              <w:rPr>
                <w:rFonts w:asciiTheme="minorHAnsi" w:hAnsiTheme="minorHAnsi"/>
                <w:sz w:val="20"/>
              </w:rPr>
              <w:t xml:space="preserve"> (</w:t>
            </w:r>
            <w:r w:rsidR="002030F4">
              <w:rPr>
                <w:rFonts w:asciiTheme="minorHAnsi" w:hAnsiTheme="minorHAnsi"/>
                <w:sz w:val="20"/>
              </w:rPr>
              <w:t>data object</w:t>
            </w:r>
            <w:r w:rsidR="006246A5">
              <w:rPr>
                <w:rFonts w:asciiTheme="minorHAnsi" w:hAnsiTheme="minorHAnsi"/>
                <w:sz w:val="20"/>
              </w:rPr>
              <w:t>s organized into DDS-Topics</w:t>
            </w:r>
            <w:r w:rsidR="00435D0B">
              <w:rPr>
                <w:rFonts w:asciiTheme="minorHAnsi" w:hAnsiTheme="minorHAnsi"/>
                <w:sz w:val="20"/>
              </w:rPr>
              <w:t>)</w:t>
            </w:r>
            <w:r w:rsidR="006246A5">
              <w:rPr>
                <w:rFonts w:asciiTheme="minorHAnsi" w:hAnsiTheme="minorHAnsi"/>
                <w:sz w:val="20"/>
              </w:rPr>
              <w:t xml:space="preserve"> and never directly with each other.</w:t>
            </w:r>
          </w:p>
        </w:tc>
      </w:tr>
      <w:tr w:rsidR="004F4E46" w14:paraId="36A458B2" w14:textId="77777777" w:rsidTr="00351ABD">
        <w:tc>
          <w:tcPr>
            <w:tcW w:w="2211" w:type="dxa"/>
            <w:tcBorders>
              <w:top w:val="single" w:sz="4" w:space="0" w:color="auto"/>
              <w:left w:val="single" w:sz="4" w:space="0" w:color="auto"/>
              <w:bottom w:val="single" w:sz="4" w:space="0" w:color="auto"/>
              <w:right w:val="single" w:sz="4" w:space="0" w:color="auto"/>
            </w:tcBorders>
          </w:tcPr>
          <w:p w14:paraId="6184C09D" w14:textId="77777777" w:rsidR="004F4E46" w:rsidRPr="002B3E26" w:rsidRDefault="008B5B5E" w:rsidP="004649A0">
            <w:pPr>
              <w:jc w:val="left"/>
              <w:rPr>
                <w:b/>
                <w:sz w:val="22"/>
                <w:szCs w:val="22"/>
                <w:lang w:val="fr-FR"/>
              </w:rPr>
            </w:pPr>
            <w:r w:rsidRPr="002B3E26">
              <w:rPr>
                <w:b/>
                <w:lang w:val="fr-FR"/>
              </w:rPr>
              <w:t xml:space="preserve">Explicit vs. </w:t>
            </w:r>
            <w:proofErr w:type="spellStart"/>
            <w:r w:rsidRPr="002B3E26">
              <w:rPr>
                <w:b/>
                <w:lang w:val="fr-FR"/>
              </w:rPr>
              <w:t>Implicit</w:t>
            </w:r>
            <w:proofErr w:type="spellEnd"/>
            <w:r w:rsidRPr="002B3E26">
              <w:rPr>
                <w:b/>
                <w:lang w:val="fr-FR"/>
              </w:rPr>
              <w:t xml:space="preserve"> </w:t>
            </w:r>
            <w:proofErr w:type="spellStart"/>
            <w:proofErr w:type="gramStart"/>
            <w:r w:rsidRPr="002B3E26">
              <w:rPr>
                <w:b/>
                <w:lang w:val="fr-FR"/>
              </w:rPr>
              <w:t>Governance</w:t>
            </w:r>
            <w:proofErr w:type="spellEnd"/>
            <w:r w:rsidRPr="002B3E26">
              <w:rPr>
                <w:b/>
                <w:lang w:val="fr-FR"/>
              </w:rPr>
              <w:t>:</w:t>
            </w:r>
            <w:proofErr w:type="gramEnd"/>
          </w:p>
          <w:p w14:paraId="3CDE2419" w14:textId="7D259EF0" w:rsidR="004F4E46" w:rsidRPr="002B3E26" w:rsidRDefault="008B5B5E" w:rsidP="004649A0">
            <w:pPr>
              <w:keepNext/>
              <w:keepLines/>
              <w:spacing w:before="200" w:after="160" w:line="259" w:lineRule="auto"/>
              <w:contextualSpacing/>
              <w:jc w:val="left"/>
              <w:outlineLvl w:val="3"/>
              <w:rPr>
                <w:sz w:val="22"/>
                <w:szCs w:val="22"/>
                <w:lang w:val="fr-FR"/>
              </w:rPr>
            </w:pPr>
            <w:r w:rsidRPr="002B3E26">
              <w:rPr>
                <w:i/>
                <w:sz w:val="20"/>
                <w:szCs w:val="20"/>
                <w:lang w:val="fr-FR"/>
              </w:rPr>
              <w:t xml:space="preserve">(Section </w:t>
            </w:r>
            <w:r>
              <w:rPr>
                <w:i/>
                <w:sz w:val="20"/>
                <w:szCs w:val="20"/>
              </w:rPr>
              <w:fldChar w:fldCharType="begin"/>
            </w:r>
            <w:r w:rsidRPr="002B3E26">
              <w:rPr>
                <w:i/>
                <w:sz w:val="20"/>
                <w:szCs w:val="20"/>
                <w:lang w:val="fr-FR"/>
              </w:rPr>
              <w:instrText xml:space="preserve"> REF _Ref319830269 \w \h </w:instrText>
            </w:r>
            <w:r>
              <w:rPr>
                <w:i/>
                <w:sz w:val="20"/>
                <w:szCs w:val="20"/>
              </w:rPr>
            </w:r>
            <w:r>
              <w:rPr>
                <w:i/>
                <w:sz w:val="20"/>
                <w:szCs w:val="20"/>
              </w:rPr>
              <w:fldChar w:fldCharType="separate"/>
            </w:r>
            <w:r w:rsidR="00A146D6">
              <w:rPr>
                <w:i/>
                <w:sz w:val="20"/>
                <w:szCs w:val="20"/>
                <w:lang w:val="fr-FR"/>
              </w:rPr>
              <w:t>4.2.1.3</w:t>
            </w:r>
            <w:r>
              <w:rPr>
                <w:i/>
                <w:sz w:val="20"/>
                <w:szCs w:val="20"/>
              </w:rPr>
              <w:fldChar w:fldCharType="end"/>
            </w:r>
            <w:r w:rsidRPr="002B3E26">
              <w:rPr>
                <w:i/>
                <w:sz w:val="20"/>
                <w:szCs w:val="20"/>
                <w:lang w:val="fr-FR"/>
              </w:rPr>
              <w:t>)</w:t>
            </w:r>
          </w:p>
        </w:tc>
        <w:tc>
          <w:tcPr>
            <w:tcW w:w="7257" w:type="dxa"/>
            <w:tcBorders>
              <w:top w:val="single" w:sz="4" w:space="0" w:color="auto"/>
              <w:left w:val="single" w:sz="4" w:space="0" w:color="auto"/>
              <w:bottom w:val="single" w:sz="4" w:space="0" w:color="auto"/>
              <w:right w:val="single" w:sz="4" w:space="0" w:color="auto"/>
            </w:tcBorders>
          </w:tcPr>
          <w:p w14:paraId="311B9D7D" w14:textId="77777777" w:rsidR="00B77862" w:rsidRDefault="004F4E46" w:rsidP="004649A0">
            <w:pPr>
              <w:jc w:val="left"/>
              <w:rPr>
                <w:i/>
                <w:sz w:val="20"/>
              </w:rPr>
            </w:pPr>
            <w:r w:rsidRPr="009D4001">
              <w:rPr>
                <w:i/>
                <w:sz w:val="20"/>
              </w:rPr>
              <w:t>Is the governance explicit and shareable?</w:t>
            </w:r>
          </w:p>
          <w:p w14:paraId="0B75860D" w14:textId="6C82D533" w:rsidR="004F4E46" w:rsidRPr="00D84C68" w:rsidRDefault="00986EFC" w:rsidP="004649A0">
            <w:pPr>
              <w:jc w:val="left"/>
              <w:rPr>
                <w:sz w:val="20"/>
              </w:rPr>
            </w:pPr>
            <w:r w:rsidRPr="00FD7663">
              <w:rPr>
                <w:sz w:val="20"/>
              </w:rPr>
              <w:t>DDS doe</w:t>
            </w:r>
            <w:r w:rsidR="00360B14" w:rsidRPr="00FD7663">
              <w:rPr>
                <w:sz w:val="20"/>
              </w:rPr>
              <w:t>s</w:t>
            </w:r>
            <w:r w:rsidRPr="00FD7663">
              <w:rPr>
                <w:sz w:val="20"/>
              </w:rPr>
              <w:t xml:space="preserve"> not require the governance to be implicit</w:t>
            </w:r>
            <w:r w:rsidR="00360B14" w:rsidRPr="00FD7663">
              <w:rPr>
                <w:sz w:val="20"/>
              </w:rPr>
              <w:t>, and allows system architects to chose the style of governance</w:t>
            </w:r>
            <w:r w:rsidRPr="00FD7663">
              <w:rPr>
                <w:sz w:val="20"/>
              </w:rPr>
              <w:t xml:space="preserve">. The data types are always explicitly defined, the </w:t>
            </w:r>
            <w:r w:rsidR="00360B14" w:rsidRPr="00FD7663">
              <w:rPr>
                <w:sz w:val="20"/>
              </w:rPr>
              <w:t xml:space="preserve">data flows and the </w:t>
            </w:r>
            <w:r w:rsidRPr="00FD7663">
              <w:rPr>
                <w:sz w:val="20"/>
              </w:rPr>
              <w:t>quali</w:t>
            </w:r>
            <w:r w:rsidR="00CB2B05">
              <w:rPr>
                <w:sz w:val="20"/>
              </w:rPr>
              <w:t>t</w:t>
            </w:r>
            <w:r w:rsidRPr="00FD7663">
              <w:rPr>
                <w:sz w:val="20"/>
              </w:rPr>
              <w:t>y of service configuration may be defined implicitly or explicitly, and the data security configuration is always explicitly defined.</w:t>
            </w:r>
          </w:p>
        </w:tc>
      </w:tr>
      <w:tr w:rsidR="004F4E46" w14:paraId="3892215B"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9EB7270" w14:textId="77777777" w:rsidR="004F4E46" w:rsidRPr="00FF4587" w:rsidRDefault="004F4E46" w:rsidP="00393A64">
            <w:pPr>
              <w:pStyle w:val="Heading3"/>
              <w:rPr>
                <w:i/>
                <w:sz w:val="20"/>
                <w:szCs w:val="20"/>
              </w:rPr>
            </w:pPr>
            <w:bookmarkStart w:id="266" w:name="_Toc342511583"/>
            <w:r>
              <w:t>Data Considerations</w:t>
            </w:r>
            <w:bookmarkEnd w:id="266"/>
          </w:p>
        </w:tc>
      </w:tr>
      <w:tr w:rsidR="004F4E46" w14:paraId="679359F9" w14:textId="77777777" w:rsidTr="00351ABD">
        <w:tc>
          <w:tcPr>
            <w:tcW w:w="2211" w:type="dxa"/>
            <w:tcBorders>
              <w:top w:val="single" w:sz="4" w:space="0" w:color="auto"/>
              <w:left w:val="single" w:sz="4" w:space="0" w:color="auto"/>
              <w:bottom w:val="single" w:sz="4" w:space="0" w:color="auto"/>
              <w:right w:val="single" w:sz="4" w:space="0" w:color="auto"/>
            </w:tcBorders>
          </w:tcPr>
          <w:p w14:paraId="591684C3" w14:textId="77777777" w:rsidR="004F4E46" w:rsidRDefault="004F4E46" w:rsidP="003D1A0D">
            <w:pPr>
              <w:rPr>
                <w:b/>
              </w:rPr>
            </w:pPr>
            <w:r>
              <w:rPr>
                <w:b/>
              </w:rPr>
              <w:t>Content-Based Selection:</w:t>
            </w:r>
          </w:p>
          <w:p w14:paraId="4FF00B79" w14:textId="2954675F"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_Ref319830298 \w \h </w:instrText>
            </w:r>
            <w:r w:rsidR="008B5B5E">
              <w:rPr>
                <w:i/>
                <w:sz w:val="20"/>
                <w:szCs w:val="20"/>
              </w:rPr>
            </w:r>
            <w:r w:rsidR="008B5B5E">
              <w:rPr>
                <w:i/>
                <w:sz w:val="20"/>
                <w:szCs w:val="20"/>
              </w:rPr>
              <w:fldChar w:fldCharType="separate"/>
            </w:r>
            <w:r w:rsidR="00A146D6">
              <w:rPr>
                <w:i/>
                <w:sz w:val="20"/>
                <w:szCs w:val="20"/>
              </w:rPr>
              <w:t>4.2.2.1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46F50A9B" w14:textId="77777777" w:rsidR="004F4E46" w:rsidRPr="00F54816" w:rsidRDefault="004F4E46" w:rsidP="004649A0">
            <w:pPr>
              <w:jc w:val="left"/>
              <w:rPr>
                <w:i/>
                <w:sz w:val="20"/>
              </w:rPr>
            </w:pPr>
            <w:r w:rsidRPr="00F54816">
              <w:rPr>
                <w:i/>
                <w:sz w:val="20"/>
              </w:rPr>
              <w:t xml:space="preserve">Can </w:t>
            </w:r>
            <w:r>
              <w:rPr>
                <w:i/>
                <w:sz w:val="20"/>
              </w:rPr>
              <w:t>a content-filter</w:t>
            </w:r>
            <w:r w:rsidRPr="00F54816">
              <w:rPr>
                <w:i/>
                <w:sz w:val="20"/>
              </w:rPr>
              <w:t xml:space="preserve"> specify the data subset of interest?</w:t>
            </w:r>
          </w:p>
          <w:p w14:paraId="41A4BA7E" w14:textId="77777777" w:rsidR="004F4E46" w:rsidRPr="00043070" w:rsidRDefault="00043070" w:rsidP="004649A0">
            <w:pPr>
              <w:jc w:val="left"/>
              <w:rPr>
                <w:sz w:val="20"/>
              </w:rPr>
            </w:pPr>
            <w:r>
              <w:rPr>
                <w:sz w:val="20"/>
              </w:rPr>
              <w:t>Yes, a DDS-</w:t>
            </w:r>
            <w:proofErr w:type="spellStart"/>
            <w:r>
              <w:rPr>
                <w:sz w:val="20"/>
              </w:rPr>
              <w:t>ContentFiteredTopic</w:t>
            </w:r>
            <w:proofErr w:type="spellEnd"/>
            <w:r>
              <w:rPr>
                <w:sz w:val="20"/>
              </w:rPr>
              <w:t xml:space="preserve"> can be used to subscribe to only a subset of data from a DDS-Topic.</w:t>
            </w:r>
          </w:p>
        </w:tc>
      </w:tr>
      <w:tr w:rsidR="004F4E46" w14:paraId="355C1AC9" w14:textId="77777777" w:rsidTr="00351ABD">
        <w:tc>
          <w:tcPr>
            <w:tcW w:w="2211" w:type="dxa"/>
            <w:tcBorders>
              <w:top w:val="single" w:sz="4" w:space="0" w:color="auto"/>
              <w:left w:val="single" w:sz="4" w:space="0" w:color="auto"/>
              <w:bottom w:val="single" w:sz="4" w:space="0" w:color="auto"/>
              <w:right w:val="single" w:sz="4" w:space="0" w:color="auto"/>
            </w:tcBorders>
          </w:tcPr>
          <w:p w14:paraId="1AEF9C5F" w14:textId="77777777" w:rsidR="004F4E46" w:rsidRDefault="004F4E46" w:rsidP="003D1A0D">
            <w:pPr>
              <w:rPr>
                <w:b/>
              </w:rPr>
            </w:pPr>
            <w:r>
              <w:rPr>
                <w:b/>
              </w:rPr>
              <w:t xml:space="preserve">Time-Based </w:t>
            </w:r>
            <w:r>
              <w:rPr>
                <w:b/>
              </w:rPr>
              <w:lastRenderedPageBreak/>
              <w:t>Selection:</w:t>
            </w:r>
          </w:p>
          <w:p w14:paraId="754EA61A" w14:textId="13D31EE6"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_Ref319830309 \w \h </w:instrText>
            </w:r>
            <w:r w:rsidR="008B5B5E">
              <w:rPr>
                <w:i/>
                <w:sz w:val="20"/>
                <w:szCs w:val="20"/>
              </w:rPr>
            </w:r>
            <w:r w:rsidR="008B5B5E">
              <w:rPr>
                <w:i/>
                <w:sz w:val="20"/>
                <w:szCs w:val="20"/>
              </w:rPr>
              <w:fldChar w:fldCharType="separate"/>
            </w:r>
            <w:r w:rsidR="00A146D6">
              <w:rPr>
                <w:i/>
                <w:sz w:val="20"/>
                <w:szCs w:val="20"/>
              </w:rPr>
              <w:t>4.2.2.2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6547191F" w14:textId="77777777" w:rsidR="004F4E46" w:rsidRPr="00F54816" w:rsidRDefault="004F4E46" w:rsidP="004649A0">
            <w:pPr>
              <w:jc w:val="left"/>
              <w:rPr>
                <w:i/>
                <w:sz w:val="20"/>
              </w:rPr>
            </w:pPr>
            <w:r w:rsidRPr="00F54816">
              <w:rPr>
                <w:i/>
                <w:sz w:val="20"/>
              </w:rPr>
              <w:lastRenderedPageBreak/>
              <w:t>Can sub-sampling specify the data subset of interest?</w:t>
            </w:r>
          </w:p>
          <w:p w14:paraId="739BA6D4" w14:textId="77777777" w:rsidR="004F4E46" w:rsidRDefault="00D1773F" w:rsidP="004649A0">
            <w:pPr>
              <w:jc w:val="left"/>
            </w:pPr>
            <w:r w:rsidRPr="00D1773F">
              <w:rPr>
                <w:sz w:val="20"/>
              </w:rPr>
              <w:lastRenderedPageBreak/>
              <w:t xml:space="preserve">Yes, a TIMEBASEDFILTER </w:t>
            </w:r>
            <w:proofErr w:type="spellStart"/>
            <w:r w:rsidRPr="00D1773F">
              <w:rPr>
                <w:sz w:val="20"/>
              </w:rPr>
              <w:t>QoS</w:t>
            </w:r>
            <w:proofErr w:type="spellEnd"/>
            <w:r w:rsidRPr="00D1773F">
              <w:rPr>
                <w:sz w:val="20"/>
              </w:rPr>
              <w:t xml:space="preserve"> policy can be used to subscribe </w:t>
            </w:r>
            <w:r w:rsidR="00193107">
              <w:rPr>
                <w:sz w:val="20"/>
              </w:rPr>
              <w:t>to a subsampled s</w:t>
            </w:r>
            <w:r w:rsidRPr="00D1773F">
              <w:rPr>
                <w:sz w:val="20"/>
              </w:rPr>
              <w:t>ubset of the data.</w:t>
            </w:r>
          </w:p>
        </w:tc>
      </w:tr>
      <w:tr w:rsidR="004F4E46" w14:paraId="25DFC2CD"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297C6FF5" w14:textId="77777777" w:rsidR="004F4E46" w:rsidRPr="00FF4587" w:rsidRDefault="004F4E46" w:rsidP="00393A64">
            <w:pPr>
              <w:pStyle w:val="Heading3"/>
              <w:rPr>
                <w:i/>
                <w:sz w:val="20"/>
                <w:szCs w:val="20"/>
              </w:rPr>
            </w:pPr>
            <w:bookmarkStart w:id="267" w:name="_Toc342511584"/>
            <w:r>
              <w:lastRenderedPageBreak/>
              <w:t xml:space="preserve">Performance </w:t>
            </w:r>
            <w:proofErr w:type="gramStart"/>
            <w:r>
              <w:t>Considerations</w:t>
            </w:r>
            <w:bookmarkEnd w:id="267"/>
            <w:r>
              <w:rPr>
                <w:i/>
                <w:sz w:val="20"/>
                <w:szCs w:val="20"/>
              </w:rPr>
              <w:t xml:space="preserve"> </w:t>
            </w:r>
            <w:r w:rsidRPr="00FF4587">
              <w:rPr>
                <w:i/>
                <w:sz w:val="20"/>
                <w:szCs w:val="20"/>
              </w:rPr>
              <w:t xml:space="preserve"> </w:t>
            </w:r>
            <w:proofErr w:type="gramEnd"/>
          </w:p>
        </w:tc>
      </w:tr>
      <w:tr w:rsidR="004F4E46" w14:paraId="4048C439" w14:textId="77777777" w:rsidTr="00351ABD">
        <w:tc>
          <w:tcPr>
            <w:tcW w:w="2211" w:type="dxa"/>
            <w:tcBorders>
              <w:top w:val="single" w:sz="4" w:space="0" w:color="auto"/>
              <w:left w:val="single" w:sz="4" w:space="0" w:color="auto"/>
              <w:bottom w:val="single" w:sz="4" w:space="0" w:color="auto"/>
              <w:right w:val="single" w:sz="4" w:space="0" w:color="auto"/>
            </w:tcBorders>
          </w:tcPr>
          <w:p w14:paraId="1441002D" w14:textId="77777777" w:rsidR="004F4E46" w:rsidRDefault="004F4E46" w:rsidP="003D1A0D">
            <w:pPr>
              <w:rPr>
                <w:b/>
              </w:rPr>
            </w:pPr>
            <w:r>
              <w:rPr>
                <w:b/>
              </w:rPr>
              <w:t>Real-Time:</w:t>
            </w:r>
          </w:p>
          <w:p w14:paraId="1CB07FB0" w14:textId="4CAEC3BD"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_Ref319830409 \w \h </w:instrText>
            </w:r>
            <w:r w:rsidR="008B5B5E">
              <w:rPr>
                <w:i/>
                <w:sz w:val="20"/>
                <w:szCs w:val="20"/>
              </w:rPr>
            </w:r>
            <w:r w:rsidR="008B5B5E">
              <w:rPr>
                <w:i/>
                <w:sz w:val="20"/>
                <w:szCs w:val="20"/>
              </w:rPr>
              <w:fldChar w:fldCharType="separate"/>
            </w:r>
            <w:r w:rsidR="00A146D6">
              <w:rPr>
                <w:i/>
                <w:sz w:val="20"/>
                <w:szCs w:val="20"/>
              </w:rPr>
              <w:t>4.2.3.1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3A1F4566" w14:textId="77777777" w:rsidR="004F4E46" w:rsidRDefault="004F4E46" w:rsidP="004649A0">
            <w:pPr>
              <w:jc w:val="left"/>
              <w:rPr>
                <w:i/>
                <w:sz w:val="20"/>
              </w:rPr>
            </w:pPr>
            <w:r w:rsidRPr="00A83A36">
              <w:rPr>
                <w:i/>
                <w:sz w:val="20"/>
              </w:rPr>
              <w:t xml:space="preserve">Does the connectivity </w:t>
            </w:r>
            <w:r>
              <w:rPr>
                <w:i/>
                <w:sz w:val="20"/>
              </w:rPr>
              <w:t>technology</w:t>
            </w:r>
            <w:r w:rsidRPr="00A83A36">
              <w:rPr>
                <w:i/>
                <w:sz w:val="20"/>
              </w:rPr>
              <w:t xml:space="preserve"> support real-time data distribution? Is the latency deterministic (smaller jitter is better)?</w:t>
            </w:r>
          </w:p>
          <w:p w14:paraId="5CB63850" w14:textId="5F28941E" w:rsidR="003C701C" w:rsidRDefault="004F7197" w:rsidP="004649A0">
            <w:pPr>
              <w:jc w:val="left"/>
              <w:rPr>
                <w:sz w:val="20"/>
              </w:rPr>
            </w:pPr>
            <w:r>
              <w:rPr>
                <w:sz w:val="20"/>
              </w:rPr>
              <w:t>This is dependent on the underlying hardware transport</w:t>
            </w:r>
            <w:r w:rsidR="00486E34">
              <w:rPr>
                <w:sz w:val="20"/>
              </w:rPr>
              <w:t xml:space="preserve">. </w:t>
            </w:r>
            <w:r>
              <w:rPr>
                <w:sz w:val="20"/>
              </w:rPr>
              <w:t xml:space="preserve">Within the transport limits, </w:t>
            </w:r>
            <w:r w:rsidR="003C701C">
              <w:rPr>
                <w:sz w:val="20"/>
              </w:rPr>
              <w:t xml:space="preserve">DDS supports real-time data distribution. It was specifically designed to support the needs of real-time distributed systems and includes several </w:t>
            </w:r>
            <w:proofErr w:type="spellStart"/>
            <w:r w:rsidR="003C701C">
              <w:rPr>
                <w:sz w:val="20"/>
              </w:rPr>
              <w:t>QoS</w:t>
            </w:r>
            <w:proofErr w:type="spellEnd"/>
            <w:r w:rsidR="003C701C">
              <w:rPr>
                <w:sz w:val="20"/>
              </w:rPr>
              <w:t xml:space="preserve"> policies real-time data distribution. </w:t>
            </w:r>
            <w:r w:rsidR="00271268">
              <w:rPr>
                <w:sz w:val="20"/>
              </w:rPr>
              <w:t>DDS also can notify applications of delays, allowing the application to adapt to the situation.</w:t>
            </w:r>
          </w:p>
          <w:p w14:paraId="559B423B" w14:textId="32C72940" w:rsidR="00623E70" w:rsidRPr="00623E70" w:rsidRDefault="003C701C" w:rsidP="004649A0">
            <w:pPr>
              <w:jc w:val="left"/>
            </w:pPr>
            <w:r>
              <w:rPr>
                <w:sz w:val="20"/>
              </w:rPr>
              <w:t xml:space="preserve">Several DDS implementations </w:t>
            </w:r>
            <w:r w:rsidR="004640CE">
              <w:rPr>
                <w:sz w:val="20"/>
              </w:rPr>
              <w:t>have been</w:t>
            </w:r>
            <w:r>
              <w:rPr>
                <w:sz w:val="20"/>
              </w:rPr>
              <w:t xml:space="preserve"> documented have very low latency </w:t>
            </w:r>
            <w:r w:rsidR="004640CE">
              <w:rPr>
                <w:sz w:val="20"/>
              </w:rPr>
              <w:t>(</w:t>
            </w:r>
            <w:r w:rsidR="000B19EB">
              <w:rPr>
                <w:sz w:val="20"/>
              </w:rPr>
              <w:t xml:space="preserve">&lt; </w:t>
            </w:r>
            <w:r w:rsidR="00B74DC5">
              <w:rPr>
                <w:sz w:val="20"/>
              </w:rPr>
              <w:t>1ms</w:t>
            </w:r>
            <w:r w:rsidR="004640CE">
              <w:rPr>
                <w:sz w:val="20"/>
              </w:rPr>
              <w:t xml:space="preserve">) </w:t>
            </w:r>
            <w:r>
              <w:rPr>
                <w:sz w:val="20"/>
              </w:rPr>
              <w:t>and very low jitter</w:t>
            </w:r>
            <w:r w:rsidR="000B19EB">
              <w:rPr>
                <w:sz w:val="20"/>
              </w:rPr>
              <w:t xml:space="preserve"> (</w:t>
            </w:r>
            <w:r w:rsidR="00EA2C18">
              <w:rPr>
                <w:sz w:val="20"/>
              </w:rPr>
              <w:t>µs</w:t>
            </w:r>
            <w:r w:rsidR="000B19EB">
              <w:rPr>
                <w:sz w:val="20"/>
              </w:rPr>
              <w:t>)</w:t>
            </w:r>
            <w:r>
              <w:rPr>
                <w:sz w:val="20"/>
              </w:rPr>
              <w:t xml:space="preserve">. </w:t>
            </w:r>
          </w:p>
        </w:tc>
      </w:tr>
      <w:tr w:rsidR="004F4E46" w14:paraId="1B02F4A8" w14:textId="77777777" w:rsidTr="00351ABD">
        <w:tc>
          <w:tcPr>
            <w:tcW w:w="2211" w:type="dxa"/>
            <w:tcBorders>
              <w:top w:val="single" w:sz="4" w:space="0" w:color="auto"/>
              <w:left w:val="single" w:sz="4" w:space="0" w:color="auto"/>
              <w:bottom w:val="single" w:sz="4" w:space="0" w:color="auto"/>
              <w:right w:val="single" w:sz="4" w:space="0" w:color="auto"/>
            </w:tcBorders>
          </w:tcPr>
          <w:p w14:paraId="429CA309" w14:textId="77777777" w:rsidR="004F4E46" w:rsidRDefault="004F4E46" w:rsidP="003D1A0D">
            <w:pPr>
              <w:rPr>
                <w:b/>
              </w:rPr>
            </w:pPr>
            <w:r>
              <w:rPr>
                <w:b/>
              </w:rPr>
              <w:t>Latency and Jitter vs. Throughput:</w:t>
            </w:r>
          </w:p>
          <w:p w14:paraId="0E27726E" w14:textId="50A25674"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_Ref319830425 \w \h </w:instrText>
            </w:r>
            <w:r w:rsidR="008B5B5E">
              <w:rPr>
                <w:i/>
                <w:sz w:val="20"/>
                <w:szCs w:val="20"/>
              </w:rPr>
            </w:r>
            <w:r w:rsidR="008B5B5E">
              <w:rPr>
                <w:i/>
                <w:sz w:val="20"/>
                <w:szCs w:val="20"/>
              </w:rPr>
              <w:fldChar w:fldCharType="separate"/>
            </w:r>
            <w:r w:rsidR="00A146D6">
              <w:rPr>
                <w:i/>
                <w:sz w:val="20"/>
                <w:szCs w:val="20"/>
              </w:rPr>
              <w:t>4.2.3.2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A5D977E" w14:textId="77777777" w:rsidR="004F4E46" w:rsidRPr="00710839" w:rsidRDefault="004F4E46" w:rsidP="004649A0">
            <w:pPr>
              <w:jc w:val="left"/>
              <w:rPr>
                <w:i/>
                <w:sz w:val="20"/>
              </w:rPr>
            </w:pPr>
            <w:r w:rsidRPr="00710839">
              <w:rPr>
                <w:i/>
                <w:sz w:val="20"/>
              </w:rPr>
              <w:t>How does the latency and jitter change with throughput?</w:t>
            </w:r>
            <w:r>
              <w:rPr>
                <w:i/>
                <w:sz w:val="20"/>
              </w:rPr>
              <w:t xml:space="preserve"> What limits the throughput?</w:t>
            </w:r>
          </w:p>
          <w:p w14:paraId="138972BA" w14:textId="77777777" w:rsidR="00C86E78" w:rsidRPr="00C86E78" w:rsidRDefault="00C86E78" w:rsidP="004649A0">
            <w:pPr>
              <w:jc w:val="left"/>
              <w:rPr>
                <w:sz w:val="20"/>
              </w:rPr>
            </w:pPr>
            <w:r>
              <w:rPr>
                <w:sz w:val="20"/>
              </w:rPr>
              <w:t xml:space="preserve">The variation of latency and jitter with throughput will be implementation specific, based on the design trade-offs made by that implementation. Leading DDS implementations have been documented to have minimal change in jitter as throughput increases. Implementations can </w:t>
            </w:r>
            <w:r w:rsidR="0099012C">
              <w:rPr>
                <w:sz w:val="20"/>
              </w:rPr>
              <w:t>achieve throughput as high as 95</w:t>
            </w:r>
            <w:r>
              <w:rPr>
                <w:sz w:val="20"/>
              </w:rPr>
              <w:t>% of the theoretical network bandwidth.</w:t>
            </w:r>
          </w:p>
        </w:tc>
      </w:tr>
      <w:tr w:rsidR="004F4E46" w:rsidRPr="00FF4587" w14:paraId="0924C38C"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B709584" w14:textId="77777777" w:rsidR="004F4E46" w:rsidRPr="00FF4587" w:rsidRDefault="004F4E46" w:rsidP="00393A64">
            <w:pPr>
              <w:pStyle w:val="Heading3"/>
              <w:rPr>
                <w:i/>
                <w:sz w:val="20"/>
                <w:szCs w:val="20"/>
              </w:rPr>
            </w:pPr>
            <w:bookmarkStart w:id="268" w:name="_Toc342511585"/>
            <w:r>
              <w:t xml:space="preserve">Scalability </w:t>
            </w:r>
            <w:proofErr w:type="gramStart"/>
            <w:r>
              <w:t>Considerations</w:t>
            </w:r>
            <w:bookmarkEnd w:id="268"/>
            <w:r>
              <w:rPr>
                <w:i/>
                <w:sz w:val="20"/>
                <w:szCs w:val="20"/>
              </w:rPr>
              <w:t xml:space="preserve"> </w:t>
            </w:r>
            <w:r w:rsidRPr="00FF4587">
              <w:rPr>
                <w:i/>
                <w:sz w:val="20"/>
                <w:szCs w:val="20"/>
              </w:rPr>
              <w:t xml:space="preserve"> </w:t>
            </w:r>
            <w:proofErr w:type="gramEnd"/>
          </w:p>
        </w:tc>
      </w:tr>
      <w:tr w:rsidR="004F4E46" w14:paraId="34F85F90" w14:textId="77777777" w:rsidTr="00351ABD">
        <w:tc>
          <w:tcPr>
            <w:tcW w:w="2211" w:type="dxa"/>
            <w:tcBorders>
              <w:top w:val="single" w:sz="4" w:space="0" w:color="auto"/>
              <w:left w:val="single" w:sz="4" w:space="0" w:color="auto"/>
              <w:bottom w:val="single" w:sz="4" w:space="0" w:color="auto"/>
              <w:right w:val="single" w:sz="4" w:space="0" w:color="auto"/>
            </w:tcBorders>
          </w:tcPr>
          <w:p w14:paraId="626E761F" w14:textId="77777777" w:rsidR="004F4E46" w:rsidRDefault="002030F4" w:rsidP="003D1A0D">
            <w:pPr>
              <w:rPr>
                <w:b/>
              </w:rPr>
            </w:pPr>
            <w:r>
              <w:rPr>
                <w:b/>
              </w:rPr>
              <w:t>Data object</w:t>
            </w:r>
            <w:r w:rsidR="004F4E46">
              <w:rPr>
                <w:b/>
              </w:rPr>
              <w:t>s:</w:t>
            </w:r>
          </w:p>
          <w:p w14:paraId="42B6802B" w14:textId="43CC9066"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_Ref319830473 \w \h </w:instrText>
            </w:r>
            <w:r w:rsidR="008B5B5E">
              <w:rPr>
                <w:i/>
                <w:sz w:val="20"/>
                <w:szCs w:val="20"/>
              </w:rPr>
            </w:r>
            <w:r w:rsidR="008B5B5E">
              <w:rPr>
                <w:i/>
                <w:sz w:val="20"/>
                <w:szCs w:val="20"/>
              </w:rPr>
              <w:fldChar w:fldCharType="separate"/>
            </w:r>
            <w:r w:rsidR="00A146D6">
              <w:rPr>
                <w:i/>
                <w:sz w:val="20"/>
                <w:szCs w:val="20"/>
              </w:rPr>
              <w:t>4.2.4.1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6E5FC397" w14:textId="4B9DBCF8" w:rsidR="004F4E46" w:rsidRDefault="004F4E46" w:rsidP="004649A0">
            <w:pPr>
              <w:jc w:val="left"/>
              <w:rPr>
                <w:i/>
                <w:sz w:val="20"/>
                <w:szCs w:val="20"/>
              </w:rPr>
            </w:pPr>
            <w:r w:rsidRPr="00665C82">
              <w:rPr>
                <w:i/>
                <w:sz w:val="20"/>
                <w:szCs w:val="20"/>
              </w:rPr>
              <w:t>Can the connectivity framework handle increasing number</w:t>
            </w:r>
            <w:r w:rsidR="00EA2C18">
              <w:rPr>
                <w:i/>
                <w:sz w:val="20"/>
                <w:szCs w:val="20"/>
              </w:rPr>
              <w:t>s</w:t>
            </w:r>
            <w:r w:rsidRPr="00665C82">
              <w:rPr>
                <w:i/>
                <w:sz w:val="20"/>
                <w:szCs w:val="20"/>
              </w:rPr>
              <w:t xml:space="preserve"> of </w:t>
            </w:r>
            <w:r w:rsidR="002030F4">
              <w:rPr>
                <w:i/>
                <w:sz w:val="20"/>
                <w:szCs w:val="20"/>
              </w:rPr>
              <w:t>data object</w:t>
            </w:r>
            <w:r w:rsidRPr="00665C82">
              <w:rPr>
                <w:i/>
                <w:sz w:val="20"/>
                <w:szCs w:val="20"/>
              </w:rPr>
              <w:t>s</w:t>
            </w:r>
            <w:r w:rsidR="00EA2C18">
              <w:rPr>
                <w:i/>
                <w:sz w:val="20"/>
                <w:szCs w:val="20"/>
              </w:rPr>
              <w:t xml:space="preserve"> </w:t>
            </w:r>
            <w:r w:rsidR="00EA2C18" w:rsidRPr="00665C82">
              <w:rPr>
                <w:i/>
                <w:sz w:val="20"/>
                <w:szCs w:val="20"/>
              </w:rPr>
              <w:t>effectively</w:t>
            </w:r>
            <w:r w:rsidRPr="00665C82">
              <w:rPr>
                <w:i/>
                <w:sz w:val="20"/>
                <w:szCs w:val="20"/>
              </w:rPr>
              <w:t xml:space="preserve">? What limits </w:t>
            </w:r>
            <w:r w:rsidR="002030F4">
              <w:rPr>
                <w:i/>
                <w:sz w:val="20"/>
                <w:szCs w:val="20"/>
              </w:rPr>
              <w:t>data object</w:t>
            </w:r>
            <w:r w:rsidRPr="00665C82">
              <w:rPr>
                <w:i/>
                <w:sz w:val="20"/>
                <w:szCs w:val="20"/>
              </w:rPr>
              <w:t xml:space="preserve"> size?</w:t>
            </w:r>
          </w:p>
          <w:p w14:paraId="6ADF6D1E" w14:textId="7D6747FD" w:rsidR="00B63F59" w:rsidRDefault="00B63F59" w:rsidP="004649A0">
            <w:pPr>
              <w:jc w:val="left"/>
              <w:rPr>
                <w:sz w:val="20"/>
                <w:szCs w:val="20"/>
              </w:rPr>
            </w:pPr>
            <w:r>
              <w:rPr>
                <w:sz w:val="20"/>
                <w:szCs w:val="20"/>
              </w:rPr>
              <w:t xml:space="preserve">Yes, DDS can handle an effectively increasing number of </w:t>
            </w:r>
            <w:r w:rsidR="002030F4">
              <w:rPr>
                <w:sz w:val="20"/>
                <w:szCs w:val="20"/>
              </w:rPr>
              <w:t>data object</w:t>
            </w:r>
            <w:r>
              <w:rPr>
                <w:sz w:val="20"/>
                <w:szCs w:val="20"/>
              </w:rPr>
              <w:t xml:space="preserve">s. Every </w:t>
            </w:r>
            <w:r w:rsidR="002030F4">
              <w:rPr>
                <w:sz w:val="20"/>
                <w:szCs w:val="20"/>
              </w:rPr>
              <w:t>data object</w:t>
            </w:r>
            <w:r>
              <w:rPr>
                <w:sz w:val="20"/>
                <w:szCs w:val="20"/>
              </w:rPr>
              <w:t xml:space="preserve"> is identified by a GUID</w:t>
            </w:r>
            <w:r w:rsidR="008C7819">
              <w:rPr>
                <w:sz w:val="20"/>
                <w:szCs w:val="20"/>
              </w:rPr>
              <w:t>—</w:t>
            </w:r>
            <w:r>
              <w:rPr>
                <w:sz w:val="20"/>
                <w:szCs w:val="20"/>
              </w:rPr>
              <w:t xml:space="preserve">the number of unique GUIDs limits the number of </w:t>
            </w:r>
            <w:r w:rsidR="002030F4">
              <w:rPr>
                <w:sz w:val="20"/>
                <w:szCs w:val="20"/>
              </w:rPr>
              <w:t>data object</w:t>
            </w:r>
            <w:r>
              <w:rPr>
                <w:sz w:val="20"/>
                <w:szCs w:val="20"/>
              </w:rPr>
              <w:t xml:space="preserve">s in a domain. </w:t>
            </w:r>
            <w:r w:rsidR="009B756E">
              <w:rPr>
                <w:sz w:val="20"/>
                <w:szCs w:val="20"/>
              </w:rPr>
              <w:t>The</w:t>
            </w:r>
            <w:r>
              <w:rPr>
                <w:sz w:val="20"/>
                <w:szCs w:val="20"/>
              </w:rPr>
              <w:t xml:space="preserve"> </w:t>
            </w:r>
            <w:r w:rsidR="009B756E">
              <w:rPr>
                <w:sz w:val="20"/>
                <w:szCs w:val="20"/>
              </w:rPr>
              <w:t>port numbers available on a host limits the number of domains</w:t>
            </w:r>
            <w:r>
              <w:rPr>
                <w:sz w:val="20"/>
                <w:szCs w:val="20"/>
              </w:rPr>
              <w:t xml:space="preserve">. </w:t>
            </w:r>
          </w:p>
          <w:p w14:paraId="1869FC15" w14:textId="77777777" w:rsidR="009B756E" w:rsidRPr="00B63F59" w:rsidRDefault="0082177C" w:rsidP="004649A0">
            <w:pPr>
              <w:jc w:val="left"/>
              <w:rPr>
                <w:sz w:val="20"/>
                <w:szCs w:val="20"/>
              </w:rPr>
            </w:pPr>
            <w:r>
              <w:rPr>
                <w:sz w:val="20"/>
                <w:szCs w:val="20"/>
              </w:rPr>
              <w:t>There is no theoretical limit</w:t>
            </w:r>
            <w:r w:rsidR="00F924FF">
              <w:rPr>
                <w:sz w:val="20"/>
                <w:szCs w:val="20"/>
              </w:rPr>
              <w:t xml:space="preserve"> on the </w:t>
            </w:r>
            <w:r w:rsidR="002030F4">
              <w:rPr>
                <w:sz w:val="20"/>
                <w:szCs w:val="20"/>
              </w:rPr>
              <w:t>data object</w:t>
            </w:r>
            <w:r w:rsidR="00F924FF">
              <w:rPr>
                <w:sz w:val="20"/>
                <w:szCs w:val="20"/>
              </w:rPr>
              <w:t xml:space="preserve"> size. In practice, it will be limited by the amount of memory available on a host.</w:t>
            </w:r>
          </w:p>
        </w:tc>
      </w:tr>
      <w:tr w:rsidR="004F4E46" w14:paraId="775C0BEC" w14:textId="77777777" w:rsidTr="00351ABD">
        <w:tc>
          <w:tcPr>
            <w:tcW w:w="2211" w:type="dxa"/>
            <w:tcBorders>
              <w:top w:val="single" w:sz="4" w:space="0" w:color="auto"/>
              <w:left w:val="single" w:sz="4" w:space="0" w:color="auto"/>
              <w:bottom w:val="single" w:sz="4" w:space="0" w:color="auto"/>
              <w:right w:val="single" w:sz="4" w:space="0" w:color="auto"/>
            </w:tcBorders>
          </w:tcPr>
          <w:p w14:paraId="3776D80D" w14:textId="77777777" w:rsidR="004F4E46" w:rsidRDefault="004F4E46" w:rsidP="003D1A0D">
            <w:pPr>
              <w:rPr>
                <w:b/>
              </w:rPr>
            </w:pPr>
            <w:r>
              <w:rPr>
                <w:b/>
              </w:rPr>
              <w:t>Apps:</w:t>
            </w:r>
          </w:p>
          <w:p w14:paraId="654B4229" w14:textId="55BC31B4"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_Ref319830485 \w \h </w:instrText>
            </w:r>
            <w:r w:rsidR="008B5B5E">
              <w:rPr>
                <w:i/>
                <w:sz w:val="20"/>
                <w:szCs w:val="20"/>
              </w:rPr>
            </w:r>
            <w:r w:rsidR="008B5B5E">
              <w:rPr>
                <w:i/>
                <w:sz w:val="20"/>
                <w:szCs w:val="20"/>
              </w:rPr>
              <w:fldChar w:fldCharType="separate"/>
            </w:r>
            <w:r w:rsidR="00A146D6">
              <w:rPr>
                <w:i/>
                <w:sz w:val="20"/>
                <w:szCs w:val="20"/>
              </w:rPr>
              <w:t>4.2.4.2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3361E20" w14:textId="77777777" w:rsidR="004F4E46" w:rsidRDefault="004F4E46" w:rsidP="004649A0">
            <w:pPr>
              <w:jc w:val="left"/>
              <w:rPr>
                <w:i/>
                <w:sz w:val="20"/>
              </w:rPr>
            </w:pPr>
            <w:r w:rsidRPr="00710839">
              <w:rPr>
                <w:i/>
                <w:sz w:val="20"/>
              </w:rPr>
              <w:t>Can the connectivity framework effectively support interface evolution for an increasing number of distributed application components?</w:t>
            </w:r>
          </w:p>
          <w:p w14:paraId="1E2E7570" w14:textId="77777777" w:rsidR="003B6497" w:rsidRPr="003B6497" w:rsidRDefault="00492453" w:rsidP="004649A0">
            <w:pPr>
              <w:jc w:val="left"/>
              <w:rPr>
                <w:sz w:val="20"/>
              </w:rPr>
            </w:pPr>
            <w:r>
              <w:rPr>
                <w:sz w:val="20"/>
              </w:rPr>
              <w:t>Yes, DDS can effectively support interface evolution for an increasing number of distributed application components. Application components are loosely coupled</w:t>
            </w:r>
            <w:r w:rsidR="008C7819">
              <w:rPr>
                <w:sz w:val="20"/>
              </w:rPr>
              <w:t>—</w:t>
            </w:r>
            <w:r>
              <w:rPr>
                <w:sz w:val="20"/>
              </w:rPr>
              <w:t>they interact with</w:t>
            </w:r>
            <w:r w:rsidR="00AB22A7">
              <w:rPr>
                <w:sz w:val="20"/>
              </w:rPr>
              <w:t xml:space="preserve"> the data, not with each other; thus </w:t>
            </w:r>
            <w:r w:rsidR="00D22A6B">
              <w:rPr>
                <w:sz w:val="20"/>
              </w:rPr>
              <w:t xml:space="preserve">the interfaces are data-oriented and </w:t>
            </w:r>
            <w:r>
              <w:rPr>
                <w:sz w:val="20"/>
              </w:rPr>
              <w:t>can evolve independently.</w:t>
            </w:r>
            <w:r w:rsidR="003B6497">
              <w:rPr>
                <w:sz w:val="20"/>
              </w:rPr>
              <w:t xml:space="preserve"> </w:t>
            </w:r>
            <w:r w:rsidR="0091258C">
              <w:rPr>
                <w:sz w:val="20"/>
              </w:rPr>
              <w:t xml:space="preserve">The data types in a </w:t>
            </w:r>
            <w:r w:rsidR="003B6497">
              <w:rPr>
                <w:sz w:val="20"/>
              </w:rPr>
              <w:t>data</w:t>
            </w:r>
            <w:r w:rsidR="00D22A6B">
              <w:rPr>
                <w:sz w:val="20"/>
              </w:rPr>
              <w:t xml:space="preserve">-oriented interface can also </w:t>
            </w:r>
            <w:r w:rsidR="0091258C">
              <w:rPr>
                <w:sz w:val="20"/>
              </w:rPr>
              <w:t>evolve</w:t>
            </w:r>
            <w:r w:rsidR="003B6497">
              <w:rPr>
                <w:sz w:val="20"/>
              </w:rPr>
              <w:t xml:space="preserve"> through extension or mutation</w:t>
            </w:r>
            <w:r w:rsidR="008C7819">
              <w:rPr>
                <w:sz w:val="20"/>
              </w:rPr>
              <w:t>—</w:t>
            </w:r>
            <w:r w:rsidR="003B6497">
              <w:rPr>
                <w:sz w:val="20"/>
              </w:rPr>
              <w:t xml:space="preserve">the rules are defined in the </w:t>
            </w:r>
            <w:hyperlink r:id="rId71" w:history="1">
              <w:r w:rsidR="003B6497" w:rsidRPr="003B6497">
                <w:rPr>
                  <w:rStyle w:val="Hyperlink"/>
                  <w:rFonts w:asciiTheme="minorHAnsi" w:hAnsiTheme="minorHAnsi"/>
                  <w:sz w:val="20"/>
                  <w:szCs w:val="20"/>
                </w:rPr>
                <w:t>DDS-</w:t>
              </w:r>
              <w:proofErr w:type="spellStart"/>
              <w:r w:rsidR="003B6497" w:rsidRPr="003B6497">
                <w:rPr>
                  <w:rStyle w:val="Hyperlink"/>
                  <w:rFonts w:asciiTheme="minorHAnsi" w:hAnsiTheme="minorHAnsi"/>
                  <w:sz w:val="20"/>
                  <w:szCs w:val="20"/>
                </w:rPr>
                <w:t>XTypes</w:t>
              </w:r>
              <w:proofErr w:type="spellEnd"/>
              <w:r w:rsidR="003B6497" w:rsidRPr="003B6497">
                <w:rPr>
                  <w:rStyle w:val="Hyperlink"/>
                  <w:rFonts w:asciiTheme="minorHAnsi" w:hAnsiTheme="minorHAnsi"/>
                  <w:sz w:val="20"/>
                  <w:szCs w:val="20"/>
                </w:rPr>
                <w:t xml:space="preserve"> v1.1</w:t>
              </w:r>
            </w:hyperlink>
            <w:r w:rsidR="003B6497">
              <w:rPr>
                <w:rFonts w:asciiTheme="minorHAnsi" w:hAnsiTheme="minorHAnsi"/>
                <w:sz w:val="20"/>
                <w:szCs w:val="20"/>
              </w:rPr>
              <w:t xml:space="preserve"> specification.</w:t>
            </w:r>
          </w:p>
        </w:tc>
      </w:tr>
      <w:tr w:rsidR="004F4E46" w:rsidRPr="00FF4587" w14:paraId="077BD164"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21424C74" w14:textId="77777777" w:rsidR="004F4E46" w:rsidRPr="00FF4587" w:rsidRDefault="004F4E46" w:rsidP="00393A64">
            <w:pPr>
              <w:pStyle w:val="Heading3"/>
              <w:rPr>
                <w:i/>
                <w:sz w:val="20"/>
                <w:szCs w:val="20"/>
              </w:rPr>
            </w:pPr>
            <w:bookmarkStart w:id="269" w:name="_Toc342511586"/>
            <w:r>
              <w:t xml:space="preserve">Availability </w:t>
            </w:r>
            <w:proofErr w:type="gramStart"/>
            <w:r>
              <w:t>Considerations</w:t>
            </w:r>
            <w:bookmarkEnd w:id="269"/>
            <w:r>
              <w:rPr>
                <w:i/>
                <w:sz w:val="20"/>
                <w:szCs w:val="20"/>
              </w:rPr>
              <w:t xml:space="preserve"> </w:t>
            </w:r>
            <w:r w:rsidRPr="00FF4587">
              <w:rPr>
                <w:i/>
                <w:sz w:val="20"/>
                <w:szCs w:val="20"/>
              </w:rPr>
              <w:t xml:space="preserve"> </w:t>
            </w:r>
            <w:proofErr w:type="gramEnd"/>
          </w:p>
        </w:tc>
      </w:tr>
      <w:tr w:rsidR="004F4E46" w14:paraId="62123C9B" w14:textId="77777777" w:rsidTr="00351ABD">
        <w:tc>
          <w:tcPr>
            <w:tcW w:w="2211" w:type="dxa"/>
            <w:tcBorders>
              <w:top w:val="single" w:sz="4" w:space="0" w:color="auto"/>
              <w:left w:val="single" w:sz="4" w:space="0" w:color="auto"/>
              <w:bottom w:val="single" w:sz="4" w:space="0" w:color="auto"/>
              <w:right w:val="single" w:sz="4" w:space="0" w:color="auto"/>
            </w:tcBorders>
          </w:tcPr>
          <w:p w14:paraId="341C953D" w14:textId="77777777" w:rsidR="004F4E46" w:rsidRDefault="004F4E46" w:rsidP="003D1A0D">
            <w:pPr>
              <w:rPr>
                <w:b/>
              </w:rPr>
            </w:pPr>
            <w:r>
              <w:rPr>
                <w:b/>
              </w:rPr>
              <w:t>Redundancy:</w:t>
            </w:r>
          </w:p>
          <w:p w14:paraId="47960992" w14:textId="34472CA8" w:rsidR="004F4E46" w:rsidRDefault="004F4E46" w:rsidP="003D1A0D">
            <w:r>
              <w:rPr>
                <w:i/>
                <w:sz w:val="20"/>
                <w:szCs w:val="20"/>
              </w:rPr>
              <w:lastRenderedPageBreak/>
              <w:t xml:space="preserve">(Section </w:t>
            </w:r>
            <w:r w:rsidR="008B5B5E">
              <w:rPr>
                <w:i/>
                <w:sz w:val="20"/>
                <w:szCs w:val="20"/>
              </w:rPr>
              <w:fldChar w:fldCharType="begin"/>
            </w:r>
            <w:r>
              <w:rPr>
                <w:i/>
                <w:sz w:val="20"/>
                <w:szCs w:val="20"/>
              </w:rPr>
              <w:instrText xml:space="preserve"> REF _Ref319830500 \w \h </w:instrText>
            </w:r>
            <w:r w:rsidR="008B5B5E">
              <w:rPr>
                <w:i/>
                <w:sz w:val="20"/>
                <w:szCs w:val="20"/>
              </w:rPr>
            </w:r>
            <w:r w:rsidR="008B5B5E">
              <w:rPr>
                <w:i/>
                <w:sz w:val="20"/>
                <w:szCs w:val="20"/>
              </w:rPr>
              <w:fldChar w:fldCharType="separate"/>
            </w:r>
            <w:r w:rsidR="00A146D6">
              <w:rPr>
                <w:i/>
                <w:sz w:val="20"/>
                <w:szCs w:val="20"/>
              </w:rPr>
              <w:t>4.2.5.1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61F9F9A8" w14:textId="77777777" w:rsidR="004F4E46" w:rsidRDefault="004F4E46" w:rsidP="004A2B8B">
            <w:pPr>
              <w:jc w:val="left"/>
              <w:rPr>
                <w:i/>
                <w:sz w:val="20"/>
              </w:rPr>
            </w:pPr>
            <w:r w:rsidRPr="00710839">
              <w:rPr>
                <w:i/>
                <w:sz w:val="20"/>
              </w:rPr>
              <w:lastRenderedPageBreak/>
              <w:t>Can the connectivity framework support continuous availability over a defined system-relevant time period?</w:t>
            </w:r>
          </w:p>
          <w:p w14:paraId="4DEB9725" w14:textId="77777777" w:rsidR="00E544EF" w:rsidRPr="00E544EF" w:rsidRDefault="00E544EF" w:rsidP="004A2B8B">
            <w:pPr>
              <w:jc w:val="left"/>
            </w:pPr>
            <w:r>
              <w:rPr>
                <w:sz w:val="20"/>
              </w:rPr>
              <w:lastRenderedPageBreak/>
              <w:t xml:space="preserve">Yes, DDS can support continuous availability over a defined system relevant time period. DDS accomplishes this by having a continuous ongoing automatic discovery, </w:t>
            </w:r>
            <w:r w:rsidR="0011126E">
              <w:rPr>
                <w:sz w:val="20"/>
              </w:rPr>
              <w:t>so that</w:t>
            </w:r>
            <w:r>
              <w:rPr>
                <w:sz w:val="20"/>
              </w:rPr>
              <w:t xml:space="preserve"> components </w:t>
            </w:r>
            <w:r w:rsidR="0011126E">
              <w:rPr>
                <w:sz w:val="20"/>
              </w:rPr>
              <w:t>can be</w:t>
            </w:r>
            <w:r>
              <w:rPr>
                <w:sz w:val="20"/>
              </w:rPr>
              <w:t xml:space="preserve"> added or removed</w:t>
            </w:r>
            <w:r w:rsidR="0011126E">
              <w:rPr>
                <w:sz w:val="20"/>
              </w:rPr>
              <w:t xml:space="preserve"> at any time, and</w:t>
            </w:r>
            <w:r>
              <w:rPr>
                <w:sz w:val="20"/>
              </w:rPr>
              <w:t xml:space="preserve"> by providing an optional DDS-Persistence Service to cache the data outside of specific application components. </w:t>
            </w:r>
          </w:p>
        </w:tc>
      </w:tr>
      <w:tr w:rsidR="004F4E46" w14:paraId="2CD3893F" w14:textId="77777777" w:rsidTr="00351ABD">
        <w:tc>
          <w:tcPr>
            <w:tcW w:w="2211" w:type="dxa"/>
            <w:tcBorders>
              <w:top w:val="single" w:sz="4" w:space="0" w:color="auto"/>
              <w:left w:val="single" w:sz="4" w:space="0" w:color="auto"/>
              <w:bottom w:val="single" w:sz="4" w:space="0" w:color="auto"/>
              <w:right w:val="single" w:sz="4" w:space="0" w:color="auto"/>
            </w:tcBorders>
          </w:tcPr>
          <w:p w14:paraId="70AC022A" w14:textId="77777777" w:rsidR="004F4E46" w:rsidRDefault="004F4E46" w:rsidP="003D1A0D">
            <w:pPr>
              <w:rPr>
                <w:b/>
              </w:rPr>
            </w:pPr>
            <w:r>
              <w:rPr>
                <w:b/>
              </w:rPr>
              <w:lastRenderedPageBreak/>
              <w:t>Recovery:</w:t>
            </w:r>
          </w:p>
          <w:p w14:paraId="11DBE8C4" w14:textId="048B615D"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_Ref319830511 \w \h </w:instrText>
            </w:r>
            <w:r w:rsidR="008B5B5E">
              <w:rPr>
                <w:i/>
                <w:sz w:val="20"/>
                <w:szCs w:val="20"/>
              </w:rPr>
            </w:r>
            <w:r w:rsidR="008B5B5E">
              <w:rPr>
                <w:i/>
                <w:sz w:val="20"/>
                <w:szCs w:val="20"/>
              </w:rPr>
              <w:fldChar w:fldCharType="separate"/>
            </w:r>
            <w:r w:rsidR="00A146D6">
              <w:rPr>
                <w:i/>
                <w:sz w:val="20"/>
                <w:szCs w:val="20"/>
              </w:rPr>
              <w:t>4.2.5.2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3C7D6312" w14:textId="77777777" w:rsidR="004F4E46" w:rsidRDefault="004F4E46" w:rsidP="004A2B8B">
            <w:pPr>
              <w:jc w:val="left"/>
              <w:rPr>
                <w:i/>
                <w:sz w:val="20"/>
              </w:rPr>
            </w:pPr>
            <w:r w:rsidRPr="00710839">
              <w:rPr>
                <w:i/>
                <w:sz w:val="20"/>
              </w:rPr>
              <w:t>Can the connectivity framework support recovery when fault conditions occur?</w:t>
            </w:r>
          </w:p>
          <w:p w14:paraId="314E8866" w14:textId="46F6CA2D" w:rsidR="000C6DC3" w:rsidRPr="000C6DC3" w:rsidRDefault="000C6DC3" w:rsidP="004A2B8B">
            <w:pPr>
              <w:jc w:val="left"/>
              <w:rPr>
                <w:sz w:val="20"/>
              </w:rPr>
            </w:pPr>
            <w:r>
              <w:rPr>
                <w:sz w:val="20"/>
              </w:rPr>
              <w:t xml:space="preserve">Yes, DDS can support recovery when fault conditions occur. It accomplishes this by </w:t>
            </w:r>
            <w:r w:rsidR="00FE2DD8">
              <w:rPr>
                <w:sz w:val="20"/>
              </w:rPr>
              <w:t>signaling exceptions the application layer</w:t>
            </w:r>
            <w:r w:rsidR="00DD528F">
              <w:rPr>
                <w:sz w:val="20"/>
              </w:rPr>
              <w:t xml:space="preserve">, by allowing application to change certain </w:t>
            </w:r>
            <w:proofErr w:type="spellStart"/>
            <w:r w:rsidR="00EA2C18">
              <w:rPr>
                <w:sz w:val="20"/>
              </w:rPr>
              <w:t>QoS</w:t>
            </w:r>
            <w:proofErr w:type="spellEnd"/>
            <w:r w:rsidR="00EA2C18">
              <w:rPr>
                <w:sz w:val="20"/>
              </w:rPr>
              <w:t xml:space="preserve"> </w:t>
            </w:r>
            <w:r w:rsidR="00DD528F">
              <w:rPr>
                <w:sz w:val="20"/>
              </w:rPr>
              <w:t>policies, and by providing access to the automatic discovery data.</w:t>
            </w:r>
          </w:p>
        </w:tc>
      </w:tr>
      <w:tr w:rsidR="004F4E46" w:rsidRPr="00FF4587" w14:paraId="55459214"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4A4507B5" w14:textId="77777777" w:rsidR="004F4E46" w:rsidRPr="00FF4587" w:rsidRDefault="004F4E46" w:rsidP="00393A64">
            <w:pPr>
              <w:pStyle w:val="Heading3"/>
              <w:rPr>
                <w:i/>
                <w:sz w:val="20"/>
                <w:szCs w:val="20"/>
              </w:rPr>
            </w:pPr>
            <w:bookmarkStart w:id="270" w:name="_Toc342511587"/>
            <w:r>
              <w:t xml:space="preserve">Deployment </w:t>
            </w:r>
            <w:proofErr w:type="gramStart"/>
            <w:r>
              <w:t>Considerations</w:t>
            </w:r>
            <w:bookmarkEnd w:id="270"/>
            <w:r>
              <w:rPr>
                <w:i/>
                <w:sz w:val="20"/>
                <w:szCs w:val="20"/>
              </w:rPr>
              <w:t xml:space="preserve"> </w:t>
            </w:r>
            <w:r w:rsidRPr="00FF4587">
              <w:rPr>
                <w:i/>
                <w:sz w:val="20"/>
                <w:szCs w:val="20"/>
              </w:rPr>
              <w:t xml:space="preserve"> </w:t>
            </w:r>
            <w:proofErr w:type="gramEnd"/>
          </w:p>
        </w:tc>
      </w:tr>
      <w:tr w:rsidR="004F4E46" w14:paraId="7B4E60E1" w14:textId="77777777" w:rsidTr="00351ABD">
        <w:tc>
          <w:tcPr>
            <w:tcW w:w="2211" w:type="dxa"/>
            <w:tcBorders>
              <w:top w:val="single" w:sz="4" w:space="0" w:color="auto"/>
              <w:left w:val="single" w:sz="4" w:space="0" w:color="auto"/>
              <w:bottom w:val="single" w:sz="4" w:space="0" w:color="auto"/>
              <w:right w:val="single" w:sz="4" w:space="0" w:color="auto"/>
            </w:tcBorders>
          </w:tcPr>
          <w:p w14:paraId="6901F59C" w14:textId="77777777" w:rsidR="004F4E46" w:rsidRDefault="004F4E46" w:rsidP="003D1A0D">
            <w:pPr>
              <w:rPr>
                <w:b/>
              </w:rPr>
            </w:pPr>
            <w:r>
              <w:rPr>
                <w:b/>
              </w:rPr>
              <w:t>Platforms Constraints:</w:t>
            </w:r>
          </w:p>
          <w:p w14:paraId="0B38548A" w14:textId="41861F0B" w:rsidR="004F4E46" w:rsidRDefault="004F4E46" w:rsidP="003D1A0D">
            <w:r>
              <w:rPr>
                <w:i/>
                <w:sz w:val="20"/>
                <w:szCs w:val="20"/>
              </w:rPr>
              <w:t xml:space="preserve">(Section </w:t>
            </w:r>
            <w:r w:rsidR="008B5B5E">
              <w:rPr>
                <w:i/>
                <w:sz w:val="20"/>
                <w:szCs w:val="20"/>
              </w:rPr>
              <w:fldChar w:fldCharType="begin"/>
            </w:r>
            <w:r>
              <w:rPr>
                <w:i/>
                <w:sz w:val="20"/>
                <w:szCs w:val="20"/>
              </w:rPr>
              <w:instrText xml:space="preserve"> REF _Ref319830533 \w \h </w:instrText>
            </w:r>
            <w:r w:rsidR="008B5B5E">
              <w:rPr>
                <w:i/>
                <w:sz w:val="20"/>
                <w:szCs w:val="20"/>
              </w:rPr>
            </w:r>
            <w:r w:rsidR="008B5B5E">
              <w:rPr>
                <w:i/>
                <w:sz w:val="20"/>
                <w:szCs w:val="20"/>
              </w:rPr>
              <w:fldChar w:fldCharType="separate"/>
            </w:r>
            <w:r w:rsidR="00A146D6">
              <w:rPr>
                <w:i/>
                <w:sz w:val="20"/>
                <w:szCs w:val="20"/>
              </w:rPr>
              <w:t>4.2.6.1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0B0FF712" w14:textId="7B862B26" w:rsidR="004F4E46" w:rsidRPr="00710839" w:rsidRDefault="004F4E46" w:rsidP="004A2B8B">
            <w:pPr>
              <w:jc w:val="left"/>
              <w:rPr>
                <w:i/>
                <w:sz w:val="20"/>
              </w:rPr>
            </w:pPr>
            <w:r w:rsidRPr="00710839">
              <w:rPr>
                <w:i/>
                <w:sz w:val="20"/>
              </w:rPr>
              <w:t xml:space="preserve">Does the connectivity framework support the operating system, the </w:t>
            </w:r>
            <w:r w:rsidR="00EA2C18">
              <w:rPr>
                <w:i/>
                <w:sz w:val="20"/>
              </w:rPr>
              <w:t>CPU</w:t>
            </w:r>
            <w:r w:rsidRPr="00710839">
              <w:rPr>
                <w:i/>
                <w:sz w:val="20"/>
              </w:rPr>
              <w:t>, and the resource constraints on the platform(s) being used?</w:t>
            </w:r>
          </w:p>
          <w:p w14:paraId="7E862535" w14:textId="74C66709" w:rsidR="004F4E46" w:rsidRPr="00A07F6B" w:rsidRDefault="00A07F6B" w:rsidP="004A2B8B">
            <w:pPr>
              <w:jc w:val="left"/>
              <w:rPr>
                <w:sz w:val="20"/>
              </w:rPr>
            </w:pPr>
            <w:r w:rsidRPr="00A07F6B">
              <w:rPr>
                <w:sz w:val="20"/>
              </w:rPr>
              <w:t xml:space="preserve">Yes, DDS implementations are available for </w:t>
            </w:r>
            <w:r>
              <w:rPr>
                <w:sz w:val="20"/>
              </w:rPr>
              <w:t>most</w:t>
            </w:r>
            <w:r w:rsidRPr="00A07F6B">
              <w:rPr>
                <w:sz w:val="20"/>
              </w:rPr>
              <w:t xml:space="preserve"> commonly </w:t>
            </w:r>
            <w:r>
              <w:rPr>
                <w:sz w:val="20"/>
              </w:rPr>
              <w:t>used o</w:t>
            </w:r>
            <w:r w:rsidRPr="00A07F6B">
              <w:rPr>
                <w:sz w:val="20"/>
              </w:rPr>
              <w:t xml:space="preserve">perating system </w:t>
            </w:r>
            <w:r>
              <w:rPr>
                <w:sz w:val="20"/>
              </w:rPr>
              <w:t xml:space="preserve">and </w:t>
            </w:r>
            <w:r w:rsidR="00EA2C18">
              <w:rPr>
                <w:sz w:val="20"/>
              </w:rPr>
              <w:t>CPUs</w:t>
            </w:r>
            <w:r>
              <w:rPr>
                <w:sz w:val="20"/>
              </w:rPr>
              <w:t>. DDS implementation can run on devices with limited memory resources (&lt;100kB).</w:t>
            </w:r>
          </w:p>
        </w:tc>
      </w:tr>
      <w:tr w:rsidR="004F4E46" w14:paraId="55EB893A" w14:textId="77777777" w:rsidTr="00351ABD">
        <w:tc>
          <w:tcPr>
            <w:tcW w:w="2211" w:type="dxa"/>
            <w:tcBorders>
              <w:top w:val="single" w:sz="4" w:space="0" w:color="auto"/>
              <w:left w:val="single" w:sz="4" w:space="0" w:color="auto"/>
              <w:bottom w:val="single" w:sz="4" w:space="0" w:color="auto"/>
              <w:right w:val="single" w:sz="4" w:space="0" w:color="auto"/>
            </w:tcBorders>
          </w:tcPr>
          <w:p w14:paraId="08E7970C" w14:textId="77777777" w:rsidR="004F4E46" w:rsidRDefault="004F4E46" w:rsidP="003D1A0D">
            <w:pPr>
              <w:rPr>
                <w:b/>
              </w:rPr>
            </w:pPr>
            <w:r>
              <w:rPr>
                <w:b/>
              </w:rPr>
              <w:t>Incremental Upgrades:</w:t>
            </w:r>
          </w:p>
          <w:p w14:paraId="379A4BDA" w14:textId="2E14E212"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_Ref319830547 \w \h </w:instrText>
            </w:r>
            <w:r w:rsidR="008B5B5E">
              <w:rPr>
                <w:i/>
                <w:sz w:val="20"/>
                <w:szCs w:val="20"/>
              </w:rPr>
            </w:r>
            <w:r w:rsidR="008B5B5E">
              <w:rPr>
                <w:i/>
                <w:sz w:val="20"/>
                <w:szCs w:val="20"/>
              </w:rPr>
              <w:fldChar w:fldCharType="separate"/>
            </w:r>
            <w:r w:rsidR="00A146D6">
              <w:rPr>
                <w:i/>
                <w:sz w:val="20"/>
                <w:szCs w:val="20"/>
              </w:rPr>
              <w:t>4.2.6.2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355CAF48" w14:textId="77777777" w:rsidR="004F4E46" w:rsidRPr="00710839" w:rsidRDefault="004F4E46" w:rsidP="004A2B8B">
            <w:pPr>
              <w:jc w:val="left"/>
              <w:rPr>
                <w:i/>
                <w:sz w:val="20"/>
              </w:rPr>
            </w:pPr>
            <w:r w:rsidRPr="00710839">
              <w:rPr>
                <w:i/>
                <w:sz w:val="20"/>
              </w:rPr>
              <w:t>Does the connectivity framework facilitate incremental upgrades?</w:t>
            </w:r>
          </w:p>
          <w:p w14:paraId="3FBD22C4" w14:textId="7A6BC704" w:rsidR="004F4E46" w:rsidRPr="00151CEF" w:rsidRDefault="00151CEF" w:rsidP="004A2B8B">
            <w:pPr>
              <w:jc w:val="left"/>
              <w:rPr>
                <w:sz w:val="20"/>
              </w:rPr>
            </w:pPr>
            <w:r>
              <w:rPr>
                <w:sz w:val="20"/>
              </w:rPr>
              <w:t xml:space="preserve">Yes, </w:t>
            </w:r>
            <w:r w:rsidR="00CE201E">
              <w:rPr>
                <w:sz w:val="20"/>
              </w:rPr>
              <w:t>DDS can support incremental upgrades. DDS accomplishes this by means of automatic ongoing discovery when components are added or removed</w:t>
            </w:r>
            <w:r w:rsidR="006A3562">
              <w:rPr>
                <w:sz w:val="20"/>
              </w:rPr>
              <w:t>, data-oriented interfaces and support for d</w:t>
            </w:r>
            <w:r w:rsidR="00225D9A">
              <w:rPr>
                <w:sz w:val="20"/>
              </w:rPr>
              <w:t>ata</w:t>
            </w:r>
            <w:r w:rsidR="00EA2C18">
              <w:rPr>
                <w:sz w:val="20"/>
              </w:rPr>
              <w:t xml:space="preserve"> </w:t>
            </w:r>
            <w:r w:rsidR="00225D9A">
              <w:rPr>
                <w:sz w:val="20"/>
              </w:rPr>
              <w:t>type evolution over a system</w:t>
            </w:r>
            <w:r w:rsidR="006A3562">
              <w:rPr>
                <w:sz w:val="20"/>
              </w:rPr>
              <w:t>’s lifecycle.</w:t>
            </w:r>
          </w:p>
        </w:tc>
      </w:tr>
      <w:tr w:rsidR="004F4E46" w:rsidRPr="00FF4587" w14:paraId="3586EFD6" w14:textId="77777777" w:rsidTr="00351ABD">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47FC4F9C" w14:textId="77777777" w:rsidR="004F4E46" w:rsidRPr="00FF4587" w:rsidRDefault="004F4E46" w:rsidP="00393A64">
            <w:pPr>
              <w:pStyle w:val="Heading3"/>
              <w:rPr>
                <w:i/>
                <w:sz w:val="20"/>
                <w:szCs w:val="20"/>
              </w:rPr>
            </w:pPr>
            <w:bookmarkStart w:id="271" w:name="_Toc342511588"/>
            <w:r>
              <w:t xml:space="preserve">Network Layer </w:t>
            </w:r>
            <w:proofErr w:type="gramStart"/>
            <w:r>
              <w:t>Considerations</w:t>
            </w:r>
            <w:bookmarkEnd w:id="271"/>
            <w:r>
              <w:rPr>
                <w:i/>
                <w:sz w:val="20"/>
                <w:szCs w:val="20"/>
              </w:rPr>
              <w:t xml:space="preserve"> </w:t>
            </w:r>
            <w:r w:rsidRPr="00FF4587">
              <w:rPr>
                <w:i/>
                <w:sz w:val="20"/>
                <w:szCs w:val="20"/>
              </w:rPr>
              <w:t xml:space="preserve"> </w:t>
            </w:r>
            <w:proofErr w:type="gramEnd"/>
          </w:p>
        </w:tc>
      </w:tr>
      <w:tr w:rsidR="004F4E46" w14:paraId="781E2561" w14:textId="77777777" w:rsidTr="00351ABD">
        <w:tc>
          <w:tcPr>
            <w:tcW w:w="2211" w:type="dxa"/>
            <w:tcBorders>
              <w:top w:val="single" w:sz="4" w:space="0" w:color="auto"/>
              <w:left w:val="single" w:sz="4" w:space="0" w:color="auto"/>
              <w:bottom w:val="single" w:sz="4" w:space="0" w:color="auto"/>
              <w:right w:val="single" w:sz="4" w:space="0" w:color="auto"/>
            </w:tcBorders>
          </w:tcPr>
          <w:p w14:paraId="14ABA841" w14:textId="77777777" w:rsidR="004F4E46" w:rsidRDefault="004F4E46" w:rsidP="003D1A0D">
            <w:pPr>
              <w:rPr>
                <w:b/>
              </w:rPr>
            </w:pPr>
            <w:r>
              <w:rPr>
                <w:b/>
              </w:rPr>
              <w:t>Topology:</w:t>
            </w:r>
          </w:p>
          <w:p w14:paraId="18629258" w14:textId="74F3F27A" w:rsidR="004F4E46" w:rsidRPr="00E65C21"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_Ref319830695 \w \h </w:instrText>
            </w:r>
            <w:r w:rsidR="008B5B5E">
              <w:rPr>
                <w:i/>
                <w:sz w:val="20"/>
                <w:szCs w:val="20"/>
              </w:rPr>
            </w:r>
            <w:r w:rsidR="008B5B5E">
              <w:rPr>
                <w:i/>
                <w:sz w:val="20"/>
                <w:szCs w:val="20"/>
              </w:rPr>
              <w:fldChar w:fldCharType="separate"/>
            </w:r>
            <w:r w:rsidR="00A146D6">
              <w:rPr>
                <w:i/>
                <w:sz w:val="20"/>
                <w:szCs w:val="20"/>
              </w:rPr>
              <w:t>5.2.1.1</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1894ED72" w14:textId="77777777" w:rsidR="004F4E46" w:rsidRDefault="004F4E46" w:rsidP="004A2B8B">
            <w:pPr>
              <w:jc w:val="left"/>
              <w:rPr>
                <w:i/>
                <w:sz w:val="20"/>
              </w:rPr>
            </w:pPr>
            <w:r w:rsidRPr="005976F4">
              <w:rPr>
                <w:i/>
                <w:sz w:val="20"/>
              </w:rPr>
              <w:t>What network topologies</w:t>
            </w:r>
            <w:r>
              <w:rPr>
                <w:i/>
                <w:sz w:val="20"/>
              </w:rPr>
              <w:t xml:space="preserve"> are allowed</w:t>
            </w:r>
            <w:r w:rsidRPr="005976F4">
              <w:rPr>
                <w:i/>
                <w:sz w:val="20"/>
              </w:rPr>
              <w:t>?</w:t>
            </w:r>
          </w:p>
          <w:p w14:paraId="24660017" w14:textId="77777777" w:rsidR="002521CC" w:rsidRPr="002521CC" w:rsidRDefault="002521CC" w:rsidP="004A2B8B">
            <w:pPr>
              <w:jc w:val="left"/>
              <w:rPr>
                <w:sz w:val="20"/>
              </w:rPr>
            </w:pPr>
            <w:r>
              <w:rPr>
                <w:sz w:val="20"/>
              </w:rPr>
              <w:t>DDS is agnostic to network topologies. All possible network topologies can be used with DDS.</w:t>
            </w:r>
          </w:p>
        </w:tc>
      </w:tr>
      <w:tr w:rsidR="004F4E46" w14:paraId="4E6DD5C2" w14:textId="77777777" w:rsidTr="00351ABD">
        <w:tc>
          <w:tcPr>
            <w:tcW w:w="2211" w:type="dxa"/>
            <w:tcBorders>
              <w:top w:val="single" w:sz="4" w:space="0" w:color="auto"/>
              <w:left w:val="single" w:sz="4" w:space="0" w:color="auto"/>
              <w:bottom w:val="single" w:sz="4" w:space="0" w:color="auto"/>
              <w:right w:val="single" w:sz="4" w:space="0" w:color="auto"/>
            </w:tcBorders>
          </w:tcPr>
          <w:p w14:paraId="378CEED4" w14:textId="77777777" w:rsidR="004F4E46" w:rsidRDefault="004F4E46" w:rsidP="003D1A0D">
            <w:pPr>
              <w:rPr>
                <w:b/>
              </w:rPr>
            </w:pPr>
            <w:r>
              <w:rPr>
                <w:b/>
              </w:rPr>
              <w:t>Span:</w:t>
            </w:r>
          </w:p>
          <w:p w14:paraId="34B306C5" w14:textId="15051491" w:rsidR="004F4E46" w:rsidRPr="00E65C21"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_Ref319830719 \w \h </w:instrText>
            </w:r>
            <w:r w:rsidR="008B5B5E">
              <w:rPr>
                <w:i/>
                <w:sz w:val="20"/>
                <w:szCs w:val="20"/>
              </w:rPr>
            </w:r>
            <w:r w:rsidR="008B5B5E">
              <w:rPr>
                <w:i/>
                <w:sz w:val="20"/>
                <w:szCs w:val="20"/>
              </w:rPr>
              <w:fldChar w:fldCharType="separate"/>
            </w:r>
            <w:r w:rsidR="00A146D6">
              <w:rPr>
                <w:i/>
                <w:sz w:val="20"/>
                <w:szCs w:val="20"/>
              </w:rPr>
              <w:t>5.2.1.2</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53177F8B" w14:textId="77777777" w:rsidR="004F4E46" w:rsidRPr="005976F4" w:rsidRDefault="004F4E46" w:rsidP="00351ABD">
            <w:pPr>
              <w:jc w:val="left"/>
              <w:rPr>
                <w:i/>
                <w:sz w:val="20"/>
              </w:rPr>
            </w:pPr>
            <w:r w:rsidRPr="005976F4">
              <w:rPr>
                <w:i/>
                <w:sz w:val="20"/>
              </w:rPr>
              <w:t>What is the span of the transport: LAN vs. WAN?</w:t>
            </w:r>
          </w:p>
          <w:p w14:paraId="4784D861" w14:textId="77777777" w:rsidR="004F4E46" w:rsidRPr="00741371" w:rsidRDefault="00741371" w:rsidP="00351ABD">
            <w:pPr>
              <w:jc w:val="left"/>
              <w:rPr>
                <w:sz w:val="20"/>
              </w:rPr>
            </w:pPr>
            <w:r>
              <w:rPr>
                <w:sz w:val="20"/>
              </w:rPr>
              <w:t xml:space="preserve">A DDS data space is agnostic to the network constraints, and can therefore span both the LAN and the WAN. DDS implementations </w:t>
            </w:r>
            <w:r w:rsidR="00A054A7">
              <w:rPr>
                <w:sz w:val="20"/>
              </w:rPr>
              <w:t>allow</w:t>
            </w:r>
            <w:r>
              <w:rPr>
                <w:sz w:val="20"/>
              </w:rPr>
              <w:t xml:space="preserve"> application components </w:t>
            </w:r>
            <w:r w:rsidR="00A054A7">
              <w:rPr>
                <w:sz w:val="20"/>
              </w:rPr>
              <w:t>to be located anywhere</w:t>
            </w:r>
            <w:r w:rsidR="008C7819">
              <w:rPr>
                <w:sz w:val="20"/>
              </w:rPr>
              <w:t>—</w:t>
            </w:r>
            <w:r w:rsidR="00A054A7">
              <w:rPr>
                <w:sz w:val="20"/>
              </w:rPr>
              <w:t>on the LAN or across the WAN.</w:t>
            </w:r>
            <w:r w:rsidR="00B60431">
              <w:rPr>
                <w:sz w:val="20"/>
              </w:rPr>
              <w:t xml:space="preserve"> DDS implementations provide mechanisms to deal with firewalls and other restrictions encountered when going across the WAN.</w:t>
            </w:r>
          </w:p>
        </w:tc>
      </w:tr>
      <w:tr w:rsidR="004F4E46" w14:paraId="0D2DE82B" w14:textId="77777777" w:rsidTr="00351ABD">
        <w:tc>
          <w:tcPr>
            <w:tcW w:w="2211" w:type="dxa"/>
            <w:tcBorders>
              <w:top w:val="single" w:sz="4" w:space="0" w:color="auto"/>
              <w:left w:val="single" w:sz="4" w:space="0" w:color="auto"/>
              <w:bottom w:val="single" w:sz="4" w:space="0" w:color="auto"/>
              <w:right w:val="single" w:sz="4" w:space="0" w:color="auto"/>
            </w:tcBorders>
          </w:tcPr>
          <w:p w14:paraId="66AE491E" w14:textId="77777777" w:rsidR="004F4E46" w:rsidRDefault="004F4E46" w:rsidP="003D1A0D">
            <w:pPr>
              <w:rPr>
                <w:b/>
              </w:rPr>
            </w:pPr>
            <w:r>
              <w:rPr>
                <w:b/>
              </w:rPr>
              <w:t>Segmentation:</w:t>
            </w:r>
          </w:p>
          <w:p w14:paraId="4737F557" w14:textId="43274B9F" w:rsidR="004F4E46" w:rsidRDefault="004F4E46" w:rsidP="003D1A0D">
            <w:pPr>
              <w:rPr>
                <w:b/>
              </w:rPr>
            </w:pPr>
            <w:r>
              <w:rPr>
                <w:i/>
                <w:sz w:val="20"/>
                <w:szCs w:val="20"/>
              </w:rPr>
              <w:t xml:space="preserve">(Section </w:t>
            </w:r>
            <w:r w:rsidR="008B5B5E">
              <w:rPr>
                <w:i/>
                <w:sz w:val="20"/>
                <w:szCs w:val="20"/>
              </w:rPr>
              <w:fldChar w:fldCharType="begin"/>
            </w:r>
            <w:r>
              <w:rPr>
                <w:i/>
                <w:sz w:val="20"/>
                <w:szCs w:val="20"/>
              </w:rPr>
              <w:instrText xml:space="preserve"> REF _Ref319830730 \w \h </w:instrText>
            </w:r>
            <w:r w:rsidR="008B5B5E">
              <w:rPr>
                <w:i/>
                <w:sz w:val="20"/>
                <w:szCs w:val="20"/>
              </w:rPr>
            </w:r>
            <w:r w:rsidR="008B5B5E">
              <w:rPr>
                <w:i/>
                <w:sz w:val="20"/>
                <w:szCs w:val="20"/>
              </w:rPr>
              <w:fldChar w:fldCharType="separate"/>
            </w:r>
            <w:r w:rsidR="00A146D6">
              <w:rPr>
                <w:i/>
                <w:sz w:val="20"/>
                <w:szCs w:val="20"/>
              </w:rPr>
              <w:t>5.2.1.3</w:t>
            </w:r>
            <w:r w:rsidR="008B5B5E">
              <w:rPr>
                <w:i/>
                <w:sz w:val="20"/>
                <w:szCs w:val="20"/>
              </w:rPr>
              <w:fldChar w:fldCharType="end"/>
            </w:r>
            <w:r>
              <w:rPr>
                <w:i/>
                <w:sz w:val="20"/>
                <w:szCs w:val="20"/>
              </w:rPr>
              <w:t>)</w:t>
            </w:r>
          </w:p>
        </w:tc>
        <w:tc>
          <w:tcPr>
            <w:tcW w:w="7257" w:type="dxa"/>
            <w:tcBorders>
              <w:top w:val="single" w:sz="4" w:space="0" w:color="auto"/>
              <w:left w:val="single" w:sz="4" w:space="0" w:color="auto"/>
              <w:bottom w:val="single" w:sz="4" w:space="0" w:color="auto"/>
              <w:right w:val="single" w:sz="4" w:space="0" w:color="auto"/>
            </w:tcBorders>
          </w:tcPr>
          <w:p w14:paraId="48CBE498" w14:textId="77777777" w:rsidR="004F4E46" w:rsidRDefault="004F4E46" w:rsidP="003D1A0D">
            <w:pPr>
              <w:rPr>
                <w:i/>
                <w:sz w:val="20"/>
              </w:rPr>
            </w:pPr>
            <w:r w:rsidRPr="005976F4">
              <w:rPr>
                <w:i/>
                <w:sz w:val="20"/>
              </w:rPr>
              <w:t>Can the transport support multiple independent and isolated communication paths between the same network endpoints?</w:t>
            </w:r>
          </w:p>
          <w:p w14:paraId="510D7AD4" w14:textId="77777777" w:rsidR="00B60431" w:rsidRPr="00243160" w:rsidRDefault="00243160" w:rsidP="006C0B18">
            <w:pPr>
              <w:rPr>
                <w:sz w:val="20"/>
              </w:rPr>
            </w:pPr>
            <w:r w:rsidRPr="00243160">
              <w:rPr>
                <w:sz w:val="20"/>
              </w:rPr>
              <w:t>Yes, DDS can support multiple independent and isolated communication paths bet</w:t>
            </w:r>
            <w:r>
              <w:rPr>
                <w:sz w:val="20"/>
              </w:rPr>
              <w:t>ween the same network endpoints</w:t>
            </w:r>
            <w:r w:rsidR="006C0B18">
              <w:rPr>
                <w:sz w:val="20"/>
              </w:rPr>
              <w:t xml:space="preserve">. DDS accomplishes this by providing a </w:t>
            </w:r>
            <w:r w:rsidR="00F0621A">
              <w:rPr>
                <w:sz w:val="20"/>
              </w:rPr>
              <w:t xml:space="preserve">PARTITION </w:t>
            </w:r>
            <w:proofErr w:type="spellStart"/>
            <w:r w:rsidR="00F0621A">
              <w:rPr>
                <w:sz w:val="20"/>
              </w:rPr>
              <w:t>QoS</w:t>
            </w:r>
            <w:proofErr w:type="spellEnd"/>
            <w:r w:rsidR="00F0621A">
              <w:rPr>
                <w:sz w:val="20"/>
              </w:rPr>
              <w:t xml:space="preserve"> policy</w:t>
            </w:r>
            <w:r w:rsidR="006C0B18">
              <w:rPr>
                <w:sz w:val="20"/>
              </w:rPr>
              <w:t>, which allows communication between DDS endpoints tagged with the same partition label.</w:t>
            </w:r>
          </w:p>
        </w:tc>
      </w:tr>
    </w:tbl>
    <w:p w14:paraId="3530623C" w14:textId="77777777" w:rsidR="00502CEE" w:rsidRDefault="00502CEE" w:rsidP="00502CEE"/>
    <w:p w14:paraId="004B4CC0" w14:textId="77777777" w:rsidR="00C4241F" w:rsidRPr="00BD4E01" w:rsidRDefault="00C4241F" w:rsidP="001E18DD">
      <w:pPr>
        <w:pStyle w:val="Heading1"/>
      </w:pPr>
      <w:bookmarkStart w:id="272" w:name="_Ref338690502"/>
      <w:bookmarkStart w:id="273" w:name="_Toc342511589"/>
      <w:bookmarkStart w:id="274" w:name="_Toc454865396"/>
      <w:bookmarkStart w:id="275" w:name="_Toc458131824"/>
      <w:bookmarkStart w:id="276" w:name="_Ref337913281"/>
      <w:r>
        <w:lastRenderedPageBreak/>
        <w:t xml:space="preserve">Assessment Template: </w:t>
      </w:r>
      <w:r w:rsidRPr="00182F3A">
        <w:t>Open Platform Communications Unified Architecture (OPC-UA)</w:t>
      </w:r>
      <w:bookmarkEnd w:id="272"/>
      <w:bookmarkEnd w:id="273"/>
    </w:p>
    <w:tbl>
      <w:tblPr>
        <w:tblStyle w:val="TableGrid"/>
        <w:tblW w:w="0" w:type="auto"/>
        <w:tblInd w:w="108" w:type="dxa"/>
        <w:tblLook w:val="04A0" w:firstRow="1" w:lastRow="0" w:firstColumn="1" w:lastColumn="0" w:noHBand="0" w:noVBand="1"/>
      </w:tblPr>
      <w:tblGrid>
        <w:gridCol w:w="2236"/>
        <w:gridCol w:w="7232"/>
      </w:tblGrid>
      <w:tr w:rsidR="00C4241F" w14:paraId="7708B60E" w14:textId="77777777" w:rsidTr="00E51534">
        <w:trPr>
          <w:trHeight w:val="1"/>
        </w:trPr>
        <w:tc>
          <w:tcPr>
            <w:tcW w:w="9468" w:type="dxa"/>
            <w:gridSpan w:val="2"/>
            <w:tcBorders>
              <w:top w:val="single" w:sz="4" w:space="0" w:color="auto"/>
              <w:left w:val="single" w:sz="4" w:space="0" w:color="auto"/>
              <w:bottom w:val="single" w:sz="4" w:space="0" w:color="auto"/>
              <w:right w:val="single" w:sz="4" w:space="0" w:color="auto"/>
            </w:tcBorders>
            <w:shd w:val="pct25" w:color="auto" w:fill="auto"/>
            <w:hideMark/>
          </w:tcPr>
          <w:p w14:paraId="6272715A" w14:textId="77777777" w:rsidR="00C4241F" w:rsidRDefault="00C4241F" w:rsidP="00E914C8">
            <w:pPr>
              <w:pStyle w:val="Heading2"/>
            </w:pPr>
            <w:bookmarkStart w:id="277" w:name="_Toc342511590"/>
            <w:r>
              <w:t>General Info</w:t>
            </w:r>
            <w:bookmarkEnd w:id="277"/>
          </w:p>
          <w:p w14:paraId="5B7372D1" w14:textId="77777777" w:rsidR="00C4241F" w:rsidRPr="00E045E6" w:rsidRDefault="00C4241F" w:rsidP="00E914C8">
            <w:r>
              <w:rPr>
                <w:i/>
                <w:sz w:val="20"/>
                <w:szCs w:val="20"/>
              </w:rPr>
              <w:t xml:space="preserve">(Section </w:t>
            </w:r>
            <w:r>
              <w:rPr>
                <w:i/>
                <w:sz w:val="20"/>
                <w:szCs w:val="20"/>
              </w:rPr>
              <w:fldChar w:fldCharType="begin"/>
            </w:r>
            <w:r>
              <w:rPr>
                <w:i/>
                <w:sz w:val="20"/>
                <w:szCs w:val="20"/>
              </w:rPr>
              <w:instrText xml:space="preserve"> REF _Ref319937608 \w \h </w:instrText>
            </w:r>
            <w:r>
              <w:rPr>
                <w:i/>
                <w:sz w:val="20"/>
                <w:szCs w:val="20"/>
              </w:rPr>
            </w:r>
            <w:r>
              <w:rPr>
                <w:i/>
                <w:sz w:val="20"/>
                <w:szCs w:val="20"/>
              </w:rPr>
              <w:fldChar w:fldCharType="separate"/>
            </w:r>
            <w:r w:rsidR="00A146D6">
              <w:rPr>
                <w:i/>
                <w:sz w:val="20"/>
                <w:szCs w:val="20"/>
              </w:rPr>
              <w:t>6.1</w:t>
            </w:r>
            <w:r>
              <w:rPr>
                <w:i/>
                <w:sz w:val="20"/>
                <w:szCs w:val="20"/>
              </w:rPr>
              <w:fldChar w:fldCharType="end"/>
            </w:r>
            <w:r>
              <w:rPr>
                <w:i/>
                <w:sz w:val="20"/>
                <w:szCs w:val="20"/>
              </w:rPr>
              <w:t>)</w:t>
            </w:r>
          </w:p>
        </w:tc>
      </w:tr>
      <w:tr w:rsidR="00C4241F" w14:paraId="542971A4" w14:textId="77777777" w:rsidTr="00E51534">
        <w:trPr>
          <w:trHeight w:val="1"/>
        </w:trPr>
        <w:tc>
          <w:tcPr>
            <w:tcW w:w="2236" w:type="dxa"/>
            <w:tcBorders>
              <w:top w:val="single" w:sz="4" w:space="0" w:color="auto"/>
              <w:left w:val="single" w:sz="4" w:space="0" w:color="auto"/>
              <w:bottom w:val="single" w:sz="4" w:space="0" w:color="auto"/>
              <w:right w:val="single" w:sz="4" w:space="0" w:color="auto"/>
            </w:tcBorders>
            <w:hideMark/>
          </w:tcPr>
          <w:p w14:paraId="243D3A23" w14:textId="77777777" w:rsidR="00C4241F" w:rsidRDefault="00C4241F" w:rsidP="00E914C8">
            <w:pPr>
              <w:rPr>
                <w:i/>
                <w:lang w:eastAsia="ja-JP"/>
              </w:rPr>
            </w:pPr>
            <w:r>
              <w:rPr>
                <w:b/>
              </w:rPr>
              <w:t>Name:</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5BEC1EB7" w14:textId="77777777" w:rsidR="00C4241F" w:rsidRDefault="00C4241F" w:rsidP="00E6157A">
            <w:pPr>
              <w:rPr>
                <w:sz w:val="20"/>
                <w:lang w:eastAsia="ja-JP"/>
              </w:rPr>
            </w:pPr>
            <w:r>
              <w:rPr>
                <w:i/>
                <w:sz w:val="20"/>
                <w:lang w:eastAsia="ja-JP"/>
              </w:rPr>
              <w:t>Common and Formal Name of the Connectivity Technology.</w:t>
            </w:r>
          </w:p>
          <w:p w14:paraId="0C632FB2" w14:textId="77777777" w:rsidR="00C4241F" w:rsidRPr="001449A8" w:rsidRDefault="00C4241F" w:rsidP="00E914C8">
            <w:pPr>
              <w:rPr>
                <w:sz w:val="20"/>
                <w:szCs w:val="20"/>
              </w:rPr>
            </w:pPr>
            <w:r w:rsidRPr="001449A8">
              <w:rPr>
                <w:sz w:val="20"/>
                <w:szCs w:val="20"/>
              </w:rPr>
              <w:t>OPC-UA</w:t>
            </w:r>
          </w:p>
        </w:tc>
      </w:tr>
      <w:tr w:rsidR="00C4241F" w14:paraId="556DF7B6" w14:textId="77777777" w:rsidTr="00E51534">
        <w:trPr>
          <w:trHeight w:val="2"/>
        </w:trPr>
        <w:tc>
          <w:tcPr>
            <w:tcW w:w="2236" w:type="dxa"/>
            <w:tcBorders>
              <w:top w:val="single" w:sz="4" w:space="0" w:color="auto"/>
              <w:left w:val="single" w:sz="4" w:space="0" w:color="auto"/>
              <w:bottom w:val="single" w:sz="4" w:space="0" w:color="auto"/>
              <w:right w:val="single" w:sz="4" w:space="0" w:color="auto"/>
            </w:tcBorders>
            <w:hideMark/>
          </w:tcPr>
          <w:p w14:paraId="54F98056" w14:textId="77777777" w:rsidR="00C4241F" w:rsidRDefault="00C4241F" w:rsidP="00E914C8">
            <w:pPr>
              <w:rPr>
                <w:i/>
                <w:lang w:eastAsia="ja-JP"/>
              </w:rPr>
            </w:pPr>
            <w:r>
              <w:rPr>
                <w:b/>
                <w:lang w:eastAsia="ja-JP"/>
              </w:rPr>
              <w:t>Contacts</w:t>
            </w:r>
            <w:r>
              <w:rPr>
                <w:b/>
              </w:rPr>
              <w:t>:</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02BD4255" w14:textId="77777777" w:rsidR="00C4241F" w:rsidRDefault="00C4241F" w:rsidP="00615314">
            <w:pPr>
              <w:jc w:val="left"/>
              <w:rPr>
                <w:rFonts w:asciiTheme="minorHAnsi" w:hAnsiTheme="minorHAnsi" w:cs="Helvetica"/>
                <w:color w:val="1C1C1C"/>
                <w:sz w:val="20"/>
                <w:szCs w:val="20"/>
              </w:rPr>
            </w:pPr>
            <w:r>
              <w:rPr>
                <w:i/>
                <w:sz w:val="20"/>
                <w:lang w:eastAsia="ja-JP"/>
              </w:rPr>
              <w:t xml:space="preserve">Responsible Standards Development Organization (SDO) Task Group OR </w:t>
            </w:r>
            <w:r w:rsidRPr="002731C3">
              <w:rPr>
                <w:i/>
                <w:sz w:val="20"/>
                <w:lang w:eastAsia="ja-JP"/>
              </w:rPr>
              <w:t xml:space="preserve">Author(s), </w:t>
            </w:r>
            <w:r>
              <w:rPr>
                <w:i/>
                <w:sz w:val="20"/>
                <w:lang w:eastAsia="ja-JP"/>
              </w:rPr>
              <w:t>respective c</w:t>
            </w:r>
            <w:r w:rsidRPr="002731C3">
              <w:rPr>
                <w:i/>
                <w:sz w:val="20"/>
                <w:lang w:eastAsia="ja-JP"/>
              </w:rPr>
              <w:t>ompanies and email addresses</w:t>
            </w:r>
            <w:r>
              <w:rPr>
                <w:i/>
                <w:sz w:val="20"/>
                <w:lang w:eastAsia="ja-JP"/>
              </w:rPr>
              <w:t>.</w:t>
            </w:r>
          </w:p>
          <w:p w14:paraId="31A65740" w14:textId="77777777" w:rsidR="00C4241F" w:rsidRPr="001449A8" w:rsidRDefault="00C4241F" w:rsidP="00615314">
            <w:pPr>
              <w:jc w:val="left"/>
              <w:rPr>
                <w:sz w:val="20"/>
                <w:szCs w:val="20"/>
                <w:lang w:eastAsia="ja-JP"/>
              </w:rPr>
            </w:pPr>
            <w:r w:rsidRPr="001449A8">
              <w:rPr>
                <w:sz w:val="20"/>
                <w:szCs w:val="20"/>
                <w:lang w:eastAsia="ja-JP"/>
              </w:rPr>
              <w:t>OPC Foundation</w:t>
            </w:r>
          </w:p>
        </w:tc>
      </w:tr>
      <w:tr w:rsidR="00C4241F" w14:paraId="4608C86F" w14:textId="77777777" w:rsidTr="00E51534">
        <w:trPr>
          <w:trHeight w:val="1"/>
        </w:trPr>
        <w:tc>
          <w:tcPr>
            <w:tcW w:w="2236" w:type="dxa"/>
            <w:tcBorders>
              <w:top w:val="single" w:sz="4" w:space="0" w:color="auto"/>
              <w:left w:val="single" w:sz="4" w:space="0" w:color="auto"/>
              <w:bottom w:val="single" w:sz="4" w:space="0" w:color="auto"/>
              <w:right w:val="single" w:sz="4" w:space="0" w:color="auto"/>
            </w:tcBorders>
            <w:hideMark/>
          </w:tcPr>
          <w:p w14:paraId="76C4DA34" w14:textId="77777777" w:rsidR="00C4241F" w:rsidRDefault="00C4241F" w:rsidP="00E914C8">
            <w:pPr>
              <w:rPr>
                <w:b/>
              </w:rPr>
            </w:pPr>
            <w:r>
              <w:rPr>
                <w:b/>
              </w:rPr>
              <w:t>Description:</w:t>
            </w:r>
          </w:p>
        </w:tc>
        <w:tc>
          <w:tcPr>
            <w:tcW w:w="7232" w:type="dxa"/>
            <w:tcBorders>
              <w:top w:val="single" w:sz="4" w:space="0" w:color="auto"/>
              <w:left w:val="single" w:sz="4" w:space="0" w:color="auto"/>
              <w:bottom w:val="single" w:sz="4" w:space="0" w:color="auto"/>
              <w:right w:val="single" w:sz="4" w:space="0" w:color="auto"/>
            </w:tcBorders>
          </w:tcPr>
          <w:p w14:paraId="78F3FBF7" w14:textId="77777777" w:rsidR="00C4241F" w:rsidRDefault="00C4241F" w:rsidP="00615314">
            <w:pPr>
              <w:jc w:val="left"/>
              <w:rPr>
                <w:i/>
                <w:sz w:val="20"/>
                <w:lang w:eastAsia="ja-JP"/>
              </w:rPr>
            </w:pPr>
            <w:r>
              <w:rPr>
                <w:i/>
                <w:sz w:val="20"/>
                <w:lang w:eastAsia="ja-JP"/>
              </w:rPr>
              <w:t>Short synopsis of the technology.</w:t>
            </w:r>
          </w:p>
          <w:p w14:paraId="43163555" w14:textId="77777777" w:rsidR="00C4241F" w:rsidRPr="001449A8" w:rsidRDefault="00C4241F" w:rsidP="00615314">
            <w:pPr>
              <w:jc w:val="left"/>
              <w:rPr>
                <w:sz w:val="20"/>
                <w:szCs w:val="20"/>
              </w:rPr>
            </w:pPr>
            <w:r w:rsidRPr="001449A8">
              <w:rPr>
                <w:sz w:val="20"/>
                <w:szCs w:val="20"/>
              </w:rPr>
              <w:t>OPC-UA is an industrial communication architecture for platform independent, high performance, secure, reliable, and semantic interoperability between sensors, field devices, controllers, and applications at the shop-floor level in real-time as well as between the shop floor and the enterprise IT cloud.</w:t>
            </w:r>
          </w:p>
        </w:tc>
      </w:tr>
      <w:tr w:rsidR="00C4241F" w14:paraId="272BD4A5" w14:textId="77777777" w:rsidTr="00E51534">
        <w:trPr>
          <w:trHeight w:val="3"/>
        </w:trPr>
        <w:tc>
          <w:tcPr>
            <w:tcW w:w="2236" w:type="dxa"/>
            <w:tcBorders>
              <w:top w:val="single" w:sz="4" w:space="0" w:color="auto"/>
              <w:left w:val="single" w:sz="4" w:space="0" w:color="auto"/>
              <w:bottom w:val="single" w:sz="4" w:space="0" w:color="auto"/>
              <w:right w:val="single" w:sz="4" w:space="0" w:color="auto"/>
            </w:tcBorders>
            <w:hideMark/>
          </w:tcPr>
          <w:p w14:paraId="59FE19E6" w14:textId="77777777" w:rsidR="00C4241F" w:rsidRPr="0025204A" w:rsidRDefault="00C4241F" w:rsidP="00E914C8">
            <w:pPr>
              <w:rPr>
                <w:b/>
              </w:rPr>
            </w:pPr>
            <w:r>
              <w:rPr>
                <w:b/>
              </w:rPr>
              <w:t xml:space="preserve">Application Domain(s): </w:t>
            </w:r>
          </w:p>
        </w:tc>
        <w:tc>
          <w:tcPr>
            <w:tcW w:w="7232" w:type="dxa"/>
            <w:tcBorders>
              <w:top w:val="single" w:sz="4" w:space="0" w:color="auto"/>
              <w:left w:val="single" w:sz="4" w:space="0" w:color="auto"/>
              <w:bottom w:val="single" w:sz="4" w:space="0" w:color="auto"/>
              <w:right w:val="single" w:sz="4" w:space="0" w:color="auto"/>
            </w:tcBorders>
          </w:tcPr>
          <w:p w14:paraId="043462A7" w14:textId="77777777" w:rsidR="00C4241F" w:rsidRDefault="00C4241F" w:rsidP="00615314">
            <w:pPr>
              <w:jc w:val="left"/>
              <w:rPr>
                <w:sz w:val="20"/>
                <w:lang w:eastAsia="ja-JP"/>
              </w:rPr>
            </w:pPr>
            <w:r>
              <w:rPr>
                <w:i/>
                <w:sz w:val="20"/>
                <w:lang w:eastAsia="ja-JP"/>
              </w:rPr>
              <w:t>Application domains targeted by the connectivity technology.</w:t>
            </w:r>
          </w:p>
          <w:p w14:paraId="68B948D4" w14:textId="77777777" w:rsidR="00C4241F" w:rsidRPr="001449A8" w:rsidRDefault="00C4241F" w:rsidP="00615314">
            <w:pPr>
              <w:jc w:val="left"/>
              <w:rPr>
                <w:i/>
                <w:sz w:val="20"/>
                <w:szCs w:val="20"/>
              </w:rPr>
            </w:pPr>
            <w:r w:rsidRPr="001449A8">
              <w:rPr>
                <w:sz w:val="20"/>
                <w:szCs w:val="20"/>
              </w:rPr>
              <w:t>Automation for manufacturing, process control, energy.</w:t>
            </w:r>
          </w:p>
        </w:tc>
      </w:tr>
      <w:tr w:rsidR="00C4241F" w14:paraId="5B5C800D" w14:textId="77777777" w:rsidTr="00E51534">
        <w:trPr>
          <w:trHeight w:val="3"/>
        </w:trPr>
        <w:tc>
          <w:tcPr>
            <w:tcW w:w="2236" w:type="dxa"/>
            <w:tcBorders>
              <w:top w:val="single" w:sz="4" w:space="0" w:color="auto"/>
              <w:left w:val="single" w:sz="4" w:space="0" w:color="auto"/>
              <w:bottom w:val="single" w:sz="4" w:space="0" w:color="auto"/>
              <w:right w:val="single" w:sz="4" w:space="0" w:color="auto"/>
            </w:tcBorders>
            <w:hideMark/>
          </w:tcPr>
          <w:p w14:paraId="5789796F" w14:textId="77777777" w:rsidR="00C4241F" w:rsidRDefault="00C4241F" w:rsidP="00E914C8">
            <w:pPr>
              <w:rPr>
                <w:i/>
                <w:sz w:val="20"/>
                <w:szCs w:val="20"/>
              </w:rPr>
            </w:pPr>
            <w:r>
              <w:rPr>
                <w:b/>
              </w:rPr>
              <w:t>Dependencies:</w:t>
            </w:r>
            <w:r>
              <w:rPr>
                <w:i/>
                <w:sz w:val="20"/>
                <w:szCs w:val="20"/>
              </w:rPr>
              <w:t xml:space="preserve"> </w:t>
            </w:r>
          </w:p>
        </w:tc>
        <w:tc>
          <w:tcPr>
            <w:tcW w:w="7232" w:type="dxa"/>
            <w:tcBorders>
              <w:top w:val="single" w:sz="4" w:space="0" w:color="auto"/>
              <w:left w:val="single" w:sz="4" w:space="0" w:color="auto"/>
              <w:bottom w:val="single" w:sz="4" w:space="0" w:color="auto"/>
              <w:right w:val="single" w:sz="4" w:space="0" w:color="auto"/>
            </w:tcBorders>
          </w:tcPr>
          <w:p w14:paraId="500479B4" w14:textId="77777777" w:rsidR="00C4241F" w:rsidRDefault="00C4241F" w:rsidP="00615314">
            <w:pPr>
              <w:jc w:val="left"/>
              <w:rPr>
                <w:i/>
                <w:sz w:val="20"/>
                <w:szCs w:val="20"/>
              </w:rPr>
            </w:pPr>
            <w:r>
              <w:rPr>
                <w:i/>
                <w:sz w:val="20"/>
                <w:szCs w:val="20"/>
              </w:rPr>
              <w:t>Possible commonalities with or reliance on other Connectivity elements.</w:t>
            </w:r>
          </w:p>
          <w:p w14:paraId="7041D04E" w14:textId="77777777" w:rsidR="00670DFB" w:rsidRDefault="00670DFB" w:rsidP="00264F7C">
            <w:pPr>
              <w:keepNext/>
              <w:keepLines/>
              <w:spacing w:before="40" w:after="160" w:line="259" w:lineRule="auto"/>
              <w:contextualSpacing/>
              <w:jc w:val="left"/>
              <w:outlineLvl w:val="7"/>
              <w:rPr>
                <w:sz w:val="20"/>
                <w:szCs w:val="20"/>
              </w:rPr>
            </w:pPr>
          </w:p>
          <w:p w14:paraId="51D2EABE" w14:textId="23845B02" w:rsidR="008B1BB8" w:rsidRPr="00264F7C" w:rsidRDefault="008B1BB8" w:rsidP="00264F7C">
            <w:pPr>
              <w:keepNext/>
              <w:keepLines/>
              <w:spacing w:before="40" w:after="160" w:line="259" w:lineRule="auto"/>
              <w:contextualSpacing/>
              <w:jc w:val="left"/>
              <w:outlineLvl w:val="7"/>
              <w:rPr>
                <w:rFonts w:eastAsiaTheme="majorEastAsia"/>
                <w:b/>
                <w:iCs/>
                <w:smallCaps/>
                <w:color w:val="272727" w:themeColor="text1" w:themeTint="D8"/>
                <w:spacing w:val="15"/>
              </w:rPr>
            </w:pPr>
            <w:r>
              <w:rPr>
                <w:sz w:val="20"/>
                <w:szCs w:val="20"/>
              </w:rPr>
              <w:t>Current technology mapping options include:</w:t>
            </w:r>
          </w:p>
          <w:p w14:paraId="56BDDB2F" w14:textId="77777777" w:rsidR="00C4241F" w:rsidRPr="001449A8" w:rsidRDefault="00C4241F" w:rsidP="00615314">
            <w:pPr>
              <w:pStyle w:val="ListParagraph"/>
              <w:numPr>
                <w:ilvl w:val="0"/>
                <w:numId w:val="24"/>
              </w:numPr>
              <w:jc w:val="left"/>
              <w:rPr>
                <w:sz w:val="20"/>
                <w:szCs w:val="20"/>
              </w:rPr>
            </w:pPr>
            <w:r w:rsidRPr="001449A8">
              <w:rPr>
                <w:sz w:val="20"/>
                <w:szCs w:val="20"/>
              </w:rPr>
              <w:t>TCP/IP for the transport/network layers</w:t>
            </w:r>
          </w:p>
          <w:p w14:paraId="4C8E9063" w14:textId="77777777" w:rsidR="00C4241F" w:rsidRPr="001449A8" w:rsidRDefault="00C4241F" w:rsidP="00615314">
            <w:pPr>
              <w:pStyle w:val="ListParagraph"/>
              <w:numPr>
                <w:ilvl w:val="0"/>
                <w:numId w:val="24"/>
              </w:numPr>
              <w:jc w:val="left"/>
              <w:rPr>
                <w:sz w:val="20"/>
                <w:szCs w:val="20"/>
              </w:rPr>
            </w:pPr>
            <w:r w:rsidRPr="001449A8">
              <w:rPr>
                <w:sz w:val="20"/>
                <w:szCs w:val="20"/>
              </w:rPr>
              <w:t>HTTP/TCP/IP for transport/network layers</w:t>
            </w:r>
          </w:p>
          <w:p w14:paraId="1445F88A" w14:textId="77777777" w:rsidR="00C4241F" w:rsidRPr="001449A8" w:rsidRDefault="00C4241F" w:rsidP="00615314">
            <w:pPr>
              <w:pStyle w:val="ListParagraph"/>
              <w:numPr>
                <w:ilvl w:val="0"/>
                <w:numId w:val="24"/>
              </w:numPr>
              <w:jc w:val="left"/>
              <w:rPr>
                <w:sz w:val="20"/>
                <w:szCs w:val="20"/>
              </w:rPr>
            </w:pPr>
            <w:r w:rsidRPr="001449A8">
              <w:rPr>
                <w:sz w:val="20"/>
                <w:szCs w:val="20"/>
              </w:rPr>
              <w:t>TLS for security</w:t>
            </w:r>
          </w:p>
        </w:tc>
      </w:tr>
      <w:tr w:rsidR="00C4241F" w14:paraId="4749B4CA" w14:textId="77777777" w:rsidTr="00E51534">
        <w:trPr>
          <w:trHeight w:val="1"/>
        </w:trPr>
        <w:tc>
          <w:tcPr>
            <w:tcW w:w="2236" w:type="dxa"/>
            <w:tcBorders>
              <w:top w:val="single" w:sz="4" w:space="0" w:color="auto"/>
              <w:left w:val="single" w:sz="4" w:space="0" w:color="auto"/>
              <w:bottom w:val="single" w:sz="4" w:space="0" w:color="auto"/>
              <w:right w:val="single" w:sz="4" w:space="0" w:color="auto"/>
            </w:tcBorders>
            <w:hideMark/>
          </w:tcPr>
          <w:p w14:paraId="06A95C3A" w14:textId="77777777" w:rsidR="00C4241F" w:rsidRDefault="00C4241F" w:rsidP="00E914C8">
            <w:pPr>
              <w:rPr>
                <w:b/>
              </w:rPr>
            </w:pPr>
            <w:r>
              <w:rPr>
                <w:b/>
              </w:rPr>
              <w:t>References:</w:t>
            </w:r>
          </w:p>
        </w:tc>
        <w:tc>
          <w:tcPr>
            <w:tcW w:w="7232" w:type="dxa"/>
            <w:tcBorders>
              <w:top w:val="single" w:sz="4" w:space="0" w:color="auto"/>
              <w:left w:val="single" w:sz="4" w:space="0" w:color="auto"/>
              <w:bottom w:val="single" w:sz="4" w:space="0" w:color="auto"/>
              <w:right w:val="single" w:sz="4" w:space="0" w:color="auto"/>
            </w:tcBorders>
          </w:tcPr>
          <w:p w14:paraId="2A43C6F5" w14:textId="77777777" w:rsidR="00C4241F" w:rsidRDefault="00C4241F" w:rsidP="00615314">
            <w:pPr>
              <w:jc w:val="left"/>
              <w:rPr>
                <w:sz w:val="20"/>
                <w:lang w:eastAsia="ja-JP"/>
              </w:rPr>
            </w:pPr>
            <w:r>
              <w:rPr>
                <w:i/>
                <w:sz w:val="20"/>
                <w:lang w:eastAsia="ja-JP"/>
              </w:rPr>
              <w:t>Website and other useful links to the technology.</w:t>
            </w:r>
          </w:p>
          <w:p w14:paraId="05346D17" w14:textId="77777777" w:rsidR="00C4241F" w:rsidRPr="00E23266" w:rsidRDefault="00C4241F" w:rsidP="00615314">
            <w:pPr>
              <w:pStyle w:val="ListParagraph"/>
              <w:numPr>
                <w:ilvl w:val="0"/>
                <w:numId w:val="53"/>
              </w:numPr>
              <w:jc w:val="left"/>
              <w:rPr>
                <w:sz w:val="20"/>
                <w:szCs w:val="20"/>
              </w:rPr>
            </w:pPr>
            <w:r w:rsidRPr="00E23266">
              <w:rPr>
                <w:sz w:val="20"/>
                <w:szCs w:val="20"/>
              </w:rPr>
              <w:t>www.opcfoundation.org</w:t>
            </w:r>
          </w:p>
        </w:tc>
      </w:tr>
      <w:tr w:rsidR="00C4241F" w14:paraId="11AE35C4"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71A99461" w14:textId="77777777" w:rsidR="00C4241F" w:rsidRPr="00E045E6" w:rsidRDefault="00C4241F" w:rsidP="00E914C8">
            <w:pPr>
              <w:pStyle w:val="Heading2"/>
            </w:pPr>
            <w:bookmarkStart w:id="278" w:name="_Toc342511591"/>
            <w:r>
              <w:lastRenderedPageBreak/>
              <w:t>Business Viewpoint</w:t>
            </w:r>
            <w:bookmarkEnd w:id="278"/>
          </w:p>
        </w:tc>
      </w:tr>
      <w:tr w:rsidR="00C4241F" w14:paraId="27427A61" w14:textId="77777777" w:rsidTr="00E51534">
        <w:tc>
          <w:tcPr>
            <w:tcW w:w="2236" w:type="dxa"/>
            <w:tcBorders>
              <w:top w:val="single" w:sz="4" w:space="0" w:color="auto"/>
              <w:left w:val="single" w:sz="4" w:space="0" w:color="auto"/>
              <w:bottom w:val="single" w:sz="4" w:space="0" w:color="auto"/>
              <w:right w:val="single" w:sz="4" w:space="0" w:color="auto"/>
            </w:tcBorders>
            <w:hideMark/>
          </w:tcPr>
          <w:p w14:paraId="635162AA" w14:textId="77777777" w:rsidR="00C4241F" w:rsidRDefault="00C4241F" w:rsidP="00615314">
            <w:pPr>
              <w:pStyle w:val="Heading3"/>
              <w:jc w:val="left"/>
            </w:pPr>
            <w:bookmarkStart w:id="279" w:name="_Toc342511592"/>
            <w:r w:rsidRPr="004466CB">
              <w:t>Purpose</w:t>
            </w:r>
            <w:bookmarkEnd w:id="279"/>
          </w:p>
          <w:p w14:paraId="4442F205" w14:textId="77777777" w:rsidR="00C4241F" w:rsidRPr="00C20586"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_Ref319937737 \w \h </w:instrText>
            </w:r>
            <w:r>
              <w:rPr>
                <w:i/>
                <w:sz w:val="20"/>
                <w:szCs w:val="20"/>
              </w:rPr>
            </w:r>
            <w:r>
              <w:rPr>
                <w:i/>
                <w:sz w:val="20"/>
                <w:szCs w:val="20"/>
              </w:rPr>
              <w:fldChar w:fldCharType="separate"/>
            </w:r>
            <w:r w:rsidR="00A146D6">
              <w:rPr>
                <w:i/>
                <w:sz w:val="20"/>
                <w:szCs w:val="20"/>
              </w:rPr>
              <w:t>6.2.1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74B709F" w14:textId="10455834" w:rsidR="00C4241F" w:rsidRDefault="00C4241F" w:rsidP="00615314">
            <w:pPr>
              <w:jc w:val="left"/>
              <w:rPr>
                <w:i/>
                <w:sz w:val="20"/>
                <w:szCs w:val="20"/>
              </w:rPr>
            </w:pPr>
            <w:r>
              <w:rPr>
                <w:i/>
                <w:sz w:val="20"/>
                <w:szCs w:val="20"/>
              </w:rPr>
              <w:t xml:space="preserve">Give the general motivation and expectation for the Connectivity Technology. This section provides the </w:t>
            </w:r>
            <w:r w:rsidR="00EA2C18">
              <w:rPr>
                <w:i/>
                <w:sz w:val="20"/>
                <w:szCs w:val="20"/>
              </w:rPr>
              <w:t>b</w:t>
            </w:r>
            <w:r>
              <w:rPr>
                <w:i/>
                <w:sz w:val="20"/>
                <w:szCs w:val="20"/>
              </w:rPr>
              <w:t>usiness rationale. It communicates the fundamental "why and what" for the project.</w:t>
            </w:r>
          </w:p>
          <w:p w14:paraId="042C768E" w14:textId="1237639A" w:rsidR="00C4241F" w:rsidRPr="001449A8" w:rsidRDefault="00C23B86" w:rsidP="00615314">
            <w:pPr>
              <w:jc w:val="left"/>
              <w:rPr>
                <w:sz w:val="20"/>
                <w:szCs w:val="20"/>
              </w:rPr>
            </w:pPr>
            <w:r w:rsidRPr="00C23B86">
              <w:rPr>
                <w:sz w:val="20"/>
                <w:szCs w:val="20"/>
              </w:rPr>
              <w:t>Defines a comprehensive information modeling mechanism, which is fully extensible by specific vertical markets.</w:t>
            </w:r>
            <w:r>
              <w:rPr>
                <w:sz w:val="20"/>
                <w:szCs w:val="20"/>
              </w:rPr>
              <w:t xml:space="preserve"> </w:t>
            </w:r>
            <w:r w:rsidRPr="00C23B86">
              <w:rPr>
                <w:sz w:val="20"/>
                <w:szCs w:val="20"/>
              </w:rPr>
              <w:t>Defines a standard set of services, which act on the information model.</w:t>
            </w:r>
          </w:p>
          <w:p w14:paraId="38CCE38D" w14:textId="07B5CA05" w:rsidR="00C4241F" w:rsidRPr="001449A8" w:rsidRDefault="00C4241F" w:rsidP="00615314">
            <w:pPr>
              <w:jc w:val="left"/>
              <w:rPr>
                <w:sz w:val="20"/>
                <w:szCs w:val="20"/>
              </w:rPr>
            </w:pPr>
            <w:r w:rsidRPr="001449A8">
              <w:rPr>
                <w:sz w:val="20"/>
                <w:szCs w:val="20"/>
              </w:rPr>
              <w:t xml:space="preserve">Expose information about the system, its configuration, </w:t>
            </w:r>
            <w:proofErr w:type="gramStart"/>
            <w:r w:rsidRPr="001449A8">
              <w:rPr>
                <w:sz w:val="20"/>
                <w:szCs w:val="20"/>
              </w:rPr>
              <w:t xml:space="preserve">topology and data context (the meta data) in the collective “address space” of the individual </w:t>
            </w:r>
            <w:r w:rsidR="00FC7982">
              <w:rPr>
                <w:sz w:val="20"/>
                <w:szCs w:val="20"/>
              </w:rPr>
              <w:t>OPC-UA</w:t>
            </w:r>
            <w:r w:rsidRPr="001449A8">
              <w:rPr>
                <w:sz w:val="20"/>
                <w:szCs w:val="20"/>
              </w:rPr>
              <w:t xml:space="preserve"> servers</w:t>
            </w:r>
            <w:proofErr w:type="gramEnd"/>
            <w:r>
              <w:rPr>
                <w:sz w:val="20"/>
                <w:szCs w:val="20"/>
              </w:rPr>
              <w:t xml:space="preserve">. </w:t>
            </w:r>
            <w:r w:rsidRPr="001449A8">
              <w:rPr>
                <w:sz w:val="20"/>
                <w:szCs w:val="20"/>
              </w:rPr>
              <w:t xml:space="preserve">Allow this address space to be accessed by authorized </w:t>
            </w:r>
            <w:r w:rsidR="00FC7982">
              <w:rPr>
                <w:sz w:val="20"/>
                <w:szCs w:val="20"/>
              </w:rPr>
              <w:t>OPC-UA</w:t>
            </w:r>
            <w:r w:rsidRPr="001449A8">
              <w:rPr>
                <w:sz w:val="20"/>
                <w:szCs w:val="20"/>
              </w:rPr>
              <w:t xml:space="preserve"> clients such that they can see what is available and choose what to access.</w:t>
            </w:r>
          </w:p>
        </w:tc>
      </w:tr>
      <w:tr w:rsidR="00C4241F" w14:paraId="5D8D5B49" w14:textId="77777777" w:rsidTr="00E51534">
        <w:tc>
          <w:tcPr>
            <w:tcW w:w="2236" w:type="dxa"/>
            <w:tcBorders>
              <w:top w:val="single" w:sz="4" w:space="0" w:color="auto"/>
              <w:left w:val="single" w:sz="4" w:space="0" w:color="auto"/>
              <w:bottom w:val="single" w:sz="4" w:space="0" w:color="auto"/>
              <w:right w:val="single" w:sz="4" w:space="0" w:color="auto"/>
            </w:tcBorders>
            <w:hideMark/>
          </w:tcPr>
          <w:p w14:paraId="3C5DB321" w14:textId="77777777" w:rsidR="00C4241F" w:rsidRDefault="00C4241F" w:rsidP="00615314">
            <w:pPr>
              <w:pStyle w:val="Heading3"/>
              <w:jc w:val="left"/>
            </w:pPr>
            <w:bookmarkStart w:id="280" w:name="_Toc342511593"/>
            <w:r>
              <w:t>Pedigree</w:t>
            </w:r>
            <w:bookmarkEnd w:id="280"/>
          </w:p>
          <w:p w14:paraId="71ADD54C" w14:textId="77777777" w:rsidR="00C4241F" w:rsidRPr="00C20586"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_Ref319937750 \w \h </w:instrText>
            </w:r>
            <w:r>
              <w:rPr>
                <w:i/>
                <w:sz w:val="20"/>
                <w:szCs w:val="20"/>
              </w:rPr>
            </w:r>
            <w:r>
              <w:rPr>
                <w:i/>
                <w:sz w:val="20"/>
                <w:szCs w:val="20"/>
              </w:rPr>
              <w:fldChar w:fldCharType="separate"/>
            </w:r>
            <w:r w:rsidR="00A146D6">
              <w:rPr>
                <w:i/>
                <w:sz w:val="20"/>
                <w:szCs w:val="20"/>
              </w:rPr>
              <w:t>6.2.2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4DCBC6C" w14:textId="6413DFDB" w:rsidR="00C4241F" w:rsidRDefault="00C4241F" w:rsidP="00615314">
            <w:pPr>
              <w:jc w:val="left"/>
              <w:rPr>
                <w:i/>
                <w:sz w:val="20"/>
                <w:szCs w:val="20"/>
              </w:rPr>
            </w:pPr>
            <w:r>
              <w:rPr>
                <w:i/>
                <w:sz w:val="20"/>
                <w:szCs w:val="20"/>
              </w:rPr>
              <w:t xml:space="preserve">Describe the </w:t>
            </w:r>
            <w:r w:rsidRPr="00591D18">
              <w:rPr>
                <w:i/>
                <w:sz w:val="20"/>
                <w:szCs w:val="20"/>
              </w:rPr>
              <w:t>derivation, origi</w:t>
            </w:r>
            <w:r w:rsidR="00EA2C18">
              <w:rPr>
                <w:i/>
                <w:sz w:val="20"/>
                <w:szCs w:val="20"/>
              </w:rPr>
              <w:t>n</w:t>
            </w:r>
            <w:r w:rsidRPr="00591D18">
              <w:rPr>
                <w:i/>
                <w:sz w:val="20"/>
                <w:szCs w:val="20"/>
              </w:rPr>
              <w:t>, or history</w:t>
            </w:r>
            <w:r>
              <w:rPr>
                <w:i/>
                <w:sz w:val="20"/>
                <w:szCs w:val="20"/>
              </w:rPr>
              <w:t xml:space="preserve"> of the system. The objective is to understand the brief evolutionary context of this technology.</w:t>
            </w:r>
          </w:p>
          <w:p w14:paraId="13353FCC" w14:textId="649CB658" w:rsidR="00C4241F" w:rsidRPr="001449A8" w:rsidRDefault="00C4241F" w:rsidP="00615314">
            <w:pPr>
              <w:jc w:val="left"/>
              <w:rPr>
                <w:sz w:val="20"/>
                <w:szCs w:val="20"/>
              </w:rPr>
            </w:pPr>
            <w:r w:rsidRPr="001449A8">
              <w:rPr>
                <w:sz w:val="20"/>
                <w:szCs w:val="20"/>
              </w:rPr>
              <w:t xml:space="preserve">OPC-UA is the next generation of the OPC protocol, which is widely deployed in </w:t>
            </w:r>
            <w:r w:rsidR="00EA2C18">
              <w:rPr>
                <w:sz w:val="20"/>
                <w:szCs w:val="20"/>
              </w:rPr>
              <w:t>i</w:t>
            </w:r>
            <w:r w:rsidRPr="001449A8">
              <w:rPr>
                <w:sz w:val="20"/>
                <w:szCs w:val="20"/>
              </w:rPr>
              <w:t xml:space="preserve">ndustrial </w:t>
            </w:r>
            <w:r w:rsidR="00EA2C18">
              <w:rPr>
                <w:sz w:val="20"/>
                <w:szCs w:val="20"/>
              </w:rPr>
              <w:t>a</w:t>
            </w:r>
            <w:r w:rsidRPr="001449A8">
              <w:rPr>
                <w:sz w:val="20"/>
                <w:szCs w:val="20"/>
              </w:rPr>
              <w:t>utomation.</w:t>
            </w:r>
          </w:p>
          <w:p w14:paraId="7CDD304D" w14:textId="77777777" w:rsidR="00C4241F" w:rsidRPr="001449A8" w:rsidRDefault="00C4241F" w:rsidP="00615314">
            <w:pPr>
              <w:jc w:val="left"/>
              <w:rPr>
                <w:sz w:val="20"/>
                <w:szCs w:val="20"/>
              </w:rPr>
            </w:pPr>
            <w:r w:rsidRPr="001449A8">
              <w:rPr>
                <w:sz w:val="20"/>
                <w:szCs w:val="20"/>
              </w:rPr>
              <w:t>OPC was introduced in 1996 based on Microsoft DCOM. This specification is now referred as “Classic OPC”.</w:t>
            </w:r>
          </w:p>
          <w:p w14:paraId="4C92E6D8" w14:textId="77777777" w:rsidR="00C4241F" w:rsidRPr="001449A8" w:rsidRDefault="00C4241F" w:rsidP="00615314">
            <w:pPr>
              <w:jc w:val="left"/>
              <w:rPr>
                <w:sz w:val="20"/>
                <w:szCs w:val="20"/>
              </w:rPr>
            </w:pPr>
            <w:r w:rsidRPr="001449A8">
              <w:rPr>
                <w:sz w:val="20"/>
                <w:szCs w:val="20"/>
              </w:rPr>
              <w:t>OPC-UA was first introduced in 2006 (version 1.0)</w:t>
            </w:r>
            <w:r>
              <w:rPr>
                <w:sz w:val="20"/>
                <w:szCs w:val="20"/>
              </w:rPr>
              <w:t xml:space="preserve">. </w:t>
            </w:r>
            <w:r w:rsidRPr="001449A8">
              <w:rPr>
                <w:sz w:val="20"/>
                <w:szCs w:val="20"/>
              </w:rPr>
              <w:t>It no longer depends on DCOM and uses Web-Services and Binary TCP protocols instead.</w:t>
            </w:r>
          </w:p>
          <w:p w14:paraId="3AAEC376" w14:textId="2E05C782" w:rsidR="00C4241F" w:rsidRPr="001449A8" w:rsidRDefault="00C4241F" w:rsidP="00C46335">
            <w:pPr>
              <w:jc w:val="left"/>
              <w:rPr>
                <w:sz w:val="20"/>
                <w:szCs w:val="20"/>
              </w:rPr>
            </w:pPr>
            <w:r w:rsidRPr="001449A8">
              <w:rPr>
                <w:sz w:val="20"/>
                <w:szCs w:val="20"/>
              </w:rPr>
              <w:t>OPC-UA version 1.03 was released in 2013.</w:t>
            </w:r>
            <w:r w:rsidR="00C23B86">
              <w:rPr>
                <w:sz w:val="20"/>
                <w:szCs w:val="20"/>
              </w:rPr>
              <w:t xml:space="preserve"> It h</w:t>
            </w:r>
            <w:r w:rsidR="00C23B86" w:rsidRPr="00C23B86">
              <w:rPr>
                <w:sz w:val="20"/>
                <w:szCs w:val="20"/>
              </w:rPr>
              <w:t xml:space="preserve">as been endorsed as </w:t>
            </w:r>
            <w:r w:rsidR="00C46335">
              <w:rPr>
                <w:sz w:val="20"/>
                <w:szCs w:val="20"/>
              </w:rPr>
              <w:t>a key specification</w:t>
            </w:r>
            <w:r w:rsidR="00C23B86" w:rsidRPr="00C23B86">
              <w:rPr>
                <w:sz w:val="20"/>
                <w:szCs w:val="20"/>
              </w:rPr>
              <w:t xml:space="preserve"> for Industry 4.0</w:t>
            </w:r>
            <w:r w:rsidR="00C23B86">
              <w:rPr>
                <w:sz w:val="20"/>
                <w:szCs w:val="20"/>
              </w:rPr>
              <w:t>.</w:t>
            </w:r>
          </w:p>
        </w:tc>
      </w:tr>
      <w:tr w:rsidR="00C4241F" w14:paraId="1DFB1018" w14:textId="77777777" w:rsidTr="00E51534">
        <w:tc>
          <w:tcPr>
            <w:tcW w:w="2236" w:type="dxa"/>
            <w:tcBorders>
              <w:top w:val="single" w:sz="4" w:space="0" w:color="auto"/>
              <w:left w:val="single" w:sz="4" w:space="0" w:color="auto"/>
              <w:bottom w:val="single" w:sz="4" w:space="0" w:color="auto"/>
              <w:right w:val="single" w:sz="4" w:space="0" w:color="auto"/>
            </w:tcBorders>
          </w:tcPr>
          <w:p w14:paraId="12F3DC0F" w14:textId="77777777" w:rsidR="00C4241F" w:rsidRDefault="00C4241F" w:rsidP="00615314">
            <w:pPr>
              <w:pStyle w:val="Heading3"/>
              <w:jc w:val="left"/>
            </w:pPr>
            <w:bookmarkStart w:id="281" w:name="_Toc342511594"/>
            <w:r>
              <w:t>Variants</w:t>
            </w:r>
            <w:bookmarkEnd w:id="281"/>
          </w:p>
          <w:p w14:paraId="304DEB70" w14:textId="77777777" w:rsidR="00C4241F" w:rsidRPr="004C6543"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_Ref320288915 \w \h </w:instrText>
            </w:r>
            <w:r>
              <w:rPr>
                <w:i/>
                <w:sz w:val="20"/>
                <w:szCs w:val="20"/>
              </w:rPr>
            </w:r>
            <w:r>
              <w:rPr>
                <w:i/>
                <w:sz w:val="20"/>
                <w:szCs w:val="20"/>
              </w:rPr>
              <w:fldChar w:fldCharType="separate"/>
            </w:r>
            <w:r w:rsidR="00A146D6">
              <w:rPr>
                <w:i/>
                <w:sz w:val="20"/>
                <w:szCs w:val="20"/>
              </w:rPr>
              <w:t>6.2.3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84E062C" w14:textId="77777777" w:rsidR="00C4241F" w:rsidRDefault="00C4241F" w:rsidP="00615314">
            <w:pPr>
              <w:jc w:val="left"/>
              <w:rPr>
                <w:i/>
                <w:sz w:val="20"/>
                <w:szCs w:val="20"/>
              </w:rPr>
            </w:pPr>
            <w:r>
              <w:rPr>
                <w:i/>
                <w:sz w:val="20"/>
                <w:szCs w:val="20"/>
              </w:rPr>
              <w:t>Describe the options and variants from the original generic description of the technology.</w:t>
            </w:r>
          </w:p>
          <w:p w14:paraId="244FA1B3" w14:textId="6B0C2AA7" w:rsidR="00C4241F" w:rsidRPr="001449A8" w:rsidRDefault="00C4241F" w:rsidP="00615314">
            <w:pPr>
              <w:jc w:val="left"/>
              <w:rPr>
                <w:sz w:val="20"/>
                <w:szCs w:val="20"/>
              </w:rPr>
            </w:pPr>
            <w:r w:rsidRPr="001449A8">
              <w:rPr>
                <w:sz w:val="20"/>
                <w:szCs w:val="20"/>
              </w:rPr>
              <w:t>The OPC-UA specification defines many optional profiles and services, notably: Discovery, View, Query, Attribute, Method, Data Monitoring, Data Access and Events &amp; Conditions.</w:t>
            </w:r>
          </w:p>
        </w:tc>
      </w:tr>
      <w:tr w:rsidR="00C4241F" w14:paraId="7165C111" w14:textId="77777777" w:rsidTr="00E51534">
        <w:tc>
          <w:tcPr>
            <w:tcW w:w="2236" w:type="dxa"/>
            <w:tcBorders>
              <w:top w:val="single" w:sz="4" w:space="0" w:color="auto"/>
              <w:left w:val="single" w:sz="4" w:space="0" w:color="auto"/>
              <w:bottom w:val="single" w:sz="4" w:space="0" w:color="auto"/>
              <w:right w:val="single" w:sz="4" w:space="0" w:color="auto"/>
            </w:tcBorders>
            <w:hideMark/>
          </w:tcPr>
          <w:p w14:paraId="43A527CF" w14:textId="77777777" w:rsidR="00C4241F" w:rsidRDefault="00C4241F" w:rsidP="00615314">
            <w:pPr>
              <w:pStyle w:val="Heading3"/>
              <w:jc w:val="left"/>
            </w:pPr>
            <w:bookmarkStart w:id="282" w:name="_Toc342511595"/>
            <w:r>
              <w:t>Maturity</w:t>
            </w:r>
            <w:bookmarkEnd w:id="282"/>
          </w:p>
          <w:p w14:paraId="31F507CB" w14:textId="77777777" w:rsidR="00C4241F" w:rsidRPr="00C20586"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_Ref319937763 \w \h </w:instrText>
            </w:r>
            <w:r>
              <w:rPr>
                <w:i/>
                <w:sz w:val="20"/>
                <w:szCs w:val="20"/>
              </w:rPr>
            </w:r>
            <w:r>
              <w:rPr>
                <w:i/>
                <w:sz w:val="20"/>
                <w:szCs w:val="20"/>
              </w:rPr>
              <w:fldChar w:fldCharType="separate"/>
            </w:r>
            <w:r w:rsidR="00A146D6">
              <w:rPr>
                <w:i/>
                <w:sz w:val="20"/>
                <w:szCs w:val="20"/>
              </w:rPr>
              <w:t>6.2.4</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038B730" w14:textId="77777777" w:rsidR="00C4241F" w:rsidRPr="00E23266" w:rsidRDefault="00C4241F" w:rsidP="00615314">
            <w:pPr>
              <w:jc w:val="left"/>
              <w:rPr>
                <w:i/>
                <w:sz w:val="20"/>
                <w:szCs w:val="20"/>
              </w:rPr>
            </w:pPr>
            <w:r>
              <w:rPr>
                <w:i/>
                <w:sz w:val="20"/>
                <w:szCs w:val="20"/>
              </w:rPr>
              <w:t xml:space="preserve">Estimate </w:t>
            </w:r>
            <w:r w:rsidRPr="00895824">
              <w:rPr>
                <w:i/>
                <w:sz w:val="20"/>
                <w:szCs w:val="20"/>
              </w:rPr>
              <w:t>the technology maturity, state of development and condition relative to perfection. How refined are the connectivity concepts, requirements and demonstrated capabilities. Is the te</w:t>
            </w:r>
            <w:r>
              <w:rPr>
                <w:i/>
                <w:sz w:val="20"/>
                <w:szCs w:val="20"/>
              </w:rPr>
              <w:t>chnology consistent and uniform?</w:t>
            </w:r>
          </w:p>
          <w:p w14:paraId="3AD86802" w14:textId="77777777" w:rsidR="00C4241F" w:rsidRDefault="00477A29" w:rsidP="00615314">
            <w:pPr>
              <w:jc w:val="left"/>
              <w:rPr>
                <w:sz w:val="20"/>
                <w:szCs w:val="20"/>
              </w:rPr>
            </w:pPr>
            <w:hyperlink r:id="rId72" w:history="1">
              <w:r w:rsidR="00C4241F" w:rsidRPr="001449A8">
                <w:rPr>
                  <w:rStyle w:val="Hyperlink"/>
                  <w:sz w:val="20"/>
                  <w:szCs w:val="20"/>
                </w:rPr>
                <w:t>https://opcfoundation.org/resources/case-studies/</w:t>
              </w:r>
            </w:hyperlink>
            <w:r w:rsidR="00C4241F" w:rsidRPr="001449A8">
              <w:rPr>
                <w:sz w:val="20"/>
                <w:szCs w:val="20"/>
              </w:rPr>
              <w:t xml:space="preserve"> maintains a list of notable project that use OPC-UA.</w:t>
            </w:r>
          </w:p>
          <w:p w14:paraId="1B1AD7B7" w14:textId="77777777" w:rsidR="00C4241F" w:rsidRPr="001449A8" w:rsidRDefault="00C4241F" w:rsidP="00615314">
            <w:pPr>
              <w:jc w:val="left"/>
              <w:rPr>
                <w:sz w:val="20"/>
                <w:szCs w:val="20"/>
              </w:rPr>
            </w:pPr>
            <w:r w:rsidRPr="001449A8">
              <w:rPr>
                <w:sz w:val="20"/>
                <w:szCs w:val="20"/>
              </w:rPr>
              <w:t>OPC-UA has broad industrial support. Its focus is to allow information to be easily and securely exchanged between diverse platforms from multiple vendors and to allow seamless integration of those platforms without costly, time-consuming software development.</w:t>
            </w:r>
          </w:p>
          <w:p w14:paraId="6FD249CA" w14:textId="77777777" w:rsidR="00C4241F" w:rsidRPr="001449A8" w:rsidRDefault="00C4241F" w:rsidP="00615314">
            <w:pPr>
              <w:jc w:val="left"/>
              <w:rPr>
                <w:sz w:val="20"/>
                <w:szCs w:val="20"/>
              </w:rPr>
            </w:pPr>
            <w:r w:rsidRPr="001449A8">
              <w:rPr>
                <w:sz w:val="20"/>
                <w:szCs w:val="20"/>
              </w:rPr>
              <w:t>There are SDKs from multiple companies that can be used to build OPC-UA compliant systems.</w:t>
            </w:r>
          </w:p>
        </w:tc>
      </w:tr>
      <w:tr w:rsidR="00C4241F" w14:paraId="5BB6D938" w14:textId="77777777" w:rsidTr="00E51534">
        <w:tc>
          <w:tcPr>
            <w:tcW w:w="2236" w:type="dxa"/>
            <w:tcBorders>
              <w:top w:val="single" w:sz="4" w:space="0" w:color="auto"/>
              <w:left w:val="single" w:sz="4" w:space="0" w:color="auto"/>
              <w:bottom w:val="single" w:sz="4" w:space="0" w:color="auto"/>
              <w:right w:val="single" w:sz="4" w:space="0" w:color="auto"/>
            </w:tcBorders>
          </w:tcPr>
          <w:p w14:paraId="67AC9E96" w14:textId="77777777" w:rsidR="00C4241F" w:rsidRDefault="00C4241F" w:rsidP="00615314">
            <w:pPr>
              <w:pStyle w:val="Heading3"/>
              <w:jc w:val="left"/>
            </w:pPr>
            <w:bookmarkStart w:id="283" w:name="_Toc342511596"/>
            <w:r>
              <w:t>Stability</w:t>
            </w:r>
            <w:bookmarkEnd w:id="283"/>
          </w:p>
          <w:p w14:paraId="644CD29B" w14:textId="77777777" w:rsidR="00C4241F" w:rsidRPr="00C20586"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_Ref319937778 \w \h </w:instrText>
            </w:r>
            <w:r>
              <w:rPr>
                <w:i/>
                <w:sz w:val="20"/>
                <w:szCs w:val="20"/>
              </w:rPr>
            </w:r>
            <w:r>
              <w:rPr>
                <w:i/>
                <w:sz w:val="20"/>
                <w:szCs w:val="20"/>
              </w:rPr>
              <w:fldChar w:fldCharType="separate"/>
            </w:r>
            <w:r w:rsidR="00A146D6">
              <w:rPr>
                <w:i/>
                <w:sz w:val="20"/>
                <w:szCs w:val="20"/>
              </w:rPr>
              <w:t>6.2.5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B2C9F2F" w14:textId="78A8593E" w:rsidR="00C4241F" w:rsidRDefault="00C4241F" w:rsidP="00615314">
            <w:pPr>
              <w:jc w:val="left"/>
              <w:rPr>
                <w:sz w:val="20"/>
                <w:szCs w:val="20"/>
              </w:rPr>
            </w:pPr>
            <w:r>
              <w:rPr>
                <w:i/>
                <w:sz w:val="20"/>
                <w:szCs w:val="20"/>
              </w:rPr>
              <w:t xml:space="preserve">Describe whether the connectivity technology has </w:t>
            </w:r>
            <w:r w:rsidRPr="00895824">
              <w:rPr>
                <w:i/>
                <w:sz w:val="20"/>
                <w:szCs w:val="20"/>
              </w:rPr>
              <w:t>been in use for long enough that most of its initial faults and inherent problems have been removed or reduced</w:t>
            </w:r>
            <w:r>
              <w:rPr>
                <w:i/>
                <w:sz w:val="20"/>
                <w:szCs w:val="20"/>
              </w:rPr>
              <w:t>; how easy is it to</w:t>
            </w:r>
            <w:r w:rsidRPr="00895824">
              <w:rPr>
                <w:i/>
                <w:sz w:val="20"/>
                <w:szCs w:val="20"/>
              </w:rPr>
              <w:t xml:space="preserve"> use for bot</w:t>
            </w:r>
            <w:r>
              <w:rPr>
                <w:i/>
                <w:sz w:val="20"/>
                <w:szCs w:val="20"/>
              </w:rPr>
              <w:t>h non-experts and professionals? Has there been a r</w:t>
            </w:r>
            <w:r w:rsidRPr="00895824">
              <w:rPr>
                <w:i/>
                <w:sz w:val="20"/>
                <w:szCs w:val="20"/>
              </w:rPr>
              <w:t xml:space="preserve">eduction in </w:t>
            </w:r>
            <w:r w:rsidRPr="00895824">
              <w:rPr>
                <w:i/>
                <w:sz w:val="20"/>
                <w:szCs w:val="20"/>
              </w:rPr>
              <w:lastRenderedPageBreak/>
              <w:t>the rate of new breakthrough advances related to it</w:t>
            </w:r>
            <w:r>
              <w:rPr>
                <w:i/>
                <w:sz w:val="20"/>
                <w:szCs w:val="20"/>
              </w:rPr>
              <w:t>?</w:t>
            </w:r>
          </w:p>
          <w:p w14:paraId="32A41498" w14:textId="6CF61F93" w:rsidR="00C4241F" w:rsidRPr="001449A8" w:rsidRDefault="00C4241F" w:rsidP="00615314">
            <w:pPr>
              <w:jc w:val="left"/>
              <w:rPr>
                <w:rFonts w:eastAsiaTheme="minorEastAsia"/>
                <w:b/>
                <w:spacing w:val="15"/>
                <w:sz w:val="20"/>
                <w:szCs w:val="20"/>
              </w:rPr>
            </w:pPr>
            <w:r w:rsidRPr="001449A8">
              <w:rPr>
                <w:sz w:val="20"/>
                <w:szCs w:val="20"/>
              </w:rPr>
              <w:t>“Classic OPC” has been widely deployed in the industry.</w:t>
            </w:r>
            <w:r w:rsidR="00716CE1">
              <w:rPr>
                <w:sz w:val="20"/>
                <w:szCs w:val="20"/>
              </w:rPr>
              <w:t xml:space="preserve"> </w:t>
            </w:r>
            <w:r w:rsidR="006F20BE" w:rsidRPr="006F20BE">
              <w:rPr>
                <w:sz w:val="20"/>
                <w:szCs w:val="20"/>
              </w:rPr>
              <w:t>The OPC UA specification has been stable for many years as has the standard stack implementations and SDKs.</w:t>
            </w:r>
          </w:p>
        </w:tc>
      </w:tr>
      <w:tr w:rsidR="00C4241F" w14:paraId="65F9C849" w14:textId="77777777" w:rsidTr="00E51534">
        <w:tc>
          <w:tcPr>
            <w:tcW w:w="2236" w:type="dxa"/>
            <w:tcBorders>
              <w:top w:val="single" w:sz="4" w:space="0" w:color="auto"/>
              <w:left w:val="single" w:sz="4" w:space="0" w:color="auto"/>
              <w:bottom w:val="single" w:sz="4" w:space="0" w:color="auto"/>
              <w:right w:val="single" w:sz="4" w:space="0" w:color="auto"/>
            </w:tcBorders>
          </w:tcPr>
          <w:p w14:paraId="10B8168F" w14:textId="77777777" w:rsidR="00C4241F" w:rsidRDefault="00C4241F" w:rsidP="00393A64">
            <w:pPr>
              <w:pStyle w:val="Heading3"/>
            </w:pPr>
            <w:bookmarkStart w:id="284" w:name="_Toc342511597"/>
            <w:r>
              <w:lastRenderedPageBreak/>
              <w:t>Standards Body</w:t>
            </w:r>
            <w:bookmarkEnd w:id="284"/>
          </w:p>
          <w:p w14:paraId="01461DEE" w14:textId="77777777" w:rsidR="00C4241F" w:rsidRPr="00C20586" w:rsidRDefault="00C4241F" w:rsidP="00E914C8">
            <w:r>
              <w:rPr>
                <w:i/>
                <w:sz w:val="20"/>
                <w:szCs w:val="20"/>
              </w:rPr>
              <w:t xml:space="preserve">(Section </w:t>
            </w:r>
            <w:r>
              <w:rPr>
                <w:i/>
                <w:sz w:val="20"/>
                <w:szCs w:val="20"/>
              </w:rPr>
              <w:fldChar w:fldCharType="begin"/>
            </w:r>
            <w:r>
              <w:rPr>
                <w:i/>
                <w:sz w:val="20"/>
                <w:szCs w:val="20"/>
              </w:rPr>
              <w:instrText xml:space="preserve"> REF _Ref319938044 \w \h </w:instrText>
            </w:r>
            <w:r>
              <w:rPr>
                <w:i/>
                <w:sz w:val="20"/>
                <w:szCs w:val="20"/>
              </w:rPr>
            </w:r>
            <w:r>
              <w:rPr>
                <w:i/>
                <w:sz w:val="20"/>
                <w:szCs w:val="20"/>
              </w:rPr>
              <w:fldChar w:fldCharType="separate"/>
            </w:r>
            <w:r w:rsidR="00A146D6">
              <w:rPr>
                <w:i/>
                <w:sz w:val="20"/>
                <w:szCs w:val="20"/>
              </w:rPr>
              <w:t>6.2.6</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9F6ECDA" w14:textId="22B5E71A" w:rsidR="00C4241F" w:rsidRDefault="00C4241F" w:rsidP="00615314">
            <w:pPr>
              <w:jc w:val="left"/>
              <w:rPr>
                <w:i/>
                <w:sz w:val="20"/>
                <w:szCs w:val="20"/>
              </w:rPr>
            </w:pPr>
            <w:r>
              <w:rPr>
                <w:i/>
                <w:sz w:val="20"/>
                <w:szCs w:val="20"/>
              </w:rPr>
              <w:t xml:space="preserve">List the relevant organizational body/bodies </w:t>
            </w:r>
            <w:r w:rsidRPr="001C1674">
              <w:rPr>
                <w:i/>
                <w:sz w:val="20"/>
                <w:szCs w:val="20"/>
              </w:rPr>
              <w:t xml:space="preserve">developing, coordinating, promulgating, revising, amending, reissuing, interpreting or otherwise producing technical </w:t>
            </w:r>
            <w:r w:rsidRPr="00567227">
              <w:rPr>
                <w:i/>
                <w:sz w:val="20"/>
                <w:szCs w:val="20"/>
              </w:rPr>
              <w:t>standards and guidelines</w:t>
            </w:r>
            <w:r w:rsidRPr="001C1674">
              <w:rPr>
                <w:i/>
                <w:sz w:val="20"/>
                <w:szCs w:val="20"/>
              </w:rPr>
              <w:t xml:space="preserve"> intended to address the needs of </w:t>
            </w:r>
            <w:r>
              <w:rPr>
                <w:i/>
                <w:sz w:val="20"/>
                <w:szCs w:val="20"/>
              </w:rPr>
              <w:t>the base of affected adopters.</w:t>
            </w:r>
          </w:p>
          <w:p w14:paraId="10E96CA6" w14:textId="77777777" w:rsidR="00C4241F" w:rsidRPr="001449A8" w:rsidRDefault="00C4241F" w:rsidP="00615314">
            <w:pPr>
              <w:jc w:val="left"/>
              <w:rPr>
                <w:sz w:val="20"/>
                <w:szCs w:val="20"/>
              </w:rPr>
            </w:pPr>
            <w:r w:rsidRPr="001449A8">
              <w:rPr>
                <w:sz w:val="20"/>
                <w:szCs w:val="20"/>
              </w:rPr>
              <w:t>OPC-UA enjoys broad industry support</w:t>
            </w:r>
            <w:r>
              <w:rPr>
                <w:sz w:val="20"/>
                <w:szCs w:val="20"/>
              </w:rPr>
              <w:t xml:space="preserve">. </w:t>
            </w:r>
            <w:r w:rsidRPr="001449A8">
              <w:rPr>
                <w:sz w:val="20"/>
                <w:szCs w:val="20"/>
              </w:rPr>
              <w:t xml:space="preserve">The OPC foundation has over 450 members: </w:t>
            </w:r>
            <w:hyperlink r:id="rId73" w:history="1">
              <w:r w:rsidRPr="001449A8">
                <w:rPr>
                  <w:rStyle w:val="Hyperlink"/>
                  <w:sz w:val="20"/>
                  <w:szCs w:val="20"/>
                </w:rPr>
                <w:t>https://opcfoundation.org/members</w:t>
              </w:r>
            </w:hyperlink>
            <w:r w:rsidRPr="001449A8">
              <w:rPr>
                <w:sz w:val="20"/>
                <w:szCs w:val="20"/>
              </w:rPr>
              <w:t>.</w:t>
            </w:r>
          </w:p>
        </w:tc>
      </w:tr>
      <w:tr w:rsidR="00C4241F" w14:paraId="686D6493" w14:textId="77777777" w:rsidTr="00E51534">
        <w:tc>
          <w:tcPr>
            <w:tcW w:w="2236" w:type="dxa"/>
            <w:tcBorders>
              <w:top w:val="single" w:sz="4" w:space="0" w:color="auto"/>
              <w:left w:val="single" w:sz="4" w:space="0" w:color="auto"/>
              <w:bottom w:val="single" w:sz="4" w:space="0" w:color="auto"/>
              <w:right w:val="single" w:sz="4" w:space="0" w:color="auto"/>
            </w:tcBorders>
          </w:tcPr>
          <w:p w14:paraId="3A858A43" w14:textId="77777777" w:rsidR="00C4241F" w:rsidRDefault="00C4241F" w:rsidP="00393A64">
            <w:pPr>
              <w:pStyle w:val="Heading3"/>
            </w:pPr>
            <w:bookmarkStart w:id="285" w:name="_Toc342511598"/>
            <w:r>
              <w:t>Openness</w:t>
            </w:r>
            <w:bookmarkEnd w:id="285"/>
          </w:p>
          <w:p w14:paraId="3015FBD7" w14:textId="77777777" w:rsidR="00C4241F" w:rsidRPr="00C14057" w:rsidRDefault="00C4241F" w:rsidP="00C14057">
            <w:r>
              <w:rPr>
                <w:i/>
                <w:sz w:val="20"/>
                <w:szCs w:val="20"/>
              </w:rPr>
              <w:t xml:space="preserve">(Section </w:t>
            </w:r>
            <w:r>
              <w:rPr>
                <w:i/>
                <w:sz w:val="20"/>
                <w:szCs w:val="20"/>
              </w:rPr>
              <w:fldChar w:fldCharType="begin"/>
            </w:r>
            <w:r>
              <w:rPr>
                <w:i/>
                <w:sz w:val="20"/>
                <w:szCs w:val="20"/>
              </w:rPr>
              <w:instrText xml:space="preserve"> REF _Ref320292949 \w \h </w:instrText>
            </w:r>
            <w:r>
              <w:rPr>
                <w:i/>
                <w:sz w:val="20"/>
                <w:szCs w:val="20"/>
              </w:rPr>
            </w:r>
            <w:r>
              <w:rPr>
                <w:i/>
                <w:sz w:val="20"/>
                <w:szCs w:val="20"/>
              </w:rPr>
              <w:fldChar w:fldCharType="separate"/>
            </w:r>
            <w:r w:rsidR="00A146D6">
              <w:rPr>
                <w:i/>
                <w:sz w:val="20"/>
                <w:szCs w:val="20"/>
              </w:rPr>
              <w:t>6.2.7</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66B363B" w14:textId="77777777" w:rsidR="00C4241F" w:rsidRDefault="00C4241F" w:rsidP="00615314">
            <w:pPr>
              <w:jc w:val="left"/>
              <w:rPr>
                <w:sz w:val="20"/>
                <w:szCs w:val="20"/>
              </w:rPr>
            </w:pPr>
            <w:r w:rsidRPr="001449A8">
              <w:rPr>
                <w:i/>
                <w:sz w:val="20"/>
                <w:szCs w:val="20"/>
              </w:rPr>
              <w:t>Is it an open standard? Who can participate? Are the specifications freely available? Are open source implementations available? Does it require any single component from any single vendor?</w:t>
            </w:r>
          </w:p>
          <w:p w14:paraId="6A0C4814" w14:textId="274F0E98" w:rsidR="00C4241F" w:rsidRPr="00597A3F" w:rsidRDefault="00FC7982" w:rsidP="00615314">
            <w:pPr>
              <w:jc w:val="left"/>
              <w:rPr>
                <w:sz w:val="20"/>
                <w:szCs w:val="20"/>
              </w:rPr>
            </w:pPr>
            <w:r>
              <w:rPr>
                <w:sz w:val="20"/>
                <w:szCs w:val="20"/>
              </w:rPr>
              <w:t>OPC-UA</w:t>
            </w:r>
            <w:r w:rsidR="00C4241F">
              <w:rPr>
                <w:sz w:val="20"/>
                <w:szCs w:val="20"/>
              </w:rPr>
              <w:t xml:space="preserve"> is specified as IEC62541 standard and therefore allows for individual, royalty-free, implementation according to the standard. Certification and technology contribution </w:t>
            </w:r>
            <w:r w:rsidR="00C4241F" w:rsidDel="007B5079">
              <w:rPr>
                <w:sz w:val="20"/>
                <w:szCs w:val="20"/>
              </w:rPr>
              <w:t xml:space="preserve">No, OPC-UA is not an open standard. </w:t>
            </w:r>
            <w:r w:rsidR="00C4241F" w:rsidRPr="00C97E80" w:rsidDel="007B5079">
              <w:rPr>
                <w:sz w:val="20"/>
                <w:szCs w:val="20"/>
              </w:rPr>
              <w:t xml:space="preserve">Access to specifications and developer resources </w:t>
            </w:r>
            <w:r w:rsidR="00C4241F" w:rsidRPr="00C97E80">
              <w:rPr>
                <w:sz w:val="20"/>
                <w:szCs w:val="20"/>
              </w:rPr>
              <w:t>are available to OPC Foundation members only.</w:t>
            </w:r>
            <w:r w:rsidR="00C4241F">
              <w:rPr>
                <w:sz w:val="20"/>
                <w:szCs w:val="20"/>
              </w:rPr>
              <w:t xml:space="preserve"> Membership requires payment of annual dues at selected membership level. </w:t>
            </w:r>
            <w:r w:rsidR="00C4241F" w:rsidRPr="00597A3F">
              <w:rPr>
                <w:sz w:val="20"/>
                <w:szCs w:val="20"/>
              </w:rPr>
              <w:t xml:space="preserve">The specifications process is open to participation by both vendors and users. </w:t>
            </w:r>
          </w:p>
          <w:p w14:paraId="74360E84" w14:textId="77777777" w:rsidR="00C4241F" w:rsidRPr="00597A3F" w:rsidRDefault="00C4241F" w:rsidP="00615314">
            <w:pPr>
              <w:jc w:val="left"/>
              <w:rPr>
                <w:sz w:val="20"/>
                <w:szCs w:val="20"/>
              </w:rPr>
            </w:pPr>
            <w:r w:rsidRPr="00597A3F">
              <w:rPr>
                <w:sz w:val="20"/>
                <w:szCs w:val="20"/>
              </w:rPr>
              <w:t>Open source and commercial implementations are available.</w:t>
            </w:r>
          </w:p>
          <w:p w14:paraId="58D7C354" w14:textId="77777777" w:rsidR="00C4241F" w:rsidRPr="00F0624A" w:rsidRDefault="00C4241F" w:rsidP="00615314">
            <w:pPr>
              <w:jc w:val="left"/>
              <w:rPr>
                <w:sz w:val="20"/>
                <w:szCs w:val="20"/>
              </w:rPr>
            </w:pPr>
            <w:r w:rsidRPr="00597A3F">
              <w:rPr>
                <w:sz w:val="20"/>
                <w:szCs w:val="20"/>
              </w:rPr>
              <w:t xml:space="preserve">No, the </w:t>
            </w:r>
            <w:r>
              <w:rPr>
                <w:sz w:val="20"/>
                <w:szCs w:val="20"/>
              </w:rPr>
              <w:t>OPC-UA</w:t>
            </w:r>
            <w:r w:rsidRPr="00597A3F">
              <w:rPr>
                <w:sz w:val="20"/>
                <w:szCs w:val="20"/>
              </w:rPr>
              <w:t xml:space="preserve"> specifications do not rely on any single component from any single vendor.</w:t>
            </w:r>
          </w:p>
        </w:tc>
      </w:tr>
      <w:tr w:rsidR="00C4241F" w14:paraId="047A13B0"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47B84D4B" w14:textId="77777777" w:rsidR="00C4241F" w:rsidRPr="009B21BD" w:rsidRDefault="00C4241F" w:rsidP="005F4A17">
            <w:pPr>
              <w:pStyle w:val="Heading2"/>
            </w:pPr>
            <w:bookmarkStart w:id="286" w:name="_Toc342511599"/>
            <w:r w:rsidRPr="009B21BD">
              <w:t>Usage Viewpoint</w:t>
            </w:r>
            <w:bookmarkEnd w:id="286"/>
          </w:p>
        </w:tc>
      </w:tr>
      <w:tr w:rsidR="00C4241F" w14:paraId="402281CF" w14:textId="77777777" w:rsidTr="00E51534">
        <w:tc>
          <w:tcPr>
            <w:tcW w:w="2236" w:type="dxa"/>
            <w:tcBorders>
              <w:top w:val="single" w:sz="4" w:space="0" w:color="auto"/>
              <w:left w:val="single" w:sz="4" w:space="0" w:color="auto"/>
              <w:bottom w:val="single" w:sz="4" w:space="0" w:color="auto"/>
              <w:right w:val="single" w:sz="4" w:space="0" w:color="auto"/>
            </w:tcBorders>
          </w:tcPr>
          <w:p w14:paraId="5A51E775" w14:textId="77777777" w:rsidR="00C4241F" w:rsidRDefault="00C4241F" w:rsidP="00393A64">
            <w:pPr>
              <w:pStyle w:val="Heading3"/>
            </w:pPr>
            <w:bookmarkStart w:id="287" w:name="_Toc342511600"/>
            <w:r>
              <w:t>Architecture</w:t>
            </w:r>
            <w:bookmarkEnd w:id="287"/>
          </w:p>
          <w:p w14:paraId="132946E7" w14:textId="77777777" w:rsidR="00C4241F" w:rsidRPr="00C20586" w:rsidRDefault="00C4241F" w:rsidP="00E914C8">
            <w:r>
              <w:rPr>
                <w:i/>
                <w:sz w:val="20"/>
                <w:szCs w:val="20"/>
              </w:rPr>
              <w:t xml:space="preserve">(Section </w:t>
            </w:r>
            <w:r>
              <w:rPr>
                <w:i/>
                <w:sz w:val="20"/>
                <w:szCs w:val="20"/>
              </w:rPr>
              <w:fldChar w:fldCharType="begin"/>
            </w:r>
            <w:r>
              <w:rPr>
                <w:i/>
                <w:sz w:val="20"/>
                <w:szCs w:val="20"/>
              </w:rPr>
              <w:instrText xml:space="preserve"> REF _Ref320418776 \w \h </w:instrText>
            </w:r>
            <w:r>
              <w:rPr>
                <w:i/>
                <w:sz w:val="20"/>
                <w:szCs w:val="20"/>
              </w:rPr>
            </w:r>
            <w:r>
              <w:rPr>
                <w:i/>
                <w:sz w:val="20"/>
                <w:szCs w:val="20"/>
              </w:rPr>
              <w:fldChar w:fldCharType="separate"/>
            </w:r>
            <w:r w:rsidR="00A146D6">
              <w:rPr>
                <w:i/>
                <w:sz w:val="20"/>
                <w:szCs w:val="20"/>
              </w:rPr>
              <w:t>6.3.1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191C5C4" w14:textId="77777777" w:rsidR="00C4241F" w:rsidRDefault="00C4241F" w:rsidP="00615314">
            <w:pPr>
              <w:jc w:val="left"/>
              <w:rPr>
                <w:i/>
                <w:sz w:val="20"/>
                <w:lang w:eastAsia="ja-JP"/>
              </w:rPr>
            </w:pPr>
            <w:r>
              <w:rPr>
                <w:i/>
                <w:sz w:val="20"/>
                <w:lang w:eastAsia="ja-JP"/>
              </w:rPr>
              <w:t>Summarize the main concepts, and high-level architecture, and terminology. Describe the end-to-end information exchange path.</w:t>
            </w:r>
          </w:p>
          <w:p w14:paraId="405CAC5F" w14:textId="77777777" w:rsidR="00C4241F" w:rsidRDefault="00C4241F" w:rsidP="00615314">
            <w:pPr>
              <w:jc w:val="left"/>
              <w:rPr>
                <w:sz w:val="20"/>
                <w:szCs w:val="20"/>
              </w:rPr>
            </w:pPr>
            <w:r>
              <w:rPr>
                <w:sz w:val="20"/>
                <w:szCs w:val="20"/>
              </w:rPr>
              <w:t xml:space="preserve">OPC-UA consists of multiple OPC-UA-Clients connected to </w:t>
            </w:r>
            <w:proofErr w:type="gramStart"/>
            <w:r>
              <w:rPr>
                <w:sz w:val="20"/>
                <w:szCs w:val="20"/>
              </w:rPr>
              <w:t>a</w:t>
            </w:r>
            <w:proofErr w:type="gramEnd"/>
            <w:r>
              <w:rPr>
                <w:sz w:val="20"/>
                <w:szCs w:val="20"/>
              </w:rPr>
              <w:t xml:space="preserve"> OPC-UA-Server. </w:t>
            </w:r>
            <w:proofErr w:type="gramStart"/>
            <w:r>
              <w:rPr>
                <w:sz w:val="20"/>
                <w:szCs w:val="20"/>
              </w:rPr>
              <w:t>A</w:t>
            </w:r>
            <w:proofErr w:type="gramEnd"/>
            <w:r>
              <w:rPr>
                <w:sz w:val="20"/>
                <w:szCs w:val="20"/>
              </w:rPr>
              <w:t xml:space="preserve"> OPC-UA-Server holds an address space, which is a collection of data objects organized in a linked graph.</w:t>
            </w:r>
          </w:p>
          <w:p w14:paraId="1E11F401" w14:textId="77777777" w:rsidR="00C4241F" w:rsidRDefault="00C4241F" w:rsidP="00615314">
            <w:pPr>
              <w:jc w:val="left"/>
              <w:rPr>
                <w:sz w:val="20"/>
                <w:szCs w:val="20"/>
              </w:rPr>
            </w:pPr>
            <w:r>
              <w:rPr>
                <w:sz w:val="20"/>
                <w:szCs w:val="20"/>
              </w:rPr>
              <w:t xml:space="preserve">Requests originate at </w:t>
            </w:r>
            <w:proofErr w:type="gramStart"/>
            <w:r>
              <w:rPr>
                <w:sz w:val="20"/>
                <w:szCs w:val="20"/>
              </w:rPr>
              <w:t>a</w:t>
            </w:r>
            <w:proofErr w:type="gramEnd"/>
            <w:r>
              <w:rPr>
                <w:sz w:val="20"/>
                <w:szCs w:val="20"/>
              </w:rPr>
              <w:t xml:space="preserve"> OPC-UA-Client and are sent to an OPC-Server; the OPC-Server processes the request, and sends a reply back to the OPC-UA-Client. Requests are addressed to a specific data object in the server’s address space. Structured data is used for the request and reply.</w:t>
            </w:r>
          </w:p>
          <w:p w14:paraId="3E4D8CE2" w14:textId="4CF78996" w:rsidR="00C97A01" w:rsidRPr="009B21BD" w:rsidRDefault="00C97A01" w:rsidP="00C97A01">
            <w:pPr>
              <w:jc w:val="left"/>
              <w:rPr>
                <w:sz w:val="20"/>
                <w:szCs w:val="20"/>
              </w:rPr>
            </w:pPr>
            <w:proofErr w:type="gramStart"/>
            <w:r>
              <w:rPr>
                <w:sz w:val="20"/>
                <w:szCs w:val="20"/>
              </w:rPr>
              <w:t>A</w:t>
            </w:r>
            <w:proofErr w:type="gramEnd"/>
            <w:r>
              <w:rPr>
                <w:sz w:val="20"/>
                <w:szCs w:val="20"/>
              </w:rPr>
              <w:t xml:space="preserve"> OPC-</w:t>
            </w:r>
            <w:r w:rsidRPr="00C97A01">
              <w:rPr>
                <w:sz w:val="20"/>
                <w:szCs w:val="20"/>
              </w:rPr>
              <w:t xml:space="preserve">UA specification for publish and subscribe </w:t>
            </w:r>
            <w:r w:rsidR="00B552A5">
              <w:rPr>
                <w:sz w:val="20"/>
                <w:szCs w:val="20"/>
              </w:rPr>
              <w:t xml:space="preserve">architectures </w:t>
            </w:r>
            <w:r>
              <w:rPr>
                <w:sz w:val="20"/>
                <w:szCs w:val="20"/>
              </w:rPr>
              <w:t>is currently under development.</w:t>
            </w:r>
          </w:p>
        </w:tc>
      </w:tr>
      <w:tr w:rsidR="00C4241F" w14:paraId="15FEA568" w14:textId="77777777" w:rsidTr="00E51534">
        <w:tc>
          <w:tcPr>
            <w:tcW w:w="2236" w:type="dxa"/>
            <w:tcBorders>
              <w:top w:val="single" w:sz="4" w:space="0" w:color="auto"/>
              <w:left w:val="single" w:sz="4" w:space="0" w:color="auto"/>
              <w:bottom w:val="single" w:sz="4" w:space="0" w:color="auto"/>
              <w:right w:val="single" w:sz="4" w:space="0" w:color="auto"/>
            </w:tcBorders>
          </w:tcPr>
          <w:p w14:paraId="06DAB586" w14:textId="77777777" w:rsidR="00C4241F" w:rsidRDefault="00C4241F" w:rsidP="00393A64">
            <w:pPr>
              <w:pStyle w:val="Heading3"/>
            </w:pPr>
            <w:bookmarkStart w:id="288" w:name="_Toc342511601"/>
            <w:r>
              <w:t>Technology Options</w:t>
            </w:r>
            <w:bookmarkEnd w:id="288"/>
          </w:p>
          <w:p w14:paraId="0F72888F" w14:textId="77777777" w:rsidR="00C4241F" w:rsidRPr="00E96EA0" w:rsidRDefault="00C4241F" w:rsidP="00E96EA0">
            <w:r>
              <w:rPr>
                <w:i/>
                <w:sz w:val="20"/>
                <w:szCs w:val="20"/>
              </w:rPr>
              <w:t xml:space="preserve">(Section </w:t>
            </w:r>
            <w:r>
              <w:rPr>
                <w:i/>
                <w:sz w:val="20"/>
                <w:szCs w:val="20"/>
              </w:rPr>
              <w:fldChar w:fldCharType="begin"/>
            </w:r>
            <w:r>
              <w:rPr>
                <w:i/>
                <w:sz w:val="20"/>
                <w:szCs w:val="20"/>
              </w:rPr>
              <w:instrText xml:space="preserve"> REF _Ref320421887 \w \h </w:instrText>
            </w:r>
            <w:r>
              <w:rPr>
                <w:i/>
                <w:sz w:val="20"/>
                <w:szCs w:val="20"/>
              </w:rPr>
            </w:r>
            <w:r>
              <w:rPr>
                <w:i/>
                <w:sz w:val="20"/>
                <w:szCs w:val="20"/>
              </w:rPr>
              <w:fldChar w:fldCharType="separate"/>
            </w:r>
            <w:r w:rsidR="00A146D6">
              <w:rPr>
                <w:i/>
                <w:sz w:val="20"/>
                <w:szCs w:val="20"/>
              </w:rPr>
              <w:t>6.3.2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7ED963D" w14:textId="77777777" w:rsidR="00C4241F" w:rsidRPr="00E23266" w:rsidRDefault="00C4241F" w:rsidP="00615314">
            <w:pPr>
              <w:jc w:val="left"/>
              <w:rPr>
                <w:i/>
                <w:sz w:val="20"/>
                <w:szCs w:val="20"/>
              </w:rPr>
            </w:pPr>
            <w:r>
              <w:rPr>
                <w:i/>
                <w:sz w:val="20"/>
                <w:lang w:eastAsia="ja-JP"/>
              </w:rPr>
              <w:t xml:space="preserve">List the </w:t>
            </w:r>
            <w:r>
              <w:rPr>
                <w:i/>
                <w:sz w:val="20"/>
                <w:szCs w:val="20"/>
              </w:rPr>
              <w:t>choices to be made for using the connectivity technology in a system.</w:t>
            </w:r>
          </w:p>
          <w:p w14:paraId="30A97628" w14:textId="77777777" w:rsidR="00C4241F" w:rsidRPr="00953FB4" w:rsidRDefault="00C4241F" w:rsidP="00615314">
            <w:pPr>
              <w:pStyle w:val="ListParagraph"/>
              <w:numPr>
                <w:ilvl w:val="0"/>
                <w:numId w:val="27"/>
              </w:numPr>
              <w:jc w:val="left"/>
              <w:rPr>
                <w:sz w:val="20"/>
                <w:szCs w:val="20"/>
              </w:rPr>
            </w:pPr>
            <w:r w:rsidRPr="00953FB4">
              <w:rPr>
                <w:sz w:val="20"/>
                <w:szCs w:val="20"/>
              </w:rPr>
              <w:t>Selection of SDK used to implement OPC-UA clients and servers supporting the desired variants</w:t>
            </w:r>
            <w:r>
              <w:rPr>
                <w:sz w:val="20"/>
                <w:szCs w:val="20"/>
              </w:rPr>
              <w:t xml:space="preserve"> (OPC-</w:t>
            </w:r>
            <w:r w:rsidRPr="00953FB4">
              <w:rPr>
                <w:sz w:val="20"/>
                <w:szCs w:val="20"/>
              </w:rPr>
              <w:t>UA profiles).</w:t>
            </w:r>
          </w:p>
          <w:p w14:paraId="7026A7C2" w14:textId="77777777" w:rsidR="00C4241F" w:rsidRPr="007C5CC1" w:rsidRDefault="00C4241F" w:rsidP="00615314">
            <w:pPr>
              <w:pStyle w:val="ListParagraph"/>
              <w:numPr>
                <w:ilvl w:val="0"/>
                <w:numId w:val="27"/>
              </w:numPr>
              <w:jc w:val="left"/>
              <w:rPr>
                <w:sz w:val="20"/>
                <w:szCs w:val="20"/>
              </w:rPr>
            </w:pPr>
            <w:r w:rsidRPr="00953FB4">
              <w:rPr>
                <w:sz w:val="20"/>
                <w:szCs w:val="20"/>
              </w:rPr>
              <w:t>Selection of the</w:t>
            </w:r>
            <w:r>
              <w:rPr>
                <w:sz w:val="20"/>
                <w:szCs w:val="20"/>
              </w:rPr>
              <w:t xml:space="preserve"> underlying</w:t>
            </w:r>
            <w:r w:rsidRPr="00953FB4">
              <w:rPr>
                <w:sz w:val="20"/>
                <w:szCs w:val="20"/>
              </w:rPr>
              <w:t xml:space="preserve"> transport: OPC</w:t>
            </w:r>
            <w:r>
              <w:rPr>
                <w:sz w:val="20"/>
                <w:szCs w:val="20"/>
              </w:rPr>
              <w:t>-</w:t>
            </w:r>
            <w:r w:rsidRPr="00953FB4">
              <w:rPr>
                <w:sz w:val="20"/>
                <w:szCs w:val="20"/>
              </w:rPr>
              <w:t xml:space="preserve">UA </w:t>
            </w:r>
            <w:r>
              <w:rPr>
                <w:sz w:val="20"/>
                <w:szCs w:val="20"/>
              </w:rPr>
              <w:t>Binary/TCP or XML/</w:t>
            </w:r>
            <w:r w:rsidRPr="00953FB4">
              <w:rPr>
                <w:sz w:val="20"/>
                <w:szCs w:val="20"/>
              </w:rPr>
              <w:t>HTTP</w:t>
            </w:r>
            <w:r>
              <w:rPr>
                <w:sz w:val="20"/>
                <w:szCs w:val="20"/>
              </w:rPr>
              <w:t>.</w:t>
            </w:r>
          </w:p>
        </w:tc>
      </w:tr>
      <w:tr w:rsidR="00C4241F" w14:paraId="4CF580C6" w14:textId="77777777" w:rsidTr="00E51534">
        <w:tc>
          <w:tcPr>
            <w:tcW w:w="2236" w:type="dxa"/>
            <w:tcBorders>
              <w:top w:val="single" w:sz="4" w:space="0" w:color="auto"/>
              <w:left w:val="single" w:sz="4" w:space="0" w:color="auto"/>
              <w:bottom w:val="single" w:sz="4" w:space="0" w:color="auto"/>
              <w:right w:val="single" w:sz="4" w:space="0" w:color="auto"/>
            </w:tcBorders>
          </w:tcPr>
          <w:p w14:paraId="651C37DB" w14:textId="77777777" w:rsidR="00C4241F" w:rsidRDefault="00C4241F" w:rsidP="00393A64">
            <w:pPr>
              <w:pStyle w:val="Heading3"/>
            </w:pPr>
            <w:bookmarkStart w:id="289" w:name="_Toc342511602"/>
            <w:r>
              <w:t>Applications</w:t>
            </w:r>
            <w:bookmarkEnd w:id="289"/>
          </w:p>
          <w:p w14:paraId="0697CBCA" w14:textId="77777777" w:rsidR="00C4241F" w:rsidRPr="00B76C97" w:rsidRDefault="00C4241F" w:rsidP="00B76C97">
            <w:r>
              <w:rPr>
                <w:i/>
                <w:sz w:val="20"/>
                <w:szCs w:val="20"/>
              </w:rPr>
              <w:t xml:space="preserve">(Section </w:t>
            </w:r>
            <w:r>
              <w:rPr>
                <w:i/>
                <w:sz w:val="20"/>
                <w:szCs w:val="20"/>
              </w:rPr>
              <w:fldChar w:fldCharType="begin"/>
            </w:r>
            <w:r>
              <w:rPr>
                <w:i/>
                <w:sz w:val="20"/>
                <w:szCs w:val="20"/>
              </w:rPr>
              <w:instrText xml:space="preserve"> REF _Ref320418778 \w \h </w:instrText>
            </w:r>
            <w:r>
              <w:rPr>
                <w:i/>
                <w:sz w:val="20"/>
                <w:szCs w:val="20"/>
              </w:rPr>
            </w:r>
            <w:r>
              <w:rPr>
                <w:i/>
                <w:sz w:val="20"/>
                <w:szCs w:val="20"/>
              </w:rPr>
              <w:fldChar w:fldCharType="separate"/>
            </w:r>
            <w:r w:rsidR="00A146D6">
              <w:rPr>
                <w:i/>
                <w:sz w:val="20"/>
                <w:szCs w:val="20"/>
              </w:rPr>
              <w:t>6.3.3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871C832" w14:textId="77777777" w:rsidR="00C4241F" w:rsidRDefault="00C4241F" w:rsidP="00615314">
            <w:pPr>
              <w:jc w:val="left"/>
              <w:rPr>
                <w:i/>
                <w:sz w:val="20"/>
                <w:szCs w:val="20"/>
              </w:rPr>
            </w:pPr>
            <w:r>
              <w:rPr>
                <w:i/>
                <w:sz w:val="20"/>
                <w:szCs w:val="20"/>
              </w:rPr>
              <w:t>A general statement of the typical applications that rely on this connectivity technology and the reason for using the connectivity technology.</w:t>
            </w:r>
          </w:p>
          <w:p w14:paraId="1019E867" w14:textId="35906B27" w:rsidR="00C4241F" w:rsidRPr="009B21BD" w:rsidRDefault="00C4241F" w:rsidP="00615314">
            <w:pPr>
              <w:jc w:val="left"/>
              <w:rPr>
                <w:sz w:val="20"/>
                <w:szCs w:val="20"/>
              </w:rPr>
            </w:pPr>
            <w:r w:rsidRPr="009B21BD">
              <w:rPr>
                <w:sz w:val="20"/>
                <w:szCs w:val="20"/>
              </w:rPr>
              <w:t xml:space="preserve">Industrial </w:t>
            </w:r>
            <w:r w:rsidR="00EA2C18">
              <w:rPr>
                <w:sz w:val="20"/>
                <w:szCs w:val="20"/>
              </w:rPr>
              <w:t>a</w:t>
            </w:r>
            <w:r w:rsidRPr="009B21BD">
              <w:rPr>
                <w:sz w:val="20"/>
                <w:szCs w:val="20"/>
              </w:rPr>
              <w:t xml:space="preserve">utomation and </w:t>
            </w:r>
            <w:r w:rsidR="00EA2C18">
              <w:rPr>
                <w:sz w:val="20"/>
                <w:szCs w:val="20"/>
              </w:rPr>
              <w:t>p</w:t>
            </w:r>
            <w:r w:rsidRPr="009B21BD">
              <w:rPr>
                <w:sz w:val="20"/>
                <w:szCs w:val="20"/>
              </w:rPr>
              <w:t xml:space="preserve">rocess </w:t>
            </w:r>
            <w:r w:rsidR="00EA2C18">
              <w:rPr>
                <w:sz w:val="20"/>
                <w:szCs w:val="20"/>
              </w:rPr>
              <w:t>c</w:t>
            </w:r>
            <w:r w:rsidRPr="009B21BD">
              <w:rPr>
                <w:sz w:val="20"/>
                <w:szCs w:val="20"/>
              </w:rPr>
              <w:t>ontrol applications. Client-server interactions between components such as devices or applications. Expose the address space of systems and devices to facilitate configuration, browsing and data access.</w:t>
            </w:r>
          </w:p>
        </w:tc>
      </w:tr>
      <w:tr w:rsidR="00C4241F" w14:paraId="55A468DF" w14:textId="77777777" w:rsidTr="00E51534">
        <w:tc>
          <w:tcPr>
            <w:tcW w:w="2236" w:type="dxa"/>
            <w:tcBorders>
              <w:top w:val="single" w:sz="4" w:space="0" w:color="auto"/>
              <w:left w:val="single" w:sz="4" w:space="0" w:color="auto"/>
              <w:bottom w:val="single" w:sz="4" w:space="0" w:color="auto"/>
              <w:right w:val="single" w:sz="4" w:space="0" w:color="auto"/>
            </w:tcBorders>
          </w:tcPr>
          <w:p w14:paraId="0159FF1B" w14:textId="77777777" w:rsidR="00C4241F" w:rsidRDefault="00C4241F" w:rsidP="00393A64">
            <w:pPr>
              <w:pStyle w:val="Heading3"/>
            </w:pPr>
            <w:bookmarkStart w:id="290" w:name="_Toc342511603"/>
            <w:r>
              <w:t xml:space="preserve">Typical </w:t>
            </w:r>
            <w:r>
              <w:lastRenderedPageBreak/>
              <w:t>Usage</w:t>
            </w:r>
            <w:bookmarkEnd w:id="290"/>
          </w:p>
          <w:p w14:paraId="749C53BF" w14:textId="77777777" w:rsidR="00C4241F" w:rsidRPr="009C1FCC" w:rsidRDefault="00C4241F" w:rsidP="009C1FCC">
            <w:r>
              <w:rPr>
                <w:i/>
                <w:sz w:val="20"/>
                <w:szCs w:val="20"/>
              </w:rPr>
              <w:t xml:space="preserve">(Section </w:t>
            </w:r>
            <w:r>
              <w:rPr>
                <w:i/>
                <w:sz w:val="20"/>
                <w:szCs w:val="20"/>
              </w:rPr>
              <w:fldChar w:fldCharType="begin"/>
            </w:r>
            <w:r>
              <w:rPr>
                <w:i/>
                <w:sz w:val="20"/>
                <w:szCs w:val="20"/>
              </w:rPr>
              <w:instrText xml:space="preserve"> REF _Ref320221831 \w \h </w:instrText>
            </w:r>
            <w:r>
              <w:rPr>
                <w:i/>
                <w:sz w:val="20"/>
                <w:szCs w:val="20"/>
              </w:rPr>
            </w:r>
            <w:r>
              <w:rPr>
                <w:i/>
                <w:sz w:val="20"/>
                <w:szCs w:val="20"/>
              </w:rPr>
              <w:fldChar w:fldCharType="separate"/>
            </w:r>
            <w:r w:rsidR="00A146D6">
              <w:rPr>
                <w:i/>
                <w:sz w:val="20"/>
                <w:szCs w:val="20"/>
              </w:rPr>
              <w:t>6.3.4</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C45B549" w14:textId="77777777" w:rsidR="00C4241F" w:rsidRDefault="00C4241F" w:rsidP="00615314">
            <w:pPr>
              <w:jc w:val="left"/>
              <w:rPr>
                <w:i/>
                <w:sz w:val="20"/>
                <w:szCs w:val="20"/>
              </w:rPr>
            </w:pPr>
            <w:r>
              <w:rPr>
                <w:i/>
                <w:sz w:val="20"/>
                <w:szCs w:val="20"/>
              </w:rPr>
              <w:lastRenderedPageBreak/>
              <w:t>What function or where in the system this technology is typically used?</w:t>
            </w:r>
          </w:p>
          <w:p w14:paraId="094869F2" w14:textId="77777777" w:rsidR="00C4241F" w:rsidRPr="009B21BD" w:rsidRDefault="00C4241F" w:rsidP="00615314">
            <w:pPr>
              <w:jc w:val="left"/>
              <w:rPr>
                <w:sz w:val="20"/>
                <w:szCs w:val="20"/>
              </w:rPr>
            </w:pPr>
            <w:r w:rsidRPr="009B21BD">
              <w:rPr>
                <w:sz w:val="20"/>
                <w:szCs w:val="20"/>
              </w:rPr>
              <w:lastRenderedPageBreak/>
              <w:t>OPC-UA is deployed on devices to allow device configuration and data-access.</w:t>
            </w:r>
          </w:p>
          <w:p w14:paraId="3A1513C6" w14:textId="39262A29" w:rsidR="00C4241F" w:rsidRPr="009B21BD" w:rsidRDefault="00106AB4" w:rsidP="00106AB4">
            <w:pPr>
              <w:jc w:val="left"/>
              <w:rPr>
                <w:sz w:val="20"/>
                <w:szCs w:val="20"/>
              </w:rPr>
            </w:pPr>
            <w:r>
              <w:rPr>
                <w:sz w:val="20"/>
                <w:szCs w:val="20"/>
              </w:rPr>
              <w:t>F</w:t>
            </w:r>
            <w:r w:rsidRPr="00106AB4">
              <w:rPr>
                <w:sz w:val="20"/>
                <w:szCs w:val="20"/>
              </w:rPr>
              <w:t>or existing brown field installation</w:t>
            </w:r>
            <w:r w:rsidR="0047626D">
              <w:rPr>
                <w:sz w:val="20"/>
                <w:szCs w:val="20"/>
              </w:rPr>
              <w:t>s,</w:t>
            </w:r>
            <w:r w:rsidRPr="00106AB4">
              <w:rPr>
                <w:sz w:val="20"/>
                <w:szCs w:val="20"/>
              </w:rPr>
              <w:t xml:space="preserve"> </w:t>
            </w:r>
            <w:r>
              <w:rPr>
                <w:sz w:val="20"/>
                <w:szCs w:val="20"/>
              </w:rPr>
              <w:t>OPC-UA</w:t>
            </w:r>
            <w:r w:rsidRPr="009B21BD">
              <w:rPr>
                <w:sz w:val="20"/>
                <w:szCs w:val="20"/>
              </w:rPr>
              <w:t xml:space="preserve"> </w:t>
            </w:r>
            <w:r w:rsidR="00C4241F" w:rsidRPr="009B21BD">
              <w:rPr>
                <w:sz w:val="20"/>
                <w:szCs w:val="20"/>
              </w:rPr>
              <w:t xml:space="preserve">is typically deployed at system boundaries to expose the system address, support browsing, </w:t>
            </w:r>
            <w:proofErr w:type="gramStart"/>
            <w:r w:rsidR="00C4241F" w:rsidRPr="009B21BD">
              <w:rPr>
                <w:sz w:val="20"/>
                <w:szCs w:val="20"/>
              </w:rPr>
              <w:t>configuration</w:t>
            </w:r>
            <w:proofErr w:type="gramEnd"/>
            <w:r w:rsidR="00C4241F" w:rsidRPr="009B21BD">
              <w:rPr>
                <w:sz w:val="20"/>
                <w:szCs w:val="20"/>
              </w:rPr>
              <w:t>, monitoring and service invocation.</w:t>
            </w:r>
            <w:r>
              <w:rPr>
                <w:sz w:val="20"/>
                <w:szCs w:val="20"/>
              </w:rPr>
              <w:t xml:space="preserve"> N</w:t>
            </w:r>
            <w:r w:rsidRPr="00106AB4">
              <w:rPr>
                <w:sz w:val="20"/>
                <w:szCs w:val="20"/>
              </w:rPr>
              <w:t xml:space="preserve">ewer devices and systems are building </w:t>
            </w:r>
            <w:r>
              <w:rPr>
                <w:sz w:val="20"/>
                <w:szCs w:val="20"/>
              </w:rPr>
              <w:t>in OPC-UA</w:t>
            </w:r>
            <w:r w:rsidRPr="00106AB4">
              <w:rPr>
                <w:sz w:val="20"/>
                <w:szCs w:val="20"/>
              </w:rPr>
              <w:t>.</w:t>
            </w:r>
          </w:p>
        </w:tc>
      </w:tr>
      <w:tr w:rsidR="00C4241F" w14:paraId="2495BC40" w14:textId="77777777" w:rsidTr="00E51534">
        <w:tc>
          <w:tcPr>
            <w:tcW w:w="2236" w:type="dxa"/>
            <w:tcBorders>
              <w:top w:val="single" w:sz="4" w:space="0" w:color="auto"/>
              <w:left w:val="single" w:sz="4" w:space="0" w:color="auto"/>
              <w:bottom w:val="single" w:sz="4" w:space="0" w:color="auto"/>
              <w:right w:val="single" w:sz="4" w:space="0" w:color="auto"/>
            </w:tcBorders>
          </w:tcPr>
          <w:p w14:paraId="1F5819F7" w14:textId="77777777" w:rsidR="00C4241F" w:rsidRDefault="00C4241F" w:rsidP="00393A64">
            <w:pPr>
              <w:pStyle w:val="Heading3"/>
            </w:pPr>
            <w:bookmarkStart w:id="291" w:name="_Toc342511604"/>
            <w:r>
              <w:lastRenderedPageBreak/>
              <w:t>Operations</w:t>
            </w:r>
            <w:bookmarkEnd w:id="291"/>
          </w:p>
          <w:p w14:paraId="11E8E23D" w14:textId="77777777" w:rsidR="00C4241F" w:rsidRPr="00882FD5" w:rsidRDefault="00C4241F" w:rsidP="00882FD5">
            <w:pPr>
              <w:rPr>
                <w:i/>
              </w:rPr>
            </w:pPr>
            <w:r w:rsidRPr="00882FD5">
              <w:rPr>
                <w:i/>
                <w:sz w:val="20"/>
              </w:rPr>
              <w:t xml:space="preserve">(Section </w:t>
            </w:r>
            <w:r w:rsidRPr="00882FD5">
              <w:rPr>
                <w:i/>
                <w:sz w:val="20"/>
              </w:rPr>
              <w:fldChar w:fldCharType="begin"/>
            </w:r>
            <w:r w:rsidRPr="00882FD5">
              <w:rPr>
                <w:i/>
                <w:sz w:val="20"/>
              </w:rPr>
              <w:instrText xml:space="preserve"> REF _Ref320291971 \w \h </w:instrText>
            </w:r>
            <w:r w:rsidRPr="00882FD5">
              <w:rPr>
                <w:i/>
                <w:sz w:val="20"/>
              </w:rPr>
            </w:r>
            <w:r w:rsidRPr="00882FD5">
              <w:rPr>
                <w:i/>
                <w:sz w:val="20"/>
              </w:rPr>
              <w:fldChar w:fldCharType="separate"/>
            </w:r>
            <w:r w:rsidR="00A146D6">
              <w:rPr>
                <w:i/>
                <w:sz w:val="20"/>
              </w:rPr>
              <w:t>2.3.9</w:t>
            </w:r>
            <w:r w:rsidRPr="00882FD5">
              <w:rPr>
                <w:i/>
                <w:sz w:val="20"/>
              </w:rPr>
              <w:fldChar w:fldCharType="end"/>
            </w:r>
            <w:r w:rsidRPr="00882FD5">
              <w:rPr>
                <w:i/>
                <w:sz w:val="20"/>
              </w:rPr>
              <w:t>)</w:t>
            </w:r>
          </w:p>
        </w:tc>
        <w:tc>
          <w:tcPr>
            <w:tcW w:w="7232" w:type="dxa"/>
            <w:tcBorders>
              <w:top w:val="single" w:sz="4" w:space="0" w:color="auto"/>
              <w:left w:val="single" w:sz="4" w:space="0" w:color="auto"/>
              <w:bottom w:val="single" w:sz="4" w:space="0" w:color="auto"/>
              <w:right w:val="single" w:sz="4" w:space="0" w:color="auto"/>
            </w:tcBorders>
          </w:tcPr>
          <w:p w14:paraId="2E3BF8E8" w14:textId="77777777" w:rsidR="00C4241F" w:rsidRDefault="00C4241F" w:rsidP="00615314">
            <w:pPr>
              <w:jc w:val="left"/>
              <w:rPr>
                <w:i/>
                <w:sz w:val="20"/>
              </w:rPr>
            </w:pPr>
            <w:r>
              <w:rPr>
                <w:i/>
                <w:sz w:val="20"/>
              </w:rPr>
              <w:t>Can</w:t>
            </w:r>
            <w:r w:rsidRPr="00AF16BF">
              <w:rPr>
                <w:i/>
                <w:sz w:val="20"/>
              </w:rPr>
              <w:t xml:space="preserve"> one monitor, manage, and dynam</w:t>
            </w:r>
            <w:r>
              <w:rPr>
                <w:i/>
                <w:sz w:val="20"/>
              </w:rPr>
              <w:t>ically replace elements of the c</w:t>
            </w:r>
            <w:r w:rsidRPr="00AF16BF">
              <w:rPr>
                <w:i/>
                <w:sz w:val="20"/>
              </w:rPr>
              <w:t>onnectivity function?</w:t>
            </w:r>
          </w:p>
          <w:p w14:paraId="4DC89F57" w14:textId="082C4622" w:rsidR="00C4241F" w:rsidRPr="009B21BD" w:rsidRDefault="000E13FE" w:rsidP="00615314">
            <w:pPr>
              <w:jc w:val="left"/>
              <w:rPr>
                <w:sz w:val="20"/>
                <w:szCs w:val="20"/>
              </w:rPr>
            </w:pPr>
            <w:r w:rsidRPr="000E13FE">
              <w:rPr>
                <w:sz w:val="20"/>
                <w:szCs w:val="20"/>
              </w:rPr>
              <w:t>OPC UA discovery services are defined to allow dynamic discovery of components</w:t>
            </w:r>
            <w:r>
              <w:rPr>
                <w:sz w:val="20"/>
                <w:szCs w:val="20"/>
              </w:rPr>
              <w:t>.</w:t>
            </w:r>
          </w:p>
        </w:tc>
      </w:tr>
      <w:tr w:rsidR="00C4241F" w14:paraId="0F7D5667" w14:textId="77777777" w:rsidTr="00E51534">
        <w:tc>
          <w:tcPr>
            <w:tcW w:w="2236" w:type="dxa"/>
            <w:tcBorders>
              <w:top w:val="single" w:sz="4" w:space="0" w:color="auto"/>
              <w:left w:val="single" w:sz="4" w:space="0" w:color="auto"/>
              <w:bottom w:val="single" w:sz="4" w:space="0" w:color="auto"/>
              <w:right w:val="single" w:sz="4" w:space="0" w:color="auto"/>
            </w:tcBorders>
          </w:tcPr>
          <w:p w14:paraId="1F63AF74" w14:textId="77777777" w:rsidR="00C4241F" w:rsidRDefault="00C4241F" w:rsidP="00393A64">
            <w:pPr>
              <w:pStyle w:val="Heading3"/>
            </w:pPr>
            <w:bookmarkStart w:id="292" w:name="_Toc342511605"/>
            <w:r>
              <w:t>Security</w:t>
            </w:r>
            <w:bookmarkEnd w:id="292"/>
          </w:p>
          <w:p w14:paraId="4E4EC490" w14:textId="77777777" w:rsidR="00C4241F" w:rsidRPr="005213FA" w:rsidRDefault="00C4241F" w:rsidP="005213FA">
            <w:r>
              <w:rPr>
                <w:i/>
                <w:sz w:val="20"/>
                <w:szCs w:val="20"/>
              </w:rPr>
              <w:t xml:space="preserve">(Section </w:t>
            </w:r>
            <w:r>
              <w:rPr>
                <w:i/>
                <w:sz w:val="20"/>
                <w:szCs w:val="20"/>
              </w:rPr>
              <w:fldChar w:fldCharType="begin"/>
            </w:r>
            <w:r>
              <w:rPr>
                <w:i/>
                <w:sz w:val="20"/>
                <w:szCs w:val="20"/>
              </w:rPr>
              <w:instrText xml:space="preserve"> REF _Ref320424939 \w \h </w:instrText>
            </w:r>
            <w:r>
              <w:rPr>
                <w:i/>
                <w:sz w:val="20"/>
                <w:szCs w:val="20"/>
              </w:rPr>
            </w:r>
            <w:r>
              <w:rPr>
                <w:i/>
                <w:sz w:val="20"/>
                <w:szCs w:val="20"/>
              </w:rPr>
              <w:fldChar w:fldCharType="separate"/>
            </w:r>
            <w:r w:rsidR="00A146D6">
              <w:rPr>
                <w:i/>
                <w:sz w:val="20"/>
                <w:szCs w:val="20"/>
              </w:rPr>
              <w:t>2.3.5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ED7B6D5" w14:textId="77777777" w:rsidR="00C4241F" w:rsidRDefault="00C4241F" w:rsidP="00615314">
            <w:pPr>
              <w:jc w:val="left"/>
              <w:rPr>
                <w:i/>
                <w:sz w:val="20"/>
              </w:rPr>
            </w:pPr>
            <w:r>
              <w:rPr>
                <w:i/>
                <w:sz w:val="20"/>
              </w:rPr>
              <w:t>What are the system security implications of this connectivity technology?</w:t>
            </w:r>
          </w:p>
          <w:p w14:paraId="748DE025" w14:textId="429665A5" w:rsidR="00C4241F" w:rsidRPr="00E51534" w:rsidRDefault="00C4241F" w:rsidP="00615314">
            <w:pPr>
              <w:jc w:val="left"/>
              <w:rPr>
                <w:sz w:val="20"/>
                <w:szCs w:val="20"/>
              </w:rPr>
            </w:pPr>
            <w:r w:rsidRPr="00E51534">
              <w:rPr>
                <w:sz w:val="20"/>
                <w:szCs w:val="20"/>
              </w:rPr>
              <w:t>Security is provided at the transport level between each client and se</w:t>
            </w:r>
            <w:r>
              <w:rPr>
                <w:sz w:val="20"/>
                <w:szCs w:val="20"/>
              </w:rPr>
              <w:t>r</w:t>
            </w:r>
            <w:r w:rsidRPr="00E51534">
              <w:rPr>
                <w:sz w:val="20"/>
                <w:szCs w:val="20"/>
              </w:rPr>
              <w:t>ver. Clients are authenticated via name</w:t>
            </w:r>
            <w:r w:rsidR="00EA2C18">
              <w:rPr>
                <w:sz w:val="20"/>
                <w:szCs w:val="20"/>
              </w:rPr>
              <w:t xml:space="preserve"> and </w:t>
            </w:r>
            <w:r w:rsidRPr="00E51534">
              <w:rPr>
                <w:sz w:val="20"/>
                <w:szCs w:val="20"/>
              </w:rPr>
              <w:t>password, PKI certificate, of WS-Security Tokens.</w:t>
            </w:r>
          </w:p>
          <w:p w14:paraId="01DCD252" w14:textId="77777777" w:rsidR="00C4241F" w:rsidRPr="009B21BD" w:rsidRDefault="00C4241F" w:rsidP="00615314">
            <w:pPr>
              <w:jc w:val="left"/>
              <w:rPr>
                <w:sz w:val="20"/>
                <w:szCs w:val="20"/>
              </w:rPr>
            </w:pPr>
            <w:r w:rsidRPr="00E51534">
              <w:rPr>
                <w:sz w:val="20"/>
                <w:szCs w:val="20"/>
              </w:rPr>
              <w:t>Each server enforces access control. Servers may support fine-grained access control to individual variable and operations.</w:t>
            </w:r>
          </w:p>
        </w:tc>
      </w:tr>
      <w:tr w:rsidR="00C4241F" w14:paraId="7E19E6AC" w14:textId="77777777" w:rsidTr="00E51534">
        <w:tc>
          <w:tcPr>
            <w:tcW w:w="2236" w:type="dxa"/>
            <w:tcBorders>
              <w:top w:val="single" w:sz="4" w:space="0" w:color="auto"/>
              <w:left w:val="single" w:sz="4" w:space="0" w:color="auto"/>
              <w:bottom w:val="single" w:sz="4" w:space="0" w:color="auto"/>
              <w:right w:val="single" w:sz="4" w:space="0" w:color="auto"/>
            </w:tcBorders>
          </w:tcPr>
          <w:p w14:paraId="56687341" w14:textId="77777777" w:rsidR="00C4241F" w:rsidRDefault="00C4241F" w:rsidP="00393A64">
            <w:pPr>
              <w:pStyle w:val="Heading3"/>
            </w:pPr>
            <w:bookmarkStart w:id="293" w:name="_Toc342511606"/>
            <w:r>
              <w:t>Safety</w:t>
            </w:r>
            <w:bookmarkEnd w:id="293"/>
          </w:p>
          <w:p w14:paraId="001A5A30" w14:textId="77777777" w:rsidR="00C4241F" w:rsidRPr="00882FD5" w:rsidRDefault="00C4241F" w:rsidP="00882FD5">
            <w:pPr>
              <w:rPr>
                <w:i/>
              </w:rPr>
            </w:pPr>
            <w:r w:rsidRPr="00882FD5">
              <w:rPr>
                <w:i/>
                <w:sz w:val="20"/>
              </w:rPr>
              <w:t xml:space="preserve">(Section </w:t>
            </w:r>
            <w:r w:rsidRPr="00882FD5">
              <w:rPr>
                <w:i/>
                <w:sz w:val="20"/>
              </w:rPr>
              <w:fldChar w:fldCharType="begin"/>
            </w:r>
            <w:r w:rsidRPr="00882FD5">
              <w:rPr>
                <w:i/>
                <w:sz w:val="20"/>
              </w:rPr>
              <w:instrText xml:space="preserve"> REF _Ref320292023 \w \h </w:instrText>
            </w:r>
            <w:r w:rsidRPr="00882FD5">
              <w:rPr>
                <w:i/>
                <w:sz w:val="20"/>
              </w:rPr>
            </w:r>
            <w:r w:rsidRPr="00882FD5">
              <w:rPr>
                <w:i/>
                <w:sz w:val="20"/>
              </w:rPr>
              <w:fldChar w:fldCharType="separate"/>
            </w:r>
            <w:r w:rsidR="00A146D6">
              <w:rPr>
                <w:i/>
                <w:sz w:val="20"/>
              </w:rPr>
              <w:t>2.3.10</w:t>
            </w:r>
            <w:r w:rsidRPr="00882FD5">
              <w:rPr>
                <w:i/>
                <w:sz w:val="20"/>
              </w:rPr>
              <w:fldChar w:fldCharType="end"/>
            </w:r>
            <w:r w:rsidRPr="00882FD5">
              <w:rPr>
                <w:i/>
                <w:sz w:val="20"/>
              </w:rPr>
              <w:t>)</w:t>
            </w:r>
          </w:p>
        </w:tc>
        <w:tc>
          <w:tcPr>
            <w:tcW w:w="7232" w:type="dxa"/>
            <w:tcBorders>
              <w:top w:val="single" w:sz="4" w:space="0" w:color="auto"/>
              <w:left w:val="single" w:sz="4" w:space="0" w:color="auto"/>
              <w:bottom w:val="single" w:sz="4" w:space="0" w:color="auto"/>
              <w:right w:val="single" w:sz="4" w:space="0" w:color="auto"/>
            </w:tcBorders>
          </w:tcPr>
          <w:p w14:paraId="0E028130" w14:textId="77777777" w:rsidR="00C4241F" w:rsidRDefault="00C4241F" w:rsidP="00615314">
            <w:pPr>
              <w:jc w:val="left"/>
              <w:rPr>
                <w:i/>
                <w:sz w:val="20"/>
                <w:szCs w:val="20"/>
              </w:rPr>
            </w:pPr>
            <w:r>
              <w:rPr>
                <w:i/>
                <w:sz w:val="20"/>
                <w:szCs w:val="20"/>
              </w:rPr>
              <w:t>For systems that need it, are certifiable implementations available?</w:t>
            </w:r>
          </w:p>
          <w:p w14:paraId="1122C630" w14:textId="77777777" w:rsidR="00C4241F" w:rsidRPr="009B21BD" w:rsidRDefault="00C4241F" w:rsidP="00615314">
            <w:pPr>
              <w:jc w:val="left"/>
              <w:rPr>
                <w:sz w:val="20"/>
                <w:szCs w:val="20"/>
              </w:rPr>
            </w:pPr>
            <w:r w:rsidRPr="009B21BD">
              <w:rPr>
                <w:sz w:val="20"/>
                <w:szCs w:val="20"/>
              </w:rPr>
              <w:t>There are currently no safety-certified OPC-UA implementations.</w:t>
            </w:r>
          </w:p>
        </w:tc>
      </w:tr>
      <w:tr w:rsidR="00C4241F" w14:paraId="3554798B" w14:textId="77777777" w:rsidTr="00E51534">
        <w:tc>
          <w:tcPr>
            <w:tcW w:w="2236" w:type="dxa"/>
            <w:tcBorders>
              <w:top w:val="single" w:sz="4" w:space="0" w:color="auto"/>
              <w:left w:val="single" w:sz="4" w:space="0" w:color="auto"/>
              <w:bottom w:val="single" w:sz="4" w:space="0" w:color="auto"/>
              <w:right w:val="single" w:sz="4" w:space="0" w:color="auto"/>
            </w:tcBorders>
          </w:tcPr>
          <w:p w14:paraId="42B35292" w14:textId="77777777" w:rsidR="00C4241F" w:rsidRDefault="00C4241F" w:rsidP="00393A64">
            <w:pPr>
              <w:pStyle w:val="Heading3"/>
            </w:pPr>
            <w:bookmarkStart w:id="294" w:name="_Toc342511607"/>
            <w:r>
              <w:t>Gateways</w:t>
            </w:r>
            <w:bookmarkEnd w:id="294"/>
          </w:p>
          <w:p w14:paraId="74738147" w14:textId="77777777" w:rsidR="00C4241F" w:rsidRPr="00C20586" w:rsidRDefault="00C4241F" w:rsidP="00E914C8">
            <w:r>
              <w:rPr>
                <w:i/>
                <w:sz w:val="20"/>
                <w:szCs w:val="20"/>
              </w:rPr>
              <w:t xml:space="preserve">(Section </w:t>
            </w:r>
            <w:r>
              <w:rPr>
                <w:i/>
                <w:sz w:val="20"/>
                <w:szCs w:val="20"/>
              </w:rPr>
              <w:fldChar w:fldCharType="begin"/>
            </w:r>
            <w:r>
              <w:rPr>
                <w:i/>
                <w:sz w:val="20"/>
                <w:szCs w:val="20"/>
              </w:rPr>
              <w:instrText xml:space="preserve"> REF _Ref319938100 \w \h </w:instrText>
            </w:r>
            <w:r>
              <w:rPr>
                <w:i/>
                <w:sz w:val="20"/>
                <w:szCs w:val="20"/>
              </w:rPr>
            </w:r>
            <w:r>
              <w:rPr>
                <w:i/>
                <w:sz w:val="20"/>
                <w:szCs w:val="20"/>
              </w:rPr>
              <w:fldChar w:fldCharType="separate"/>
            </w:r>
            <w:r w:rsidR="00A146D6">
              <w:rPr>
                <w:i/>
                <w:sz w:val="20"/>
                <w:szCs w:val="20"/>
              </w:rPr>
              <w:t>6.3.8</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E33839F" w14:textId="77777777" w:rsidR="00C4241F" w:rsidRPr="00E23266" w:rsidRDefault="00C4241F" w:rsidP="00615314">
            <w:pPr>
              <w:jc w:val="left"/>
              <w:rPr>
                <w:i/>
                <w:sz w:val="20"/>
                <w:szCs w:val="20"/>
              </w:rPr>
            </w:pPr>
            <w:r>
              <w:rPr>
                <w:i/>
                <w:sz w:val="20"/>
                <w:szCs w:val="20"/>
              </w:rPr>
              <w:t>List of gateways to core connectivity standards and other relevant connectivity technologies.</w:t>
            </w:r>
          </w:p>
          <w:p w14:paraId="694D23EE" w14:textId="77777777" w:rsidR="00C4241F" w:rsidRDefault="00C4241F" w:rsidP="00615314">
            <w:pPr>
              <w:pStyle w:val="ListParagraph"/>
              <w:jc w:val="left"/>
              <w:rPr>
                <w:sz w:val="20"/>
                <w:szCs w:val="20"/>
              </w:rPr>
            </w:pPr>
            <w:r w:rsidRPr="00F0624A">
              <w:rPr>
                <w:sz w:val="20"/>
                <w:szCs w:val="20"/>
              </w:rPr>
              <w:t>A</w:t>
            </w:r>
            <w:r>
              <w:rPr>
                <w:sz w:val="20"/>
                <w:szCs w:val="20"/>
              </w:rPr>
              <w:t>n</w:t>
            </w:r>
            <w:r w:rsidRPr="00F0624A">
              <w:rPr>
                <w:sz w:val="20"/>
                <w:szCs w:val="20"/>
              </w:rPr>
              <w:t xml:space="preserve"> OPCUA-DDS gateway standard is under development</w:t>
            </w:r>
            <w:r>
              <w:rPr>
                <w:sz w:val="20"/>
                <w:szCs w:val="20"/>
              </w:rPr>
              <w:t xml:space="preserve"> by the OMG.</w:t>
            </w:r>
          </w:p>
          <w:p w14:paraId="4F685201" w14:textId="77777777" w:rsidR="00C4241F" w:rsidRDefault="00C4241F" w:rsidP="00615314">
            <w:pPr>
              <w:pStyle w:val="ListParagraph"/>
              <w:jc w:val="left"/>
              <w:rPr>
                <w:sz w:val="20"/>
                <w:szCs w:val="20"/>
              </w:rPr>
            </w:pPr>
            <w:r>
              <w:rPr>
                <w:sz w:val="20"/>
                <w:szCs w:val="20"/>
              </w:rPr>
              <w:t>An OPC-UA DDS profile is under development by the OPC Foundation.</w:t>
            </w:r>
          </w:p>
          <w:p w14:paraId="701EC375" w14:textId="659AC1B4" w:rsidR="00C4241F" w:rsidRDefault="00C4241F" w:rsidP="00615314">
            <w:pPr>
              <w:pStyle w:val="ListParagraph"/>
              <w:jc w:val="left"/>
              <w:rPr>
                <w:sz w:val="20"/>
                <w:szCs w:val="20"/>
              </w:rPr>
            </w:pPr>
            <w:r>
              <w:rPr>
                <w:sz w:val="20"/>
                <w:szCs w:val="20"/>
              </w:rPr>
              <w:t>OPC-UA clients can connect to OPC-UA servers via HTTP</w:t>
            </w:r>
            <w:r w:rsidR="00EA2C18">
              <w:rPr>
                <w:sz w:val="20"/>
                <w:szCs w:val="20"/>
              </w:rPr>
              <w:t>.</w:t>
            </w:r>
          </w:p>
          <w:p w14:paraId="673D4A33" w14:textId="77777777" w:rsidR="00C4241F" w:rsidRPr="009B21BD" w:rsidRDefault="00C4241F" w:rsidP="00615314">
            <w:pPr>
              <w:pStyle w:val="ListParagraph"/>
              <w:jc w:val="left"/>
            </w:pPr>
            <w:r w:rsidRPr="00F0624A">
              <w:rPr>
                <w:sz w:val="20"/>
                <w:szCs w:val="20"/>
              </w:rPr>
              <w:t xml:space="preserve">There are commercially-available gateways between OPC-UA and many industrial protocols such as Modbus, </w:t>
            </w:r>
            <w:proofErr w:type="spellStart"/>
            <w:r w:rsidRPr="00F0624A">
              <w:rPr>
                <w:sz w:val="20"/>
                <w:szCs w:val="20"/>
              </w:rPr>
              <w:t>Profibus</w:t>
            </w:r>
            <w:proofErr w:type="spellEnd"/>
            <w:r w:rsidRPr="00F0624A">
              <w:rPr>
                <w:sz w:val="20"/>
                <w:szCs w:val="20"/>
              </w:rPr>
              <w:t>, Foundation fieldbus, etc.</w:t>
            </w:r>
          </w:p>
        </w:tc>
      </w:tr>
      <w:tr w:rsidR="00C4241F" w14:paraId="78C697F0"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04C79C5F" w14:textId="77777777" w:rsidR="00C4241F" w:rsidRDefault="00C4241F" w:rsidP="00E914C8">
            <w:pPr>
              <w:pStyle w:val="Heading2"/>
            </w:pPr>
            <w:bookmarkStart w:id="295" w:name="_Toc342511608"/>
            <w:r>
              <w:t>Functional Viewpoint</w:t>
            </w:r>
            <w:bookmarkEnd w:id="295"/>
          </w:p>
        </w:tc>
      </w:tr>
      <w:tr w:rsidR="00C4241F" w14:paraId="5AD7796C"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75BFD190" w14:textId="77777777" w:rsidR="00C4241F" w:rsidRDefault="00C4241F" w:rsidP="00393A64">
            <w:pPr>
              <w:pStyle w:val="Heading3"/>
            </w:pPr>
            <w:bookmarkStart w:id="296" w:name="_Toc342511609"/>
            <w:r>
              <w:t>Core Framework Layer Functions</w:t>
            </w:r>
            <w:bookmarkEnd w:id="296"/>
            <w:r w:rsidRPr="00D34BC2">
              <w:rPr>
                <w:i/>
                <w:sz w:val="20"/>
                <w:szCs w:val="20"/>
              </w:rPr>
              <w:t xml:space="preserve"> </w:t>
            </w:r>
          </w:p>
        </w:tc>
      </w:tr>
      <w:tr w:rsidR="00C4241F" w14:paraId="413349A1" w14:textId="77777777" w:rsidTr="00E51534">
        <w:tc>
          <w:tcPr>
            <w:tcW w:w="2236" w:type="dxa"/>
            <w:tcBorders>
              <w:top w:val="single" w:sz="4" w:space="0" w:color="auto"/>
              <w:left w:val="single" w:sz="4" w:space="0" w:color="auto"/>
              <w:bottom w:val="single" w:sz="4" w:space="0" w:color="auto"/>
              <w:right w:val="single" w:sz="4" w:space="0" w:color="auto"/>
            </w:tcBorders>
          </w:tcPr>
          <w:p w14:paraId="175A04AB" w14:textId="258B34A9" w:rsidR="00C4241F" w:rsidRPr="006B4F01" w:rsidRDefault="00C4241F" w:rsidP="00615314">
            <w:pPr>
              <w:jc w:val="left"/>
              <w:rPr>
                <w:b/>
              </w:rPr>
            </w:pPr>
            <w:r w:rsidRPr="006B4F01">
              <w:rPr>
                <w:b/>
              </w:rPr>
              <w:t xml:space="preserve">Data Resource </w:t>
            </w:r>
            <w:r w:rsidR="00067A7D">
              <w:rPr>
                <w:b/>
              </w:rPr>
              <w:t>Model</w:t>
            </w:r>
            <w:r w:rsidRPr="006B4F01">
              <w:rPr>
                <w:b/>
              </w:rPr>
              <w:t>:</w:t>
            </w:r>
          </w:p>
          <w:p w14:paraId="7371E531"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_Ref319654839 \w \h </w:instrText>
            </w:r>
            <w:r>
              <w:rPr>
                <w:i/>
                <w:sz w:val="20"/>
                <w:szCs w:val="20"/>
              </w:rPr>
            </w:r>
            <w:r>
              <w:rPr>
                <w:i/>
                <w:sz w:val="20"/>
                <w:szCs w:val="20"/>
              </w:rPr>
              <w:fldChar w:fldCharType="separate"/>
            </w:r>
            <w:r w:rsidR="00A146D6">
              <w:rPr>
                <w:i/>
                <w:sz w:val="20"/>
                <w:szCs w:val="20"/>
              </w:rPr>
              <w:t>4.1.1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372772B" w14:textId="686FF49C" w:rsidR="00C4241F" w:rsidRDefault="00C4241F" w:rsidP="00615314">
            <w:pPr>
              <w:jc w:val="left"/>
              <w:rPr>
                <w:i/>
                <w:sz w:val="20"/>
                <w:szCs w:val="20"/>
              </w:rPr>
            </w:pPr>
            <w:r>
              <w:rPr>
                <w:i/>
                <w:sz w:val="20"/>
                <w:szCs w:val="20"/>
              </w:rPr>
              <w:t xml:space="preserve">Does it provide a data resource </w:t>
            </w:r>
            <w:r w:rsidR="00067A7D">
              <w:rPr>
                <w:i/>
                <w:sz w:val="20"/>
                <w:szCs w:val="20"/>
              </w:rPr>
              <w:t>model</w:t>
            </w:r>
            <w:r>
              <w:rPr>
                <w:i/>
                <w:sz w:val="20"/>
                <w:szCs w:val="20"/>
              </w:rPr>
              <w:t>? Summarize the salient aspects.</w:t>
            </w:r>
          </w:p>
          <w:p w14:paraId="09529BE5" w14:textId="0F608DF2" w:rsidR="00C4241F" w:rsidRPr="009B21BD" w:rsidRDefault="00C4241F" w:rsidP="00615314">
            <w:pPr>
              <w:jc w:val="left"/>
              <w:rPr>
                <w:sz w:val="20"/>
                <w:szCs w:val="20"/>
              </w:rPr>
            </w:pPr>
            <w:r w:rsidRPr="009B21BD">
              <w:rPr>
                <w:sz w:val="20"/>
                <w:szCs w:val="20"/>
              </w:rPr>
              <w:t xml:space="preserve">OPC-UA resources are called </w:t>
            </w:r>
            <w:r w:rsidR="00056D2F" w:rsidRPr="00615314">
              <w:rPr>
                <w:i/>
                <w:sz w:val="20"/>
                <w:szCs w:val="20"/>
              </w:rPr>
              <w:t>n</w:t>
            </w:r>
            <w:r w:rsidRPr="00615314">
              <w:rPr>
                <w:i/>
                <w:sz w:val="20"/>
                <w:szCs w:val="20"/>
              </w:rPr>
              <w:t>odes</w:t>
            </w:r>
            <w:r w:rsidRPr="009B21BD">
              <w:rPr>
                <w:sz w:val="20"/>
                <w:szCs w:val="20"/>
              </w:rPr>
              <w:t xml:space="preserve">. They can be individually addressed using a </w:t>
            </w:r>
            <w:proofErr w:type="spellStart"/>
            <w:r w:rsidRPr="009B21BD">
              <w:rPr>
                <w:sz w:val="20"/>
                <w:szCs w:val="20"/>
              </w:rPr>
              <w:t>NodeId</w:t>
            </w:r>
            <w:proofErr w:type="spellEnd"/>
            <w:r w:rsidRPr="009B21BD">
              <w:rPr>
                <w:sz w:val="20"/>
                <w:szCs w:val="20"/>
              </w:rPr>
              <w:t>. Nodes contain data-elements, operations and references to other nodes.</w:t>
            </w:r>
          </w:p>
        </w:tc>
      </w:tr>
      <w:tr w:rsidR="00C4241F" w14:paraId="695B42E6" w14:textId="77777777" w:rsidTr="00E51534">
        <w:tc>
          <w:tcPr>
            <w:tcW w:w="2236" w:type="dxa"/>
            <w:tcBorders>
              <w:top w:val="single" w:sz="4" w:space="0" w:color="auto"/>
              <w:left w:val="single" w:sz="4" w:space="0" w:color="auto"/>
              <w:bottom w:val="single" w:sz="4" w:space="0" w:color="auto"/>
              <w:right w:val="single" w:sz="4" w:space="0" w:color="auto"/>
            </w:tcBorders>
          </w:tcPr>
          <w:p w14:paraId="679C6A1F" w14:textId="77777777" w:rsidR="00C4241F" w:rsidRDefault="00C4241F" w:rsidP="00615314">
            <w:pPr>
              <w:jc w:val="left"/>
              <w:rPr>
                <w:b/>
              </w:rPr>
            </w:pPr>
            <w:r w:rsidRPr="007B2DD9">
              <w:rPr>
                <w:b/>
              </w:rPr>
              <w:t>Id &amp; Addressing:</w:t>
            </w:r>
          </w:p>
          <w:p w14:paraId="76A00FC9" w14:textId="77777777" w:rsidR="00C4241F" w:rsidRPr="007B2DD9"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_Ref319654986 \w \h </w:instrText>
            </w:r>
            <w:r>
              <w:rPr>
                <w:i/>
                <w:sz w:val="20"/>
                <w:szCs w:val="20"/>
              </w:rPr>
            </w:r>
            <w:r>
              <w:rPr>
                <w:i/>
                <w:sz w:val="20"/>
                <w:szCs w:val="20"/>
              </w:rPr>
              <w:fldChar w:fldCharType="separate"/>
            </w:r>
            <w:r w:rsidR="00A146D6">
              <w:rPr>
                <w:i/>
                <w:sz w:val="20"/>
                <w:szCs w:val="20"/>
              </w:rPr>
              <w:t>4.1.2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58A7AC4" w14:textId="77777777" w:rsidR="00C4241F" w:rsidRDefault="00C4241F" w:rsidP="00615314">
            <w:pPr>
              <w:spacing w:before="240"/>
              <w:jc w:val="left"/>
              <w:rPr>
                <w:i/>
                <w:sz w:val="20"/>
                <w:szCs w:val="20"/>
              </w:rPr>
            </w:pPr>
            <w:r>
              <w:rPr>
                <w:i/>
                <w:sz w:val="20"/>
                <w:szCs w:val="20"/>
              </w:rPr>
              <w:t>Does it provide a way to identifying and addressing data objects? Summarize the identification and addressing scheme.</w:t>
            </w:r>
          </w:p>
          <w:p w14:paraId="5C94AF02" w14:textId="77777777" w:rsidR="00C4241F" w:rsidRPr="009B21BD" w:rsidRDefault="00C4241F" w:rsidP="00615314">
            <w:pPr>
              <w:jc w:val="left"/>
              <w:rPr>
                <w:sz w:val="20"/>
                <w:szCs w:val="20"/>
              </w:rPr>
            </w:pPr>
            <w:r w:rsidRPr="009B21BD">
              <w:rPr>
                <w:sz w:val="20"/>
                <w:szCs w:val="20"/>
              </w:rPr>
              <w:t xml:space="preserve">OPC-UA Nodes have a unique identifier within a server, called the </w:t>
            </w:r>
            <w:proofErr w:type="spellStart"/>
            <w:r w:rsidRPr="009B21BD">
              <w:rPr>
                <w:sz w:val="20"/>
                <w:szCs w:val="20"/>
              </w:rPr>
              <w:t>NodeId</w:t>
            </w:r>
            <w:proofErr w:type="spellEnd"/>
            <w:r w:rsidRPr="009B21BD">
              <w:rPr>
                <w:sz w:val="20"/>
                <w:szCs w:val="20"/>
              </w:rPr>
              <w:t>.</w:t>
            </w:r>
          </w:p>
          <w:p w14:paraId="4F0AB8AA" w14:textId="77777777" w:rsidR="00C4241F" w:rsidRPr="009B21BD" w:rsidRDefault="00C4241F" w:rsidP="00615314">
            <w:pPr>
              <w:jc w:val="left"/>
              <w:rPr>
                <w:sz w:val="20"/>
                <w:szCs w:val="20"/>
              </w:rPr>
            </w:pPr>
            <w:r w:rsidRPr="009B21BD">
              <w:rPr>
                <w:sz w:val="20"/>
                <w:szCs w:val="20"/>
              </w:rPr>
              <w:t xml:space="preserve">Addressing a node also requires addressing the OPC-UA server using its network IP address and port, plus the </w:t>
            </w:r>
            <w:proofErr w:type="spellStart"/>
            <w:r w:rsidRPr="009B21BD">
              <w:rPr>
                <w:sz w:val="20"/>
                <w:szCs w:val="20"/>
              </w:rPr>
              <w:t>NodeId</w:t>
            </w:r>
            <w:proofErr w:type="spellEnd"/>
            <w:r w:rsidRPr="009B21BD">
              <w:rPr>
                <w:sz w:val="20"/>
                <w:szCs w:val="20"/>
              </w:rPr>
              <w:t>.</w:t>
            </w:r>
          </w:p>
        </w:tc>
      </w:tr>
      <w:tr w:rsidR="00C4241F" w14:paraId="4A00F58D" w14:textId="77777777" w:rsidTr="00E51534">
        <w:tc>
          <w:tcPr>
            <w:tcW w:w="2236" w:type="dxa"/>
            <w:tcBorders>
              <w:top w:val="single" w:sz="4" w:space="0" w:color="auto"/>
              <w:left w:val="single" w:sz="4" w:space="0" w:color="auto"/>
              <w:bottom w:val="single" w:sz="4" w:space="0" w:color="auto"/>
              <w:right w:val="single" w:sz="4" w:space="0" w:color="auto"/>
            </w:tcBorders>
          </w:tcPr>
          <w:p w14:paraId="6D225608" w14:textId="2A07EDDF" w:rsidR="00C4241F" w:rsidRDefault="001F1D74" w:rsidP="00615314">
            <w:pPr>
              <w:jc w:val="left"/>
              <w:rPr>
                <w:b/>
              </w:rPr>
            </w:pPr>
            <w:r>
              <w:rPr>
                <w:b/>
              </w:rPr>
              <w:t>Data Type</w:t>
            </w:r>
            <w:r w:rsidR="00C4241F">
              <w:rPr>
                <w:b/>
              </w:rPr>
              <w:t xml:space="preserve"> System</w:t>
            </w:r>
            <w:r w:rsidR="00C4241F" w:rsidRPr="007B2DD9">
              <w:rPr>
                <w:b/>
              </w:rPr>
              <w:t>:</w:t>
            </w:r>
          </w:p>
          <w:p w14:paraId="594B60FF"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_Ref319829926 \w \h </w:instrText>
            </w:r>
            <w:r>
              <w:rPr>
                <w:i/>
                <w:sz w:val="20"/>
                <w:szCs w:val="20"/>
              </w:rPr>
            </w:r>
            <w:r>
              <w:rPr>
                <w:i/>
                <w:sz w:val="20"/>
                <w:szCs w:val="20"/>
              </w:rPr>
              <w:fldChar w:fldCharType="separate"/>
            </w:r>
            <w:r w:rsidR="00A146D6">
              <w:rPr>
                <w:i/>
                <w:sz w:val="20"/>
                <w:szCs w:val="20"/>
              </w:rPr>
              <w:t>4.1.3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BD50CA6" w14:textId="0D3D5EC1" w:rsidR="00C4241F" w:rsidRDefault="00C4241F" w:rsidP="00615314">
            <w:pPr>
              <w:jc w:val="left"/>
              <w:rPr>
                <w:i/>
                <w:sz w:val="20"/>
                <w:szCs w:val="20"/>
              </w:rPr>
            </w:pPr>
            <w:r>
              <w:rPr>
                <w:i/>
                <w:sz w:val="20"/>
                <w:szCs w:val="20"/>
              </w:rPr>
              <w:t xml:space="preserve">Does it provide a </w:t>
            </w:r>
            <w:r w:rsidR="001F1D74">
              <w:rPr>
                <w:i/>
                <w:sz w:val="20"/>
                <w:szCs w:val="20"/>
              </w:rPr>
              <w:t>data type</w:t>
            </w:r>
            <w:r>
              <w:rPr>
                <w:i/>
                <w:sz w:val="20"/>
                <w:szCs w:val="20"/>
              </w:rPr>
              <w:t xml:space="preserve"> system? Summarize the salient aspects.</w:t>
            </w:r>
          </w:p>
          <w:p w14:paraId="7753195D" w14:textId="7C4025B9" w:rsidR="00C4241F" w:rsidRPr="009B21BD" w:rsidRDefault="00C4241F" w:rsidP="00615314">
            <w:pPr>
              <w:jc w:val="left"/>
              <w:rPr>
                <w:sz w:val="20"/>
                <w:szCs w:val="20"/>
              </w:rPr>
            </w:pPr>
            <w:r w:rsidRPr="009B21BD">
              <w:rPr>
                <w:sz w:val="20"/>
                <w:szCs w:val="20"/>
              </w:rPr>
              <w:t xml:space="preserve">OPC-UA defines a full </w:t>
            </w:r>
            <w:r w:rsidR="001F1D74">
              <w:rPr>
                <w:sz w:val="20"/>
                <w:szCs w:val="20"/>
              </w:rPr>
              <w:t>data type</w:t>
            </w:r>
            <w:r w:rsidRPr="009B21BD">
              <w:rPr>
                <w:sz w:val="20"/>
                <w:szCs w:val="20"/>
              </w:rPr>
              <w:t xml:space="preserve"> system. Data-variables within nodes can be of simple </w:t>
            </w:r>
            <w:r w:rsidRPr="009B21BD">
              <w:rPr>
                <w:sz w:val="20"/>
                <w:szCs w:val="20"/>
              </w:rPr>
              <w:lastRenderedPageBreak/>
              <w:t xml:space="preserve">or complex (structured) </w:t>
            </w:r>
            <w:r w:rsidR="001F1D74">
              <w:rPr>
                <w:sz w:val="20"/>
                <w:szCs w:val="20"/>
              </w:rPr>
              <w:t>data type</w:t>
            </w:r>
            <w:r w:rsidRPr="009B21BD">
              <w:rPr>
                <w:sz w:val="20"/>
                <w:szCs w:val="20"/>
              </w:rPr>
              <w:t>s.</w:t>
            </w:r>
          </w:p>
        </w:tc>
      </w:tr>
      <w:tr w:rsidR="00C4241F" w14:paraId="05445FE0" w14:textId="77777777" w:rsidTr="00E51534">
        <w:tc>
          <w:tcPr>
            <w:tcW w:w="2236" w:type="dxa"/>
            <w:tcBorders>
              <w:top w:val="single" w:sz="4" w:space="0" w:color="auto"/>
              <w:left w:val="single" w:sz="4" w:space="0" w:color="auto"/>
              <w:bottom w:val="single" w:sz="4" w:space="0" w:color="auto"/>
              <w:right w:val="single" w:sz="4" w:space="0" w:color="auto"/>
            </w:tcBorders>
          </w:tcPr>
          <w:p w14:paraId="21D90A4D" w14:textId="77777777" w:rsidR="00C4241F" w:rsidRDefault="00C4241F" w:rsidP="00615314">
            <w:pPr>
              <w:jc w:val="left"/>
              <w:rPr>
                <w:b/>
              </w:rPr>
            </w:pPr>
            <w:r>
              <w:rPr>
                <w:b/>
              </w:rPr>
              <w:lastRenderedPageBreak/>
              <w:t>Data Resource Lifecycle (CRUD)</w:t>
            </w:r>
            <w:r w:rsidRPr="007B2DD9">
              <w:rPr>
                <w:b/>
              </w:rPr>
              <w:t>:</w:t>
            </w:r>
          </w:p>
          <w:p w14:paraId="1E6CEAEA"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_Ref319829944 \w \h </w:instrText>
            </w:r>
            <w:r>
              <w:rPr>
                <w:i/>
                <w:sz w:val="20"/>
                <w:szCs w:val="20"/>
              </w:rPr>
            </w:r>
            <w:r>
              <w:rPr>
                <w:i/>
                <w:sz w:val="20"/>
                <w:szCs w:val="20"/>
              </w:rPr>
              <w:fldChar w:fldCharType="separate"/>
            </w:r>
            <w:r w:rsidR="00A146D6">
              <w:rPr>
                <w:i/>
                <w:sz w:val="20"/>
                <w:szCs w:val="20"/>
              </w:rPr>
              <w:t>4.1.4</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37CDCA9" w14:textId="77777777" w:rsidR="00C4241F" w:rsidRDefault="00C4241F" w:rsidP="00615314">
            <w:pPr>
              <w:jc w:val="left"/>
              <w:rPr>
                <w:i/>
                <w:sz w:val="20"/>
                <w:szCs w:val="20"/>
              </w:rPr>
            </w:pPr>
            <w:r>
              <w:rPr>
                <w:i/>
                <w:sz w:val="20"/>
                <w:szCs w:val="20"/>
              </w:rPr>
              <w:t>Does it provide a means of managing a data object’s lifecycle? Summarize the salient aspects.</w:t>
            </w:r>
          </w:p>
          <w:p w14:paraId="782A2E6F" w14:textId="77777777" w:rsidR="00C4241F" w:rsidRPr="009B21BD" w:rsidRDefault="00C4241F" w:rsidP="00615314">
            <w:pPr>
              <w:jc w:val="left"/>
              <w:rPr>
                <w:sz w:val="20"/>
                <w:szCs w:val="20"/>
              </w:rPr>
            </w:pPr>
            <w:r w:rsidRPr="009B21BD">
              <w:rPr>
                <w:sz w:val="20"/>
                <w:szCs w:val="20"/>
              </w:rPr>
              <w:t>There is no pre-defined resource lifecycle in OPC-UA. However applications can define their own lifecycles and operations to control the resources.</w:t>
            </w:r>
          </w:p>
        </w:tc>
      </w:tr>
      <w:tr w:rsidR="00C4241F" w14:paraId="2FE82F8C" w14:textId="77777777" w:rsidTr="00E51534">
        <w:tc>
          <w:tcPr>
            <w:tcW w:w="2236" w:type="dxa"/>
            <w:tcBorders>
              <w:top w:val="single" w:sz="4" w:space="0" w:color="auto"/>
              <w:left w:val="single" w:sz="4" w:space="0" w:color="auto"/>
              <w:bottom w:val="single" w:sz="4" w:space="0" w:color="auto"/>
              <w:right w:val="single" w:sz="4" w:space="0" w:color="auto"/>
            </w:tcBorders>
          </w:tcPr>
          <w:p w14:paraId="2B1EB81E" w14:textId="77777777" w:rsidR="00C4241F" w:rsidRDefault="00C4241F" w:rsidP="00615314">
            <w:pPr>
              <w:jc w:val="left"/>
              <w:rPr>
                <w:b/>
              </w:rPr>
            </w:pPr>
            <w:r>
              <w:rPr>
                <w:b/>
              </w:rPr>
              <w:t>State Management</w:t>
            </w:r>
            <w:r w:rsidRPr="007B2DD9">
              <w:rPr>
                <w:b/>
              </w:rPr>
              <w:t>:</w:t>
            </w:r>
          </w:p>
          <w:p w14:paraId="548A2306"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_Ref319829959 \w \h </w:instrText>
            </w:r>
            <w:r>
              <w:rPr>
                <w:i/>
                <w:sz w:val="20"/>
                <w:szCs w:val="20"/>
              </w:rPr>
            </w:r>
            <w:r>
              <w:rPr>
                <w:i/>
                <w:sz w:val="20"/>
                <w:szCs w:val="20"/>
              </w:rPr>
              <w:fldChar w:fldCharType="separate"/>
            </w:r>
            <w:r w:rsidR="00A146D6">
              <w:rPr>
                <w:i/>
                <w:sz w:val="20"/>
                <w:szCs w:val="20"/>
              </w:rPr>
              <w:t>4.1.5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26E8BFF" w14:textId="77777777" w:rsidR="00C4241F" w:rsidRDefault="00C4241F" w:rsidP="00615314">
            <w:pPr>
              <w:jc w:val="left"/>
              <w:rPr>
                <w:i/>
                <w:sz w:val="20"/>
                <w:szCs w:val="20"/>
              </w:rPr>
            </w:pPr>
            <w:r>
              <w:rPr>
                <w:i/>
                <w:sz w:val="20"/>
                <w:szCs w:val="20"/>
              </w:rPr>
              <w:t>Does it provide a means to manage the recent history of data objects? Summarize the salient aspects.</w:t>
            </w:r>
          </w:p>
          <w:p w14:paraId="75FDA846" w14:textId="307B5555" w:rsidR="00C4241F" w:rsidRPr="009B21BD" w:rsidRDefault="00C4241F" w:rsidP="00615314">
            <w:pPr>
              <w:jc w:val="left"/>
              <w:rPr>
                <w:sz w:val="20"/>
                <w:szCs w:val="20"/>
              </w:rPr>
            </w:pPr>
            <w:r w:rsidRPr="009B21BD">
              <w:rPr>
                <w:sz w:val="20"/>
                <w:szCs w:val="20"/>
              </w:rPr>
              <w:t xml:space="preserve">The variables within each </w:t>
            </w:r>
            <w:r w:rsidR="00056D2F">
              <w:rPr>
                <w:sz w:val="20"/>
                <w:szCs w:val="20"/>
              </w:rPr>
              <w:t>n</w:t>
            </w:r>
            <w:r w:rsidRPr="009B21BD">
              <w:rPr>
                <w:sz w:val="20"/>
                <w:szCs w:val="20"/>
              </w:rPr>
              <w:t xml:space="preserve">ode constitute the state of the Node. </w:t>
            </w:r>
          </w:p>
          <w:p w14:paraId="557F6227" w14:textId="77777777" w:rsidR="00C4241F" w:rsidRDefault="00C4241F" w:rsidP="00615314">
            <w:pPr>
              <w:jc w:val="left"/>
              <w:rPr>
                <w:sz w:val="20"/>
                <w:szCs w:val="20"/>
              </w:rPr>
            </w:pPr>
            <w:r w:rsidRPr="009B21BD">
              <w:rPr>
                <w:sz w:val="20"/>
                <w:szCs w:val="20"/>
              </w:rPr>
              <w:t>Each OPC-UA server manages its own state that is accessible via Query and Browsing services. They cache the last value of every variable they contain. Those can be queried using the Query service.</w:t>
            </w:r>
          </w:p>
          <w:p w14:paraId="1F2D8230" w14:textId="10935095" w:rsidR="00D86A40" w:rsidRPr="009B21BD" w:rsidRDefault="00D86A40" w:rsidP="00615314">
            <w:pPr>
              <w:jc w:val="left"/>
              <w:rPr>
                <w:sz w:val="20"/>
                <w:szCs w:val="20"/>
              </w:rPr>
            </w:pPr>
            <w:r w:rsidRPr="00D86A40">
              <w:rPr>
                <w:sz w:val="20"/>
                <w:szCs w:val="20"/>
              </w:rPr>
              <w:t>There is also a full set of historical data access services defined.</w:t>
            </w:r>
          </w:p>
        </w:tc>
      </w:tr>
      <w:tr w:rsidR="00C4241F" w14:paraId="397EDF55" w14:textId="77777777" w:rsidTr="00E51534">
        <w:tc>
          <w:tcPr>
            <w:tcW w:w="2236" w:type="dxa"/>
            <w:tcBorders>
              <w:top w:val="single" w:sz="4" w:space="0" w:color="auto"/>
              <w:left w:val="single" w:sz="4" w:space="0" w:color="auto"/>
              <w:bottom w:val="single" w:sz="4" w:space="0" w:color="auto"/>
              <w:right w:val="single" w:sz="4" w:space="0" w:color="auto"/>
            </w:tcBorders>
          </w:tcPr>
          <w:p w14:paraId="7974EBF7" w14:textId="77777777" w:rsidR="00C4241F" w:rsidRDefault="00C4241F" w:rsidP="00615314">
            <w:pPr>
              <w:jc w:val="left"/>
              <w:rPr>
                <w:b/>
              </w:rPr>
            </w:pPr>
            <w:r>
              <w:rPr>
                <w:b/>
              </w:rPr>
              <w:t>Discovery</w:t>
            </w:r>
            <w:r w:rsidRPr="007B2DD9">
              <w:rPr>
                <w:b/>
              </w:rPr>
              <w:t>:</w:t>
            </w:r>
          </w:p>
          <w:p w14:paraId="158D6855" w14:textId="230A15ED"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_Ref319829980 \w \h </w:instrText>
            </w:r>
            <w:r>
              <w:rPr>
                <w:i/>
                <w:sz w:val="20"/>
                <w:szCs w:val="20"/>
              </w:rPr>
            </w:r>
            <w:r>
              <w:rPr>
                <w:i/>
                <w:sz w:val="20"/>
                <w:szCs w:val="20"/>
              </w:rPr>
              <w:fldChar w:fldCharType="separate"/>
            </w:r>
            <w:r w:rsidR="00A146D6">
              <w:rPr>
                <w:b/>
                <w:i/>
                <w:sz w:val="20"/>
                <w:szCs w:val="20"/>
              </w:rPr>
              <w:t>Error! Reference source not found.</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CE83342" w14:textId="77777777" w:rsidR="00C4241F" w:rsidRDefault="00C4241F" w:rsidP="00615314">
            <w:pPr>
              <w:jc w:val="left"/>
              <w:rPr>
                <w:i/>
                <w:sz w:val="20"/>
                <w:szCs w:val="20"/>
              </w:rPr>
            </w:pPr>
            <w:r>
              <w:rPr>
                <w:i/>
                <w:sz w:val="20"/>
                <w:szCs w:val="20"/>
              </w:rPr>
              <w:t>Does it provide a means to discover the data objects? Summarize the salient aspects.</w:t>
            </w:r>
          </w:p>
          <w:p w14:paraId="23035587" w14:textId="77777777" w:rsidR="00C4241F" w:rsidRPr="009B21BD" w:rsidRDefault="00C4241F" w:rsidP="00615314">
            <w:pPr>
              <w:jc w:val="left"/>
              <w:rPr>
                <w:sz w:val="20"/>
                <w:szCs w:val="20"/>
              </w:rPr>
            </w:pPr>
            <w:r w:rsidRPr="009B21BD">
              <w:rPr>
                <w:sz w:val="20"/>
                <w:szCs w:val="20"/>
              </w:rPr>
              <w:t xml:space="preserve">OPC-UA servers can implement a discovery service allowing client applications to discover the nodes they contain. </w:t>
            </w:r>
          </w:p>
          <w:p w14:paraId="51F4DAE8" w14:textId="77777777" w:rsidR="00C4241F" w:rsidRPr="009B21BD" w:rsidRDefault="00C4241F" w:rsidP="00615314">
            <w:pPr>
              <w:jc w:val="left"/>
              <w:rPr>
                <w:sz w:val="20"/>
                <w:szCs w:val="20"/>
              </w:rPr>
            </w:pPr>
            <w:r w:rsidRPr="009B21BD">
              <w:rPr>
                <w:sz w:val="20"/>
                <w:szCs w:val="20"/>
              </w:rPr>
              <w:t>An OPC-UA server may provide a global registration and discovery service, allowing discovery of all the OPC-UA servers in a system.</w:t>
            </w:r>
          </w:p>
        </w:tc>
      </w:tr>
      <w:tr w:rsidR="00C4241F" w14:paraId="75C55394" w14:textId="77777777" w:rsidTr="00E51534">
        <w:tc>
          <w:tcPr>
            <w:tcW w:w="2236" w:type="dxa"/>
            <w:tcBorders>
              <w:top w:val="single" w:sz="4" w:space="0" w:color="auto"/>
              <w:left w:val="single" w:sz="4" w:space="0" w:color="auto"/>
              <w:bottom w:val="single" w:sz="4" w:space="0" w:color="auto"/>
              <w:right w:val="single" w:sz="4" w:space="0" w:color="auto"/>
            </w:tcBorders>
          </w:tcPr>
          <w:p w14:paraId="534A8CAE" w14:textId="77777777" w:rsidR="00C4241F" w:rsidRDefault="00C4241F" w:rsidP="00615314">
            <w:pPr>
              <w:jc w:val="left"/>
              <w:rPr>
                <w:b/>
              </w:rPr>
            </w:pPr>
            <w:r>
              <w:rPr>
                <w:b/>
              </w:rPr>
              <w:t>Publish-Subscribe</w:t>
            </w:r>
            <w:r w:rsidRPr="007B2DD9">
              <w:rPr>
                <w:b/>
              </w:rPr>
              <w:t>:</w:t>
            </w:r>
          </w:p>
          <w:p w14:paraId="6E03D004" w14:textId="54F7F4E5"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_Ref319830001 \w \h </w:instrText>
            </w:r>
            <w:r>
              <w:rPr>
                <w:i/>
                <w:sz w:val="20"/>
                <w:szCs w:val="20"/>
              </w:rPr>
            </w:r>
            <w:r>
              <w:rPr>
                <w:i/>
                <w:sz w:val="20"/>
                <w:szCs w:val="20"/>
              </w:rPr>
              <w:fldChar w:fldCharType="separate"/>
            </w:r>
            <w:r w:rsidR="00A146D6">
              <w:rPr>
                <w:i/>
                <w:sz w:val="20"/>
                <w:szCs w:val="20"/>
              </w:rPr>
              <w:t>4.1.6</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3501D5F" w14:textId="77777777" w:rsidR="00C4241F" w:rsidRDefault="00C4241F" w:rsidP="00615314">
            <w:pPr>
              <w:jc w:val="left"/>
              <w:rPr>
                <w:i/>
                <w:sz w:val="20"/>
                <w:szCs w:val="20"/>
              </w:rPr>
            </w:pPr>
            <w:r>
              <w:rPr>
                <w:i/>
                <w:sz w:val="20"/>
                <w:szCs w:val="20"/>
              </w:rPr>
              <w:t>Does it provide a means to publish and subscribe the state of data objects? Summarize the salient aspects.</w:t>
            </w:r>
          </w:p>
          <w:p w14:paraId="538378FD" w14:textId="57C8FBF5" w:rsidR="00C4241F" w:rsidRPr="009B21BD" w:rsidRDefault="00320D54" w:rsidP="00615314">
            <w:pPr>
              <w:jc w:val="left"/>
              <w:rPr>
                <w:sz w:val="20"/>
                <w:szCs w:val="20"/>
              </w:rPr>
            </w:pPr>
            <w:r>
              <w:rPr>
                <w:sz w:val="20"/>
                <w:szCs w:val="20"/>
              </w:rPr>
              <w:t>P</w:t>
            </w:r>
            <w:r w:rsidR="00C4241F" w:rsidRPr="009B21BD">
              <w:rPr>
                <w:sz w:val="20"/>
                <w:szCs w:val="20"/>
              </w:rPr>
              <w:t>lans are underway to include publish-subscribe data exchange.</w:t>
            </w:r>
            <w:r w:rsidR="00C4241F">
              <w:rPr>
                <w:sz w:val="20"/>
                <w:szCs w:val="20"/>
              </w:rPr>
              <w:t xml:space="preserve"> Prototypes are already in </w:t>
            </w:r>
            <w:proofErr w:type="gramStart"/>
            <w:r w:rsidR="00C4241F">
              <w:rPr>
                <w:sz w:val="20"/>
                <w:szCs w:val="20"/>
              </w:rPr>
              <w:t>field-test</w:t>
            </w:r>
            <w:proofErr w:type="gramEnd"/>
            <w:r w:rsidR="00C4241F">
              <w:rPr>
                <w:sz w:val="20"/>
                <w:szCs w:val="20"/>
              </w:rPr>
              <w:t xml:space="preserve">. </w:t>
            </w:r>
          </w:p>
        </w:tc>
      </w:tr>
      <w:tr w:rsidR="00C4241F" w14:paraId="20B4B928" w14:textId="77777777" w:rsidTr="00E51534">
        <w:tc>
          <w:tcPr>
            <w:tcW w:w="2236" w:type="dxa"/>
            <w:tcBorders>
              <w:top w:val="single" w:sz="4" w:space="0" w:color="auto"/>
              <w:left w:val="single" w:sz="4" w:space="0" w:color="auto"/>
              <w:bottom w:val="single" w:sz="4" w:space="0" w:color="auto"/>
              <w:right w:val="single" w:sz="4" w:space="0" w:color="auto"/>
            </w:tcBorders>
          </w:tcPr>
          <w:p w14:paraId="2E245485" w14:textId="77777777" w:rsidR="00C4241F" w:rsidRDefault="00C4241F" w:rsidP="00615314">
            <w:pPr>
              <w:jc w:val="left"/>
              <w:rPr>
                <w:b/>
              </w:rPr>
            </w:pPr>
            <w:r>
              <w:rPr>
                <w:b/>
              </w:rPr>
              <w:t>Request-Reply</w:t>
            </w:r>
            <w:r w:rsidRPr="007B2DD9">
              <w:rPr>
                <w:b/>
              </w:rPr>
              <w:t>:</w:t>
            </w:r>
          </w:p>
          <w:p w14:paraId="42CB409E" w14:textId="477AE030"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_Ref319830010 \w \h </w:instrText>
            </w:r>
            <w:r>
              <w:rPr>
                <w:i/>
                <w:sz w:val="20"/>
                <w:szCs w:val="20"/>
              </w:rPr>
            </w:r>
            <w:r>
              <w:rPr>
                <w:i/>
                <w:sz w:val="20"/>
                <w:szCs w:val="20"/>
              </w:rPr>
              <w:fldChar w:fldCharType="separate"/>
            </w:r>
            <w:r w:rsidR="00A146D6">
              <w:rPr>
                <w:i/>
                <w:sz w:val="20"/>
                <w:szCs w:val="20"/>
              </w:rPr>
              <w:t>4.1.7</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A7AC01F" w14:textId="77777777" w:rsidR="00C4241F" w:rsidRDefault="00C4241F" w:rsidP="00615314">
            <w:pPr>
              <w:jc w:val="left"/>
              <w:rPr>
                <w:i/>
                <w:sz w:val="20"/>
                <w:szCs w:val="20"/>
              </w:rPr>
            </w:pPr>
            <w:r>
              <w:rPr>
                <w:i/>
                <w:sz w:val="20"/>
                <w:szCs w:val="20"/>
              </w:rPr>
              <w:t>Does it provide a means to request the state of data objects? Summarize the salient aspects.</w:t>
            </w:r>
          </w:p>
          <w:p w14:paraId="22292D1F" w14:textId="77777777" w:rsidR="00C4241F" w:rsidRPr="009B21BD" w:rsidRDefault="00C4241F" w:rsidP="00615314">
            <w:pPr>
              <w:jc w:val="left"/>
              <w:rPr>
                <w:sz w:val="20"/>
                <w:szCs w:val="20"/>
              </w:rPr>
            </w:pPr>
            <w:r w:rsidRPr="009B21BD">
              <w:rPr>
                <w:sz w:val="20"/>
                <w:szCs w:val="20"/>
              </w:rPr>
              <w:t xml:space="preserve">Yes, this is the </w:t>
            </w:r>
            <w:r w:rsidRPr="009B21BD" w:rsidDel="00B75157">
              <w:rPr>
                <w:sz w:val="20"/>
                <w:szCs w:val="20"/>
              </w:rPr>
              <w:t xml:space="preserve">core </w:t>
            </w:r>
            <w:r>
              <w:rPr>
                <w:sz w:val="20"/>
                <w:szCs w:val="20"/>
              </w:rPr>
              <w:t>primary</w:t>
            </w:r>
            <w:r w:rsidRPr="009B21BD">
              <w:rPr>
                <w:sz w:val="20"/>
                <w:szCs w:val="20"/>
              </w:rPr>
              <w:t xml:space="preserve"> communication pattern in OPC-UA.</w:t>
            </w:r>
          </w:p>
        </w:tc>
      </w:tr>
      <w:tr w:rsidR="00C4241F" w14:paraId="222D2CB8" w14:textId="77777777" w:rsidTr="00E51534">
        <w:tc>
          <w:tcPr>
            <w:tcW w:w="2236" w:type="dxa"/>
            <w:tcBorders>
              <w:top w:val="single" w:sz="4" w:space="0" w:color="auto"/>
              <w:left w:val="single" w:sz="4" w:space="0" w:color="auto"/>
              <w:bottom w:val="single" w:sz="4" w:space="0" w:color="auto"/>
              <w:right w:val="single" w:sz="4" w:space="0" w:color="auto"/>
            </w:tcBorders>
          </w:tcPr>
          <w:p w14:paraId="50300487" w14:textId="77777777" w:rsidR="00C4241F" w:rsidRDefault="00C4241F" w:rsidP="00615314">
            <w:pPr>
              <w:jc w:val="left"/>
              <w:rPr>
                <w:b/>
              </w:rPr>
            </w:pPr>
            <w:r>
              <w:rPr>
                <w:b/>
              </w:rPr>
              <w:t>Exception Handling</w:t>
            </w:r>
            <w:r w:rsidRPr="007B2DD9">
              <w:rPr>
                <w:b/>
              </w:rPr>
              <w:t>:</w:t>
            </w:r>
          </w:p>
          <w:p w14:paraId="5D2A9671" w14:textId="4FF779F6"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_Ref319830024 \w \h </w:instrText>
            </w:r>
            <w:r>
              <w:rPr>
                <w:i/>
                <w:sz w:val="20"/>
                <w:szCs w:val="20"/>
              </w:rPr>
            </w:r>
            <w:r>
              <w:rPr>
                <w:i/>
                <w:sz w:val="20"/>
                <w:szCs w:val="20"/>
              </w:rPr>
              <w:fldChar w:fldCharType="separate"/>
            </w:r>
            <w:r w:rsidR="00A146D6">
              <w:rPr>
                <w:i/>
                <w:sz w:val="20"/>
                <w:szCs w:val="20"/>
              </w:rPr>
              <w:t>4.1.8</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5DA605E" w14:textId="77777777" w:rsidR="00C4241F" w:rsidRDefault="00C4241F" w:rsidP="00615314">
            <w:pPr>
              <w:jc w:val="left"/>
              <w:rPr>
                <w:i/>
                <w:sz w:val="20"/>
                <w:szCs w:val="20"/>
              </w:rPr>
            </w:pPr>
            <w:r>
              <w:rPr>
                <w:i/>
                <w:sz w:val="20"/>
                <w:szCs w:val="20"/>
              </w:rPr>
              <w:t>Does it provide a means to handle exceptions when quality of service or connectivity violations happen? Summarize the salient aspects.</w:t>
            </w:r>
          </w:p>
          <w:p w14:paraId="65AFBE87" w14:textId="77777777" w:rsidR="00C4241F" w:rsidRPr="009B21BD" w:rsidRDefault="00C4241F" w:rsidP="00615314">
            <w:pPr>
              <w:jc w:val="left"/>
              <w:rPr>
                <w:sz w:val="20"/>
                <w:szCs w:val="20"/>
              </w:rPr>
            </w:pPr>
            <w:r w:rsidRPr="009B21BD">
              <w:rPr>
                <w:sz w:val="20"/>
                <w:szCs w:val="20"/>
              </w:rPr>
              <w:t>Exceptions are supported and communicated via events and alarms.</w:t>
            </w:r>
          </w:p>
        </w:tc>
      </w:tr>
      <w:tr w:rsidR="00C4241F" w14:paraId="178FC3B5" w14:textId="77777777" w:rsidTr="00E51534">
        <w:tc>
          <w:tcPr>
            <w:tcW w:w="2236" w:type="dxa"/>
            <w:tcBorders>
              <w:top w:val="single" w:sz="4" w:space="0" w:color="auto"/>
              <w:left w:val="single" w:sz="4" w:space="0" w:color="auto"/>
              <w:bottom w:val="single" w:sz="4" w:space="0" w:color="auto"/>
              <w:right w:val="single" w:sz="4" w:space="0" w:color="auto"/>
            </w:tcBorders>
          </w:tcPr>
          <w:p w14:paraId="3A1942FF" w14:textId="77777777" w:rsidR="00C4241F" w:rsidRDefault="00C4241F" w:rsidP="00615314">
            <w:pPr>
              <w:jc w:val="left"/>
              <w:rPr>
                <w:b/>
              </w:rPr>
            </w:pPr>
            <w:r>
              <w:rPr>
                <w:b/>
              </w:rPr>
              <w:t>Data Quality of Service (</w:t>
            </w:r>
            <w:proofErr w:type="spellStart"/>
            <w:r>
              <w:rPr>
                <w:b/>
              </w:rPr>
              <w:t>QoS</w:t>
            </w:r>
            <w:proofErr w:type="spellEnd"/>
            <w:r>
              <w:rPr>
                <w:b/>
              </w:rPr>
              <w:t>)</w:t>
            </w:r>
            <w:r w:rsidRPr="007B2DD9">
              <w:rPr>
                <w:b/>
              </w:rPr>
              <w:t>:</w:t>
            </w:r>
          </w:p>
          <w:p w14:paraId="762BF44B" w14:textId="640EBB1D"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_Ref319830033 \w \h </w:instrText>
            </w:r>
            <w:r>
              <w:rPr>
                <w:i/>
                <w:sz w:val="20"/>
                <w:szCs w:val="20"/>
              </w:rPr>
            </w:r>
            <w:r>
              <w:rPr>
                <w:i/>
                <w:sz w:val="20"/>
                <w:szCs w:val="20"/>
              </w:rPr>
              <w:fldChar w:fldCharType="separate"/>
            </w:r>
            <w:r w:rsidR="00A146D6">
              <w:rPr>
                <w:i/>
                <w:sz w:val="20"/>
                <w:szCs w:val="20"/>
              </w:rPr>
              <w:t>4.1.10</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F47E247" w14:textId="77777777" w:rsidR="00C4241F" w:rsidRDefault="00C4241F" w:rsidP="00615314">
            <w:pPr>
              <w:jc w:val="left"/>
              <w:rPr>
                <w:i/>
                <w:sz w:val="20"/>
                <w:szCs w:val="20"/>
              </w:rPr>
            </w:pPr>
            <w:r>
              <w:rPr>
                <w:i/>
                <w:sz w:val="20"/>
                <w:szCs w:val="20"/>
              </w:rPr>
              <w:t xml:space="preserve">Does it support data </w:t>
            </w:r>
            <w:proofErr w:type="spellStart"/>
            <w:r>
              <w:rPr>
                <w:i/>
                <w:sz w:val="20"/>
                <w:szCs w:val="20"/>
              </w:rPr>
              <w:t>QoS</w:t>
            </w:r>
            <w:proofErr w:type="spellEnd"/>
            <w:r>
              <w:rPr>
                <w:i/>
                <w:sz w:val="20"/>
                <w:szCs w:val="20"/>
              </w:rPr>
              <w:t>? Summarize the scope and coverage. Highlight the salient aspects.</w:t>
            </w:r>
          </w:p>
          <w:p w14:paraId="53C0692D" w14:textId="4EB49D4A" w:rsidR="00C4241F" w:rsidRPr="009B21BD" w:rsidRDefault="00C4241F" w:rsidP="00016B1F">
            <w:pPr>
              <w:jc w:val="left"/>
              <w:rPr>
                <w:sz w:val="20"/>
                <w:szCs w:val="20"/>
              </w:rPr>
            </w:pPr>
            <w:r w:rsidRPr="009B21BD">
              <w:rPr>
                <w:sz w:val="20"/>
                <w:szCs w:val="20"/>
              </w:rPr>
              <w:t>OPC-UA offers limited quality of service options beyond the ability to specify an update frequency for the monitored data.</w:t>
            </w:r>
            <w:r w:rsidR="00016B1F">
              <w:rPr>
                <w:sz w:val="20"/>
                <w:szCs w:val="20"/>
              </w:rPr>
              <w:t xml:space="preserve"> </w:t>
            </w:r>
            <w:r w:rsidR="00016B1F" w:rsidRPr="00016B1F">
              <w:rPr>
                <w:sz w:val="20"/>
                <w:szCs w:val="20"/>
              </w:rPr>
              <w:t xml:space="preserve">There are many </w:t>
            </w:r>
            <w:proofErr w:type="spellStart"/>
            <w:r w:rsidR="00016B1F" w:rsidRPr="00016B1F">
              <w:rPr>
                <w:sz w:val="20"/>
                <w:szCs w:val="20"/>
              </w:rPr>
              <w:t>QoS</w:t>
            </w:r>
            <w:proofErr w:type="spellEnd"/>
            <w:r w:rsidR="00016B1F" w:rsidRPr="00016B1F">
              <w:rPr>
                <w:sz w:val="20"/>
                <w:szCs w:val="20"/>
              </w:rPr>
              <w:t xml:space="preserve"> features</w:t>
            </w:r>
            <w:r w:rsidR="00EF7A4D">
              <w:rPr>
                <w:sz w:val="20"/>
                <w:szCs w:val="20"/>
              </w:rPr>
              <w:t xml:space="preserve"> built into the services of OPC-</w:t>
            </w:r>
            <w:r w:rsidR="00016B1F" w:rsidRPr="00016B1F">
              <w:rPr>
                <w:sz w:val="20"/>
                <w:szCs w:val="20"/>
              </w:rPr>
              <w:t xml:space="preserve">UA. </w:t>
            </w:r>
            <w:r w:rsidR="00016B1F">
              <w:rPr>
                <w:sz w:val="20"/>
                <w:szCs w:val="20"/>
              </w:rPr>
              <w:t>The services are purpose built</w:t>
            </w:r>
            <w:r w:rsidR="00016B1F" w:rsidRPr="00016B1F">
              <w:rPr>
                <w:sz w:val="20"/>
                <w:szCs w:val="20"/>
              </w:rPr>
              <w:t xml:space="preserve"> to provide appropriate </w:t>
            </w:r>
            <w:proofErr w:type="spellStart"/>
            <w:r w:rsidR="00016B1F" w:rsidRPr="00016B1F">
              <w:rPr>
                <w:sz w:val="20"/>
                <w:szCs w:val="20"/>
              </w:rPr>
              <w:t>QoS</w:t>
            </w:r>
            <w:proofErr w:type="spellEnd"/>
            <w:r w:rsidR="00016B1F" w:rsidRPr="00016B1F">
              <w:rPr>
                <w:sz w:val="20"/>
                <w:szCs w:val="20"/>
              </w:rPr>
              <w:t>.</w:t>
            </w:r>
          </w:p>
        </w:tc>
      </w:tr>
      <w:tr w:rsidR="00C4241F" w14:paraId="38E5CCEE" w14:textId="77777777" w:rsidTr="00E51534">
        <w:tc>
          <w:tcPr>
            <w:tcW w:w="2236" w:type="dxa"/>
            <w:tcBorders>
              <w:top w:val="single" w:sz="4" w:space="0" w:color="auto"/>
              <w:left w:val="single" w:sz="4" w:space="0" w:color="auto"/>
              <w:bottom w:val="single" w:sz="4" w:space="0" w:color="auto"/>
              <w:right w:val="single" w:sz="4" w:space="0" w:color="auto"/>
            </w:tcBorders>
          </w:tcPr>
          <w:p w14:paraId="0153C0DD" w14:textId="77777777" w:rsidR="00C4241F" w:rsidRDefault="00C4241F" w:rsidP="00615314">
            <w:pPr>
              <w:jc w:val="left"/>
              <w:rPr>
                <w:b/>
              </w:rPr>
            </w:pPr>
            <w:r>
              <w:rPr>
                <w:b/>
              </w:rPr>
              <w:t>Data Security</w:t>
            </w:r>
            <w:r w:rsidRPr="007B2DD9">
              <w:rPr>
                <w:b/>
              </w:rPr>
              <w:t>:</w:t>
            </w:r>
          </w:p>
          <w:p w14:paraId="051A840E" w14:textId="242D4531"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_Ref319653375 \w \h </w:instrText>
            </w:r>
            <w:r>
              <w:rPr>
                <w:i/>
                <w:sz w:val="20"/>
                <w:szCs w:val="20"/>
              </w:rPr>
            </w:r>
            <w:r>
              <w:rPr>
                <w:i/>
                <w:sz w:val="20"/>
                <w:szCs w:val="20"/>
              </w:rPr>
              <w:fldChar w:fldCharType="separate"/>
            </w:r>
            <w:r w:rsidR="00A146D6">
              <w:rPr>
                <w:i/>
                <w:sz w:val="20"/>
                <w:szCs w:val="20"/>
              </w:rPr>
              <w:t>4.1.11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548AF2D" w14:textId="77777777" w:rsidR="00C4241F" w:rsidRDefault="00C4241F" w:rsidP="00615314">
            <w:pPr>
              <w:jc w:val="left"/>
              <w:rPr>
                <w:i/>
                <w:sz w:val="20"/>
                <w:szCs w:val="20"/>
              </w:rPr>
            </w:pPr>
            <w:r>
              <w:rPr>
                <w:i/>
                <w:sz w:val="20"/>
                <w:szCs w:val="20"/>
              </w:rPr>
              <w:t>Does it provide a data object security model? Summarize the salient aspects.</w:t>
            </w:r>
          </w:p>
          <w:p w14:paraId="30754F7C" w14:textId="683FAD10" w:rsidR="00C4241F" w:rsidRDefault="00FC7982" w:rsidP="00615314">
            <w:pPr>
              <w:jc w:val="left"/>
              <w:rPr>
                <w:sz w:val="20"/>
                <w:szCs w:val="20"/>
              </w:rPr>
            </w:pPr>
            <w:r>
              <w:rPr>
                <w:sz w:val="20"/>
                <w:szCs w:val="20"/>
              </w:rPr>
              <w:t>OPC-UA</w:t>
            </w:r>
            <w:r w:rsidR="00C4241F" w:rsidRPr="009B21BD">
              <w:rPr>
                <w:sz w:val="20"/>
                <w:szCs w:val="20"/>
              </w:rPr>
              <w:t xml:space="preserve"> authenticates client</w:t>
            </w:r>
            <w:r w:rsidR="00C4241F">
              <w:rPr>
                <w:sz w:val="20"/>
                <w:szCs w:val="20"/>
              </w:rPr>
              <w:t>s</w:t>
            </w:r>
            <w:r w:rsidR="00C4241F" w:rsidRPr="009B21BD">
              <w:rPr>
                <w:sz w:val="20"/>
                <w:szCs w:val="20"/>
              </w:rPr>
              <w:t xml:space="preserve"> using either a username/password, or a PKI X509 certificate, or a WS-</w:t>
            </w:r>
            <w:proofErr w:type="spellStart"/>
            <w:r w:rsidR="00C4241F" w:rsidRPr="009B21BD">
              <w:rPr>
                <w:sz w:val="20"/>
                <w:szCs w:val="20"/>
              </w:rPr>
              <w:t>SecurityToken</w:t>
            </w:r>
            <w:proofErr w:type="spellEnd"/>
            <w:r w:rsidR="00C4241F" w:rsidRPr="009B21BD">
              <w:rPr>
                <w:sz w:val="20"/>
                <w:szCs w:val="20"/>
              </w:rPr>
              <w:t>.</w:t>
            </w:r>
          </w:p>
          <w:p w14:paraId="1F77257C" w14:textId="77777777" w:rsidR="00C4241F" w:rsidRPr="009B21BD" w:rsidRDefault="00C4241F" w:rsidP="00615314">
            <w:pPr>
              <w:jc w:val="left"/>
              <w:rPr>
                <w:sz w:val="20"/>
                <w:szCs w:val="20"/>
              </w:rPr>
            </w:pPr>
            <w:r w:rsidRPr="00E51534">
              <w:rPr>
                <w:sz w:val="20"/>
                <w:szCs w:val="20"/>
              </w:rPr>
              <w:t>Servers may support fine-grained access control to individual variable and operations.</w:t>
            </w:r>
          </w:p>
        </w:tc>
      </w:tr>
      <w:tr w:rsidR="00C4241F" w14:paraId="1CD0CEFB" w14:textId="77777777" w:rsidTr="00E51534">
        <w:tc>
          <w:tcPr>
            <w:tcW w:w="2236" w:type="dxa"/>
            <w:tcBorders>
              <w:top w:val="single" w:sz="4" w:space="0" w:color="auto"/>
              <w:left w:val="single" w:sz="4" w:space="0" w:color="auto"/>
              <w:bottom w:val="single" w:sz="4" w:space="0" w:color="auto"/>
              <w:right w:val="single" w:sz="4" w:space="0" w:color="auto"/>
            </w:tcBorders>
          </w:tcPr>
          <w:p w14:paraId="62F399DB" w14:textId="390F12B4" w:rsidR="00C4241F" w:rsidRDefault="00C4241F" w:rsidP="00615314">
            <w:pPr>
              <w:jc w:val="left"/>
              <w:rPr>
                <w:b/>
              </w:rPr>
            </w:pPr>
            <w:r>
              <w:rPr>
                <w:b/>
              </w:rPr>
              <w:t xml:space="preserve"> API</w:t>
            </w:r>
            <w:r w:rsidRPr="007B2DD9">
              <w:rPr>
                <w:b/>
              </w:rPr>
              <w:t>:</w:t>
            </w:r>
          </w:p>
          <w:p w14:paraId="366246C4" w14:textId="77C433BA" w:rsidR="00C4241F" w:rsidRDefault="00C4241F" w:rsidP="00EB2031">
            <w:pPr>
              <w:jc w:val="left"/>
              <w:rPr>
                <w:b/>
              </w:rPr>
            </w:pPr>
            <w:r w:rsidRPr="00096601">
              <w:rPr>
                <w:i/>
                <w:sz w:val="20"/>
                <w:szCs w:val="20"/>
              </w:rPr>
              <w:lastRenderedPageBreak/>
              <w:t>(Section</w:t>
            </w:r>
            <w:r w:rsidRPr="00FE797D">
              <w:rPr>
                <w:i/>
                <w:sz w:val="20"/>
                <w:szCs w:val="20"/>
              </w:rPr>
              <w:t xml:space="preserve"> </w:t>
            </w:r>
            <w:r w:rsidRPr="00FE797D">
              <w:rPr>
                <w:i/>
                <w:sz w:val="20"/>
                <w:szCs w:val="20"/>
              </w:rPr>
              <w:fldChar w:fldCharType="begin"/>
            </w:r>
            <w:r w:rsidRPr="00FE797D">
              <w:rPr>
                <w:i/>
                <w:sz w:val="20"/>
                <w:szCs w:val="20"/>
              </w:rPr>
              <w:instrText xml:space="preserve"> REF _Ref335489997 \r \h </w:instrText>
            </w:r>
            <w:r w:rsidRPr="00FE797D">
              <w:rPr>
                <w:i/>
                <w:sz w:val="20"/>
                <w:szCs w:val="20"/>
              </w:rPr>
            </w:r>
            <w:r w:rsidRPr="00FE797D">
              <w:rPr>
                <w:i/>
                <w:sz w:val="20"/>
                <w:szCs w:val="20"/>
              </w:rPr>
              <w:fldChar w:fldCharType="separate"/>
            </w:r>
            <w:r w:rsidR="00A146D6">
              <w:rPr>
                <w:i/>
                <w:sz w:val="20"/>
                <w:szCs w:val="20"/>
              </w:rPr>
              <w:t>4.1.12</w:t>
            </w:r>
            <w:r w:rsidRPr="00FE797D">
              <w:rPr>
                <w:i/>
                <w:sz w:val="20"/>
                <w:szCs w:val="20"/>
              </w:rPr>
              <w:fldChar w:fldCharType="end"/>
            </w:r>
            <w:r w:rsidRPr="00096601">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341AFBB" w14:textId="77777777" w:rsidR="00C4241F" w:rsidRDefault="00C4241F" w:rsidP="00615314">
            <w:pPr>
              <w:jc w:val="left"/>
              <w:rPr>
                <w:i/>
                <w:sz w:val="20"/>
                <w:szCs w:val="20"/>
              </w:rPr>
            </w:pPr>
            <w:r>
              <w:rPr>
                <w:i/>
                <w:sz w:val="20"/>
                <w:szCs w:val="20"/>
              </w:rPr>
              <w:lastRenderedPageBreak/>
              <w:t>Is there a standard API? Which programming languages is it available for?</w:t>
            </w:r>
          </w:p>
          <w:p w14:paraId="39FF93AB" w14:textId="70BCE352" w:rsidR="00C4241F" w:rsidRPr="009B21BD" w:rsidRDefault="00C95EED" w:rsidP="00C95EED">
            <w:pPr>
              <w:jc w:val="left"/>
              <w:rPr>
                <w:sz w:val="20"/>
                <w:szCs w:val="20"/>
              </w:rPr>
            </w:pPr>
            <w:r>
              <w:rPr>
                <w:sz w:val="20"/>
                <w:szCs w:val="20"/>
              </w:rPr>
              <w:lastRenderedPageBreak/>
              <w:t xml:space="preserve">OPC-UA is a </w:t>
            </w:r>
            <w:r w:rsidRPr="00342B89">
              <w:rPr>
                <w:sz w:val="20"/>
                <w:szCs w:val="20"/>
              </w:rPr>
              <w:t>reference architecture specification; there is no expectation that implementers would agree on application binary interfaces.</w:t>
            </w:r>
            <w:r>
              <w:rPr>
                <w:sz w:val="20"/>
                <w:szCs w:val="20"/>
              </w:rPr>
              <w:t xml:space="preserve"> Thus</w:t>
            </w:r>
            <w:r w:rsidR="00C4241F" w:rsidRPr="009B21BD">
              <w:rPr>
                <w:sz w:val="20"/>
                <w:szCs w:val="20"/>
              </w:rPr>
              <w:t>, there is no standard programming API. APIs, when available, are vendor specific.</w:t>
            </w:r>
            <w:r w:rsidR="00342B89">
              <w:rPr>
                <w:sz w:val="20"/>
                <w:szCs w:val="20"/>
              </w:rPr>
              <w:t xml:space="preserve"> </w:t>
            </w:r>
          </w:p>
        </w:tc>
      </w:tr>
      <w:tr w:rsidR="00C4241F" w14:paraId="6F718643"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11A12E15" w14:textId="77777777" w:rsidR="00C4241F" w:rsidRPr="009B21BD" w:rsidRDefault="00C4241F" w:rsidP="00393A64">
            <w:pPr>
              <w:pStyle w:val="Heading3"/>
            </w:pPr>
            <w:bookmarkStart w:id="297" w:name="_Toc342511610"/>
            <w:r w:rsidRPr="009B21BD">
              <w:lastRenderedPageBreak/>
              <w:t>Core Transport Layer Functions</w:t>
            </w:r>
            <w:bookmarkEnd w:id="297"/>
          </w:p>
        </w:tc>
      </w:tr>
      <w:tr w:rsidR="00C4241F" w14:paraId="6EC483A5" w14:textId="77777777" w:rsidTr="00E51534">
        <w:tc>
          <w:tcPr>
            <w:tcW w:w="2236" w:type="dxa"/>
            <w:tcBorders>
              <w:top w:val="single" w:sz="4" w:space="0" w:color="auto"/>
              <w:left w:val="single" w:sz="4" w:space="0" w:color="auto"/>
              <w:bottom w:val="single" w:sz="4" w:space="0" w:color="auto"/>
              <w:right w:val="single" w:sz="4" w:space="0" w:color="auto"/>
            </w:tcBorders>
          </w:tcPr>
          <w:p w14:paraId="71389FBD" w14:textId="77777777" w:rsidR="00C4241F" w:rsidRDefault="00C4241F" w:rsidP="00615314">
            <w:pPr>
              <w:jc w:val="left"/>
              <w:rPr>
                <w:b/>
              </w:rPr>
            </w:pPr>
            <w:r w:rsidRPr="00411A64">
              <w:rPr>
                <w:b/>
              </w:rPr>
              <w:t>Messaging Protocol</w:t>
            </w:r>
            <w:r>
              <w:rPr>
                <w:b/>
              </w:rPr>
              <w:t>:</w:t>
            </w:r>
          </w:p>
          <w:p w14:paraId="245508FA" w14:textId="77777777" w:rsidR="00C4241F" w:rsidRPr="00411A64"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_Ref319830100 \w \h </w:instrText>
            </w:r>
            <w:r>
              <w:rPr>
                <w:i/>
                <w:sz w:val="20"/>
                <w:szCs w:val="20"/>
              </w:rPr>
            </w:r>
            <w:r>
              <w:rPr>
                <w:i/>
                <w:sz w:val="20"/>
                <w:szCs w:val="20"/>
              </w:rPr>
              <w:fldChar w:fldCharType="separate"/>
            </w:r>
            <w:r w:rsidR="00A146D6">
              <w:rPr>
                <w:i/>
                <w:sz w:val="20"/>
                <w:szCs w:val="20"/>
              </w:rPr>
              <w:t>5.1.1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D462746" w14:textId="77777777" w:rsidR="00C4241F" w:rsidRDefault="00C4241F" w:rsidP="00615314">
            <w:pPr>
              <w:jc w:val="left"/>
              <w:rPr>
                <w:i/>
                <w:sz w:val="20"/>
                <w:szCs w:val="20"/>
              </w:rPr>
            </w:pPr>
            <w:r>
              <w:rPr>
                <w:i/>
                <w:sz w:val="20"/>
                <w:szCs w:val="20"/>
              </w:rPr>
              <w:t xml:space="preserve">Does it require UDP or TCP? What are the salient aspects of the messaging protocol? What are the message size limitations? What are the usage assumptions? Is it optimized for certain message requirements? </w:t>
            </w:r>
          </w:p>
          <w:p w14:paraId="375D9B12" w14:textId="0886D0B8" w:rsidR="00C4241F" w:rsidRPr="009B21BD" w:rsidRDefault="00C4241F" w:rsidP="00615314">
            <w:pPr>
              <w:jc w:val="left"/>
              <w:rPr>
                <w:sz w:val="20"/>
                <w:szCs w:val="20"/>
              </w:rPr>
            </w:pPr>
            <w:r w:rsidRPr="009B21BD">
              <w:rPr>
                <w:sz w:val="20"/>
                <w:szCs w:val="20"/>
              </w:rPr>
              <w:t>OPC</w:t>
            </w:r>
            <w:r w:rsidR="00056D2F">
              <w:rPr>
                <w:sz w:val="20"/>
                <w:szCs w:val="20"/>
              </w:rPr>
              <w:t>-</w:t>
            </w:r>
            <w:r w:rsidRPr="009B21BD">
              <w:rPr>
                <w:sz w:val="20"/>
                <w:szCs w:val="20"/>
              </w:rPr>
              <w:t>UA specifies the use of two alternative protocols:</w:t>
            </w:r>
          </w:p>
          <w:p w14:paraId="1D12D815" w14:textId="77777777" w:rsidR="00C4241F" w:rsidRPr="009B21BD" w:rsidRDefault="00C4241F" w:rsidP="00615314">
            <w:pPr>
              <w:pStyle w:val="ListParagraph"/>
              <w:numPr>
                <w:ilvl w:val="0"/>
                <w:numId w:val="22"/>
              </w:numPr>
              <w:jc w:val="left"/>
              <w:rPr>
                <w:sz w:val="20"/>
                <w:szCs w:val="20"/>
              </w:rPr>
            </w:pPr>
            <w:r w:rsidRPr="009B21BD">
              <w:rPr>
                <w:sz w:val="20"/>
                <w:szCs w:val="20"/>
              </w:rPr>
              <w:t>OPC-UA Binary: A binary protocol on top of TCP</w:t>
            </w:r>
          </w:p>
          <w:p w14:paraId="76F86F99" w14:textId="77777777" w:rsidR="00C4241F" w:rsidRDefault="00C4241F" w:rsidP="00615314">
            <w:pPr>
              <w:pStyle w:val="ListParagraph"/>
              <w:numPr>
                <w:ilvl w:val="0"/>
                <w:numId w:val="22"/>
              </w:numPr>
              <w:jc w:val="left"/>
              <w:rPr>
                <w:sz w:val="20"/>
                <w:szCs w:val="20"/>
              </w:rPr>
            </w:pPr>
            <w:r w:rsidRPr="009B21BD">
              <w:rPr>
                <w:sz w:val="20"/>
                <w:szCs w:val="20"/>
              </w:rPr>
              <w:t>An XML-based protocol on top of HTTP (which runs on top of TCP)</w:t>
            </w:r>
          </w:p>
          <w:p w14:paraId="5A350853" w14:textId="3F8D2C4C" w:rsidR="008238F9" w:rsidRPr="009B21BD" w:rsidRDefault="008238F9" w:rsidP="00615314">
            <w:pPr>
              <w:pStyle w:val="ListParagraph"/>
              <w:numPr>
                <w:ilvl w:val="0"/>
                <w:numId w:val="22"/>
              </w:numPr>
              <w:jc w:val="left"/>
              <w:rPr>
                <w:sz w:val="20"/>
                <w:szCs w:val="20"/>
              </w:rPr>
            </w:pPr>
            <w:r>
              <w:rPr>
                <w:sz w:val="20"/>
                <w:szCs w:val="20"/>
              </w:rPr>
              <w:t>Web Sockets (in progress)</w:t>
            </w:r>
          </w:p>
          <w:p w14:paraId="33DE35D9" w14:textId="77777777" w:rsidR="00C4241F" w:rsidRPr="009B21BD" w:rsidRDefault="00C4241F" w:rsidP="00615314">
            <w:pPr>
              <w:jc w:val="left"/>
              <w:rPr>
                <w:sz w:val="20"/>
                <w:szCs w:val="20"/>
              </w:rPr>
            </w:pPr>
            <w:r w:rsidRPr="009B21BD">
              <w:rPr>
                <w:sz w:val="20"/>
                <w:szCs w:val="20"/>
              </w:rPr>
              <w:t>There are no explicit message-size limits in OPC-UA when using the TCP protocol.</w:t>
            </w:r>
          </w:p>
        </w:tc>
      </w:tr>
      <w:tr w:rsidR="00C4241F" w14:paraId="72D08625" w14:textId="77777777" w:rsidTr="00E51534">
        <w:tc>
          <w:tcPr>
            <w:tcW w:w="2236" w:type="dxa"/>
            <w:tcBorders>
              <w:top w:val="single" w:sz="4" w:space="0" w:color="auto"/>
              <w:left w:val="single" w:sz="4" w:space="0" w:color="auto"/>
              <w:bottom w:val="single" w:sz="4" w:space="0" w:color="auto"/>
              <w:right w:val="single" w:sz="4" w:space="0" w:color="auto"/>
            </w:tcBorders>
          </w:tcPr>
          <w:p w14:paraId="03FB4B87" w14:textId="77777777" w:rsidR="00C4241F" w:rsidRDefault="00C4241F" w:rsidP="00615314">
            <w:pPr>
              <w:jc w:val="left"/>
              <w:rPr>
                <w:b/>
              </w:rPr>
            </w:pPr>
            <w:r>
              <w:rPr>
                <w:b/>
              </w:rPr>
              <w:t>Communication Modes:</w:t>
            </w:r>
          </w:p>
          <w:p w14:paraId="5A8D33D0"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_Ref319830110 \w \h </w:instrText>
            </w:r>
            <w:r>
              <w:rPr>
                <w:i/>
                <w:sz w:val="20"/>
                <w:szCs w:val="20"/>
              </w:rPr>
            </w:r>
            <w:r>
              <w:rPr>
                <w:i/>
                <w:sz w:val="20"/>
                <w:szCs w:val="20"/>
              </w:rPr>
              <w:fldChar w:fldCharType="separate"/>
            </w:r>
            <w:r w:rsidR="00A146D6">
              <w:rPr>
                <w:i/>
                <w:sz w:val="20"/>
                <w:szCs w:val="20"/>
              </w:rPr>
              <w:t>5.1.2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6098E1F" w14:textId="77777777" w:rsidR="00C4241F" w:rsidRDefault="00C4241F" w:rsidP="00615314">
            <w:pPr>
              <w:jc w:val="left"/>
              <w:rPr>
                <w:i/>
                <w:sz w:val="20"/>
                <w:szCs w:val="20"/>
              </w:rPr>
            </w:pPr>
            <w:r>
              <w:rPr>
                <w:i/>
                <w:sz w:val="20"/>
                <w:szCs w:val="20"/>
              </w:rPr>
              <w:t>Which communication modes does it support?</w:t>
            </w:r>
          </w:p>
          <w:p w14:paraId="679E3A1D" w14:textId="1969C1AB" w:rsidR="00C4241F" w:rsidRPr="009B21BD" w:rsidRDefault="00645873" w:rsidP="00615314">
            <w:pPr>
              <w:jc w:val="left"/>
              <w:rPr>
                <w:sz w:val="20"/>
                <w:szCs w:val="20"/>
              </w:rPr>
            </w:pPr>
            <w:r>
              <w:rPr>
                <w:sz w:val="20"/>
                <w:szCs w:val="20"/>
              </w:rPr>
              <w:t xml:space="preserve">Current </w:t>
            </w:r>
            <w:r w:rsidR="00C4241F" w:rsidRPr="009B21BD">
              <w:rPr>
                <w:sz w:val="20"/>
                <w:szCs w:val="20"/>
              </w:rPr>
              <w:t xml:space="preserve">OPC-UA </w:t>
            </w:r>
            <w:r>
              <w:rPr>
                <w:sz w:val="20"/>
                <w:szCs w:val="20"/>
              </w:rPr>
              <w:t xml:space="preserve">transport mappings </w:t>
            </w:r>
            <w:r w:rsidR="00C4241F" w:rsidRPr="009B21BD">
              <w:rPr>
                <w:sz w:val="20"/>
                <w:szCs w:val="20"/>
              </w:rPr>
              <w:t>rel</w:t>
            </w:r>
            <w:r>
              <w:rPr>
                <w:sz w:val="20"/>
                <w:szCs w:val="20"/>
              </w:rPr>
              <w:t>y</w:t>
            </w:r>
            <w:r w:rsidR="00C4241F" w:rsidRPr="009B21BD">
              <w:rPr>
                <w:sz w:val="20"/>
                <w:szCs w:val="20"/>
              </w:rPr>
              <w:t xml:space="preserve"> on unicast over TCP.</w:t>
            </w:r>
          </w:p>
          <w:p w14:paraId="3C28584E" w14:textId="093780C9" w:rsidR="00C4241F" w:rsidRPr="009B21BD" w:rsidRDefault="00C4241F" w:rsidP="00E71F3C">
            <w:pPr>
              <w:jc w:val="left"/>
              <w:rPr>
                <w:sz w:val="20"/>
                <w:szCs w:val="20"/>
              </w:rPr>
            </w:pPr>
            <w:r w:rsidRPr="009B21BD">
              <w:rPr>
                <w:sz w:val="20"/>
                <w:szCs w:val="20"/>
              </w:rPr>
              <w:t xml:space="preserve">Future versions of OPC-UA plan to include </w:t>
            </w:r>
            <w:r w:rsidR="00B32054">
              <w:rPr>
                <w:sz w:val="20"/>
                <w:szCs w:val="20"/>
              </w:rPr>
              <w:t xml:space="preserve">mappings </w:t>
            </w:r>
            <w:r w:rsidRPr="009B21BD">
              <w:rPr>
                <w:sz w:val="20"/>
                <w:szCs w:val="20"/>
              </w:rPr>
              <w:t>for UDP and multicast UDP.</w:t>
            </w:r>
          </w:p>
        </w:tc>
      </w:tr>
      <w:tr w:rsidR="00C4241F" w14:paraId="4B41EE32" w14:textId="77777777" w:rsidTr="00E51534">
        <w:tc>
          <w:tcPr>
            <w:tcW w:w="2236" w:type="dxa"/>
            <w:tcBorders>
              <w:top w:val="single" w:sz="4" w:space="0" w:color="auto"/>
              <w:left w:val="single" w:sz="4" w:space="0" w:color="auto"/>
              <w:bottom w:val="single" w:sz="4" w:space="0" w:color="auto"/>
              <w:right w:val="single" w:sz="4" w:space="0" w:color="auto"/>
            </w:tcBorders>
          </w:tcPr>
          <w:p w14:paraId="44B7232A" w14:textId="77777777" w:rsidR="00C4241F" w:rsidRDefault="00C4241F" w:rsidP="00615314">
            <w:pPr>
              <w:jc w:val="left"/>
              <w:rPr>
                <w:b/>
              </w:rPr>
            </w:pPr>
            <w:r>
              <w:rPr>
                <w:b/>
              </w:rPr>
              <w:t>Endpoint Addressing:</w:t>
            </w:r>
          </w:p>
          <w:p w14:paraId="40CCE77C" w14:textId="77777777" w:rsidR="00C4241F" w:rsidRPr="00411A64"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_Ref319830123 \w \h </w:instrText>
            </w:r>
            <w:r>
              <w:rPr>
                <w:i/>
                <w:sz w:val="20"/>
                <w:szCs w:val="20"/>
              </w:rPr>
            </w:r>
            <w:r>
              <w:rPr>
                <w:i/>
                <w:sz w:val="20"/>
                <w:szCs w:val="20"/>
              </w:rPr>
              <w:fldChar w:fldCharType="separate"/>
            </w:r>
            <w:r w:rsidR="00A146D6">
              <w:rPr>
                <w:i/>
                <w:sz w:val="20"/>
                <w:szCs w:val="20"/>
              </w:rPr>
              <w:t>5.1.3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FD96919" w14:textId="77777777" w:rsidR="00C4241F" w:rsidRDefault="00C4241F" w:rsidP="00615314">
            <w:pPr>
              <w:jc w:val="left"/>
              <w:rPr>
                <w:i/>
                <w:sz w:val="20"/>
                <w:szCs w:val="20"/>
              </w:rPr>
            </w:pPr>
            <w:r>
              <w:rPr>
                <w:i/>
                <w:sz w:val="20"/>
                <w:szCs w:val="20"/>
              </w:rPr>
              <w:t>Describe the transport endpoints. How are the endpoints addressed? What are the limitations, if any, on the number of endpoints?</w:t>
            </w:r>
          </w:p>
          <w:p w14:paraId="22A1B0E3" w14:textId="77777777" w:rsidR="00C4241F" w:rsidRDefault="00C4241F" w:rsidP="00615314">
            <w:pPr>
              <w:jc w:val="left"/>
              <w:rPr>
                <w:sz w:val="20"/>
                <w:szCs w:val="20"/>
              </w:rPr>
            </w:pPr>
            <w:r w:rsidRPr="009B21BD">
              <w:rPr>
                <w:sz w:val="20"/>
                <w:szCs w:val="20"/>
              </w:rPr>
              <w:t>Endpoints are the OPC-Server and the OPC-Client. OPC-Clients initiate requests to OPC-Servers.</w:t>
            </w:r>
          </w:p>
          <w:p w14:paraId="300BAEE9" w14:textId="0B0D4264" w:rsidR="00C4241F" w:rsidRPr="009B21BD" w:rsidRDefault="00F03673" w:rsidP="00F03673">
            <w:pPr>
              <w:jc w:val="left"/>
              <w:rPr>
                <w:sz w:val="20"/>
                <w:szCs w:val="20"/>
              </w:rPr>
            </w:pPr>
            <w:r w:rsidRPr="00F03673">
              <w:rPr>
                <w:sz w:val="20"/>
                <w:szCs w:val="20"/>
              </w:rPr>
              <w:t xml:space="preserve">The specification </w:t>
            </w:r>
            <w:r>
              <w:rPr>
                <w:sz w:val="20"/>
                <w:szCs w:val="20"/>
              </w:rPr>
              <w:t xml:space="preserve">relies </w:t>
            </w:r>
            <w:r w:rsidR="006F0E6E">
              <w:rPr>
                <w:sz w:val="20"/>
                <w:szCs w:val="20"/>
              </w:rPr>
              <w:t xml:space="preserve">on </w:t>
            </w:r>
            <w:r>
              <w:rPr>
                <w:sz w:val="20"/>
                <w:szCs w:val="20"/>
              </w:rPr>
              <w:t>the</w:t>
            </w:r>
            <w:r w:rsidRPr="00F03673">
              <w:rPr>
                <w:sz w:val="20"/>
                <w:szCs w:val="20"/>
              </w:rPr>
              <w:t xml:space="preserve"> </w:t>
            </w:r>
            <w:r w:rsidR="00170DAB">
              <w:rPr>
                <w:sz w:val="20"/>
                <w:szCs w:val="20"/>
              </w:rPr>
              <w:t>endpoint-addressing</w:t>
            </w:r>
            <w:r>
              <w:rPr>
                <w:sz w:val="20"/>
                <w:szCs w:val="20"/>
              </w:rPr>
              <w:t xml:space="preserve"> scheme </w:t>
            </w:r>
            <w:r w:rsidR="00023425">
              <w:rPr>
                <w:sz w:val="20"/>
                <w:szCs w:val="20"/>
              </w:rPr>
              <w:t>provided by</w:t>
            </w:r>
            <w:r>
              <w:rPr>
                <w:sz w:val="20"/>
                <w:szCs w:val="20"/>
              </w:rPr>
              <w:t xml:space="preserve"> the underlying transport mapping. For current transport mappings, </w:t>
            </w:r>
            <w:r w:rsidR="001A471A">
              <w:rPr>
                <w:sz w:val="20"/>
                <w:szCs w:val="20"/>
              </w:rPr>
              <w:t>an IP address and a port number identify an endpoint</w:t>
            </w:r>
            <w:r w:rsidRPr="00F03673">
              <w:rPr>
                <w:sz w:val="20"/>
                <w:szCs w:val="20"/>
              </w:rPr>
              <w:t>.</w:t>
            </w:r>
          </w:p>
        </w:tc>
      </w:tr>
      <w:tr w:rsidR="00C4241F" w14:paraId="39EA3087" w14:textId="77777777" w:rsidTr="00E51534">
        <w:tc>
          <w:tcPr>
            <w:tcW w:w="2236" w:type="dxa"/>
            <w:tcBorders>
              <w:top w:val="single" w:sz="4" w:space="0" w:color="auto"/>
              <w:left w:val="single" w:sz="4" w:space="0" w:color="auto"/>
              <w:bottom w:val="single" w:sz="4" w:space="0" w:color="auto"/>
              <w:right w:val="single" w:sz="4" w:space="0" w:color="auto"/>
            </w:tcBorders>
          </w:tcPr>
          <w:p w14:paraId="3B5BCDEE" w14:textId="77777777" w:rsidR="00C4241F" w:rsidRDefault="00C4241F" w:rsidP="00615314">
            <w:pPr>
              <w:jc w:val="left"/>
              <w:rPr>
                <w:b/>
              </w:rPr>
            </w:pPr>
            <w:r>
              <w:rPr>
                <w:b/>
              </w:rPr>
              <w:t>Connectedness:</w:t>
            </w:r>
          </w:p>
          <w:p w14:paraId="4BF7EE2A" w14:textId="77777777" w:rsidR="00C4241F" w:rsidRPr="00411A64"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_Ref319830147 \w \h </w:instrText>
            </w:r>
            <w:r>
              <w:rPr>
                <w:i/>
                <w:sz w:val="20"/>
                <w:szCs w:val="20"/>
              </w:rPr>
            </w:r>
            <w:r>
              <w:rPr>
                <w:i/>
                <w:sz w:val="20"/>
                <w:szCs w:val="20"/>
              </w:rPr>
              <w:fldChar w:fldCharType="separate"/>
            </w:r>
            <w:r w:rsidR="00A146D6">
              <w:rPr>
                <w:i/>
                <w:sz w:val="20"/>
                <w:szCs w:val="20"/>
              </w:rPr>
              <w:t>5.1.4</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1789EC6" w14:textId="77777777" w:rsidR="00C4241F" w:rsidRDefault="00C4241F" w:rsidP="00615314">
            <w:pPr>
              <w:jc w:val="left"/>
              <w:rPr>
                <w:i/>
                <w:sz w:val="20"/>
                <w:szCs w:val="20"/>
              </w:rPr>
            </w:pPr>
            <w:r>
              <w:rPr>
                <w:i/>
                <w:sz w:val="20"/>
                <w:szCs w:val="20"/>
              </w:rPr>
              <w:t>Does it require a connected circuit between the endpoints? Summarize the salient aspects.</w:t>
            </w:r>
          </w:p>
          <w:p w14:paraId="05056CA9" w14:textId="4EB61BCF" w:rsidR="008727EE" w:rsidRDefault="008727EE" w:rsidP="00615314">
            <w:pPr>
              <w:jc w:val="left"/>
              <w:rPr>
                <w:sz w:val="20"/>
                <w:szCs w:val="20"/>
              </w:rPr>
            </w:pPr>
            <w:r>
              <w:rPr>
                <w:sz w:val="20"/>
                <w:szCs w:val="20"/>
              </w:rPr>
              <w:t>The OPC-</w:t>
            </w:r>
            <w:r w:rsidRPr="008727EE">
              <w:rPr>
                <w:sz w:val="20"/>
                <w:szCs w:val="20"/>
              </w:rPr>
              <w:t xml:space="preserve">UA specification </w:t>
            </w:r>
            <w:r>
              <w:rPr>
                <w:sz w:val="20"/>
                <w:szCs w:val="20"/>
              </w:rPr>
              <w:t>does not require a connection-</w:t>
            </w:r>
            <w:r w:rsidRPr="008727EE">
              <w:rPr>
                <w:sz w:val="20"/>
                <w:szCs w:val="20"/>
              </w:rPr>
              <w:t xml:space="preserve">oriented transport. Secure sessions are </w:t>
            </w:r>
            <w:r>
              <w:rPr>
                <w:sz w:val="20"/>
                <w:szCs w:val="20"/>
              </w:rPr>
              <w:t>established above the transport layer.</w:t>
            </w:r>
          </w:p>
          <w:p w14:paraId="0B6FB96C" w14:textId="16B8A264" w:rsidR="00C4241F" w:rsidRPr="009B21BD" w:rsidRDefault="00CE1D15" w:rsidP="00CE1D15">
            <w:pPr>
              <w:jc w:val="left"/>
              <w:rPr>
                <w:sz w:val="20"/>
                <w:szCs w:val="20"/>
              </w:rPr>
            </w:pPr>
            <w:r>
              <w:rPr>
                <w:sz w:val="20"/>
                <w:szCs w:val="20"/>
              </w:rPr>
              <w:t>Current</w:t>
            </w:r>
            <w:r w:rsidR="008727EE" w:rsidRPr="008727EE">
              <w:rPr>
                <w:sz w:val="20"/>
                <w:szCs w:val="20"/>
              </w:rPr>
              <w:t xml:space="preserve"> technology mappings</w:t>
            </w:r>
            <w:r>
              <w:rPr>
                <w:sz w:val="20"/>
                <w:szCs w:val="20"/>
              </w:rPr>
              <w:t xml:space="preserve"> rely</w:t>
            </w:r>
            <w:r w:rsidR="00C4241F" w:rsidRPr="009B21BD">
              <w:rPr>
                <w:sz w:val="20"/>
                <w:szCs w:val="20"/>
              </w:rPr>
              <w:t xml:space="preserve"> </w:t>
            </w:r>
            <w:r>
              <w:rPr>
                <w:sz w:val="20"/>
                <w:szCs w:val="20"/>
              </w:rPr>
              <w:t xml:space="preserve">on </w:t>
            </w:r>
            <w:r w:rsidR="00C4241F" w:rsidRPr="009B21BD">
              <w:rPr>
                <w:sz w:val="20"/>
                <w:szCs w:val="20"/>
              </w:rPr>
              <w:t>a connection-oriented transport (TCP).</w:t>
            </w:r>
          </w:p>
          <w:p w14:paraId="58290D25" w14:textId="77777777" w:rsidR="00C4241F" w:rsidRPr="009B21BD" w:rsidRDefault="00C4241F" w:rsidP="00615314">
            <w:pPr>
              <w:jc w:val="left"/>
              <w:rPr>
                <w:sz w:val="20"/>
                <w:szCs w:val="20"/>
              </w:rPr>
            </w:pPr>
            <w:r w:rsidRPr="009B21BD">
              <w:rPr>
                <w:sz w:val="20"/>
                <w:szCs w:val="20"/>
              </w:rPr>
              <w:t>Future version of OPC-UA will also support connectionless UDP transport.</w:t>
            </w:r>
          </w:p>
        </w:tc>
      </w:tr>
      <w:tr w:rsidR="00C4241F" w14:paraId="26DBED11" w14:textId="77777777" w:rsidTr="00E51534">
        <w:tc>
          <w:tcPr>
            <w:tcW w:w="2236" w:type="dxa"/>
            <w:tcBorders>
              <w:top w:val="single" w:sz="4" w:space="0" w:color="auto"/>
              <w:left w:val="single" w:sz="4" w:space="0" w:color="auto"/>
              <w:bottom w:val="single" w:sz="4" w:space="0" w:color="auto"/>
              <w:right w:val="single" w:sz="4" w:space="0" w:color="auto"/>
            </w:tcBorders>
          </w:tcPr>
          <w:p w14:paraId="6854725F" w14:textId="77777777" w:rsidR="00C4241F" w:rsidRDefault="00C4241F" w:rsidP="00E914C8">
            <w:pPr>
              <w:rPr>
                <w:b/>
              </w:rPr>
            </w:pPr>
            <w:r>
              <w:rPr>
                <w:b/>
              </w:rPr>
              <w:t>Prioritization:</w:t>
            </w:r>
          </w:p>
          <w:p w14:paraId="0AB4A3B8" w14:textId="77777777" w:rsidR="00C4241F" w:rsidRPr="00411A64" w:rsidRDefault="00C4241F" w:rsidP="00E914C8">
            <w:pPr>
              <w:rPr>
                <w:b/>
              </w:rPr>
            </w:pPr>
            <w:r>
              <w:rPr>
                <w:i/>
                <w:sz w:val="20"/>
                <w:szCs w:val="20"/>
              </w:rPr>
              <w:t xml:space="preserve">(Section </w:t>
            </w:r>
            <w:r>
              <w:rPr>
                <w:i/>
                <w:sz w:val="20"/>
                <w:szCs w:val="20"/>
              </w:rPr>
              <w:fldChar w:fldCharType="begin"/>
            </w:r>
            <w:r>
              <w:rPr>
                <w:i/>
                <w:sz w:val="20"/>
                <w:szCs w:val="20"/>
              </w:rPr>
              <w:instrText xml:space="preserve"> REF _Ref319830161 \w \h </w:instrText>
            </w:r>
            <w:r>
              <w:rPr>
                <w:i/>
                <w:sz w:val="20"/>
                <w:szCs w:val="20"/>
              </w:rPr>
            </w:r>
            <w:r>
              <w:rPr>
                <w:i/>
                <w:sz w:val="20"/>
                <w:szCs w:val="20"/>
              </w:rPr>
              <w:fldChar w:fldCharType="separate"/>
            </w:r>
            <w:r w:rsidR="00A146D6">
              <w:rPr>
                <w:i/>
                <w:sz w:val="20"/>
                <w:szCs w:val="20"/>
              </w:rPr>
              <w:t>5.1.5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EF99153" w14:textId="77777777" w:rsidR="00C4241F" w:rsidRDefault="00C4241F" w:rsidP="00FB385C">
            <w:pPr>
              <w:rPr>
                <w:i/>
                <w:sz w:val="20"/>
                <w:szCs w:val="20"/>
              </w:rPr>
            </w:pPr>
            <w:r>
              <w:rPr>
                <w:i/>
                <w:sz w:val="20"/>
                <w:szCs w:val="20"/>
              </w:rPr>
              <w:t>Does it provide a means to prioritize messages? Summarize the salient aspects.</w:t>
            </w:r>
          </w:p>
          <w:p w14:paraId="574901EE" w14:textId="443A8250" w:rsidR="00C4241F" w:rsidRPr="009B21BD" w:rsidRDefault="00C4241F" w:rsidP="00B02648">
            <w:pPr>
              <w:rPr>
                <w:sz w:val="20"/>
                <w:szCs w:val="20"/>
              </w:rPr>
            </w:pPr>
            <w:r w:rsidRPr="009B21BD">
              <w:rPr>
                <w:sz w:val="20"/>
                <w:szCs w:val="20"/>
              </w:rPr>
              <w:t>No, prioritization is not supported</w:t>
            </w:r>
            <w:r w:rsidR="00BC4F2F">
              <w:rPr>
                <w:sz w:val="20"/>
                <w:szCs w:val="20"/>
              </w:rPr>
              <w:t xml:space="preserve"> in the specification. However, </w:t>
            </w:r>
            <w:proofErr w:type="gramStart"/>
            <w:r w:rsidR="00BC4F2F">
              <w:rPr>
                <w:sz w:val="20"/>
                <w:szCs w:val="20"/>
              </w:rPr>
              <w:t>a</w:t>
            </w:r>
            <w:proofErr w:type="gramEnd"/>
            <w:r w:rsidR="00BC4F2F">
              <w:rPr>
                <w:sz w:val="20"/>
                <w:szCs w:val="20"/>
              </w:rPr>
              <w:t xml:space="preserve"> OPC-UA Server implementation</w:t>
            </w:r>
            <w:r w:rsidR="00BC4F2F" w:rsidRPr="00BC4F2F">
              <w:rPr>
                <w:sz w:val="20"/>
                <w:szCs w:val="20"/>
              </w:rPr>
              <w:t xml:space="preserve"> </w:t>
            </w:r>
            <w:r w:rsidR="00BC4F2F">
              <w:rPr>
                <w:sz w:val="20"/>
                <w:szCs w:val="20"/>
              </w:rPr>
              <w:t>could</w:t>
            </w:r>
            <w:r w:rsidR="00BC4F2F" w:rsidRPr="00BC4F2F">
              <w:rPr>
                <w:sz w:val="20"/>
                <w:szCs w:val="20"/>
              </w:rPr>
              <w:t xml:space="preserve"> easily prioritize the processing of requests. For example </w:t>
            </w:r>
            <w:proofErr w:type="gramStart"/>
            <w:r w:rsidR="00BC4F2F" w:rsidRPr="00BC4F2F">
              <w:rPr>
                <w:sz w:val="20"/>
                <w:szCs w:val="20"/>
              </w:rPr>
              <w:t>a</w:t>
            </w:r>
            <w:proofErr w:type="gramEnd"/>
            <w:r w:rsidR="00BC4F2F" w:rsidRPr="00BC4F2F">
              <w:rPr>
                <w:sz w:val="20"/>
                <w:szCs w:val="20"/>
              </w:rPr>
              <w:t xml:space="preserve"> </w:t>
            </w:r>
            <w:r w:rsidR="00BC4F2F">
              <w:rPr>
                <w:sz w:val="20"/>
                <w:szCs w:val="20"/>
              </w:rPr>
              <w:t>OPC-UA</w:t>
            </w:r>
            <w:r w:rsidR="00BC4F2F" w:rsidRPr="00BC4F2F">
              <w:rPr>
                <w:sz w:val="20"/>
                <w:szCs w:val="20"/>
              </w:rPr>
              <w:t xml:space="preserve"> </w:t>
            </w:r>
            <w:r w:rsidR="00BC4F2F">
              <w:rPr>
                <w:sz w:val="20"/>
                <w:szCs w:val="20"/>
              </w:rPr>
              <w:t xml:space="preserve">Server </w:t>
            </w:r>
            <w:r w:rsidR="00BC4F2F" w:rsidRPr="00BC4F2F">
              <w:rPr>
                <w:sz w:val="20"/>
                <w:szCs w:val="20"/>
              </w:rPr>
              <w:t>may give c</w:t>
            </w:r>
            <w:r w:rsidR="00BC4F2F">
              <w:rPr>
                <w:sz w:val="20"/>
                <w:szCs w:val="20"/>
              </w:rPr>
              <w:t xml:space="preserve">ertain clients (possibly based </w:t>
            </w:r>
            <w:r w:rsidR="00BC4F2F" w:rsidRPr="00BC4F2F">
              <w:rPr>
                <w:sz w:val="20"/>
                <w:szCs w:val="20"/>
              </w:rPr>
              <w:t xml:space="preserve">on credentials) priority over others. </w:t>
            </w:r>
            <w:r w:rsidR="00B02648">
              <w:rPr>
                <w:sz w:val="20"/>
                <w:szCs w:val="20"/>
              </w:rPr>
              <w:t>Or, for</w:t>
            </w:r>
            <w:r w:rsidR="00BC4F2F">
              <w:rPr>
                <w:sz w:val="20"/>
                <w:szCs w:val="20"/>
              </w:rPr>
              <w:t xml:space="preserve"> example, a OPC-</w:t>
            </w:r>
            <w:r w:rsidR="00BC4F2F" w:rsidRPr="00BC4F2F">
              <w:rPr>
                <w:sz w:val="20"/>
                <w:szCs w:val="20"/>
              </w:rPr>
              <w:t xml:space="preserve"> server </w:t>
            </w:r>
            <w:r w:rsidR="00BC4F2F">
              <w:rPr>
                <w:sz w:val="20"/>
                <w:szCs w:val="20"/>
              </w:rPr>
              <w:t>may process</w:t>
            </w:r>
            <w:r w:rsidR="00BC4F2F" w:rsidRPr="00BC4F2F">
              <w:rPr>
                <w:sz w:val="20"/>
                <w:szCs w:val="20"/>
              </w:rPr>
              <w:t xml:space="preserve"> subscription </w:t>
            </w:r>
            <w:proofErr w:type="gramStart"/>
            <w:r w:rsidR="00BC4F2F" w:rsidRPr="00BC4F2F">
              <w:rPr>
                <w:sz w:val="20"/>
                <w:szCs w:val="20"/>
              </w:rPr>
              <w:t>advise</w:t>
            </w:r>
            <w:proofErr w:type="gramEnd"/>
            <w:r w:rsidR="00BC4F2F" w:rsidRPr="00BC4F2F">
              <w:rPr>
                <w:sz w:val="20"/>
                <w:szCs w:val="20"/>
              </w:rPr>
              <w:t xml:space="preserve"> requests at a higher priority than browse requests.</w:t>
            </w:r>
          </w:p>
        </w:tc>
      </w:tr>
      <w:tr w:rsidR="00C4241F" w14:paraId="666D1D99" w14:textId="77777777" w:rsidTr="00E51534">
        <w:tc>
          <w:tcPr>
            <w:tcW w:w="2236" w:type="dxa"/>
            <w:tcBorders>
              <w:top w:val="single" w:sz="4" w:space="0" w:color="auto"/>
              <w:left w:val="single" w:sz="4" w:space="0" w:color="auto"/>
              <w:bottom w:val="single" w:sz="4" w:space="0" w:color="auto"/>
              <w:right w:val="single" w:sz="4" w:space="0" w:color="auto"/>
            </w:tcBorders>
          </w:tcPr>
          <w:p w14:paraId="5E226457" w14:textId="77777777" w:rsidR="00C4241F" w:rsidRDefault="00C4241F" w:rsidP="00615314">
            <w:pPr>
              <w:jc w:val="left"/>
              <w:rPr>
                <w:b/>
              </w:rPr>
            </w:pPr>
            <w:r>
              <w:rPr>
                <w:b/>
              </w:rPr>
              <w:t>Timing &amp; Synchronization:</w:t>
            </w:r>
          </w:p>
          <w:p w14:paraId="68703C2A"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_Ref319830178 \w \h </w:instrText>
            </w:r>
            <w:r>
              <w:rPr>
                <w:i/>
                <w:sz w:val="20"/>
                <w:szCs w:val="20"/>
              </w:rPr>
            </w:r>
            <w:r>
              <w:rPr>
                <w:i/>
                <w:sz w:val="20"/>
                <w:szCs w:val="20"/>
              </w:rPr>
              <w:fldChar w:fldCharType="separate"/>
            </w:r>
            <w:r w:rsidR="00A146D6">
              <w:rPr>
                <w:i/>
                <w:sz w:val="20"/>
                <w:szCs w:val="20"/>
              </w:rPr>
              <w:t>5.1.6</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4C0F9F0" w14:textId="77777777" w:rsidR="00C4241F" w:rsidRDefault="00C4241F" w:rsidP="00615314">
            <w:pPr>
              <w:jc w:val="left"/>
              <w:rPr>
                <w:i/>
                <w:sz w:val="20"/>
                <w:szCs w:val="20"/>
              </w:rPr>
            </w:pPr>
            <w:r>
              <w:rPr>
                <w:i/>
                <w:sz w:val="20"/>
                <w:szCs w:val="20"/>
              </w:rPr>
              <w:t>Does it provide the ability to synchronize time? Summarize the salient aspects.</w:t>
            </w:r>
          </w:p>
          <w:p w14:paraId="6A414E7E" w14:textId="77777777" w:rsidR="00C4241F" w:rsidRPr="009B21BD" w:rsidRDefault="00C4241F" w:rsidP="00615314">
            <w:pPr>
              <w:jc w:val="left"/>
              <w:rPr>
                <w:sz w:val="20"/>
                <w:szCs w:val="20"/>
              </w:rPr>
            </w:pPr>
            <w:r w:rsidRPr="009B21BD">
              <w:rPr>
                <w:sz w:val="20"/>
                <w:szCs w:val="20"/>
              </w:rPr>
              <w:t xml:space="preserve">No, timing and synchronization services are not </w:t>
            </w:r>
            <w:r>
              <w:rPr>
                <w:sz w:val="20"/>
                <w:szCs w:val="20"/>
              </w:rPr>
              <w:t xml:space="preserve">currently </w:t>
            </w:r>
            <w:r w:rsidRPr="009B21BD">
              <w:rPr>
                <w:sz w:val="20"/>
                <w:szCs w:val="20"/>
              </w:rPr>
              <w:t>provided.</w:t>
            </w:r>
            <w:r>
              <w:rPr>
                <w:sz w:val="20"/>
                <w:szCs w:val="20"/>
              </w:rPr>
              <w:t xml:space="preserve"> However, work is underway to provide t</w:t>
            </w:r>
            <w:r w:rsidRPr="009B21BD">
              <w:rPr>
                <w:sz w:val="20"/>
                <w:szCs w:val="20"/>
              </w:rPr>
              <w:t>imi</w:t>
            </w:r>
            <w:r>
              <w:rPr>
                <w:sz w:val="20"/>
                <w:szCs w:val="20"/>
              </w:rPr>
              <w:t xml:space="preserve">ng and synchronization services through Time Sensitive </w:t>
            </w:r>
            <w:r>
              <w:rPr>
                <w:sz w:val="20"/>
                <w:szCs w:val="20"/>
              </w:rPr>
              <w:lastRenderedPageBreak/>
              <w:t>Networking (TSN) support.</w:t>
            </w:r>
          </w:p>
        </w:tc>
      </w:tr>
      <w:tr w:rsidR="00C4241F" w14:paraId="6256D8D4" w14:textId="77777777" w:rsidTr="00E51534">
        <w:tc>
          <w:tcPr>
            <w:tcW w:w="2236" w:type="dxa"/>
            <w:tcBorders>
              <w:top w:val="single" w:sz="4" w:space="0" w:color="auto"/>
              <w:left w:val="single" w:sz="4" w:space="0" w:color="auto"/>
              <w:bottom w:val="single" w:sz="4" w:space="0" w:color="auto"/>
              <w:right w:val="single" w:sz="4" w:space="0" w:color="auto"/>
            </w:tcBorders>
          </w:tcPr>
          <w:p w14:paraId="03157105" w14:textId="77777777" w:rsidR="00C4241F" w:rsidRDefault="00C4241F" w:rsidP="00615314">
            <w:pPr>
              <w:jc w:val="left"/>
              <w:rPr>
                <w:b/>
              </w:rPr>
            </w:pPr>
            <w:r>
              <w:rPr>
                <w:b/>
              </w:rPr>
              <w:lastRenderedPageBreak/>
              <w:t>Message Security:</w:t>
            </w:r>
          </w:p>
          <w:p w14:paraId="689D78A6"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_Ref319830209 \w \h </w:instrText>
            </w:r>
            <w:r>
              <w:rPr>
                <w:i/>
                <w:sz w:val="20"/>
                <w:szCs w:val="20"/>
              </w:rPr>
            </w:r>
            <w:r>
              <w:rPr>
                <w:i/>
                <w:sz w:val="20"/>
                <w:szCs w:val="20"/>
              </w:rPr>
              <w:fldChar w:fldCharType="separate"/>
            </w:r>
            <w:r w:rsidR="00A146D6">
              <w:rPr>
                <w:i/>
                <w:sz w:val="20"/>
                <w:szCs w:val="20"/>
              </w:rPr>
              <w:t>5.1.7</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C2A5C1C" w14:textId="77777777" w:rsidR="00C4241F" w:rsidRDefault="00C4241F" w:rsidP="00615314">
            <w:pPr>
              <w:jc w:val="left"/>
              <w:rPr>
                <w:i/>
                <w:sz w:val="20"/>
                <w:szCs w:val="20"/>
              </w:rPr>
            </w:pPr>
            <w:r>
              <w:rPr>
                <w:i/>
                <w:sz w:val="20"/>
                <w:szCs w:val="20"/>
              </w:rPr>
              <w:t>Does it provide mechanisms for message security? Summarize the salient aspects.</w:t>
            </w:r>
          </w:p>
          <w:p w14:paraId="001C8CEC" w14:textId="62B8788C" w:rsidR="00C4241F" w:rsidRPr="009B21BD" w:rsidRDefault="00EB6482" w:rsidP="007E047A">
            <w:pPr>
              <w:jc w:val="left"/>
              <w:rPr>
                <w:sz w:val="20"/>
                <w:szCs w:val="20"/>
              </w:rPr>
            </w:pPr>
            <w:r>
              <w:rPr>
                <w:sz w:val="20"/>
                <w:szCs w:val="20"/>
              </w:rPr>
              <w:t>OPC-UA</w:t>
            </w:r>
            <w:r w:rsidRPr="00EB6482">
              <w:rPr>
                <w:sz w:val="20"/>
                <w:szCs w:val="20"/>
              </w:rPr>
              <w:t xml:space="preserve"> was architected from the beginning with security as a top priority requirement. </w:t>
            </w:r>
            <w:r>
              <w:rPr>
                <w:sz w:val="20"/>
                <w:szCs w:val="20"/>
              </w:rPr>
              <w:t xml:space="preserve">Current mappings </w:t>
            </w:r>
            <w:r w:rsidR="00C4241F" w:rsidRPr="009B21BD">
              <w:rPr>
                <w:sz w:val="20"/>
                <w:szCs w:val="20"/>
              </w:rPr>
              <w:t>use TLS (or HTTPS) for message security.</w:t>
            </w:r>
          </w:p>
        </w:tc>
      </w:tr>
      <w:tr w:rsidR="00C4241F" w14:paraId="17AF3667"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38C92578" w14:textId="77777777" w:rsidR="00C4241F" w:rsidRPr="009B21BD" w:rsidRDefault="00C4241F" w:rsidP="005F4A17">
            <w:pPr>
              <w:pStyle w:val="Heading2"/>
            </w:pPr>
            <w:bookmarkStart w:id="298" w:name="_Toc342511611"/>
            <w:r w:rsidRPr="009B21BD">
              <w:t>Implementation Viewpoint</w:t>
            </w:r>
            <w:bookmarkEnd w:id="298"/>
          </w:p>
        </w:tc>
      </w:tr>
      <w:tr w:rsidR="00C4241F" w14:paraId="5E67486C"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37C6BDAC" w14:textId="77777777" w:rsidR="00C4241F" w:rsidRPr="009B21BD" w:rsidRDefault="00C4241F" w:rsidP="00393A64">
            <w:pPr>
              <w:pStyle w:val="Heading3"/>
              <w:rPr>
                <w:i/>
              </w:rPr>
            </w:pPr>
            <w:r>
              <w:t xml:space="preserve"> </w:t>
            </w:r>
            <w:bookmarkStart w:id="299" w:name="_Toc342511612"/>
            <w:r w:rsidRPr="009B21BD">
              <w:t>System Architecture Considerations</w:t>
            </w:r>
            <w:bookmarkEnd w:id="299"/>
          </w:p>
        </w:tc>
      </w:tr>
      <w:tr w:rsidR="00C4241F" w14:paraId="2172A7F8" w14:textId="77777777" w:rsidTr="00E51534">
        <w:tc>
          <w:tcPr>
            <w:tcW w:w="2236" w:type="dxa"/>
            <w:tcBorders>
              <w:top w:val="single" w:sz="4" w:space="0" w:color="auto"/>
              <w:left w:val="single" w:sz="4" w:space="0" w:color="auto"/>
              <w:bottom w:val="single" w:sz="4" w:space="0" w:color="auto"/>
              <w:right w:val="single" w:sz="4" w:space="0" w:color="auto"/>
            </w:tcBorders>
          </w:tcPr>
          <w:p w14:paraId="3B524860" w14:textId="77777777" w:rsidR="00C4241F" w:rsidRDefault="00C4241F" w:rsidP="00615314">
            <w:pPr>
              <w:jc w:val="left"/>
              <w:rPr>
                <w:b/>
              </w:rPr>
            </w:pPr>
            <w:r>
              <w:rPr>
                <w:b/>
              </w:rPr>
              <w:t>Peer-to-Peer vs. Broker:</w:t>
            </w:r>
          </w:p>
          <w:p w14:paraId="5EAF6F5A"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_Ref319830247 \w \h </w:instrText>
            </w:r>
            <w:r>
              <w:rPr>
                <w:i/>
                <w:sz w:val="20"/>
                <w:szCs w:val="20"/>
              </w:rPr>
            </w:r>
            <w:r>
              <w:rPr>
                <w:i/>
                <w:sz w:val="20"/>
                <w:szCs w:val="20"/>
              </w:rPr>
              <w:fldChar w:fldCharType="separate"/>
            </w:r>
            <w:r w:rsidR="00A146D6">
              <w:rPr>
                <w:i/>
                <w:sz w:val="20"/>
                <w:szCs w:val="20"/>
              </w:rPr>
              <w:t>4.2.1.1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B4FBFCB" w14:textId="77777777" w:rsidR="00C4241F" w:rsidRPr="00A94A1E" w:rsidRDefault="00C4241F" w:rsidP="00615314">
            <w:pPr>
              <w:jc w:val="left"/>
              <w:rPr>
                <w:i/>
                <w:sz w:val="20"/>
                <w:szCs w:val="20"/>
              </w:rPr>
            </w:pPr>
            <w:r w:rsidRPr="00A94A1E">
              <w:rPr>
                <w:i/>
                <w:sz w:val="20"/>
                <w:szCs w:val="20"/>
              </w:rPr>
              <w:t>Does the connectivity framework require running a special process or broker?</w:t>
            </w:r>
          </w:p>
          <w:p w14:paraId="0D7D7809" w14:textId="3B7C90FB" w:rsidR="00C4241F" w:rsidRPr="009B21BD" w:rsidRDefault="00E0459A" w:rsidP="006F3370">
            <w:pPr>
              <w:jc w:val="left"/>
              <w:rPr>
                <w:sz w:val="20"/>
                <w:szCs w:val="20"/>
              </w:rPr>
            </w:pPr>
            <w:r w:rsidRPr="00E0459A">
              <w:rPr>
                <w:sz w:val="20"/>
                <w:szCs w:val="20"/>
              </w:rPr>
              <w:t xml:space="preserve">The OPC UA specifications are designed to support aggregated </w:t>
            </w:r>
            <w:r w:rsidR="0081143E" w:rsidRPr="00E0459A">
              <w:rPr>
                <w:sz w:val="20"/>
                <w:szCs w:val="20"/>
              </w:rPr>
              <w:t>server</w:t>
            </w:r>
            <w:r w:rsidR="0081143E">
              <w:rPr>
                <w:sz w:val="20"/>
                <w:szCs w:val="20"/>
              </w:rPr>
              <w:t>s</w:t>
            </w:r>
            <w:r w:rsidR="0081143E" w:rsidRPr="00E0459A">
              <w:rPr>
                <w:sz w:val="20"/>
                <w:szCs w:val="20"/>
              </w:rPr>
              <w:t>, which</w:t>
            </w:r>
            <w:r w:rsidRPr="00E0459A">
              <w:rPr>
                <w:sz w:val="20"/>
                <w:szCs w:val="20"/>
              </w:rPr>
              <w:t xml:space="preserve"> </w:t>
            </w:r>
            <w:r w:rsidR="006F3370">
              <w:rPr>
                <w:sz w:val="20"/>
                <w:szCs w:val="20"/>
              </w:rPr>
              <w:t>are</w:t>
            </w:r>
            <w:r w:rsidRPr="00E0459A">
              <w:rPr>
                <w:sz w:val="20"/>
                <w:szCs w:val="20"/>
              </w:rPr>
              <w:t xml:space="preserve"> a type of broker. With a</w:t>
            </w:r>
            <w:r>
              <w:rPr>
                <w:sz w:val="20"/>
                <w:szCs w:val="20"/>
              </w:rPr>
              <w:t>n</w:t>
            </w:r>
            <w:r w:rsidRPr="00E0459A">
              <w:rPr>
                <w:sz w:val="20"/>
                <w:szCs w:val="20"/>
              </w:rPr>
              <w:t xml:space="preserve"> aggregating server </w:t>
            </w:r>
            <w:r>
              <w:rPr>
                <w:sz w:val="20"/>
                <w:szCs w:val="20"/>
              </w:rPr>
              <w:t>a</w:t>
            </w:r>
            <w:r w:rsidRPr="00E0459A">
              <w:rPr>
                <w:sz w:val="20"/>
                <w:szCs w:val="20"/>
              </w:rPr>
              <w:t xml:space="preserve"> client connects to the aggregating server and that server acts as a proxy to one or more servers. The information models and address spaces are aggregated.</w:t>
            </w:r>
          </w:p>
        </w:tc>
      </w:tr>
      <w:tr w:rsidR="00C4241F" w14:paraId="0D97958B" w14:textId="77777777" w:rsidTr="00E51534">
        <w:tc>
          <w:tcPr>
            <w:tcW w:w="2236" w:type="dxa"/>
            <w:tcBorders>
              <w:top w:val="single" w:sz="4" w:space="0" w:color="auto"/>
              <w:left w:val="single" w:sz="4" w:space="0" w:color="auto"/>
              <w:bottom w:val="single" w:sz="4" w:space="0" w:color="auto"/>
              <w:right w:val="single" w:sz="4" w:space="0" w:color="auto"/>
            </w:tcBorders>
          </w:tcPr>
          <w:p w14:paraId="46A29F7F" w14:textId="77777777" w:rsidR="00C4241F" w:rsidRDefault="00C4241F" w:rsidP="00615314">
            <w:pPr>
              <w:jc w:val="left"/>
              <w:rPr>
                <w:b/>
              </w:rPr>
            </w:pPr>
            <w:r>
              <w:rPr>
                <w:b/>
              </w:rPr>
              <w:t>Data-Centric vs. Device/App-Centric:</w:t>
            </w:r>
          </w:p>
          <w:p w14:paraId="67CDB323"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_Ref319830257 \w \h </w:instrText>
            </w:r>
            <w:r>
              <w:rPr>
                <w:i/>
                <w:sz w:val="20"/>
                <w:szCs w:val="20"/>
              </w:rPr>
            </w:r>
            <w:r>
              <w:rPr>
                <w:i/>
                <w:sz w:val="20"/>
                <w:szCs w:val="20"/>
              </w:rPr>
              <w:fldChar w:fldCharType="separate"/>
            </w:r>
            <w:r w:rsidR="00A146D6">
              <w:rPr>
                <w:i/>
                <w:sz w:val="20"/>
                <w:szCs w:val="20"/>
              </w:rPr>
              <w:t>4.2.1.2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95E240C" w14:textId="77777777" w:rsidR="00C4241F" w:rsidRPr="00E85E64" w:rsidRDefault="00C4241F" w:rsidP="00615314">
            <w:pPr>
              <w:jc w:val="left"/>
              <w:rPr>
                <w:i/>
                <w:sz w:val="20"/>
              </w:rPr>
            </w:pPr>
            <w:r w:rsidRPr="00E85E64">
              <w:rPr>
                <w:i/>
                <w:sz w:val="20"/>
              </w:rPr>
              <w:t xml:space="preserve">Does the application code (or business logic) have to be aware of the other endpoints </w:t>
            </w:r>
            <w:r>
              <w:rPr>
                <w:i/>
                <w:sz w:val="20"/>
              </w:rPr>
              <w:t xml:space="preserve">in order </w:t>
            </w:r>
            <w:r w:rsidRPr="00E85E64">
              <w:rPr>
                <w:i/>
                <w:sz w:val="20"/>
              </w:rPr>
              <w:t>to participate in information exchange?</w:t>
            </w:r>
          </w:p>
          <w:p w14:paraId="2779FACF" w14:textId="10416B82" w:rsidR="00C4241F" w:rsidRPr="009B21BD" w:rsidRDefault="00615403" w:rsidP="00F55A56">
            <w:pPr>
              <w:jc w:val="left"/>
              <w:rPr>
                <w:rFonts w:eastAsiaTheme="minorEastAsia"/>
                <w:b/>
                <w:spacing w:val="15"/>
                <w:sz w:val="20"/>
                <w:szCs w:val="20"/>
              </w:rPr>
            </w:pPr>
            <w:r w:rsidRPr="009B21BD">
              <w:rPr>
                <w:sz w:val="20"/>
                <w:szCs w:val="20"/>
              </w:rPr>
              <w:t>Data is accessible as variables</w:t>
            </w:r>
            <w:r>
              <w:rPr>
                <w:sz w:val="20"/>
                <w:szCs w:val="20"/>
              </w:rPr>
              <w:t>, abstracted away from the physical endpoints</w:t>
            </w:r>
            <w:r w:rsidRPr="009B21BD">
              <w:rPr>
                <w:sz w:val="20"/>
                <w:szCs w:val="20"/>
              </w:rPr>
              <w:t>.</w:t>
            </w:r>
            <w:r>
              <w:rPr>
                <w:sz w:val="20"/>
                <w:szCs w:val="20"/>
              </w:rPr>
              <w:t xml:space="preserve"> </w:t>
            </w:r>
            <w:r w:rsidR="00A952E7">
              <w:rPr>
                <w:sz w:val="20"/>
                <w:szCs w:val="20"/>
              </w:rPr>
              <w:t xml:space="preserve">Clients can use </w:t>
            </w:r>
            <w:r w:rsidR="00F55A56">
              <w:rPr>
                <w:sz w:val="20"/>
                <w:szCs w:val="20"/>
              </w:rPr>
              <w:t>OPC-UA d</w:t>
            </w:r>
            <w:r w:rsidR="00F55A56" w:rsidRPr="00F55A56">
              <w:rPr>
                <w:sz w:val="20"/>
                <w:szCs w:val="20"/>
              </w:rPr>
              <w:t xml:space="preserve">iscovery to locate which server or servers provides a variable of interest. </w:t>
            </w:r>
            <w:r w:rsidR="00F55A56">
              <w:rPr>
                <w:sz w:val="20"/>
                <w:szCs w:val="20"/>
              </w:rPr>
              <w:t>A</w:t>
            </w:r>
            <w:r w:rsidR="00F55A56" w:rsidRPr="00F55A56">
              <w:rPr>
                <w:sz w:val="20"/>
                <w:szCs w:val="20"/>
              </w:rPr>
              <w:t xml:space="preserve">ggregated </w:t>
            </w:r>
            <w:r w:rsidR="00F55A56">
              <w:rPr>
                <w:sz w:val="20"/>
                <w:szCs w:val="20"/>
              </w:rPr>
              <w:t>OPC-UA S</w:t>
            </w:r>
            <w:r w:rsidR="00F55A56" w:rsidRPr="00F55A56">
              <w:rPr>
                <w:sz w:val="20"/>
                <w:szCs w:val="20"/>
              </w:rPr>
              <w:t xml:space="preserve">ervers are used to provide applications with a single unified address space </w:t>
            </w:r>
            <w:r w:rsidR="00F55A56">
              <w:rPr>
                <w:sz w:val="20"/>
                <w:szCs w:val="20"/>
              </w:rPr>
              <w:t>and abstract away</w:t>
            </w:r>
            <w:r w:rsidR="00F55A56" w:rsidRPr="00F55A56">
              <w:rPr>
                <w:sz w:val="20"/>
                <w:szCs w:val="20"/>
              </w:rPr>
              <w:t xml:space="preserve"> the physical server providing the variable.</w:t>
            </w:r>
            <w:r w:rsidR="0041332E">
              <w:rPr>
                <w:sz w:val="20"/>
                <w:szCs w:val="20"/>
              </w:rPr>
              <w:t xml:space="preserve"> Thus, </w:t>
            </w:r>
            <w:r w:rsidR="00C4241F" w:rsidRPr="009B21BD">
              <w:rPr>
                <w:sz w:val="20"/>
                <w:szCs w:val="20"/>
              </w:rPr>
              <w:t xml:space="preserve">OPC-UA is </w:t>
            </w:r>
            <w:r w:rsidR="00056D2F">
              <w:rPr>
                <w:sz w:val="20"/>
                <w:szCs w:val="20"/>
              </w:rPr>
              <w:t>n</w:t>
            </w:r>
            <w:r w:rsidR="00C4241F" w:rsidRPr="009B21BD">
              <w:rPr>
                <w:sz w:val="20"/>
                <w:szCs w:val="20"/>
              </w:rPr>
              <w:t>ode-centric which maps closely to a device</w:t>
            </w:r>
            <w:r w:rsidR="00056D2F">
              <w:rPr>
                <w:sz w:val="20"/>
                <w:szCs w:val="20"/>
              </w:rPr>
              <w:t>-</w:t>
            </w:r>
            <w:r w:rsidR="00C4241F" w:rsidRPr="009B21BD">
              <w:rPr>
                <w:sz w:val="20"/>
                <w:szCs w:val="20"/>
              </w:rPr>
              <w:t xml:space="preserve">centric approach. </w:t>
            </w:r>
          </w:p>
        </w:tc>
      </w:tr>
      <w:tr w:rsidR="00C4241F" w14:paraId="3EEDF989" w14:textId="77777777" w:rsidTr="00E51534">
        <w:tc>
          <w:tcPr>
            <w:tcW w:w="2236" w:type="dxa"/>
            <w:tcBorders>
              <w:top w:val="single" w:sz="4" w:space="0" w:color="auto"/>
              <w:left w:val="single" w:sz="4" w:space="0" w:color="auto"/>
              <w:bottom w:val="single" w:sz="4" w:space="0" w:color="auto"/>
              <w:right w:val="single" w:sz="4" w:space="0" w:color="auto"/>
            </w:tcBorders>
          </w:tcPr>
          <w:p w14:paraId="0B50ADC5" w14:textId="77777777" w:rsidR="00C4241F" w:rsidRPr="002B3E26" w:rsidRDefault="00C4241F" w:rsidP="00615314">
            <w:pPr>
              <w:jc w:val="left"/>
              <w:rPr>
                <w:b/>
                <w:sz w:val="22"/>
                <w:szCs w:val="22"/>
                <w:lang w:val="fr-FR"/>
              </w:rPr>
            </w:pPr>
            <w:r w:rsidRPr="002B3E26">
              <w:rPr>
                <w:b/>
                <w:lang w:val="fr-FR"/>
              </w:rPr>
              <w:t xml:space="preserve">Explicit vs. </w:t>
            </w:r>
            <w:proofErr w:type="spellStart"/>
            <w:r w:rsidRPr="002B3E26">
              <w:rPr>
                <w:b/>
                <w:lang w:val="fr-FR"/>
              </w:rPr>
              <w:t>Implicit</w:t>
            </w:r>
            <w:proofErr w:type="spellEnd"/>
            <w:r w:rsidRPr="002B3E26">
              <w:rPr>
                <w:b/>
                <w:lang w:val="fr-FR"/>
              </w:rPr>
              <w:t xml:space="preserve"> </w:t>
            </w:r>
            <w:proofErr w:type="spellStart"/>
            <w:proofErr w:type="gramStart"/>
            <w:r w:rsidRPr="002B3E26">
              <w:rPr>
                <w:b/>
                <w:lang w:val="fr-FR"/>
              </w:rPr>
              <w:t>Governance</w:t>
            </w:r>
            <w:proofErr w:type="spellEnd"/>
            <w:r w:rsidRPr="002B3E26">
              <w:rPr>
                <w:b/>
                <w:lang w:val="fr-FR"/>
              </w:rPr>
              <w:t>:</w:t>
            </w:r>
            <w:proofErr w:type="gramEnd"/>
          </w:p>
          <w:p w14:paraId="312721DA" w14:textId="77777777" w:rsidR="00C4241F" w:rsidRPr="002B3E26" w:rsidRDefault="00C4241F" w:rsidP="00615314">
            <w:pPr>
              <w:keepNext/>
              <w:keepLines/>
              <w:spacing w:before="200" w:after="160" w:line="259" w:lineRule="auto"/>
              <w:contextualSpacing/>
              <w:jc w:val="left"/>
              <w:outlineLvl w:val="3"/>
              <w:rPr>
                <w:sz w:val="22"/>
                <w:szCs w:val="22"/>
                <w:lang w:val="fr-FR"/>
              </w:rPr>
            </w:pPr>
            <w:r w:rsidRPr="002B3E26">
              <w:rPr>
                <w:i/>
                <w:sz w:val="20"/>
                <w:szCs w:val="20"/>
                <w:lang w:val="fr-FR"/>
              </w:rPr>
              <w:t xml:space="preserve">(Section </w:t>
            </w:r>
            <w:r>
              <w:rPr>
                <w:i/>
                <w:sz w:val="20"/>
                <w:szCs w:val="20"/>
              </w:rPr>
              <w:fldChar w:fldCharType="begin"/>
            </w:r>
            <w:r w:rsidRPr="002B3E26">
              <w:rPr>
                <w:i/>
                <w:sz w:val="20"/>
                <w:szCs w:val="20"/>
                <w:lang w:val="fr-FR"/>
              </w:rPr>
              <w:instrText xml:space="preserve"> REF _Ref319830269 \w \h </w:instrText>
            </w:r>
            <w:r>
              <w:rPr>
                <w:i/>
                <w:sz w:val="20"/>
                <w:szCs w:val="20"/>
              </w:rPr>
            </w:r>
            <w:r>
              <w:rPr>
                <w:i/>
                <w:sz w:val="20"/>
                <w:szCs w:val="20"/>
              </w:rPr>
              <w:fldChar w:fldCharType="separate"/>
            </w:r>
            <w:r w:rsidR="00A146D6">
              <w:rPr>
                <w:i/>
                <w:sz w:val="20"/>
                <w:szCs w:val="20"/>
                <w:lang w:val="fr-FR"/>
              </w:rPr>
              <w:t>4.2.1.3</w:t>
            </w:r>
            <w:r>
              <w:rPr>
                <w:i/>
                <w:sz w:val="20"/>
                <w:szCs w:val="20"/>
              </w:rPr>
              <w:fldChar w:fldCharType="end"/>
            </w:r>
            <w:r w:rsidRPr="002B3E26">
              <w:rPr>
                <w:i/>
                <w:sz w:val="20"/>
                <w:szCs w:val="20"/>
                <w:lang w:val="fr-FR"/>
              </w:rPr>
              <w:t>)</w:t>
            </w:r>
          </w:p>
        </w:tc>
        <w:tc>
          <w:tcPr>
            <w:tcW w:w="7232" w:type="dxa"/>
            <w:tcBorders>
              <w:top w:val="single" w:sz="4" w:space="0" w:color="auto"/>
              <w:left w:val="single" w:sz="4" w:space="0" w:color="auto"/>
              <w:bottom w:val="single" w:sz="4" w:space="0" w:color="auto"/>
              <w:right w:val="single" w:sz="4" w:space="0" w:color="auto"/>
            </w:tcBorders>
          </w:tcPr>
          <w:p w14:paraId="454A8661" w14:textId="77777777" w:rsidR="00C4241F" w:rsidRDefault="00C4241F" w:rsidP="00615314">
            <w:pPr>
              <w:jc w:val="left"/>
              <w:rPr>
                <w:i/>
                <w:sz w:val="20"/>
              </w:rPr>
            </w:pPr>
            <w:r w:rsidRPr="009D4001">
              <w:rPr>
                <w:i/>
                <w:sz w:val="20"/>
              </w:rPr>
              <w:t>Is the governance explicit and shareable?</w:t>
            </w:r>
          </w:p>
          <w:p w14:paraId="6D004899" w14:textId="1F789D22" w:rsidR="00C4241F" w:rsidRPr="009B21BD" w:rsidRDefault="005333FA" w:rsidP="00615314">
            <w:pPr>
              <w:jc w:val="left"/>
              <w:rPr>
                <w:rFonts w:eastAsiaTheme="minorEastAsia"/>
                <w:b/>
                <w:i/>
                <w:spacing w:val="15"/>
                <w:sz w:val="20"/>
                <w:szCs w:val="20"/>
              </w:rPr>
            </w:pPr>
            <w:r w:rsidRPr="005333FA">
              <w:rPr>
                <w:sz w:val="20"/>
                <w:szCs w:val="20"/>
              </w:rPr>
              <w:t xml:space="preserve">The </w:t>
            </w:r>
            <w:r>
              <w:rPr>
                <w:sz w:val="20"/>
                <w:szCs w:val="20"/>
              </w:rPr>
              <w:t>OPC-UA service</w:t>
            </w:r>
            <w:r w:rsidRPr="005333FA">
              <w:rPr>
                <w:sz w:val="20"/>
                <w:szCs w:val="20"/>
              </w:rPr>
              <w:t xml:space="preserve"> definition and the information model provide governance</w:t>
            </w:r>
            <w:r>
              <w:rPr>
                <w:sz w:val="20"/>
                <w:szCs w:val="20"/>
              </w:rPr>
              <w:t>. Thus, g</w:t>
            </w:r>
            <w:r w:rsidR="00C4241F" w:rsidRPr="009B21BD">
              <w:rPr>
                <w:sz w:val="20"/>
                <w:szCs w:val="20"/>
              </w:rPr>
              <w:t xml:space="preserve">overnance is </w:t>
            </w:r>
            <w:r>
              <w:rPr>
                <w:sz w:val="20"/>
                <w:szCs w:val="20"/>
              </w:rPr>
              <w:t>explicit and</w:t>
            </w:r>
            <w:r w:rsidRPr="009B21BD">
              <w:rPr>
                <w:sz w:val="20"/>
                <w:szCs w:val="20"/>
              </w:rPr>
              <w:t xml:space="preserve"> </w:t>
            </w:r>
            <w:r w:rsidR="00C4241F" w:rsidRPr="009B21BD">
              <w:rPr>
                <w:sz w:val="20"/>
                <w:szCs w:val="20"/>
              </w:rPr>
              <w:t xml:space="preserve">shareable. </w:t>
            </w:r>
          </w:p>
        </w:tc>
      </w:tr>
      <w:tr w:rsidR="00C4241F" w14:paraId="4D23DBA7"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4A8AE299" w14:textId="77777777" w:rsidR="00C4241F" w:rsidRPr="009B21BD" w:rsidRDefault="00C4241F" w:rsidP="00393A64">
            <w:pPr>
              <w:pStyle w:val="Heading3"/>
              <w:rPr>
                <w:i/>
              </w:rPr>
            </w:pPr>
            <w:r>
              <w:t xml:space="preserve"> </w:t>
            </w:r>
            <w:bookmarkStart w:id="300" w:name="_Toc342511613"/>
            <w:r w:rsidRPr="009B21BD">
              <w:t>Data Considerations</w:t>
            </w:r>
            <w:bookmarkEnd w:id="300"/>
          </w:p>
        </w:tc>
      </w:tr>
      <w:tr w:rsidR="00C4241F" w14:paraId="0359FFE7" w14:textId="77777777" w:rsidTr="00E51534">
        <w:tc>
          <w:tcPr>
            <w:tcW w:w="2236" w:type="dxa"/>
            <w:tcBorders>
              <w:top w:val="single" w:sz="4" w:space="0" w:color="auto"/>
              <w:left w:val="single" w:sz="4" w:space="0" w:color="auto"/>
              <w:bottom w:val="single" w:sz="4" w:space="0" w:color="auto"/>
              <w:right w:val="single" w:sz="4" w:space="0" w:color="auto"/>
            </w:tcBorders>
          </w:tcPr>
          <w:p w14:paraId="73AE67DD" w14:textId="77777777" w:rsidR="00C4241F" w:rsidRDefault="00C4241F" w:rsidP="00615314">
            <w:pPr>
              <w:jc w:val="left"/>
              <w:rPr>
                <w:b/>
              </w:rPr>
            </w:pPr>
            <w:r>
              <w:rPr>
                <w:b/>
              </w:rPr>
              <w:t>Content-Based Selection:</w:t>
            </w:r>
          </w:p>
          <w:p w14:paraId="04D36D18"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_Ref319830298 \w \h </w:instrText>
            </w:r>
            <w:r>
              <w:rPr>
                <w:i/>
                <w:sz w:val="20"/>
                <w:szCs w:val="20"/>
              </w:rPr>
            </w:r>
            <w:r>
              <w:rPr>
                <w:i/>
                <w:sz w:val="20"/>
                <w:szCs w:val="20"/>
              </w:rPr>
              <w:fldChar w:fldCharType="separate"/>
            </w:r>
            <w:r w:rsidR="00A146D6">
              <w:rPr>
                <w:i/>
                <w:sz w:val="20"/>
                <w:szCs w:val="20"/>
              </w:rPr>
              <w:t>4.2.2.1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E0CE319" w14:textId="77777777" w:rsidR="00C4241F" w:rsidRPr="00F54816" w:rsidRDefault="00C4241F" w:rsidP="00615314">
            <w:pPr>
              <w:jc w:val="left"/>
              <w:rPr>
                <w:i/>
                <w:sz w:val="20"/>
              </w:rPr>
            </w:pPr>
            <w:r w:rsidRPr="00F54816">
              <w:rPr>
                <w:i/>
                <w:sz w:val="20"/>
              </w:rPr>
              <w:t xml:space="preserve">Can </w:t>
            </w:r>
            <w:r>
              <w:rPr>
                <w:i/>
                <w:sz w:val="20"/>
              </w:rPr>
              <w:t>a content-filter</w:t>
            </w:r>
            <w:r w:rsidRPr="00F54816">
              <w:rPr>
                <w:i/>
                <w:sz w:val="20"/>
              </w:rPr>
              <w:t xml:space="preserve"> specify the data subset of interest?</w:t>
            </w:r>
          </w:p>
          <w:p w14:paraId="7DC4D631" w14:textId="331FE51C" w:rsidR="00C4241F" w:rsidRPr="009B21BD" w:rsidRDefault="00680497" w:rsidP="00615314">
            <w:pPr>
              <w:jc w:val="left"/>
              <w:rPr>
                <w:rFonts w:eastAsiaTheme="minorEastAsia"/>
                <w:b/>
                <w:i/>
                <w:spacing w:val="15"/>
                <w:sz w:val="20"/>
                <w:szCs w:val="20"/>
              </w:rPr>
            </w:pPr>
            <w:r>
              <w:rPr>
                <w:sz w:val="20"/>
                <w:szCs w:val="20"/>
              </w:rPr>
              <w:t>Yes</w:t>
            </w:r>
            <w:r w:rsidR="00C4241F" w:rsidRPr="009B21BD">
              <w:rPr>
                <w:sz w:val="20"/>
                <w:szCs w:val="20"/>
              </w:rPr>
              <w:t xml:space="preserve">, the data subset of interest </w:t>
            </w:r>
            <w:r>
              <w:rPr>
                <w:sz w:val="20"/>
                <w:szCs w:val="20"/>
              </w:rPr>
              <w:t>can</w:t>
            </w:r>
            <w:r w:rsidRPr="009B21BD">
              <w:rPr>
                <w:sz w:val="20"/>
                <w:szCs w:val="20"/>
              </w:rPr>
              <w:t xml:space="preserve"> </w:t>
            </w:r>
            <w:r w:rsidR="00C4241F" w:rsidRPr="009B21BD">
              <w:rPr>
                <w:sz w:val="20"/>
                <w:szCs w:val="20"/>
              </w:rPr>
              <w:t xml:space="preserve">be specified by content. </w:t>
            </w:r>
            <w:r w:rsidRPr="00680497">
              <w:rPr>
                <w:sz w:val="20"/>
                <w:szCs w:val="20"/>
              </w:rPr>
              <w:t>For example event data is subscribed to using a filter (essentially a stream filter) that compares the content of ea</w:t>
            </w:r>
            <w:r>
              <w:rPr>
                <w:sz w:val="20"/>
                <w:szCs w:val="20"/>
              </w:rPr>
              <w:t>ch event with a set of criteria</w:t>
            </w:r>
            <w:r w:rsidRPr="00680497">
              <w:rPr>
                <w:sz w:val="20"/>
                <w:szCs w:val="20"/>
              </w:rPr>
              <w:t xml:space="preserve"> provided by the client and only sends the subset </w:t>
            </w:r>
            <w:r>
              <w:rPr>
                <w:sz w:val="20"/>
                <w:szCs w:val="20"/>
              </w:rPr>
              <w:t>that</w:t>
            </w:r>
            <w:r w:rsidRPr="00680497">
              <w:rPr>
                <w:sz w:val="20"/>
                <w:szCs w:val="20"/>
              </w:rPr>
              <w:t xml:space="preserve"> matches. Data Subscriptions are also based on filtering.</w:t>
            </w:r>
          </w:p>
        </w:tc>
      </w:tr>
      <w:tr w:rsidR="00C4241F" w14:paraId="67C1F687" w14:textId="77777777" w:rsidTr="00E51534">
        <w:tc>
          <w:tcPr>
            <w:tcW w:w="2236" w:type="dxa"/>
            <w:tcBorders>
              <w:top w:val="single" w:sz="4" w:space="0" w:color="auto"/>
              <w:left w:val="single" w:sz="4" w:space="0" w:color="auto"/>
              <w:bottom w:val="single" w:sz="4" w:space="0" w:color="auto"/>
              <w:right w:val="single" w:sz="4" w:space="0" w:color="auto"/>
            </w:tcBorders>
          </w:tcPr>
          <w:p w14:paraId="2EBAFC30" w14:textId="77777777" w:rsidR="00C4241F" w:rsidRDefault="00C4241F" w:rsidP="00615314">
            <w:pPr>
              <w:jc w:val="left"/>
              <w:rPr>
                <w:b/>
              </w:rPr>
            </w:pPr>
            <w:r>
              <w:rPr>
                <w:b/>
              </w:rPr>
              <w:t>Time-Based Selection:</w:t>
            </w:r>
          </w:p>
          <w:p w14:paraId="56698AEA"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_Ref319830309 \w \h </w:instrText>
            </w:r>
            <w:r>
              <w:rPr>
                <w:i/>
                <w:sz w:val="20"/>
                <w:szCs w:val="20"/>
              </w:rPr>
            </w:r>
            <w:r>
              <w:rPr>
                <w:i/>
                <w:sz w:val="20"/>
                <w:szCs w:val="20"/>
              </w:rPr>
              <w:fldChar w:fldCharType="separate"/>
            </w:r>
            <w:r w:rsidR="00A146D6">
              <w:rPr>
                <w:i/>
                <w:sz w:val="20"/>
                <w:szCs w:val="20"/>
              </w:rPr>
              <w:t>4.2.2.2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A0305CE" w14:textId="77777777" w:rsidR="00C4241F" w:rsidRPr="00F54816" w:rsidRDefault="00C4241F" w:rsidP="00615314">
            <w:pPr>
              <w:jc w:val="left"/>
              <w:rPr>
                <w:i/>
                <w:sz w:val="20"/>
              </w:rPr>
            </w:pPr>
            <w:r w:rsidRPr="00F54816">
              <w:rPr>
                <w:i/>
                <w:sz w:val="20"/>
              </w:rPr>
              <w:t>Can sub-sampling specify the data subset of interest?</w:t>
            </w:r>
          </w:p>
          <w:p w14:paraId="51027EA9" w14:textId="77777777" w:rsidR="00C4241F" w:rsidRPr="009B21BD" w:rsidRDefault="00C4241F" w:rsidP="00615314">
            <w:pPr>
              <w:jc w:val="left"/>
              <w:rPr>
                <w:sz w:val="20"/>
                <w:szCs w:val="20"/>
              </w:rPr>
            </w:pPr>
            <w:r w:rsidRPr="009B21BD">
              <w:rPr>
                <w:sz w:val="20"/>
                <w:szCs w:val="20"/>
              </w:rPr>
              <w:t>Yes, each client can request its own client specific sampling rate.</w:t>
            </w:r>
          </w:p>
        </w:tc>
      </w:tr>
      <w:tr w:rsidR="00C4241F" w14:paraId="178E062D"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171B90C8" w14:textId="77777777" w:rsidR="00C4241F" w:rsidRPr="009B21BD" w:rsidRDefault="00C4241F" w:rsidP="00393A64">
            <w:pPr>
              <w:pStyle w:val="Heading3"/>
              <w:rPr>
                <w:i/>
              </w:rPr>
            </w:pPr>
            <w:r>
              <w:t xml:space="preserve"> </w:t>
            </w:r>
            <w:bookmarkStart w:id="301" w:name="_Toc342511614"/>
            <w:r w:rsidRPr="009B21BD">
              <w:t xml:space="preserve">Performance </w:t>
            </w:r>
            <w:proofErr w:type="gramStart"/>
            <w:r w:rsidRPr="009B21BD">
              <w:t>Considerations</w:t>
            </w:r>
            <w:bookmarkEnd w:id="301"/>
            <w:r w:rsidRPr="009B21BD">
              <w:rPr>
                <w:i/>
              </w:rPr>
              <w:t xml:space="preserve">  </w:t>
            </w:r>
            <w:proofErr w:type="gramEnd"/>
          </w:p>
        </w:tc>
      </w:tr>
      <w:tr w:rsidR="00C4241F" w14:paraId="5812DC43" w14:textId="77777777" w:rsidTr="00E51534">
        <w:tc>
          <w:tcPr>
            <w:tcW w:w="2236" w:type="dxa"/>
            <w:tcBorders>
              <w:top w:val="single" w:sz="4" w:space="0" w:color="auto"/>
              <w:left w:val="single" w:sz="4" w:space="0" w:color="auto"/>
              <w:bottom w:val="single" w:sz="4" w:space="0" w:color="auto"/>
              <w:right w:val="single" w:sz="4" w:space="0" w:color="auto"/>
            </w:tcBorders>
          </w:tcPr>
          <w:p w14:paraId="3E8FA4B2" w14:textId="77777777" w:rsidR="00C4241F" w:rsidRDefault="00C4241F" w:rsidP="00615314">
            <w:pPr>
              <w:jc w:val="left"/>
              <w:rPr>
                <w:b/>
              </w:rPr>
            </w:pPr>
            <w:r>
              <w:rPr>
                <w:b/>
              </w:rPr>
              <w:t>Real-Time:</w:t>
            </w:r>
          </w:p>
          <w:p w14:paraId="27AE0AEB"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_Ref319830409 \w \h </w:instrText>
            </w:r>
            <w:r>
              <w:rPr>
                <w:i/>
                <w:sz w:val="20"/>
                <w:szCs w:val="20"/>
              </w:rPr>
            </w:r>
            <w:r>
              <w:rPr>
                <w:i/>
                <w:sz w:val="20"/>
                <w:szCs w:val="20"/>
              </w:rPr>
              <w:fldChar w:fldCharType="separate"/>
            </w:r>
            <w:r w:rsidR="00A146D6">
              <w:rPr>
                <w:i/>
                <w:sz w:val="20"/>
                <w:szCs w:val="20"/>
              </w:rPr>
              <w:t>4.2.3.1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AE5B36F" w14:textId="77777777" w:rsidR="00C4241F" w:rsidRDefault="00C4241F" w:rsidP="00615314">
            <w:pPr>
              <w:jc w:val="left"/>
              <w:rPr>
                <w:i/>
                <w:sz w:val="20"/>
              </w:rPr>
            </w:pPr>
            <w:r w:rsidRPr="00A83A36">
              <w:rPr>
                <w:i/>
                <w:sz w:val="20"/>
              </w:rPr>
              <w:t xml:space="preserve">Does the connectivity </w:t>
            </w:r>
            <w:r>
              <w:rPr>
                <w:i/>
                <w:sz w:val="20"/>
              </w:rPr>
              <w:t>technology</w:t>
            </w:r>
            <w:r w:rsidRPr="00A83A36">
              <w:rPr>
                <w:i/>
                <w:sz w:val="20"/>
              </w:rPr>
              <w:t xml:space="preserve"> support real-time data distribution? Is the latency deterministic (smaller jitter is better)?</w:t>
            </w:r>
          </w:p>
          <w:p w14:paraId="7096F77B" w14:textId="7EFC116D" w:rsidR="00E84A67" w:rsidRPr="009B21BD" w:rsidDel="0099473B" w:rsidRDefault="00ED2CCA" w:rsidP="00615314">
            <w:pPr>
              <w:jc w:val="left"/>
              <w:rPr>
                <w:sz w:val="20"/>
                <w:szCs w:val="20"/>
              </w:rPr>
            </w:pPr>
            <w:r>
              <w:rPr>
                <w:sz w:val="20"/>
                <w:szCs w:val="20"/>
              </w:rPr>
              <w:t xml:space="preserve">Current transport </w:t>
            </w:r>
            <w:r w:rsidR="00DE08DB">
              <w:rPr>
                <w:sz w:val="20"/>
                <w:szCs w:val="20"/>
              </w:rPr>
              <w:t>mappings rely</w:t>
            </w:r>
            <w:r w:rsidR="00C4241F" w:rsidRPr="009B21BD">
              <w:rPr>
                <w:sz w:val="20"/>
                <w:szCs w:val="20"/>
              </w:rPr>
              <w:t xml:space="preserve"> </w:t>
            </w:r>
            <w:r w:rsidR="00DE08DB">
              <w:rPr>
                <w:sz w:val="20"/>
                <w:szCs w:val="20"/>
              </w:rPr>
              <w:t>on</w:t>
            </w:r>
            <w:r w:rsidR="00DE08DB" w:rsidRPr="009B21BD">
              <w:rPr>
                <w:sz w:val="20"/>
                <w:szCs w:val="20"/>
              </w:rPr>
              <w:t xml:space="preserve"> </w:t>
            </w:r>
            <w:r w:rsidR="00C4241F" w:rsidRPr="009B21BD">
              <w:rPr>
                <w:sz w:val="20"/>
                <w:szCs w:val="20"/>
              </w:rPr>
              <w:t>TCP</w:t>
            </w:r>
            <w:r>
              <w:rPr>
                <w:sz w:val="20"/>
                <w:szCs w:val="20"/>
              </w:rPr>
              <w:t>, which is known</w:t>
            </w:r>
            <w:r w:rsidR="00C4241F" w:rsidRPr="009B21BD">
              <w:rPr>
                <w:sz w:val="20"/>
                <w:szCs w:val="20"/>
              </w:rPr>
              <w:t xml:space="preserve"> </w:t>
            </w:r>
            <w:r>
              <w:rPr>
                <w:sz w:val="20"/>
                <w:szCs w:val="20"/>
              </w:rPr>
              <w:t xml:space="preserve">to </w:t>
            </w:r>
            <w:r w:rsidR="00DE08DB">
              <w:rPr>
                <w:sz w:val="20"/>
                <w:szCs w:val="20"/>
              </w:rPr>
              <w:t>have</w:t>
            </w:r>
            <w:r w:rsidRPr="009B21BD">
              <w:rPr>
                <w:sz w:val="20"/>
                <w:szCs w:val="20"/>
              </w:rPr>
              <w:t xml:space="preserve"> </w:t>
            </w:r>
            <w:r w:rsidR="00C4241F" w:rsidRPr="009B21BD">
              <w:rPr>
                <w:sz w:val="20"/>
                <w:szCs w:val="20"/>
              </w:rPr>
              <w:t xml:space="preserve">non-deterministic latency. </w:t>
            </w:r>
            <w:r w:rsidR="00E84A67" w:rsidRPr="00E84A67">
              <w:rPr>
                <w:sz w:val="20"/>
                <w:szCs w:val="20"/>
              </w:rPr>
              <w:t>Work is underway to add support for Time Sensitive Networking (</w:t>
            </w:r>
            <w:r w:rsidR="00E84A67" w:rsidRPr="00264F7C">
              <w:rPr>
                <w:color w:val="000000"/>
                <w:sz w:val="20"/>
                <w:szCs w:val="20"/>
              </w:rPr>
              <w:t>TSN</w:t>
            </w:r>
            <w:r w:rsidR="00E84A67" w:rsidRPr="00E84A67">
              <w:rPr>
                <w:color w:val="000000"/>
                <w:sz w:val="20"/>
                <w:szCs w:val="20"/>
              </w:rPr>
              <w:t>)</w:t>
            </w:r>
            <w:r w:rsidR="00E84A67">
              <w:rPr>
                <w:color w:val="000000"/>
                <w:sz w:val="20"/>
                <w:szCs w:val="20"/>
              </w:rPr>
              <w:t>, and</w:t>
            </w:r>
            <w:r w:rsidR="00E84A67" w:rsidRPr="00E84A67">
              <w:rPr>
                <w:color w:val="000000"/>
                <w:sz w:val="20"/>
                <w:szCs w:val="20"/>
              </w:rPr>
              <w:t xml:space="preserve"> </w:t>
            </w:r>
            <w:r w:rsidR="00E84A67" w:rsidRPr="00E84A67">
              <w:rPr>
                <w:color w:val="000000"/>
                <w:sz w:val="20"/>
                <w:szCs w:val="20"/>
              </w:rPr>
              <w:lastRenderedPageBreak/>
              <w:t xml:space="preserve">that is expected to provide </w:t>
            </w:r>
            <w:r w:rsidR="00E84A67">
              <w:rPr>
                <w:color w:val="000000"/>
                <w:sz w:val="20"/>
                <w:szCs w:val="20"/>
              </w:rPr>
              <w:t>deterministic</w:t>
            </w:r>
            <w:r w:rsidR="00E84A67" w:rsidRPr="00E84A67">
              <w:rPr>
                <w:color w:val="000000"/>
                <w:sz w:val="20"/>
                <w:szCs w:val="20"/>
              </w:rPr>
              <w:t xml:space="preserve"> </w:t>
            </w:r>
            <w:r w:rsidR="00E84A67" w:rsidRPr="00264F7C">
              <w:rPr>
                <w:color w:val="000000"/>
                <w:sz w:val="20"/>
                <w:szCs w:val="20"/>
              </w:rPr>
              <w:t>latency and</w:t>
            </w:r>
            <w:r w:rsidR="00E84A67" w:rsidRPr="00E84A67">
              <w:rPr>
                <w:color w:val="000000"/>
                <w:sz w:val="20"/>
                <w:szCs w:val="20"/>
              </w:rPr>
              <w:t xml:space="preserve"> jitte</w:t>
            </w:r>
            <w:r w:rsidR="00E84A67">
              <w:rPr>
                <w:color w:val="000000"/>
                <w:sz w:val="20"/>
                <w:szCs w:val="20"/>
              </w:rPr>
              <w:t>r for real-time applications</w:t>
            </w:r>
            <w:r w:rsidR="00E84A67" w:rsidRPr="00264F7C">
              <w:rPr>
                <w:color w:val="000000"/>
                <w:sz w:val="20"/>
                <w:szCs w:val="20"/>
              </w:rPr>
              <w:t>.</w:t>
            </w:r>
          </w:p>
          <w:p w14:paraId="579A5DF1" w14:textId="77777777" w:rsidR="00C4241F" w:rsidRPr="009B21BD" w:rsidRDefault="00C4241F" w:rsidP="00615314">
            <w:pPr>
              <w:jc w:val="left"/>
              <w:rPr>
                <w:rFonts w:eastAsiaTheme="minorEastAsia"/>
                <w:b/>
                <w:spacing w:val="15"/>
                <w:sz w:val="20"/>
                <w:szCs w:val="20"/>
              </w:rPr>
            </w:pPr>
          </w:p>
        </w:tc>
      </w:tr>
      <w:tr w:rsidR="00C4241F" w14:paraId="00144B79" w14:textId="77777777" w:rsidTr="00E51534">
        <w:tc>
          <w:tcPr>
            <w:tcW w:w="2236" w:type="dxa"/>
            <w:tcBorders>
              <w:top w:val="single" w:sz="4" w:space="0" w:color="auto"/>
              <w:left w:val="single" w:sz="4" w:space="0" w:color="auto"/>
              <w:bottom w:val="single" w:sz="4" w:space="0" w:color="auto"/>
              <w:right w:val="single" w:sz="4" w:space="0" w:color="auto"/>
            </w:tcBorders>
          </w:tcPr>
          <w:p w14:paraId="6698DDE4" w14:textId="77777777" w:rsidR="00C4241F" w:rsidRDefault="00C4241F" w:rsidP="00615314">
            <w:pPr>
              <w:jc w:val="left"/>
              <w:rPr>
                <w:b/>
              </w:rPr>
            </w:pPr>
            <w:r>
              <w:rPr>
                <w:b/>
              </w:rPr>
              <w:lastRenderedPageBreak/>
              <w:t>Latency and Jitter vs. Throughput:</w:t>
            </w:r>
          </w:p>
          <w:p w14:paraId="11854EB8"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_Ref319830425 \w \h </w:instrText>
            </w:r>
            <w:r>
              <w:rPr>
                <w:i/>
                <w:sz w:val="20"/>
                <w:szCs w:val="20"/>
              </w:rPr>
            </w:r>
            <w:r>
              <w:rPr>
                <w:i/>
                <w:sz w:val="20"/>
                <w:szCs w:val="20"/>
              </w:rPr>
              <w:fldChar w:fldCharType="separate"/>
            </w:r>
            <w:r w:rsidR="00A146D6">
              <w:rPr>
                <w:i/>
                <w:sz w:val="20"/>
                <w:szCs w:val="20"/>
              </w:rPr>
              <w:t>4.2.3.2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4481F7C" w14:textId="6272AC85" w:rsidR="000249A8" w:rsidRPr="00710839" w:rsidRDefault="00C4241F" w:rsidP="00615314">
            <w:pPr>
              <w:jc w:val="left"/>
              <w:rPr>
                <w:rFonts w:eastAsiaTheme="minorEastAsia"/>
                <w:b/>
                <w:i/>
                <w:spacing w:val="15"/>
                <w:sz w:val="20"/>
              </w:rPr>
            </w:pPr>
            <w:r w:rsidRPr="00710839">
              <w:rPr>
                <w:i/>
                <w:sz w:val="20"/>
              </w:rPr>
              <w:t>How does the latency and jitter change with throughput?</w:t>
            </w:r>
            <w:r>
              <w:rPr>
                <w:i/>
                <w:sz w:val="20"/>
              </w:rPr>
              <w:t xml:space="preserve"> What limits the throughput?</w:t>
            </w:r>
          </w:p>
          <w:p w14:paraId="5344919B" w14:textId="77777777" w:rsidR="00C4241F" w:rsidRPr="009B21BD" w:rsidRDefault="00C4241F" w:rsidP="00615314">
            <w:pPr>
              <w:jc w:val="left"/>
              <w:rPr>
                <w:sz w:val="20"/>
                <w:szCs w:val="20"/>
              </w:rPr>
            </w:pPr>
            <w:r w:rsidRPr="009B21BD">
              <w:rPr>
                <w:sz w:val="20"/>
                <w:szCs w:val="20"/>
              </w:rPr>
              <w:t>Expected to be similar to that of TCP</w:t>
            </w:r>
            <w:r>
              <w:rPr>
                <w:sz w:val="20"/>
                <w:szCs w:val="20"/>
              </w:rPr>
              <w:t xml:space="preserve"> (Section </w:t>
            </w:r>
            <w:r>
              <w:rPr>
                <w:sz w:val="20"/>
                <w:szCs w:val="20"/>
              </w:rPr>
              <w:fldChar w:fldCharType="begin"/>
            </w:r>
            <w:r>
              <w:rPr>
                <w:sz w:val="20"/>
                <w:szCs w:val="20"/>
              </w:rPr>
              <w:instrText xml:space="preserve"> REF _Ref338621126 \r \h </w:instrText>
            </w:r>
            <w:r>
              <w:rPr>
                <w:sz w:val="20"/>
                <w:szCs w:val="20"/>
              </w:rPr>
            </w:r>
            <w:r>
              <w:rPr>
                <w:sz w:val="20"/>
                <w:szCs w:val="20"/>
              </w:rPr>
              <w:fldChar w:fldCharType="separate"/>
            </w:r>
            <w:r w:rsidR="00A146D6">
              <w:rPr>
                <w:sz w:val="20"/>
                <w:szCs w:val="20"/>
              </w:rPr>
              <w:t>7.2.1</w:t>
            </w:r>
            <w:r>
              <w:rPr>
                <w:sz w:val="20"/>
                <w:szCs w:val="20"/>
              </w:rPr>
              <w:fldChar w:fldCharType="end"/>
            </w:r>
            <w:r>
              <w:rPr>
                <w:sz w:val="20"/>
                <w:szCs w:val="20"/>
              </w:rPr>
              <w:t>)</w:t>
            </w:r>
            <w:r w:rsidRPr="009B21BD" w:rsidDel="00520792">
              <w:rPr>
                <w:sz w:val="20"/>
                <w:szCs w:val="20"/>
              </w:rPr>
              <w:t>.</w:t>
            </w:r>
          </w:p>
          <w:p w14:paraId="0892BAC8" w14:textId="77777777" w:rsidR="00C4241F" w:rsidRPr="009B21BD" w:rsidRDefault="00C4241F" w:rsidP="00615314">
            <w:pPr>
              <w:jc w:val="left"/>
              <w:rPr>
                <w:sz w:val="20"/>
                <w:szCs w:val="20"/>
              </w:rPr>
            </w:pPr>
            <w:r w:rsidRPr="009B21BD">
              <w:rPr>
                <w:sz w:val="20"/>
                <w:szCs w:val="20"/>
              </w:rPr>
              <w:t xml:space="preserve">Use of binary protocols and direct client-server connections expected to result in throughput limited only by the network bandwidth and CPU of client and server computers. </w:t>
            </w:r>
          </w:p>
        </w:tc>
      </w:tr>
      <w:tr w:rsidR="00C4241F" w:rsidRPr="00FF4587" w14:paraId="09EC101D"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25A01901" w14:textId="77777777" w:rsidR="00C4241F" w:rsidRPr="009B21BD" w:rsidRDefault="00C4241F" w:rsidP="00393A64">
            <w:pPr>
              <w:pStyle w:val="Heading3"/>
              <w:rPr>
                <w:i/>
              </w:rPr>
            </w:pPr>
            <w:r>
              <w:t xml:space="preserve"> </w:t>
            </w:r>
            <w:bookmarkStart w:id="302" w:name="_Toc342511615"/>
            <w:r w:rsidRPr="009B21BD">
              <w:t xml:space="preserve">Scalability </w:t>
            </w:r>
            <w:proofErr w:type="gramStart"/>
            <w:r w:rsidRPr="009B21BD">
              <w:t>Considerations</w:t>
            </w:r>
            <w:bookmarkEnd w:id="302"/>
            <w:r w:rsidRPr="009B21BD">
              <w:rPr>
                <w:i/>
              </w:rPr>
              <w:t xml:space="preserve">  </w:t>
            </w:r>
            <w:proofErr w:type="gramEnd"/>
          </w:p>
        </w:tc>
      </w:tr>
      <w:tr w:rsidR="00C4241F" w14:paraId="0CDCB4BA" w14:textId="77777777" w:rsidTr="00E51534">
        <w:tc>
          <w:tcPr>
            <w:tcW w:w="2236" w:type="dxa"/>
            <w:tcBorders>
              <w:top w:val="single" w:sz="4" w:space="0" w:color="auto"/>
              <w:left w:val="single" w:sz="4" w:space="0" w:color="auto"/>
              <w:bottom w:val="single" w:sz="4" w:space="0" w:color="auto"/>
              <w:right w:val="single" w:sz="4" w:space="0" w:color="auto"/>
            </w:tcBorders>
          </w:tcPr>
          <w:p w14:paraId="4032D3FE" w14:textId="77777777" w:rsidR="00C4241F" w:rsidRDefault="00C4241F" w:rsidP="00615314">
            <w:pPr>
              <w:jc w:val="left"/>
              <w:rPr>
                <w:b/>
              </w:rPr>
            </w:pPr>
            <w:r>
              <w:rPr>
                <w:b/>
              </w:rPr>
              <w:t>Data objects:</w:t>
            </w:r>
          </w:p>
          <w:p w14:paraId="78FB9E99"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_Ref319830473 \w \h </w:instrText>
            </w:r>
            <w:r>
              <w:rPr>
                <w:i/>
                <w:sz w:val="20"/>
                <w:szCs w:val="20"/>
              </w:rPr>
            </w:r>
            <w:r>
              <w:rPr>
                <w:i/>
                <w:sz w:val="20"/>
                <w:szCs w:val="20"/>
              </w:rPr>
              <w:fldChar w:fldCharType="separate"/>
            </w:r>
            <w:r w:rsidR="00A146D6">
              <w:rPr>
                <w:i/>
                <w:sz w:val="20"/>
                <w:szCs w:val="20"/>
              </w:rPr>
              <w:t>4.2.4.1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8003FED" w14:textId="77777777" w:rsidR="00C4241F" w:rsidRDefault="00C4241F" w:rsidP="00615314">
            <w:pPr>
              <w:jc w:val="left"/>
              <w:rPr>
                <w:i/>
                <w:sz w:val="20"/>
                <w:szCs w:val="20"/>
              </w:rPr>
            </w:pPr>
            <w:r w:rsidRPr="00665C82">
              <w:rPr>
                <w:i/>
                <w:sz w:val="20"/>
                <w:szCs w:val="20"/>
              </w:rPr>
              <w:t xml:space="preserve">Can the connectivity framework effectively handle an increasing number of </w:t>
            </w:r>
            <w:r>
              <w:rPr>
                <w:i/>
                <w:sz w:val="20"/>
                <w:szCs w:val="20"/>
              </w:rPr>
              <w:t>data object</w:t>
            </w:r>
            <w:r w:rsidRPr="00665C82">
              <w:rPr>
                <w:i/>
                <w:sz w:val="20"/>
                <w:szCs w:val="20"/>
              </w:rPr>
              <w:t xml:space="preserve">s? What limits </w:t>
            </w:r>
            <w:r>
              <w:rPr>
                <w:i/>
                <w:sz w:val="20"/>
                <w:szCs w:val="20"/>
              </w:rPr>
              <w:t>data object</w:t>
            </w:r>
            <w:r w:rsidRPr="00665C82">
              <w:rPr>
                <w:i/>
                <w:sz w:val="20"/>
                <w:szCs w:val="20"/>
              </w:rPr>
              <w:t xml:space="preserve"> size?</w:t>
            </w:r>
          </w:p>
          <w:p w14:paraId="6CA15A1C" w14:textId="77777777" w:rsidR="00C4241F" w:rsidRPr="009B21BD" w:rsidRDefault="00C4241F" w:rsidP="00615314">
            <w:pPr>
              <w:jc w:val="left"/>
              <w:rPr>
                <w:sz w:val="20"/>
                <w:szCs w:val="20"/>
              </w:rPr>
            </w:pPr>
            <w:r w:rsidRPr="009B21BD">
              <w:rPr>
                <w:sz w:val="20"/>
                <w:szCs w:val="20"/>
              </w:rPr>
              <w:t xml:space="preserve">Yes, OPC-UA can effectively handle an increasing number of </w:t>
            </w:r>
            <w:r>
              <w:rPr>
                <w:sz w:val="20"/>
                <w:szCs w:val="20"/>
              </w:rPr>
              <w:t>data object</w:t>
            </w:r>
            <w:r w:rsidRPr="009B21BD">
              <w:rPr>
                <w:sz w:val="20"/>
                <w:szCs w:val="20"/>
              </w:rPr>
              <w:t xml:space="preserve">s. </w:t>
            </w:r>
            <w:r>
              <w:rPr>
                <w:sz w:val="20"/>
                <w:szCs w:val="20"/>
              </w:rPr>
              <w:t>In OPC-UA, t</w:t>
            </w:r>
            <w:r w:rsidRPr="009B21BD">
              <w:rPr>
                <w:sz w:val="20"/>
                <w:szCs w:val="20"/>
              </w:rPr>
              <w:t xml:space="preserve">he number of </w:t>
            </w:r>
            <w:r>
              <w:rPr>
                <w:sz w:val="20"/>
                <w:szCs w:val="20"/>
              </w:rPr>
              <w:t>data object</w:t>
            </w:r>
            <w:r w:rsidRPr="009B21BD">
              <w:rPr>
                <w:sz w:val="20"/>
                <w:szCs w:val="20"/>
              </w:rPr>
              <w:t xml:space="preserve">s on a server would be limited by the memory on the server and the average size of the </w:t>
            </w:r>
            <w:r>
              <w:rPr>
                <w:sz w:val="20"/>
                <w:szCs w:val="20"/>
              </w:rPr>
              <w:t>data object</w:t>
            </w:r>
            <w:r w:rsidRPr="009B21BD">
              <w:rPr>
                <w:sz w:val="20"/>
                <w:szCs w:val="20"/>
              </w:rPr>
              <w:t>s in that's server</w:t>
            </w:r>
            <w:r>
              <w:rPr>
                <w:sz w:val="20"/>
                <w:szCs w:val="20"/>
              </w:rPr>
              <w:t xml:space="preserve">. There is no upper limit on the size of a request or reply. </w:t>
            </w:r>
          </w:p>
          <w:p w14:paraId="050ADD69" w14:textId="2977BDEA" w:rsidR="00C4241F" w:rsidRPr="009B21BD" w:rsidRDefault="00C4241F" w:rsidP="00615314">
            <w:pPr>
              <w:jc w:val="left"/>
              <w:rPr>
                <w:sz w:val="20"/>
                <w:szCs w:val="20"/>
              </w:rPr>
            </w:pPr>
            <w:r w:rsidRPr="009B21BD">
              <w:rPr>
                <w:sz w:val="20"/>
                <w:szCs w:val="20"/>
              </w:rPr>
              <w:t xml:space="preserve">Scalability for a server (with respect to the number of clients) </w:t>
            </w:r>
            <w:r w:rsidR="00F70B00">
              <w:rPr>
                <w:sz w:val="20"/>
                <w:szCs w:val="20"/>
              </w:rPr>
              <w:t>is</w:t>
            </w:r>
            <w:r w:rsidRPr="009B21BD">
              <w:rPr>
                <w:sz w:val="20"/>
                <w:szCs w:val="20"/>
              </w:rPr>
              <w:t xml:space="preserve"> limited by the number of TCP connections it can sustain as well as the number of independent monitor streams it can produce.</w:t>
            </w:r>
          </w:p>
        </w:tc>
      </w:tr>
      <w:tr w:rsidR="00C4241F" w14:paraId="03940D26" w14:textId="77777777" w:rsidTr="00E51534">
        <w:tc>
          <w:tcPr>
            <w:tcW w:w="2236" w:type="dxa"/>
            <w:tcBorders>
              <w:top w:val="single" w:sz="4" w:space="0" w:color="auto"/>
              <w:left w:val="single" w:sz="4" w:space="0" w:color="auto"/>
              <w:bottom w:val="single" w:sz="4" w:space="0" w:color="auto"/>
              <w:right w:val="single" w:sz="4" w:space="0" w:color="auto"/>
            </w:tcBorders>
          </w:tcPr>
          <w:p w14:paraId="0A0E042A" w14:textId="77777777" w:rsidR="00C4241F" w:rsidRDefault="00C4241F" w:rsidP="00615314">
            <w:pPr>
              <w:jc w:val="left"/>
              <w:rPr>
                <w:b/>
              </w:rPr>
            </w:pPr>
            <w:r>
              <w:rPr>
                <w:b/>
              </w:rPr>
              <w:t>Apps:</w:t>
            </w:r>
          </w:p>
          <w:p w14:paraId="56C26266"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_Ref319830485 \w \h </w:instrText>
            </w:r>
            <w:r>
              <w:rPr>
                <w:i/>
                <w:sz w:val="20"/>
                <w:szCs w:val="20"/>
              </w:rPr>
            </w:r>
            <w:r>
              <w:rPr>
                <w:i/>
                <w:sz w:val="20"/>
                <w:szCs w:val="20"/>
              </w:rPr>
              <w:fldChar w:fldCharType="separate"/>
            </w:r>
            <w:r w:rsidR="00A146D6">
              <w:rPr>
                <w:i/>
                <w:sz w:val="20"/>
                <w:szCs w:val="20"/>
              </w:rPr>
              <w:t>4.2.4.2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A45C429" w14:textId="77777777" w:rsidR="00C4241F" w:rsidRDefault="00C4241F" w:rsidP="00615314">
            <w:pPr>
              <w:jc w:val="left"/>
              <w:rPr>
                <w:i/>
                <w:sz w:val="20"/>
              </w:rPr>
            </w:pPr>
            <w:r w:rsidRPr="00710839">
              <w:rPr>
                <w:i/>
                <w:sz w:val="20"/>
              </w:rPr>
              <w:t>Can the connectivity framework effectively support interface evolution for an increasing number of distributed application components?</w:t>
            </w:r>
          </w:p>
          <w:p w14:paraId="61834251" w14:textId="75AB7B8C" w:rsidR="00C4241F" w:rsidRPr="009B21BD" w:rsidRDefault="00E75828" w:rsidP="00E75828">
            <w:pPr>
              <w:jc w:val="left"/>
              <w:rPr>
                <w:sz w:val="20"/>
                <w:szCs w:val="20"/>
              </w:rPr>
            </w:pPr>
            <w:r>
              <w:rPr>
                <w:sz w:val="20"/>
                <w:szCs w:val="20"/>
              </w:rPr>
              <w:t xml:space="preserve">OPC-UA protocol </w:t>
            </w:r>
            <w:r w:rsidRPr="00BB78F1">
              <w:rPr>
                <w:sz w:val="20"/>
                <w:szCs w:val="20"/>
              </w:rPr>
              <w:t>can easily</w:t>
            </w:r>
            <w:r>
              <w:rPr>
                <w:sz w:val="20"/>
                <w:szCs w:val="20"/>
              </w:rPr>
              <w:t xml:space="preserve"> be extended with new services and data types </w:t>
            </w:r>
            <w:r w:rsidRPr="00BB78F1">
              <w:rPr>
                <w:sz w:val="20"/>
                <w:szCs w:val="20"/>
              </w:rPr>
              <w:t xml:space="preserve">in a backward compatible </w:t>
            </w:r>
            <w:r>
              <w:rPr>
                <w:sz w:val="20"/>
                <w:szCs w:val="20"/>
              </w:rPr>
              <w:t xml:space="preserve">manner. </w:t>
            </w:r>
            <w:r w:rsidR="009C4848">
              <w:rPr>
                <w:sz w:val="20"/>
                <w:szCs w:val="20"/>
              </w:rPr>
              <w:t>OPC-</w:t>
            </w:r>
            <w:r w:rsidR="00D6430E" w:rsidRPr="00D6430E">
              <w:rPr>
                <w:sz w:val="20"/>
                <w:szCs w:val="20"/>
              </w:rPr>
              <w:t xml:space="preserve">UA is a </w:t>
            </w:r>
            <w:r w:rsidR="00D6430E">
              <w:rPr>
                <w:sz w:val="20"/>
                <w:szCs w:val="20"/>
              </w:rPr>
              <w:t>carefully</w:t>
            </w:r>
            <w:r w:rsidR="00D6430E" w:rsidRPr="00D6430E">
              <w:rPr>
                <w:sz w:val="20"/>
                <w:szCs w:val="20"/>
              </w:rPr>
              <w:t xml:space="preserve"> thought out set of services </w:t>
            </w:r>
            <w:r w:rsidR="00D6430E">
              <w:rPr>
                <w:sz w:val="20"/>
                <w:szCs w:val="20"/>
              </w:rPr>
              <w:t>that</w:t>
            </w:r>
            <w:r w:rsidR="00D6430E" w:rsidRPr="00D6430E">
              <w:rPr>
                <w:sz w:val="20"/>
                <w:szCs w:val="20"/>
              </w:rPr>
              <w:t xml:space="preserve"> address the needs </w:t>
            </w:r>
            <w:r w:rsidR="00F6443F">
              <w:rPr>
                <w:sz w:val="20"/>
                <w:szCs w:val="20"/>
              </w:rPr>
              <w:t xml:space="preserve">of </w:t>
            </w:r>
            <w:r w:rsidR="00D6430E" w:rsidRPr="00D6430E">
              <w:rPr>
                <w:sz w:val="20"/>
                <w:szCs w:val="20"/>
              </w:rPr>
              <w:t xml:space="preserve">device integration. </w:t>
            </w:r>
            <w:r w:rsidR="009F118F">
              <w:rPr>
                <w:sz w:val="20"/>
                <w:szCs w:val="20"/>
              </w:rPr>
              <w:t>Unlike</w:t>
            </w:r>
            <w:r w:rsidR="00D6430E" w:rsidRPr="00D6430E">
              <w:rPr>
                <w:sz w:val="20"/>
                <w:szCs w:val="20"/>
              </w:rPr>
              <w:t xml:space="preserve"> approach</w:t>
            </w:r>
            <w:r w:rsidR="009F118F">
              <w:rPr>
                <w:sz w:val="20"/>
                <w:szCs w:val="20"/>
              </w:rPr>
              <w:t>es</w:t>
            </w:r>
            <w:r w:rsidR="00D6430E" w:rsidRPr="00D6430E">
              <w:rPr>
                <w:sz w:val="20"/>
                <w:szCs w:val="20"/>
              </w:rPr>
              <w:t xml:space="preserve"> (such as SOAP, REST) where each application defines a new service </w:t>
            </w:r>
            <w:r w:rsidR="00D81991">
              <w:rPr>
                <w:sz w:val="20"/>
                <w:szCs w:val="20"/>
              </w:rPr>
              <w:t xml:space="preserve">API </w:t>
            </w:r>
            <w:r w:rsidR="00D6430E" w:rsidRPr="00D6430E">
              <w:rPr>
                <w:sz w:val="20"/>
                <w:szCs w:val="20"/>
              </w:rPr>
              <w:t>for specific purposes</w:t>
            </w:r>
            <w:r w:rsidR="009F118F">
              <w:rPr>
                <w:sz w:val="20"/>
                <w:szCs w:val="20"/>
              </w:rPr>
              <w:t xml:space="preserve">, resulting </w:t>
            </w:r>
            <w:r w:rsidR="00D81991">
              <w:rPr>
                <w:sz w:val="20"/>
                <w:szCs w:val="20"/>
              </w:rPr>
              <w:t xml:space="preserve">in </w:t>
            </w:r>
            <w:r w:rsidR="00FD14DF">
              <w:rPr>
                <w:sz w:val="20"/>
                <w:szCs w:val="20"/>
              </w:rPr>
              <w:t xml:space="preserve">an </w:t>
            </w:r>
            <w:r w:rsidR="00D81991">
              <w:rPr>
                <w:sz w:val="20"/>
                <w:szCs w:val="20"/>
              </w:rPr>
              <w:t>explosion</w:t>
            </w:r>
            <w:r w:rsidR="009F118F" w:rsidRPr="00D6430E">
              <w:rPr>
                <w:sz w:val="20"/>
                <w:szCs w:val="20"/>
              </w:rPr>
              <w:t xml:space="preserve"> of services</w:t>
            </w:r>
            <w:r w:rsidR="00D81991">
              <w:rPr>
                <w:sz w:val="20"/>
                <w:szCs w:val="20"/>
              </w:rPr>
              <w:t>, t</w:t>
            </w:r>
            <w:r w:rsidR="004928BE">
              <w:rPr>
                <w:sz w:val="20"/>
                <w:szCs w:val="20"/>
              </w:rPr>
              <w:t>he advantage of OPC-</w:t>
            </w:r>
            <w:r w:rsidR="00D6430E" w:rsidRPr="00D6430E">
              <w:rPr>
                <w:sz w:val="20"/>
                <w:szCs w:val="20"/>
              </w:rPr>
              <w:t xml:space="preserve">UA </w:t>
            </w:r>
            <w:r w:rsidR="00D81991" w:rsidRPr="00D6430E">
              <w:rPr>
                <w:sz w:val="20"/>
                <w:szCs w:val="20"/>
              </w:rPr>
              <w:t xml:space="preserve">is </w:t>
            </w:r>
            <w:r w:rsidR="00D81991">
              <w:rPr>
                <w:sz w:val="20"/>
                <w:szCs w:val="20"/>
              </w:rPr>
              <w:t>that o</w:t>
            </w:r>
            <w:r w:rsidR="00D6430E" w:rsidRPr="00D6430E">
              <w:rPr>
                <w:sz w:val="20"/>
                <w:szCs w:val="20"/>
              </w:rPr>
              <w:t>nce an a</w:t>
            </w:r>
            <w:r w:rsidR="00AA1984">
              <w:rPr>
                <w:sz w:val="20"/>
                <w:szCs w:val="20"/>
              </w:rPr>
              <w:t>pplication supports the service</w:t>
            </w:r>
            <w:r w:rsidR="00D6430E" w:rsidRPr="00D6430E">
              <w:rPr>
                <w:sz w:val="20"/>
                <w:szCs w:val="20"/>
              </w:rPr>
              <w:t xml:space="preserve"> set it needs</w:t>
            </w:r>
            <w:r w:rsidR="00D81991">
              <w:rPr>
                <w:sz w:val="20"/>
                <w:szCs w:val="20"/>
              </w:rPr>
              <w:t>,</w:t>
            </w:r>
            <w:r w:rsidR="00D6430E" w:rsidRPr="00D6430E">
              <w:rPr>
                <w:sz w:val="20"/>
                <w:szCs w:val="20"/>
              </w:rPr>
              <w:t xml:space="preserve"> it can interface with any device or system.</w:t>
            </w:r>
            <w:r w:rsidR="00D81991">
              <w:rPr>
                <w:sz w:val="20"/>
                <w:szCs w:val="20"/>
              </w:rPr>
              <w:t xml:space="preserve"> </w:t>
            </w:r>
          </w:p>
        </w:tc>
      </w:tr>
      <w:tr w:rsidR="00C4241F" w:rsidRPr="00FF4587" w14:paraId="7A9BAD56"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1C9179C" w14:textId="77777777" w:rsidR="00C4241F" w:rsidRPr="009B21BD" w:rsidRDefault="00C4241F" w:rsidP="00393A64">
            <w:pPr>
              <w:pStyle w:val="Heading3"/>
              <w:rPr>
                <w:i/>
              </w:rPr>
            </w:pPr>
            <w:r>
              <w:t xml:space="preserve"> </w:t>
            </w:r>
            <w:bookmarkStart w:id="303" w:name="_Toc342511616"/>
            <w:r w:rsidRPr="009B21BD">
              <w:t xml:space="preserve">Availability </w:t>
            </w:r>
            <w:proofErr w:type="gramStart"/>
            <w:r w:rsidRPr="009B21BD">
              <w:t>Considerations</w:t>
            </w:r>
            <w:bookmarkEnd w:id="303"/>
            <w:r w:rsidRPr="009B21BD">
              <w:rPr>
                <w:i/>
              </w:rPr>
              <w:t xml:space="preserve">  </w:t>
            </w:r>
            <w:proofErr w:type="gramEnd"/>
          </w:p>
        </w:tc>
      </w:tr>
      <w:tr w:rsidR="00C4241F" w14:paraId="7242AF87" w14:textId="77777777" w:rsidTr="00E51534">
        <w:tc>
          <w:tcPr>
            <w:tcW w:w="2236" w:type="dxa"/>
            <w:tcBorders>
              <w:top w:val="single" w:sz="4" w:space="0" w:color="auto"/>
              <w:left w:val="single" w:sz="4" w:space="0" w:color="auto"/>
              <w:bottom w:val="single" w:sz="4" w:space="0" w:color="auto"/>
              <w:right w:val="single" w:sz="4" w:space="0" w:color="auto"/>
            </w:tcBorders>
          </w:tcPr>
          <w:p w14:paraId="4155AB23" w14:textId="77777777" w:rsidR="00C4241F" w:rsidRDefault="00C4241F" w:rsidP="00615314">
            <w:pPr>
              <w:jc w:val="left"/>
              <w:rPr>
                <w:b/>
              </w:rPr>
            </w:pPr>
            <w:r>
              <w:rPr>
                <w:b/>
              </w:rPr>
              <w:t>Redundancy:</w:t>
            </w:r>
          </w:p>
          <w:p w14:paraId="0E9330F7" w14:textId="77777777" w:rsidR="00C4241F" w:rsidRDefault="00C4241F" w:rsidP="00615314">
            <w:pPr>
              <w:jc w:val="left"/>
            </w:pPr>
            <w:r>
              <w:rPr>
                <w:i/>
                <w:sz w:val="20"/>
                <w:szCs w:val="20"/>
              </w:rPr>
              <w:t xml:space="preserve">(Section </w:t>
            </w:r>
            <w:r>
              <w:rPr>
                <w:i/>
                <w:sz w:val="20"/>
                <w:szCs w:val="20"/>
              </w:rPr>
              <w:fldChar w:fldCharType="begin"/>
            </w:r>
            <w:r>
              <w:rPr>
                <w:i/>
                <w:sz w:val="20"/>
                <w:szCs w:val="20"/>
              </w:rPr>
              <w:instrText xml:space="preserve"> REF _Ref319830500 \w \h </w:instrText>
            </w:r>
            <w:r>
              <w:rPr>
                <w:i/>
                <w:sz w:val="20"/>
                <w:szCs w:val="20"/>
              </w:rPr>
            </w:r>
            <w:r>
              <w:rPr>
                <w:i/>
                <w:sz w:val="20"/>
                <w:szCs w:val="20"/>
              </w:rPr>
              <w:fldChar w:fldCharType="separate"/>
            </w:r>
            <w:r w:rsidR="00A146D6">
              <w:rPr>
                <w:i/>
                <w:sz w:val="20"/>
                <w:szCs w:val="20"/>
              </w:rPr>
              <w:t>4.2.5.1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FCA1FA4" w14:textId="77777777" w:rsidR="00C4241F" w:rsidRDefault="00C4241F" w:rsidP="00615314">
            <w:pPr>
              <w:jc w:val="left"/>
              <w:rPr>
                <w:i/>
                <w:sz w:val="20"/>
              </w:rPr>
            </w:pPr>
            <w:r w:rsidRPr="00710839">
              <w:rPr>
                <w:i/>
                <w:sz w:val="20"/>
              </w:rPr>
              <w:t>Can the connectivity framework support continuous availability over a defined system-relevant time period?</w:t>
            </w:r>
          </w:p>
          <w:p w14:paraId="482C9AFD" w14:textId="7F5E62E9" w:rsidR="00CB6248" w:rsidRPr="009B21BD" w:rsidRDefault="00CB6248" w:rsidP="00FF070B">
            <w:pPr>
              <w:jc w:val="left"/>
              <w:rPr>
                <w:sz w:val="20"/>
                <w:szCs w:val="20"/>
              </w:rPr>
            </w:pPr>
            <w:r w:rsidRPr="00CB6248">
              <w:rPr>
                <w:sz w:val="20"/>
                <w:szCs w:val="20"/>
              </w:rPr>
              <w:t xml:space="preserve">OPC UA defines several redundancy features that allow seamless client and server failovers. For example subscriptions defined with a server can be transferred to a redundant server without the need of the application to recreate a new subscription. </w:t>
            </w:r>
          </w:p>
        </w:tc>
      </w:tr>
      <w:tr w:rsidR="00C4241F" w14:paraId="521A4EFA" w14:textId="77777777" w:rsidTr="00E51534">
        <w:tc>
          <w:tcPr>
            <w:tcW w:w="2236" w:type="dxa"/>
            <w:tcBorders>
              <w:top w:val="single" w:sz="4" w:space="0" w:color="auto"/>
              <w:left w:val="single" w:sz="4" w:space="0" w:color="auto"/>
              <w:bottom w:val="single" w:sz="4" w:space="0" w:color="auto"/>
              <w:right w:val="single" w:sz="4" w:space="0" w:color="auto"/>
            </w:tcBorders>
          </w:tcPr>
          <w:p w14:paraId="0354C329" w14:textId="77777777" w:rsidR="00C4241F" w:rsidRDefault="00C4241F" w:rsidP="00615314">
            <w:pPr>
              <w:jc w:val="left"/>
              <w:rPr>
                <w:b/>
              </w:rPr>
            </w:pPr>
            <w:r>
              <w:rPr>
                <w:b/>
              </w:rPr>
              <w:t>Recovery:</w:t>
            </w:r>
          </w:p>
          <w:p w14:paraId="65CFABC6"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_Ref319830511 \w \h </w:instrText>
            </w:r>
            <w:r>
              <w:rPr>
                <w:i/>
                <w:sz w:val="20"/>
                <w:szCs w:val="20"/>
              </w:rPr>
            </w:r>
            <w:r>
              <w:rPr>
                <w:i/>
                <w:sz w:val="20"/>
                <w:szCs w:val="20"/>
              </w:rPr>
              <w:fldChar w:fldCharType="separate"/>
            </w:r>
            <w:r w:rsidR="00A146D6">
              <w:rPr>
                <w:i/>
                <w:sz w:val="20"/>
                <w:szCs w:val="20"/>
              </w:rPr>
              <w:t>4.2.5.2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AFDA764" w14:textId="77777777" w:rsidR="00C4241F" w:rsidRDefault="00C4241F" w:rsidP="00615314">
            <w:pPr>
              <w:jc w:val="left"/>
              <w:rPr>
                <w:i/>
                <w:sz w:val="20"/>
              </w:rPr>
            </w:pPr>
            <w:r w:rsidRPr="00710839">
              <w:rPr>
                <w:i/>
                <w:sz w:val="20"/>
              </w:rPr>
              <w:t>Can the connectivity framework support recovery when fault conditions occur?</w:t>
            </w:r>
          </w:p>
          <w:p w14:paraId="78AE4F04" w14:textId="097B0DB9" w:rsidR="00562985" w:rsidRPr="009B21BD" w:rsidRDefault="00562985" w:rsidP="009E4EAB">
            <w:pPr>
              <w:jc w:val="left"/>
              <w:rPr>
                <w:sz w:val="20"/>
                <w:szCs w:val="20"/>
              </w:rPr>
            </w:pPr>
            <w:r w:rsidRPr="00562985">
              <w:rPr>
                <w:sz w:val="20"/>
                <w:szCs w:val="20"/>
              </w:rPr>
              <w:t xml:space="preserve">The ability to support redundancy and </w:t>
            </w:r>
            <w:r>
              <w:rPr>
                <w:sz w:val="20"/>
                <w:szCs w:val="20"/>
              </w:rPr>
              <w:t xml:space="preserve">monitor the </w:t>
            </w:r>
            <w:r w:rsidRPr="00562985">
              <w:rPr>
                <w:sz w:val="20"/>
                <w:szCs w:val="20"/>
              </w:rPr>
              <w:t xml:space="preserve">current operating </w:t>
            </w:r>
            <w:proofErr w:type="gramStart"/>
            <w:r w:rsidRPr="00562985">
              <w:rPr>
                <w:sz w:val="20"/>
                <w:szCs w:val="20"/>
              </w:rPr>
              <w:t>st</w:t>
            </w:r>
            <w:r>
              <w:rPr>
                <w:sz w:val="20"/>
                <w:szCs w:val="20"/>
              </w:rPr>
              <w:t>ate</w:t>
            </w:r>
            <w:proofErr w:type="gramEnd"/>
            <w:r>
              <w:rPr>
                <w:sz w:val="20"/>
                <w:szCs w:val="20"/>
              </w:rPr>
              <w:t xml:space="preserve"> are defined in the standard, and </w:t>
            </w:r>
            <w:r w:rsidRPr="00562985">
              <w:rPr>
                <w:sz w:val="20"/>
                <w:szCs w:val="20"/>
              </w:rPr>
              <w:t>applications</w:t>
            </w:r>
            <w:r>
              <w:rPr>
                <w:sz w:val="20"/>
                <w:szCs w:val="20"/>
              </w:rPr>
              <w:t xml:space="preserve"> can</w:t>
            </w:r>
            <w:r w:rsidRPr="00562985">
              <w:rPr>
                <w:sz w:val="20"/>
                <w:szCs w:val="20"/>
              </w:rPr>
              <w:t xml:space="preserve"> discover these abilities.</w:t>
            </w:r>
          </w:p>
        </w:tc>
      </w:tr>
      <w:tr w:rsidR="00C4241F" w:rsidRPr="00FF4587" w14:paraId="0AF75723"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654B6D8" w14:textId="77777777" w:rsidR="00C4241F" w:rsidRPr="009B21BD" w:rsidRDefault="00C4241F" w:rsidP="00393A64">
            <w:pPr>
              <w:pStyle w:val="Heading3"/>
              <w:rPr>
                <w:i/>
              </w:rPr>
            </w:pPr>
            <w:r>
              <w:t xml:space="preserve"> </w:t>
            </w:r>
            <w:bookmarkStart w:id="304" w:name="_Toc342511617"/>
            <w:r w:rsidRPr="009B21BD">
              <w:t xml:space="preserve">Deployment </w:t>
            </w:r>
            <w:proofErr w:type="gramStart"/>
            <w:r w:rsidRPr="009B21BD">
              <w:t>Considerations</w:t>
            </w:r>
            <w:bookmarkEnd w:id="304"/>
            <w:r w:rsidRPr="009B21BD">
              <w:rPr>
                <w:i/>
              </w:rPr>
              <w:t xml:space="preserve">  </w:t>
            </w:r>
            <w:proofErr w:type="gramEnd"/>
          </w:p>
        </w:tc>
      </w:tr>
      <w:tr w:rsidR="00C4241F" w14:paraId="7CCFC01C" w14:textId="77777777" w:rsidTr="00E51534">
        <w:tc>
          <w:tcPr>
            <w:tcW w:w="2236" w:type="dxa"/>
            <w:tcBorders>
              <w:top w:val="single" w:sz="4" w:space="0" w:color="auto"/>
              <w:left w:val="single" w:sz="4" w:space="0" w:color="auto"/>
              <w:bottom w:val="single" w:sz="4" w:space="0" w:color="auto"/>
              <w:right w:val="single" w:sz="4" w:space="0" w:color="auto"/>
            </w:tcBorders>
          </w:tcPr>
          <w:p w14:paraId="4DD684F3" w14:textId="77777777" w:rsidR="00C4241F" w:rsidRDefault="00C4241F" w:rsidP="00615314">
            <w:pPr>
              <w:jc w:val="left"/>
              <w:rPr>
                <w:b/>
              </w:rPr>
            </w:pPr>
            <w:r>
              <w:rPr>
                <w:b/>
              </w:rPr>
              <w:t>Platforms Constraints:</w:t>
            </w:r>
          </w:p>
          <w:p w14:paraId="39B730B3" w14:textId="77777777" w:rsidR="00C4241F" w:rsidRDefault="00C4241F" w:rsidP="00615314">
            <w:pPr>
              <w:jc w:val="left"/>
            </w:pPr>
            <w:r>
              <w:rPr>
                <w:i/>
                <w:sz w:val="20"/>
                <w:szCs w:val="20"/>
              </w:rPr>
              <w:lastRenderedPageBreak/>
              <w:t xml:space="preserve">(Section </w:t>
            </w:r>
            <w:r>
              <w:rPr>
                <w:i/>
                <w:sz w:val="20"/>
                <w:szCs w:val="20"/>
              </w:rPr>
              <w:fldChar w:fldCharType="begin"/>
            </w:r>
            <w:r>
              <w:rPr>
                <w:i/>
                <w:sz w:val="20"/>
                <w:szCs w:val="20"/>
              </w:rPr>
              <w:instrText xml:space="preserve"> REF _Ref319830533 \w \h </w:instrText>
            </w:r>
            <w:r>
              <w:rPr>
                <w:i/>
                <w:sz w:val="20"/>
                <w:szCs w:val="20"/>
              </w:rPr>
            </w:r>
            <w:r>
              <w:rPr>
                <w:i/>
                <w:sz w:val="20"/>
                <w:szCs w:val="20"/>
              </w:rPr>
              <w:fldChar w:fldCharType="separate"/>
            </w:r>
            <w:r w:rsidR="00A146D6">
              <w:rPr>
                <w:i/>
                <w:sz w:val="20"/>
                <w:szCs w:val="20"/>
              </w:rPr>
              <w:t>4.2.6.1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3D41560" w14:textId="45868048" w:rsidR="00C4241F" w:rsidRDefault="00C4241F" w:rsidP="00615314">
            <w:pPr>
              <w:jc w:val="left"/>
              <w:rPr>
                <w:i/>
                <w:sz w:val="20"/>
                <w:szCs w:val="20"/>
              </w:rPr>
            </w:pPr>
            <w:r w:rsidRPr="009B21BD">
              <w:rPr>
                <w:i/>
                <w:sz w:val="20"/>
                <w:szCs w:val="20"/>
              </w:rPr>
              <w:lastRenderedPageBreak/>
              <w:t xml:space="preserve">Does the connectivity framework support the operating system, the </w:t>
            </w:r>
            <w:r w:rsidR="00056D2F">
              <w:rPr>
                <w:i/>
                <w:sz w:val="20"/>
                <w:szCs w:val="20"/>
              </w:rPr>
              <w:t>CPU</w:t>
            </w:r>
            <w:r w:rsidRPr="009B21BD">
              <w:rPr>
                <w:i/>
                <w:sz w:val="20"/>
                <w:szCs w:val="20"/>
              </w:rPr>
              <w:t>, and the resource constraints on the platform(s) being used?</w:t>
            </w:r>
          </w:p>
          <w:p w14:paraId="3A44CF41" w14:textId="567D91AC" w:rsidR="00C4241F" w:rsidRPr="009B21BD" w:rsidRDefault="00C4241F" w:rsidP="00615314">
            <w:pPr>
              <w:jc w:val="left"/>
              <w:rPr>
                <w:sz w:val="20"/>
                <w:szCs w:val="20"/>
              </w:rPr>
            </w:pPr>
            <w:r>
              <w:rPr>
                <w:sz w:val="20"/>
                <w:szCs w:val="20"/>
              </w:rPr>
              <w:lastRenderedPageBreak/>
              <w:t xml:space="preserve">OPC-UA implementations are available for a variety of operating systems, </w:t>
            </w:r>
            <w:r w:rsidR="00056D2F">
              <w:rPr>
                <w:sz w:val="20"/>
                <w:szCs w:val="20"/>
              </w:rPr>
              <w:t>CPUs</w:t>
            </w:r>
            <w:r>
              <w:rPr>
                <w:sz w:val="20"/>
                <w:szCs w:val="20"/>
              </w:rPr>
              <w:t xml:space="preserve"> and resource constraints.</w:t>
            </w:r>
          </w:p>
        </w:tc>
      </w:tr>
      <w:tr w:rsidR="00C4241F" w14:paraId="0A1F814F" w14:textId="77777777" w:rsidTr="00E51534">
        <w:tc>
          <w:tcPr>
            <w:tcW w:w="2236" w:type="dxa"/>
            <w:tcBorders>
              <w:top w:val="single" w:sz="4" w:space="0" w:color="auto"/>
              <w:left w:val="single" w:sz="4" w:space="0" w:color="auto"/>
              <w:bottom w:val="single" w:sz="4" w:space="0" w:color="auto"/>
              <w:right w:val="single" w:sz="4" w:space="0" w:color="auto"/>
            </w:tcBorders>
          </w:tcPr>
          <w:p w14:paraId="4909E7A9" w14:textId="77777777" w:rsidR="00C4241F" w:rsidRDefault="00C4241F" w:rsidP="00615314">
            <w:pPr>
              <w:jc w:val="left"/>
              <w:rPr>
                <w:b/>
              </w:rPr>
            </w:pPr>
            <w:r>
              <w:rPr>
                <w:b/>
              </w:rPr>
              <w:lastRenderedPageBreak/>
              <w:t>Incremental Upgrades:</w:t>
            </w:r>
          </w:p>
          <w:p w14:paraId="1C09110B"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_Ref319830547 \w \h </w:instrText>
            </w:r>
            <w:r>
              <w:rPr>
                <w:i/>
                <w:sz w:val="20"/>
                <w:szCs w:val="20"/>
              </w:rPr>
            </w:r>
            <w:r>
              <w:rPr>
                <w:i/>
                <w:sz w:val="20"/>
                <w:szCs w:val="20"/>
              </w:rPr>
              <w:fldChar w:fldCharType="separate"/>
            </w:r>
            <w:r w:rsidR="00A146D6">
              <w:rPr>
                <w:i/>
                <w:sz w:val="20"/>
                <w:szCs w:val="20"/>
              </w:rPr>
              <w:t>4.2.6.2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2DF93E3" w14:textId="77777777" w:rsidR="00C4241F" w:rsidRPr="009B21BD" w:rsidRDefault="00C4241F" w:rsidP="00615314">
            <w:pPr>
              <w:jc w:val="left"/>
              <w:rPr>
                <w:i/>
                <w:sz w:val="20"/>
                <w:szCs w:val="20"/>
              </w:rPr>
            </w:pPr>
            <w:r w:rsidRPr="009B21BD">
              <w:rPr>
                <w:i/>
                <w:sz w:val="20"/>
                <w:szCs w:val="20"/>
              </w:rPr>
              <w:t>Does the connectivity framework facilitate incremental upgrades?</w:t>
            </w:r>
          </w:p>
          <w:p w14:paraId="76392A7A" w14:textId="6FA9D9BE" w:rsidR="00C4241F" w:rsidRPr="009B21BD" w:rsidRDefault="00C4241F" w:rsidP="005E3D51">
            <w:pPr>
              <w:jc w:val="left"/>
              <w:rPr>
                <w:sz w:val="20"/>
                <w:szCs w:val="20"/>
              </w:rPr>
            </w:pPr>
            <w:r>
              <w:rPr>
                <w:sz w:val="20"/>
                <w:szCs w:val="20"/>
              </w:rPr>
              <w:t>Yes, OPC-UA supports incremental upgrades by allowing OPC-UA Servers to be updated independently of the Clients when a device is upgraded.</w:t>
            </w:r>
            <w:r w:rsidR="00231DD0">
              <w:t xml:space="preserve"> </w:t>
            </w:r>
            <w:r w:rsidR="005E3D51">
              <w:rPr>
                <w:sz w:val="20"/>
                <w:szCs w:val="20"/>
              </w:rPr>
              <w:t>A</w:t>
            </w:r>
            <w:r w:rsidR="00231DD0" w:rsidRPr="00231DD0">
              <w:rPr>
                <w:sz w:val="20"/>
                <w:szCs w:val="20"/>
              </w:rPr>
              <w:t xml:space="preserve"> server can be upgraded while a redundant s</w:t>
            </w:r>
            <w:r w:rsidR="00B26BF6">
              <w:rPr>
                <w:sz w:val="20"/>
                <w:szCs w:val="20"/>
              </w:rPr>
              <w:t>erver provide</w:t>
            </w:r>
            <w:r w:rsidR="007340B4">
              <w:rPr>
                <w:sz w:val="20"/>
                <w:szCs w:val="20"/>
              </w:rPr>
              <w:t>s</w:t>
            </w:r>
            <w:r w:rsidR="00B26BF6">
              <w:rPr>
                <w:sz w:val="20"/>
                <w:szCs w:val="20"/>
              </w:rPr>
              <w:t xml:space="preserve"> </w:t>
            </w:r>
            <w:r w:rsidR="00231DD0" w:rsidRPr="00231DD0">
              <w:rPr>
                <w:sz w:val="20"/>
                <w:szCs w:val="20"/>
              </w:rPr>
              <w:t>continuous support to its clients with no downtime.</w:t>
            </w:r>
          </w:p>
        </w:tc>
      </w:tr>
      <w:tr w:rsidR="00C4241F" w:rsidRPr="00FF4587" w14:paraId="0E025D89" w14:textId="77777777" w:rsidTr="00E51534">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75B07841" w14:textId="77777777" w:rsidR="00C4241F" w:rsidRPr="009B21BD" w:rsidRDefault="00C4241F" w:rsidP="00615314">
            <w:pPr>
              <w:pStyle w:val="Heading3"/>
              <w:jc w:val="left"/>
              <w:rPr>
                <w:i/>
              </w:rPr>
            </w:pPr>
            <w:r>
              <w:t xml:space="preserve"> </w:t>
            </w:r>
            <w:bookmarkStart w:id="305" w:name="_Toc342511618"/>
            <w:r w:rsidRPr="009B21BD">
              <w:t xml:space="preserve">Network Layer </w:t>
            </w:r>
            <w:proofErr w:type="gramStart"/>
            <w:r w:rsidRPr="009B21BD">
              <w:t>Considerations</w:t>
            </w:r>
            <w:bookmarkEnd w:id="305"/>
            <w:r w:rsidRPr="009B21BD">
              <w:rPr>
                <w:i/>
              </w:rPr>
              <w:t xml:space="preserve">  </w:t>
            </w:r>
            <w:proofErr w:type="gramEnd"/>
          </w:p>
        </w:tc>
      </w:tr>
      <w:tr w:rsidR="00C4241F" w14:paraId="1FFF7D99" w14:textId="77777777" w:rsidTr="00E51534">
        <w:tc>
          <w:tcPr>
            <w:tcW w:w="2236" w:type="dxa"/>
            <w:tcBorders>
              <w:top w:val="single" w:sz="4" w:space="0" w:color="auto"/>
              <w:left w:val="single" w:sz="4" w:space="0" w:color="auto"/>
              <w:bottom w:val="single" w:sz="4" w:space="0" w:color="auto"/>
              <w:right w:val="single" w:sz="4" w:space="0" w:color="auto"/>
            </w:tcBorders>
          </w:tcPr>
          <w:p w14:paraId="0BCB176E" w14:textId="77777777" w:rsidR="00C4241F" w:rsidRDefault="00C4241F" w:rsidP="00615314">
            <w:pPr>
              <w:jc w:val="left"/>
              <w:rPr>
                <w:b/>
              </w:rPr>
            </w:pPr>
            <w:r>
              <w:rPr>
                <w:b/>
              </w:rPr>
              <w:t>Topology:</w:t>
            </w:r>
          </w:p>
          <w:p w14:paraId="094E9574" w14:textId="77777777" w:rsidR="00C4241F" w:rsidRPr="00E65C21"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_Ref319830695 \w \h </w:instrText>
            </w:r>
            <w:r>
              <w:rPr>
                <w:i/>
                <w:sz w:val="20"/>
                <w:szCs w:val="20"/>
              </w:rPr>
            </w:r>
            <w:r>
              <w:rPr>
                <w:i/>
                <w:sz w:val="20"/>
                <w:szCs w:val="20"/>
              </w:rPr>
              <w:fldChar w:fldCharType="separate"/>
            </w:r>
            <w:r w:rsidR="00A146D6">
              <w:rPr>
                <w:i/>
                <w:sz w:val="20"/>
                <w:szCs w:val="20"/>
              </w:rPr>
              <w:t>5.2.1.1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6C8495A" w14:textId="77777777" w:rsidR="00C4241F" w:rsidRDefault="00C4241F" w:rsidP="00615314">
            <w:pPr>
              <w:jc w:val="left"/>
              <w:rPr>
                <w:i/>
                <w:sz w:val="20"/>
              </w:rPr>
            </w:pPr>
            <w:r w:rsidRPr="005976F4">
              <w:rPr>
                <w:i/>
                <w:sz w:val="20"/>
              </w:rPr>
              <w:t>What network topologies</w:t>
            </w:r>
            <w:r>
              <w:rPr>
                <w:i/>
                <w:sz w:val="20"/>
              </w:rPr>
              <w:t xml:space="preserve"> are allowed</w:t>
            </w:r>
            <w:r w:rsidRPr="005976F4">
              <w:rPr>
                <w:i/>
                <w:sz w:val="20"/>
              </w:rPr>
              <w:t>?</w:t>
            </w:r>
          </w:p>
          <w:p w14:paraId="6CB2BCBD" w14:textId="77777777" w:rsidR="00C4241F" w:rsidRPr="009B21BD" w:rsidRDefault="00C4241F" w:rsidP="00615314">
            <w:pPr>
              <w:jc w:val="left"/>
              <w:rPr>
                <w:i/>
                <w:sz w:val="20"/>
                <w:szCs w:val="20"/>
              </w:rPr>
            </w:pPr>
            <w:r w:rsidRPr="009B21BD">
              <w:rPr>
                <w:sz w:val="20"/>
                <w:szCs w:val="20"/>
              </w:rPr>
              <w:t>Any OPC-UA client can connect directly to any OPC-UA server.</w:t>
            </w:r>
            <w:r>
              <w:rPr>
                <w:sz w:val="20"/>
                <w:szCs w:val="20"/>
              </w:rPr>
              <w:t xml:space="preserve"> OPC-UA is agnostic to network topologies.</w:t>
            </w:r>
          </w:p>
        </w:tc>
      </w:tr>
      <w:tr w:rsidR="00C4241F" w14:paraId="42272083" w14:textId="77777777" w:rsidTr="00E51534">
        <w:tc>
          <w:tcPr>
            <w:tcW w:w="2236" w:type="dxa"/>
            <w:tcBorders>
              <w:top w:val="single" w:sz="4" w:space="0" w:color="auto"/>
              <w:left w:val="single" w:sz="4" w:space="0" w:color="auto"/>
              <w:bottom w:val="single" w:sz="4" w:space="0" w:color="auto"/>
              <w:right w:val="single" w:sz="4" w:space="0" w:color="auto"/>
            </w:tcBorders>
          </w:tcPr>
          <w:p w14:paraId="27820F74" w14:textId="50CA339E" w:rsidR="00C4241F" w:rsidRDefault="00C4241F" w:rsidP="00615314">
            <w:pPr>
              <w:jc w:val="left"/>
              <w:rPr>
                <w:b/>
              </w:rPr>
            </w:pPr>
            <w:r>
              <w:rPr>
                <w:b/>
              </w:rPr>
              <w:t>Span:</w:t>
            </w:r>
          </w:p>
          <w:p w14:paraId="4397A9CF" w14:textId="77777777" w:rsidR="00C4241F" w:rsidRPr="00E65C21"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_Ref319830719 \w \h </w:instrText>
            </w:r>
            <w:r>
              <w:rPr>
                <w:i/>
                <w:sz w:val="20"/>
                <w:szCs w:val="20"/>
              </w:rPr>
            </w:r>
            <w:r>
              <w:rPr>
                <w:i/>
                <w:sz w:val="20"/>
                <w:szCs w:val="20"/>
              </w:rPr>
              <w:fldChar w:fldCharType="separate"/>
            </w:r>
            <w:r w:rsidR="00A146D6">
              <w:rPr>
                <w:i/>
                <w:sz w:val="20"/>
                <w:szCs w:val="20"/>
              </w:rPr>
              <w:t>5.2.1.2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C5A4DC8" w14:textId="77777777" w:rsidR="00C4241F" w:rsidRPr="005976F4" w:rsidRDefault="00C4241F" w:rsidP="00615314">
            <w:pPr>
              <w:jc w:val="left"/>
              <w:rPr>
                <w:i/>
                <w:sz w:val="20"/>
              </w:rPr>
            </w:pPr>
            <w:r w:rsidRPr="005976F4">
              <w:rPr>
                <w:i/>
                <w:sz w:val="20"/>
              </w:rPr>
              <w:t>What is the span of the transport: LAN vs. WAN?</w:t>
            </w:r>
          </w:p>
          <w:p w14:paraId="1F66B47F" w14:textId="77777777" w:rsidR="00C4241F" w:rsidRPr="009B21BD" w:rsidRDefault="00C4241F" w:rsidP="00615314">
            <w:pPr>
              <w:jc w:val="left"/>
              <w:rPr>
                <w:i/>
                <w:sz w:val="20"/>
                <w:szCs w:val="20"/>
              </w:rPr>
            </w:pPr>
            <w:r w:rsidRPr="009B21BD">
              <w:rPr>
                <w:sz w:val="20"/>
                <w:szCs w:val="20"/>
              </w:rPr>
              <w:t>OPC-UA can span across both the LAN and the WAN, as long as the servers are accessible via a TCP/IP network.</w:t>
            </w:r>
          </w:p>
        </w:tc>
      </w:tr>
      <w:tr w:rsidR="00C4241F" w14:paraId="0395F1FF" w14:textId="77777777" w:rsidTr="006C57E2">
        <w:trPr>
          <w:trHeight w:val="1700"/>
        </w:trPr>
        <w:tc>
          <w:tcPr>
            <w:tcW w:w="2236" w:type="dxa"/>
            <w:tcBorders>
              <w:top w:val="single" w:sz="4" w:space="0" w:color="auto"/>
              <w:left w:val="single" w:sz="4" w:space="0" w:color="auto"/>
              <w:bottom w:val="single" w:sz="4" w:space="0" w:color="auto"/>
              <w:right w:val="single" w:sz="4" w:space="0" w:color="auto"/>
            </w:tcBorders>
          </w:tcPr>
          <w:p w14:paraId="72171A27" w14:textId="77777777" w:rsidR="00C4241F" w:rsidRDefault="00C4241F" w:rsidP="00615314">
            <w:pPr>
              <w:jc w:val="left"/>
              <w:rPr>
                <w:b/>
              </w:rPr>
            </w:pPr>
            <w:r>
              <w:rPr>
                <w:b/>
              </w:rPr>
              <w:t>Segmentation:</w:t>
            </w:r>
          </w:p>
          <w:p w14:paraId="7B533ED4" w14:textId="77777777" w:rsidR="00C4241F" w:rsidRDefault="00C4241F" w:rsidP="00615314">
            <w:pPr>
              <w:jc w:val="left"/>
              <w:rPr>
                <w:b/>
              </w:rPr>
            </w:pPr>
            <w:r>
              <w:rPr>
                <w:i/>
                <w:sz w:val="20"/>
                <w:szCs w:val="20"/>
              </w:rPr>
              <w:t xml:space="preserve">(Section </w:t>
            </w:r>
            <w:r>
              <w:rPr>
                <w:i/>
                <w:sz w:val="20"/>
                <w:szCs w:val="20"/>
              </w:rPr>
              <w:fldChar w:fldCharType="begin"/>
            </w:r>
            <w:r>
              <w:rPr>
                <w:i/>
                <w:sz w:val="20"/>
                <w:szCs w:val="20"/>
              </w:rPr>
              <w:instrText xml:space="preserve"> REF _Ref319830730 \w \h </w:instrText>
            </w:r>
            <w:r>
              <w:rPr>
                <w:i/>
                <w:sz w:val="20"/>
                <w:szCs w:val="20"/>
              </w:rPr>
            </w:r>
            <w:r>
              <w:rPr>
                <w:i/>
                <w:sz w:val="20"/>
                <w:szCs w:val="20"/>
              </w:rPr>
              <w:fldChar w:fldCharType="separate"/>
            </w:r>
            <w:r w:rsidR="00A146D6">
              <w:rPr>
                <w:i/>
                <w:sz w:val="20"/>
                <w:szCs w:val="20"/>
              </w:rPr>
              <w:t>5.2.1.3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39E442D" w14:textId="77777777" w:rsidR="00C4241F" w:rsidRDefault="00C4241F" w:rsidP="00615314">
            <w:pPr>
              <w:jc w:val="left"/>
              <w:rPr>
                <w:i/>
                <w:sz w:val="20"/>
              </w:rPr>
            </w:pPr>
            <w:r w:rsidRPr="005976F4">
              <w:rPr>
                <w:i/>
                <w:sz w:val="20"/>
              </w:rPr>
              <w:t>Can the transport support multiple independent and isolated communication paths between the same network endpoints?</w:t>
            </w:r>
          </w:p>
          <w:p w14:paraId="29AA4140" w14:textId="7CAAAAC0" w:rsidR="00C4241F" w:rsidRPr="00077B04" w:rsidRDefault="00C4241F" w:rsidP="00A932B3">
            <w:pPr>
              <w:jc w:val="left"/>
              <w:rPr>
                <w:i/>
                <w:sz w:val="20"/>
                <w:szCs w:val="20"/>
              </w:rPr>
            </w:pPr>
            <w:r w:rsidRPr="00077B04">
              <w:rPr>
                <w:sz w:val="20"/>
                <w:szCs w:val="20"/>
              </w:rPr>
              <w:t>Strictly speaking</w:t>
            </w:r>
            <w:r w:rsidR="00672989">
              <w:rPr>
                <w:sz w:val="20"/>
                <w:szCs w:val="20"/>
              </w:rPr>
              <w:t xml:space="preserve">, there is </w:t>
            </w:r>
            <w:r w:rsidRPr="00077B04">
              <w:rPr>
                <w:sz w:val="20"/>
                <w:szCs w:val="20"/>
              </w:rPr>
              <w:t>no segmentation of the information</w:t>
            </w:r>
            <w:r>
              <w:rPr>
                <w:sz w:val="20"/>
                <w:szCs w:val="20"/>
              </w:rPr>
              <w:t>,</w:t>
            </w:r>
            <w:r w:rsidRPr="00077B04">
              <w:rPr>
                <w:sz w:val="20"/>
                <w:szCs w:val="20"/>
              </w:rPr>
              <w:t xml:space="preserve"> but servers can be browsed individually and configured to expose different parts </w:t>
            </w:r>
            <w:r>
              <w:rPr>
                <w:sz w:val="20"/>
                <w:szCs w:val="20"/>
              </w:rPr>
              <w:t>o</w:t>
            </w:r>
            <w:r w:rsidRPr="00077B04">
              <w:rPr>
                <w:sz w:val="20"/>
                <w:szCs w:val="20"/>
              </w:rPr>
              <w:t>f the system.</w:t>
            </w:r>
            <w:r w:rsidR="00804E71">
              <w:rPr>
                <w:sz w:val="20"/>
                <w:szCs w:val="20"/>
              </w:rPr>
              <w:t xml:space="preserve"> </w:t>
            </w:r>
            <w:r w:rsidR="00804E71" w:rsidRPr="00804E71">
              <w:rPr>
                <w:sz w:val="20"/>
                <w:szCs w:val="20"/>
              </w:rPr>
              <w:t>Servers are free to expose multiple endpoints on the same network segment or different segments. Each endpoint can offer different security requirements and expose different address spaces</w:t>
            </w:r>
            <w:r w:rsidR="009E6137">
              <w:rPr>
                <w:sz w:val="20"/>
                <w:szCs w:val="20"/>
              </w:rPr>
              <w:t>. In this way, there are no limitations</w:t>
            </w:r>
            <w:r w:rsidR="00804E71" w:rsidRPr="00804E71">
              <w:rPr>
                <w:sz w:val="20"/>
                <w:szCs w:val="20"/>
              </w:rPr>
              <w:t>.</w:t>
            </w:r>
          </w:p>
        </w:tc>
      </w:tr>
    </w:tbl>
    <w:p w14:paraId="1C355C82" w14:textId="77777777" w:rsidR="00502CEE" w:rsidRPr="00BD4E01" w:rsidRDefault="00502CEE" w:rsidP="001E18DD">
      <w:pPr>
        <w:pStyle w:val="Heading1"/>
      </w:pPr>
      <w:bookmarkStart w:id="306" w:name="_Ref338690535"/>
      <w:bookmarkStart w:id="307" w:name="_Toc342511619"/>
      <w:r w:rsidRPr="00641CCF">
        <w:t xml:space="preserve">Assessment Template: </w:t>
      </w:r>
      <w:r>
        <w:t>oneM2M</w:t>
      </w:r>
      <w:bookmarkEnd w:id="274"/>
      <w:bookmarkEnd w:id="275"/>
      <w:bookmarkEnd w:id="276"/>
      <w:bookmarkEnd w:id="306"/>
      <w:bookmarkEnd w:id="307"/>
    </w:p>
    <w:tbl>
      <w:tblPr>
        <w:tblStyle w:val="TableGrid"/>
        <w:tblW w:w="0" w:type="auto"/>
        <w:tblInd w:w="108" w:type="dxa"/>
        <w:tblLook w:val="04A0" w:firstRow="1" w:lastRow="0" w:firstColumn="1" w:lastColumn="0" w:noHBand="0" w:noVBand="1"/>
      </w:tblPr>
      <w:tblGrid>
        <w:gridCol w:w="2196"/>
        <w:gridCol w:w="7272"/>
      </w:tblGrid>
      <w:tr w:rsidR="00502CEE" w14:paraId="1973E909" w14:textId="77777777" w:rsidTr="00502CEE">
        <w:trPr>
          <w:trHeight w:val="1"/>
        </w:trPr>
        <w:tc>
          <w:tcPr>
            <w:tcW w:w="9468" w:type="dxa"/>
            <w:gridSpan w:val="2"/>
            <w:tcBorders>
              <w:top w:val="single" w:sz="4" w:space="0" w:color="auto"/>
              <w:left w:val="single" w:sz="4" w:space="0" w:color="auto"/>
              <w:bottom w:val="single" w:sz="4" w:space="0" w:color="auto"/>
              <w:right w:val="single" w:sz="4" w:space="0" w:color="auto"/>
            </w:tcBorders>
            <w:shd w:val="pct25" w:color="auto" w:fill="auto"/>
            <w:hideMark/>
          </w:tcPr>
          <w:p w14:paraId="4F48729A" w14:textId="77777777" w:rsidR="00502CEE" w:rsidRDefault="00502CEE" w:rsidP="00502CEE">
            <w:pPr>
              <w:pStyle w:val="Heading2"/>
            </w:pPr>
            <w:bookmarkStart w:id="308" w:name="_Toc454865397"/>
            <w:bookmarkStart w:id="309" w:name="_Toc458131825"/>
            <w:bookmarkStart w:id="310" w:name="_Toc342511620"/>
            <w:r>
              <w:t>General Info</w:t>
            </w:r>
            <w:bookmarkEnd w:id="308"/>
            <w:bookmarkEnd w:id="309"/>
            <w:bookmarkEnd w:id="310"/>
          </w:p>
          <w:p w14:paraId="29616BDE" w14:textId="17F67D4C" w:rsidR="00502CEE" w:rsidRPr="00E045E6" w:rsidRDefault="00502CEE" w:rsidP="00502CEE">
            <w:r>
              <w:rPr>
                <w:i/>
                <w:sz w:val="20"/>
                <w:szCs w:val="20"/>
              </w:rPr>
              <w:t xml:space="preserve">(Section </w:t>
            </w:r>
            <w:r w:rsidR="008B5B5E">
              <w:rPr>
                <w:i/>
                <w:sz w:val="20"/>
                <w:szCs w:val="20"/>
              </w:rPr>
              <w:fldChar w:fldCharType="begin"/>
            </w:r>
            <w:r>
              <w:rPr>
                <w:i/>
                <w:sz w:val="20"/>
                <w:szCs w:val="20"/>
              </w:rPr>
              <w:instrText xml:space="preserve"> REF _Ref319937608 \w \h </w:instrText>
            </w:r>
            <w:r w:rsidR="008B5B5E">
              <w:rPr>
                <w:i/>
                <w:sz w:val="20"/>
                <w:szCs w:val="20"/>
              </w:rPr>
            </w:r>
            <w:r w:rsidR="008B5B5E">
              <w:rPr>
                <w:i/>
                <w:sz w:val="20"/>
                <w:szCs w:val="20"/>
              </w:rPr>
              <w:fldChar w:fldCharType="separate"/>
            </w:r>
            <w:r w:rsidR="00A146D6">
              <w:rPr>
                <w:i/>
                <w:sz w:val="20"/>
                <w:szCs w:val="20"/>
              </w:rPr>
              <w:t>6.1</w:t>
            </w:r>
            <w:r w:rsidR="008B5B5E">
              <w:rPr>
                <w:i/>
                <w:sz w:val="20"/>
                <w:szCs w:val="20"/>
              </w:rPr>
              <w:fldChar w:fldCharType="end"/>
            </w:r>
            <w:r>
              <w:rPr>
                <w:i/>
                <w:sz w:val="20"/>
                <w:szCs w:val="20"/>
              </w:rPr>
              <w:t>)</w:t>
            </w:r>
          </w:p>
        </w:tc>
      </w:tr>
      <w:tr w:rsidR="00502CEE" w14:paraId="279DE117" w14:textId="77777777" w:rsidTr="00C860F1">
        <w:trPr>
          <w:trHeight w:val="1"/>
        </w:trPr>
        <w:tc>
          <w:tcPr>
            <w:tcW w:w="2196" w:type="dxa"/>
            <w:tcBorders>
              <w:top w:val="single" w:sz="4" w:space="0" w:color="auto"/>
              <w:left w:val="single" w:sz="4" w:space="0" w:color="auto"/>
              <w:bottom w:val="single" w:sz="4" w:space="0" w:color="auto"/>
              <w:right w:val="single" w:sz="4" w:space="0" w:color="auto"/>
            </w:tcBorders>
            <w:hideMark/>
          </w:tcPr>
          <w:p w14:paraId="0EBFB964" w14:textId="77777777" w:rsidR="00502CEE" w:rsidRDefault="00502CEE" w:rsidP="00502CEE">
            <w:pPr>
              <w:rPr>
                <w:i/>
                <w:lang w:eastAsia="ja-JP"/>
              </w:rPr>
            </w:pPr>
            <w:r>
              <w:rPr>
                <w:b/>
              </w:rPr>
              <w:t>Name:</w:t>
            </w:r>
            <w:r>
              <w:rPr>
                <w:lang w:eastAsia="ja-JP"/>
              </w:rPr>
              <w:t xml:space="preserve"> </w:t>
            </w:r>
          </w:p>
        </w:tc>
        <w:tc>
          <w:tcPr>
            <w:tcW w:w="7272" w:type="dxa"/>
            <w:tcBorders>
              <w:top w:val="single" w:sz="4" w:space="0" w:color="auto"/>
              <w:left w:val="single" w:sz="4" w:space="0" w:color="auto"/>
              <w:bottom w:val="single" w:sz="4" w:space="0" w:color="auto"/>
              <w:right w:val="single" w:sz="4" w:space="0" w:color="auto"/>
            </w:tcBorders>
          </w:tcPr>
          <w:p w14:paraId="6C37F0DD" w14:textId="77777777" w:rsidR="00502CEE" w:rsidRDefault="00502CEE" w:rsidP="00502CEE">
            <w:pPr>
              <w:rPr>
                <w:sz w:val="20"/>
                <w:lang w:eastAsia="ja-JP"/>
              </w:rPr>
            </w:pPr>
            <w:r>
              <w:rPr>
                <w:i/>
                <w:sz w:val="20"/>
                <w:lang w:eastAsia="ja-JP"/>
              </w:rPr>
              <w:t>Common and Formal Name of the Connectivity Technology.</w:t>
            </w:r>
          </w:p>
          <w:p w14:paraId="39204FB0" w14:textId="77777777" w:rsidR="00502CEE" w:rsidRPr="0060012D" w:rsidRDefault="00502CEE" w:rsidP="00502CEE">
            <w:proofErr w:type="gramStart"/>
            <w:r>
              <w:rPr>
                <w:sz w:val="20"/>
                <w:lang w:eastAsia="ja-JP"/>
              </w:rPr>
              <w:t>oneM2M</w:t>
            </w:r>
            <w:proofErr w:type="gramEnd"/>
          </w:p>
        </w:tc>
      </w:tr>
      <w:tr w:rsidR="00502CEE" w14:paraId="1CE65079" w14:textId="77777777" w:rsidTr="00C860F1">
        <w:trPr>
          <w:trHeight w:val="2"/>
        </w:trPr>
        <w:tc>
          <w:tcPr>
            <w:tcW w:w="2196" w:type="dxa"/>
            <w:tcBorders>
              <w:top w:val="single" w:sz="4" w:space="0" w:color="auto"/>
              <w:left w:val="single" w:sz="4" w:space="0" w:color="auto"/>
              <w:bottom w:val="single" w:sz="4" w:space="0" w:color="auto"/>
              <w:right w:val="single" w:sz="4" w:space="0" w:color="auto"/>
            </w:tcBorders>
            <w:hideMark/>
          </w:tcPr>
          <w:p w14:paraId="6ED0F423" w14:textId="77777777" w:rsidR="00502CEE" w:rsidRDefault="00502CEE" w:rsidP="004649A0">
            <w:pPr>
              <w:jc w:val="left"/>
              <w:rPr>
                <w:i/>
                <w:lang w:eastAsia="ja-JP"/>
              </w:rPr>
            </w:pPr>
            <w:r>
              <w:rPr>
                <w:b/>
                <w:lang w:eastAsia="ja-JP"/>
              </w:rPr>
              <w:t>Contacts</w:t>
            </w:r>
            <w:r>
              <w:rPr>
                <w:b/>
              </w:rPr>
              <w:t>:</w:t>
            </w:r>
            <w:r>
              <w:rPr>
                <w:lang w:eastAsia="ja-JP"/>
              </w:rPr>
              <w:t xml:space="preserve"> </w:t>
            </w:r>
          </w:p>
        </w:tc>
        <w:tc>
          <w:tcPr>
            <w:tcW w:w="7272" w:type="dxa"/>
            <w:tcBorders>
              <w:top w:val="single" w:sz="4" w:space="0" w:color="auto"/>
              <w:left w:val="single" w:sz="4" w:space="0" w:color="auto"/>
              <w:bottom w:val="single" w:sz="4" w:space="0" w:color="auto"/>
              <w:right w:val="single" w:sz="4" w:space="0" w:color="auto"/>
            </w:tcBorders>
          </w:tcPr>
          <w:p w14:paraId="6132D92D" w14:textId="71447930" w:rsidR="00502CEE" w:rsidRPr="004B24AC" w:rsidRDefault="00502CEE" w:rsidP="004649A0">
            <w:pPr>
              <w:jc w:val="left"/>
              <w:rPr>
                <w:rFonts w:asciiTheme="minorHAnsi" w:hAnsiTheme="minorHAnsi" w:cstheme="minorHAnsi"/>
                <w:color w:val="1C1C1C"/>
                <w:sz w:val="20"/>
                <w:szCs w:val="20"/>
              </w:rPr>
            </w:pPr>
            <w:r w:rsidRPr="00811752">
              <w:rPr>
                <w:rFonts w:asciiTheme="minorHAnsi" w:hAnsiTheme="minorHAnsi" w:cstheme="minorHAnsi"/>
                <w:i/>
                <w:sz w:val="20"/>
                <w:szCs w:val="20"/>
                <w:lang w:eastAsia="ja-JP"/>
              </w:rPr>
              <w:t>Responsible Standards Development Organization (SDO) Task Group OR Author(s), respective companie</w:t>
            </w:r>
            <w:r w:rsidR="00672989">
              <w:rPr>
                <w:rFonts w:asciiTheme="minorHAnsi" w:hAnsiTheme="minorHAnsi" w:cstheme="minorHAnsi"/>
                <w:i/>
                <w:sz w:val="20"/>
                <w:szCs w:val="20"/>
                <w:lang w:eastAsia="ja-JP"/>
              </w:rPr>
              <w:t>s</w:t>
            </w:r>
            <w:r w:rsidRPr="00811752">
              <w:rPr>
                <w:rFonts w:asciiTheme="minorHAnsi" w:hAnsiTheme="minorHAnsi" w:cstheme="minorHAnsi"/>
                <w:i/>
                <w:sz w:val="20"/>
                <w:szCs w:val="20"/>
                <w:lang w:eastAsia="ja-JP"/>
              </w:rPr>
              <w:t xml:space="preserve"> and email addresses.</w:t>
            </w:r>
          </w:p>
          <w:p w14:paraId="76C273ED" w14:textId="77777777" w:rsidR="00502CEE" w:rsidRDefault="00502CEE" w:rsidP="004649A0">
            <w:pPr>
              <w:jc w:val="left"/>
            </w:pPr>
            <w:proofErr w:type="gramStart"/>
            <w:r w:rsidRPr="00811752">
              <w:rPr>
                <w:rFonts w:asciiTheme="minorHAnsi" w:hAnsiTheme="minorHAnsi" w:cstheme="minorHAnsi"/>
                <w:sz w:val="20"/>
                <w:szCs w:val="20"/>
              </w:rPr>
              <w:t>oneM2M</w:t>
            </w:r>
            <w:proofErr w:type="gramEnd"/>
            <w:r w:rsidRPr="00811752">
              <w:rPr>
                <w:rFonts w:asciiTheme="minorHAnsi" w:hAnsiTheme="minorHAnsi" w:cstheme="minorHAnsi"/>
                <w:sz w:val="20"/>
                <w:szCs w:val="20"/>
              </w:rPr>
              <w:t xml:space="preserve"> (www.oneM2M.org) is a partnership project that includes partners from major regional SDOs and other </w:t>
            </w:r>
            <w:proofErr w:type="spellStart"/>
            <w:r w:rsidRPr="00811752">
              <w:rPr>
                <w:rFonts w:asciiTheme="minorHAnsi" w:hAnsiTheme="minorHAnsi" w:cstheme="minorHAnsi"/>
                <w:sz w:val="20"/>
                <w:szCs w:val="20"/>
              </w:rPr>
              <w:t>fora</w:t>
            </w:r>
            <w:proofErr w:type="spellEnd"/>
            <w:r w:rsidRPr="00811752">
              <w:rPr>
                <w:rFonts w:asciiTheme="minorHAnsi" w:hAnsiTheme="minorHAnsi" w:cstheme="minorHAnsi"/>
                <w:sz w:val="20"/>
                <w:szCs w:val="20"/>
              </w:rPr>
              <w:t xml:space="preserve"> (i.e., ARIB, ATIS, CCSA, ETSI, TIA, TSDSI, TTA, TTC, Broadband Forum, CEN, CENELEC, Global Platform, New Generation M2M Consortium, Open Mobile Alliance).</w:t>
            </w:r>
          </w:p>
        </w:tc>
      </w:tr>
      <w:tr w:rsidR="00502CEE" w14:paraId="02DBBF25" w14:textId="77777777" w:rsidTr="00C860F1">
        <w:trPr>
          <w:trHeight w:val="1"/>
        </w:trPr>
        <w:tc>
          <w:tcPr>
            <w:tcW w:w="2196" w:type="dxa"/>
            <w:tcBorders>
              <w:top w:val="single" w:sz="4" w:space="0" w:color="auto"/>
              <w:left w:val="single" w:sz="4" w:space="0" w:color="auto"/>
              <w:bottom w:val="single" w:sz="4" w:space="0" w:color="auto"/>
              <w:right w:val="single" w:sz="4" w:space="0" w:color="auto"/>
            </w:tcBorders>
            <w:hideMark/>
          </w:tcPr>
          <w:p w14:paraId="4AA9F1B8" w14:textId="77777777" w:rsidR="00502CEE" w:rsidRDefault="00502CEE" w:rsidP="004649A0">
            <w:pPr>
              <w:jc w:val="left"/>
              <w:rPr>
                <w:b/>
              </w:rPr>
            </w:pPr>
            <w:r>
              <w:rPr>
                <w:b/>
              </w:rPr>
              <w:t>Description:</w:t>
            </w:r>
          </w:p>
        </w:tc>
        <w:tc>
          <w:tcPr>
            <w:tcW w:w="7272" w:type="dxa"/>
            <w:tcBorders>
              <w:top w:val="single" w:sz="4" w:space="0" w:color="auto"/>
              <w:left w:val="single" w:sz="4" w:space="0" w:color="auto"/>
              <w:bottom w:val="single" w:sz="4" w:space="0" w:color="auto"/>
              <w:right w:val="single" w:sz="4" w:space="0" w:color="auto"/>
            </w:tcBorders>
          </w:tcPr>
          <w:p w14:paraId="74AB0FC9" w14:textId="77777777" w:rsidR="00502CEE" w:rsidRDefault="00502CEE" w:rsidP="004649A0">
            <w:pPr>
              <w:jc w:val="left"/>
              <w:rPr>
                <w:rFonts w:asciiTheme="minorHAnsi" w:hAnsiTheme="minorHAnsi" w:cs="Arial"/>
                <w:sz w:val="20"/>
                <w:szCs w:val="20"/>
              </w:rPr>
            </w:pPr>
            <w:r>
              <w:rPr>
                <w:i/>
                <w:sz w:val="20"/>
                <w:lang w:eastAsia="ja-JP"/>
              </w:rPr>
              <w:t>Short synopsis of the technology.</w:t>
            </w:r>
          </w:p>
          <w:p w14:paraId="4A642898" w14:textId="77777777" w:rsidR="00F5262F" w:rsidRPr="00F5262F" w:rsidRDefault="00F5262F" w:rsidP="00F5262F">
            <w:pPr>
              <w:jc w:val="left"/>
              <w:rPr>
                <w:rFonts w:asciiTheme="minorHAnsi" w:hAnsiTheme="minorHAnsi" w:cs="Arial"/>
                <w:sz w:val="20"/>
                <w:szCs w:val="20"/>
              </w:rPr>
            </w:pPr>
            <w:proofErr w:type="gramStart"/>
            <w:r w:rsidRPr="00F5262F">
              <w:rPr>
                <w:rFonts w:asciiTheme="minorHAnsi" w:hAnsiTheme="minorHAnsi" w:cs="Arial"/>
                <w:sz w:val="20"/>
                <w:szCs w:val="20"/>
              </w:rPr>
              <w:t>oneM2M</w:t>
            </w:r>
            <w:proofErr w:type="gramEnd"/>
            <w:r w:rsidRPr="00F5262F">
              <w:rPr>
                <w:rFonts w:asciiTheme="minorHAnsi" w:hAnsiTheme="minorHAnsi" w:cs="Arial"/>
                <w:sz w:val="20"/>
                <w:szCs w:val="20"/>
              </w:rPr>
              <w:t xml:space="preserve"> provides a common service layer that sits between applications and connectivity transport. It offers functions that </w:t>
            </w:r>
            <w:proofErr w:type="spellStart"/>
            <w:r w:rsidRPr="00F5262F">
              <w:rPr>
                <w:rFonts w:asciiTheme="minorHAnsi" w:hAnsiTheme="minorHAnsi" w:cs="Arial"/>
                <w:sz w:val="20"/>
                <w:szCs w:val="20"/>
              </w:rPr>
              <w:t>IoT</w:t>
            </w:r>
            <w:proofErr w:type="spellEnd"/>
            <w:r w:rsidRPr="00F5262F">
              <w:rPr>
                <w:rFonts w:asciiTheme="minorHAnsi" w:hAnsiTheme="minorHAnsi" w:cs="Arial"/>
                <w:sz w:val="20"/>
                <w:szCs w:val="20"/>
              </w:rPr>
              <w:t xml:space="preserve"> applications across different industry segments commonly need. Those functions are exposed to applications via </w:t>
            </w:r>
            <w:proofErr w:type="spellStart"/>
            <w:r w:rsidRPr="00F5262F">
              <w:rPr>
                <w:rFonts w:asciiTheme="minorHAnsi" w:hAnsiTheme="minorHAnsi" w:cs="Arial"/>
                <w:sz w:val="20"/>
                <w:szCs w:val="20"/>
              </w:rPr>
              <w:lastRenderedPageBreak/>
              <w:t>RESTful</w:t>
            </w:r>
            <w:proofErr w:type="spellEnd"/>
            <w:r w:rsidRPr="00F5262F">
              <w:rPr>
                <w:rFonts w:asciiTheme="minorHAnsi" w:hAnsiTheme="minorHAnsi" w:cs="Arial"/>
                <w:sz w:val="20"/>
                <w:szCs w:val="20"/>
              </w:rPr>
              <w:t xml:space="preserve"> APIs. </w:t>
            </w:r>
          </w:p>
          <w:p w14:paraId="721DD018" w14:textId="3089090C" w:rsidR="00DB2FA6" w:rsidRDefault="00502CEE" w:rsidP="004649A0">
            <w:pPr>
              <w:jc w:val="left"/>
              <w:rPr>
                <w:rFonts w:asciiTheme="minorHAnsi" w:hAnsiTheme="minorHAnsi" w:cs="Arial"/>
                <w:sz w:val="20"/>
                <w:szCs w:val="20"/>
              </w:rPr>
            </w:pPr>
            <w:proofErr w:type="gramStart"/>
            <w:r>
              <w:rPr>
                <w:rFonts w:asciiTheme="minorHAnsi" w:hAnsiTheme="minorHAnsi" w:cs="Arial"/>
                <w:sz w:val="20"/>
                <w:szCs w:val="20"/>
              </w:rPr>
              <w:t>oneM2M</w:t>
            </w:r>
            <w:proofErr w:type="gramEnd"/>
            <w:r>
              <w:rPr>
                <w:rFonts w:asciiTheme="minorHAnsi" w:hAnsiTheme="minorHAnsi" w:cs="Arial"/>
                <w:sz w:val="20"/>
                <w:szCs w:val="20"/>
              </w:rPr>
              <w:t xml:space="preserve"> standards comprise a horizontal platform architecture that fits within a </w:t>
            </w:r>
            <w:r w:rsidR="00CE4921">
              <w:rPr>
                <w:rFonts w:asciiTheme="minorHAnsi" w:hAnsiTheme="minorHAnsi" w:cs="Arial"/>
                <w:sz w:val="20"/>
                <w:szCs w:val="20"/>
              </w:rPr>
              <w:t>three-layer</w:t>
            </w:r>
            <w:r>
              <w:rPr>
                <w:rFonts w:asciiTheme="minorHAnsi" w:hAnsiTheme="minorHAnsi" w:cs="Arial"/>
                <w:sz w:val="20"/>
                <w:szCs w:val="20"/>
              </w:rPr>
              <w:t xml:space="preserve"> model comprising of applications, middleware services and networks.</w:t>
            </w:r>
            <w:r w:rsidR="00C51C7B" w:rsidDel="00C51C7B">
              <w:rPr>
                <w:rFonts w:asciiTheme="minorHAnsi" w:hAnsiTheme="minorHAnsi" w:cs="Arial"/>
                <w:sz w:val="20"/>
                <w:szCs w:val="20"/>
              </w:rPr>
              <w:t xml:space="preserve"> </w:t>
            </w:r>
          </w:p>
          <w:p w14:paraId="315E2751" w14:textId="77777777" w:rsidR="00502CEE" w:rsidRDefault="00502CEE" w:rsidP="004649A0">
            <w:pPr>
              <w:tabs>
                <w:tab w:val="left" w:pos="626"/>
              </w:tabs>
              <w:jc w:val="left"/>
              <w:rPr>
                <w:rFonts w:asciiTheme="minorHAnsi" w:hAnsiTheme="minorHAnsi" w:cs="Arial"/>
                <w:sz w:val="20"/>
                <w:szCs w:val="20"/>
              </w:rPr>
            </w:pPr>
            <w:proofErr w:type="gramStart"/>
            <w:r>
              <w:rPr>
                <w:rFonts w:asciiTheme="minorHAnsi" w:hAnsiTheme="minorHAnsi" w:cs="Arial"/>
                <w:sz w:val="20"/>
                <w:szCs w:val="20"/>
              </w:rPr>
              <w:t>oneM2M's</w:t>
            </w:r>
            <w:proofErr w:type="gramEnd"/>
            <w:r>
              <w:rPr>
                <w:rFonts w:asciiTheme="minorHAnsi" w:hAnsiTheme="minorHAnsi" w:cs="Arial"/>
                <w:sz w:val="20"/>
                <w:szCs w:val="20"/>
              </w:rPr>
              <w:t xml:space="preserve"> connectivity standards permit applications that are hosted on connected machines and devices, enterprise systems and mobile devices to communicate with each other in an efficient, secure manner. The oneM2M horizontal platform is scalable as the Common Service Elements are able to be deployed on hosts, at the proximal network edge or within the enterprise cloud.</w:t>
            </w:r>
          </w:p>
          <w:p w14:paraId="041709B3" w14:textId="324C852C" w:rsidR="00502CEE" w:rsidRDefault="00502CEE" w:rsidP="004649A0">
            <w:pPr>
              <w:tabs>
                <w:tab w:val="left" w:pos="626"/>
              </w:tabs>
              <w:jc w:val="left"/>
              <w:rPr>
                <w:rFonts w:asciiTheme="minorHAnsi" w:hAnsiTheme="minorHAnsi" w:cs="Arial"/>
                <w:sz w:val="20"/>
                <w:szCs w:val="20"/>
              </w:rPr>
            </w:pPr>
            <w:r>
              <w:rPr>
                <w:rFonts w:asciiTheme="minorHAnsi" w:hAnsiTheme="minorHAnsi" w:cs="Arial"/>
                <w:sz w:val="20"/>
                <w:szCs w:val="20"/>
              </w:rPr>
              <w:t xml:space="preserve">Connectivity services provide capabilities that allow for efficient communication between application endpoints. It provides native </w:t>
            </w:r>
            <w:proofErr w:type="spellStart"/>
            <w:r>
              <w:rPr>
                <w:rFonts w:asciiTheme="minorHAnsi" w:hAnsiTheme="minorHAnsi" w:cs="Arial"/>
                <w:sz w:val="20"/>
                <w:szCs w:val="20"/>
              </w:rPr>
              <w:t>QoS</w:t>
            </w:r>
            <w:proofErr w:type="spellEnd"/>
            <w:r>
              <w:rPr>
                <w:rFonts w:asciiTheme="minorHAnsi" w:hAnsiTheme="minorHAnsi" w:cs="Arial"/>
                <w:sz w:val="20"/>
                <w:szCs w:val="20"/>
              </w:rPr>
              <w:t xml:space="preserve"> as well as interworking mechanisms that adjust the </w:t>
            </w:r>
            <w:proofErr w:type="spellStart"/>
            <w:r>
              <w:rPr>
                <w:rFonts w:asciiTheme="minorHAnsi" w:hAnsiTheme="minorHAnsi" w:cs="Arial"/>
                <w:sz w:val="20"/>
                <w:szCs w:val="20"/>
              </w:rPr>
              <w:t>QoS</w:t>
            </w:r>
            <w:proofErr w:type="spellEnd"/>
            <w:r>
              <w:rPr>
                <w:rFonts w:asciiTheme="minorHAnsi" w:hAnsiTheme="minorHAnsi" w:cs="Arial"/>
                <w:sz w:val="20"/>
                <w:szCs w:val="20"/>
              </w:rPr>
              <w:t xml:space="preserve"> of the underlying network (e.g., mobile, wireless) to meet the needs of current application data exchange.</w:t>
            </w:r>
          </w:p>
        </w:tc>
      </w:tr>
      <w:tr w:rsidR="00502CEE" w14:paraId="6B0E026D" w14:textId="77777777" w:rsidTr="00C860F1">
        <w:trPr>
          <w:trHeight w:val="3"/>
        </w:trPr>
        <w:tc>
          <w:tcPr>
            <w:tcW w:w="2196" w:type="dxa"/>
            <w:tcBorders>
              <w:top w:val="single" w:sz="4" w:space="0" w:color="auto"/>
              <w:left w:val="single" w:sz="4" w:space="0" w:color="auto"/>
              <w:bottom w:val="single" w:sz="4" w:space="0" w:color="auto"/>
              <w:right w:val="single" w:sz="4" w:space="0" w:color="auto"/>
            </w:tcBorders>
            <w:hideMark/>
          </w:tcPr>
          <w:p w14:paraId="43409AE0" w14:textId="77777777" w:rsidR="00502CEE" w:rsidRPr="0025204A" w:rsidRDefault="00502CEE" w:rsidP="004649A0">
            <w:pPr>
              <w:jc w:val="left"/>
              <w:rPr>
                <w:b/>
              </w:rPr>
            </w:pPr>
            <w:r>
              <w:rPr>
                <w:b/>
              </w:rPr>
              <w:lastRenderedPageBreak/>
              <w:t xml:space="preserve">Application Domain(s): </w:t>
            </w:r>
          </w:p>
        </w:tc>
        <w:tc>
          <w:tcPr>
            <w:tcW w:w="7272" w:type="dxa"/>
            <w:tcBorders>
              <w:top w:val="single" w:sz="4" w:space="0" w:color="auto"/>
              <w:left w:val="single" w:sz="4" w:space="0" w:color="auto"/>
              <w:bottom w:val="single" w:sz="4" w:space="0" w:color="auto"/>
              <w:right w:val="single" w:sz="4" w:space="0" w:color="auto"/>
            </w:tcBorders>
          </w:tcPr>
          <w:p w14:paraId="20825234" w14:textId="77777777" w:rsidR="00502CEE" w:rsidRDefault="00502CEE" w:rsidP="004649A0">
            <w:pPr>
              <w:jc w:val="left"/>
              <w:rPr>
                <w:sz w:val="20"/>
                <w:lang w:eastAsia="ja-JP"/>
              </w:rPr>
            </w:pPr>
            <w:r>
              <w:rPr>
                <w:i/>
                <w:sz w:val="20"/>
                <w:lang w:eastAsia="ja-JP"/>
              </w:rPr>
              <w:t>Application domains targeted by the connectivity technology.</w:t>
            </w:r>
          </w:p>
          <w:p w14:paraId="429862AB" w14:textId="49133B40" w:rsidR="00502CEE" w:rsidRDefault="00502CEE" w:rsidP="004649A0">
            <w:pPr>
              <w:jc w:val="left"/>
            </w:pPr>
            <w:proofErr w:type="gramStart"/>
            <w:r>
              <w:rPr>
                <w:rFonts w:asciiTheme="minorHAnsi" w:hAnsiTheme="minorHAnsi" w:cs="Arial"/>
                <w:color w:val="323A41"/>
                <w:sz w:val="20"/>
                <w:szCs w:val="20"/>
              </w:rPr>
              <w:t>oneM2M</w:t>
            </w:r>
            <w:proofErr w:type="gramEnd"/>
            <w:r w:rsidRPr="00FE6F65">
              <w:rPr>
                <w:rFonts w:asciiTheme="minorHAnsi" w:hAnsiTheme="minorHAnsi" w:cs="Arial"/>
                <w:color w:val="323A41"/>
                <w:sz w:val="20"/>
                <w:szCs w:val="20"/>
              </w:rPr>
              <w:t xml:space="preserve"> </w:t>
            </w:r>
            <w:r w:rsidR="00F5262F">
              <w:rPr>
                <w:rFonts w:asciiTheme="minorHAnsi" w:hAnsiTheme="minorHAnsi" w:cs="Arial"/>
                <w:color w:val="323A41"/>
                <w:sz w:val="20"/>
                <w:szCs w:val="20"/>
              </w:rPr>
              <w:t xml:space="preserve">service layer </w:t>
            </w:r>
            <w:r w:rsidRPr="00FE6F65">
              <w:rPr>
                <w:rFonts w:asciiTheme="minorHAnsi" w:hAnsiTheme="minorHAnsi" w:cs="Arial"/>
                <w:color w:val="323A41"/>
                <w:sz w:val="20"/>
                <w:szCs w:val="20"/>
              </w:rPr>
              <w:t xml:space="preserve">is </w:t>
            </w:r>
            <w:r>
              <w:rPr>
                <w:rFonts w:asciiTheme="minorHAnsi" w:hAnsiTheme="minorHAnsi" w:cs="Arial"/>
                <w:color w:val="323A41"/>
                <w:sz w:val="20"/>
                <w:szCs w:val="20"/>
              </w:rPr>
              <w:t>suitable for</w:t>
            </w:r>
            <w:r w:rsidRPr="00FE6F65">
              <w:rPr>
                <w:rFonts w:asciiTheme="minorHAnsi" w:hAnsiTheme="minorHAnsi" w:cs="Arial"/>
                <w:color w:val="323A41"/>
                <w:sz w:val="20"/>
                <w:szCs w:val="20"/>
              </w:rPr>
              <w:t xml:space="preserve"> both the Industrial Internet of Things (</w:t>
            </w:r>
            <w:proofErr w:type="spellStart"/>
            <w:r w:rsidRPr="00FE6F65">
              <w:rPr>
                <w:rFonts w:asciiTheme="minorHAnsi" w:hAnsiTheme="minorHAnsi" w:cs="Arial"/>
                <w:color w:val="323A41"/>
                <w:sz w:val="20"/>
                <w:szCs w:val="20"/>
              </w:rPr>
              <w:t>IIoT</w:t>
            </w:r>
            <w:proofErr w:type="spellEnd"/>
            <w:r w:rsidRPr="00FE6F65">
              <w:rPr>
                <w:rFonts w:asciiTheme="minorHAnsi" w:hAnsiTheme="minorHAnsi" w:cs="Arial"/>
                <w:color w:val="323A41"/>
                <w:sz w:val="20"/>
                <w:szCs w:val="20"/>
              </w:rPr>
              <w:t xml:space="preserve">) and large-scale Consumer </w:t>
            </w:r>
            <w:proofErr w:type="spellStart"/>
            <w:r w:rsidRPr="00FE6F65">
              <w:rPr>
                <w:rFonts w:asciiTheme="minorHAnsi" w:hAnsiTheme="minorHAnsi" w:cs="Arial"/>
                <w:color w:val="323A41"/>
                <w:sz w:val="20"/>
                <w:szCs w:val="20"/>
              </w:rPr>
              <w:t>IoT</w:t>
            </w:r>
            <w:proofErr w:type="spellEnd"/>
            <w:r w:rsidRPr="00FE6F65">
              <w:rPr>
                <w:rFonts w:asciiTheme="minorHAnsi" w:hAnsiTheme="minorHAnsi" w:cs="Arial"/>
                <w:color w:val="323A41"/>
                <w:sz w:val="20"/>
                <w:szCs w:val="20"/>
              </w:rPr>
              <w:t xml:space="preserve"> applications. </w:t>
            </w:r>
            <w:proofErr w:type="gramStart"/>
            <w:r>
              <w:rPr>
                <w:sz w:val="20"/>
                <w:lang w:eastAsia="ja-JP"/>
              </w:rPr>
              <w:t>oneM2M</w:t>
            </w:r>
            <w:proofErr w:type="gramEnd"/>
            <w:r>
              <w:rPr>
                <w:sz w:val="20"/>
                <w:lang w:eastAsia="ja-JP"/>
              </w:rPr>
              <w:t xml:space="preserve"> specifically targets the </w:t>
            </w:r>
            <w:proofErr w:type="spellStart"/>
            <w:r>
              <w:rPr>
                <w:sz w:val="20"/>
                <w:lang w:eastAsia="ja-JP"/>
              </w:rPr>
              <w:t>IIoT</w:t>
            </w:r>
            <w:proofErr w:type="spellEnd"/>
            <w:r>
              <w:rPr>
                <w:sz w:val="20"/>
                <w:lang w:eastAsia="ja-JP"/>
              </w:rPr>
              <w:t xml:space="preserve"> application domains, including telematics and intelligent transportation, home automation, utilities, healthcare, smart cities, industrial automation.</w:t>
            </w:r>
          </w:p>
        </w:tc>
      </w:tr>
      <w:tr w:rsidR="00502CEE" w14:paraId="1858D599" w14:textId="77777777" w:rsidTr="00C860F1">
        <w:trPr>
          <w:trHeight w:val="3"/>
        </w:trPr>
        <w:tc>
          <w:tcPr>
            <w:tcW w:w="2196" w:type="dxa"/>
            <w:tcBorders>
              <w:top w:val="single" w:sz="4" w:space="0" w:color="auto"/>
              <w:left w:val="single" w:sz="4" w:space="0" w:color="auto"/>
              <w:bottom w:val="single" w:sz="4" w:space="0" w:color="auto"/>
              <w:right w:val="single" w:sz="4" w:space="0" w:color="auto"/>
            </w:tcBorders>
            <w:hideMark/>
          </w:tcPr>
          <w:p w14:paraId="137FF44E" w14:textId="77777777" w:rsidR="00502CEE" w:rsidRDefault="00502CEE" w:rsidP="00C860F1">
            <w:pPr>
              <w:jc w:val="left"/>
              <w:rPr>
                <w:i/>
                <w:sz w:val="20"/>
                <w:szCs w:val="20"/>
              </w:rPr>
            </w:pPr>
            <w:r>
              <w:rPr>
                <w:b/>
              </w:rPr>
              <w:t>Dependencies:</w:t>
            </w:r>
            <w:r>
              <w:rPr>
                <w:i/>
                <w:sz w:val="20"/>
                <w:szCs w:val="20"/>
              </w:rPr>
              <w:t xml:space="preserve"> </w:t>
            </w:r>
          </w:p>
        </w:tc>
        <w:tc>
          <w:tcPr>
            <w:tcW w:w="7272" w:type="dxa"/>
            <w:tcBorders>
              <w:top w:val="single" w:sz="4" w:space="0" w:color="auto"/>
              <w:left w:val="single" w:sz="4" w:space="0" w:color="auto"/>
              <w:bottom w:val="single" w:sz="4" w:space="0" w:color="auto"/>
              <w:right w:val="single" w:sz="4" w:space="0" w:color="auto"/>
            </w:tcBorders>
          </w:tcPr>
          <w:p w14:paraId="2ECC0C9C" w14:textId="77777777" w:rsidR="00502CEE" w:rsidRPr="00A54250" w:rsidRDefault="00502CEE" w:rsidP="00C860F1">
            <w:pPr>
              <w:jc w:val="left"/>
              <w:rPr>
                <w:rFonts w:asciiTheme="minorHAnsi" w:hAnsiTheme="minorHAnsi" w:cstheme="minorHAnsi"/>
                <w:i/>
                <w:sz w:val="20"/>
                <w:szCs w:val="20"/>
              </w:rPr>
            </w:pPr>
            <w:r w:rsidRPr="00811752">
              <w:rPr>
                <w:rFonts w:asciiTheme="minorHAnsi" w:hAnsiTheme="minorHAnsi" w:cstheme="minorHAnsi"/>
                <w:i/>
                <w:sz w:val="20"/>
                <w:szCs w:val="20"/>
              </w:rPr>
              <w:t>Possible commonalities with or reliance on other Connectivity elements.</w:t>
            </w:r>
          </w:p>
          <w:p w14:paraId="650C7FF5" w14:textId="043C3C52" w:rsidR="00502CEE" w:rsidRPr="00A54250" w:rsidRDefault="00502CEE" w:rsidP="00C860F1">
            <w:pPr>
              <w:jc w:val="left"/>
              <w:rPr>
                <w:rFonts w:asciiTheme="minorHAnsi" w:hAnsiTheme="minorHAnsi" w:cstheme="minorHAnsi"/>
                <w:i/>
                <w:sz w:val="20"/>
                <w:szCs w:val="20"/>
              </w:rPr>
            </w:pPr>
            <w:proofErr w:type="gramStart"/>
            <w:r w:rsidRPr="00811752">
              <w:rPr>
                <w:rFonts w:asciiTheme="minorHAnsi" w:hAnsiTheme="minorHAnsi" w:cstheme="minorHAnsi"/>
                <w:i/>
                <w:sz w:val="20"/>
                <w:szCs w:val="20"/>
              </w:rPr>
              <w:t>oneM2M</w:t>
            </w:r>
            <w:proofErr w:type="gramEnd"/>
            <w:r w:rsidRPr="00811752">
              <w:rPr>
                <w:rFonts w:asciiTheme="minorHAnsi" w:hAnsiTheme="minorHAnsi" w:cstheme="minorHAnsi"/>
                <w:i/>
                <w:sz w:val="20"/>
                <w:szCs w:val="20"/>
              </w:rPr>
              <w:t xml:space="preserve"> </w:t>
            </w:r>
            <w:r w:rsidR="00F5262F">
              <w:rPr>
                <w:rFonts w:asciiTheme="minorHAnsi" w:hAnsiTheme="minorHAnsi" w:cstheme="minorHAnsi"/>
                <w:i/>
                <w:sz w:val="20"/>
                <w:szCs w:val="20"/>
              </w:rPr>
              <w:t xml:space="preserve">service layer </w:t>
            </w:r>
            <w:r w:rsidRPr="00811752">
              <w:rPr>
                <w:rFonts w:asciiTheme="minorHAnsi" w:hAnsiTheme="minorHAnsi" w:cstheme="minorHAnsi"/>
                <w:i/>
                <w:sz w:val="20"/>
                <w:szCs w:val="20"/>
              </w:rPr>
              <w:t>supports direct bindings to the following network layer/connectivity protocols:</w:t>
            </w:r>
          </w:p>
          <w:p w14:paraId="2B95B831" w14:textId="77777777" w:rsidR="00502CEE" w:rsidRPr="00A54250" w:rsidRDefault="00502CEE" w:rsidP="00C860F1">
            <w:pPr>
              <w:pStyle w:val="ListParagraph"/>
              <w:numPr>
                <w:ilvl w:val="0"/>
                <w:numId w:val="28"/>
              </w:numPr>
              <w:jc w:val="left"/>
              <w:rPr>
                <w:rFonts w:asciiTheme="minorHAnsi" w:hAnsiTheme="minorHAnsi" w:cstheme="minorHAnsi"/>
                <w:sz w:val="20"/>
                <w:szCs w:val="20"/>
              </w:rPr>
            </w:pPr>
            <w:r w:rsidRPr="00811752">
              <w:rPr>
                <w:rFonts w:asciiTheme="minorHAnsi" w:hAnsiTheme="minorHAnsi" w:cstheme="minorHAnsi"/>
                <w:sz w:val="20"/>
                <w:szCs w:val="20"/>
              </w:rPr>
              <w:t>CoAP</w:t>
            </w:r>
          </w:p>
          <w:p w14:paraId="29C7EFA4" w14:textId="77777777" w:rsidR="00502CEE" w:rsidRPr="00A54250" w:rsidRDefault="00502CEE" w:rsidP="00C860F1">
            <w:pPr>
              <w:pStyle w:val="ListParagraph"/>
              <w:numPr>
                <w:ilvl w:val="0"/>
                <w:numId w:val="28"/>
              </w:numPr>
              <w:jc w:val="left"/>
              <w:rPr>
                <w:rFonts w:asciiTheme="minorHAnsi" w:hAnsiTheme="minorHAnsi" w:cstheme="minorHAnsi"/>
                <w:sz w:val="20"/>
                <w:szCs w:val="20"/>
              </w:rPr>
            </w:pPr>
            <w:r w:rsidRPr="00811752">
              <w:rPr>
                <w:rFonts w:asciiTheme="minorHAnsi" w:hAnsiTheme="minorHAnsi" w:cstheme="minorHAnsi"/>
                <w:sz w:val="20"/>
                <w:szCs w:val="20"/>
              </w:rPr>
              <w:t>HTTP</w:t>
            </w:r>
          </w:p>
          <w:p w14:paraId="76413720" w14:textId="77777777" w:rsidR="00502CEE" w:rsidRPr="00A54250" w:rsidRDefault="00502CEE" w:rsidP="00C860F1">
            <w:pPr>
              <w:pStyle w:val="ListParagraph"/>
              <w:numPr>
                <w:ilvl w:val="0"/>
                <w:numId w:val="28"/>
              </w:numPr>
              <w:jc w:val="left"/>
              <w:rPr>
                <w:rFonts w:asciiTheme="minorHAnsi" w:hAnsiTheme="minorHAnsi" w:cstheme="minorHAnsi"/>
                <w:sz w:val="20"/>
                <w:szCs w:val="20"/>
              </w:rPr>
            </w:pPr>
            <w:r w:rsidRPr="00811752">
              <w:rPr>
                <w:rFonts w:asciiTheme="minorHAnsi" w:hAnsiTheme="minorHAnsi" w:cstheme="minorHAnsi"/>
                <w:sz w:val="20"/>
                <w:szCs w:val="20"/>
              </w:rPr>
              <w:t>MQTT</w:t>
            </w:r>
          </w:p>
          <w:p w14:paraId="3EECAA94" w14:textId="77777777" w:rsidR="00502CEE" w:rsidRDefault="00502CEE" w:rsidP="00C860F1">
            <w:pPr>
              <w:pStyle w:val="ListParagraph"/>
              <w:numPr>
                <w:ilvl w:val="0"/>
                <w:numId w:val="28"/>
              </w:numPr>
              <w:jc w:val="left"/>
              <w:rPr>
                <w:rFonts w:asciiTheme="minorHAnsi" w:hAnsiTheme="minorHAnsi" w:cstheme="minorHAnsi"/>
                <w:sz w:val="20"/>
                <w:szCs w:val="20"/>
              </w:rPr>
            </w:pPr>
            <w:proofErr w:type="spellStart"/>
            <w:r w:rsidRPr="00811752">
              <w:rPr>
                <w:rFonts w:asciiTheme="minorHAnsi" w:hAnsiTheme="minorHAnsi" w:cstheme="minorHAnsi"/>
                <w:sz w:val="20"/>
                <w:szCs w:val="20"/>
              </w:rPr>
              <w:t>WebSockets</w:t>
            </w:r>
            <w:proofErr w:type="spellEnd"/>
          </w:p>
        </w:tc>
      </w:tr>
      <w:tr w:rsidR="00502CEE" w14:paraId="6754DE47" w14:textId="77777777" w:rsidTr="00C860F1">
        <w:trPr>
          <w:trHeight w:val="1"/>
        </w:trPr>
        <w:tc>
          <w:tcPr>
            <w:tcW w:w="2196" w:type="dxa"/>
            <w:tcBorders>
              <w:top w:val="single" w:sz="4" w:space="0" w:color="auto"/>
              <w:left w:val="single" w:sz="4" w:space="0" w:color="auto"/>
              <w:bottom w:val="single" w:sz="4" w:space="0" w:color="auto"/>
              <w:right w:val="single" w:sz="4" w:space="0" w:color="auto"/>
            </w:tcBorders>
            <w:hideMark/>
          </w:tcPr>
          <w:p w14:paraId="2306FC4A" w14:textId="77777777" w:rsidR="00502CEE" w:rsidRPr="009F26DD" w:rsidRDefault="00502CEE" w:rsidP="00502CEE">
            <w:pPr>
              <w:rPr>
                <w:b/>
              </w:rPr>
            </w:pPr>
            <w:r w:rsidRPr="009F26DD">
              <w:rPr>
                <w:b/>
              </w:rPr>
              <w:t>References:</w:t>
            </w:r>
          </w:p>
        </w:tc>
        <w:tc>
          <w:tcPr>
            <w:tcW w:w="7272" w:type="dxa"/>
            <w:tcBorders>
              <w:top w:val="single" w:sz="4" w:space="0" w:color="auto"/>
              <w:left w:val="single" w:sz="4" w:space="0" w:color="auto"/>
              <w:bottom w:val="single" w:sz="4" w:space="0" w:color="auto"/>
              <w:right w:val="single" w:sz="4" w:space="0" w:color="auto"/>
            </w:tcBorders>
          </w:tcPr>
          <w:p w14:paraId="5E097514" w14:textId="77777777" w:rsidR="00502CEE" w:rsidRDefault="00502CEE" w:rsidP="00502CEE">
            <w:pPr>
              <w:rPr>
                <w:sz w:val="20"/>
                <w:lang w:eastAsia="ja-JP"/>
              </w:rPr>
            </w:pPr>
            <w:r>
              <w:rPr>
                <w:i/>
                <w:sz w:val="20"/>
                <w:lang w:eastAsia="ja-JP"/>
              </w:rPr>
              <w:t>Website and other useful links to the technology.</w:t>
            </w:r>
          </w:p>
          <w:p w14:paraId="2BDD6412" w14:textId="77777777" w:rsidR="00502CEE" w:rsidRPr="00756359" w:rsidRDefault="00502CEE" w:rsidP="00502CEE">
            <w:pPr>
              <w:pStyle w:val="ListParagraph"/>
              <w:numPr>
                <w:ilvl w:val="0"/>
                <w:numId w:val="31"/>
              </w:numPr>
              <w:rPr>
                <w:sz w:val="20"/>
                <w:lang w:eastAsia="ja-JP"/>
              </w:rPr>
            </w:pPr>
            <w:r>
              <w:rPr>
                <w:sz w:val="20"/>
                <w:lang w:eastAsia="ja-JP"/>
              </w:rPr>
              <w:t>www.oneM2M.org</w:t>
            </w:r>
          </w:p>
        </w:tc>
      </w:tr>
      <w:tr w:rsidR="00502CEE" w14:paraId="5ECBC118"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3DE03E88" w14:textId="77777777" w:rsidR="00502CEE" w:rsidRPr="00E045E6" w:rsidRDefault="00502CEE" w:rsidP="00502CEE">
            <w:pPr>
              <w:pStyle w:val="Heading2"/>
            </w:pPr>
            <w:bookmarkStart w:id="311" w:name="_Toc454865398"/>
            <w:bookmarkStart w:id="312" w:name="_Toc458131826"/>
            <w:bookmarkStart w:id="313" w:name="_Toc342511621"/>
            <w:r>
              <w:lastRenderedPageBreak/>
              <w:t>Business Viewpoint</w:t>
            </w:r>
            <w:bookmarkEnd w:id="311"/>
            <w:bookmarkEnd w:id="312"/>
            <w:bookmarkEnd w:id="313"/>
          </w:p>
        </w:tc>
      </w:tr>
      <w:tr w:rsidR="00502CEE" w14:paraId="21AA1EBB" w14:textId="77777777" w:rsidTr="00C860F1">
        <w:tc>
          <w:tcPr>
            <w:tcW w:w="2196" w:type="dxa"/>
            <w:tcBorders>
              <w:top w:val="single" w:sz="4" w:space="0" w:color="auto"/>
              <w:left w:val="single" w:sz="4" w:space="0" w:color="auto"/>
              <w:bottom w:val="single" w:sz="4" w:space="0" w:color="auto"/>
              <w:right w:val="single" w:sz="4" w:space="0" w:color="auto"/>
            </w:tcBorders>
            <w:hideMark/>
          </w:tcPr>
          <w:p w14:paraId="49BB9FD1" w14:textId="77777777" w:rsidR="00502CEE" w:rsidRDefault="00502CEE" w:rsidP="00C860F1">
            <w:pPr>
              <w:pStyle w:val="Heading3"/>
              <w:jc w:val="left"/>
            </w:pPr>
            <w:bookmarkStart w:id="314" w:name="_Toc454865399"/>
            <w:bookmarkStart w:id="315" w:name="_Toc458131827"/>
            <w:bookmarkStart w:id="316" w:name="_Toc342511622"/>
            <w:r w:rsidRPr="004466CB">
              <w:t>Purpose</w:t>
            </w:r>
            <w:bookmarkEnd w:id="314"/>
            <w:bookmarkEnd w:id="315"/>
            <w:bookmarkEnd w:id="316"/>
          </w:p>
          <w:p w14:paraId="3DEEF68F" w14:textId="13E91F38" w:rsidR="00502CEE" w:rsidRPr="00C20586"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_Ref319937737 \w \h </w:instrText>
            </w:r>
            <w:r w:rsidR="008B5B5E">
              <w:rPr>
                <w:i/>
                <w:sz w:val="20"/>
                <w:szCs w:val="20"/>
              </w:rPr>
            </w:r>
            <w:r w:rsidR="008B5B5E">
              <w:rPr>
                <w:i/>
                <w:sz w:val="20"/>
                <w:szCs w:val="20"/>
              </w:rPr>
              <w:fldChar w:fldCharType="separate"/>
            </w:r>
            <w:r w:rsidR="00A146D6">
              <w:rPr>
                <w:i/>
                <w:sz w:val="20"/>
                <w:szCs w:val="20"/>
              </w:rPr>
              <w:t>6.2.1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375996E" w14:textId="7BEF0A3E" w:rsidR="00502CEE" w:rsidRDefault="00502CEE" w:rsidP="00C860F1">
            <w:pPr>
              <w:jc w:val="left"/>
              <w:rPr>
                <w:i/>
                <w:sz w:val="20"/>
                <w:szCs w:val="20"/>
              </w:rPr>
            </w:pPr>
            <w:r>
              <w:rPr>
                <w:i/>
                <w:sz w:val="20"/>
                <w:szCs w:val="20"/>
              </w:rPr>
              <w:t xml:space="preserve">Give the general motivation and expectation for the Connectivity Technology. This section provides the </w:t>
            </w:r>
            <w:r w:rsidR="00672989">
              <w:rPr>
                <w:i/>
                <w:sz w:val="20"/>
                <w:szCs w:val="20"/>
              </w:rPr>
              <w:t>b</w:t>
            </w:r>
            <w:r>
              <w:rPr>
                <w:i/>
                <w:sz w:val="20"/>
                <w:szCs w:val="20"/>
              </w:rPr>
              <w:t>usiness rationale. It communicates the fundamental "why and what" for the project.</w:t>
            </w:r>
          </w:p>
          <w:p w14:paraId="218BBD65" w14:textId="7E828201" w:rsidR="00502CEE" w:rsidRDefault="00502CEE" w:rsidP="00C860F1">
            <w:pPr>
              <w:jc w:val="left"/>
              <w:rPr>
                <w:rFonts w:asciiTheme="minorHAnsi" w:hAnsiTheme="minorHAnsi" w:cs="Arial"/>
                <w:color w:val="323A41"/>
                <w:sz w:val="20"/>
                <w:szCs w:val="20"/>
              </w:rPr>
            </w:pPr>
            <w:proofErr w:type="gramStart"/>
            <w:r>
              <w:rPr>
                <w:rFonts w:asciiTheme="minorHAnsi" w:hAnsiTheme="minorHAnsi" w:cs="Arial"/>
                <w:color w:val="323A41"/>
                <w:sz w:val="20"/>
                <w:szCs w:val="20"/>
              </w:rPr>
              <w:t>oneM2M</w:t>
            </w:r>
            <w:proofErr w:type="gramEnd"/>
            <w:r>
              <w:rPr>
                <w:rFonts w:asciiTheme="minorHAnsi" w:hAnsiTheme="minorHAnsi" w:cs="Arial"/>
                <w:color w:val="323A41"/>
                <w:sz w:val="20"/>
                <w:szCs w:val="20"/>
              </w:rPr>
              <w:t xml:space="preserve"> standards that constitute the horizontal </w:t>
            </w:r>
            <w:proofErr w:type="spellStart"/>
            <w:r>
              <w:rPr>
                <w:rFonts w:asciiTheme="minorHAnsi" w:hAnsiTheme="minorHAnsi" w:cs="Arial"/>
                <w:color w:val="323A41"/>
                <w:sz w:val="20"/>
                <w:szCs w:val="20"/>
              </w:rPr>
              <w:t>IoT</w:t>
            </w:r>
            <w:proofErr w:type="spellEnd"/>
            <w:r>
              <w:rPr>
                <w:rFonts w:asciiTheme="minorHAnsi" w:hAnsiTheme="minorHAnsi" w:cs="Arial"/>
                <w:color w:val="323A41"/>
                <w:sz w:val="20"/>
                <w:szCs w:val="20"/>
              </w:rPr>
              <w:t xml:space="preserve"> platform allow applications from various previously </w:t>
            </w:r>
            <w:proofErr w:type="spellStart"/>
            <w:r>
              <w:rPr>
                <w:rFonts w:asciiTheme="minorHAnsi" w:hAnsiTheme="minorHAnsi" w:cs="Arial"/>
                <w:color w:val="323A41"/>
                <w:sz w:val="20"/>
                <w:szCs w:val="20"/>
              </w:rPr>
              <w:t>silo</w:t>
            </w:r>
            <w:r w:rsidR="00672989">
              <w:rPr>
                <w:rFonts w:asciiTheme="minorHAnsi" w:hAnsiTheme="minorHAnsi" w:cs="Arial"/>
                <w:color w:val="323A41"/>
                <w:sz w:val="20"/>
                <w:szCs w:val="20"/>
              </w:rPr>
              <w:t>ed</w:t>
            </w:r>
            <w:proofErr w:type="spellEnd"/>
            <w:r>
              <w:rPr>
                <w:rFonts w:asciiTheme="minorHAnsi" w:hAnsiTheme="minorHAnsi" w:cs="Arial"/>
                <w:color w:val="323A41"/>
                <w:sz w:val="20"/>
                <w:szCs w:val="20"/>
              </w:rPr>
              <w:t xml:space="preserve"> domains and for applications within a domain to </w:t>
            </w:r>
            <w:r w:rsidR="00672989">
              <w:rPr>
                <w:rFonts w:asciiTheme="minorHAnsi" w:hAnsiTheme="minorHAnsi" w:cs="Arial"/>
                <w:color w:val="323A41"/>
                <w:sz w:val="20"/>
                <w:szCs w:val="20"/>
              </w:rPr>
              <w:t xml:space="preserve">communicate </w:t>
            </w:r>
            <w:r>
              <w:rPr>
                <w:rFonts w:asciiTheme="minorHAnsi" w:hAnsiTheme="minorHAnsi" w:cs="Arial"/>
                <w:color w:val="323A41"/>
                <w:sz w:val="20"/>
                <w:szCs w:val="20"/>
              </w:rPr>
              <w:t>effectively, reliably and securely.</w:t>
            </w:r>
          </w:p>
          <w:p w14:paraId="08ED9A85" w14:textId="3E7C2F05" w:rsidR="00502CEE" w:rsidRDefault="00B90980" w:rsidP="00C860F1">
            <w:pPr>
              <w:jc w:val="left"/>
              <w:rPr>
                <w:rFonts w:asciiTheme="minorHAnsi" w:hAnsiTheme="minorHAnsi" w:cs="Arial"/>
                <w:color w:val="323A41"/>
                <w:sz w:val="20"/>
                <w:szCs w:val="20"/>
              </w:rPr>
            </w:pPr>
            <w:r w:rsidRPr="002B3E26">
              <w:rPr>
                <w:rFonts w:asciiTheme="minorHAnsi" w:hAnsiTheme="minorHAnsi" w:cs="Arial"/>
                <w:noProof/>
                <w:color w:val="323A41"/>
                <w:sz w:val="20"/>
                <w:szCs w:val="20"/>
              </w:rPr>
              <w:drawing>
                <wp:inline distT="0" distB="0" distL="0" distR="0" wp14:anchorId="4F80E50C" wp14:editId="1EDFE609">
                  <wp:extent cx="4486275" cy="2811111"/>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srcRect/>
                          <a:stretch>
                            <a:fillRect/>
                          </a:stretch>
                        </pic:blipFill>
                        <pic:spPr bwMode="auto">
                          <a:xfrm>
                            <a:off x="0" y="0"/>
                            <a:ext cx="4485796" cy="2810811"/>
                          </a:xfrm>
                          <a:prstGeom prst="rect">
                            <a:avLst/>
                          </a:prstGeom>
                          <a:noFill/>
                          <a:ln w="9525">
                            <a:noFill/>
                            <a:miter lim="800000"/>
                            <a:headEnd/>
                            <a:tailEnd/>
                          </a:ln>
                        </pic:spPr>
                      </pic:pic>
                    </a:graphicData>
                  </a:graphic>
                </wp:inline>
              </w:drawing>
            </w:r>
          </w:p>
          <w:p w14:paraId="1E4D9717" w14:textId="77777777" w:rsidR="00502CEE" w:rsidRPr="008B12B2" w:rsidRDefault="00502CEE" w:rsidP="00C860F1">
            <w:pPr>
              <w:jc w:val="left"/>
              <w:rPr>
                <w:rFonts w:asciiTheme="minorHAnsi" w:hAnsiTheme="minorHAnsi" w:cs="Arial"/>
                <w:color w:val="323A41"/>
                <w:sz w:val="20"/>
                <w:szCs w:val="20"/>
              </w:rPr>
            </w:pPr>
            <w:r>
              <w:rPr>
                <w:rFonts w:asciiTheme="minorHAnsi" w:hAnsiTheme="minorHAnsi" w:cs="Arial"/>
                <w:color w:val="323A41"/>
                <w:sz w:val="20"/>
                <w:szCs w:val="20"/>
              </w:rPr>
              <w:t xml:space="preserve">The oneM2M interoperable, platform architecture offers significant strategic benefits by consolidating the resources needed to deliver a variety of </w:t>
            </w:r>
            <w:proofErr w:type="spellStart"/>
            <w:r>
              <w:rPr>
                <w:rFonts w:asciiTheme="minorHAnsi" w:hAnsiTheme="minorHAnsi" w:cs="Arial"/>
                <w:color w:val="323A41"/>
                <w:sz w:val="20"/>
                <w:szCs w:val="20"/>
              </w:rPr>
              <w:t>IoT</w:t>
            </w:r>
            <w:proofErr w:type="spellEnd"/>
            <w:r>
              <w:rPr>
                <w:rFonts w:asciiTheme="minorHAnsi" w:hAnsiTheme="minorHAnsi" w:cs="Arial"/>
                <w:color w:val="323A41"/>
                <w:sz w:val="20"/>
                <w:szCs w:val="20"/>
              </w:rPr>
              <w:t xml:space="preserve"> applications and opening up new service and business opportunities by allowing applications to share resources and data.</w:t>
            </w:r>
          </w:p>
        </w:tc>
      </w:tr>
      <w:tr w:rsidR="00502CEE" w14:paraId="5FBC4ACE" w14:textId="77777777" w:rsidTr="00C860F1">
        <w:tc>
          <w:tcPr>
            <w:tcW w:w="2196" w:type="dxa"/>
            <w:tcBorders>
              <w:top w:val="single" w:sz="4" w:space="0" w:color="auto"/>
              <w:left w:val="single" w:sz="4" w:space="0" w:color="auto"/>
              <w:bottom w:val="single" w:sz="4" w:space="0" w:color="auto"/>
              <w:right w:val="single" w:sz="4" w:space="0" w:color="auto"/>
            </w:tcBorders>
            <w:hideMark/>
          </w:tcPr>
          <w:p w14:paraId="1669A974" w14:textId="77777777" w:rsidR="00502CEE" w:rsidRDefault="00502CEE" w:rsidP="00C860F1">
            <w:pPr>
              <w:pStyle w:val="Heading3"/>
              <w:jc w:val="left"/>
            </w:pPr>
            <w:bookmarkStart w:id="317" w:name="_Toc454865400"/>
            <w:bookmarkStart w:id="318" w:name="_Toc458131828"/>
            <w:bookmarkStart w:id="319" w:name="_Toc342511623"/>
            <w:r>
              <w:t>Pedigree</w:t>
            </w:r>
            <w:bookmarkEnd w:id="317"/>
            <w:bookmarkEnd w:id="318"/>
            <w:bookmarkEnd w:id="319"/>
          </w:p>
          <w:p w14:paraId="6E967F7C" w14:textId="73C42998" w:rsidR="00502CEE" w:rsidRPr="00C20586"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_Ref319937750 \w \h </w:instrText>
            </w:r>
            <w:r w:rsidR="008B5B5E">
              <w:rPr>
                <w:i/>
                <w:sz w:val="20"/>
                <w:szCs w:val="20"/>
              </w:rPr>
            </w:r>
            <w:r w:rsidR="008B5B5E">
              <w:rPr>
                <w:i/>
                <w:sz w:val="20"/>
                <w:szCs w:val="20"/>
              </w:rPr>
              <w:fldChar w:fldCharType="separate"/>
            </w:r>
            <w:r w:rsidR="00A146D6">
              <w:rPr>
                <w:i/>
                <w:sz w:val="20"/>
                <w:szCs w:val="20"/>
              </w:rPr>
              <w:t>6.2.2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EA5A8AB" w14:textId="0DB2E9FD" w:rsidR="00502CEE" w:rsidRDefault="00502CEE" w:rsidP="00C860F1">
            <w:pPr>
              <w:jc w:val="left"/>
              <w:rPr>
                <w:i/>
                <w:sz w:val="20"/>
                <w:szCs w:val="20"/>
              </w:rPr>
            </w:pPr>
            <w:r>
              <w:rPr>
                <w:i/>
                <w:sz w:val="20"/>
                <w:szCs w:val="20"/>
              </w:rPr>
              <w:t xml:space="preserve">Describe the </w:t>
            </w:r>
            <w:r w:rsidRPr="00591D18">
              <w:rPr>
                <w:i/>
                <w:sz w:val="20"/>
                <w:szCs w:val="20"/>
              </w:rPr>
              <w:t>derivation, origin or history</w:t>
            </w:r>
            <w:r>
              <w:rPr>
                <w:i/>
                <w:sz w:val="20"/>
                <w:szCs w:val="20"/>
              </w:rPr>
              <w:t xml:space="preserve"> of the system</w:t>
            </w:r>
            <w:r w:rsidR="00486E34">
              <w:rPr>
                <w:i/>
                <w:sz w:val="20"/>
                <w:szCs w:val="20"/>
              </w:rPr>
              <w:t xml:space="preserve">. </w:t>
            </w:r>
            <w:r>
              <w:rPr>
                <w:i/>
                <w:sz w:val="20"/>
                <w:szCs w:val="20"/>
              </w:rPr>
              <w:t>The objective is to understand the brief evolutionary context of this technology.</w:t>
            </w:r>
          </w:p>
          <w:p w14:paraId="5D864DBC" w14:textId="36EB1D57" w:rsidR="00502CEE" w:rsidRDefault="00502CEE" w:rsidP="00C860F1">
            <w:pPr>
              <w:jc w:val="left"/>
              <w:rPr>
                <w:rFonts w:asciiTheme="minorHAnsi" w:hAnsiTheme="minorHAnsi"/>
                <w:sz w:val="20"/>
                <w:szCs w:val="20"/>
              </w:rPr>
            </w:pPr>
            <w:proofErr w:type="gramStart"/>
            <w:r>
              <w:rPr>
                <w:rFonts w:asciiTheme="minorHAnsi" w:hAnsiTheme="minorHAnsi"/>
                <w:sz w:val="20"/>
                <w:szCs w:val="20"/>
              </w:rPr>
              <w:t>oneM2M</w:t>
            </w:r>
            <w:proofErr w:type="gramEnd"/>
            <w:r>
              <w:rPr>
                <w:rFonts w:asciiTheme="minorHAnsi" w:hAnsiTheme="minorHAnsi"/>
                <w:sz w:val="20"/>
                <w:szCs w:val="20"/>
              </w:rPr>
              <w:t xml:space="preserve"> </w:t>
            </w:r>
            <w:r w:rsidR="00BB5051">
              <w:rPr>
                <w:rFonts w:asciiTheme="minorHAnsi" w:hAnsiTheme="minorHAnsi"/>
                <w:sz w:val="20"/>
                <w:szCs w:val="20"/>
              </w:rPr>
              <w:t xml:space="preserve">service layer </w:t>
            </w:r>
            <w:r>
              <w:rPr>
                <w:rFonts w:asciiTheme="minorHAnsi" w:hAnsiTheme="minorHAnsi"/>
                <w:sz w:val="20"/>
                <w:szCs w:val="20"/>
              </w:rPr>
              <w:t>was developed specifically to address solutions in the M2M/</w:t>
            </w:r>
            <w:proofErr w:type="spellStart"/>
            <w:r>
              <w:rPr>
                <w:rFonts w:asciiTheme="minorHAnsi" w:hAnsiTheme="minorHAnsi"/>
                <w:sz w:val="20"/>
                <w:szCs w:val="20"/>
              </w:rPr>
              <w:t>IoT</w:t>
            </w:r>
            <w:proofErr w:type="spellEnd"/>
            <w:r>
              <w:rPr>
                <w:rFonts w:asciiTheme="minorHAnsi" w:hAnsiTheme="minorHAnsi"/>
                <w:sz w:val="20"/>
                <w:szCs w:val="20"/>
              </w:rPr>
              <w:t xml:space="preserve"> community. The core of the specification was initially developed by ETSI as ETSI M2M. The initial specification for oneM2M was published in January 2015 as release 1.0. Release 2.0 of the specification set is published in August 2016.</w:t>
            </w:r>
          </w:p>
          <w:p w14:paraId="04611492" w14:textId="77777777" w:rsidR="00502CEE" w:rsidRDefault="00502CEE" w:rsidP="00C860F1">
            <w:pPr>
              <w:widowControl w:val="0"/>
              <w:autoSpaceDE w:val="0"/>
              <w:autoSpaceDN w:val="0"/>
              <w:adjustRightInd w:val="0"/>
              <w:jc w:val="left"/>
              <w:rPr>
                <w:rFonts w:asciiTheme="minorHAnsi" w:hAnsiTheme="minorHAnsi" w:cs="Arial"/>
                <w:color w:val="323A41"/>
                <w:sz w:val="20"/>
                <w:szCs w:val="20"/>
              </w:rPr>
            </w:pPr>
            <w:proofErr w:type="gramStart"/>
            <w:r>
              <w:rPr>
                <w:rFonts w:asciiTheme="minorHAnsi" w:hAnsiTheme="minorHAnsi" w:cs="Arial"/>
                <w:color w:val="323A41"/>
                <w:sz w:val="20"/>
                <w:szCs w:val="20"/>
              </w:rPr>
              <w:t>oneM2M</w:t>
            </w:r>
            <w:proofErr w:type="gramEnd"/>
            <w:r w:rsidRPr="00F51D4A">
              <w:rPr>
                <w:rFonts w:asciiTheme="minorHAnsi" w:hAnsiTheme="minorHAnsi" w:cs="Arial"/>
                <w:color w:val="323A41"/>
                <w:sz w:val="20"/>
                <w:szCs w:val="20"/>
              </w:rPr>
              <w:t xml:space="preserve"> enjoys an active and vibrant community</w:t>
            </w:r>
            <w:r>
              <w:rPr>
                <w:rFonts w:asciiTheme="minorHAnsi" w:hAnsiTheme="minorHAnsi" w:cs="Arial"/>
                <w:color w:val="323A41"/>
                <w:sz w:val="20"/>
                <w:szCs w:val="20"/>
              </w:rPr>
              <w:t xml:space="preserve"> (over 200 member companies)</w:t>
            </w:r>
            <w:r w:rsidRPr="00F51D4A">
              <w:rPr>
                <w:rFonts w:asciiTheme="minorHAnsi" w:hAnsiTheme="minorHAnsi" w:cs="Arial"/>
                <w:color w:val="323A41"/>
                <w:sz w:val="20"/>
                <w:szCs w:val="20"/>
              </w:rPr>
              <w:t xml:space="preserve"> continuously working to extend its applicability.</w:t>
            </w:r>
            <w:r>
              <w:rPr>
                <w:rFonts w:asciiTheme="minorHAnsi" w:hAnsiTheme="minorHAnsi" w:cs="Arial"/>
                <w:color w:val="323A41"/>
                <w:sz w:val="20"/>
                <w:szCs w:val="20"/>
              </w:rPr>
              <w:t xml:space="preserve"> The full list of the oneM2M family of specifications can be found here:</w:t>
            </w:r>
          </w:p>
          <w:p w14:paraId="1B5ECE67" w14:textId="77777777" w:rsidR="00502CEE" w:rsidRDefault="00502CEE" w:rsidP="00D06DDB">
            <w:pPr>
              <w:pStyle w:val="ListParagraph"/>
              <w:widowControl w:val="0"/>
              <w:numPr>
                <w:ilvl w:val="0"/>
                <w:numId w:val="31"/>
              </w:numPr>
              <w:autoSpaceDE w:val="0"/>
              <w:autoSpaceDN w:val="0"/>
              <w:adjustRightInd w:val="0"/>
              <w:spacing w:before="0"/>
              <w:jc w:val="left"/>
              <w:rPr>
                <w:rFonts w:asciiTheme="minorHAnsi" w:hAnsiTheme="minorHAnsi" w:cs="Arial"/>
                <w:color w:val="323A41"/>
                <w:sz w:val="20"/>
                <w:szCs w:val="20"/>
              </w:rPr>
            </w:pPr>
            <w:r w:rsidRPr="00A074E8">
              <w:rPr>
                <w:rStyle w:val="Hyperlink"/>
                <w:sz w:val="20"/>
              </w:rPr>
              <w:t>http://www.onem2m.org/technical/published-documents</w:t>
            </w:r>
          </w:p>
          <w:p w14:paraId="1F210316" w14:textId="77777777" w:rsidR="00502CEE" w:rsidRDefault="00502CEE" w:rsidP="00D06DDB">
            <w:pPr>
              <w:widowControl w:val="0"/>
              <w:autoSpaceDE w:val="0"/>
              <w:autoSpaceDN w:val="0"/>
              <w:adjustRightInd w:val="0"/>
              <w:spacing w:before="0"/>
              <w:jc w:val="left"/>
              <w:rPr>
                <w:rFonts w:asciiTheme="minorHAnsi" w:hAnsiTheme="minorHAnsi" w:cs="Helvetica"/>
                <w:color w:val="1C1C1C"/>
                <w:sz w:val="20"/>
                <w:szCs w:val="20"/>
              </w:rPr>
            </w:pPr>
          </w:p>
          <w:p w14:paraId="50802946" w14:textId="552005E9" w:rsidR="00502CEE" w:rsidRPr="002B4A2A" w:rsidRDefault="00502CEE" w:rsidP="00D06DDB">
            <w:pPr>
              <w:widowControl w:val="0"/>
              <w:autoSpaceDE w:val="0"/>
              <w:autoSpaceDN w:val="0"/>
              <w:adjustRightInd w:val="0"/>
              <w:spacing w:before="0"/>
              <w:jc w:val="left"/>
              <w:rPr>
                <w:rFonts w:asciiTheme="minorHAnsi" w:hAnsiTheme="minorHAnsi" w:cs="Helvetica"/>
                <w:color w:val="1C1C1C"/>
                <w:sz w:val="20"/>
                <w:szCs w:val="20"/>
              </w:rPr>
            </w:pPr>
            <w:r>
              <w:rPr>
                <w:rFonts w:asciiTheme="minorHAnsi" w:hAnsiTheme="minorHAnsi" w:cs="Helvetica"/>
                <w:color w:val="1C1C1C"/>
                <w:sz w:val="20"/>
                <w:szCs w:val="20"/>
              </w:rPr>
              <w:t>Multiple independent oneM2M implementations are available, including both open-source and commercial</w:t>
            </w:r>
            <w:r w:rsidR="00486E34">
              <w:rPr>
                <w:rFonts w:asciiTheme="minorHAnsi" w:hAnsiTheme="minorHAnsi" w:cs="Helvetica"/>
                <w:color w:val="1C1C1C"/>
                <w:sz w:val="20"/>
                <w:szCs w:val="20"/>
              </w:rPr>
              <w:t xml:space="preserve">. </w:t>
            </w:r>
          </w:p>
        </w:tc>
      </w:tr>
      <w:tr w:rsidR="00502CEE" w14:paraId="144720BC" w14:textId="77777777" w:rsidTr="00C860F1">
        <w:tc>
          <w:tcPr>
            <w:tcW w:w="2196" w:type="dxa"/>
            <w:tcBorders>
              <w:top w:val="single" w:sz="4" w:space="0" w:color="auto"/>
              <w:left w:val="single" w:sz="4" w:space="0" w:color="auto"/>
              <w:bottom w:val="single" w:sz="4" w:space="0" w:color="auto"/>
              <w:right w:val="single" w:sz="4" w:space="0" w:color="auto"/>
            </w:tcBorders>
          </w:tcPr>
          <w:p w14:paraId="558E9BA6" w14:textId="77777777" w:rsidR="00502CEE" w:rsidRDefault="00502CEE" w:rsidP="00C860F1">
            <w:pPr>
              <w:pStyle w:val="Heading3"/>
              <w:jc w:val="left"/>
            </w:pPr>
            <w:bookmarkStart w:id="320" w:name="_Toc454865401"/>
            <w:bookmarkStart w:id="321" w:name="_Toc458131829"/>
            <w:bookmarkStart w:id="322" w:name="_Toc342511624"/>
            <w:r>
              <w:t>Variants</w:t>
            </w:r>
            <w:bookmarkEnd w:id="320"/>
            <w:bookmarkEnd w:id="321"/>
            <w:bookmarkEnd w:id="322"/>
          </w:p>
          <w:p w14:paraId="5AF60ED6" w14:textId="13688E93" w:rsidR="00502CEE" w:rsidRPr="00B9677B" w:rsidRDefault="00502CEE" w:rsidP="00C860F1">
            <w:pPr>
              <w:jc w:val="left"/>
            </w:pPr>
            <w:r>
              <w:rPr>
                <w:i/>
                <w:sz w:val="20"/>
                <w:szCs w:val="20"/>
              </w:rPr>
              <w:lastRenderedPageBreak/>
              <w:t xml:space="preserve">(Section </w:t>
            </w:r>
            <w:r w:rsidR="008B5B5E">
              <w:rPr>
                <w:i/>
                <w:sz w:val="20"/>
                <w:szCs w:val="20"/>
              </w:rPr>
              <w:fldChar w:fldCharType="begin"/>
            </w:r>
            <w:r>
              <w:rPr>
                <w:i/>
                <w:sz w:val="20"/>
                <w:szCs w:val="20"/>
              </w:rPr>
              <w:instrText xml:space="preserve"> REF _Ref320288915 \w \h </w:instrText>
            </w:r>
            <w:r w:rsidR="008B5B5E">
              <w:rPr>
                <w:i/>
                <w:sz w:val="20"/>
                <w:szCs w:val="20"/>
              </w:rPr>
            </w:r>
            <w:r w:rsidR="008B5B5E">
              <w:rPr>
                <w:i/>
                <w:sz w:val="20"/>
                <w:szCs w:val="20"/>
              </w:rPr>
              <w:fldChar w:fldCharType="separate"/>
            </w:r>
            <w:r w:rsidR="00A146D6">
              <w:rPr>
                <w:i/>
                <w:sz w:val="20"/>
                <w:szCs w:val="20"/>
              </w:rPr>
              <w:t>6.2.3</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CA41849" w14:textId="77777777" w:rsidR="00502CEE" w:rsidRDefault="00502CEE" w:rsidP="00C860F1">
            <w:pPr>
              <w:jc w:val="left"/>
              <w:rPr>
                <w:i/>
                <w:sz w:val="20"/>
                <w:szCs w:val="20"/>
              </w:rPr>
            </w:pPr>
            <w:r>
              <w:rPr>
                <w:i/>
                <w:sz w:val="20"/>
                <w:szCs w:val="20"/>
              </w:rPr>
              <w:lastRenderedPageBreak/>
              <w:t>Describe the options and variants from the original generic description of the technology.</w:t>
            </w:r>
          </w:p>
          <w:p w14:paraId="2E447B9E" w14:textId="77777777" w:rsidR="00502CEE" w:rsidRPr="005D7BDD" w:rsidRDefault="00502CEE" w:rsidP="00C860F1">
            <w:pPr>
              <w:jc w:val="left"/>
              <w:rPr>
                <w:sz w:val="20"/>
                <w:szCs w:val="20"/>
              </w:rPr>
            </w:pPr>
            <w:r>
              <w:rPr>
                <w:sz w:val="20"/>
                <w:szCs w:val="20"/>
              </w:rPr>
              <w:lastRenderedPageBreak/>
              <w:t xml:space="preserve">None. Implementations may differ in their support and coverage of the oneM2M specifications or compliance profiles. </w:t>
            </w:r>
          </w:p>
        </w:tc>
      </w:tr>
      <w:tr w:rsidR="00502CEE" w14:paraId="1EEEF555" w14:textId="77777777" w:rsidTr="00C860F1">
        <w:tc>
          <w:tcPr>
            <w:tcW w:w="2196" w:type="dxa"/>
            <w:tcBorders>
              <w:top w:val="single" w:sz="4" w:space="0" w:color="auto"/>
              <w:left w:val="single" w:sz="4" w:space="0" w:color="auto"/>
              <w:bottom w:val="single" w:sz="4" w:space="0" w:color="auto"/>
              <w:right w:val="single" w:sz="4" w:space="0" w:color="auto"/>
            </w:tcBorders>
            <w:hideMark/>
          </w:tcPr>
          <w:p w14:paraId="07BF98F4" w14:textId="77777777" w:rsidR="00502CEE" w:rsidRDefault="00502CEE" w:rsidP="00C860F1">
            <w:pPr>
              <w:pStyle w:val="Heading3"/>
              <w:jc w:val="left"/>
            </w:pPr>
            <w:bookmarkStart w:id="323" w:name="_Toc454865402"/>
            <w:bookmarkStart w:id="324" w:name="_Toc458131830"/>
            <w:bookmarkStart w:id="325" w:name="_Toc342511625"/>
            <w:r>
              <w:lastRenderedPageBreak/>
              <w:t>Maturity</w:t>
            </w:r>
            <w:bookmarkEnd w:id="323"/>
            <w:bookmarkEnd w:id="324"/>
            <w:bookmarkEnd w:id="325"/>
          </w:p>
          <w:p w14:paraId="5C5B7526" w14:textId="7D10C805" w:rsidR="00502CEE" w:rsidRPr="00C20586"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_Ref319937763 \w \h </w:instrText>
            </w:r>
            <w:r w:rsidR="008B5B5E">
              <w:rPr>
                <w:i/>
                <w:sz w:val="20"/>
                <w:szCs w:val="20"/>
              </w:rPr>
            </w:r>
            <w:r w:rsidR="008B5B5E">
              <w:rPr>
                <w:i/>
                <w:sz w:val="20"/>
                <w:szCs w:val="20"/>
              </w:rPr>
              <w:fldChar w:fldCharType="separate"/>
            </w:r>
            <w:r w:rsidR="00A146D6">
              <w:rPr>
                <w:i/>
                <w:sz w:val="20"/>
                <w:szCs w:val="20"/>
              </w:rPr>
              <w:t>6.2.4</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3BAA0899" w14:textId="190EDD2A" w:rsidR="00502CEE" w:rsidRDefault="00502CEE" w:rsidP="00C860F1">
            <w:pPr>
              <w:jc w:val="left"/>
              <w:rPr>
                <w:i/>
                <w:sz w:val="20"/>
                <w:szCs w:val="20"/>
              </w:rPr>
            </w:pPr>
            <w:r>
              <w:rPr>
                <w:i/>
                <w:sz w:val="20"/>
                <w:szCs w:val="20"/>
              </w:rPr>
              <w:t xml:space="preserve">Estimate </w:t>
            </w:r>
            <w:r w:rsidRPr="00895824">
              <w:rPr>
                <w:i/>
                <w:sz w:val="20"/>
                <w:szCs w:val="20"/>
              </w:rPr>
              <w:t>the technology maturity, state of development and condition relative to perfection. How refined are the connectivity concepts, requirements and demonstrated capabilities</w:t>
            </w:r>
            <w:r w:rsidR="00672989">
              <w:rPr>
                <w:i/>
                <w:sz w:val="20"/>
                <w:szCs w:val="20"/>
              </w:rPr>
              <w:t>?</w:t>
            </w:r>
            <w:r w:rsidRPr="00895824">
              <w:rPr>
                <w:i/>
                <w:sz w:val="20"/>
                <w:szCs w:val="20"/>
              </w:rPr>
              <w:t xml:space="preserve"> Is the te</w:t>
            </w:r>
            <w:r>
              <w:rPr>
                <w:i/>
                <w:sz w:val="20"/>
                <w:szCs w:val="20"/>
              </w:rPr>
              <w:t>chnology consistent and uniform?</w:t>
            </w:r>
          </w:p>
          <w:p w14:paraId="0518AE9A" w14:textId="32C01107" w:rsidR="00502CEE" w:rsidRDefault="00502CEE" w:rsidP="00C860F1">
            <w:pPr>
              <w:jc w:val="left"/>
              <w:rPr>
                <w:sz w:val="20"/>
                <w:szCs w:val="20"/>
              </w:rPr>
            </w:pPr>
            <w:proofErr w:type="gramStart"/>
            <w:r>
              <w:rPr>
                <w:sz w:val="20"/>
                <w:szCs w:val="20"/>
              </w:rPr>
              <w:t>oneM2M</w:t>
            </w:r>
            <w:proofErr w:type="gramEnd"/>
            <w:r>
              <w:rPr>
                <w:sz w:val="20"/>
                <w:szCs w:val="20"/>
              </w:rPr>
              <w:t xml:space="preserve"> specifications have only been published since January 2015. </w:t>
            </w:r>
            <w:r w:rsidR="00672989">
              <w:rPr>
                <w:sz w:val="20"/>
                <w:szCs w:val="20"/>
              </w:rPr>
              <w:t>S</w:t>
            </w:r>
            <w:r>
              <w:rPr>
                <w:sz w:val="20"/>
                <w:szCs w:val="20"/>
              </w:rPr>
              <w:t xml:space="preserve">ince </w:t>
            </w:r>
            <w:r w:rsidR="00672989">
              <w:rPr>
                <w:sz w:val="20"/>
                <w:szCs w:val="20"/>
              </w:rPr>
              <w:t>then</w:t>
            </w:r>
            <w:r>
              <w:rPr>
                <w:sz w:val="20"/>
                <w:szCs w:val="20"/>
              </w:rPr>
              <w:t xml:space="preserve"> there ha</w:t>
            </w:r>
            <w:r w:rsidR="00672989">
              <w:rPr>
                <w:sz w:val="20"/>
                <w:szCs w:val="20"/>
              </w:rPr>
              <w:t>ve</w:t>
            </w:r>
            <w:r>
              <w:rPr>
                <w:sz w:val="20"/>
                <w:szCs w:val="20"/>
              </w:rPr>
              <w:t xml:space="preserve"> been multiple interoperability events and commercial implementations. Certification of oneM2M</w:t>
            </w:r>
            <w:r w:rsidR="00672989">
              <w:rPr>
                <w:sz w:val="20"/>
                <w:szCs w:val="20"/>
              </w:rPr>
              <w:t>-</w:t>
            </w:r>
            <w:r>
              <w:rPr>
                <w:sz w:val="20"/>
                <w:szCs w:val="20"/>
              </w:rPr>
              <w:t>compliant nodes is in the process in certain regions.</w:t>
            </w:r>
          </w:p>
        </w:tc>
      </w:tr>
      <w:tr w:rsidR="00502CEE" w14:paraId="22FBA818" w14:textId="77777777" w:rsidTr="00C860F1">
        <w:tc>
          <w:tcPr>
            <w:tcW w:w="2196" w:type="dxa"/>
            <w:tcBorders>
              <w:top w:val="single" w:sz="4" w:space="0" w:color="auto"/>
              <w:left w:val="single" w:sz="4" w:space="0" w:color="auto"/>
              <w:bottom w:val="single" w:sz="4" w:space="0" w:color="auto"/>
              <w:right w:val="single" w:sz="4" w:space="0" w:color="auto"/>
            </w:tcBorders>
          </w:tcPr>
          <w:p w14:paraId="504677DF" w14:textId="77777777" w:rsidR="00502CEE" w:rsidRDefault="00502CEE" w:rsidP="00C860F1">
            <w:pPr>
              <w:pStyle w:val="Heading3"/>
              <w:jc w:val="left"/>
            </w:pPr>
            <w:bookmarkStart w:id="326" w:name="_Toc454865403"/>
            <w:bookmarkStart w:id="327" w:name="_Toc458131831"/>
            <w:bookmarkStart w:id="328" w:name="_Toc342511626"/>
            <w:r>
              <w:t>Stability</w:t>
            </w:r>
            <w:bookmarkEnd w:id="326"/>
            <w:bookmarkEnd w:id="327"/>
            <w:bookmarkEnd w:id="328"/>
          </w:p>
          <w:p w14:paraId="3A71967B" w14:textId="481C3115" w:rsidR="00502CEE" w:rsidRPr="00C20586"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_Ref319937778 \w \h </w:instrText>
            </w:r>
            <w:r w:rsidR="008B5B5E">
              <w:rPr>
                <w:i/>
                <w:sz w:val="20"/>
                <w:szCs w:val="20"/>
              </w:rPr>
            </w:r>
            <w:r w:rsidR="008B5B5E">
              <w:rPr>
                <w:i/>
                <w:sz w:val="20"/>
                <w:szCs w:val="20"/>
              </w:rPr>
              <w:fldChar w:fldCharType="separate"/>
            </w:r>
            <w:r w:rsidR="00A146D6">
              <w:rPr>
                <w:i/>
                <w:sz w:val="20"/>
                <w:szCs w:val="20"/>
              </w:rPr>
              <w:t>6.2.5</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32A6B8D0" w14:textId="498D9BA3" w:rsidR="00502CEE" w:rsidRDefault="00502CEE" w:rsidP="00C860F1">
            <w:pPr>
              <w:jc w:val="left"/>
              <w:rPr>
                <w:i/>
                <w:sz w:val="20"/>
                <w:szCs w:val="20"/>
              </w:rPr>
            </w:pPr>
            <w:r>
              <w:rPr>
                <w:i/>
                <w:sz w:val="20"/>
                <w:szCs w:val="20"/>
              </w:rPr>
              <w:t xml:space="preserve">Describe whether the connectivity technology has </w:t>
            </w:r>
            <w:r w:rsidRPr="00895824">
              <w:rPr>
                <w:i/>
                <w:sz w:val="20"/>
                <w:szCs w:val="20"/>
              </w:rPr>
              <w:t>been in use for long enough that most of its initial faults and inherent problems have been removed or reduced</w:t>
            </w:r>
            <w:r>
              <w:rPr>
                <w:i/>
                <w:sz w:val="20"/>
                <w:szCs w:val="20"/>
              </w:rPr>
              <w:t>; how easy is it to</w:t>
            </w:r>
            <w:r w:rsidRPr="00895824">
              <w:rPr>
                <w:i/>
                <w:sz w:val="20"/>
                <w:szCs w:val="20"/>
              </w:rPr>
              <w:t xml:space="preserve"> use for bot</w:t>
            </w:r>
            <w:r>
              <w:rPr>
                <w:i/>
                <w:sz w:val="20"/>
                <w:szCs w:val="20"/>
              </w:rPr>
              <w:t>h non-experts and professionals? Has there been a r</w:t>
            </w:r>
            <w:r w:rsidRPr="00895824">
              <w:rPr>
                <w:i/>
                <w:sz w:val="20"/>
                <w:szCs w:val="20"/>
              </w:rPr>
              <w:t>eduction in the rate of breakthrough advances related to it</w:t>
            </w:r>
            <w:r>
              <w:rPr>
                <w:i/>
                <w:sz w:val="20"/>
                <w:szCs w:val="20"/>
              </w:rPr>
              <w:t>?</w:t>
            </w:r>
          </w:p>
          <w:p w14:paraId="410CCC05" w14:textId="0022C838" w:rsidR="00502CEE" w:rsidRPr="004868E1" w:rsidRDefault="00502CEE" w:rsidP="00C860F1">
            <w:pPr>
              <w:jc w:val="left"/>
              <w:rPr>
                <w:rFonts w:asciiTheme="minorHAnsi" w:hAnsiTheme="minorHAnsi" w:cs="Arial"/>
                <w:color w:val="323A41"/>
                <w:sz w:val="20"/>
                <w:szCs w:val="20"/>
              </w:rPr>
            </w:pPr>
            <w:r>
              <w:rPr>
                <w:rFonts w:asciiTheme="minorHAnsi" w:hAnsiTheme="minorHAnsi" w:cs="Arial"/>
                <w:color w:val="323A41"/>
                <w:sz w:val="20"/>
                <w:szCs w:val="20"/>
              </w:rPr>
              <w:t>Since publ</w:t>
            </w:r>
            <w:r w:rsidR="00D06DDB">
              <w:rPr>
                <w:rFonts w:asciiTheme="minorHAnsi" w:hAnsiTheme="minorHAnsi" w:cs="Arial"/>
                <w:color w:val="323A41"/>
                <w:sz w:val="20"/>
                <w:szCs w:val="20"/>
              </w:rPr>
              <w:t>ication</w:t>
            </w:r>
            <w:r>
              <w:rPr>
                <w:rFonts w:asciiTheme="minorHAnsi" w:hAnsiTheme="minorHAnsi" w:cs="Arial"/>
                <w:color w:val="323A41"/>
                <w:sz w:val="20"/>
                <w:szCs w:val="20"/>
              </w:rPr>
              <w:t xml:space="preserve"> in January, 2015 oneM2M has incorporated fixes and clarifications </w:t>
            </w:r>
            <w:r w:rsidR="00D06DDB">
              <w:rPr>
                <w:rFonts w:asciiTheme="minorHAnsi" w:hAnsiTheme="minorHAnsi" w:cs="Arial"/>
                <w:color w:val="323A41"/>
                <w:sz w:val="20"/>
                <w:szCs w:val="20"/>
              </w:rPr>
              <w:t>that came from various interoperability and commercial deployments.</w:t>
            </w:r>
            <w:r>
              <w:rPr>
                <w:rFonts w:asciiTheme="minorHAnsi" w:hAnsiTheme="minorHAnsi" w:cs="Arial"/>
                <w:color w:val="323A41"/>
                <w:sz w:val="20"/>
                <w:szCs w:val="20"/>
              </w:rPr>
              <w:t xml:space="preserve"> The rate of fix and clarification requests has dropped off with the major</w:t>
            </w:r>
            <w:r w:rsidR="00BF4AEE">
              <w:rPr>
                <w:rFonts w:asciiTheme="minorHAnsi" w:hAnsiTheme="minorHAnsi" w:cs="Arial"/>
                <w:color w:val="323A41"/>
                <w:sz w:val="20"/>
                <w:szCs w:val="20"/>
              </w:rPr>
              <w:t>ity</w:t>
            </w:r>
            <w:r>
              <w:rPr>
                <w:rFonts w:asciiTheme="minorHAnsi" w:hAnsiTheme="minorHAnsi" w:cs="Arial"/>
                <w:color w:val="323A41"/>
                <w:sz w:val="20"/>
                <w:szCs w:val="20"/>
              </w:rPr>
              <w:t xml:space="preserve"> of the requests being clarification of the standard. As part of its ecosystem development, oneM2M has produced guides to assist application developers use the system. New features are consistently being released with the focus of the work items moving from the core connectivity</w:t>
            </w:r>
            <w:r w:rsidR="00D06DDB">
              <w:rPr>
                <w:rFonts w:asciiTheme="minorHAnsi" w:hAnsiTheme="minorHAnsi" w:cs="Arial"/>
                <w:color w:val="323A41"/>
                <w:sz w:val="20"/>
                <w:szCs w:val="20"/>
              </w:rPr>
              <w:t xml:space="preserve"> and </w:t>
            </w:r>
            <w:r>
              <w:rPr>
                <w:rFonts w:asciiTheme="minorHAnsi" w:hAnsiTheme="minorHAnsi" w:cs="Arial"/>
                <w:color w:val="323A41"/>
                <w:sz w:val="20"/>
                <w:szCs w:val="20"/>
              </w:rPr>
              <w:t>service functions to the specifications for new types of gateways need</w:t>
            </w:r>
            <w:r w:rsidR="00D06DDB">
              <w:rPr>
                <w:rFonts w:asciiTheme="minorHAnsi" w:hAnsiTheme="minorHAnsi" w:cs="Arial"/>
                <w:color w:val="323A41"/>
                <w:sz w:val="20"/>
                <w:szCs w:val="20"/>
              </w:rPr>
              <w:t>ed</w:t>
            </w:r>
            <w:r>
              <w:rPr>
                <w:rFonts w:asciiTheme="minorHAnsi" w:hAnsiTheme="minorHAnsi" w:cs="Arial"/>
                <w:color w:val="323A41"/>
                <w:sz w:val="20"/>
                <w:szCs w:val="20"/>
              </w:rPr>
              <w:t xml:space="preserve"> for interoperability and development of domain</w:t>
            </w:r>
            <w:r w:rsidR="00D06DDB">
              <w:rPr>
                <w:rFonts w:asciiTheme="minorHAnsi" w:hAnsiTheme="minorHAnsi" w:cs="Arial"/>
                <w:color w:val="323A41"/>
                <w:sz w:val="20"/>
                <w:szCs w:val="20"/>
              </w:rPr>
              <w:t>-</w:t>
            </w:r>
            <w:r>
              <w:rPr>
                <w:rFonts w:asciiTheme="minorHAnsi" w:hAnsiTheme="minorHAnsi" w:cs="Arial"/>
                <w:color w:val="323A41"/>
                <w:sz w:val="20"/>
                <w:szCs w:val="20"/>
              </w:rPr>
              <w:t>specific resource models.</w:t>
            </w:r>
          </w:p>
        </w:tc>
      </w:tr>
      <w:tr w:rsidR="00502CEE" w14:paraId="09B0136B" w14:textId="77777777" w:rsidTr="00C860F1">
        <w:tc>
          <w:tcPr>
            <w:tcW w:w="2196" w:type="dxa"/>
            <w:tcBorders>
              <w:top w:val="single" w:sz="4" w:space="0" w:color="auto"/>
              <w:left w:val="single" w:sz="4" w:space="0" w:color="auto"/>
              <w:bottom w:val="single" w:sz="4" w:space="0" w:color="auto"/>
              <w:right w:val="single" w:sz="4" w:space="0" w:color="auto"/>
            </w:tcBorders>
          </w:tcPr>
          <w:p w14:paraId="2B6C771D" w14:textId="77777777" w:rsidR="00502CEE" w:rsidRDefault="00502CEE" w:rsidP="00C860F1">
            <w:pPr>
              <w:pStyle w:val="Heading3"/>
              <w:jc w:val="left"/>
            </w:pPr>
            <w:bookmarkStart w:id="329" w:name="_Toc454865404"/>
            <w:bookmarkStart w:id="330" w:name="_Toc458131832"/>
            <w:bookmarkStart w:id="331" w:name="_Toc342511627"/>
            <w:r>
              <w:t>Standards Body</w:t>
            </w:r>
            <w:bookmarkEnd w:id="329"/>
            <w:bookmarkEnd w:id="330"/>
            <w:bookmarkEnd w:id="331"/>
          </w:p>
          <w:p w14:paraId="7B225791" w14:textId="4D2088E1" w:rsidR="00502CEE" w:rsidRPr="00C20586"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_Ref319938044 \w \h </w:instrText>
            </w:r>
            <w:r w:rsidR="008B5B5E">
              <w:rPr>
                <w:i/>
                <w:sz w:val="20"/>
                <w:szCs w:val="20"/>
              </w:rPr>
            </w:r>
            <w:r w:rsidR="008B5B5E">
              <w:rPr>
                <w:i/>
                <w:sz w:val="20"/>
                <w:szCs w:val="20"/>
              </w:rPr>
              <w:fldChar w:fldCharType="separate"/>
            </w:r>
            <w:r w:rsidR="00A146D6">
              <w:rPr>
                <w:i/>
                <w:sz w:val="20"/>
                <w:szCs w:val="20"/>
              </w:rPr>
              <w:t>6.2.6</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6F86532E" w14:textId="5167BE3F" w:rsidR="00502CEE" w:rsidRDefault="00502CEE" w:rsidP="00C860F1">
            <w:pPr>
              <w:jc w:val="left"/>
              <w:rPr>
                <w:i/>
                <w:sz w:val="20"/>
                <w:szCs w:val="20"/>
              </w:rPr>
            </w:pPr>
            <w:r>
              <w:rPr>
                <w:i/>
                <w:sz w:val="20"/>
                <w:szCs w:val="20"/>
              </w:rPr>
              <w:t xml:space="preserve">List the relevant organizational body/bodies </w:t>
            </w:r>
            <w:r w:rsidRPr="001C1674">
              <w:rPr>
                <w:i/>
                <w:sz w:val="20"/>
                <w:szCs w:val="20"/>
              </w:rPr>
              <w:t xml:space="preserve">developing, coordinating, promulgating, revising, amending, reissuing, interpreting or otherwise producing technical </w:t>
            </w:r>
            <w:r w:rsidRPr="00567227">
              <w:rPr>
                <w:i/>
                <w:sz w:val="20"/>
                <w:szCs w:val="20"/>
              </w:rPr>
              <w:t>standards and guidelines</w:t>
            </w:r>
            <w:r w:rsidRPr="001C1674">
              <w:rPr>
                <w:i/>
                <w:sz w:val="20"/>
                <w:szCs w:val="20"/>
              </w:rPr>
              <w:t xml:space="preserve"> intended to address the needs of </w:t>
            </w:r>
            <w:r>
              <w:rPr>
                <w:i/>
                <w:sz w:val="20"/>
                <w:szCs w:val="20"/>
              </w:rPr>
              <w:t>the base of affected adopters.</w:t>
            </w:r>
          </w:p>
          <w:p w14:paraId="0F31EF25" w14:textId="77777777" w:rsidR="00502CEE" w:rsidRPr="009D1C26" w:rsidRDefault="00502CEE" w:rsidP="00C860F1">
            <w:pPr>
              <w:jc w:val="left"/>
              <w:rPr>
                <w:rFonts w:asciiTheme="minorHAnsi" w:hAnsiTheme="minorHAnsi" w:cstheme="minorHAnsi"/>
                <w:sz w:val="20"/>
                <w:szCs w:val="20"/>
              </w:rPr>
            </w:pPr>
            <w:proofErr w:type="gramStart"/>
            <w:r w:rsidRPr="00811752">
              <w:rPr>
                <w:rFonts w:asciiTheme="minorHAnsi" w:hAnsiTheme="minorHAnsi" w:cstheme="minorHAnsi"/>
                <w:sz w:val="20"/>
                <w:szCs w:val="20"/>
              </w:rPr>
              <w:t>oneM2M</w:t>
            </w:r>
            <w:proofErr w:type="gramEnd"/>
            <w:r>
              <w:rPr>
                <w:rFonts w:asciiTheme="minorHAnsi" w:hAnsiTheme="minorHAnsi" w:cstheme="minorHAnsi"/>
                <w:sz w:val="20"/>
                <w:szCs w:val="20"/>
              </w:rPr>
              <w:t xml:space="preserve"> partner organizations and the ITU publish the specifications for their specific needs. </w:t>
            </w:r>
            <w:proofErr w:type="gramStart"/>
            <w:r>
              <w:rPr>
                <w:rFonts w:asciiTheme="minorHAnsi" w:hAnsiTheme="minorHAnsi" w:cstheme="minorHAnsi"/>
                <w:sz w:val="20"/>
                <w:szCs w:val="20"/>
              </w:rPr>
              <w:t>oneM2M</w:t>
            </w:r>
            <w:proofErr w:type="gramEnd"/>
            <w:r>
              <w:rPr>
                <w:rFonts w:asciiTheme="minorHAnsi" w:hAnsiTheme="minorHAnsi" w:cstheme="minorHAnsi"/>
                <w:sz w:val="20"/>
                <w:szCs w:val="20"/>
              </w:rPr>
              <w:t xml:space="preserve"> collaborates on features with a number external organizations beyond the partnership organizations.</w:t>
            </w:r>
          </w:p>
        </w:tc>
      </w:tr>
      <w:tr w:rsidR="00502CEE" w14:paraId="0FDB2B5E" w14:textId="77777777" w:rsidTr="00C860F1">
        <w:tc>
          <w:tcPr>
            <w:tcW w:w="2196" w:type="dxa"/>
            <w:tcBorders>
              <w:top w:val="single" w:sz="4" w:space="0" w:color="auto"/>
              <w:left w:val="single" w:sz="4" w:space="0" w:color="auto"/>
              <w:bottom w:val="single" w:sz="4" w:space="0" w:color="auto"/>
              <w:right w:val="single" w:sz="4" w:space="0" w:color="auto"/>
            </w:tcBorders>
          </w:tcPr>
          <w:p w14:paraId="42E5B375" w14:textId="77777777" w:rsidR="00502CEE" w:rsidRDefault="00502CEE" w:rsidP="00C860F1">
            <w:pPr>
              <w:pStyle w:val="Heading3"/>
              <w:jc w:val="left"/>
            </w:pPr>
            <w:bookmarkStart w:id="332" w:name="_Toc454865405"/>
            <w:bookmarkStart w:id="333" w:name="_Toc458131833"/>
            <w:bookmarkStart w:id="334" w:name="_Toc342511628"/>
            <w:r>
              <w:t>Openness</w:t>
            </w:r>
            <w:bookmarkEnd w:id="332"/>
            <w:bookmarkEnd w:id="333"/>
            <w:bookmarkEnd w:id="334"/>
          </w:p>
          <w:p w14:paraId="01226334" w14:textId="6D9DCA6C" w:rsidR="00502CEE" w:rsidRPr="004E1071"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_Ref320292949 \w \h </w:instrText>
            </w:r>
            <w:r w:rsidR="008B5B5E">
              <w:rPr>
                <w:i/>
                <w:sz w:val="20"/>
                <w:szCs w:val="20"/>
              </w:rPr>
            </w:r>
            <w:r w:rsidR="008B5B5E">
              <w:rPr>
                <w:i/>
                <w:sz w:val="20"/>
                <w:szCs w:val="20"/>
              </w:rPr>
              <w:fldChar w:fldCharType="separate"/>
            </w:r>
            <w:r w:rsidR="00A146D6">
              <w:rPr>
                <w:i/>
                <w:sz w:val="20"/>
                <w:szCs w:val="20"/>
              </w:rPr>
              <w:t>6.2.7</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F44713F" w14:textId="77777777" w:rsidR="00502CEE" w:rsidRDefault="00502CEE" w:rsidP="00C860F1">
            <w:pPr>
              <w:jc w:val="left"/>
              <w:rPr>
                <w:i/>
                <w:sz w:val="20"/>
                <w:szCs w:val="20"/>
              </w:rPr>
            </w:pPr>
            <w:r>
              <w:rPr>
                <w:i/>
                <w:sz w:val="20"/>
                <w:szCs w:val="20"/>
              </w:rPr>
              <w:t>Is it an open standard? Who can participate? Are the specifications freely available? Are open source implementations available? Does i</w:t>
            </w:r>
            <w:r w:rsidRPr="00A16E93">
              <w:rPr>
                <w:i/>
                <w:sz w:val="20"/>
                <w:szCs w:val="20"/>
              </w:rPr>
              <w:t>t require any single c</w:t>
            </w:r>
            <w:r>
              <w:rPr>
                <w:i/>
                <w:sz w:val="20"/>
                <w:szCs w:val="20"/>
              </w:rPr>
              <w:t>omponent from any single vendor?</w:t>
            </w:r>
          </w:p>
          <w:p w14:paraId="1FB94FF0" w14:textId="77777777" w:rsidR="00502CEE" w:rsidRDefault="00502CEE" w:rsidP="00C860F1">
            <w:pPr>
              <w:jc w:val="left"/>
              <w:rPr>
                <w:sz w:val="20"/>
                <w:szCs w:val="20"/>
              </w:rPr>
            </w:pPr>
            <w:r>
              <w:rPr>
                <w:sz w:val="20"/>
                <w:szCs w:val="20"/>
              </w:rPr>
              <w:t>Yes, oneM2M is an open standard. The specifications are openly available to anyone at no cost. Anyone is free to download and implement them. The specifications process is</w:t>
            </w:r>
            <w:r w:rsidRPr="00FE6F65">
              <w:rPr>
                <w:rFonts w:asciiTheme="minorHAnsi" w:hAnsiTheme="minorHAnsi" w:cs="Arial"/>
                <w:color w:val="323A41"/>
                <w:sz w:val="20"/>
                <w:szCs w:val="20"/>
              </w:rPr>
              <w:t xml:space="preserve"> open to participation by both </w:t>
            </w:r>
            <w:r>
              <w:rPr>
                <w:rFonts w:asciiTheme="minorHAnsi" w:hAnsiTheme="minorHAnsi" w:cs="Arial"/>
                <w:color w:val="323A41"/>
                <w:sz w:val="20"/>
                <w:szCs w:val="20"/>
              </w:rPr>
              <w:t>member companies of the partner type 1 organizations as well as the partner type 2 organizations themselves</w:t>
            </w:r>
            <w:r w:rsidRPr="00FE6F65">
              <w:rPr>
                <w:rFonts w:asciiTheme="minorHAnsi" w:hAnsiTheme="minorHAnsi" w:cs="Arial"/>
                <w:color w:val="323A41"/>
                <w:sz w:val="20"/>
                <w:szCs w:val="20"/>
              </w:rPr>
              <w:t xml:space="preserve">. </w:t>
            </w:r>
          </w:p>
          <w:p w14:paraId="233C6532" w14:textId="77777777" w:rsidR="00502CEE" w:rsidRDefault="00502CEE" w:rsidP="00C860F1">
            <w:pPr>
              <w:jc w:val="left"/>
              <w:rPr>
                <w:sz w:val="20"/>
                <w:szCs w:val="20"/>
              </w:rPr>
            </w:pPr>
            <w:r>
              <w:rPr>
                <w:sz w:val="20"/>
                <w:szCs w:val="20"/>
              </w:rPr>
              <w:t>Open source and commercial implementations are available.</w:t>
            </w:r>
          </w:p>
          <w:p w14:paraId="5F02F76E" w14:textId="77777777" w:rsidR="00502CEE" w:rsidRPr="000334E1" w:rsidRDefault="00502CEE" w:rsidP="00C860F1">
            <w:pPr>
              <w:jc w:val="left"/>
              <w:rPr>
                <w:sz w:val="20"/>
                <w:szCs w:val="20"/>
              </w:rPr>
            </w:pPr>
            <w:r>
              <w:rPr>
                <w:sz w:val="20"/>
                <w:szCs w:val="20"/>
              </w:rPr>
              <w:t xml:space="preserve">No, the oneM2M specifications do not rely on any single component from any single vendor. </w:t>
            </w:r>
          </w:p>
        </w:tc>
      </w:tr>
      <w:tr w:rsidR="00502CEE" w14:paraId="42AF4923"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661B5C42" w14:textId="77777777" w:rsidR="00502CEE" w:rsidRPr="00E045E6" w:rsidRDefault="00502CEE" w:rsidP="00502CEE">
            <w:pPr>
              <w:pStyle w:val="Heading2"/>
            </w:pPr>
            <w:bookmarkStart w:id="335" w:name="_Toc454865406"/>
            <w:bookmarkStart w:id="336" w:name="_Toc458131834"/>
            <w:bookmarkStart w:id="337" w:name="_Toc342511629"/>
            <w:r>
              <w:t>Usage</w:t>
            </w:r>
            <w:r w:rsidRPr="004466CB">
              <w:t xml:space="preserve"> </w:t>
            </w:r>
            <w:r>
              <w:t>Viewpoint</w:t>
            </w:r>
            <w:bookmarkEnd w:id="335"/>
            <w:bookmarkEnd w:id="336"/>
            <w:bookmarkEnd w:id="337"/>
          </w:p>
        </w:tc>
      </w:tr>
      <w:tr w:rsidR="00502CEE" w:rsidRPr="00D71C55" w14:paraId="3B687954" w14:textId="77777777" w:rsidTr="00C860F1">
        <w:tc>
          <w:tcPr>
            <w:tcW w:w="2196" w:type="dxa"/>
            <w:tcBorders>
              <w:top w:val="single" w:sz="4" w:space="0" w:color="auto"/>
              <w:left w:val="single" w:sz="4" w:space="0" w:color="auto"/>
              <w:bottom w:val="single" w:sz="4" w:space="0" w:color="auto"/>
              <w:right w:val="single" w:sz="4" w:space="0" w:color="auto"/>
            </w:tcBorders>
          </w:tcPr>
          <w:p w14:paraId="5995928A" w14:textId="77777777" w:rsidR="00502CEE" w:rsidRDefault="00502CEE" w:rsidP="00C860F1">
            <w:pPr>
              <w:pStyle w:val="Heading3"/>
              <w:jc w:val="left"/>
            </w:pPr>
            <w:bookmarkStart w:id="338" w:name="_Toc454865407"/>
            <w:bookmarkStart w:id="339" w:name="_Toc458131835"/>
            <w:bookmarkStart w:id="340" w:name="_Toc342511630"/>
            <w:r>
              <w:t>Architecture</w:t>
            </w:r>
            <w:bookmarkEnd w:id="338"/>
            <w:bookmarkEnd w:id="339"/>
            <w:bookmarkEnd w:id="340"/>
          </w:p>
          <w:p w14:paraId="5A239544" w14:textId="0A677919" w:rsidR="00502CEE" w:rsidRPr="00C20586"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_Ref320418776 \w \h </w:instrText>
            </w:r>
            <w:r w:rsidR="008B5B5E">
              <w:rPr>
                <w:i/>
                <w:sz w:val="20"/>
                <w:szCs w:val="20"/>
              </w:rPr>
            </w:r>
            <w:r w:rsidR="008B5B5E">
              <w:rPr>
                <w:i/>
                <w:sz w:val="20"/>
                <w:szCs w:val="20"/>
              </w:rPr>
              <w:fldChar w:fldCharType="separate"/>
            </w:r>
            <w:r w:rsidR="00A146D6">
              <w:rPr>
                <w:i/>
                <w:sz w:val="20"/>
                <w:szCs w:val="20"/>
              </w:rPr>
              <w:t>6.3.1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2224971" w14:textId="77777777" w:rsidR="00502CEE" w:rsidRDefault="00502CEE" w:rsidP="00C860F1">
            <w:pPr>
              <w:jc w:val="left"/>
              <w:rPr>
                <w:i/>
                <w:sz w:val="20"/>
                <w:lang w:eastAsia="ja-JP"/>
              </w:rPr>
            </w:pPr>
            <w:r>
              <w:rPr>
                <w:i/>
                <w:sz w:val="20"/>
                <w:lang w:eastAsia="ja-JP"/>
              </w:rPr>
              <w:t>Summarize the main concepts, and high-level architecture, and terminology. Describe the end-to-end information exchange path.</w:t>
            </w:r>
          </w:p>
          <w:p w14:paraId="18683192" w14:textId="16AD1EB7" w:rsidR="00502CEE" w:rsidRPr="00D71C55" w:rsidRDefault="00502CEE" w:rsidP="00C860F1">
            <w:pPr>
              <w:jc w:val="left"/>
              <w:rPr>
                <w:rFonts w:asciiTheme="minorHAnsi" w:hAnsiTheme="minorHAnsi" w:cs="Arial"/>
                <w:sz w:val="20"/>
                <w:szCs w:val="20"/>
              </w:rPr>
            </w:pPr>
            <w:proofErr w:type="gramStart"/>
            <w:r>
              <w:rPr>
                <w:rFonts w:asciiTheme="minorHAnsi" w:hAnsiTheme="minorHAnsi" w:cs="Arial"/>
                <w:sz w:val="20"/>
                <w:szCs w:val="20"/>
              </w:rPr>
              <w:t>oneM2M</w:t>
            </w:r>
            <w:proofErr w:type="gramEnd"/>
            <w:r>
              <w:rPr>
                <w:rFonts w:asciiTheme="minorHAnsi" w:hAnsiTheme="minorHAnsi" w:cs="Arial"/>
                <w:sz w:val="20"/>
                <w:szCs w:val="20"/>
              </w:rPr>
              <w:t xml:space="preserve"> standards comprise a horizontal platform architecture that fits within a </w:t>
            </w:r>
            <w:r w:rsidR="00CE4921">
              <w:rPr>
                <w:rFonts w:asciiTheme="minorHAnsi" w:hAnsiTheme="minorHAnsi" w:cs="Arial"/>
                <w:sz w:val="20"/>
                <w:szCs w:val="20"/>
              </w:rPr>
              <w:t>three-layer</w:t>
            </w:r>
            <w:r>
              <w:rPr>
                <w:rFonts w:asciiTheme="minorHAnsi" w:hAnsiTheme="minorHAnsi" w:cs="Arial"/>
                <w:sz w:val="20"/>
                <w:szCs w:val="20"/>
              </w:rPr>
              <w:t xml:space="preserve"> model comprising of applications, middleware services and networks.</w:t>
            </w:r>
          </w:p>
          <w:p w14:paraId="3E5EAE38" w14:textId="2678E15D" w:rsidR="00502CEE" w:rsidRDefault="00B90980" w:rsidP="00C860F1">
            <w:pPr>
              <w:jc w:val="left"/>
              <w:rPr>
                <w:sz w:val="20"/>
                <w:lang w:eastAsia="ja-JP"/>
              </w:rPr>
            </w:pPr>
            <w:r w:rsidRPr="002B3E26">
              <w:rPr>
                <w:rFonts w:asciiTheme="minorHAnsi" w:hAnsiTheme="minorHAnsi" w:cs="Arial"/>
                <w:noProof/>
                <w:color w:val="323A41"/>
                <w:sz w:val="20"/>
                <w:szCs w:val="20"/>
              </w:rPr>
              <w:lastRenderedPageBreak/>
              <w:drawing>
                <wp:inline distT="0" distB="0" distL="0" distR="0" wp14:anchorId="0B6162B3" wp14:editId="32141ACF">
                  <wp:extent cx="4543425" cy="1718347"/>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srcRect/>
                          <a:stretch>
                            <a:fillRect/>
                          </a:stretch>
                        </pic:blipFill>
                        <pic:spPr bwMode="auto">
                          <a:xfrm>
                            <a:off x="0" y="0"/>
                            <a:ext cx="4543425" cy="1718347"/>
                          </a:xfrm>
                          <a:prstGeom prst="rect">
                            <a:avLst/>
                          </a:prstGeom>
                          <a:noFill/>
                          <a:ln w="9525">
                            <a:noFill/>
                            <a:miter lim="800000"/>
                            <a:headEnd/>
                            <a:tailEnd/>
                          </a:ln>
                        </pic:spPr>
                      </pic:pic>
                    </a:graphicData>
                  </a:graphic>
                </wp:inline>
              </w:drawing>
            </w:r>
          </w:p>
          <w:p w14:paraId="514E747B" w14:textId="13FA4FAE" w:rsidR="00502CEE" w:rsidRDefault="00502CEE" w:rsidP="00C860F1">
            <w:pPr>
              <w:jc w:val="left"/>
              <w:rPr>
                <w:sz w:val="20"/>
                <w:lang w:eastAsia="ja-JP"/>
              </w:rPr>
            </w:pPr>
            <w:r w:rsidRPr="00D71C55">
              <w:rPr>
                <w:sz w:val="20"/>
                <w:lang w:eastAsia="ja-JP"/>
              </w:rPr>
              <w:t>Application Entities (AE</w:t>
            </w:r>
            <w:r w:rsidR="00D06DDB">
              <w:rPr>
                <w:sz w:val="20"/>
                <w:lang w:eastAsia="ja-JP"/>
              </w:rPr>
              <w:t>s</w:t>
            </w:r>
            <w:r w:rsidRPr="00D71C55">
              <w:rPr>
                <w:sz w:val="20"/>
                <w:lang w:eastAsia="ja-JP"/>
              </w:rPr>
              <w:t xml:space="preserve">) </w:t>
            </w:r>
            <w:r w:rsidRPr="00811752">
              <w:rPr>
                <w:sz w:val="20"/>
                <w:lang w:eastAsia="ja-JP"/>
              </w:rPr>
              <w:t>are hosted</w:t>
            </w:r>
            <w:r>
              <w:rPr>
                <w:sz w:val="20"/>
                <w:lang w:eastAsia="ja-JP"/>
              </w:rPr>
              <w:t xml:space="preserve"> on nodes (</w:t>
            </w:r>
            <w:r w:rsidR="00CE4921">
              <w:rPr>
                <w:sz w:val="20"/>
                <w:lang w:eastAsia="ja-JP"/>
              </w:rPr>
              <w:t>e.g.</w:t>
            </w:r>
            <w:r>
              <w:rPr>
                <w:sz w:val="20"/>
                <w:lang w:eastAsia="ja-JP"/>
              </w:rPr>
              <w:t xml:space="preserve">, enterprise server, device). These nodes may be virtualized or physical instances. These AEs communicate with each other by sending requests to a Common Service Entity (CSE) </w:t>
            </w:r>
            <w:r w:rsidR="00D06DDB">
              <w:rPr>
                <w:sz w:val="20"/>
                <w:lang w:eastAsia="ja-JP"/>
              </w:rPr>
              <w:t>that</w:t>
            </w:r>
            <w:r>
              <w:rPr>
                <w:sz w:val="20"/>
                <w:lang w:eastAsia="ja-JP"/>
              </w:rPr>
              <w:t xml:space="preserve">, in turn routes the request to the target AE while providing services based on the request. </w:t>
            </w:r>
          </w:p>
          <w:p w14:paraId="49D7803A" w14:textId="066A7E76" w:rsidR="00502CEE" w:rsidRDefault="00B90980" w:rsidP="00C860F1">
            <w:pPr>
              <w:jc w:val="left"/>
              <w:rPr>
                <w:sz w:val="20"/>
                <w:szCs w:val="18"/>
                <w:lang w:eastAsia="ja-JP"/>
              </w:rPr>
            </w:pPr>
            <w:r w:rsidRPr="002B3E26">
              <w:rPr>
                <w:noProof/>
                <w:sz w:val="20"/>
              </w:rPr>
              <w:drawing>
                <wp:inline distT="0" distB="0" distL="0" distR="0" wp14:anchorId="65A1D6B5" wp14:editId="0CB6CEF9">
                  <wp:extent cx="4485437"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4485437" cy="2695575"/>
                          </a:xfrm>
                          <a:prstGeom prst="rect">
                            <a:avLst/>
                          </a:prstGeom>
                          <a:noFill/>
                          <a:ln w="9525">
                            <a:noFill/>
                            <a:miter lim="800000"/>
                            <a:headEnd/>
                            <a:tailEnd/>
                          </a:ln>
                        </pic:spPr>
                      </pic:pic>
                    </a:graphicData>
                  </a:graphic>
                </wp:inline>
              </w:drawing>
            </w:r>
          </w:p>
          <w:p w14:paraId="6B5F2056" w14:textId="3E8227E5" w:rsidR="00502CEE" w:rsidRDefault="00502CEE" w:rsidP="00D06DDB">
            <w:pPr>
              <w:jc w:val="left"/>
              <w:rPr>
                <w:sz w:val="20"/>
                <w:lang w:eastAsia="ja-JP"/>
              </w:rPr>
            </w:pPr>
            <w:r>
              <w:rPr>
                <w:sz w:val="20"/>
                <w:lang w:eastAsia="ja-JP"/>
              </w:rPr>
              <w:t xml:space="preserve">CSEs </w:t>
            </w:r>
            <w:r w:rsidR="00201075">
              <w:rPr>
                <w:sz w:val="20"/>
                <w:lang w:eastAsia="ja-JP"/>
              </w:rPr>
              <w:t>are</w:t>
            </w:r>
            <w:r>
              <w:rPr>
                <w:sz w:val="20"/>
                <w:lang w:eastAsia="ja-JP"/>
              </w:rPr>
              <w:t xml:space="preserve"> hosted on the nodes that may be virtualized or physical nodes. In many instances, the AE and CSE share the same node (e.g., device).</w:t>
            </w:r>
          </w:p>
        </w:tc>
      </w:tr>
      <w:tr w:rsidR="00502CEE" w14:paraId="5FCEF323" w14:textId="77777777" w:rsidTr="00C860F1">
        <w:tc>
          <w:tcPr>
            <w:tcW w:w="2196" w:type="dxa"/>
            <w:tcBorders>
              <w:top w:val="single" w:sz="4" w:space="0" w:color="auto"/>
              <w:left w:val="single" w:sz="4" w:space="0" w:color="auto"/>
              <w:bottom w:val="single" w:sz="4" w:space="0" w:color="auto"/>
              <w:right w:val="single" w:sz="4" w:space="0" w:color="auto"/>
            </w:tcBorders>
          </w:tcPr>
          <w:p w14:paraId="32036F8C" w14:textId="77777777" w:rsidR="00502CEE" w:rsidRDefault="00502CEE" w:rsidP="00C860F1">
            <w:pPr>
              <w:pStyle w:val="Heading3"/>
              <w:jc w:val="left"/>
            </w:pPr>
            <w:bookmarkStart w:id="341" w:name="_Toc454865408"/>
            <w:bookmarkStart w:id="342" w:name="_Toc458131836"/>
            <w:bookmarkStart w:id="343" w:name="_Toc342511631"/>
            <w:r>
              <w:lastRenderedPageBreak/>
              <w:t>Technology Options</w:t>
            </w:r>
            <w:bookmarkEnd w:id="341"/>
            <w:bookmarkEnd w:id="342"/>
            <w:bookmarkEnd w:id="343"/>
          </w:p>
          <w:p w14:paraId="48DB1424" w14:textId="3A04AED1" w:rsidR="00502CEE" w:rsidRPr="0078786B"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_Ref320421887 \w \h </w:instrText>
            </w:r>
            <w:r w:rsidR="008B5B5E">
              <w:rPr>
                <w:i/>
                <w:sz w:val="20"/>
                <w:szCs w:val="20"/>
              </w:rPr>
            </w:r>
            <w:r w:rsidR="008B5B5E">
              <w:rPr>
                <w:i/>
                <w:sz w:val="20"/>
                <w:szCs w:val="20"/>
              </w:rPr>
              <w:fldChar w:fldCharType="separate"/>
            </w:r>
            <w:r w:rsidR="00A146D6">
              <w:rPr>
                <w:i/>
                <w:sz w:val="20"/>
                <w:szCs w:val="20"/>
              </w:rPr>
              <w:t>6.3.2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7A09175" w14:textId="77777777" w:rsidR="00502CEE" w:rsidRDefault="00502CEE" w:rsidP="00C860F1">
            <w:pPr>
              <w:jc w:val="left"/>
              <w:rPr>
                <w:i/>
                <w:sz w:val="20"/>
                <w:szCs w:val="20"/>
              </w:rPr>
            </w:pPr>
            <w:r>
              <w:rPr>
                <w:i/>
                <w:sz w:val="20"/>
                <w:lang w:eastAsia="ja-JP"/>
              </w:rPr>
              <w:t xml:space="preserve">List the </w:t>
            </w:r>
            <w:r>
              <w:rPr>
                <w:i/>
                <w:sz w:val="20"/>
                <w:szCs w:val="20"/>
              </w:rPr>
              <w:t>choices to be made for using the connectivity technology in a system.</w:t>
            </w:r>
          </w:p>
          <w:p w14:paraId="05F8E9F5" w14:textId="77777777" w:rsidR="00502CEE" w:rsidRDefault="00502CEE" w:rsidP="00C860F1">
            <w:pPr>
              <w:pStyle w:val="ListParagraph"/>
              <w:numPr>
                <w:ilvl w:val="0"/>
                <w:numId w:val="27"/>
              </w:numPr>
              <w:jc w:val="left"/>
              <w:rPr>
                <w:sz w:val="20"/>
                <w:szCs w:val="20"/>
              </w:rPr>
            </w:pPr>
            <w:r w:rsidRPr="00953FB4">
              <w:rPr>
                <w:sz w:val="20"/>
                <w:szCs w:val="20"/>
              </w:rPr>
              <w:t xml:space="preserve">Selection </w:t>
            </w:r>
            <w:r>
              <w:rPr>
                <w:sz w:val="20"/>
                <w:szCs w:val="20"/>
              </w:rPr>
              <w:t xml:space="preserve">of the oneM2M Deployment: Applications interact with CSEs where the network of CSEs makes up the deployment architecture. The flexibility of placing the CSE on the end device, on the edge of a local network; in the cloud or somewhere in between (e.g., Fog) </w:t>
            </w:r>
            <w:proofErr w:type="gramStart"/>
            <w:r>
              <w:rPr>
                <w:sz w:val="20"/>
                <w:szCs w:val="20"/>
              </w:rPr>
              <w:t>are</w:t>
            </w:r>
            <w:proofErr w:type="gramEnd"/>
            <w:r>
              <w:rPr>
                <w:sz w:val="20"/>
                <w:szCs w:val="20"/>
              </w:rPr>
              <w:t xml:space="preserve"> all deployment options. </w:t>
            </w:r>
          </w:p>
          <w:p w14:paraId="3934152D" w14:textId="77777777" w:rsidR="00502CEE" w:rsidRDefault="00502CEE" w:rsidP="00C860F1">
            <w:pPr>
              <w:pStyle w:val="ListParagraph"/>
              <w:numPr>
                <w:ilvl w:val="0"/>
                <w:numId w:val="27"/>
              </w:numPr>
              <w:jc w:val="left"/>
              <w:rPr>
                <w:sz w:val="20"/>
                <w:szCs w:val="20"/>
              </w:rPr>
            </w:pPr>
            <w:r>
              <w:rPr>
                <w:sz w:val="20"/>
                <w:szCs w:val="20"/>
              </w:rPr>
              <w:t>Selection of network layer binding(s) for a CSE.</w:t>
            </w:r>
          </w:p>
          <w:p w14:paraId="1E1D2987" w14:textId="77777777" w:rsidR="00502CEE" w:rsidRDefault="00502CEE" w:rsidP="00C860F1">
            <w:pPr>
              <w:pStyle w:val="ListParagraph"/>
              <w:numPr>
                <w:ilvl w:val="0"/>
                <w:numId w:val="27"/>
              </w:numPr>
              <w:jc w:val="left"/>
              <w:rPr>
                <w:sz w:val="20"/>
                <w:szCs w:val="20"/>
              </w:rPr>
            </w:pPr>
            <w:r>
              <w:rPr>
                <w:sz w:val="20"/>
                <w:szCs w:val="20"/>
              </w:rPr>
              <w:t>Selection of interoperability gateways for a CSE.</w:t>
            </w:r>
          </w:p>
        </w:tc>
      </w:tr>
      <w:tr w:rsidR="00502CEE" w14:paraId="1BB3D0DC" w14:textId="77777777" w:rsidTr="00C860F1">
        <w:tc>
          <w:tcPr>
            <w:tcW w:w="2196" w:type="dxa"/>
            <w:tcBorders>
              <w:top w:val="single" w:sz="4" w:space="0" w:color="auto"/>
              <w:left w:val="single" w:sz="4" w:space="0" w:color="auto"/>
              <w:bottom w:val="single" w:sz="4" w:space="0" w:color="auto"/>
              <w:right w:val="single" w:sz="4" w:space="0" w:color="auto"/>
            </w:tcBorders>
          </w:tcPr>
          <w:p w14:paraId="2152706A" w14:textId="77777777" w:rsidR="00502CEE" w:rsidRDefault="00502CEE" w:rsidP="00C860F1">
            <w:pPr>
              <w:pStyle w:val="Heading3"/>
              <w:jc w:val="left"/>
            </w:pPr>
            <w:bookmarkStart w:id="344" w:name="_Toc454865409"/>
            <w:bookmarkStart w:id="345" w:name="_Toc458131837"/>
            <w:bookmarkStart w:id="346" w:name="_Toc342511632"/>
            <w:r>
              <w:t>Applications</w:t>
            </w:r>
            <w:bookmarkEnd w:id="344"/>
            <w:bookmarkEnd w:id="345"/>
            <w:bookmarkEnd w:id="346"/>
          </w:p>
          <w:p w14:paraId="72AF5F28" w14:textId="5C1C54FD" w:rsidR="00502CEE" w:rsidRPr="00F41212"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_Ref320418778 \w \h </w:instrText>
            </w:r>
            <w:r w:rsidR="008B5B5E">
              <w:rPr>
                <w:i/>
                <w:sz w:val="20"/>
                <w:szCs w:val="20"/>
              </w:rPr>
            </w:r>
            <w:r w:rsidR="008B5B5E">
              <w:rPr>
                <w:i/>
                <w:sz w:val="20"/>
                <w:szCs w:val="20"/>
              </w:rPr>
              <w:fldChar w:fldCharType="separate"/>
            </w:r>
            <w:r w:rsidR="00A146D6">
              <w:rPr>
                <w:i/>
                <w:sz w:val="20"/>
                <w:szCs w:val="20"/>
              </w:rPr>
              <w:t>6.3.3</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4CE27AC4" w14:textId="77777777" w:rsidR="00502CEE" w:rsidRDefault="00502CEE" w:rsidP="00C860F1">
            <w:pPr>
              <w:jc w:val="left"/>
              <w:rPr>
                <w:i/>
                <w:sz w:val="20"/>
                <w:szCs w:val="20"/>
              </w:rPr>
            </w:pPr>
            <w:r>
              <w:rPr>
                <w:i/>
                <w:sz w:val="20"/>
                <w:szCs w:val="20"/>
              </w:rPr>
              <w:t>A general statement of the typical applications that rely on this connectivity technology and the reason for using the connectivity technology.</w:t>
            </w:r>
          </w:p>
          <w:p w14:paraId="278C8726" w14:textId="4DE5BF6F" w:rsidR="00502CEE" w:rsidRPr="00FE6F65" w:rsidRDefault="00502CEE" w:rsidP="00C860F1">
            <w:pPr>
              <w:jc w:val="left"/>
              <w:rPr>
                <w:rFonts w:asciiTheme="minorHAnsi" w:hAnsiTheme="minorHAnsi" w:cs="Arial"/>
                <w:color w:val="323A41"/>
                <w:sz w:val="20"/>
                <w:szCs w:val="20"/>
              </w:rPr>
            </w:pPr>
            <w:proofErr w:type="gramStart"/>
            <w:r>
              <w:rPr>
                <w:rFonts w:asciiTheme="minorHAnsi" w:hAnsiTheme="minorHAnsi" w:cs="Arial"/>
                <w:color w:val="323A41"/>
                <w:sz w:val="20"/>
                <w:szCs w:val="20"/>
              </w:rPr>
              <w:t>oneM2M</w:t>
            </w:r>
            <w:proofErr w:type="gramEnd"/>
            <w:r>
              <w:rPr>
                <w:rFonts w:asciiTheme="minorHAnsi" w:hAnsiTheme="minorHAnsi" w:cs="Arial"/>
                <w:color w:val="323A41"/>
                <w:sz w:val="20"/>
                <w:szCs w:val="20"/>
              </w:rPr>
              <w:t xml:space="preserve"> has commercial deployments home automation applications and is being actively developed for applications in the automotive and smart</w:t>
            </w:r>
            <w:r w:rsidR="00D06DDB">
              <w:rPr>
                <w:rFonts w:asciiTheme="minorHAnsi" w:hAnsiTheme="minorHAnsi" w:cs="Arial"/>
                <w:color w:val="323A41"/>
                <w:sz w:val="20"/>
                <w:szCs w:val="20"/>
              </w:rPr>
              <w:t>-</w:t>
            </w:r>
            <w:r>
              <w:rPr>
                <w:rFonts w:asciiTheme="minorHAnsi" w:hAnsiTheme="minorHAnsi" w:cs="Arial"/>
                <w:color w:val="323A41"/>
                <w:sz w:val="20"/>
                <w:szCs w:val="20"/>
              </w:rPr>
              <w:t>city domains</w:t>
            </w:r>
            <w:r w:rsidRPr="00FE6F65">
              <w:rPr>
                <w:rFonts w:asciiTheme="minorHAnsi" w:hAnsiTheme="minorHAnsi" w:cs="Arial"/>
                <w:color w:val="323A41"/>
                <w:sz w:val="20"/>
                <w:szCs w:val="20"/>
              </w:rPr>
              <w:t>.</w:t>
            </w:r>
            <w:r>
              <w:rPr>
                <w:rFonts w:asciiTheme="minorHAnsi" w:hAnsiTheme="minorHAnsi" w:cs="Arial"/>
                <w:color w:val="323A41"/>
                <w:sz w:val="20"/>
                <w:szCs w:val="20"/>
              </w:rPr>
              <w:t xml:space="preserve"> Reasons for using oneM2M include</w:t>
            </w:r>
            <w:r w:rsidRPr="00FE6F65">
              <w:rPr>
                <w:rFonts w:asciiTheme="minorHAnsi" w:hAnsiTheme="minorHAnsi" w:cs="Arial"/>
                <w:color w:val="323A41"/>
                <w:sz w:val="20"/>
                <w:szCs w:val="20"/>
              </w:rPr>
              <w:t>:</w:t>
            </w:r>
          </w:p>
          <w:p w14:paraId="55297D64" w14:textId="181B0F61" w:rsidR="00502CEE" w:rsidRPr="00FE6F65" w:rsidRDefault="00502CEE" w:rsidP="00D06DDB">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C860F1">
              <w:rPr>
                <w:rFonts w:asciiTheme="minorHAnsi" w:hAnsiTheme="minorHAnsi" w:cs="Arial"/>
                <w:bCs/>
                <w:i/>
                <w:color w:val="323A41"/>
                <w:sz w:val="20"/>
                <w:szCs w:val="20"/>
              </w:rPr>
              <w:t>Ease of Integration</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The </w:t>
            </w:r>
            <w:proofErr w:type="spellStart"/>
            <w:r>
              <w:rPr>
                <w:rFonts w:asciiTheme="minorHAnsi" w:hAnsiTheme="minorHAnsi" w:cs="Arial"/>
                <w:color w:val="323A41"/>
                <w:sz w:val="20"/>
                <w:szCs w:val="20"/>
              </w:rPr>
              <w:t>RESTful</w:t>
            </w:r>
            <w:proofErr w:type="spellEnd"/>
            <w:r>
              <w:rPr>
                <w:rFonts w:asciiTheme="minorHAnsi" w:hAnsiTheme="minorHAnsi" w:cs="Arial"/>
                <w:color w:val="323A41"/>
                <w:sz w:val="20"/>
                <w:szCs w:val="20"/>
              </w:rPr>
              <w:t xml:space="preserve"> architectural</w:t>
            </w:r>
            <w:r w:rsidRPr="00FE6F65">
              <w:rPr>
                <w:rFonts w:asciiTheme="minorHAnsi" w:hAnsiTheme="minorHAnsi" w:cs="Arial"/>
                <w:color w:val="323A41"/>
                <w:sz w:val="20"/>
                <w:szCs w:val="20"/>
              </w:rPr>
              <w:t xml:space="preserve"> approach used by </w:t>
            </w:r>
            <w:r>
              <w:rPr>
                <w:rFonts w:asciiTheme="minorHAnsi" w:hAnsiTheme="minorHAnsi" w:cs="Arial"/>
                <w:color w:val="323A41"/>
                <w:sz w:val="20"/>
                <w:szCs w:val="20"/>
              </w:rPr>
              <w:t>oneM2M</w:t>
            </w:r>
            <w:r w:rsidRPr="00FE6F65">
              <w:rPr>
                <w:rFonts w:asciiTheme="minorHAnsi" w:hAnsiTheme="minorHAnsi" w:cs="Arial"/>
                <w:color w:val="323A41"/>
                <w:sz w:val="20"/>
                <w:szCs w:val="20"/>
              </w:rPr>
              <w:t xml:space="preserve"> allows the definition of common and extensible data models for seamless Information Technology (IT)</w:t>
            </w:r>
            <w:r w:rsidR="00D06DDB">
              <w:rPr>
                <w:rFonts w:asciiTheme="minorHAnsi" w:hAnsiTheme="minorHAnsi" w:cs="Arial"/>
                <w:color w:val="323A41"/>
                <w:sz w:val="20"/>
                <w:szCs w:val="20"/>
              </w:rPr>
              <w:t>/</w:t>
            </w:r>
            <w:r w:rsidRPr="00FE6F65">
              <w:rPr>
                <w:rFonts w:asciiTheme="minorHAnsi" w:hAnsiTheme="minorHAnsi" w:cs="Arial"/>
                <w:color w:val="323A41"/>
                <w:sz w:val="20"/>
                <w:szCs w:val="20"/>
              </w:rPr>
              <w:t>Operational Technology (OT) interoperability</w:t>
            </w:r>
            <w:r w:rsidR="00C860F1">
              <w:rPr>
                <w:rFonts w:asciiTheme="minorHAnsi" w:hAnsiTheme="minorHAnsi" w:cs="Arial"/>
                <w:color w:val="323A41"/>
                <w:sz w:val="20"/>
                <w:szCs w:val="20"/>
              </w:rPr>
              <w:t>.</w:t>
            </w:r>
          </w:p>
          <w:p w14:paraId="33BC5532" w14:textId="45A59B7E" w:rsidR="00502CEE" w:rsidRDefault="00502CEE" w:rsidP="00D06DDB">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C860F1">
              <w:rPr>
                <w:rFonts w:asciiTheme="minorHAnsi" w:hAnsiTheme="minorHAnsi" w:cs="Arial"/>
                <w:bCs/>
                <w:i/>
                <w:color w:val="323A41"/>
                <w:sz w:val="20"/>
                <w:szCs w:val="20"/>
              </w:rPr>
              <w:t xml:space="preserve">Performance </w:t>
            </w:r>
            <w:r w:rsidR="00D06DDB">
              <w:rPr>
                <w:rFonts w:asciiTheme="minorHAnsi" w:hAnsiTheme="minorHAnsi" w:cs="Arial"/>
                <w:bCs/>
                <w:i/>
                <w:color w:val="323A41"/>
                <w:sz w:val="20"/>
                <w:szCs w:val="20"/>
              </w:rPr>
              <w:t>e</w:t>
            </w:r>
            <w:r w:rsidRPr="00BD11E5">
              <w:rPr>
                <w:rFonts w:asciiTheme="minorHAnsi" w:hAnsiTheme="minorHAnsi" w:cs="Arial"/>
                <w:bCs/>
                <w:i/>
                <w:color w:val="323A41"/>
                <w:sz w:val="20"/>
                <w:szCs w:val="20"/>
              </w:rPr>
              <w:t xml:space="preserve">fficiency and </w:t>
            </w:r>
            <w:r w:rsidR="00D06DDB">
              <w:rPr>
                <w:rFonts w:asciiTheme="minorHAnsi" w:hAnsiTheme="minorHAnsi" w:cs="Arial"/>
                <w:bCs/>
                <w:i/>
                <w:color w:val="323A41"/>
                <w:sz w:val="20"/>
                <w:szCs w:val="20"/>
              </w:rPr>
              <w:t>s</w:t>
            </w:r>
            <w:r w:rsidRPr="00BD11E5">
              <w:rPr>
                <w:rFonts w:asciiTheme="minorHAnsi" w:hAnsiTheme="minorHAnsi" w:cs="Arial"/>
                <w:bCs/>
                <w:i/>
                <w:color w:val="323A41"/>
                <w:sz w:val="20"/>
                <w:szCs w:val="20"/>
              </w:rPr>
              <w:t>calability</w:t>
            </w:r>
            <w:r w:rsidRPr="00006472">
              <w:rPr>
                <w:rFonts w:asciiTheme="minorHAnsi" w:hAnsiTheme="minorHAnsi" w:cs="Arial"/>
                <w:b/>
                <w:bCs/>
                <w:color w:val="323A41"/>
                <w:sz w:val="20"/>
                <w:szCs w:val="20"/>
              </w:rPr>
              <w:t>:</w:t>
            </w:r>
            <w:r>
              <w:rPr>
                <w:rFonts w:asciiTheme="minorHAnsi" w:hAnsiTheme="minorHAnsi" w:cs="Arial"/>
                <w:color w:val="323A41"/>
                <w:sz w:val="20"/>
                <w:szCs w:val="20"/>
              </w:rPr>
              <w:t xml:space="preserve"> oneM2M implementations allow for deployment configurations that place processing at locations where it can be used in the most efficient manner. This allows for localization of messaging traffic to affected area networks. </w:t>
            </w:r>
            <w:r w:rsidRPr="00FE6F65">
              <w:rPr>
                <w:rFonts w:asciiTheme="minorHAnsi" w:hAnsiTheme="minorHAnsi" w:cs="Arial"/>
                <w:color w:val="323A41"/>
                <w:sz w:val="20"/>
                <w:szCs w:val="20"/>
              </w:rPr>
              <w:t xml:space="preserve">When properly architected, </w:t>
            </w:r>
            <w:r>
              <w:rPr>
                <w:rFonts w:asciiTheme="minorHAnsi" w:hAnsiTheme="minorHAnsi" w:cs="Arial"/>
                <w:color w:val="323A41"/>
                <w:sz w:val="20"/>
                <w:szCs w:val="20"/>
              </w:rPr>
              <w:t>oneM2M</w:t>
            </w:r>
            <w:r w:rsidRPr="00FE6F65">
              <w:rPr>
                <w:rFonts w:asciiTheme="minorHAnsi" w:hAnsiTheme="minorHAnsi" w:cs="Arial"/>
                <w:color w:val="323A41"/>
                <w:sz w:val="20"/>
                <w:szCs w:val="20"/>
              </w:rPr>
              <w:t>-based systems can achieve near-linear scalability</w:t>
            </w:r>
            <w:r w:rsidRPr="00006472">
              <w:rPr>
                <w:rFonts w:asciiTheme="minorHAnsi" w:hAnsiTheme="minorHAnsi" w:cs="Arial"/>
                <w:color w:val="323A41"/>
                <w:sz w:val="20"/>
                <w:szCs w:val="20"/>
              </w:rPr>
              <w:t>.</w:t>
            </w:r>
          </w:p>
          <w:p w14:paraId="5B1D4045" w14:textId="14AF6B2F" w:rsidR="00502CEE" w:rsidRDefault="00502CEE" w:rsidP="00D06DDB">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C860F1">
              <w:rPr>
                <w:rFonts w:asciiTheme="minorHAnsi" w:hAnsiTheme="minorHAnsi" w:cs="Arial"/>
                <w:bCs/>
                <w:i/>
                <w:color w:val="323A41"/>
                <w:sz w:val="20"/>
                <w:szCs w:val="20"/>
              </w:rPr>
              <w:t xml:space="preserve">Advanced </w:t>
            </w:r>
            <w:r w:rsidR="00D06DDB">
              <w:rPr>
                <w:rFonts w:asciiTheme="minorHAnsi" w:hAnsiTheme="minorHAnsi" w:cs="Arial"/>
                <w:bCs/>
                <w:i/>
                <w:color w:val="323A41"/>
                <w:sz w:val="20"/>
                <w:szCs w:val="20"/>
              </w:rPr>
              <w:t>s</w:t>
            </w:r>
            <w:r w:rsidRPr="00BD11E5">
              <w:rPr>
                <w:rFonts w:asciiTheme="minorHAnsi" w:hAnsiTheme="minorHAnsi" w:cs="Arial"/>
                <w:bCs/>
                <w:i/>
                <w:color w:val="323A41"/>
                <w:sz w:val="20"/>
                <w:szCs w:val="20"/>
              </w:rPr>
              <w:t>ecurity</w:t>
            </w:r>
            <w:r w:rsidRPr="00006472">
              <w:rPr>
                <w:rFonts w:asciiTheme="minorHAnsi" w:hAnsiTheme="minorHAnsi" w:cs="Arial"/>
                <w:b/>
                <w:bCs/>
                <w:color w:val="323A41"/>
                <w:sz w:val="20"/>
                <w:szCs w:val="20"/>
              </w:rPr>
              <w:t>:</w:t>
            </w:r>
            <w:r>
              <w:rPr>
                <w:rFonts w:asciiTheme="minorHAnsi" w:hAnsiTheme="minorHAnsi" w:cs="Arial"/>
                <w:color w:val="323A41"/>
                <w:sz w:val="20"/>
                <w:szCs w:val="20"/>
              </w:rPr>
              <w:t xml:space="preserve"> oneM2M defines a comprehensive Security Model for segment and end-to-end authentication, encryption, access control and logging capabilities to enable secure data connectivity end-to-end in an </w:t>
            </w:r>
            <w:proofErr w:type="spellStart"/>
            <w:r>
              <w:rPr>
                <w:rFonts w:asciiTheme="minorHAnsi" w:hAnsiTheme="minorHAnsi" w:cs="Arial"/>
                <w:color w:val="323A41"/>
                <w:sz w:val="20"/>
                <w:szCs w:val="20"/>
              </w:rPr>
              <w:t>IoT</w:t>
            </w:r>
            <w:proofErr w:type="spellEnd"/>
            <w:r>
              <w:rPr>
                <w:rFonts w:asciiTheme="minorHAnsi" w:hAnsiTheme="minorHAnsi" w:cs="Arial"/>
                <w:color w:val="323A41"/>
                <w:sz w:val="20"/>
                <w:szCs w:val="20"/>
              </w:rPr>
              <w:t xml:space="preserve"> system.</w:t>
            </w:r>
          </w:p>
          <w:p w14:paraId="0C37807E" w14:textId="15A2A0FE" w:rsidR="00502CEE" w:rsidRDefault="00502CEE" w:rsidP="00D06DDB">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proofErr w:type="spellStart"/>
            <w:r w:rsidRPr="00C860F1">
              <w:rPr>
                <w:rFonts w:asciiTheme="minorHAnsi" w:hAnsiTheme="minorHAnsi" w:cs="Arial"/>
                <w:bCs/>
                <w:i/>
                <w:color w:val="323A41"/>
                <w:sz w:val="20"/>
                <w:szCs w:val="20"/>
              </w:rPr>
              <w:t>QoS</w:t>
            </w:r>
            <w:proofErr w:type="spellEnd"/>
            <w:r w:rsidRPr="00C860F1">
              <w:rPr>
                <w:rFonts w:asciiTheme="minorHAnsi" w:hAnsiTheme="minorHAnsi" w:cs="Arial"/>
                <w:bCs/>
                <w:i/>
                <w:color w:val="323A41"/>
                <w:sz w:val="20"/>
                <w:szCs w:val="20"/>
              </w:rPr>
              <w:t>-</w:t>
            </w:r>
            <w:r w:rsidR="00D06DDB">
              <w:rPr>
                <w:rFonts w:asciiTheme="minorHAnsi" w:hAnsiTheme="minorHAnsi" w:cs="Arial"/>
                <w:bCs/>
                <w:i/>
                <w:color w:val="323A41"/>
                <w:sz w:val="20"/>
                <w:szCs w:val="20"/>
              </w:rPr>
              <w:t>e</w:t>
            </w:r>
            <w:r w:rsidRPr="00BD11E5">
              <w:rPr>
                <w:rFonts w:asciiTheme="minorHAnsi" w:hAnsiTheme="minorHAnsi" w:cs="Arial"/>
                <w:bCs/>
                <w:i/>
                <w:color w:val="323A41"/>
                <w:sz w:val="20"/>
                <w:szCs w:val="20"/>
              </w:rPr>
              <w:t>nabled</w:t>
            </w:r>
            <w:r w:rsidRPr="00FE6F65">
              <w:rPr>
                <w:rFonts w:asciiTheme="minorHAnsi" w:hAnsiTheme="minorHAnsi" w:cs="Arial"/>
                <w:color w:val="323A41"/>
                <w:sz w:val="20"/>
                <w:szCs w:val="20"/>
              </w:rPr>
              <w:t xml:space="preserve">: </w:t>
            </w:r>
            <w:r>
              <w:rPr>
                <w:rFonts w:asciiTheme="minorHAnsi" w:hAnsiTheme="minorHAnsi" w:cs="Arial"/>
                <w:color w:val="323A41"/>
                <w:sz w:val="20"/>
                <w:szCs w:val="20"/>
              </w:rPr>
              <w:t xml:space="preserve">Determination of how a CSE treats, in terms of message delivery, is configurable based on a rich set of delivery policies including policies that allow the underlying network to be tuned to the message delivery characteristics of communicating </w:t>
            </w:r>
            <w:r w:rsidR="00C860F1">
              <w:rPr>
                <w:rFonts w:asciiTheme="minorHAnsi" w:hAnsiTheme="minorHAnsi" w:cs="Arial"/>
                <w:color w:val="323A41"/>
                <w:sz w:val="20"/>
                <w:szCs w:val="20"/>
              </w:rPr>
              <w:t>a</w:t>
            </w:r>
            <w:r>
              <w:rPr>
                <w:rFonts w:asciiTheme="minorHAnsi" w:hAnsiTheme="minorHAnsi" w:cs="Arial"/>
                <w:color w:val="323A41"/>
                <w:sz w:val="20"/>
                <w:szCs w:val="20"/>
              </w:rPr>
              <w:t>pplications.</w:t>
            </w:r>
          </w:p>
          <w:p w14:paraId="48492B0E" w14:textId="0269A7D3" w:rsidR="00502CEE" w:rsidRPr="00FE6F65" w:rsidRDefault="00502CEE" w:rsidP="00D06DDB">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C860F1">
              <w:rPr>
                <w:rFonts w:asciiTheme="minorHAnsi" w:hAnsiTheme="minorHAnsi" w:cs="Arial"/>
                <w:bCs/>
                <w:i/>
                <w:color w:val="323A41"/>
                <w:sz w:val="20"/>
                <w:szCs w:val="20"/>
              </w:rPr>
              <w:t xml:space="preserve">Scalable </w:t>
            </w:r>
            <w:r w:rsidR="00D06DDB">
              <w:rPr>
                <w:rFonts w:asciiTheme="minorHAnsi" w:hAnsiTheme="minorHAnsi" w:cs="Arial"/>
                <w:bCs/>
                <w:i/>
                <w:color w:val="323A41"/>
                <w:sz w:val="20"/>
                <w:szCs w:val="20"/>
              </w:rPr>
              <w:t>d</w:t>
            </w:r>
            <w:r w:rsidRPr="00BD11E5">
              <w:rPr>
                <w:rFonts w:asciiTheme="minorHAnsi" w:hAnsiTheme="minorHAnsi" w:cs="Arial"/>
                <w:bCs/>
                <w:i/>
                <w:color w:val="323A41"/>
                <w:sz w:val="20"/>
                <w:szCs w:val="20"/>
              </w:rPr>
              <w:t>iscovery</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For large-scale dynamic systems, </w:t>
            </w:r>
            <w:r>
              <w:rPr>
                <w:rFonts w:asciiTheme="minorHAnsi" w:hAnsiTheme="minorHAnsi" w:cs="Arial"/>
                <w:color w:val="323A41"/>
                <w:sz w:val="20"/>
                <w:szCs w:val="20"/>
              </w:rPr>
              <w:t>oneM2M</w:t>
            </w:r>
            <w:r w:rsidRPr="00FE6F65">
              <w:rPr>
                <w:rFonts w:asciiTheme="minorHAnsi" w:hAnsiTheme="minorHAnsi" w:cs="Arial"/>
                <w:color w:val="323A41"/>
                <w:sz w:val="20"/>
                <w:szCs w:val="20"/>
              </w:rPr>
              <w:t xml:space="preserve"> </w:t>
            </w:r>
            <w:r>
              <w:rPr>
                <w:rFonts w:asciiTheme="minorHAnsi" w:hAnsiTheme="minorHAnsi" w:cs="Arial"/>
                <w:color w:val="323A41"/>
                <w:sz w:val="20"/>
                <w:szCs w:val="20"/>
              </w:rPr>
              <w:t xml:space="preserve">is in the process of developing automated onboarding and discovery of </w:t>
            </w:r>
            <w:r w:rsidR="00D06DDB">
              <w:rPr>
                <w:rFonts w:asciiTheme="minorHAnsi" w:hAnsiTheme="minorHAnsi" w:cs="Arial"/>
                <w:color w:val="323A41"/>
                <w:sz w:val="20"/>
                <w:szCs w:val="20"/>
              </w:rPr>
              <w:t>a</w:t>
            </w:r>
            <w:r>
              <w:rPr>
                <w:rFonts w:asciiTheme="minorHAnsi" w:hAnsiTheme="minorHAnsi" w:cs="Arial"/>
                <w:color w:val="323A41"/>
                <w:sz w:val="20"/>
                <w:szCs w:val="20"/>
              </w:rPr>
              <w:t>pplications.</w:t>
            </w:r>
          </w:p>
          <w:p w14:paraId="3A05844A" w14:textId="77777777" w:rsidR="00502CEE" w:rsidRDefault="00502CEE" w:rsidP="00D06DDB">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C860F1">
              <w:rPr>
                <w:rFonts w:asciiTheme="minorHAnsi" w:hAnsiTheme="minorHAnsi" w:cs="Arial"/>
                <w:bCs/>
                <w:i/>
                <w:color w:val="323A41"/>
                <w:sz w:val="20"/>
                <w:szCs w:val="20"/>
              </w:rPr>
              <w:t>Applicability</w:t>
            </w:r>
            <w:r w:rsidRPr="00FE6F65">
              <w:rPr>
                <w:rFonts w:asciiTheme="minorHAnsi" w:hAnsiTheme="minorHAnsi" w:cs="Arial"/>
                <w:b/>
                <w:bCs/>
                <w:color w:val="323A41"/>
                <w:sz w:val="20"/>
                <w:szCs w:val="20"/>
              </w:rPr>
              <w:t>:</w:t>
            </w:r>
            <w:r w:rsidRPr="00FE6F65">
              <w:rPr>
                <w:rFonts w:asciiTheme="minorHAnsi" w:hAnsiTheme="minorHAnsi" w:cs="Arial"/>
                <w:color w:val="323A41"/>
                <w:sz w:val="20"/>
                <w:szCs w:val="20"/>
              </w:rPr>
              <w:t xml:space="preserve"> </w:t>
            </w:r>
            <w:r>
              <w:rPr>
                <w:rFonts w:asciiTheme="minorHAnsi" w:hAnsiTheme="minorHAnsi" w:cs="Arial"/>
                <w:color w:val="323A41"/>
                <w:sz w:val="20"/>
                <w:szCs w:val="20"/>
              </w:rPr>
              <w:t>oneM2M</w:t>
            </w:r>
            <w:r w:rsidRPr="00FE6F65">
              <w:rPr>
                <w:rFonts w:asciiTheme="minorHAnsi" w:hAnsiTheme="minorHAnsi" w:cs="Arial"/>
                <w:color w:val="323A41"/>
                <w:sz w:val="20"/>
                <w:szCs w:val="20"/>
              </w:rPr>
              <w:t xml:space="preserve"> can transparently address</w:t>
            </w:r>
            <w:r>
              <w:rPr>
                <w:rFonts w:asciiTheme="minorHAnsi" w:hAnsiTheme="minorHAnsi" w:cs="Arial"/>
                <w:color w:val="323A41"/>
                <w:sz w:val="20"/>
                <w:szCs w:val="20"/>
              </w:rPr>
              <w:t xml:space="preserve"> applications that require data to be exchange between applications that transit through a CSE. </w:t>
            </w:r>
            <w:r w:rsidRPr="00FE6F65">
              <w:rPr>
                <w:rFonts w:asciiTheme="minorHAnsi" w:hAnsiTheme="minorHAnsi" w:cs="Arial"/>
                <w:color w:val="323A41"/>
                <w:sz w:val="20"/>
                <w:szCs w:val="20"/>
              </w:rPr>
              <w:t>Implementations are available for embedded, mobile, web, enterprise and cloud applications.</w:t>
            </w:r>
          </w:p>
          <w:p w14:paraId="00B0DA50" w14:textId="782C7378" w:rsidR="00502CEE" w:rsidRPr="00BD07B6" w:rsidRDefault="00502CEE" w:rsidP="00D06DDB">
            <w:pPr>
              <w:pStyle w:val="ListParagraph"/>
              <w:widowControl w:val="0"/>
              <w:numPr>
                <w:ilvl w:val="0"/>
                <w:numId w:val="27"/>
              </w:numPr>
              <w:tabs>
                <w:tab w:val="left" w:pos="220"/>
                <w:tab w:val="left" w:pos="720"/>
              </w:tabs>
              <w:autoSpaceDE w:val="0"/>
              <w:autoSpaceDN w:val="0"/>
              <w:adjustRightInd w:val="0"/>
              <w:spacing w:before="0"/>
              <w:jc w:val="left"/>
              <w:rPr>
                <w:rFonts w:asciiTheme="minorHAnsi" w:hAnsiTheme="minorHAnsi" w:cs="Arial"/>
                <w:color w:val="323A41"/>
                <w:sz w:val="20"/>
                <w:szCs w:val="20"/>
              </w:rPr>
            </w:pPr>
            <w:r w:rsidRPr="00C860F1">
              <w:rPr>
                <w:rFonts w:asciiTheme="minorHAnsi" w:hAnsiTheme="minorHAnsi" w:cs="Arial"/>
                <w:bCs/>
                <w:i/>
                <w:color w:val="323A41"/>
                <w:sz w:val="20"/>
                <w:szCs w:val="20"/>
              </w:rPr>
              <w:t xml:space="preserve">Future </w:t>
            </w:r>
            <w:r w:rsidR="00D06DDB">
              <w:rPr>
                <w:rFonts w:asciiTheme="minorHAnsi" w:hAnsiTheme="minorHAnsi" w:cs="Arial"/>
                <w:bCs/>
                <w:i/>
                <w:color w:val="323A41"/>
                <w:sz w:val="20"/>
                <w:szCs w:val="20"/>
              </w:rPr>
              <w:t>p</w:t>
            </w:r>
            <w:r w:rsidRPr="00BD11E5">
              <w:rPr>
                <w:rFonts w:asciiTheme="minorHAnsi" w:hAnsiTheme="minorHAnsi" w:cs="Arial"/>
                <w:bCs/>
                <w:i/>
                <w:color w:val="323A41"/>
                <w:sz w:val="20"/>
                <w:szCs w:val="20"/>
              </w:rPr>
              <w:t>roof</w:t>
            </w:r>
            <w:r w:rsidRPr="00FE6F65">
              <w:rPr>
                <w:rFonts w:asciiTheme="minorHAnsi" w:hAnsiTheme="minorHAnsi" w:cs="Arial"/>
                <w:b/>
                <w:bCs/>
                <w:color w:val="323A41"/>
                <w:sz w:val="20"/>
                <w:szCs w:val="20"/>
              </w:rPr>
              <w:t>:</w:t>
            </w:r>
            <w:r>
              <w:rPr>
                <w:rFonts w:asciiTheme="minorHAnsi" w:hAnsiTheme="minorHAnsi" w:cs="Arial"/>
                <w:color w:val="323A41"/>
                <w:sz w:val="20"/>
                <w:szCs w:val="20"/>
              </w:rPr>
              <w:t xml:space="preserve"> The oneM2M</w:t>
            </w:r>
            <w:r w:rsidRPr="00FE6F65">
              <w:rPr>
                <w:rFonts w:asciiTheme="minorHAnsi" w:hAnsiTheme="minorHAnsi" w:cs="Arial"/>
                <w:color w:val="323A41"/>
                <w:sz w:val="20"/>
                <w:szCs w:val="20"/>
              </w:rPr>
              <w:t xml:space="preserve"> specification enables end-to-end vendor interoperability and eases </w:t>
            </w:r>
            <w:proofErr w:type="spellStart"/>
            <w:r w:rsidRPr="00FE6F65">
              <w:rPr>
                <w:rFonts w:asciiTheme="minorHAnsi" w:hAnsiTheme="minorHAnsi" w:cs="Arial"/>
                <w:color w:val="323A41"/>
                <w:sz w:val="20"/>
                <w:szCs w:val="20"/>
              </w:rPr>
              <w:t>IoT</w:t>
            </w:r>
            <w:proofErr w:type="spellEnd"/>
            <w:r w:rsidRPr="00FE6F65">
              <w:rPr>
                <w:rFonts w:asciiTheme="minorHAnsi" w:hAnsiTheme="minorHAnsi" w:cs="Arial"/>
                <w:color w:val="323A41"/>
                <w:sz w:val="20"/>
                <w:szCs w:val="20"/>
              </w:rPr>
              <w:t xml:space="preserve"> system development and integration through fully open, future-</w:t>
            </w:r>
            <w:r>
              <w:rPr>
                <w:rFonts w:asciiTheme="minorHAnsi" w:hAnsiTheme="minorHAnsi" w:cs="Arial"/>
                <w:color w:val="323A41"/>
                <w:sz w:val="20"/>
                <w:szCs w:val="20"/>
              </w:rPr>
              <w:t>proof APIs with no vendor lock i</w:t>
            </w:r>
            <w:r w:rsidRPr="00FE6F65">
              <w:rPr>
                <w:rFonts w:asciiTheme="minorHAnsi" w:hAnsiTheme="minorHAnsi" w:cs="Arial"/>
                <w:color w:val="323A41"/>
                <w:sz w:val="20"/>
                <w:szCs w:val="20"/>
              </w:rPr>
              <w:t>n.</w:t>
            </w:r>
          </w:p>
        </w:tc>
      </w:tr>
      <w:tr w:rsidR="00502CEE" w14:paraId="7F49C66A" w14:textId="77777777" w:rsidTr="00C860F1">
        <w:tc>
          <w:tcPr>
            <w:tcW w:w="2196" w:type="dxa"/>
            <w:tcBorders>
              <w:top w:val="single" w:sz="4" w:space="0" w:color="auto"/>
              <w:left w:val="single" w:sz="4" w:space="0" w:color="auto"/>
              <w:bottom w:val="single" w:sz="4" w:space="0" w:color="auto"/>
              <w:right w:val="single" w:sz="4" w:space="0" w:color="auto"/>
            </w:tcBorders>
          </w:tcPr>
          <w:p w14:paraId="5C603853" w14:textId="77777777" w:rsidR="00502CEE" w:rsidRDefault="00502CEE" w:rsidP="00C860F1">
            <w:pPr>
              <w:pStyle w:val="Heading3"/>
              <w:jc w:val="left"/>
            </w:pPr>
            <w:bookmarkStart w:id="347" w:name="_Toc454865410"/>
            <w:bookmarkStart w:id="348" w:name="_Toc458131838"/>
            <w:bookmarkStart w:id="349" w:name="_Toc342511633"/>
            <w:r>
              <w:t>Typical Usage</w:t>
            </w:r>
            <w:bookmarkEnd w:id="347"/>
            <w:bookmarkEnd w:id="348"/>
            <w:bookmarkEnd w:id="349"/>
          </w:p>
          <w:p w14:paraId="725DBA87" w14:textId="6D360946" w:rsidR="00502CEE" w:rsidRPr="00B53BB2"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_Ref320292072 \w \h </w:instrText>
            </w:r>
            <w:r w:rsidR="008B5B5E">
              <w:rPr>
                <w:i/>
                <w:sz w:val="20"/>
                <w:szCs w:val="20"/>
              </w:rPr>
            </w:r>
            <w:r w:rsidR="008B5B5E">
              <w:rPr>
                <w:i/>
                <w:sz w:val="20"/>
                <w:szCs w:val="20"/>
              </w:rPr>
              <w:fldChar w:fldCharType="separate"/>
            </w:r>
            <w:r w:rsidR="00A146D6">
              <w:rPr>
                <w:i/>
                <w:sz w:val="20"/>
                <w:szCs w:val="20"/>
              </w:rPr>
              <w:t>2.2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0C9C4A2" w14:textId="77777777" w:rsidR="00502CEE" w:rsidRDefault="00502CEE" w:rsidP="00C860F1">
            <w:pPr>
              <w:jc w:val="left"/>
              <w:rPr>
                <w:i/>
                <w:sz w:val="20"/>
                <w:szCs w:val="20"/>
              </w:rPr>
            </w:pPr>
            <w:r>
              <w:rPr>
                <w:i/>
                <w:sz w:val="20"/>
                <w:szCs w:val="20"/>
              </w:rPr>
              <w:t>What function or where in the system this technology is typically used?</w:t>
            </w:r>
          </w:p>
          <w:p w14:paraId="27892A6F" w14:textId="59D712B7" w:rsidR="00502CEE" w:rsidRDefault="00502CEE" w:rsidP="00C860F1">
            <w:pPr>
              <w:pStyle w:val="ListParagraph"/>
              <w:numPr>
                <w:ilvl w:val="0"/>
                <w:numId w:val="32"/>
              </w:numPr>
              <w:jc w:val="left"/>
              <w:rPr>
                <w:sz w:val="20"/>
                <w:szCs w:val="20"/>
              </w:rPr>
            </w:pPr>
            <w:r>
              <w:rPr>
                <w:sz w:val="20"/>
                <w:szCs w:val="20"/>
              </w:rPr>
              <w:t xml:space="preserve">Registration and Service Subscription (Device and </w:t>
            </w:r>
            <w:r w:rsidR="00D06DDB">
              <w:rPr>
                <w:sz w:val="20"/>
                <w:szCs w:val="20"/>
              </w:rPr>
              <w:t>a</w:t>
            </w:r>
            <w:r>
              <w:rPr>
                <w:sz w:val="20"/>
                <w:szCs w:val="20"/>
              </w:rPr>
              <w:t xml:space="preserve">pplication </w:t>
            </w:r>
            <w:r w:rsidR="00D06DDB">
              <w:rPr>
                <w:sz w:val="20"/>
                <w:szCs w:val="20"/>
              </w:rPr>
              <w:t>o</w:t>
            </w:r>
            <w:r>
              <w:rPr>
                <w:sz w:val="20"/>
                <w:szCs w:val="20"/>
              </w:rPr>
              <w:t xml:space="preserve">nboarding and </w:t>
            </w:r>
            <w:r w:rsidR="00D06DDB">
              <w:rPr>
                <w:sz w:val="20"/>
                <w:szCs w:val="20"/>
              </w:rPr>
              <w:t>d</w:t>
            </w:r>
            <w:r>
              <w:rPr>
                <w:sz w:val="20"/>
                <w:szCs w:val="20"/>
              </w:rPr>
              <w:t>iscovery): Used in Infrastructure CSE</w:t>
            </w:r>
            <w:r w:rsidR="00D06DDB">
              <w:rPr>
                <w:sz w:val="20"/>
                <w:szCs w:val="20"/>
              </w:rPr>
              <w:t>.</w:t>
            </w:r>
          </w:p>
          <w:p w14:paraId="542DA4E9" w14:textId="308EE350" w:rsidR="00502CEE" w:rsidRDefault="00502CEE" w:rsidP="00C860F1">
            <w:pPr>
              <w:pStyle w:val="ListParagraph"/>
              <w:numPr>
                <w:ilvl w:val="0"/>
                <w:numId w:val="32"/>
              </w:numPr>
              <w:jc w:val="left"/>
              <w:rPr>
                <w:sz w:val="20"/>
                <w:szCs w:val="20"/>
              </w:rPr>
            </w:pPr>
            <w:r>
              <w:rPr>
                <w:sz w:val="20"/>
                <w:szCs w:val="20"/>
              </w:rPr>
              <w:t>Discovery of resources: Used in all CSEs</w:t>
            </w:r>
            <w:r w:rsidR="00D06DDB">
              <w:rPr>
                <w:sz w:val="20"/>
                <w:szCs w:val="20"/>
              </w:rPr>
              <w:t>.</w:t>
            </w:r>
          </w:p>
          <w:p w14:paraId="761C6E82" w14:textId="01647C33" w:rsidR="00502CEE" w:rsidRDefault="00502CEE" w:rsidP="00C860F1">
            <w:pPr>
              <w:pStyle w:val="ListParagraph"/>
              <w:numPr>
                <w:ilvl w:val="0"/>
                <w:numId w:val="32"/>
              </w:numPr>
              <w:jc w:val="left"/>
              <w:rPr>
                <w:sz w:val="20"/>
                <w:szCs w:val="20"/>
              </w:rPr>
            </w:pPr>
            <w:r>
              <w:rPr>
                <w:sz w:val="20"/>
                <w:szCs w:val="20"/>
              </w:rPr>
              <w:t>Service charging and accounting: Used in the Infrastructure CSE</w:t>
            </w:r>
            <w:r w:rsidR="00D06DDB">
              <w:rPr>
                <w:sz w:val="20"/>
                <w:szCs w:val="20"/>
              </w:rPr>
              <w:t>.</w:t>
            </w:r>
          </w:p>
          <w:p w14:paraId="3BC878B3" w14:textId="2AF5EAEC" w:rsidR="00502CEE" w:rsidRDefault="00502CEE" w:rsidP="00C860F1">
            <w:pPr>
              <w:pStyle w:val="ListParagraph"/>
              <w:numPr>
                <w:ilvl w:val="0"/>
                <w:numId w:val="32"/>
              </w:numPr>
              <w:jc w:val="left"/>
              <w:rPr>
                <w:sz w:val="20"/>
                <w:szCs w:val="20"/>
              </w:rPr>
            </w:pPr>
            <w:r>
              <w:rPr>
                <w:sz w:val="20"/>
                <w:szCs w:val="20"/>
              </w:rPr>
              <w:t xml:space="preserve">Data </w:t>
            </w:r>
            <w:r w:rsidR="00D06DDB">
              <w:rPr>
                <w:sz w:val="20"/>
                <w:szCs w:val="20"/>
              </w:rPr>
              <w:t>p</w:t>
            </w:r>
            <w:r>
              <w:rPr>
                <w:sz w:val="20"/>
                <w:szCs w:val="20"/>
              </w:rPr>
              <w:t>lane (Data Collection; Subscription and Notifications, Data Delivery, Group Management): Used in all CSEs</w:t>
            </w:r>
            <w:r w:rsidR="00D06DDB">
              <w:rPr>
                <w:sz w:val="20"/>
                <w:szCs w:val="20"/>
              </w:rPr>
              <w:t>.</w:t>
            </w:r>
          </w:p>
          <w:p w14:paraId="14CB2E17" w14:textId="60F08B9B" w:rsidR="00502CEE" w:rsidRDefault="00502CEE" w:rsidP="00C860F1">
            <w:pPr>
              <w:pStyle w:val="ListParagraph"/>
              <w:numPr>
                <w:ilvl w:val="0"/>
                <w:numId w:val="32"/>
              </w:numPr>
              <w:jc w:val="left"/>
              <w:rPr>
                <w:sz w:val="20"/>
                <w:szCs w:val="20"/>
              </w:rPr>
            </w:pPr>
            <w:r>
              <w:rPr>
                <w:sz w:val="20"/>
                <w:szCs w:val="20"/>
              </w:rPr>
              <w:t xml:space="preserve">Management </w:t>
            </w:r>
            <w:r w:rsidR="00D06DDB">
              <w:rPr>
                <w:sz w:val="20"/>
                <w:szCs w:val="20"/>
              </w:rPr>
              <w:t>p</w:t>
            </w:r>
            <w:r>
              <w:rPr>
                <w:sz w:val="20"/>
                <w:szCs w:val="20"/>
              </w:rPr>
              <w:t xml:space="preserve">lane (Administration of Applications and CSEs, Device </w:t>
            </w:r>
            <w:r>
              <w:rPr>
                <w:sz w:val="20"/>
                <w:szCs w:val="20"/>
              </w:rPr>
              <w:lastRenderedPageBreak/>
              <w:t>management): Used in Infrastructure CSEs</w:t>
            </w:r>
            <w:r w:rsidR="00D06DDB">
              <w:rPr>
                <w:sz w:val="20"/>
                <w:szCs w:val="20"/>
              </w:rPr>
              <w:t>.</w:t>
            </w:r>
          </w:p>
          <w:p w14:paraId="51B3F1A2" w14:textId="0607A38D" w:rsidR="00502CEE" w:rsidRDefault="00502CEE" w:rsidP="00C860F1">
            <w:pPr>
              <w:pStyle w:val="ListParagraph"/>
              <w:numPr>
                <w:ilvl w:val="0"/>
                <w:numId w:val="32"/>
              </w:numPr>
              <w:jc w:val="left"/>
              <w:rPr>
                <w:sz w:val="20"/>
                <w:szCs w:val="20"/>
              </w:rPr>
            </w:pPr>
            <w:r>
              <w:rPr>
                <w:sz w:val="20"/>
                <w:szCs w:val="20"/>
              </w:rPr>
              <w:t xml:space="preserve">Integration with the </w:t>
            </w:r>
            <w:r w:rsidR="00D06DDB">
              <w:rPr>
                <w:sz w:val="20"/>
                <w:szCs w:val="20"/>
              </w:rPr>
              <w:t>u</w:t>
            </w:r>
            <w:r>
              <w:rPr>
                <w:sz w:val="20"/>
                <w:szCs w:val="20"/>
              </w:rPr>
              <w:t>nderlying network layer services: Used in the Infrastructure CSEs.</w:t>
            </w:r>
          </w:p>
        </w:tc>
      </w:tr>
      <w:tr w:rsidR="00502CEE" w14:paraId="233FFCFF" w14:textId="77777777" w:rsidTr="00C860F1">
        <w:tc>
          <w:tcPr>
            <w:tcW w:w="2196" w:type="dxa"/>
            <w:tcBorders>
              <w:top w:val="single" w:sz="4" w:space="0" w:color="auto"/>
              <w:left w:val="single" w:sz="4" w:space="0" w:color="auto"/>
              <w:bottom w:val="single" w:sz="4" w:space="0" w:color="auto"/>
              <w:right w:val="single" w:sz="4" w:space="0" w:color="auto"/>
            </w:tcBorders>
          </w:tcPr>
          <w:p w14:paraId="4C4DC64B" w14:textId="77777777" w:rsidR="00502CEE" w:rsidRDefault="00502CEE" w:rsidP="00C860F1">
            <w:pPr>
              <w:pStyle w:val="Heading3"/>
              <w:jc w:val="left"/>
            </w:pPr>
            <w:bookmarkStart w:id="350" w:name="_Toc454865411"/>
            <w:bookmarkStart w:id="351" w:name="_Toc458131839"/>
            <w:bookmarkStart w:id="352" w:name="_Toc342511634"/>
            <w:r>
              <w:lastRenderedPageBreak/>
              <w:t>Operations</w:t>
            </w:r>
            <w:bookmarkEnd w:id="350"/>
            <w:bookmarkEnd w:id="351"/>
            <w:bookmarkEnd w:id="352"/>
          </w:p>
          <w:p w14:paraId="5EBD19C4" w14:textId="4879079A" w:rsidR="00502CEE" w:rsidRPr="005258D9" w:rsidRDefault="00502CEE" w:rsidP="00C860F1">
            <w:pPr>
              <w:jc w:val="left"/>
            </w:pPr>
            <w:r>
              <w:rPr>
                <w:i/>
                <w:sz w:val="20"/>
                <w:szCs w:val="20"/>
              </w:rPr>
              <w:t xml:space="preserve">(Section </w:t>
            </w:r>
            <w:r w:rsidR="008B5B5E">
              <w:rPr>
                <w:i/>
                <w:sz w:val="20"/>
                <w:szCs w:val="20"/>
              </w:rPr>
              <w:fldChar w:fldCharType="begin"/>
            </w:r>
            <w:r>
              <w:rPr>
                <w:i/>
                <w:sz w:val="20"/>
                <w:szCs w:val="20"/>
              </w:rPr>
              <w:instrText xml:space="preserve"> REF _Ref320291971 \w \h </w:instrText>
            </w:r>
            <w:r w:rsidR="008B5B5E">
              <w:rPr>
                <w:i/>
                <w:sz w:val="20"/>
                <w:szCs w:val="20"/>
              </w:rPr>
            </w:r>
            <w:r w:rsidR="008B5B5E">
              <w:rPr>
                <w:i/>
                <w:sz w:val="20"/>
                <w:szCs w:val="20"/>
              </w:rPr>
              <w:fldChar w:fldCharType="separate"/>
            </w:r>
            <w:r w:rsidR="00A146D6">
              <w:rPr>
                <w:i/>
                <w:sz w:val="20"/>
                <w:szCs w:val="20"/>
              </w:rPr>
              <w:t>2.3.9</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7924AF9" w14:textId="77777777" w:rsidR="00502CEE" w:rsidRDefault="00502CEE" w:rsidP="00C860F1">
            <w:pPr>
              <w:jc w:val="left"/>
              <w:rPr>
                <w:i/>
                <w:sz w:val="20"/>
              </w:rPr>
            </w:pPr>
            <w:r>
              <w:rPr>
                <w:i/>
                <w:sz w:val="20"/>
              </w:rPr>
              <w:t>Can</w:t>
            </w:r>
            <w:r w:rsidRPr="00AF16BF">
              <w:rPr>
                <w:i/>
                <w:sz w:val="20"/>
              </w:rPr>
              <w:t xml:space="preserve"> one monitor, manage, and dynam</w:t>
            </w:r>
            <w:r>
              <w:rPr>
                <w:i/>
                <w:sz w:val="20"/>
              </w:rPr>
              <w:t>ically replace elements of the c</w:t>
            </w:r>
            <w:r w:rsidRPr="00AF16BF">
              <w:rPr>
                <w:i/>
                <w:sz w:val="20"/>
              </w:rPr>
              <w:t>onnectivity function?</w:t>
            </w:r>
          </w:p>
          <w:p w14:paraId="6252F2F8" w14:textId="430D841A" w:rsidR="00502CEE" w:rsidRPr="00A425B2" w:rsidRDefault="00502CEE" w:rsidP="00C860F1">
            <w:pPr>
              <w:jc w:val="left"/>
              <w:rPr>
                <w:sz w:val="20"/>
                <w:szCs w:val="20"/>
              </w:rPr>
            </w:pPr>
            <w:proofErr w:type="gramStart"/>
            <w:r>
              <w:rPr>
                <w:sz w:val="20"/>
                <w:szCs w:val="20"/>
              </w:rPr>
              <w:t>oneM2M</w:t>
            </w:r>
            <w:proofErr w:type="gramEnd"/>
            <w:r>
              <w:rPr>
                <w:sz w:val="20"/>
                <w:szCs w:val="20"/>
              </w:rPr>
              <w:t xml:space="preserve"> </w:t>
            </w:r>
            <w:r w:rsidR="00BB5051">
              <w:rPr>
                <w:sz w:val="20"/>
                <w:szCs w:val="20"/>
              </w:rPr>
              <w:t xml:space="preserve">service layer </w:t>
            </w:r>
            <w:r>
              <w:rPr>
                <w:sz w:val="20"/>
                <w:szCs w:val="20"/>
              </w:rPr>
              <w:t xml:space="preserve">provides the capability to monitor and manage </w:t>
            </w:r>
            <w:r w:rsidR="00D06DDB">
              <w:rPr>
                <w:sz w:val="20"/>
                <w:szCs w:val="20"/>
              </w:rPr>
              <w:t>a</w:t>
            </w:r>
            <w:r>
              <w:rPr>
                <w:sz w:val="20"/>
                <w:szCs w:val="20"/>
              </w:rPr>
              <w:t>pplications and CSEs. These components are the building blocks of any oneM2M deployment.</w:t>
            </w:r>
          </w:p>
        </w:tc>
      </w:tr>
      <w:tr w:rsidR="00502CEE" w14:paraId="32062755" w14:textId="77777777" w:rsidTr="00C860F1">
        <w:tc>
          <w:tcPr>
            <w:tcW w:w="2196" w:type="dxa"/>
            <w:tcBorders>
              <w:top w:val="single" w:sz="4" w:space="0" w:color="auto"/>
              <w:left w:val="single" w:sz="4" w:space="0" w:color="auto"/>
              <w:bottom w:val="single" w:sz="4" w:space="0" w:color="auto"/>
              <w:right w:val="single" w:sz="4" w:space="0" w:color="auto"/>
            </w:tcBorders>
          </w:tcPr>
          <w:p w14:paraId="68D98180" w14:textId="77777777" w:rsidR="00502CEE" w:rsidRDefault="00502CEE" w:rsidP="00D14C4C">
            <w:pPr>
              <w:pStyle w:val="Heading3"/>
              <w:jc w:val="left"/>
            </w:pPr>
            <w:bookmarkStart w:id="353" w:name="_Toc454865412"/>
            <w:bookmarkStart w:id="354" w:name="_Toc458131840"/>
            <w:bookmarkStart w:id="355" w:name="_Toc342511635"/>
            <w:r>
              <w:t>Security</w:t>
            </w:r>
            <w:bookmarkEnd w:id="353"/>
            <w:bookmarkEnd w:id="354"/>
            <w:bookmarkEnd w:id="355"/>
          </w:p>
          <w:p w14:paraId="7B49F48C" w14:textId="497487B7" w:rsidR="00502CEE" w:rsidRPr="00C856F3" w:rsidRDefault="00502CEE" w:rsidP="00D14C4C">
            <w:pPr>
              <w:jc w:val="left"/>
            </w:pPr>
            <w:r>
              <w:rPr>
                <w:i/>
                <w:sz w:val="20"/>
                <w:szCs w:val="20"/>
              </w:rPr>
              <w:t xml:space="preserve">(Section </w:t>
            </w:r>
            <w:r w:rsidR="008B5B5E">
              <w:rPr>
                <w:i/>
                <w:sz w:val="20"/>
                <w:szCs w:val="20"/>
              </w:rPr>
              <w:fldChar w:fldCharType="begin"/>
            </w:r>
            <w:r>
              <w:rPr>
                <w:i/>
                <w:sz w:val="20"/>
                <w:szCs w:val="20"/>
              </w:rPr>
              <w:instrText xml:space="preserve"> REF _Ref320424939 \w \h </w:instrText>
            </w:r>
            <w:r w:rsidR="008B5B5E">
              <w:rPr>
                <w:i/>
                <w:sz w:val="20"/>
                <w:szCs w:val="20"/>
              </w:rPr>
            </w:r>
            <w:r w:rsidR="008B5B5E">
              <w:rPr>
                <w:i/>
                <w:sz w:val="20"/>
                <w:szCs w:val="20"/>
              </w:rPr>
              <w:fldChar w:fldCharType="separate"/>
            </w:r>
            <w:r w:rsidR="00A146D6">
              <w:rPr>
                <w:i/>
                <w:sz w:val="20"/>
                <w:szCs w:val="20"/>
              </w:rPr>
              <w:t>2.3.5</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F379206" w14:textId="77777777" w:rsidR="00502CEE" w:rsidRDefault="00502CEE" w:rsidP="00D14C4C">
            <w:pPr>
              <w:jc w:val="left"/>
              <w:rPr>
                <w:i/>
                <w:sz w:val="20"/>
              </w:rPr>
            </w:pPr>
            <w:r>
              <w:rPr>
                <w:i/>
                <w:sz w:val="20"/>
              </w:rPr>
              <w:t>What are the system security implications of this connectivity technology?</w:t>
            </w:r>
          </w:p>
          <w:p w14:paraId="71E9D10F" w14:textId="7894CBCD" w:rsidR="00502CEE" w:rsidRPr="00037021" w:rsidRDefault="00502CEE" w:rsidP="00A51EF7">
            <w:pPr>
              <w:jc w:val="left"/>
              <w:rPr>
                <w:rFonts w:asciiTheme="minorHAnsi" w:hAnsiTheme="minorHAnsi"/>
                <w:sz w:val="20"/>
                <w:szCs w:val="20"/>
              </w:rPr>
            </w:pPr>
            <w:proofErr w:type="gramStart"/>
            <w:r>
              <w:rPr>
                <w:rFonts w:asciiTheme="minorHAnsi" w:hAnsiTheme="minorHAnsi"/>
                <w:sz w:val="20"/>
                <w:szCs w:val="20"/>
              </w:rPr>
              <w:t>oneM2M</w:t>
            </w:r>
            <w:proofErr w:type="gramEnd"/>
            <w:r>
              <w:rPr>
                <w:rFonts w:asciiTheme="minorHAnsi" w:hAnsiTheme="minorHAnsi"/>
                <w:sz w:val="20"/>
                <w:szCs w:val="20"/>
              </w:rPr>
              <w:t xml:space="preserve"> </w:t>
            </w:r>
            <w:r w:rsidR="00BB5051">
              <w:rPr>
                <w:sz w:val="20"/>
                <w:szCs w:val="20"/>
              </w:rPr>
              <w:t xml:space="preserve">service layer </w:t>
            </w:r>
            <w:r>
              <w:rPr>
                <w:rFonts w:asciiTheme="minorHAnsi" w:hAnsiTheme="minorHAnsi"/>
                <w:sz w:val="20"/>
                <w:szCs w:val="20"/>
              </w:rPr>
              <w:t xml:space="preserve">defines a security model to authenticate </w:t>
            </w:r>
            <w:r w:rsidR="00F621D1">
              <w:rPr>
                <w:rFonts w:asciiTheme="minorHAnsi" w:hAnsiTheme="minorHAnsi"/>
                <w:sz w:val="20"/>
                <w:szCs w:val="20"/>
              </w:rPr>
              <w:t>a</w:t>
            </w:r>
            <w:r>
              <w:rPr>
                <w:rFonts w:asciiTheme="minorHAnsi" w:hAnsiTheme="minorHAnsi"/>
                <w:sz w:val="20"/>
                <w:szCs w:val="20"/>
              </w:rPr>
              <w:t>pplications and CSEs. All communication can be securely encrypted as a segment or end-to-end using the underlying network layer security mechanisms (e.g., TLS, DTLS). Th</w:t>
            </w:r>
            <w:r w:rsidR="00D14C4C">
              <w:rPr>
                <w:rFonts w:asciiTheme="minorHAnsi" w:hAnsiTheme="minorHAnsi"/>
                <w:sz w:val="20"/>
                <w:szCs w:val="20"/>
              </w:rPr>
              <w:t>e</w:t>
            </w:r>
            <w:r>
              <w:rPr>
                <w:rFonts w:asciiTheme="minorHAnsi" w:hAnsiTheme="minorHAnsi"/>
                <w:sz w:val="20"/>
                <w:szCs w:val="20"/>
              </w:rPr>
              <w:t xml:space="preserve"> security model </w:t>
            </w:r>
            <w:r w:rsidR="0039220C">
              <w:rPr>
                <w:rFonts w:asciiTheme="minorHAnsi" w:hAnsiTheme="minorHAnsi"/>
                <w:sz w:val="20"/>
                <w:szCs w:val="20"/>
              </w:rPr>
              <w:t xml:space="preserve">is </w:t>
            </w:r>
            <w:r>
              <w:rPr>
                <w:rFonts w:asciiTheme="minorHAnsi" w:hAnsiTheme="minorHAnsi"/>
                <w:sz w:val="20"/>
                <w:szCs w:val="20"/>
              </w:rPr>
              <w:t>applied on top of the network layer</w:t>
            </w:r>
            <w:r w:rsidR="00A51EF7">
              <w:rPr>
                <w:rFonts w:asciiTheme="minorHAnsi" w:hAnsiTheme="minorHAnsi"/>
                <w:sz w:val="20"/>
                <w:szCs w:val="20"/>
              </w:rPr>
              <w:t>.</w:t>
            </w:r>
            <w:r>
              <w:rPr>
                <w:rFonts w:asciiTheme="minorHAnsi" w:hAnsiTheme="minorHAnsi"/>
                <w:sz w:val="20"/>
                <w:szCs w:val="20"/>
              </w:rPr>
              <w:t xml:space="preserve"> </w:t>
            </w:r>
          </w:p>
        </w:tc>
      </w:tr>
      <w:tr w:rsidR="00502CEE" w14:paraId="62036140" w14:textId="77777777" w:rsidTr="00C860F1">
        <w:tc>
          <w:tcPr>
            <w:tcW w:w="2196" w:type="dxa"/>
            <w:tcBorders>
              <w:top w:val="single" w:sz="4" w:space="0" w:color="auto"/>
              <w:left w:val="single" w:sz="4" w:space="0" w:color="auto"/>
              <w:bottom w:val="single" w:sz="4" w:space="0" w:color="auto"/>
              <w:right w:val="single" w:sz="4" w:space="0" w:color="auto"/>
            </w:tcBorders>
          </w:tcPr>
          <w:p w14:paraId="311FBD86" w14:textId="77777777" w:rsidR="00502CEE" w:rsidRDefault="00502CEE" w:rsidP="00BD11E5">
            <w:pPr>
              <w:pStyle w:val="Heading3"/>
              <w:jc w:val="left"/>
            </w:pPr>
            <w:bookmarkStart w:id="356" w:name="_Toc454865413"/>
            <w:bookmarkStart w:id="357" w:name="_Toc458131841"/>
            <w:bookmarkStart w:id="358" w:name="_Toc342511636"/>
            <w:r>
              <w:t>Safety</w:t>
            </w:r>
            <w:bookmarkEnd w:id="356"/>
            <w:bookmarkEnd w:id="357"/>
            <w:bookmarkEnd w:id="358"/>
          </w:p>
          <w:p w14:paraId="29B688C2" w14:textId="5DF4833B" w:rsidR="00502CEE" w:rsidRPr="00F500B8" w:rsidRDefault="00502CEE" w:rsidP="00BD11E5">
            <w:pPr>
              <w:jc w:val="left"/>
            </w:pPr>
            <w:r>
              <w:rPr>
                <w:i/>
                <w:sz w:val="20"/>
                <w:szCs w:val="20"/>
              </w:rPr>
              <w:t xml:space="preserve">(Section </w:t>
            </w:r>
            <w:r w:rsidR="008B5B5E">
              <w:rPr>
                <w:i/>
                <w:sz w:val="20"/>
                <w:szCs w:val="20"/>
              </w:rPr>
              <w:fldChar w:fldCharType="begin"/>
            </w:r>
            <w:r>
              <w:rPr>
                <w:i/>
                <w:sz w:val="20"/>
                <w:szCs w:val="20"/>
              </w:rPr>
              <w:instrText xml:space="preserve"> REF _Ref320292023 \w \h </w:instrText>
            </w:r>
            <w:r w:rsidR="008B5B5E">
              <w:rPr>
                <w:i/>
                <w:sz w:val="20"/>
                <w:szCs w:val="20"/>
              </w:rPr>
            </w:r>
            <w:r w:rsidR="008B5B5E">
              <w:rPr>
                <w:i/>
                <w:sz w:val="20"/>
                <w:szCs w:val="20"/>
              </w:rPr>
              <w:fldChar w:fldCharType="separate"/>
            </w:r>
            <w:r w:rsidR="00A146D6">
              <w:rPr>
                <w:i/>
                <w:sz w:val="20"/>
                <w:szCs w:val="20"/>
              </w:rPr>
              <w:t>2.3.10</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AA95477" w14:textId="0E902522" w:rsidR="00502CEE" w:rsidRDefault="00502CEE" w:rsidP="00BD11E5">
            <w:pPr>
              <w:jc w:val="left"/>
              <w:rPr>
                <w:i/>
                <w:sz w:val="20"/>
                <w:szCs w:val="20"/>
              </w:rPr>
            </w:pPr>
            <w:r>
              <w:rPr>
                <w:i/>
                <w:sz w:val="20"/>
                <w:szCs w:val="20"/>
              </w:rPr>
              <w:t>For systems that need it, are certifiable implementations available?</w:t>
            </w:r>
          </w:p>
          <w:p w14:paraId="2D1A38D7" w14:textId="20701CE1" w:rsidR="00502CEE" w:rsidRPr="005348A9" w:rsidRDefault="00144B60" w:rsidP="008C5BAA">
            <w:pPr>
              <w:jc w:val="left"/>
              <w:rPr>
                <w:sz w:val="20"/>
              </w:rPr>
            </w:pPr>
            <w:r>
              <w:rPr>
                <w:sz w:val="20"/>
                <w:szCs w:val="20"/>
              </w:rPr>
              <w:t>While c</w:t>
            </w:r>
            <w:r w:rsidR="00502CEE">
              <w:rPr>
                <w:sz w:val="20"/>
                <w:szCs w:val="20"/>
              </w:rPr>
              <w:t xml:space="preserve">ertain regions (e.g., Korea) have started certification processes for </w:t>
            </w:r>
            <w:r w:rsidR="00F621D1">
              <w:rPr>
                <w:sz w:val="20"/>
                <w:szCs w:val="20"/>
              </w:rPr>
              <w:t>a</w:t>
            </w:r>
            <w:r w:rsidR="00502CEE">
              <w:rPr>
                <w:sz w:val="20"/>
                <w:szCs w:val="20"/>
              </w:rPr>
              <w:t>pplications in that region</w:t>
            </w:r>
            <w:r>
              <w:rPr>
                <w:sz w:val="20"/>
                <w:szCs w:val="20"/>
              </w:rPr>
              <w:t xml:space="preserve"> for functional aspects of the oneM2M </w:t>
            </w:r>
            <w:r w:rsidR="008C5BAA">
              <w:rPr>
                <w:sz w:val="20"/>
                <w:szCs w:val="20"/>
              </w:rPr>
              <w:t xml:space="preserve">service layer </w:t>
            </w:r>
            <w:r>
              <w:rPr>
                <w:sz w:val="20"/>
                <w:szCs w:val="20"/>
              </w:rPr>
              <w:t>and resource interaction, the certification process doesn’t provide explicit references to which elements are directly related to the safety of a system</w:t>
            </w:r>
            <w:r w:rsidR="00502CEE">
              <w:rPr>
                <w:sz w:val="20"/>
                <w:szCs w:val="20"/>
              </w:rPr>
              <w:t>.</w:t>
            </w:r>
          </w:p>
        </w:tc>
      </w:tr>
      <w:tr w:rsidR="00502CEE" w14:paraId="094F9581" w14:textId="77777777" w:rsidTr="00C860F1">
        <w:tc>
          <w:tcPr>
            <w:tcW w:w="2196" w:type="dxa"/>
            <w:tcBorders>
              <w:top w:val="single" w:sz="4" w:space="0" w:color="auto"/>
              <w:left w:val="single" w:sz="4" w:space="0" w:color="auto"/>
              <w:bottom w:val="single" w:sz="4" w:space="0" w:color="auto"/>
              <w:right w:val="single" w:sz="4" w:space="0" w:color="auto"/>
            </w:tcBorders>
          </w:tcPr>
          <w:p w14:paraId="36B6C997" w14:textId="77777777" w:rsidR="00502CEE" w:rsidRDefault="00502CEE" w:rsidP="00BD11E5">
            <w:pPr>
              <w:pStyle w:val="Heading3"/>
              <w:jc w:val="left"/>
            </w:pPr>
            <w:bookmarkStart w:id="359" w:name="_Toc454865414"/>
            <w:bookmarkStart w:id="360" w:name="_Toc458131842"/>
            <w:bookmarkStart w:id="361" w:name="_Toc342511637"/>
            <w:r>
              <w:t>Gateways</w:t>
            </w:r>
            <w:bookmarkEnd w:id="359"/>
            <w:bookmarkEnd w:id="360"/>
            <w:bookmarkEnd w:id="361"/>
          </w:p>
          <w:p w14:paraId="1D606A91" w14:textId="3684CE0F" w:rsidR="00502CEE" w:rsidRPr="00C20586" w:rsidRDefault="00502CEE" w:rsidP="00BD11E5">
            <w:pPr>
              <w:jc w:val="left"/>
            </w:pPr>
            <w:r>
              <w:rPr>
                <w:i/>
                <w:sz w:val="20"/>
                <w:szCs w:val="20"/>
              </w:rPr>
              <w:t xml:space="preserve">(Section </w:t>
            </w:r>
            <w:r w:rsidR="008B5B5E">
              <w:rPr>
                <w:i/>
                <w:sz w:val="20"/>
                <w:szCs w:val="20"/>
              </w:rPr>
              <w:fldChar w:fldCharType="begin"/>
            </w:r>
            <w:r>
              <w:rPr>
                <w:i/>
                <w:sz w:val="20"/>
                <w:szCs w:val="20"/>
              </w:rPr>
              <w:instrText xml:space="preserve"> REF _Ref320292049 \w \h </w:instrText>
            </w:r>
            <w:r w:rsidR="008B5B5E">
              <w:rPr>
                <w:i/>
                <w:sz w:val="20"/>
                <w:szCs w:val="20"/>
              </w:rPr>
            </w:r>
            <w:r w:rsidR="008B5B5E">
              <w:rPr>
                <w:i/>
                <w:sz w:val="20"/>
                <w:szCs w:val="20"/>
              </w:rPr>
              <w:fldChar w:fldCharType="separate"/>
            </w:r>
            <w:r w:rsidR="00A146D6">
              <w:rPr>
                <w:i/>
                <w:sz w:val="20"/>
                <w:szCs w:val="20"/>
              </w:rPr>
              <w:t>3.3</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6E505CF" w14:textId="77777777" w:rsidR="00502CEE" w:rsidRDefault="00502CEE" w:rsidP="00BD11E5">
            <w:pPr>
              <w:jc w:val="left"/>
              <w:rPr>
                <w:i/>
                <w:sz w:val="20"/>
                <w:szCs w:val="20"/>
              </w:rPr>
            </w:pPr>
            <w:r>
              <w:rPr>
                <w:i/>
                <w:sz w:val="20"/>
                <w:szCs w:val="20"/>
              </w:rPr>
              <w:t>List of gateways to core connectivity standards and other relevant connectivity technologies.</w:t>
            </w:r>
          </w:p>
          <w:p w14:paraId="6B1C9476" w14:textId="3E9948F8" w:rsidR="00502CEE" w:rsidRDefault="00502CEE" w:rsidP="00BD11E5">
            <w:pPr>
              <w:jc w:val="left"/>
              <w:rPr>
                <w:rFonts w:asciiTheme="minorHAnsi" w:hAnsiTheme="minorHAnsi" w:cstheme="minorHAnsi"/>
                <w:sz w:val="20"/>
                <w:szCs w:val="20"/>
              </w:rPr>
            </w:pPr>
            <w:proofErr w:type="gramStart"/>
            <w:r w:rsidRPr="00D94274">
              <w:rPr>
                <w:rFonts w:asciiTheme="minorHAnsi" w:hAnsiTheme="minorHAnsi" w:cstheme="minorHAnsi"/>
                <w:sz w:val="20"/>
                <w:szCs w:val="20"/>
              </w:rPr>
              <w:t>oneM2M</w:t>
            </w:r>
            <w:proofErr w:type="gramEnd"/>
            <w:r w:rsidRPr="00D94274">
              <w:rPr>
                <w:rFonts w:asciiTheme="minorHAnsi" w:hAnsiTheme="minorHAnsi" w:cstheme="minorHAnsi"/>
                <w:sz w:val="20"/>
                <w:szCs w:val="20"/>
              </w:rPr>
              <w:t xml:space="preserve"> </w:t>
            </w:r>
            <w:r w:rsidR="00991C2E">
              <w:rPr>
                <w:sz w:val="20"/>
                <w:szCs w:val="20"/>
              </w:rPr>
              <w:t xml:space="preserve">service layer </w:t>
            </w:r>
            <w:r w:rsidRPr="00D94274">
              <w:rPr>
                <w:rFonts w:asciiTheme="minorHAnsi" w:hAnsiTheme="minorHAnsi" w:cstheme="minorHAnsi"/>
                <w:sz w:val="20"/>
                <w:szCs w:val="20"/>
              </w:rPr>
              <w:t>supports interworking</w:t>
            </w:r>
            <w:r>
              <w:rPr>
                <w:rFonts w:asciiTheme="minorHAnsi" w:hAnsiTheme="minorHAnsi" w:cstheme="minorHAnsi"/>
                <w:sz w:val="20"/>
                <w:szCs w:val="20"/>
              </w:rPr>
              <w:t xml:space="preserve"> gateways</w:t>
            </w:r>
            <w:r w:rsidRPr="00D94274">
              <w:rPr>
                <w:rFonts w:asciiTheme="minorHAnsi" w:hAnsiTheme="minorHAnsi" w:cstheme="minorHAnsi"/>
                <w:sz w:val="20"/>
                <w:szCs w:val="20"/>
              </w:rPr>
              <w:t xml:space="preserve"> with the following connectivity </w:t>
            </w:r>
            <w:r w:rsidR="008C5BAA">
              <w:rPr>
                <w:rFonts w:asciiTheme="minorHAnsi" w:hAnsiTheme="minorHAnsi" w:cstheme="minorHAnsi"/>
                <w:sz w:val="20"/>
                <w:szCs w:val="20"/>
              </w:rPr>
              <w:t>technologies</w:t>
            </w:r>
            <w:r w:rsidRPr="00D94274">
              <w:rPr>
                <w:rFonts w:asciiTheme="minorHAnsi" w:hAnsiTheme="minorHAnsi" w:cstheme="minorHAnsi"/>
                <w:sz w:val="20"/>
                <w:szCs w:val="20"/>
              </w:rPr>
              <w:t>:</w:t>
            </w:r>
          </w:p>
          <w:p w14:paraId="427870E6" w14:textId="77777777" w:rsidR="00502CEE" w:rsidRPr="00A54250" w:rsidRDefault="00502CEE" w:rsidP="00BD11E5">
            <w:pPr>
              <w:pStyle w:val="ListParagraph"/>
              <w:numPr>
                <w:ilvl w:val="0"/>
                <w:numId w:val="28"/>
              </w:numPr>
              <w:jc w:val="left"/>
              <w:rPr>
                <w:rFonts w:asciiTheme="minorHAnsi" w:hAnsiTheme="minorHAnsi" w:cstheme="minorHAnsi"/>
                <w:sz w:val="20"/>
                <w:szCs w:val="20"/>
              </w:rPr>
            </w:pPr>
            <w:proofErr w:type="spellStart"/>
            <w:r w:rsidRPr="00D94274">
              <w:rPr>
                <w:rFonts w:asciiTheme="minorHAnsi" w:hAnsiTheme="minorHAnsi" w:cstheme="minorHAnsi"/>
                <w:sz w:val="20"/>
                <w:szCs w:val="20"/>
              </w:rPr>
              <w:t>OSGi</w:t>
            </w:r>
            <w:proofErr w:type="spellEnd"/>
            <w:r w:rsidRPr="00D94274">
              <w:rPr>
                <w:rFonts w:asciiTheme="minorHAnsi" w:hAnsiTheme="minorHAnsi" w:cstheme="minorHAnsi"/>
                <w:sz w:val="20"/>
                <w:szCs w:val="20"/>
              </w:rPr>
              <w:t xml:space="preserve"> (in progress)</w:t>
            </w:r>
          </w:p>
          <w:p w14:paraId="218FEF1D" w14:textId="77777777" w:rsidR="00502CEE" w:rsidRDefault="00502CEE" w:rsidP="00BD11E5">
            <w:pPr>
              <w:pStyle w:val="ListParagraph"/>
              <w:numPr>
                <w:ilvl w:val="0"/>
                <w:numId w:val="28"/>
              </w:numPr>
              <w:jc w:val="left"/>
              <w:rPr>
                <w:rFonts w:asciiTheme="minorHAnsi" w:hAnsiTheme="minorHAnsi" w:cstheme="minorHAnsi"/>
                <w:sz w:val="20"/>
                <w:szCs w:val="20"/>
              </w:rPr>
            </w:pPr>
            <w:proofErr w:type="spellStart"/>
            <w:r w:rsidRPr="00D94274">
              <w:rPr>
                <w:rFonts w:asciiTheme="minorHAnsi" w:hAnsiTheme="minorHAnsi" w:cstheme="minorHAnsi"/>
                <w:sz w:val="20"/>
                <w:szCs w:val="20"/>
              </w:rPr>
              <w:t>Alljoyn</w:t>
            </w:r>
            <w:proofErr w:type="spellEnd"/>
          </w:p>
          <w:p w14:paraId="29D4F0EC" w14:textId="77777777" w:rsidR="00502CEE" w:rsidRDefault="00502CEE" w:rsidP="00BD11E5">
            <w:pPr>
              <w:pStyle w:val="ListParagraph"/>
              <w:numPr>
                <w:ilvl w:val="0"/>
                <w:numId w:val="28"/>
              </w:numPr>
              <w:jc w:val="left"/>
              <w:rPr>
                <w:rFonts w:asciiTheme="minorHAnsi" w:hAnsiTheme="minorHAnsi" w:cstheme="minorHAnsi"/>
                <w:sz w:val="20"/>
                <w:szCs w:val="20"/>
              </w:rPr>
            </w:pPr>
            <w:r w:rsidRPr="00D94274">
              <w:rPr>
                <w:rFonts w:asciiTheme="minorHAnsi" w:hAnsiTheme="minorHAnsi" w:cstheme="minorHAnsi"/>
                <w:sz w:val="20"/>
                <w:szCs w:val="20"/>
              </w:rPr>
              <w:t>OIC</w:t>
            </w:r>
            <w:r>
              <w:rPr>
                <w:rFonts w:asciiTheme="minorHAnsi" w:hAnsiTheme="minorHAnsi" w:cstheme="minorHAnsi"/>
                <w:sz w:val="20"/>
                <w:szCs w:val="20"/>
              </w:rPr>
              <w:t xml:space="preserve"> (Open Interoperability Consortium</w:t>
            </w:r>
            <w:r w:rsidRPr="00D94274">
              <w:rPr>
                <w:rFonts w:asciiTheme="minorHAnsi" w:hAnsiTheme="minorHAnsi" w:cstheme="minorHAnsi"/>
                <w:sz w:val="20"/>
                <w:szCs w:val="20"/>
              </w:rPr>
              <w:t>)</w:t>
            </w:r>
          </w:p>
          <w:p w14:paraId="692B48DA" w14:textId="77777777" w:rsidR="00502CEE" w:rsidRPr="00A54250" w:rsidRDefault="00502CEE" w:rsidP="00BD11E5">
            <w:pPr>
              <w:pStyle w:val="ListParagraph"/>
              <w:numPr>
                <w:ilvl w:val="0"/>
                <w:numId w:val="28"/>
              </w:numPr>
              <w:jc w:val="left"/>
              <w:rPr>
                <w:rFonts w:asciiTheme="minorHAnsi" w:hAnsiTheme="minorHAnsi" w:cstheme="minorHAnsi"/>
                <w:sz w:val="20"/>
                <w:szCs w:val="20"/>
              </w:rPr>
            </w:pPr>
            <w:r w:rsidRPr="00D94274">
              <w:rPr>
                <w:rFonts w:asciiTheme="minorHAnsi" w:hAnsiTheme="minorHAnsi" w:cstheme="minorHAnsi"/>
                <w:sz w:val="20"/>
                <w:szCs w:val="20"/>
              </w:rPr>
              <w:t>LWM2M</w:t>
            </w:r>
            <w:r>
              <w:rPr>
                <w:rFonts w:asciiTheme="minorHAnsi" w:hAnsiTheme="minorHAnsi" w:cstheme="minorHAnsi"/>
                <w:sz w:val="20"/>
                <w:szCs w:val="20"/>
              </w:rPr>
              <w:t xml:space="preserve"> (Open Mobile Alliance)</w:t>
            </w:r>
          </w:p>
          <w:p w14:paraId="65E7AA0E" w14:textId="78D06BD2" w:rsidR="00502CEE" w:rsidRDefault="00502CEE" w:rsidP="00BD11E5">
            <w:pPr>
              <w:jc w:val="left"/>
              <w:rPr>
                <w:rFonts w:asciiTheme="minorHAnsi" w:hAnsiTheme="minorHAnsi" w:cstheme="minorHAnsi"/>
                <w:sz w:val="20"/>
                <w:szCs w:val="20"/>
              </w:rPr>
            </w:pPr>
            <w:r>
              <w:rPr>
                <w:rFonts w:asciiTheme="minorHAnsi" w:hAnsiTheme="minorHAnsi" w:cstheme="minorHAnsi"/>
                <w:sz w:val="20"/>
                <w:szCs w:val="20"/>
              </w:rPr>
              <w:t>DDS is expected</w:t>
            </w:r>
            <w:r w:rsidRPr="00D94274">
              <w:rPr>
                <w:rFonts w:asciiTheme="minorHAnsi" w:hAnsiTheme="minorHAnsi" w:cstheme="minorHAnsi"/>
                <w:sz w:val="20"/>
                <w:szCs w:val="20"/>
              </w:rPr>
              <w:t xml:space="preserve"> in </w:t>
            </w:r>
            <w:r w:rsidR="007B0A5D">
              <w:rPr>
                <w:rFonts w:asciiTheme="minorHAnsi" w:hAnsiTheme="minorHAnsi" w:cstheme="minorHAnsi"/>
                <w:sz w:val="20"/>
                <w:szCs w:val="20"/>
              </w:rPr>
              <w:t>the next release</w:t>
            </w:r>
            <w:r>
              <w:rPr>
                <w:rFonts w:asciiTheme="minorHAnsi" w:hAnsiTheme="minorHAnsi" w:cstheme="minorHAnsi"/>
                <w:sz w:val="20"/>
                <w:szCs w:val="20"/>
              </w:rPr>
              <w:t xml:space="preserve"> once a determination is made if the support will be for a direct binding or if the support will be through an interworking gateway.</w:t>
            </w:r>
          </w:p>
          <w:p w14:paraId="0373B767" w14:textId="77777777" w:rsidR="007B0A5D" w:rsidRPr="0032738E" w:rsidRDefault="007B0A5D" w:rsidP="00BD11E5">
            <w:pPr>
              <w:jc w:val="left"/>
              <w:rPr>
                <w:rFonts w:asciiTheme="minorHAnsi" w:hAnsiTheme="minorHAnsi"/>
                <w:sz w:val="20"/>
                <w:szCs w:val="20"/>
              </w:rPr>
            </w:pPr>
            <w:r>
              <w:rPr>
                <w:rFonts w:asciiTheme="minorHAnsi" w:hAnsiTheme="minorHAnsi" w:cstheme="minorHAnsi"/>
                <w:sz w:val="20"/>
                <w:szCs w:val="20"/>
              </w:rPr>
              <w:t>OPC-UA interworking is expected in the next release.</w:t>
            </w:r>
          </w:p>
        </w:tc>
      </w:tr>
      <w:tr w:rsidR="00502CEE" w14:paraId="74F642EB" w14:textId="77777777" w:rsidTr="00502CEE">
        <w:tc>
          <w:tcPr>
            <w:tcW w:w="9468" w:type="dxa"/>
            <w:gridSpan w:val="2"/>
            <w:tcBorders>
              <w:top w:val="single" w:sz="4" w:space="0" w:color="auto"/>
              <w:left w:val="single" w:sz="4" w:space="0" w:color="auto"/>
              <w:bottom w:val="single" w:sz="4" w:space="0" w:color="auto"/>
              <w:right w:val="single" w:sz="4" w:space="0" w:color="auto"/>
            </w:tcBorders>
            <w:shd w:val="clear" w:color="auto" w:fill="auto"/>
          </w:tcPr>
          <w:p w14:paraId="4D273A59" w14:textId="77777777" w:rsidR="00502CEE" w:rsidRDefault="00502CEE" w:rsidP="00502CEE">
            <w:pPr>
              <w:pStyle w:val="Heading2"/>
            </w:pPr>
            <w:bookmarkStart w:id="362" w:name="_Toc454865415"/>
            <w:bookmarkStart w:id="363" w:name="_Toc458131843"/>
            <w:bookmarkStart w:id="364" w:name="_Toc342511638"/>
            <w:r w:rsidRPr="00667D56">
              <w:t>Functional Viewpoint</w:t>
            </w:r>
            <w:bookmarkEnd w:id="362"/>
            <w:bookmarkEnd w:id="363"/>
            <w:bookmarkEnd w:id="364"/>
          </w:p>
        </w:tc>
      </w:tr>
      <w:tr w:rsidR="00502CEE" w14:paraId="039D2055"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2672225D" w14:textId="77777777" w:rsidR="00502CEE" w:rsidRDefault="00502CEE" w:rsidP="00502CEE">
            <w:pPr>
              <w:pStyle w:val="Heading3"/>
            </w:pPr>
            <w:bookmarkStart w:id="365" w:name="_Toc454865416"/>
            <w:bookmarkStart w:id="366" w:name="_Toc458131844"/>
            <w:bookmarkStart w:id="367" w:name="_Toc342511639"/>
            <w:r>
              <w:t>Core Framework Layer Functions</w:t>
            </w:r>
            <w:bookmarkEnd w:id="365"/>
            <w:bookmarkEnd w:id="366"/>
            <w:bookmarkEnd w:id="367"/>
            <w:r w:rsidRPr="00D34BC2">
              <w:rPr>
                <w:i/>
                <w:sz w:val="20"/>
                <w:szCs w:val="20"/>
              </w:rPr>
              <w:t xml:space="preserve"> </w:t>
            </w:r>
          </w:p>
        </w:tc>
      </w:tr>
      <w:tr w:rsidR="00502CEE" w14:paraId="012BF053" w14:textId="77777777" w:rsidTr="0011728D">
        <w:tc>
          <w:tcPr>
            <w:tcW w:w="2196" w:type="dxa"/>
            <w:tcBorders>
              <w:top w:val="single" w:sz="4" w:space="0" w:color="auto"/>
              <w:left w:val="single" w:sz="4" w:space="0" w:color="auto"/>
              <w:bottom w:val="single" w:sz="4" w:space="0" w:color="auto"/>
              <w:right w:val="single" w:sz="4" w:space="0" w:color="auto"/>
            </w:tcBorders>
          </w:tcPr>
          <w:p w14:paraId="3DEE087D" w14:textId="782B2430" w:rsidR="00502CEE" w:rsidRPr="006B4F01" w:rsidRDefault="00502CEE" w:rsidP="0011728D">
            <w:pPr>
              <w:jc w:val="left"/>
              <w:rPr>
                <w:b/>
              </w:rPr>
            </w:pPr>
            <w:r w:rsidRPr="006B4F01">
              <w:rPr>
                <w:b/>
              </w:rPr>
              <w:t xml:space="preserve">Data Resource </w:t>
            </w:r>
            <w:r w:rsidR="00067A7D">
              <w:rPr>
                <w:b/>
              </w:rPr>
              <w:t>Model</w:t>
            </w:r>
            <w:r w:rsidRPr="006B4F01">
              <w:rPr>
                <w:b/>
              </w:rPr>
              <w:t>:</w:t>
            </w:r>
          </w:p>
          <w:p w14:paraId="6FC8724F" w14:textId="25665C4A" w:rsidR="00502CEE" w:rsidRDefault="00502CEE" w:rsidP="0011728D">
            <w:pPr>
              <w:jc w:val="left"/>
            </w:pPr>
            <w:r>
              <w:rPr>
                <w:i/>
                <w:sz w:val="20"/>
                <w:szCs w:val="20"/>
              </w:rPr>
              <w:t xml:space="preserve">(Section </w:t>
            </w:r>
            <w:r w:rsidR="008B5B5E">
              <w:rPr>
                <w:i/>
                <w:sz w:val="20"/>
                <w:szCs w:val="20"/>
              </w:rPr>
              <w:fldChar w:fldCharType="begin"/>
            </w:r>
            <w:r>
              <w:rPr>
                <w:i/>
                <w:sz w:val="20"/>
                <w:szCs w:val="20"/>
              </w:rPr>
              <w:instrText xml:space="preserve"> REF _Ref319654839 \w \h </w:instrText>
            </w:r>
            <w:r w:rsidR="008B5B5E">
              <w:rPr>
                <w:i/>
                <w:sz w:val="20"/>
                <w:szCs w:val="20"/>
              </w:rPr>
            </w:r>
            <w:r w:rsidR="008B5B5E">
              <w:rPr>
                <w:i/>
                <w:sz w:val="20"/>
                <w:szCs w:val="20"/>
              </w:rPr>
              <w:fldChar w:fldCharType="separate"/>
            </w:r>
            <w:r w:rsidR="00A146D6">
              <w:rPr>
                <w:i/>
                <w:sz w:val="20"/>
                <w:szCs w:val="20"/>
              </w:rPr>
              <w:t>4.1.1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77D624CD" w14:textId="2A1845F1" w:rsidR="00502CEE" w:rsidRDefault="00502CEE" w:rsidP="0011728D">
            <w:pPr>
              <w:jc w:val="left"/>
              <w:rPr>
                <w:i/>
                <w:sz w:val="20"/>
                <w:szCs w:val="20"/>
              </w:rPr>
            </w:pPr>
            <w:r>
              <w:rPr>
                <w:i/>
                <w:sz w:val="20"/>
                <w:szCs w:val="20"/>
              </w:rPr>
              <w:t xml:space="preserve">Does it provide a data resource </w:t>
            </w:r>
            <w:r w:rsidR="00067A7D">
              <w:rPr>
                <w:i/>
                <w:sz w:val="20"/>
                <w:szCs w:val="20"/>
              </w:rPr>
              <w:t>model</w:t>
            </w:r>
            <w:r>
              <w:rPr>
                <w:i/>
                <w:sz w:val="20"/>
                <w:szCs w:val="20"/>
              </w:rPr>
              <w:t>? Summarize the salient aspects.</w:t>
            </w:r>
          </w:p>
          <w:p w14:paraId="6D4EC016" w14:textId="003FF5D0" w:rsidR="00502CEE" w:rsidRPr="00F9008F" w:rsidRDefault="00502CEE" w:rsidP="0011728D">
            <w:pPr>
              <w:jc w:val="left"/>
              <w:rPr>
                <w:sz w:val="20"/>
                <w:szCs w:val="20"/>
              </w:rPr>
            </w:pPr>
            <w:r>
              <w:rPr>
                <w:sz w:val="20"/>
                <w:szCs w:val="20"/>
              </w:rPr>
              <w:t xml:space="preserve">Yes, oneM2M </w:t>
            </w:r>
            <w:r w:rsidR="00991C2E">
              <w:rPr>
                <w:sz w:val="20"/>
                <w:szCs w:val="20"/>
              </w:rPr>
              <w:t xml:space="preserve">service layer </w:t>
            </w:r>
            <w:r>
              <w:rPr>
                <w:sz w:val="20"/>
                <w:szCs w:val="20"/>
              </w:rPr>
              <w:t xml:space="preserve">provides a data resource </w:t>
            </w:r>
            <w:r w:rsidR="00067A7D">
              <w:rPr>
                <w:sz w:val="20"/>
                <w:szCs w:val="20"/>
              </w:rPr>
              <w:t>model</w:t>
            </w:r>
            <w:r>
              <w:rPr>
                <w:sz w:val="20"/>
                <w:szCs w:val="20"/>
              </w:rPr>
              <w:t xml:space="preserve"> that contains the user defined structured data-objects. </w:t>
            </w:r>
          </w:p>
        </w:tc>
      </w:tr>
      <w:tr w:rsidR="00502CEE" w14:paraId="395413A6" w14:textId="77777777" w:rsidTr="0011728D">
        <w:tc>
          <w:tcPr>
            <w:tcW w:w="2196" w:type="dxa"/>
            <w:tcBorders>
              <w:top w:val="single" w:sz="4" w:space="0" w:color="auto"/>
              <w:left w:val="single" w:sz="4" w:space="0" w:color="auto"/>
              <w:bottom w:val="single" w:sz="4" w:space="0" w:color="auto"/>
              <w:right w:val="single" w:sz="4" w:space="0" w:color="auto"/>
            </w:tcBorders>
          </w:tcPr>
          <w:p w14:paraId="0DAF5C06" w14:textId="77777777" w:rsidR="00502CEE" w:rsidRDefault="00502CEE" w:rsidP="0011728D">
            <w:pPr>
              <w:jc w:val="left"/>
              <w:rPr>
                <w:b/>
              </w:rPr>
            </w:pPr>
            <w:r w:rsidRPr="007B2DD9">
              <w:rPr>
                <w:b/>
              </w:rPr>
              <w:t>Id &amp; Addressing:</w:t>
            </w:r>
          </w:p>
          <w:p w14:paraId="1B6A0AAE" w14:textId="0E75540E" w:rsidR="00502CEE" w:rsidRPr="007B2DD9" w:rsidRDefault="00502CEE" w:rsidP="0011728D">
            <w:pPr>
              <w:jc w:val="left"/>
              <w:rPr>
                <w:b/>
              </w:rPr>
            </w:pPr>
            <w:r>
              <w:rPr>
                <w:i/>
                <w:sz w:val="20"/>
                <w:szCs w:val="20"/>
              </w:rPr>
              <w:t xml:space="preserve">(Section </w:t>
            </w:r>
            <w:r w:rsidR="008B5B5E">
              <w:rPr>
                <w:i/>
                <w:sz w:val="20"/>
                <w:szCs w:val="20"/>
              </w:rPr>
              <w:fldChar w:fldCharType="begin"/>
            </w:r>
            <w:r>
              <w:rPr>
                <w:i/>
                <w:sz w:val="20"/>
                <w:szCs w:val="20"/>
              </w:rPr>
              <w:instrText xml:space="preserve"> REF _Ref319654986 \w \h </w:instrText>
            </w:r>
            <w:r w:rsidR="008B5B5E">
              <w:rPr>
                <w:i/>
                <w:sz w:val="20"/>
                <w:szCs w:val="20"/>
              </w:rPr>
            </w:r>
            <w:r w:rsidR="008B5B5E">
              <w:rPr>
                <w:i/>
                <w:sz w:val="20"/>
                <w:szCs w:val="20"/>
              </w:rPr>
              <w:fldChar w:fldCharType="separate"/>
            </w:r>
            <w:r w:rsidR="00A146D6">
              <w:rPr>
                <w:i/>
                <w:sz w:val="20"/>
                <w:szCs w:val="20"/>
              </w:rPr>
              <w:t>4.1.2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4E28728A" w14:textId="77777777" w:rsidR="00502CEE" w:rsidRDefault="00502CEE" w:rsidP="0011728D">
            <w:pPr>
              <w:spacing w:before="240"/>
              <w:jc w:val="left"/>
              <w:rPr>
                <w:i/>
                <w:sz w:val="20"/>
                <w:szCs w:val="20"/>
              </w:rPr>
            </w:pPr>
            <w:r>
              <w:rPr>
                <w:i/>
                <w:sz w:val="20"/>
                <w:szCs w:val="20"/>
              </w:rPr>
              <w:t>Does it provide a way to identifying and addressing data-objects? Summarize the identification and addressing scheme.</w:t>
            </w:r>
          </w:p>
          <w:p w14:paraId="00BEF89B" w14:textId="0A5ECABD" w:rsidR="00502CEE" w:rsidRPr="00897621" w:rsidRDefault="00502CEE" w:rsidP="0011728D">
            <w:pPr>
              <w:spacing w:before="240"/>
              <w:jc w:val="left"/>
            </w:pPr>
            <w:r>
              <w:rPr>
                <w:sz w:val="20"/>
                <w:szCs w:val="20"/>
              </w:rPr>
              <w:t xml:space="preserve">Yes, oneM2M </w:t>
            </w:r>
            <w:r w:rsidR="00991C2E">
              <w:rPr>
                <w:sz w:val="20"/>
                <w:szCs w:val="20"/>
              </w:rPr>
              <w:t xml:space="preserve">service layer </w:t>
            </w:r>
            <w:r>
              <w:rPr>
                <w:sz w:val="20"/>
                <w:szCs w:val="20"/>
              </w:rPr>
              <w:t xml:space="preserve">data-objects resources can be identified by the system or </w:t>
            </w:r>
            <w:r w:rsidR="00E43D2E">
              <w:rPr>
                <w:sz w:val="20"/>
                <w:szCs w:val="20"/>
              </w:rPr>
              <w:lastRenderedPageBreak/>
              <w:t xml:space="preserve">by </w:t>
            </w:r>
            <w:r>
              <w:rPr>
                <w:sz w:val="20"/>
                <w:szCs w:val="20"/>
              </w:rPr>
              <w:t xml:space="preserve">the user. The </w:t>
            </w:r>
            <w:proofErr w:type="gramStart"/>
            <w:r>
              <w:rPr>
                <w:sz w:val="20"/>
                <w:szCs w:val="20"/>
              </w:rPr>
              <w:t>data-object resources can be semantically annotated by the user</w:t>
            </w:r>
            <w:proofErr w:type="gramEnd"/>
            <w:r>
              <w:rPr>
                <w:sz w:val="20"/>
                <w:szCs w:val="20"/>
              </w:rPr>
              <w:t xml:space="preserve"> in order to be discoverable by users using various tools (e.g., data queries, ontological queries).</w:t>
            </w:r>
          </w:p>
        </w:tc>
      </w:tr>
      <w:tr w:rsidR="00502CEE" w14:paraId="668534CD" w14:textId="77777777" w:rsidTr="0011728D">
        <w:tc>
          <w:tcPr>
            <w:tcW w:w="2196" w:type="dxa"/>
            <w:tcBorders>
              <w:top w:val="single" w:sz="4" w:space="0" w:color="auto"/>
              <w:left w:val="single" w:sz="4" w:space="0" w:color="auto"/>
              <w:bottom w:val="single" w:sz="4" w:space="0" w:color="auto"/>
              <w:right w:val="single" w:sz="4" w:space="0" w:color="auto"/>
            </w:tcBorders>
          </w:tcPr>
          <w:p w14:paraId="698289C4" w14:textId="30C5D613" w:rsidR="00502CEE" w:rsidRDefault="001F1D74" w:rsidP="0011728D">
            <w:pPr>
              <w:jc w:val="left"/>
              <w:rPr>
                <w:b/>
              </w:rPr>
            </w:pPr>
            <w:r>
              <w:rPr>
                <w:b/>
              </w:rPr>
              <w:lastRenderedPageBreak/>
              <w:t>Data Type</w:t>
            </w:r>
            <w:r w:rsidR="00502CEE">
              <w:rPr>
                <w:b/>
              </w:rPr>
              <w:t xml:space="preserve"> System</w:t>
            </w:r>
            <w:r w:rsidR="00502CEE" w:rsidRPr="007B2DD9">
              <w:rPr>
                <w:b/>
              </w:rPr>
              <w:t>:</w:t>
            </w:r>
          </w:p>
          <w:p w14:paraId="4FEC0DED" w14:textId="45C5634E" w:rsidR="00502CEE" w:rsidRDefault="00502CEE" w:rsidP="0011728D">
            <w:pPr>
              <w:jc w:val="left"/>
            </w:pPr>
            <w:r>
              <w:rPr>
                <w:i/>
                <w:sz w:val="20"/>
                <w:szCs w:val="20"/>
              </w:rPr>
              <w:t xml:space="preserve">(Section </w:t>
            </w:r>
            <w:r w:rsidR="008B5B5E">
              <w:rPr>
                <w:i/>
                <w:sz w:val="20"/>
                <w:szCs w:val="20"/>
              </w:rPr>
              <w:fldChar w:fldCharType="begin"/>
            </w:r>
            <w:r>
              <w:rPr>
                <w:i/>
                <w:sz w:val="20"/>
                <w:szCs w:val="20"/>
              </w:rPr>
              <w:instrText xml:space="preserve"> REF _Ref319829926 \w \h </w:instrText>
            </w:r>
            <w:r w:rsidR="008B5B5E">
              <w:rPr>
                <w:i/>
                <w:sz w:val="20"/>
                <w:szCs w:val="20"/>
              </w:rPr>
            </w:r>
            <w:r w:rsidR="008B5B5E">
              <w:rPr>
                <w:i/>
                <w:sz w:val="20"/>
                <w:szCs w:val="20"/>
              </w:rPr>
              <w:fldChar w:fldCharType="separate"/>
            </w:r>
            <w:r w:rsidR="00A146D6">
              <w:rPr>
                <w:i/>
                <w:sz w:val="20"/>
                <w:szCs w:val="20"/>
              </w:rPr>
              <w:t>4.1.3</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DDF2241" w14:textId="30B26282" w:rsidR="00502CEE" w:rsidRDefault="00502CEE" w:rsidP="0011728D">
            <w:pPr>
              <w:jc w:val="left"/>
              <w:rPr>
                <w:i/>
                <w:sz w:val="20"/>
                <w:szCs w:val="20"/>
              </w:rPr>
            </w:pPr>
            <w:r>
              <w:rPr>
                <w:i/>
                <w:sz w:val="20"/>
                <w:szCs w:val="20"/>
              </w:rPr>
              <w:t xml:space="preserve">Does it provide a </w:t>
            </w:r>
            <w:r w:rsidR="001F1D74">
              <w:rPr>
                <w:i/>
                <w:sz w:val="20"/>
                <w:szCs w:val="20"/>
              </w:rPr>
              <w:t>data type</w:t>
            </w:r>
            <w:r>
              <w:rPr>
                <w:i/>
                <w:sz w:val="20"/>
                <w:szCs w:val="20"/>
              </w:rPr>
              <w:t xml:space="preserve"> system? Summarize the salient aspects.</w:t>
            </w:r>
          </w:p>
          <w:p w14:paraId="6431D354" w14:textId="4CD2A7FF" w:rsidR="00502CEE" w:rsidRPr="00FC79D2" w:rsidRDefault="00502CEE" w:rsidP="0011728D">
            <w:pPr>
              <w:jc w:val="left"/>
              <w:rPr>
                <w:sz w:val="20"/>
                <w:szCs w:val="20"/>
              </w:rPr>
            </w:pPr>
            <w:r>
              <w:rPr>
                <w:sz w:val="20"/>
                <w:szCs w:val="20"/>
              </w:rPr>
              <w:t xml:space="preserve">Yes, oneM2M </w:t>
            </w:r>
            <w:r w:rsidR="00991C2E">
              <w:rPr>
                <w:sz w:val="20"/>
                <w:szCs w:val="20"/>
              </w:rPr>
              <w:t xml:space="preserve">service layer </w:t>
            </w:r>
            <w:r>
              <w:rPr>
                <w:sz w:val="20"/>
                <w:szCs w:val="20"/>
              </w:rPr>
              <w:t xml:space="preserve">defines a </w:t>
            </w:r>
            <w:r w:rsidR="001F1D74">
              <w:rPr>
                <w:sz w:val="20"/>
                <w:szCs w:val="20"/>
              </w:rPr>
              <w:t xml:space="preserve">data type </w:t>
            </w:r>
            <w:r>
              <w:rPr>
                <w:sz w:val="20"/>
                <w:szCs w:val="20"/>
              </w:rPr>
              <w:t>system where the resources defined within the oneM2M system are encoded using XML or JSON encoding formats. User data-object resource can either retain their original encoding structures o</w:t>
            </w:r>
            <w:r w:rsidR="00E43D2E">
              <w:rPr>
                <w:sz w:val="20"/>
                <w:szCs w:val="20"/>
              </w:rPr>
              <w:t>r</w:t>
            </w:r>
            <w:r>
              <w:rPr>
                <w:sz w:val="20"/>
                <w:szCs w:val="20"/>
              </w:rPr>
              <w:t xml:space="preserve"> can be interworked into abstract data-object resources defined within oneM2M.</w:t>
            </w:r>
          </w:p>
        </w:tc>
      </w:tr>
      <w:tr w:rsidR="00502CEE" w14:paraId="23901E7C" w14:textId="77777777" w:rsidTr="0011728D">
        <w:tc>
          <w:tcPr>
            <w:tcW w:w="2196" w:type="dxa"/>
            <w:tcBorders>
              <w:top w:val="single" w:sz="4" w:space="0" w:color="auto"/>
              <w:left w:val="single" w:sz="4" w:space="0" w:color="auto"/>
              <w:bottom w:val="single" w:sz="4" w:space="0" w:color="auto"/>
              <w:right w:val="single" w:sz="4" w:space="0" w:color="auto"/>
            </w:tcBorders>
          </w:tcPr>
          <w:p w14:paraId="1F477CE8" w14:textId="77777777" w:rsidR="00502CEE" w:rsidRDefault="00502CEE" w:rsidP="0011728D">
            <w:pPr>
              <w:jc w:val="left"/>
              <w:rPr>
                <w:b/>
              </w:rPr>
            </w:pPr>
            <w:r>
              <w:rPr>
                <w:b/>
              </w:rPr>
              <w:t>Data Resource Lifecycle (CRUD)</w:t>
            </w:r>
            <w:r w:rsidRPr="007B2DD9">
              <w:rPr>
                <w:b/>
              </w:rPr>
              <w:t>:</w:t>
            </w:r>
          </w:p>
          <w:p w14:paraId="148FA15B" w14:textId="76D90986" w:rsidR="00502CEE" w:rsidRDefault="00502CEE" w:rsidP="0011728D">
            <w:pPr>
              <w:jc w:val="left"/>
              <w:rPr>
                <w:b/>
              </w:rPr>
            </w:pPr>
            <w:r>
              <w:rPr>
                <w:i/>
                <w:sz w:val="20"/>
                <w:szCs w:val="20"/>
              </w:rPr>
              <w:t xml:space="preserve">(Section </w:t>
            </w:r>
            <w:r w:rsidR="008B5B5E">
              <w:rPr>
                <w:i/>
                <w:sz w:val="20"/>
                <w:szCs w:val="20"/>
              </w:rPr>
              <w:fldChar w:fldCharType="begin"/>
            </w:r>
            <w:r>
              <w:rPr>
                <w:i/>
                <w:sz w:val="20"/>
                <w:szCs w:val="20"/>
              </w:rPr>
              <w:instrText xml:space="preserve"> REF _Ref319829944 \w \h </w:instrText>
            </w:r>
            <w:r w:rsidR="008B5B5E">
              <w:rPr>
                <w:i/>
                <w:sz w:val="20"/>
                <w:szCs w:val="20"/>
              </w:rPr>
            </w:r>
            <w:r w:rsidR="008B5B5E">
              <w:rPr>
                <w:i/>
                <w:sz w:val="20"/>
                <w:szCs w:val="20"/>
              </w:rPr>
              <w:fldChar w:fldCharType="separate"/>
            </w:r>
            <w:r w:rsidR="00A146D6">
              <w:rPr>
                <w:i/>
                <w:sz w:val="20"/>
                <w:szCs w:val="20"/>
              </w:rPr>
              <w:t>4.1.4</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652DE810" w14:textId="77777777" w:rsidR="00502CEE" w:rsidRDefault="00502CEE" w:rsidP="0011728D">
            <w:pPr>
              <w:jc w:val="left"/>
              <w:rPr>
                <w:i/>
                <w:sz w:val="20"/>
                <w:szCs w:val="20"/>
              </w:rPr>
            </w:pPr>
            <w:r>
              <w:rPr>
                <w:i/>
                <w:sz w:val="20"/>
                <w:szCs w:val="20"/>
              </w:rPr>
              <w:t>Does it provide a means of managing a data-object’s lifecycle? Summarize the salient aspects.</w:t>
            </w:r>
          </w:p>
          <w:p w14:paraId="2D2C9D02" w14:textId="312330C0" w:rsidR="00502CEE" w:rsidRPr="00364A5F" w:rsidRDefault="00502CEE" w:rsidP="0011728D">
            <w:pPr>
              <w:jc w:val="left"/>
            </w:pPr>
            <w:r>
              <w:rPr>
                <w:sz w:val="20"/>
                <w:szCs w:val="20"/>
              </w:rPr>
              <w:t xml:space="preserve">Yes, oneM2M </w:t>
            </w:r>
            <w:r w:rsidR="000A0B46">
              <w:rPr>
                <w:sz w:val="20"/>
                <w:szCs w:val="20"/>
              </w:rPr>
              <w:t xml:space="preserve">service layer </w:t>
            </w:r>
            <w:r>
              <w:rPr>
                <w:sz w:val="20"/>
                <w:szCs w:val="20"/>
              </w:rPr>
              <w:t xml:space="preserve">is a Restful resource based system and provides a means to manage the full data-object lifecycle, including operations to create, read, update and delete data-objects. </w:t>
            </w:r>
          </w:p>
        </w:tc>
      </w:tr>
      <w:tr w:rsidR="00502CEE" w14:paraId="45874D77" w14:textId="77777777" w:rsidTr="0011728D">
        <w:tc>
          <w:tcPr>
            <w:tcW w:w="2196" w:type="dxa"/>
            <w:tcBorders>
              <w:top w:val="single" w:sz="4" w:space="0" w:color="auto"/>
              <w:left w:val="single" w:sz="4" w:space="0" w:color="auto"/>
              <w:bottom w:val="single" w:sz="4" w:space="0" w:color="auto"/>
              <w:right w:val="single" w:sz="4" w:space="0" w:color="auto"/>
            </w:tcBorders>
          </w:tcPr>
          <w:p w14:paraId="6AEE3CD5" w14:textId="77777777" w:rsidR="00502CEE" w:rsidRDefault="00502CEE" w:rsidP="0011728D">
            <w:pPr>
              <w:jc w:val="left"/>
              <w:rPr>
                <w:b/>
              </w:rPr>
            </w:pPr>
            <w:r>
              <w:rPr>
                <w:b/>
              </w:rPr>
              <w:t>State Management</w:t>
            </w:r>
            <w:r w:rsidRPr="007B2DD9">
              <w:rPr>
                <w:b/>
              </w:rPr>
              <w:t>:</w:t>
            </w:r>
          </w:p>
          <w:p w14:paraId="50A0A3A6" w14:textId="22B95EF5" w:rsidR="00502CEE" w:rsidRDefault="00502CEE" w:rsidP="0011728D">
            <w:pPr>
              <w:jc w:val="left"/>
              <w:rPr>
                <w:b/>
              </w:rPr>
            </w:pPr>
            <w:r>
              <w:rPr>
                <w:i/>
                <w:sz w:val="20"/>
                <w:szCs w:val="20"/>
              </w:rPr>
              <w:t xml:space="preserve">(Section </w:t>
            </w:r>
            <w:r w:rsidR="008B5B5E">
              <w:rPr>
                <w:i/>
                <w:sz w:val="20"/>
                <w:szCs w:val="20"/>
              </w:rPr>
              <w:fldChar w:fldCharType="begin"/>
            </w:r>
            <w:r>
              <w:rPr>
                <w:i/>
                <w:sz w:val="20"/>
                <w:szCs w:val="20"/>
              </w:rPr>
              <w:instrText xml:space="preserve"> REF _Ref319829959 \w \h </w:instrText>
            </w:r>
            <w:r w:rsidR="008B5B5E">
              <w:rPr>
                <w:i/>
                <w:sz w:val="20"/>
                <w:szCs w:val="20"/>
              </w:rPr>
            </w:r>
            <w:r w:rsidR="008B5B5E">
              <w:rPr>
                <w:i/>
                <w:sz w:val="20"/>
                <w:szCs w:val="20"/>
              </w:rPr>
              <w:fldChar w:fldCharType="separate"/>
            </w:r>
            <w:r w:rsidR="00A146D6">
              <w:rPr>
                <w:i/>
                <w:sz w:val="20"/>
                <w:szCs w:val="20"/>
              </w:rPr>
              <w:t>4.1.5</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3DB30347" w14:textId="77777777" w:rsidR="00502CEE" w:rsidRDefault="00502CEE" w:rsidP="0011728D">
            <w:pPr>
              <w:jc w:val="left"/>
              <w:rPr>
                <w:i/>
                <w:sz w:val="20"/>
                <w:szCs w:val="20"/>
              </w:rPr>
            </w:pPr>
            <w:r>
              <w:rPr>
                <w:i/>
                <w:sz w:val="20"/>
                <w:szCs w:val="20"/>
              </w:rPr>
              <w:t>Does it provide a means to manage the recent history of data-objects? Summarize the salient aspects.</w:t>
            </w:r>
          </w:p>
          <w:p w14:paraId="17918AD2" w14:textId="0AC8C3DD" w:rsidR="00502CEE" w:rsidRPr="009D1DB0" w:rsidRDefault="00502CEE" w:rsidP="0011728D">
            <w:pPr>
              <w:jc w:val="left"/>
            </w:pPr>
            <w:r>
              <w:rPr>
                <w:sz w:val="20"/>
                <w:szCs w:val="20"/>
              </w:rPr>
              <w:t xml:space="preserve">Yes, oneM2M </w:t>
            </w:r>
            <w:r w:rsidR="000A0B46">
              <w:rPr>
                <w:sz w:val="20"/>
                <w:szCs w:val="20"/>
              </w:rPr>
              <w:t xml:space="preserve">service layer </w:t>
            </w:r>
            <w:r>
              <w:rPr>
                <w:sz w:val="20"/>
                <w:szCs w:val="20"/>
              </w:rPr>
              <w:t>data-object resources provides mechanisms to manage the versions</w:t>
            </w:r>
            <w:r w:rsidR="00E43D2E">
              <w:rPr>
                <w:sz w:val="20"/>
                <w:szCs w:val="20"/>
              </w:rPr>
              <w:t xml:space="preserve"> and </w:t>
            </w:r>
            <w:r>
              <w:rPr>
                <w:sz w:val="20"/>
                <w:szCs w:val="20"/>
              </w:rPr>
              <w:t>histories of a data-object including capabilities (e.g., number of versions, expiration dates, size constraints) for retaining the versions of the data-objects. For resources that are communicated via the connectivity layer, oneM2M provides a rich set of policies used to determine when to transmit the data-object resources.</w:t>
            </w:r>
          </w:p>
        </w:tc>
      </w:tr>
      <w:tr w:rsidR="00502CEE" w14:paraId="04A32199" w14:textId="77777777" w:rsidTr="0011728D">
        <w:tc>
          <w:tcPr>
            <w:tcW w:w="2196" w:type="dxa"/>
            <w:tcBorders>
              <w:top w:val="single" w:sz="4" w:space="0" w:color="auto"/>
              <w:left w:val="single" w:sz="4" w:space="0" w:color="auto"/>
              <w:bottom w:val="single" w:sz="4" w:space="0" w:color="auto"/>
              <w:right w:val="single" w:sz="4" w:space="0" w:color="auto"/>
            </w:tcBorders>
          </w:tcPr>
          <w:p w14:paraId="72B3AA64" w14:textId="77777777" w:rsidR="00502CEE" w:rsidRDefault="00502CEE" w:rsidP="0011728D">
            <w:pPr>
              <w:jc w:val="left"/>
              <w:rPr>
                <w:b/>
              </w:rPr>
            </w:pPr>
            <w:r>
              <w:rPr>
                <w:b/>
              </w:rPr>
              <w:t>Discovery</w:t>
            </w:r>
            <w:r w:rsidRPr="007B2DD9">
              <w:rPr>
                <w:b/>
              </w:rPr>
              <w:t>:</w:t>
            </w:r>
          </w:p>
          <w:p w14:paraId="719CA833" w14:textId="3D0158FC" w:rsidR="00502CEE" w:rsidRDefault="00502CEE" w:rsidP="0011728D">
            <w:pPr>
              <w:jc w:val="left"/>
              <w:rPr>
                <w:b/>
              </w:rPr>
            </w:pPr>
            <w:r>
              <w:rPr>
                <w:i/>
                <w:sz w:val="20"/>
                <w:szCs w:val="20"/>
              </w:rPr>
              <w:t xml:space="preserve">(Section </w:t>
            </w:r>
            <w:r w:rsidR="008B5B5E">
              <w:rPr>
                <w:i/>
                <w:sz w:val="20"/>
                <w:szCs w:val="20"/>
              </w:rPr>
              <w:fldChar w:fldCharType="begin"/>
            </w:r>
            <w:r>
              <w:rPr>
                <w:i/>
                <w:sz w:val="20"/>
                <w:szCs w:val="20"/>
              </w:rPr>
              <w:instrText xml:space="preserve"> REF _Ref319829980 \w \h </w:instrText>
            </w:r>
            <w:r w:rsidR="008B5B5E">
              <w:rPr>
                <w:i/>
                <w:sz w:val="20"/>
                <w:szCs w:val="20"/>
              </w:rPr>
            </w:r>
            <w:r w:rsidR="008B5B5E">
              <w:rPr>
                <w:i/>
                <w:sz w:val="20"/>
                <w:szCs w:val="20"/>
              </w:rPr>
              <w:fldChar w:fldCharType="separate"/>
            </w:r>
            <w:r w:rsidR="00A146D6">
              <w:rPr>
                <w:b/>
                <w:i/>
                <w:sz w:val="20"/>
                <w:szCs w:val="20"/>
              </w:rPr>
              <w:t>Error! Reference source not found.</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1ED9FB2" w14:textId="77777777" w:rsidR="00502CEE" w:rsidRDefault="00502CEE" w:rsidP="0011728D">
            <w:pPr>
              <w:jc w:val="left"/>
              <w:rPr>
                <w:i/>
                <w:sz w:val="20"/>
                <w:szCs w:val="20"/>
              </w:rPr>
            </w:pPr>
            <w:r>
              <w:rPr>
                <w:i/>
                <w:sz w:val="20"/>
                <w:szCs w:val="20"/>
              </w:rPr>
              <w:t>Does it provide a means to discover the data-objects? Summarize the salient aspects.</w:t>
            </w:r>
          </w:p>
          <w:p w14:paraId="34142A2F" w14:textId="1F7D64DB" w:rsidR="00502CEE" w:rsidRPr="005E2432" w:rsidRDefault="00502CEE" w:rsidP="0011728D">
            <w:pPr>
              <w:jc w:val="left"/>
            </w:pPr>
            <w:r>
              <w:rPr>
                <w:sz w:val="20"/>
                <w:szCs w:val="20"/>
              </w:rPr>
              <w:t xml:space="preserve">Yes, oneM2M </w:t>
            </w:r>
            <w:r w:rsidR="000A0B46">
              <w:rPr>
                <w:sz w:val="20"/>
                <w:szCs w:val="20"/>
              </w:rPr>
              <w:t xml:space="preserve">service layer </w:t>
            </w:r>
            <w:r>
              <w:rPr>
                <w:sz w:val="20"/>
                <w:szCs w:val="20"/>
              </w:rPr>
              <w:t xml:space="preserve">resources are discoverable using query mechanisms where the elements of the query criteria are defined by the owning applications or their delegates. In </w:t>
            </w:r>
            <w:r w:rsidR="00CE4921">
              <w:rPr>
                <w:sz w:val="20"/>
                <w:szCs w:val="20"/>
              </w:rPr>
              <w:t>addition,</w:t>
            </w:r>
            <w:r>
              <w:rPr>
                <w:sz w:val="20"/>
                <w:szCs w:val="20"/>
              </w:rPr>
              <w:t xml:space="preserve"> oneM2M resources can be semantically annotated for use in ontological queries.</w:t>
            </w:r>
          </w:p>
        </w:tc>
      </w:tr>
      <w:tr w:rsidR="00502CEE" w14:paraId="4367D13C" w14:textId="77777777" w:rsidTr="0011728D">
        <w:tc>
          <w:tcPr>
            <w:tcW w:w="2196" w:type="dxa"/>
            <w:tcBorders>
              <w:top w:val="single" w:sz="4" w:space="0" w:color="auto"/>
              <w:left w:val="single" w:sz="4" w:space="0" w:color="auto"/>
              <w:bottom w:val="single" w:sz="4" w:space="0" w:color="auto"/>
              <w:right w:val="single" w:sz="4" w:space="0" w:color="auto"/>
            </w:tcBorders>
          </w:tcPr>
          <w:p w14:paraId="014C99DE" w14:textId="77777777" w:rsidR="00502CEE" w:rsidRDefault="00502CEE" w:rsidP="0011728D">
            <w:pPr>
              <w:jc w:val="left"/>
              <w:rPr>
                <w:b/>
              </w:rPr>
            </w:pPr>
            <w:r>
              <w:rPr>
                <w:b/>
              </w:rPr>
              <w:t>Publish-Subscribe</w:t>
            </w:r>
            <w:r w:rsidRPr="007B2DD9">
              <w:rPr>
                <w:b/>
              </w:rPr>
              <w:t>:</w:t>
            </w:r>
          </w:p>
          <w:p w14:paraId="72B77E5C" w14:textId="77BFA378" w:rsidR="00502CEE" w:rsidRDefault="00502CEE" w:rsidP="0011728D">
            <w:pPr>
              <w:jc w:val="left"/>
              <w:rPr>
                <w:b/>
              </w:rPr>
            </w:pPr>
            <w:r>
              <w:rPr>
                <w:i/>
                <w:sz w:val="20"/>
                <w:szCs w:val="20"/>
              </w:rPr>
              <w:t xml:space="preserve">(Section </w:t>
            </w:r>
            <w:r w:rsidR="008B5B5E">
              <w:rPr>
                <w:i/>
                <w:sz w:val="20"/>
                <w:szCs w:val="20"/>
              </w:rPr>
              <w:fldChar w:fldCharType="begin"/>
            </w:r>
            <w:r>
              <w:rPr>
                <w:i/>
                <w:sz w:val="20"/>
                <w:szCs w:val="20"/>
              </w:rPr>
              <w:instrText xml:space="preserve"> REF _Ref319830001 \w \h </w:instrText>
            </w:r>
            <w:r w:rsidR="008B5B5E">
              <w:rPr>
                <w:i/>
                <w:sz w:val="20"/>
                <w:szCs w:val="20"/>
              </w:rPr>
            </w:r>
            <w:r w:rsidR="008B5B5E">
              <w:rPr>
                <w:i/>
                <w:sz w:val="20"/>
                <w:szCs w:val="20"/>
              </w:rPr>
              <w:fldChar w:fldCharType="separate"/>
            </w:r>
            <w:r w:rsidR="00A146D6">
              <w:rPr>
                <w:i/>
                <w:sz w:val="20"/>
                <w:szCs w:val="20"/>
              </w:rPr>
              <w:t>4.1.6</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04778FC7" w14:textId="77777777" w:rsidR="00502CEE" w:rsidRDefault="00502CEE" w:rsidP="0011728D">
            <w:pPr>
              <w:jc w:val="left"/>
              <w:rPr>
                <w:i/>
                <w:sz w:val="20"/>
                <w:szCs w:val="20"/>
              </w:rPr>
            </w:pPr>
            <w:r>
              <w:rPr>
                <w:i/>
                <w:sz w:val="20"/>
                <w:szCs w:val="20"/>
              </w:rPr>
              <w:t>Does it provide a means to publish and subscribe the state of data-objects? Summarize the salient aspects.</w:t>
            </w:r>
          </w:p>
          <w:p w14:paraId="79D38A26" w14:textId="30483BDC" w:rsidR="00502CEE" w:rsidRPr="00A369A7" w:rsidRDefault="00502CEE" w:rsidP="0011728D">
            <w:pPr>
              <w:jc w:val="left"/>
            </w:pPr>
            <w:r>
              <w:rPr>
                <w:sz w:val="20"/>
                <w:szCs w:val="20"/>
              </w:rPr>
              <w:t xml:space="preserve">Yes, oneM2M </w:t>
            </w:r>
            <w:r w:rsidR="000A0B46">
              <w:rPr>
                <w:sz w:val="20"/>
                <w:szCs w:val="20"/>
              </w:rPr>
              <w:t xml:space="preserve">service layer </w:t>
            </w:r>
            <w:r>
              <w:rPr>
                <w:sz w:val="20"/>
                <w:szCs w:val="20"/>
              </w:rPr>
              <w:t xml:space="preserve">defines a mechanism where applications can subscribe to the events (e.g., creation, deletion, modification) of data-object resources. As part of the notification procedure, the application can receive the modified data-object resource or can be simply notified of the event. </w:t>
            </w:r>
          </w:p>
        </w:tc>
      </w:tr>
      <w:tr w:rsidR="00502CEE" w14:paraId="37BBF23E" w14:textId="77777777" w:rsidTr="0011728D">
        <w:tc>
          <w:tcPr>
            <w:tcW w:w="2196" w:type="dxa"/>
            <w:tcBorders>
              <w:top w:val="single" w:sz="4" w:space="0" w:color="auto"/>
              <w:left w:val="single" w:sz="4" w:space="0" w:color="auto"/>
              <w:bottom w:val="single" w:sz="4" w:space="0" w:color="auto"/>
              <w:right w:val="single" w:sz="4" w:space="0" w:color="auto"/>
            </w:tcBorders>
          </w:tcPr>
          <w:p w14:paraId="00D2C756" w14:textId="77777777" w:rsidR="00502CEE" w:rsidRDefault="00502CEE" w:rsidP="0011728D">
            <w:pPr>
              <w:jc w:val="left"/>
              <w:rPr>
                <w:b/>
              </w:rPr>
            </w:pPr>
            <w:r>
              <w:rPr>
                <w:b/>
              </w:rPr>
              <w:t>Request-Reply</w:t>
            </w:r>
            <w:r w:rsidRPr="007B2DD9">
              <w:rPr>
                <w:b/>
              </w:rPr>
              <w:t>:</w:t>
            </w:r>
          </w:p>
          <w:p w14:paraId="3135EE3B" w14:textId="0DEF3054" w:rsidR="00502CEE" w:rsidRDefault="00502CEE" w:rsidP="0011728D">
            <w:pPr>
              <w:jc w:val="left"/>
              <w:rPr>
                <w:b/>
              </w:rPr>
            </w:pPr>
            <w:r>
              <w:rPr>
                <w:i/>
                <w:sz w:val="20"/>
                <w:szCs w:val="20"/>
              </w:rPr>
              <w:t xml:space="preserve">(Section </w:t>
            </w:r>
            <w:r w:rsidR="008B5B5E">
              <w:rPr>
                <w:i/>
                <w:sz w:val="20"/>
                <w:szCs w:val="20"/>
              </w:rPr>
              <w:fldChar w:fldCharType="begin"/>
            </w:r>
            <w:r>
              <w:rPr>
                <w:i/>
                <w:sz w:val="20"/>
                <w:szCs w:val="20"/>
              </w:rPr>
              <w:instrText xml:space="preserve"> REF _Ref319830010 \w \h </w:instrText>
            </w:r>
            <w:r w:rsidR="008B5B5E">
              <w:rPr>
                <w:i/>
                <w:sz w:val="20"/>
                <w:szCs w:val="20"/>
              </w:rPr>
            </w:r>
            <w:r w:rsidR="008B5B5E">
              <w:rPr>
                <w:i/>
                <w:sz w:val="20"/>
                <w:szCs w:val="20"/>
              </w:rPr>
              <w:fldChar w:fldCharType="separate"/>
            </w:r>
            <w:r w:rsidR="00A146D6">
              <w:rPr>
                <w:i/>
                <w:sz w:val="20"/>
                <w:szCs w:val="20"/>
              </w:rPr>
              <w:t>4.1.7</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7D012BEA" w14:textId="77777777" w:rsidR="00502CEE" w:rsidRDefault="00502CEE" w:rsidP="0011728D">
            <w:pPr>
              <w:jc w:val="left"/>
              <w:rPr>
                <w:i/>
                <w:sz w:val="20"/>
                <w:szCs w:val="20"/>
              </w:rPr>
            </w:pPr>
            <w:r>
              <w:rPr>
                <w:i/>
                <w:sz w:val="20"/>
                <w:szCs w:val="20"/>
              </w:rPr>
              <w:t>Does it provide a means to request the state of data-objects? Summarize the salient aspects.</w:t>
            </w:r>
          </w:p>
          <w:p w14:paraId="30FEBD96" w14:textId="3193FEEE" w:rsidR="00502CEE" w:rsidRPr="00C34671" w:rsidRDefault="00502CEE" w:rsidP="0011728D">
            <w:pPr>
              <w:jc w:val="left"/>
            </w:pPr>
            <w:r>
              <w:rPr>
                <w:sz w:val="20"/>
                <w:szCs w:val="20"/>
              </w:rPr>
              <w:t xml:space="preserve">Yes, oneM2M </w:t>
            </w:r>
            <w:r w:rsidR="000A0B46">
              <w:rPr>
                <w:sz w:val="20"/>
                <w:szCs w:val="20"/>
              </w:rPr>
              <w:t xml:space="preserve">service layer </w:t>
            </w:r>
            <w:r>
              <w:rPr>
                <w:sz w:val="20"/>
                <w:szCs w:val="20"/>
              </w:rPr>
              <w:t>i</w:t>
            </w:r>
            <w:r w:rsidR="000A0B46">
              <w:rPr>
                <w:sz w:val="20"/>
                <w:szCs w:val="20"/>
              </w:rPr>
              <w:t>s</w:t>
            </w:r>
            <w:r>
              <w:rPr>
                <w:sz w:val="20"/>
                <w:szCs w:val="20"/>
              </w:rPr>
              <w:t xml:space="preserve"> </w:t>
            </w:r>
            <w:r w:rsidR="000A0B46">
              <w:rPr>
                <w:sz w:val="20"/>
                <w:szCs w:val="20"/>
              </w:rPr>
              <w:t>a</w:t>
            </w:r>
            <w:r>
              <w:rPr>
                <w:sz w:val="20"/>
                <w:szCs w:val="20"/>
              </w:rPr>
              <w:t xml:space="preserve"> </w:t>
            </w:r>
            <w:proofErr w:type="spellStart"/>
            <w:r w:rsidR="00E43D2E">
              <w:rPr>
                <w:sz w:val="20"/>
                <w:szCs w:val="20"/>
              </w:rPr>
              <w:t>RESTful</w:t>
            </w:r>
            <w:proofErr w:type="spellEnd"/>
            <w:r w:rsidR="00E43D2E">
              <w:rPr>
                <w:sz w:val="20"/>
                <w:szCs w:val="20"/>
              </w:rPr>
              <w:t xml:space="preserve"> </w:t>
            </w:r>
            <w:r>
              <w:rPr>
                <w:sz w:val="20"/>
                <w:szCs w:val="20"/>
              </w:rPr>
              <w:t>architecture</w:t>
            </w:r>
            <w:r w:rsidR="00E43D2E">
              <w:rPr>
                <w:sz w:val="20"/>
                <w:szCs w:val="20"/>
              </w:rPr>
              <w:t>,</w:t>
            </w:r>
            <w:r>
              <w:rPr>
                <w:sz w:val="20"/>
                <w:szCs w:val="20"/>
              </w:rPr>
              <w:t xml:space="preserve"> </w:t>
            </w:r>
            <w:r w:rsidR="00E43D2E">
              <w:rPr>
                <w:sz w:val="20"/>
                <w:szCs w:val="20"/>
              </w:rPr>
              <w:t xml:space="preserve">which </w:t>
            </w:r>
            <w:r>
              <w:rPr>
                <w:sz w:val="20"/>
                <w:szCs w:val="20"/>
              </w:rPr>
              <w:t xml:space="preserve">is fundamentally </w:t>
            </w:r>
            <w:proofErr w:type="gramStart"/>
            <w:r w:rsidR="00E43D2E">
              <w:rPr>
                <w:sz w:val="20"/>
                <w:szCs w:val="20"/>
              </w:rPr>
              <w:t xml:space="preserve">a </w:t>
            </w:r>
            <w:r>
              <w:rPr>
                <w:sz w:val="20"/>
                <w:szCs w:val="20"/>
              </w:rPr>
              <w:t>request</w:t>
            </w:r>
            <w:proofErr w:type="gramEnd"/>
            <w:r>
              <w:rPr>
                <w:sz w:val="20"/>
                <w:szCs w:val="20"/>
              </w:rPr>
              <w:t xml:space="preserve">-reply architecture. </w:t>
            </w:r>
            <w:proofErr w:type="gramStart"/>
            <w:r>
              <w:rPr>
                <w:sz w:val="20"/>
                <w:szCs w:val="20"/>
              </w:rPr>
              <w:t>oneM2M</w:t>
            </w:r>
            <w:proofErr w:type="gramEnd"/>
            <w:r>
              <w:rPr>
                <w:sz w:val="20"/>
                <w:szCs w:val="20"/>
              </w:rPr>
              <w:t xml:space="preserve"> provides a rich set of capabilities for communicating the request and receiving the reply</w:t>
            </w:r>
            <w:r w:rsidR="0011728D">
              <w:rPr>
                <w:sz w:val="20"/>
                <w:szCs w:val="20"/>
              </w:rPr>
              <w:t>.</w:t>
            </w:r>
          </w:p>
        </w:tc>
      </w:tr>
      <w:tr w:rsidR="00502CEE" w14:paraId="6E173A8A" w14:textId="77777777" w:rsidTr="0011728D">
        <w:tc>
          <w:tcPr>
            <w:tcW w:w="2196" w:type="dxa"/>
            <w:tcBorders>
              <w:top w:val="single" w:sz="4" w:space="0" w:color="auto"/>
              <w:left w:val="single" w:sz="4" w:space="0" w:color="auto"/>
              <w:bottom w:val="single" w:sz="4" w:space="0" w:color="auto"/>
              <w:right w:val="single" w:sz="4" w:space="0" w:color="auto"/>
            </w:tcBorders>
          </w:tcPr>
          <w:p w14:paraId="40490AB1" w14:textId="77777777" w:rsidR="00502CEE" w:rsidRDefault="00502CEE" w:rsidP="00BA485C">
            <w:pPr>
              <w:jc w:val="left"/>
              <w:rPr>
                <w:b/>
              </w:rPr>
            </w:pPr>
            <w:r>
              <w:rPr>
                <w:b/>
              </w:rPr>
              <w:t>Exception Handling</w:t>
            </w:r>
            <w:r w:rsidRPr="007B2DD9">
              <w:rPr>
                <w:b/>
              </w:rPr>
              <w:t>:</w:t>
            </w:r>
          </w:p>
          <w:p w14:paraId="4D2BFDCB" w14:textId="2C1DB233" w:rsidR="00502CEE" w:rsidRDefault="00502CEE" w:rsidP="00BA485C">
            <w:pPr>
              <w:jc w:val="left"/>
              <w:rPr>
                <w:b/>
              </w:rPr>
            </w:pPr>
            <w:r>
              <w:rPr>
                <w:i/>
                <w:sz w:val="20"/>
                <w:szCs w:val="20"/>
              </w:rPr>
              <w:t xml:space="preserve">(Section </w:t>
            </w:r>
            <w:r w:rsidR="008B5B5E">
              <w:rPr>
                <w:i/>
                <w:sz w:val="20"/>
                <w:szCs w:val="20"/>
              </w:rPr>
              <w:fldChar w:fldCharType="begin"/>
            </w:r>
            <w:r>
              <w:rPr>
                <w:i/>
                <w:sz w:val="20"/>
                <w:szCs w:val="20"/>
              </w:rPr>
              <w:instrText xml:space="preserve"> REF _Ref319830024 \w \h </w:instrText>
            </w:r>
            <w:r w:rsidR="008B5B5E">
              <w:rPr>
                <w:i/>
                <w:sz w:val="20"/>
                <w:szCs w:val="20"/>
              </w:rPr>
            </w:r>
            <w:r w:rsidR="008B5B5E">
              <w:rPr>
                <w:i/>
                <w:sz w:val="20"/>
                <w:szCs w:val="20"/>
              </w:rPr>
              <w:fldChar w:fldCharType="separate"/>
            </w:r>
            <w:r w:rsidR="00A146D6">
              <w:rPr>
                <w:i/>
                <w:sz w:val="20"/>
                <w:szCs w:val="20"/>
              </w:rPr>
              <w:t>4.1.8</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BB43841" w14:textId="77777777" w:rsidR="00502CEE" w:rsidRDefault="00502CEE" w:rsidP="00BA485C">
            <w:pPr>
              <w:jc w:val="left"/>
              <w:rPr>
                <w:i/>
                <w:sz w:val="20"/>
                <w:szCs w:val="20"/>
              </w:rPr>
            </w:pPr>
            <w:r>
              <w:rPr>
                <w:i/>
                <w:sz w:val="20"/>
                <w:szCs w:val="20"/>
              </w:rPr>
              <w:t>Does it provide a means to handle exceptions when quality of service or connectivity violations happen? Summarize the salient aspects.</w:t>
            </w:r>
          </w:p>
          <w:p w14:paraId="3BDED17B" w14:textId="1D9A576C" w:rsidR="00502CEE" w:rsidRPr="00E31A27" w:rsidRDefault="00502CEE" w:rsidP="00BA485C">
            <w:pPr>
              <w:jc w:val="left"/>
            </w:pPr>
            <w:r>
              <w:rPr>
                <w:sz w:val="20"/>
                <w:szCs w:val="20"/>
              </w:rPr>
              <w:t xml:space="preserve">Yes, oneM2M </w:t>
            </w:r>
            <w:r w:rsidR="000A0B46">
              <w:rPr>
                <w:sz w:val="20"/>
                <w:szCs w:val="20"/>
              </w:rPr>
              <w:t xml:space="preserve">service layer </w:t>
            </w:r>
            <w:r>
              <w:rPr>
                <w:sz w:val="20"/>
                <w:szCs w:val="20"/>
              </w:rPr>
              <w:t>provides a rich set of communication exception handling policies that all includes policies of what to do if a communication fails or the recipient is not available.</w:t>
            </w:r>
          </w:p>
        </w:tc>
      </w:tr>
      <w:tr w:rsidR="00502CEE" w14:paraId="314ABCFF" w14:textId="77777777" w:rsidTr="0011728D">
        <w:tc>
          <w:tcPr>
            <w:tcW w:w="2196" w:type="dxa"/>
            <w:tcBorders>
              <w:top w:val="single" w:sz="4" w:space="0" w:color="auto"/>
              <w:left w:val="single" w:sz="4" w:space="0" w:color="auto"/>
              <w:bottom w:val="single" w:sz="4" w:space="0" w:color="auto"/>
              <w:right w:val="single" w:sz="4" w:space="0" w:color="auto"/>
            </w:tcBorders>
          </w:tcPr>
          <w:p w14:paraId="0C2DBEB1" w14:textId="77777777" w:rsidR="00502CEE" w:rsidRDefault="00502CEE" w:rsidP="00344E64">
            <w:pPr>
              <w:jc w:val="left"/>
              <w:rPr>
                <w:b/>
              </w:rPr>
            </w:pPr>
            <w:r>
              <w:rPr>
                <w:b/>
              </w:rPr>
              <w:t xml:space="preserve">Data Quality of </w:t>
            </w:r>
            <w:r>
              <w:rPr>
                <w:b/>
              </w:rPr>
              <w:lastRenderedPageBreak/>
              <w:t>Service (</w:t>
            </w:r>
            <w:proofErr w:type="spellStart"/>
            <w:r>
              <w:rPr>
                <w:b/>
              </w:rPr>
              <w:t>QoS</w:t>
            </w:r>
            <w:proofErr w:type="spellEnd"/>
            <w:r>
              <w:rPr>
                <w:b/>
              </w:rPr>
              <w:t>)</w:t>
            </w:r>
            <w:r w:rsidRPr="007B2DD9">
              <w:rPr>
                <w:b/>
              </w:rPr>
              <w:t>:</w:t>
            </w:r>
          </w:p>
          <w:p w14:paraId="51F937D5" w14:textId="0A4A2466" w:rsidR="00502CEE" w:rsidRDefault="00502CEE" w:rsidP="00344E64">
            <w:pPr>
              <w:jc w:val="left"/>
              <w:rPr>
                <w:b/>
              </w:rPr>
            </w:pPr>
            <w:r>
              <w:rPr>
                <w:i/>
                <w:sz w:val="20"/>
                <w:szCs w:val="20"/>
              </w:rPr>
              <w:t xml:space="preserve">(Section </w:t>
            </w:r>
            <w:r w:rsidR="008B5B5E">
              <w:rPr>
                <w:i/>
                <w:sz w:val="20"/>
                <w:szCs w:val="20"/>
              </w:rPr>
              <w:fldChar w:fldCharType="begin"/>
            </w:r>
            <w:r>
              <w:rPr>
                <w:i/>
                <w:sz w:val="20"/>
                <w:szCs w:val="20"/>
              </w:rPr>
              <w:instrText xml:space="preserve"> REF _Ref319830033 \w \h </w:instrText>
            </w:r>
            <w:r w:rsidR="008B5B5E">
              <w:rPr>
                <w:i/>
                <w:sz w:val="20"/>
                <w:szCs w:val="20"/>
              </w:rPr>
            </w:r>
            <w:r w:rsidR="008B5B5E">
              <w:rPr>
                <w:i/>
                <w:sz w:val="20"/>
                <w:szCs w:val="20"/>
              </w:rPr>
              <w:fldChar w:fldCharType="separate"/>
            </w:r>
            <w:r w:rsidR="00A146D6">
              <w:rPr>
                <w:i/>
                <w:sz w:val="20"/>
                <w:szCs w:val="20"/>
              </w:rPr>
              <w:t>4.1.10</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60DFD4AC" w14:textId="1475B0C0" w:rsidR="00502CEE" w:rsidRDefault="00502CEE" w:rsidP="00344E64">
            <w:pPr>
              <w:jc w:val="left"/>
              <w:rPr>
                <w:i/>
                <w:sz w:val="20"/>
                <w:szCs w:val="20"/>
              </w:rPr>
            </w:pPr>
            <w:r>
              <w:rPr>
                <w:i/>
                <w:sz w:val="20"/>
                <w:szCs w:val="20"/>
              </w:rPr>
              <w:lastRenderedPageBreak/>
              <w:t xml:space="preserve">Does it support data </w:t>
            </w:r>
            <w:proofErr w:type="spellStart"/>
            <w:r w:rsidR="00E43D2E">
              <w:rPr>
                <w:i/>
                <w:sz w:val="20"/>
                <w:szCs w:val="20"/>
              </w:rPr>
              <w:t>QoS</w:t>
            </w:r>
            <w:proofErr w:type="spellEnd"/>
            <w:r>
              <w:rPr>
                <w:i/>
                <w:sz w:val="20"/>
                <w:szCs w:val="20"/>
              </w:rPr>
              <w:t xml:space="preserve">? Summarize the scope and coverage. Highlight the salient </w:t>
            </w:r>
            <w:r>
              <w:rPr>
                <w:i/>
                <w:sz w:val="20"/>
                <w:szCs w:val="20"/>
              </w:rPr>
              <w:lastRenderedPageBreak/>
              <w:t>aspects.</w:t>
            </w:r>
          </w:p>
          <w:p w14:paraId="05EEB2B7" w14:textId="1F681B40" w:rsidR="00502CEE" w:rsidRPr="008775D9" w:rsidRDefault="00502CEE" w:rsidP="00344E64">
            <w:pPr>
              <w:jc w:val="left"/>
            </w:pPr>
            <w:r>
              <w:rPr>
                <w:sz w:val="20"/>
                <w:szCs w:val="20"/>
              </w:rPr>
              <w:t xml:space="preserve">Yes, oneM2M </w:t>
            </w:r>
            <w:r w:rsidR="000A0B46">
              <w:rPr>
                <w:sz w:val="20"/>
                <w:szCs w:val="20"/>
              </w:rPr>
              <w:t xml:space="preserve">service layer </w:t>
            </w:r>
            <w:r>
              <w:rPr>
                <w:sz w:val="20"/>
                <w:szCs w:val="20"/>
              </w:rPr>
              <w:t xml:space="preserve">provides a set of communication </w:t>
            </w:r>
            <w:proofErr w:type="spellStart"/>
            <w:r>
              <w:rPr>
                <w:sz w:val="20"/>
                <w:szCs w:val="20"/>
              </w:rPr>
              <w:t>QoS</w:t>
            </w:r>
            <w:proofErr w:type="spellEnd"/>
            <w:r>
              <w:rPr>
                <w:sz w:val="20"/>
                <w:szCs w:val="20"/>
              </w:rPr>
              <w:t xml:space="preserve"> policies to determine the priority of delivering request (e.g., recipient, time-of-day, capacity limits).</w:t>
            </w:r>
          </w:p>
        </w:tc>
      </w:tr>
      <w:tr w:rsidR="00502CEE" w14:paraId="7853A227" w14:textId="77777777" w:rsidTr="0011728D">
        <w:tc>
          <w:tcPr>
            <w:tcW w:w="2196" w:type="dxa"/>
            <w:tcBorders>
              <w:top w:val="single" w:sz="4" w:space="0" w:color="auto"/>
              <w:left w:val="single" w:sz="4" w:space="0" w:color="auto"/>
              <w:bottom w:val="single" w:sz="4" w:space="0" w:color="auto"/>
              <w:right w:val="single" w:sz="4" w:space="0" w:color="auto"/>
            </w:tcBorders>
          </w:tcPr>
          <w:p w14:paraId="1B41440D" w14:textId="77777777" w:rsidR="00502CEE" w:rsidRDefault="00502CEE" w:rsidP="00007295">
            <w:pPr>
              <w:jc w:val="left"/>
              <w:rPr>
                <w:b/>
              </w:rPr>
            </w:pPr>
            <w:r>
              <w:rPr>
                <w:b/>
              </w:rPr>
              <w:lastRenderedPageBreak/>
              <w:t>Data Security</w:t>
            </w:r>
            <w:r w:rsidRPr="007B2DD9">
              <w:rPr>
                <w:b/>
              </w:rPr>
              <w:t>:</w:t>
            </w:r>
          </w:p>
          <w:p w14:paraId="31DC7027" w14:textId="596316AC" w:rsidR="00502CEE" w:rsidRDefault="00502CEE" w:rsidP="00007295">
            <w:pPr>
              <w:jc w:val="left"/>
              <w:rPr>
                <w:b/>
              </w:rPr>
            </w:pPr>
            <w:r>
              <w:rPr>
                <w:i/>
                <w:sz w:val="20"/>
                <w:szCs w:val="20"/>
              </w:rPr>
              <w:t xml:space="preserve">(Section </w:t>
            </w:r>
            <w:r w:rsidR="008B5B5E">
              <w:rPr>
                <w:i/>
                <w:sz w:val="20"/>
                <w:szCs w:val="20"/>
              </w:rPr>
              <w:fldChar w:fldCharType="begin"/>
            </w:r>
            <w:r>
              <w:rPr>
                <w:i/>
                <w:sz w:val="20"/>
                <w:szCs w:val="20"/>
              </w:rPr>
              <w:instrText xml:space="preserve"> REF _Ref319653375 \w \h </w:instrText>
            </w:r>
            <w:r w:rsidR="008B5B5E">
              <w:rPr>
                <w:i/>
                <w:sz w:val="20"/>
                <w:szCs w:val="20"/>
              </w:rPr>
            </w:r>
            <w:r w:rsidR="008B5B5E">
              <w:rPr>
                <w:i/>
                <w:sz w:val="20"/>
                <w:szCs w:val="20"/>
              </w:rPr>
              <w:fldChar w:fldCharType="separate"/>
            </w:r>
            <w:r w:rsidR="00A146D6">
              <w:rPr>
                <w:i/>
                <w:sz w:val="20"/>
                <w:szCs w:val="20"/>
              </w:rPr>
              <w:t>4.1.11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70C7624E" w14:textId="77777777" w:rsidR="00502CEE" w:rsidRDefault="00502CEE" w:rsidP="00007295">
            <w:pPr>
              <w:jc w:val="left"/>
              <w:rPr>
                <w:i/>
                <w:sz w:val="20"/>
                <w:szCs w:val="20"/>
              </w:rPr>
            </w:pPr>
            <w:r>
              <w:rPr>
                <w:i/>
                <w:sz w:val="20"/>
                <w:szCs w:val="20"/>
              </w:rPr>
              <w:t>Does it provide a data-object security model? Summarize the salient aspects.</w:t>
            </w:r>
          </w:p>
          <w:p w14:paraId="2C1337E2" w14:textId="56FA7E64" w:rsidR="00502CEE" w:rsidRPr="009E006D" w:rsidRDefault="00502CEE" w:rsidP="00007295">
            <w:pPr>
              <w:jc w:val="left"/>
              <w:rPr>
                <w:rFonts w:asciiTheme="minorHAnsi" w:hAnsiTheme="minorHAnsi"/>
                <w:sz w:val="20"/>
                <w:szCs w:val="20"/>
              </w:rPr>
            </w:pPr>
            <w:r>
              <w:rPr>
                <w:sz w:val="20"/>
                <w:szCs w:val="20"/>
              </w:rPr>
              <w:t xml:space="preserve">Yes, oneM2M </w:t>
            </w:r>
            <w:r w:rsidR="000A0B46">
              <w:rPr>
                <w:sz w:val="20"/>
                <w:szCs w:val="20"/>
              </w:rPr>
              <w:t xml:space="preserve">service layer </w:t>
            </w:r>
            <w:r>
              <w:rPr>
                <w:sz w:val="20"/>
                <w:szCs w:val="20"/>
              </w:rPr>
              <w:t>provides a data-object security model</w:t>
            </w:r>
            <w:r w:rsidR="00E43D2E">
              <w:rPr>
                <w:sz w:val="20"/>
                <w:szCs w:val="20"/>
              </w:rPr>
              <w:t>.</w:t>
            </w:r>
            <w:r>
              <w:rPr>
                <w:sz w:val="20"/>
                <w:szCs w:val="20"/>
              </w:rPr>
              <w:t xml:space="preserve"> </w:t>
            </w:r>
            <w:r>
              <w:rPr>
                <w:rFonts w:asciiTheme="minorHAnsi" w:hAnsiTheme="minorHAnsi"/>
                <w:sz w:val="20"/>
                <w:szCs w:val="20"/>
              </w:rPr>
              <w:t>It defines security policies for access control (read, write, create, delete, notify), confidentiality (encryption</w:t>
            </w:r>
            <w:r w:rsidR="00007295">
              <w:rPr>
                <w:rFonts w:asciiTheme="minorHAnsi" w:hAnsiTheme="minorHAnsi"/>
                <w:sz w:val="20"/>
                <w:szCs w:val="20"/>
              </w:rPr>
              <w:t>).</w:t>
            </w:r>
            <w:r w:rsidR="00007295" w:rsidDel="00007295">
              <w:rPr>
                <w:rFonts w:asciiTheme="minorHAnsi" w:hAnsiTheme="minorHAnsi"/>
                <w:sz w:val="20"/>
                <w:szCs w:val="20"/>
              </w:rPr>
              <w:t xml:space="preserve"> </w:t>
            </w:r>
            <w:r w:rsidR="00007295">
              <w:rPr>
                <w:rFonts w:asciiTheme="minorHAnsi" w:hAnsiTheme="minorHAnsi"/>
                <w:sz w:val="20"/>
                <w:szCs w:val="20"/>
              </w:rPr>
              <w:t>The owners or their delegated representatives administer security</w:t>
            </w:r>
            <w:r>
              <w:rPr>
                <w:rFonts w:asciiTheme="minorHAnsi" w:hAnsiTheme="minorHAnsi"/>
                <w:sz w:val="20"/>
                <w:szCs w:val="20"/>
              </w:rPr>
              <w:t>. All communication between end-point can be authenticated and communication encrypted either end-to-end or by communication segment.</w:t>
            </w:r>
          </w:p>
        </w:tc>
      </w:tr>
      <w:tr w:rsidR="00502CEE" w14:paraId="4BB4BDCA" w14:textId="77777777" w:rsidTr="0011728D">
        <w:tc>
          <w:tcPr>
            <w:tcW w:w="2196" w:type="dxa"/>
            <w:tcBorders>
              <w:top w:val="single" w:sz="4" w:space="0" w:color="auto"/>
              <w:left w:val="single" w:sz="4" w:space="0" w:color="auto"/>
              <w:bottom w:val="single" w:sz="4" w:space="0" w:color="auto"/>
              <w:right w:val="single" w:sz="4" w:space="0" w:color="auto"/>
            </w:tcBorders>
          </w:tcPr>
          <w:p w14:paraId="3B80B631" w14:textId="1939BB87" w:rsidR="00502CEE" w:rsidRDefault="00A43A7D" w:rsidP="00713081">
            <w:pPr>
              <w:jc w:val="left"/>
              <w:rPr>
                <w:b/>
              </w:rPr>
            </w:pPr>
            <w:r>
              <w:rPr>
                <w:b/>
              </w:rPr>
              <w:t xml:space="preserve"> </w:t>
            </w:r>
            <w:r w:rsidR="00502CEE">
              <w:rPr>
                <w:b/>
              </w:rPr>
              <w:t>API</w:t>
            </w:r>
            <w:r w:rsidR="00502CEE" w:rsidRPr="007B2DD9">
              <w:rPr>
                <w:b/>
              </w:rPr>
              <w:t>:</w:t>
            </w:r>
          </w:p>
          <w:p w14:paraId="53DA51BD" w14:textId="4969B879" w:rsidR="00502CEE" w:rsidRDefault="00502CEE" w:rsidP="00713081">
            <w:pPr>
              <w:jc w:val="left"/>
              <w:rPr>
                <w:b/>
              </w:rPr>
            </w:pPr>
            <w:r>
              <w:rPr>
                <w:i/>
                <w:sz w:val="20"/>
                <w:szCs w:val="20"/>
              </w:rPr>
              <w:t>(Section</w:t>
            </w:r>
            <w:r w:rsidR="0080195A">
              <w:rPr>
                <w:i/>
                <w:sz w:val="20"/>
                <w:szCs w:val="20"/>
              </w:rPr>
              <w:t xml:space="preserve"> </w:t>
            </w:r>
            <w:r w:rsidR="0080195A">
              <w:rPr>
                <w:i/>
                <w:sz w:val="20"/>
                <w:szCs w:val="20"/>
              </w:rPr>
              <w:fldChar w:fldCharType="begin"/>
            </w:r>
            <w:r w:rsidR="0080195A">
              <w:rPr>
                <w:i/>
                <w:sz w:val="20"/>
                <w:szCs w:val="20"/>
              </w:rPr>
              <w:instrText xml:space="preserve"> REF _Ref335489997 \r \h </w:instrText>
            </w:r>
            <w:r w:rsidR="0080195A">
              <w:rPr>
                <w:i/>
                <w:sz w:val="20"/>
                <w:szCs w:val="20"/>
              </w:rPr>
            </w:r>
            <w:r w:rsidR="0080195A">
              <w:rPr>
                <w:i/>
                <w:sz w:val="20"/>
                <w:szCs w:val="20"/>
              </w:rPr>
              <w:fldChar w:fldCharType="separate"/>
            </w:r>
            <w:r w:rsidR="00A146D6">
              <w:rPr>
                <w:i/>
                <w:sz w:val="20"/>
                <w:szCs w:val="20"/>
              </w:rPr>
              <w:t>4.1.12</w:t>
            </w:r>
            <w:r w:rsidR="0080195A">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797E94A0" w14:textId="77777777" w:rsidR="00502CEE" w:rsidRDefault="00502CEE" w:rsidP="00713081">
            <w:pPr>
              <w:jc w:val="left"/>
              <w:rPr>
                <w:i/>
                <w:sz w:val="20"/>
                <w:szCs w:val="20"/>
              </w:rPr>
            </w:pPr>
            <w:r>
              <w:rPr>
                <w:i/>
                <w:sz w:val="20"/>
                <w:szCs w:val="20"/>
              </w:rPr>
              <w:t>Is there a standard API? Which programming languages is it available for?</w:t>
            </w:r>
          </w:p>
          <w:p w14:paraId="0818BD95" w14:textId="77777777" w:rsidR="00502CEE" w:rsidRDefault="00502CEE" w:rsidP="00E43D2E">
            <w:pPr>
              <w:widowControl w:val="0"/>
              <w:tabs>
                <w:tab w:val="left" w:pos="220"/>
                <w:tab w:val="left" w:pos="720"/>
              </w:tabs>
              <w:autoSpaceDE w:val="0"/>
              <w:autoSpaceDN w:val="0"/>
              <w:adjustRightInd w:val="0"/>
              <w:spacing w:before="0"/>
              <w:jc w:val="left"/>
              <w:rPr>
                <w:sz w:val="20"/>
                <w:szCs w:val="20"/>
              </w:rPr>
            </w:pPr>
          </w:p>
          <w:p w14:paraId="382DAF8E" w14:textId="6866609A" w:rsidR="00502CEE" w:rsidRPr="00BB4E75" w:rsidRDefault="00502CEE" w:rsidP="00E43D2E">
            <w:pPr>
              <w:widowControl w:val="0"/>
              <w:tabs>
                <w:tab w:val="left" w:pos="220"/>
                <w:tab w:val="left" w:pos="720"/>
              </w:tabs>
              <w:autoSpaceDE w:val="0"/>
              <w:autoSpaceDN w:val="0"/>
              <w:adjustRightInd w:val="0"/>
              <w:spacing w:before="0"/>
              <w:jc w:val="left"/>
              <w:rPr>
                <w:rFonts w:asciiTheme="minorHAnsi" w:hAnsiTheme="minorHAnsi" w:cs="Arial"/>
                <w:color w:val="323A41"/>
                <w:sz w:val="20"/>
                <w:szCs w:val="20"/>
              </w:rPr>
            </w:pPr>
            <w:r>
              <w:rPr>
                <w:sz w:val="20"/>
                <w:szCs w:val="20"/>
              </w:rPr>
              <w:t xml:space="preserve">Yes, oneM2M </w:t>
            </w:r>
            <w:r w:rsidR="000A0B46">
              <w:rPr>
                <w:sz w:val="20"/>
                <w:szCs w:val="20"/>
              </w:rPr>
              <w:t xml:space="preserve">service layer </w:t>
            </w:r>
            <w:r>
              <w:rPr>
                <w:sz w:val="20"/>
                <w:szCs w:val="20"/>
              </w:rPr>
              <w:t xml:space="preserve">uses </w:t>
            </w:r>
            <w:proofErr w:type="spellStart"/>
            <w:r>
              <w:rPr>
                <w:sz w:val="20"/>
                <w:szCs w:val="20"/>
              </w:rPr>
              <w:t>RESTful</w:t>
            </w:r>
            <w:proofErr w:type="spellEnd"/>
            <w:r>
              <w:rPr>
                <w:sz w:val="20"/>
                <w:szCs w:val="20"/>
              </w:rPr>
              <w:t xml:space="preserve"> architecture patterns (CRUD), extending the traditional </w:t>
            </w:r>
            <w:proofErr w:type="spellStart"/>
            <w:r>
              <w:rPr>
                <w:sz w:val="20"/>
                <w:szCs w:val="20"/>
              </w:rPr>
              <w:t>RESTful</w:t>
            </w:r>
            <w:proofErr w:type="spellEnd"/>
            <w:r>
              <w:rPr>
                <w:sz w:val="20"/>
                <w:szCs w:val="20"/>
              </w:rPr>
              <w:t xml:space="preserve"> architectural patterns for subscriptions, notifications and the ability to execute operations.</w:t>
            </w:r>
          </w:p>
        </w:tc>
      </w:tr>
      <w:tr w:rsidR="00502CEE" w14:paraId="469F63CA"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FE1DB1A" w14:textId="77777777" w:rsidR="00502CEE" w:rsidRDefault="00502CEE" w:rsidP="00502CEE">
            <w:pPr>
              <w:pStyle w:val="Heading3"/>
            </w:pPr>
            <w:bookmarkStart w:id="368" w:name="_Toc454865417"/>
            <w:bookmarkStart w:id="369" w:name="_Toc458131845"/>
            <w:bookmarkStart w:id="370" w:name="_Toc342511640"/>
            <w:r>
              <w:t>Core Transport Layer Functions</w:t>
            </w:r>
            <w:bookmarkEnd w:id="368"/>
            <w:bookmarkEnd w:id="369"/>
            <w:bookmarkEnd w:id="370"/>
          </w:p>
        </w:tc>
      </w:tr>
      <w:tr w:rsidR="00502CEE" w14:paraId="0F668F42" w14:textId="77777777" w:rsidTr="009B0799">
        <w:tc>
          <w:tcPr>
            <w:tcW w:w="2196" w:type="dxa"/>
            <w:tcBorders>
              <w:top w:val="single" w:sz="4" w:space="0" w:color="auto"/>
              <w:left w:val="single" w:sz="4" w:space="0" w:color="auto"/>
              <w:bottom w:val="single" w:sz="4" w:space="0" w:color="auto"/>
              <w:right w:val="single" w:sz="4" w:space="0" w:color="auto"/>
            </w:tcBorders>
          </w:tcPr>
          <w:p w14:paraId="6BC41339" w14:textId="77777777" w:rsidR="00502CEE" w:rsidRDefault="00502CEE" w:rsidP="009B0799">
            <w:pPr>
              <w:jc w:val="left"/>
              <w:rPr>
                <w:b/>
              </w:rPr>
            </w:pPr>
            <w:r w:rsidRPr="00411A64">
              <w:rPr>
                <w:b/>
              </w:rPr>
              <w:t>Messaging Protocol</w:t>
            </w:r>
            <w:r>
              <w:rPr>
                <w:b/>
              </w:rPr>
              <w:t>:</w:t>
            </w:r>
          </w:p>
          <w:p w14:paraId="5C225F8D" w14:textId="2BC9D88B" w:rsidR="00502CEE" w:rsidRPr="00411A64" w:rsidRDefault="00502CEE" w:rsidP="009B0799">
            <w:pPr>
              <w:jc w:val="left"/>
              <w:rPr>
                <w:b/>
              </w:rPr>
            </w:pPr>
            <w:r>
              <w:rPr>
                <w:i/>
                <w:sz w:val="20"/>
                <w:szCs w:val="20"/>
              </w:rPr>
              <w:t xml:space="preserve">(Section </w:t>
            </w:r>
            <w:r w:rsidR="008B5B5E">
              <w:rPr>
                <w:i/>
                <w:sz w:val="20"/>
                <w:szCs w:val="20"/>
              </w:rPr>
              <w:fldChar w:fldCharType="begin"/>
            </w:r>
            <w:r>
              <w:rPr>
                <w:i/>
                <w:sz w:val="20"/>
                <w:szCs w:val="20"/>
              </w:rPr>
              <w:instrText xml:space="preserve"> REF _Ref319830100 \w \h </w:instrText>
            </w:r>
            <w:r w:rsidR="008B5B5E">
              <w:rPr>
                <w:i/>
                <w:sz w:val="20"/>
                <w:szCs w:val="20"/>
              </w:rPr>
            </w:r>
            <w:r w:rsidR="008B5B5E">
              <w:rPr>
                <w:i/>
                <w:sz w:val="20"/>
                <w:szCs w:val="20"/>
              </w:rPr>
              <w:fldChar w:fldCharType="separate"/>
            </w:r>
            <w:r w:rsidR="00A146D6">
              <w:rPr>
                <w:i/>
                <w:sz w:val="20"/>
                <w:szCs w:val="20"/>
              </w:rPr>
              <w:t>5.1.1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DB88927" w14:textId="77777777" w:rsidR="00502CEE" w:rsidRDefault="00502CEE" w:rsidP="009B0799">
            <w:pPr>
              <w:jc w:val="left"/>
              <w:rPr>
                <w:i/>
                <w:sz w:val="20"/>
                <w:szCs w:val="20"/>
              </w:rPr>
            </w:pPr>
            <w:r>
              <w:rPr>
                <w:i/>
                <w:sz w:val="20"/>
                <w:szCs w:val="20"/>
              </w:rPr>
              <w:t xml:space="preserve">Does it require UDP or TCP? What are the salient aspects of the messaging protocol? What are the message size limitations? What are the usage assumptions? Is it optimized for certain message requirements? </w:t>
            </w:r>
          </w:p>
          <w:p w14:paraId="1B726A59" w14:textId="6CD7C58A" w:rsidR="00502CEE" w:rsidRPr="007C2BBF" w:rsidRDefault="00502CEE" w:rsidP="00A32E9C">
            <w:pPr>
              <w:jc w:val="left"/>
              <w:rPr>
                <w:rFonts w:asciiTheme="minorHAnsi" w:hAnsiTheme="minorHAnsi"/>
                <w:sz w:val="20"/>
                <w:szCs w:val="20"/>
              </w:rPr>
            </w:pPr>
            <w:r w:rsidRPr="00252B1D">
              <w:rPr>
                <w:rFonts w:asciiTheme="minorHAnsi" w:hAnsiTheme="minorHAnsi"/>
                <w:sz w:val="20"/>
                <w:szCs w:val="20"/>
              </w:rPr>
              <w:t xml:space="preserve">The </w:t>
            </w:r>
            <w:r>
              <w:rPr>
                <w:rFonts w:asciiTheme="minorHAnsi" w:hAnsiTheme="minorHAnsi"/>
                <w:sz w:val="20"/>
                <w:szCs w:val="20"/>
              </w:rPr>
              <w:t xml:space="preserve">oneM2M </w:t>
            </w:r>
            <w:r w:rsidR="00810A9D">
              <w:rPr>
                <w:rFonts w:asciiTheme="minorHAnsi" w:hAnsiTheme="minorHAnsi"/>
                <w:sz w:val="20"/>
                <w:szCs w:val="20"/>
              </w:rPr>
              <w:t>service layer</w:t>
            </w:r>
            <w:r>
              <w:rPr>
                <w:rFonts w:asciiTheme="minorHAnsi" w:hAnsiTheme="minorHAnsi"/>
                <w:sz w:val="20"/>
                <w:szCs w:val="20"/>
              </w:rPr>
              <w:t xml:space="preserve"> </w:t>
            </w:r>
            <w:r w:rsidR="00810A9D">
              <w:rPr>
                <w:rFonts w:asciiTheme="minorHAnsi" w:hAnsiTheme="minorHAnsi"/>
                <w:sz w:val="20"/>
                <w:szCs w:val="20"/>
              </w:rPr>
              <w:t>runs on top of</w:t>
            </w:r>
            <w:r>
              <w:rPr>
                <w:rFonts w:asciiTheme="minorHAnsi" w:hAnsiTheme="minorHAnsi"/>
                <w:sz w:val="20"/>
                <w:szCs w:val="20"/>
              </w:rPr>
              <w:t xml:space="preserve"> multiple </w:t>
            </w:r>
            <w:r w:rsidR="00E2009C">
              <w:rPr>
                <w:rFonts w:asciiTheme="minorHAnsi" w:hAnsiTheme="minorHAnsi"/>
                <w:sz w:val="20"/>
                <w:szCs w:val="20"/>
              </w:rPr>
              <w:t xml:space="preserve">transport </w:t>
            </w:r>
            <w:r w:rsidR="00D61E8D">
              <w:rPr>
                <w:rFonts w:asciiTheme="minorHAnsi" w:hAnsiTheme="minorHAnsi"/>
                <w:sz w:val="20"/>
                <w:szCs w:val="20"/>
              </w:rPr>
              <w:t xml:space="preserve">protocols </w:t>
            </w:r>
            <w:r>
              <w:rPr>
                <w:rFonts w:asciiTheme="minorHAnsi" w:hAnsiTheme="minorHAnsi"/>
                <w:sz w:val="20"/>
                <w:szCs w:val="20"/>
              </w:rPr>
              <w:t xml:space="preserve">that are based on IP (i.e., CoAP, HTTP, </w:t>
            </w:r>
            <w:proofErr w:type="spellStart"/>
            <w:r>
              <w:rPr>
                <w:rFonts w:asciiTheme="minorHAnsi" w:hAnsiTheme="minorHAnsi"/>
                <w:sz w:val="20"/>
                <w:szCs w:val="20"/>
              </w:rPr>
              <w:t>WebSockets</w:t>
            </w:r>
            <w:proofErr w:type="spellEnd"/>
            <w:r>
              <w:rPr>
                <w:rFonts w:asciiTheme="minorHAnsi" w:hAnsiTheme="minorHAnsi"/>
                <w:sz w:val="20"/>
                <w:szCs w:val="20"/>
              </w:rPr>
              <w:t xml:space="preserve">, MQTT). </w:t>
            </w:r>
            <w:proofErr w:type="gramStart"/>
            <w:r>
              <w:rPr>
                <w:rFonts w:asciiTheme="minorHAnsi" w:hAnsiTheme="minorHAnsi"/>
                <w:sz w:val="20"/>
                <w:szCs w:val="20"/>
              </w:rPr>
              <w:t>oneM2M</w:t>
            </w:r>
            <w:proofErr w:type="gramEnd"/>
            <w:r>
              <w:rPr>
                <w:rFonts w:asciiTheme="minorHAnsi" w:hAnsiTheme="minorHAnsi"/>
                <w:sz w:val="20"/>
                <w:szCs w:val="20"/>
              </w:rPr>
              <w:t xml:space="preserve"> messages do not have a defined size limitation but are either limited by the underlying transport protocol's limitation (e.g., HTTP, Content-Length, MQTT 256Meg) or </w:t>
            </w:r>
            <w:r w:rsidR="00E43D2E">
              <w:rPr>
                <w:rFonts w:asciiTheme="minorHAnsi" w:hAnsiTheme="minorHAnsi"/>
                <w:sz w:val="20"/>
                <w:szCs w:val="20"/>
              </w:rPr>
              <w:t xml:space="preserve">uses </w:t>
            </w:r>
            <w:r>
              <w:rPr>
                <w:rFonts w:asciiTheme="minorHAnsi" w:hAnsiTheme="minorHAnsi"/>
                <w:sz w:val="20"/>
                <w:szCs w:val="20"/>
              </w:rPr>
              <w:t xml:space="preserve">the underlying protocols (e.g., CoAP block) mechanisms for message fragmentation and reassembly. </w:t>
            </w:r>
          </w:p>
        </w:tc>
      </w:tr>
      <w:tr w:rsidR="00502CEE" w14:paraId="744FD73A" w14:textId="77777777" w:rsidTr="009B0799">
        <w:tc>
          <w:tcPr>
            <w:tcW w:w="2196" w:type="dxa"/>
            <w:tcBorders>
              <w:top w:val="single" w:sz="4" w:space="0" w:color="auto"/>
              <w:left w:val="single" w:sz="4" w:space="0" w:color="auto"/>
              <w:bottom w:val="single" w:sz="4" w:space="0" w:color="auto"/>
              <w:right w:val="single" w:sz="4" w:space="0" w:color="auto"/>
            </w:tcBorders>
          </w:tcPr>
          <w:p w14:paraId="6C928FEB" w14:textId="77777777" w:rsidR="00502CEE" w:rsidRDefault="00502CEE" w:rsidP="009B0799">
            <w:pPr>
              <w:jc w:val="left"/>
              <w:rPr>
                <w:b/>
              </w:rPr>
            </w:pPr>
            <w:r>
              <w:rPr>
                <w:b/>
              </w:rPr>
              <w:t>Communication Modes:</w:t>
            </w:r>
          </w:p>
          <w:p w14:paraId="4DA82C5F" w14:textId="00E0A82A" w:rsidR="00502CEE" w:rsidRDefault="00502CEE" w:rsidP="009B0799">
            <w:pPr>
              <w:jc w:val="left"/>
            </w:pPr>
            <w:r>
              <w:rPr>
                <w:i/>
                <w:sz w:val="20"/>
                <w:szCs w:val="20"/>
              </w:rPr>
              <w:t xml:space="preserve">(Section </w:t>
            </w:r>
            <w:r w:rsidR="008B5B5E">
              <w:rPr>
                <w:i/>
                <w:sz w:val="20"/>
                <w:szCs w:val="20"/>
              </w:rPr>
              <w:fldChar w:fldCharType="begin"/>
            </w:r>
            <w:r>
              <w:rPr>
                <w:i/>
                <w:sz w:val="20"/>
                <w:szCs w:val="20"/>
              </w:rPr>
              <w:instrText xml:space="preserve"> REF _Ref319830110 \w \h </w:instrText>
            </w:r>
            <w:r w:rsidR="008B5B5E">
              <w:rPr>
                <w:i/>
                <w:sz w:val="20"/>
                <w:szCs w:val="20"/>
              </w:rPr>
            </w:r>
            <w:r w:rsidR="008B5B5E">
              <w:rPr>
                <w:i/>
                <w:sz w:val="20"/>
                <w:szCs w:val="20"/>
              </w:rPr>
              <w:fldChar w:fldCharType="separate"/>
            </w:r>
            <w:r w:rsidR="00A146D6">
              <w:rPr>
                <w:i/>
                <w:sz w:val="20"/>
                <w:szCs w:val="20"/>
              </w:rPr>
              <w:t>5.1.2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47BB180C" w14:textId="77777777" w:rsidR="00502CEE" w:rsidRDefault="00502CEE" w:rsidP="009B0799">
            <w:pPr>
              <w:jc w:val="left"/>
              <w:rPr>
                <w:i/>
                <w:sz w:val="20"/>
                <w:szCs w:val="20"/>
              </w:rPr>
            </w:pPr>
            <w:r>
              <w:rPr>
                <w:i/>
                <w:sz w:val="20"/>
                <w:szCs w:val="20"/>
              </w:rPr>
              <w:t>Which communication modes does it support?</w:t>
            </w:r>
          </w:p>
          <w:p w14:paraId="6F964E89" w14:textId="15E078F3" w:rsidR="00502CEE" w:rsidRDefault="00502CEE" w:rsidP="009B0799">
            <w:pPr>
              <w:jc w:val="left"/>
            </w:pPr>
            <w:proofErr w:type="gramStart"/>
            <w:r>
              <w:rPr>
                <w:rFonts w:asciiTheme="minorHAnsi" w:hAnsiTheme="minorHAnsi"/>
                <w:sz w:val="20"/>
                <w:szCs w:val="20"/>
              </w:rPr>
              <w:t>oneM2M</w:t>
            </w:r>
            <w:proofErr w:type="gramEnd"/>
            <w:r w:rsidR="000A0B46">
              <w:rPr>
                <w:rFonts w:asciiTheme="minorHAnsi" w:hAnsiTheme="minorHAnsi"/>
                <w:sz w:val="20"/>
                <w:szCs w:val="20"/>
              </w:rPr>
              <w:t xml:space="preserve"> </w:t>
            </w:r>
            <w:r w:rsidR="000A0B46">
              <w:rPr>
                <w:sz w:val="20"/>
                <w:szCs w:val="20"/>
              </w:rPr>
              <w:t>service layer</w:t>
            </w:r>
            <w:r>
              <w:rPr>
                <w:rFonts w:asciiTheme="minorHAnsi" w:hAnsiTheme="minorHAnsi"/>
                <w:sz w:val="20"/>
                <w:szCs w:val="20"/>
              </w:rPr>
              <w:t xml:space="preserve"> supports both unicast (default) and multicast (when available by the underlying transport) for group</w:t>
            </w:r>
            <w:r w:rsidR="00E43D2E">
              <w:rPr>
                <w:rFonts w:asciiTheme="minorHAnsi" w:hAnsiTheme="minorHAnsi"/>
                <w:sz w:val="20"/>
                <w:szCs w:val="20"/>
              </w:rPr>
              <w:t>-</w:t>
            </w:r>
            <w:r>
              <w:rPr>
                <w:rFonts w:asciiTheme="minorHAnsi" w:hAnsiTheme="minorHAnsi"/>
                <w:sz w:val="20"/>
                <w:szCs w:val="20"/>
              </w:rPr>
              <w:t>based operations.</w:t>
            </w:r>
          </w:p>
        </w:tc>
      </w:tr>
      <w:tr w:rsidR="00502CEE" w14:paraId="6086F284" w14:textId="77777777" w:rsidTr="009B0799">
        <w:tc>
          <w:tcPr>
            <w:tcW w:w="2196" w:type="dxa"/>
            <w:tcBorders>
              <w:top w:val="single" w:sz="4" w:space="0" w:color="auto"/>
              <w:left w:val="single" w:sz="4" w:space="0" w:color="auto"/>
              <w:bottom w:val="single" w:sz="4" w:space="0" w:color="auto"/>
              <w:right w:val="single" w:sz="4" w:space="0" w:color="auto"/>
            </w:tcBorders>
          </w:tcPr>
          <w:p w14:paraId="3600B6D8" w14:textId="77777777" w:rsidR="00502CEE" w:rsidRDefault="00502CEE" w:rsidP="009B0799">
            <w:pPr>
              <w:jc w:val="left"/>
              <w:rPr>
                <w:b/>
              </w:rPr>
            </w:pPr>
            <w:r>
              <w:rPr>
                <w:b/>
              </w:rPr>
              <w:t>Endpoint Addressing:</w:t>
            </w:r>
          </w:p>
          <w:p w14:paraId="5473502A" w14:textId="26C7B0A1" w:rsidR="00502CEE" w:rsidRPr="00411A64" w:rsidRDefault="00502CEE" w:rsidP="009B0799">
            <w:pPr>
              <w:jc w:val="left"/>
              <w:rPr>
                <w:b/>
              </w:rPr>
            </w:pPr>
            <w:r>
              <w:rPr>
                <w:i/>
                <w:sz w:val="20"/>
                <w:szCs w:val="20"/>
              </w:rPr>
              <w:t xml:space="preserve">(Section </w:t>
            </w:r>
            <w:r w:rsidR="008B5B5E">
              <w:rPr>
                <w:i/>
                <w:sz w:val="20"/>
                <w:szCs w:val="20"/>
              </w:rPr>
              <w:fldChar w:fldCharType="begin"/>
            </w:r>
            <w:r>
              <w:rPr>
                <w:i/>
                <w:sz w:val="20"/>
                <w:szCs w:val="20"/>
              </w:rPr>
              <w:instrText xml:space="preserve"> REF _Ref319830123 \w \h </w:instrText>
            </w:r>
            <w:r w:rsidR="008B5B5E">
              <w:rPr>
                <w:i/>
                <w:sz w:val="20"/>
                <w:szCs w:val="20"/>
              </w:rPr>
            </w:r>
            <w:r w:rsidR="008B5B5E">
              <w:rPr>
                <w:i/>
                <w:sz w:val="20"/>
                <w:szCs w:val="20"/>
              </w:rPr>
              <w:fldChar w:fldCharType="separate"/>
            </w:r>
            <w:r w:rsidR="00A146D6">
              <w:rPr>
                <w:i/>
                <w:sz w:val="20"/>
                <w:szCs w:val="20"/>
              </w:rPr>
              <w:t>5.1.3</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66D730F9" w14:textId="77777777" w:rsidR="00502CEE" w:rsidRDefault="00502CEE" w:rsidP="009B0799">
            <w:pPr>
              <w:jc w:val="left"/>
              <w:rPr>
                <w:i/>
                <w:sz w:val="20"/>
                <w:szCs w:val="20"/>
              </w:rPr>
            </w:pPr>
            <w:r>
              <w:rPr>
                <w:i/>
                <w:sz w:val="20"/>
                <w:szCs w:val="20"/>
              </w:rPr>
              <w:t>Describe the transport endpoints. How are the endpoints addressed? What are the limitations, if any, on the number of endpoints?</w:t>
            </w:r>
          </w:p>
          <w:p w14:paraId="687EB8DD" w14:textId="31FD0245" w:rsidR="00502CEE" w:rsidRPr="00CE0677" w:rsidRDefault="00502CEE" w:rsidP="009B0799">
            <w:pPr>
              <w:jc w:val="left"/>
            </w:pPr>
            <w:proofErr w:type="gramStart"/>
            <w:r>
              <w:rPr>
                <w:sz w:val="20"/>
                <w:szCs w:val="20"/>
              </w:rPr>
              <w:t>oneM2M</w:t>
            </w:r>
            <w:proofErr w:type="gramEnd"/>
            <w:r>
              <w:rPr>
                <w:sz w:val="20"/>
                <w:szCs w:val="20"/>
              </w:rPr>
              <w:t xml:space="preserve"> </w:t>
            </w:r>
            <w:r w:rsidR="001A7982">
              <w:rPr>
                <w:sz w:val="20"/>
                <w:szCs w:val="20"/>
              </w:rPr>
              <w:t xml:space="preserve">service layer </w:t>
            </w:r>
            <w:r>
              <w:rPr>
                <w:sz w:val="20"/>
                <w:szCs w:val="20"/>
              </w:rPr>
              <w:t xml:space="preserve">is a </w:t>
            </w:r>
            <w:proofErr w:type="spellStart"/>
            <w:r>
              <w:rPr>
                <w:sz w:val="20"/>
                <w:szCs w:val="20"/>
              </w:rPr>
              <w:t>RESTful</w:t>
            </w:r>
            <w:proofErr w:type="spellEnd"/>
            <w:r>
              <w:rPr>
                <w:sz w:val="20"/>
                <w:szCs w:val="20"/>
              </w:rPr>
              <w:t xml:space="preserve"> architecture where all resources are addressed using URIs, this includes the endpoints represented by </w:t>
            </w:r>
            <w:r w:rsidR="00E43D2E">
              <w:rPr>
                <w:sz w:val="20"/>
                <w:szCs w:val="20"/>
              </w:rPr>
              <w:t>a</w:t>
            </w:r>
            <w:r>
              <w:rPr>
                <w:sz w:val="20"/>
                <w:szCs w:val="20"/>
              </w:rPr>
              <w:t>pplications and CSEs</w:t>
            </w:r>
            <w:r w:rsidR="00486E34">
              <w:rPr>
                <w:sz w:val="20"/>
                <w:szCs w:val="20"/>
              </w:rPr>
              <w:t xml:space="preserve">. </w:t>
            </w:r>
            <w:r>
              <w:rPr>
                <w:sz w:val="20"/>
                <w:szCs w:val="20"/>
              </w:rPr>
              <w:t>The URIs can be defined within the address space of the M2M service provider or they can be globally unique id (GUID). Endpoints must follow the addressing scheme defined in the oneM2M specification.</w:t>
            </w:r>
          </w:p>
        </w:tc>
      </w:tr>
      <w:tr w:rsidR="00502CEE" w14:paraId="201C18D7" w14:textId="77777777" w:rsidTr="009B0799">
        <w:tc>
          <w:tcPr>
            <w:tcW w:w="2196" w:type="dxa"/>
            <w:tcBorders>
              <w:top w:val="single" w:sz="4" w:space="0" w:color="auto"/>
              <w:left w:val="single" w:sz="4" w:space="0" w:color="auto"/>
              <w:bottom w:val="single" w:sz="4" w:space="0" w:color="auto"/>
              <w:right w:val="single" w:sz="4" w:space="0" w:color="auto"/>
            </w:tcBorders>
          </w:tcPr>
          <w:p w14:paraId="341291F0" w14:textId="77777777" w:rsidR="00502CEE" w:rsidRDefault="00502CEE" w:rsidP="009B0799">
            <w:pPr>
              <w:jc w:val="left"/>
              <w:rPr>
                <w:b/>
              </w:rPr>
            </w:pPr>
            <w:r>
              <w:rPr>
                <w:b/>
              </w:rPr>
              <w:t>Connectedness:</w:t>
            </w:r>
          </w:p>
          <w:p w14:paraId="477571D0" w14:textId="1F80C230" w:rsidR="00502CEE" w:rsidRPr="00411A64" w:rsidRDefault="00502CEE" w:rsidP="009B0799">
            <w:pPr>
              <w:jc w:val="left"/>
              <w:rPr>
                <w:b/>
              </w:rPr>
            </w:pPr>
            <w:r>
              <w:rPr>
                <w:i/>
                <w:sz w:val="20"/>
                <w:szCs w:val="20"/>
              </w:rPr>
              <w:t xml:space="preserve">(Section </w:t>
            </w:r>
            <w:r w:rsidR="008B5B5E">
              <w:rPr>
                <w:i/>
                <w:sz w:val="20"/>
                <w:szCs w:val="20"/>
              </w:rPr>
              <w:fldChar w:fldCharType="begin"/>
            </w:r>
            <w:r>
              <w:rPr>
                <w:i/>
                <w:sz w:val="20"/>
                <w:szCs w:val="20"/>
              </w:rPr>
              <w:instrText xml:space="preserve"> REF _Ref319830147 \w \h </w:instrText>
            </w:r>
            <w:r w:rsidR="008B5B5E">
              <w:rPr>
                <w:i/>
                <w:sz w:val="20"/>
                <w:szCs w:val="20"/>
              </w:rPr>
            </w:r>
            <w:r w:rsidR="008B5B5E">
              <w:rPr>
                <w:i/>
                <w:sz w:val="20"/>
                <w:szCs w:val="20"/>
              </w:rPr>
              <w:fldChar w:fldCharType="separate"/>
            </w:r>
            <w:r w:rsidR="00A146D6">
              <w:rPr>
                <w:i/>
                <w:sz w:val="20"/>
                <w:szCs w:val="20"/>
              </w:rPr>
              <w:t>5.1.4</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7F9C194B" w14:textId="77777777" w:rsidR="00502CEE" w:rsidRDefault="00502CEE" w:rsidP="009B0799">
            <w:pPr>
              <w:jc w:val="left"/>
              <w:rPr>
                <w:i/>
                <w:sz w:val="20"/>
                <w:szCs w:val="20"/>
              </w:rPr>
            </w:pPr>
            <w:r>
              <w:rPr>
                <w:i/>
                <w:sz w:val="20"/>
                <w:szCs w:val="20"/>
              </w:rPr>
              <w:t>Does it require a connected circuit between the endpoints? Summarize the salient aspects.</w:t>
            </w:r>
          </w:p>
          <w:p w14:paraId="22833F32" w14:textId="438C1072" w:rsidR="00502CEE" w:rsidRPr="0035249D" w:rsidRDefault="00502CEE" w:rsidP="009B0799">
            <w:pPr>
              <w:jc w:val="left"/>
            </w:pPr>
            <w:r>
              <w:rPr>
                <w:sz w:val="20"/>
                <w:szCs w:val="20"/>
              </w:rPr>
              <w:t xml:space="preserve">No, oneM2M </w:t>
            </w:r>
            <w:r w:rsidR="00930DF6">
              <w:rPr>
                <w:sz w:val="20"/>
                <w:szCs w:val="20"/>
              </w:rPr>
              <w:t xml:space="preserve">service layer </w:t>
            </w:r>
            <w:r>
              <w:rPr>
                <w:sz w:val="20"/>
                <w:szCs w:val="20"/>
              </w:rPr>
              <w:t xml:space="preserve">is </w:t>
            </w:r>
            <w:proofErr w:type="gramStart"/>
            <w:r>
              <w:rPr>
                <w:sz w:val="20"/>
                <w:szCs w:val="20"/>
              </w:rPr>
              <w:t xml:space="preserve">a </w:t>
            </w:r>
            <w:proofErr w:type="spellStart"/>
            <w:r>
              <w:rPr>
                <w:sz w:val="20"/>
                <w:szCs w:val="20"/>
              </w:rPr>
              <w:t>RESTful</w:t>
            </w:r>
            <w:proofErr w:type="spellEnd"/>
            <w:proofErr w:type="gramEnd"/>
            <w:r>
              <w:rPr>
                <w:sz w:val="20"/>
                <w:szCs w:val="20"/>
              </w:rPr>
              <w:t xml:space="preserve"> client/server architecture and does not require a connected circuit between the application endpoints. </w:t>
            </w:r>
            <w:proofErr w:type="gramStart"/>
            <w:r>
              <w:rPr>
                <w:sz w:val="20"/>
                <w:szCs w:val="20"/>
              </w:rPr>
              <w:t>oneM2M</w:t>
            </w:r>
            <w:proofErr w:type="gramEnd"/>
            <w:r>
              <w:rPr>
                <w:sz w:val="20"/>
                <w:szCs w:val="20"/>
              </w:rPr>
              <w:t xml:space="preserve"> does require endpoints to register with CSE's to which it connects</w:t>
            </w:r>
            <w:r w:rsidR="00E43D2E">
              <w:rPr>
                <w:sz w:val="20"/>
                <w:szCs w:val="20"/>
              </w:rPr>
              <w:t>,</w:t>
            </w:r>
            <w:r>
              <w:rPr>
                <w:sz w:val="20"/>
                <w:szCs w:val="20"/>
              </w:rPr>
              <w:t xml:space="preserve"> but the registration is not reliant on a connected connection between the endpoints.</w:t>
            </w:r>
          </w:p>
        </w:tc>
      </w:tr>
      <w:tr w:rsidR="00502CEE" w14:paraId="26A098F3" w14:textId="77777777" w:rsidTr="009B0799">
        <w:tc>
          <w:tcPr>
            <w:tcW w:w="2196" w:type="dxa"/>
            <w:tcBorders>
              <w:top w:val="single" w:sz="4" w:space="0" w:color="auto"/>
              <w:left w:val="single" w:sz="4" w:space="0" w:color="auto"/>
              <w:bottom w:val="single" w:sz="4" w:space="0" w:color="auto"/>
              <w:right w:val="single" w:sz="4" w:space="0" w:color="auto"/>
            </w:tcBorders>
          </w:tcPr>
          <w:p w14:paraId="70F1A201" w14:textId="77777777" w:rsidR="00502CEE" w:rsidRDefault="00502CEE" w:rsidP="009B0799">
            <w:pPr>
              <w:jc w:val="left"/>
              <w:rPr>
                <w:b/>
              </w:rPr>
            </w:pPr>
            <w:r>
              <w:rPr>
                <w:b/>
              </w:rPr>
              <w:t>Prioritization:</w:t>
            </w:r>
          </w:p>
          <w:p w14:paraId="00E0FF85" w14:textId="7176C771" w:rsidR="00502CEE" w:rsidRPr="00411A64" w:rsidRDefault="00502CEE" w:rsidP="009B0799">
            <w:pPr>
              <w:jc w:val="left"/>
              <w:rPr>
                <w:b/>
              </w:rPr>
            </w:pPr>
            <w:r>
              <w:rPr>
                <w:i/>
                <w:sz w:val="20"/>
                <w:szCs w:val="20"/>
              </w:rPr>
              <w:lastRenderedPageBreak/>
              <w:t xml:space="preserve">(Section </w:t>
            </w:r>
            <w:r w:rsidR="008B5B5E">
              <w:rPr>
                <w:i/>
                <w:sz w:val="20"/>
                <w:szCs w:val="20"/>
              </w:rPr>
              <w:fldChar w:fldCharType="begin"/>
            </w:r>
            <w:r>
              <w:rPr>
                <w:i/>
                <w:sz w:val="20"/>
                <w:szCs w:val="20"/>
              </w:rPr>
              <w:instrText xml:space="preserve"> REF _Ref319830161 \w \h </w:instrText>
            </w:r>
            <w:r w:rsidR="008B5B5E">
              <w:rPr>
                <w:i/>
                <w:sz w:val="20"/>
                <w:szCs w:val="20"/>
              </w:rPr>
            </w:r>
            <w:r w:rsidR="008B5B5E">
              <w:rPr>
                <w:i/>
                <w:sz w:val="20"/>
                <w:szCs w:val="20"/>
              </w:rPr>
              <w:fldChar w:fldCharType="separate"/>
            </w:r>
            <w:r w:rsidR="00A146D6">
              <w:rPr>
                <w:i/>
                <w:sz w:val="20"/>
                <w:szCs w:val="20"/>
              </w:rPr>
              <w:t>5.1.5</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2B74E3B" w14:textId="77777777" w:rsidR="00502CEE" w:rsidRDefault="00502CEE" w:rsidP="009B0799">
            <w:pPr>
              <w:jc w:val="left"/>
              <w:rPr>
                <w:i/>
                <w:sz w:val="20"/>
                <w:szCs w:val="20"/>
              </w:rPr>
            </w:pPr>
            <w:r>
              <w:rPr>
                <w:i/>
                <w:sz w:val="20"/>
                <w:szCs w:val="20"/>
              </w:rPr>
              <w:lastRenderedPageBreak/>
              <w:t>Does it provide a means to prioritize messages? Summarize the salient aspects.</w:t>
            </w:r>
          </w:p>
          <w:p w14:paraId="5D41211F" w14:textId="04C6EC39" w:rsidR="00502CEE" w:rsidRPr="003D5935" w:rsidRDefault="00502CEE" w:rsidP="009B0799">
            <w:pPr>
              <w:jc w:val="left"/>
            </w:pPr>
            <w:r>
              <w:rPr>
                <w:sz w:val="20"/>
                <w:szCs w:val="20"/>
              </w:rPr>
              <w:lastRenderedPageBreak/>
              <w:t xml:space="preserve">Yes, oneM2M </w:t>
            </w:r>
            <w:r w:rsidR="00930DF6">
              <w:rPr>
                <w:sz w:val="20"/>
                <w:szCs w:val="20"/>
              </w:rPr>
              <w:t xml:space="preserve">service layer </w:t>
            </w:r>
            <w:r>
              <w:rPr>
                <w:sz w:val="20"/>
                <w:szCs w:val="20"/>
              </w:rPr>
              <w:t>provides</w:t>
            </w:r>
            <w:r w:rsidR="009B0799">
              <w:rPr>
                <w:sz w:val="20"/>
                <w:szCs w:val="20"/>
              </w:rPr>
              <w:t xml:space="preserve"> </w:t>
            </w:r>
            <w:r>
              <w:rPr>
                <w:sz w:val="20"/>
                <w:szCs w:val="20"/>
              </w:rPr>
              <w:t xml:space="preserve">communication </w:t>
            </w:r>
            <w:proofErr w:type="spellStart"/>
            <w:r>
              <w:rPr>
                <w:sz w:val="20"/>
                <w:szCs w:val="20"/>
              </w:rPr>
              <w:t>QoS</w:t>
            </w:r>
            <w:proofErr w:type="spellEnd"/>
            <w:r>
              <w:rPr>
                <w:sz w:val="20"/>
                <w:szCs w:val="20"/>
              </w:rPr>
              <w:t xml:space="preserve"> policies to determine the priority of delivering request (e.g., recipient, time-of-day, capacity limits).</w:t>
            </w:r>
          </w:p>
        </w:tc>
      </w:tr>
      <w:tr w:rsidR="00502CEE" w14:paraId="2D1563FD" w14:textId="77777777" w:rsidTr="009B0799">
        <w:tc>
          <w:tcPr>
            <w:tcW w:w="2196" w:type="dxa"/>
            <w:tcBorders>
              <w:top w:val="single" w:sz="4" w:space="0" w:color="auto"/>
              <w:left w:val="single" w:sz="4" w:space="0" w:color="auto"/>
              <w:bottom w:val="single" w:sz="4" w:space="0" w:color="auto"/>
              <w:right w:val="single" w:sz="4" w:space="0" w:color="auto"/>
            </w:tcBorders>
          </w:tcPr>
          <w:p w14:paraId="7A187153" w14:textId="77777777" w:rsidR="00502CEE" w:rsidRDefault="00502CEE" w:rsidP="008F5A9C">
            <w:pPr>
              <w:jc w:val="left"/>
              <w:rPr>
                <w:b/>
              </w:rPr>
            </w:pPr>
            <w:r>
              <w:rPr>
                <w:b/>
              </w:rPr>
              <w:lastRenderedPageBreak/>
              <w:t>Timing &amp; Synchronization:</w:t>
            </w:r>
          </w:p>
          <w:p w14:paraId="16C06F32" w14:textId="230E6A6F" w:rsidR="00502CEE" w:rsidRDefault="00502CEE" w:rsidP="008F5A9C">
            <w:pPr>
              <w:jc w:val="left"/>
              <w:rPr>
                <w:b/>
              </w:rPr>
            </w:pPr>
            <w:r>
              <w:rPr>
                <w:i/>
                <w:sz w:val="20"/>
                <w:szCs w:val="20"/>
              </w:rPr>
              <w:t xml:space="preserve">(Section </w:t>
            </w:r>
            <w:r w:rsidR="008B5B5E">
              <w:rPr>
                <w:i/>
                <w:sz w:val="20"/>
                <w:szCs w:val="20"/>
              </w:rPr>
              <w:fldChar w:fldCharType="begin"/>
            </w:r>
            <w:r>
              <w:rPr>
                <w:i/>
                <w:sz w:val="20"/>
                <w:szCs w:val="20"/>
              </w:rPr>
              <w:instrText xml:space="preserve"> REF _Ref319830178 \w \h </w:instrText>
            </w:r>
            <w:r w:rsidR="008B5B5E">
              <w:rPr>
                <w:i/>
                <w:sz w:val="20"/>
                <w:szCs w:val="20"/>
              </w:rPr>
            </w:r>
            <w:r w:rsidR="008B5B5E">
              <w:rPr>
                <w:i/>
                <w:sz w:val="20"/>
                <w:szCs w:val="20"/>
              </w:rPr>
              <w:fldChar w:fldCharType="separate"/>
            </w:r>
            <w:r w:rsidR="00A146D6">
              <w:rPr>
                <w:i/>
                <w:sz w:val="20"/>
                <w:szCs w:val="20"/>
              </w:rPr>
              <w:t>5.1.6</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6F769652" w14:textId="77777777" w:rsidR="00502CEE" w:rsidRDefault="00502CEE" w:rsidP="008F5A9C">
            <w:pPr>
              <w:jc w:val="left"/>
              <w:rPr>
                <w:i/>
                <w:sz w:val="20"/>
                <w:szCs w:val="20"/>
              </w:rPr>
            </w:pPr>
            <w:r>
              <w:rPr>
                <w:i/>
                <w:sz w:val="20"/>
                <w:szCs w:val="20"/>
              </w:rPr>
              <w:t>Does it provide the ability to synchronize time? Summarize the salient aspects.</w:t>
            </w:r>
          </w:p>
          <w:p w14:paraId="3371BABB" w14:textId="3F345DCC" w:rsidR="00502CEE" w:rsidRPr="00D51EFD" w:rsidRDefault="00502CEE" w:rsidP="008F5A9C">
            <w:pPr>
              <w:jc w:val="left"/>
            </w:pPr>
            <w:r>
              <w:rPr>
                <w:sz w:val="20"/>
                <w:szCs w:val="20"/>
              </w:rPr>
              <w:t xml:space="preserve">No, oneM2M </w:t>
            </w:r>
            <w:r w:rsidR="00930DF6">
              <w:rPr>
                <w:sz w:val="20"/>
                <w:szCs w:val="20"/>
              </w:rPr>
              <w:t xml:space="preserve">service layer </w:t>
            </w:r>
            <w:r>
              <w:rPr>
                <w:sz w:val="20"/>
                <w:szCs w:val="20"/>
              </w:rPr>
              <w:t>does not provide a way to synchronize time between endpoints. In oneM2M systems this is typically accomplished using a separate time synchronization protocol.</w:t>
            </w:r>
          </w:p>
        </w:tc>
      </w:tr>
      <w:tr w:rsidR="00502CEE" w14:paraId="6AD79A86" w14:textId="77777777" w:rsidTr="009B0799">
        <w:tc>
          <w:tcPr>
            <w:tcW w:w="2196" w:type="dxa"/>
            <w:tcBorders>
              <w:top w:val="single" w:sz="4" w:space="0" w:color="auto"/>
              <w:left w:val="single" w:sz="4" w:space="0" w:color="auto"/>
              <w:bottom w:val="single" w:sz="4" w:space="0" w:color="auto"/>
              <w:right w:val="single" w:sz="4" w:space="0" w:color="auto"/>
            </w:tcBorders>
          </w:tcPr>
          <w:p w14:paraId="28A9A266" w14:textId="77777777" w:rsidR="00502CEE" w:rsidRDefault="00502CEE" w:rsidP="008F5A9C">
            <w:pPr>
              <w:jc w:val="left"/>
              <w:rPr>
                <w:b/>
              </w:rPr>
            </w:pPr>
            <w:r>
              <w:rPr>
                <w:b/>
              </w:rPr>
              <w:t>Message Security:</w:t>
            </w:r>
          </w:p>
          <w:p w14:paraId="0EC7F375" w14:textId="125A8A3F" w:rsidR="00502CEE" w:rsidRDefault="00502CEE" w:rsidP="008F5A9C">
            <w:pPr>
              <w:jc w:val="left"/>
              <w:rPr>
                <w:b/>
              </w:rPr>
            </w:pPr>
            <w:r>
              <w:rPr>
                <w:i/>
                <w:sz w:val="20"/>
                <w:szCs w:val="20"/>
              </w:rPr>
              <w:t xml:space="preserve">(Section </w:t>
            </w:r>
            <w:r w:rsidR="008B5B5E">
              <w:rPr>
                <w:i/>
                <w:sz w:val="20"/>
                <w:szCs w:val="20"/>
              </w:rPr>
              <w:fldChar w:fldCharType="begin"/>
            </w:r>
            <w:r>
              <w:rPr>
                <w:i/>
                <w:sz w:val="20"/>
                <w:szCs w:val="20"/>
              </w:rPr>
              <w:instrText xml:space="preserve"> REF _Ref319830209 \w \h </w:instrText>
            </w:r>
            <w:r w:rsidR="008B5B5E">
              <w:rPr>
                <w:i/>
                <w:sz w:val="20"/>
                <w:szCs w:val="20"/>
              </w:rPr>
            </w:r>
            <w:r w:rsidR="008B5B5E">
              <w:rPr>
                <w:i/>
                <w:sz w:val="20"/>
                <w:szCs w:val="20"/>
              </w:rPr>
              <w:fldChar w:fldCharType="separate"/>
            </w:r>
            <w:r w:rsidR="00A146D6">
              <w:rPr>
                <w:i/>
                <w:sz w:val="20"/>
                <w:szCs w:val="20"/>
              </w:rPr>
              <w:t>5.1.7</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7D37F29" w14:textId="77777777" w:rsidR="00502CEE" w:rsidRDefault="00502CEE" w:rsidP="008F5A9C">
            <w:pPr>
              <w:jc w:val="left"/>
              <w:rPr>
                <w:i/>
                <w:sz w:val="20"/>
                <w:szCs w:val="20"/>
              </w:rPr>
            </w:pPr>
            <w:r>
              <w:rPr>
                <w:i/>
                <w:sz w:val="20"/>
                <w:szCs w:val="20"/>
              </w:rPr>
              <w:t>Does it provide mechanisms for message security? Summarize the salient aspects.</w:t>
            </w:r>
          </w:p>
          <w:p w14:paraId="77C20F73" w14:textId="64655798" w:rsidR="00502CEE" w:rsidRPr="00FE60F6" w:rsidRDefault="00502CEE" w:rsidP="008F5A9C">
            <w:pPr>
              <w:jc w:val="left"/>
            </w:pPr>
            <w:r>
              <w:rPr>
                <w:sz w:val="20"/>
                <w:szCs w:val="20"/>
              </w:rPr>
              <w:t xml:space="preserve">Yes, oneM2M </w:t>
            </w:r>
            <w:r w:rsidR="00930DF6">
              <w:rPr>
                <w:sz w:val="20"/>
                <w:szCs w:val="20"/>
              </w:rPr>
              <w:t xml:space="preserve">service layer </w:t>
            </w:r>
            <w:r>
              <w:rPr>
                <w:sz w:val="20"/>
                <w:szCs w:val="20"/>
              </w:rPr>
              <w:t xml:space="preserve">provides mechanisms for message security. It provides support for authentication of endpoints either end-to-end or endpoint-to-CSE, message encryption </w:t>
            </w:r>
            <w:r w:rsidR="00C13B00">
              <w:rPr>
                <w:sz w:val="20"/>
                <w:szCs w:val="20"/>
              </w:rPr>
              <w:t>(</w:t>
            </w:r>
            <w:r>
              <w:rPr>
                <w:sz w:val="20"/>
                <w:szCs w:val="20"/>
              </w:rPr>
              <w:t>both end-to-end or endpoint-to-CSE</w:t>
            </w:r>
            <w:r w:rsidR="00C13B00">
              <w:rPr>
                <w:sz w:val="20"/>
                <w:szCs w:val="20"/>
              </w:rPr>
              <w:t>)</w:t>
            </w:r>
            <w:r>
              <w:rPr>
                <w:sz w:val="20"/>
                <w:szCs w:val="20"/>
              </w:rPr>
              <w:t>, and message integrity.</w:t>
            </w:r>
          </w:p>
        </w:tc>
      </w:tr>
      <w:tr w:rsidR="00502CEE" w14:paraId="5090129D"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6C4FE84F" w14:textId="77777777" w:rsidR="00502CEE" w:rsidRDefault="00502CEE" w:rsidP="00502CEE">
            <w:pPr>
              <w:pStyle w:val="Heading2"/>
            </w:pPr>
            <w:bookmarkStart w:id="371" w:name="_Toc454865418"/>
            <w:bookmarkStart w:id="372" w:name="_Toc458131846"/>
            <w:bookmarkStart w:id="373" w:name="_Toc342511641"/>
            <w:r>
              <w:t>Implementation Viewpoint</w:t>
            </w:r>
            <w:bookmarkEnd w:id="371"/>
            <w:bookmarkEnd w:id="372"/>
            <w:bookmarkEnd w:id="373"/>
          </w:p>
        </w:tc>
      </w:tr>
      <w:tr w:rsidR="00502CEE" w14:paraId="6A0D650B"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4226EAE0" w14:textId="77777777" w:rsidR="00502CEE" w:rsidRPr="005630AC" w:rsidRDefault="00502CEE" w:rsidP="00502CEE">
            <w:pPr>
              <w:pStyle w:val="Heading3"/>
              <w:rPr>
                <w:i/>
                <w:sz w:val="20"/>
                <w:szCs w:val="20"/>
              </w:rPr>
            </w:pPr>
            <w:bookmarkStart w:id="374" w:name="_Toc454865419"/>
            <w:bookmarkStart w:id="375" w:name="_Toc458131847"/>
            <w:bookmarkStart w:id="376" w:name="_Toc342511642"/>
            <w:r>
              <w:t>System Architecture Considerations</w:t>
            </w:r>
            <w:bookmarkEnd w:id="374"/>
            <w:bookmarkEnd w:id="375"/>
            <w:bookmarkEnd w:id="376"/>
          </w:p>
        </w:tc>
      </w:tr>
      <w:tr w:rsidR="00502CEE" w14:paraId="46D5F81F" w14:textId="77777777" w:rsidTr="007A57FA">
        <w:tc>
          <w:tcPr>
            <w:tcW w:w="2196" w:type="dxa"/>
            <w:tcBorders>
              <w:top w:val="single" w:sz="4" w:space="0" w:color="auto"/>
              <w:left w:val="single" w:sz="4" w:space="0" w:color="auto"/>
              <w:bottom w:val="single" w:sz="4" w:space="0" w:color="auto"/>
              <w:right w:val="single" w:sz="4" w:space="0" w:color="auto"/>
            </w:tcBorders>
          </w:tcPr>
          <w:p w14:paraId="1EEA56C0" w14:textId="77777777" w:rsidR="00502CEE" w:rsidRDefault="00502CEE" w:rsidP="00207261">
            <w:pPr>
              <w:jc w:val="left"/>
              <w:rPr>
                <w:b/>
              </w:rPr>
            </w:pPr>
            <w:r>
              <w:rPr>
                <w:b/>
              </w:rPr>
              <w:t>Peer-to-Peer vs. Broker:</w:t>
            </w:r>
          </w:p>
          <w:p w14:paraId="1F0ED1FA" w14:textId="76308485" w:rsidR="00502CEE" w:rsidRDefault="00502CEE" w:rsidP="00207261">
            <w:pPr>
              <w:jc w:val="left"/>
            </w:pPr>
            <w:r>
              <w:rPr>
                <w:i/>
                <w:sz w:val="20"/>
                <w:szCs w:val="20"/>
              </w:rPr>
              <w:t xml:space="preserve">(Section </w:t>
            </w:r>
            <w:r w:rsidR="008B5B5E">
              <w:rPr>
                <w:i/>
                <w:sz w:val="20"/>
                <w:szCs w:val="20"/>
              </w:rPr>
              <w:fldChar w:fldCharType="begin"/>
            </w:r>
            <w:r>
              <w:rPr>
                <w:i/>
                <w:sz w:val="20"/>
                <w:szCs w:val="20"/>
              </w:rPr>
              <w:instrText xml:space="preserve"> REF _Ref319830247 \w \h </w:instrText>
            </w:r>
            <w:r w:rsidR="008B5B5E">
              <w:rPr>
                <w:i/>
                <w:sz w:val="20"/>
                <w:szCs w:val="20"/>
              </w:rPr>
            </w:r>
            <w:r w:rsidR="008B5B5E">
              <w:rPr>
                <w:i/>
                <w:sz w:val="20"/>
                <w:szCs w:val="20"/>
              </w:rPr>
              <w:fldChar w:fldCharType="separate"/>
            </w:r>
            <w:r w:rsidR="00A146D6">
              <w:rPr>
                <w:i/>
                <w:sz w:val="20"/>
                <w:szCs w:val="20"/>
              </w:rPr>
              <w:t>4.2.1.1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169A2F93" w14:textId="77777777" w:rsidR="00502CEE" w:rsidRPr="00A94A1E" w:rsidRDefault="00502CEE" w:rsidP="00207261">
            <w:pPr>
              <w:jc w:val="left"/>
              <w:rPr>
                <w:i/>
                <w:sz w:val="20"/>
                <w:szCs w:val="20"/>
              </w:rPr>
            </w:pPr>
            <w:r w:rsidRPr="00A94A1E">
              <w:rPr>
                <w:i/>
                <w:sz w:val="20"/>
                <w:szCs w:val="20"/>
              </w:rPr>
              <w:t>Does the connectivity framework require running a special process or broker?</w:t>
            </w:r>
          </w:p>
          <w:p w14:paraId="341FE661" w14:textId="02C1213E" w:rsidR="00502CEE" w:rsidRPr="008944BF" w:rsidRDefault="00502CEE" w:rsidP="00207261">
            <w:pPr>
              <w:jc w:val="left"/>
              <w:rPr>
                <w:rFonts w:asciiTheme="minorHAnsi" w:hAnsiTheme="minorHAnsi"/>
                <w:sz w:val="20"/>
                <w:szCs w:val="20"/>
              </w:rPr>
            </w:pPr>
            <w:r>
              <w:rPr>
                <w:rFonts w:asciiTheme="minorHAnsi" w:hAnsiTheme="minorHAnsi"/>
                <w:sz w:val="20"/>
                <w:szCs w:val="20"/>
              </w:rPr>
              <w:t xml:space="preserve">Yes–oneM2M </w:t>
            </w:r>
            <w:r w:rsidR="00930DF6">
              <w:rPr>
                <w:sz w:val="20"/>
                <w:szCs w:val="20"/>
              </w:rPr>
              <w:t xml:space="preserve">service layer </w:t>
            </w:r>
            <w:r>
              <w:rPr>
                <w:rFonts w:asciiTheme="minorHAnsi" w:hAnsiTheme="minorHAnsi"/>
                <w:sz w:val="20"/>
                <w:szCs w:val="20"/>
              </w:rPr>
              <w:t xml:space="preserve">requires </w:t>
            </w:r>
            <w:r w:rsidR="00C13B00">
              <w:rPr>
                <w:rFonts w:asciiTheme="minorHAnsi" w:hAnsiTheme="minorHAnsi"/>
                <w:sz w:val="20"/>
                <w:szCs w:val="20"/>
              </w:rPr>
              <w:t>a</w:t>
            </w:r>
            <w:r>
              <w:rPr>
                <w:rFonts w:asciiTheme="minorHAnsi" w:hAnsiTheme="minorHAnsi"/>
                <w:sz w:val="20"/>
                <w:szCs w:val="20"/>
              </w:rPr>
              <w:t xml:space="preserve">pplications to connect to a CSE to communicate with other </w:t>
            </w:r>
            <w:r w:rsidR="00C13B00">
              <w:rPr>
                <w:rFonts w:asciiTheme="minorHAnsi" w:hAnsiTheme="minorHAnsi"/>
                <w:sz w:val="20"/>
                <w:szCs w:val="20"/>
              </w:rPr>
              <w:t>applications</w:t>
            </w:r>
            <w:r>
              <w:rPr>
                <w:rFonts w:asciiTheme="minorHAnsi" w:hAnsiTheme="minorHAnsi"/>
                <w:sz w:val="20"/>
                <w:szCs w:val="20"/>
              </w:rPr>
              <w:t xml:space="preserve">. The target </w:t>
            </w:r>
            <w:r w:rsidR="00C13B00">
              <w:rPr>
                <w:rFonts w:asciiTheme="minorHAnsi" w:hAnsiTheme="minorHAnsi"/>
                <w:sz w:val="20"/>
                <w:szCs w:val="20"/>
              </w:rPr>
              <w:t xml:space="preserve">applications </w:t>
            </w:r>
            <w:proofErr w:type="gramStart"/>
            <w:r w:rsidR="008F7A35">
              <w:rPr>
                <w:rFonts w:asciiTheme="minorHAnsi" w:hAnsiTheme="minorHAnsi"/>
                <w:sz w:val="20"/>
                <w:szCs w:val="20"/>
              </w:rPr>
              <w:t>are</w:t>
            </w:r>
            <w:r>
              <w:rPr>
                <w:rFonts w:asciiTheme="minorHAnsi" w:hAnsiTheme="minorHAnsi"/>
                <w:sz w:val="20"/>
                <w:szCs w:val="20"/>
              </w:rPr>
              <w:t xml:space="preserve"> not required to be connected</w:t>
            </w:r>
            <w:proofErr w:type="gramEnd"/>
            <w:r>
              <w:rPr>
                <w:rFonts w:asciiTheme="minorHAnsi" w:hAnsiTheme="minorHAnsi"/>
                <w:sz w:val="20"/>
                <w:szCs w:val="20"/>
              </w:rPr>
              <w:t xml:space="preserve"> to the same CSE as the source </w:t>
            </w:r>
            <w:r w:rsidR="00C13B00">
              <w:rPr>
                <w:rFonts w:asciiTheme="minorHAnsi" w:hAnsiTheme="minorHAnsi"/>
                <w:sz w:val="20"/>
                <w:szCs w:val="20"/>
              </w:rPr>
              <w:t>applications</w:t>
            </w:r>
            <w:r>
              <w:rPr>
                <w:rFonts w:asciiTheme="minorHAnsi" w:hAnsiTheme="minorHAnsi"/>
                <w:sz w:val="20"/>
                <w:szCs w:val="20"/>
              </w:rPr>
              <w:t>.</w:t>
            </w:r>
            <w:r w:rsidRPr="008944BF">
              <w:rPr>
                <w:rFonts w:asciiTheme="minorHAnsi" w:hAnsiTheme="minorHAnsi"/>
                <w:sz w:val="20"/>
                <w:szCs w:val="20"/>
              </w:rPr>
              <w:t xml:space="preserve"> </w:t>
            </w:r>
            <w:r>
              <w:rPr>
                <w:rFonts w:asciiTheme="minorHAnsi" w:hAnsiTheme="minorHAnsi"/>
                <w:sz w:val="20"/>
                <w:szCs w:val="20"/>
              </w:rPr>
              <w:t xml:space="preserve">CSEs are connected in a hierarchical tree topology with a root CSE (i.e., IN-CSE) that is in the domain of the M2M </w:t>
            </w:r>
            <w:r w:rsidR="00C13B00">
              <w:rPr>
                <w:rFonts w:asciiTheme="minorHAnsi" w:hAnsiTheme="minorHAnsi"/>
                <w:sz w:val="20"/>
                <w:szCs w:val="20"/>
              </w:rPr>
              <w:t>s</w:t>
            </w:r>
            <w:r>
              <w:rPr>
                <w:rFonts w:asciiTheme="minorHAnsi" w:hAnsiTheme="minorHAnsi"/>
                <w:sz w:val="20"/>
                <w:szCs w:val="20"/>
              </w:rPr>
              <w:t xml:space="preserve">ervice </w:t>
            </w:r>
            <w:r w:rsidR="00C13B00">
              <w:rPr>
                <w:rFonts w:asciiTheme="minorHAnsi" w:hAnsiTheme="minorHAnsi"/>
                <w:sz w:val="20"/>
                <w:szCs w:val="20"/>
              </w:rPr>
              <w:t>p</w:t>
            </w:r>
            <w:r>
              <w:rPr>
                <w:rFonts w:asciiTheme="minorHAnsi" w:hAnsiTheme="minorHAnsi"/>
                <w:sz w:val="20"/>
                <w:szCs w:val="20"/>
              </w:rPr>
              <w:t>rovider.</w:t>
            </w:r>
          </w:p>
        </w:tc>
      </w:tr>
      <w:tr w:rsidR="00502CEE" w14:paraId="139B65BB" w14:textId="77777777" w:rsidTr="007A57FA">
        <w:tc>
          <w:tcPr>
            <w:tcW w:w="2196" w:type="dxa"/>
            <w:tcBorders>
              <w:top w:val="single" w:sz="4" w:space="0" w:color="auto"/>
              <w:left w:val="single" w:sz="4" w:space="0" w:color="auto"/>
              <w:bottom w:val="single" w:sz="4" w:space="0" w:color="auto"/>
              <w:right w:val="single" w:sz="4" w:space="0" w:color="auto"/>
            </w:tcBorders>
          </w:tcPr>
          <w:p w14:paraId="199C91C9" w14:textId="77777777" w:rsidR="00502CEE" w:rsidRDefault="00502CEE" w:rsidP="007A57FA">
            <w:pPr>
              <w:jc w:val="left"/>
              <w:rPr>
                <w:b/>
              </w:rPr>
            </w:pPr>
            <w:r>
              <w:rPr>
                <w:b/>
              </w:rPr>
              <w:t>Data-Centric vs. Device/App-Centric:</w:t>
            </w:r>
          </w:p>
          <w:p w14:paraId="26917B4D" w14:textId="6F1446CF" w:rsidR="00502CEE" w:rsidRDefault="00502CEE" w:rsidP="007A57FA">
            <w:pPr>
              <w:jc w:val="left"/>
            </w:pPr>
            <w:r>
              <w:rPr>
                <w:i/>
                <w:sz w:val="20"/>
                <w:szCs w:val="20"/>
              </w:rPr>
              <w:t xml:space="preserve">(Section </w:t>
            </w:r>
            <w:r w:rsidR="008B5B5E">
              <w:rPr>
                <w:i/>
                <w:sz w:val="20"/>
                <w:szCs w:val="20"/>
              </w:rPr>
              <w:fldChar w:fldCharType="begin"/>
            </w:r>
            <w:r>
              <w:rPr>
                <w:i/>
                <w:sz w:val="20"/>
                <w:szCs w:val="20"/>
              </w:rPr>
              <w:instrText xml:space="preserve"> REF _Ref319830257 \w \h </w:instrText>
            </w:r>
            <w:r w:rsidR="008B5B5E">
              <w:rPr>
                <w:i/>
                <w:sz w:val="20"/>
                <w:szCs w:val="20"/>
              </w:rPr>
            </w:r>
            <w:r w:rsidR="008B5B5E">
              <w:rPr>
                <w:i/>
                <w:sz w:val="20"/>
                <w:szCs w:val="20"/>
              </w:rPr>
              <w:fldChar w:fldCharType="separate"/>
            </w:r>
            <w:r w:rsidR="00A146D6">
              <w:rPr>
                <w:i/>
                <w:sz w:val="20"/>
                <w:szCs w:val="20"/>
              </w:rPr>
              <w:t>4.2.1.2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3634040D" w14:textId="3F021124" w:rsidR="00502CEE" w:rsidRPr="00E85E64" w:rsidRDefault="00502CEE" w:rsidP="007A57FA">
            <w:pPr>
              <w:jc w:val="left"/>
              <w:rPr>
                <w:i/>
                <w:sz w:val="20"/>
              </w:rPr>
            </w:pPr>
            <w:r w:rsidRPr="00E85E64">
              <w:rPr>
                <w:i/>
                <w:sz w:val="20"/>
              </w:rPr>
              <w:t>Does the application code (or business logic) have to be aware of the other endpoints to participate in information exchange?</w:t>
            </w:r>
          </w:p>
          <w:p w14:paraId="048C40B7" w14:textId="0CD3C4E2" w:rsidR="00502CEE" w:rsidRPr="000D6B2E" w:rsidRDefault="00502CEE" w:rsidP="007A57FA">
            <w:pPr>
              <w:jc w:val="left"/>
              <w:rPr>
                <w:rFonts w:asciiTheme="minorHAnsi" w:hAnsiTheme="minorHAnsi"/>
              </w:rPr>
            </w:pPr>
            <w:r w:rsidRPr="000D6B2E">
              <w:rPr>
                <w:rFonts w:asciiTheme="minorHAnsi" w:hAnsiTheme="minorHAnsi"/>
                <w:sz w:val="20"/>
              </w:rPr>
              <w:t xml:space="preserve">No, the </w:t>
            </w:r>
            <w:r>
              <w:rPr>
                <w:rFonts w:asciiTheme="minorHAnsi" w:hAnsiTheme="minorHAnsi"/>
                <w:sz w:val="20"/>
              </w:rPr>
              <w:t xml:space="preserve">application does not have to be aware of other endpoints to participate in an information exchange. Applications interact directly with the data-object </w:t>
            </w:r>
            <w:r w:rsidR="00C624C1">
              <w:rPr>
                <w:rFonts w:asciiTheme="minorHAnsi" w:hAnsiTheme="minorHAnsi"/>
                <w:sz w:val="20"/>
              </w:rPr>
              <w:t>resources</w:t>
            </w:r>
            <w:r>
              <w:rPr>
                <w:rFonts w:asciiTheme="minorHAnsi" w:hAnsiTheme="minorHAnsi"/>
                <w:sz w:val="20"/>
              </w:rPr>
              <w:t xml:space="preserve"> organized by the owning </w:t>
            </w:r>
            <w:r w:rsidR="00C13B00">
              <w:rPr>
                <w:rFonts w:asciiTheme="minorHAnsi" w:hAnsiTheme="minorHAnsi"/>
                <w:sz w:val="20"/>
                <w:szCs w:val="20"/>
              </w:rPr>
              <w:t xml:space="preserve">application </w:t>
            </w:r>
            <w:r>
              <w:rPr>
                <w:rFonts w:asciiTheme="minorHAnsi" w:hAnsiTheme="minorHAnsi"/>
                <w:sz w:val="20"/>
              </w:rPr>
              <w:t>and never directly with each other.</w:t>
            </w:r>
          </w:p>
        </w:tc>
      </w:tr>
      <w:tr w:rsidR="00502CEE" w14:paraId="52F6B67D" w14:textId="77777777" w:rsidTr="007A57FA">
        <w:tc>
          <w:tcPr>
            <w:tcW w:w="2196" w:type="dxa"/>
            <w:tcBorders>
              <w:top w:val="single" w:sz="4" w:space="0" w:color="auto"/>
              <w:left w:val="single" w:sz="4" w:space="0" w:color="auto"/>
              <w:bottom w:val="single" w:sz="4" w:space="0" w:color="auto"/>
              <w:right w:val="single" w:sz="4" w:space="0" w:color="auto"/>
            </w:tcBorders>
          </w:tcPr>
          <w:p w14:paraId="4B9A61B8" w14:textId="77777777" w:rsidR="00502CEE" w:rsidRPr="007512CF" w:rsidRDefault="00502CEE" w:rsidP="007A57FA">
            <w:pPr>
              <w:jc w:val="left"/>
              <w:rPr>
                <w:b/>
                <w:lang w:val="fr-FR"/>
              </w:rPr>
            </w:pPr>
            <w:r w:rsidRPr="007512CF">
              <w:rPr>
                <w:b/>
                <w:lang w:val="fr-FR"/>
              </w:rPr>
              <w:t xml:space="preserve">Explicit vs. </w:t>
            </w:r>
            <w:proofErr w:type="spellStart"/>
            <w:r w:rsidRPr="007512CF">
              <w:rPr>
                <w:b/>
                <w:lang w:val="fr-FR"/>
              </w:rPr>
              <w:t>Implicit</w:t>
            </w:r>
            <w:proofErr w:type="spellEnd"/>
            <w:r w:rsidRPr="007512CF">
              <w:rPr>
                <w:b/>
                <w:lang w:val="fr-FR"/>
              </w:rPr>
              <w:t xml:space="preserve"> </w:t>
            </w:r>
            <w:proofErr w:type="spellStart"/>
            <w:proofErr w:type="gramStart"/>
            <w:r w:rsidRPr="007512CF">
              <w:rPr>
                <w:b/>
                <w:lang w:val="fr-FR"/>
              </w:rPr>
              <w:t>Governance</w:t>
            </w:r>
            <w:proofErr w:type="spellEnd"/>
            <w:r w:rsidRPr="007512CF">
              <w:rPr>
                <w:b/>
                <w:lang w:val="fr-FR"/>
              </w:rPr>
              <w:t>:</w:t>
            </w:r>
            <w:proofErr w:type="gramEnd"/>
          </w:p>
          <w:p w14:paraId="7CA39ED1" w14:textId="67A293EE" w:rsidR="00502CEE" w:rsidRPr="007512CF" w:rsidRDefault="00502CEE" w:rsidP="007A57FA">
            <w:pPr>
              <w:jc w:val="left"/>
              <w:rPr>
                <w:lang w:val="fr-FR"/>
              </w:rPr>
            </w:pPr>
            <w:r w:rsidRPr="007512CF">
              <w:rPr>
                <w:i/>
                <w:sz w:val="20"/>
                <w:szCs w:val="20"/>
                <w:lang w:val="fr-FR"/>
              </w:rPr>
              <w:t xml:space="preserve">(Section </w:t>
            </w:r>
            <w:r w:rsidR="008B5B5E">
              <w:rPr>
                <w:i/>
                <w:sz w:val="20"/>
                <w:szCs w:val="20"/>
              </w:rPr>
              <w:fldChar w:fldCharType="begin"/>
            </w:r>
            <w:r w:rsidRPr="007512CF">
              <w:rPr>
                <w:i/>
                <w:sz w:val="20"/>
                <w:szCs w:val="20"/>
                <w:lang w:val="fr-FR"/>
              </w:rPr>
              <w:instrText xml:space="preserve"> REF _Ref319830269 \w \h </w:instrText>
            </w:r>
            <w:r w:rsidR="008B5B5E">
              <w:rPr>
                <w:i/>
                <w:sz w:val="20"/>
                <w:szCs w:val="20"/>
              </w:rPr>
            </w:r>
            <w:r w:rsidR="008B5B5E">
              <w:rPr>
                <w:i/>
                <w:sz w:val="20"/>
                <w:szCs w:val="20"/>
              </w:rPr>
              <w:fldChar w:fldCharType="separate"/>
            </w:r>
            <w:r w:rsidR="00A146D6">
              <w:rPr>
                <w:i/>
                <w:sz w:val="20"/>
                <w:szCs w:val="20"/>
                <w:lang w:val="fr-FR"/>
              </w:rPr>
              <w:t>4.2.1.3</w:t>
            </w:r>
            <w:r w:rsidR="008B5B5E">
              <w:rPr>
                <w:i/>
                <w:sz w:val="20"/>
                <w:szCs w:val="20"/>
              </w:rPr>
              <w:fldChar w:fldCharType="end"/>
            </w:r>
            <w:r w:rsidRPr="007512CF">
              <w:rPr>
                <w:i/>
                <w:sz w:val="20"/>
                <w:szCs w:val="20"/>
                <w:lang w:val="fr-FR"/>
              </w:rPr>
              <w:t>)</w:t>
            </w:r>
          </w:p>
        </w:tc>
        <w:tc>
          <w:tcPr>
            <w:tcW w:w="7272" w:type="dxa"/>
            <w:tcBorders>
              <w:top w:val="single" w:sz="4" w:space="0" w:color="auto"/>
              <w:left w:val="single" w:sz="4" w:space="0" w:color="auto"/>
              <w:bottom w:val="single" w:sz="4" w:space="0" w:color="auto"/>
              <w:right w:val="single" w:sz="4" w:space="0" w:color="auto"/>
            </w:tcBorders>
          </w:tcPr>
          <w:p w14:paraId="2C10A300" w14:textId="77777777" w:rsidR="00502CEE" w:rsidRDefault="00502CEE" w:rsidP="007A57FA">
            <w:pPr>
              <w:jc w:val="left"/>
              <w:rPr>
                <w:i/>
                <w:sz w:val="20"/>
              </w:rPr>
            </w:pPr>
            <w:r w:rsidRPr="009D4001">
              <w:rPr>
                <w:i/>
                <w:sz w:val="20"/>
              </w:rPr>
              <w:t>Is the governance explicit and shareable?</w:t>
            </w:r>
          </w:p>
          <w:p w14:paraId="154A0035" w14:textId="15F7FBC4" w:rsidR="00502CEE" w:rsidRPr="00D84C68" w:rsidRDefault="00502CEE" w:rsidP="007A57FA">
            <w:pPr>
              <w:jc w:val="left"/>
              <w:rPr>
                <w:sz w:val="20"/>
              </w:rPr>
            </w:pPr>
            <w:r>
              <w:rPr>
                <w:sz w:val="20"/>
              </w:rPr>
              <w:t xml:space="preserve">With the exception that oneM2M has defined the domain of data types and resources used by </w:t>
            </w:r>
            <w:r w:rsidR="00C13B00">
              <w:rPr>
                <w:rFonts w:asciiTheme="minorHAnsi" w:hAnsiTheme="minorHAnsi"/>
                <w:sz w:val="20"/>
                <w:szCs w:val="20"/>
              </w:rPr>
              <w:t xml:space="preserve">applications </w:t>
            </w:r>
            <w:r>
              <w:rPr>
                <w:sz w:val="20"/>
              </w:rPr>
              <w:t>and CSE, oneM2M</w:t>
            </w:r>
            <w:r w:rsidRPr="00FD7663">
              <w:rPr>
                <w:sz w:val="20"/>
              </w:rPr>
              <w:t xml:space="preserve"> </w:t>
            </w:r>
            <w:r w:rsidR="00E46D09">
              <w:rPr>
                <w:sz w:val="20"/>
                <w:szCs w:val="20"/>
              </w:rPr>
              <w:t xml:space="preserve">service layer </w:t>
            </w:r>
            <w:r w:rsidRPr="00FD7663">
              <w:rPr>
                <w:sz w:val="20"/>
              </w:rPr>
              <w:t>does not require the governance to be implicit, and allows system architects to choose the style of governance</w:t>
            </w:r>
            <w:r>
              <w:rPr>
                <w:sz w:val="20"/>
              </w:rPr>
              <w:t xml:space="preserve"> including how data-object resources are structured and identified</w:t>
            </w:r>
            <w:r w:rsidRPr="00FD7663">
              <w:rPr>
                <w:sz w:val="20"/>
              </w:rPr>
              <w:t>.</w:t>
            </w:r>
          </w:p>
        </w:tc>
      </w:tr>
      <w:tr w:rsidR="00502CEE" w14:paraId="36CEFAC9"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DC3ACF4" w14:textId="77777777" w:rsidR="00502CEE" w:rsidRPr="00FF4587" w:rsidRDefault="00502CEE" w:rsidP="007A57FA">
            <w:pPr>
              <w:pStyle w:val="Heading3"/>
              <w:jc w:val="left"/>
              <w:rPr>
                <w:i/>
                <w:sz w:val="20"/>
                <w:szCs w:val="20"/>
              </w:rPr>
            </w:pPr>
            <w:bookmarkStart w:id="377" w:name="_Toc454865420"/>
            <w:bookmarkStart w:id="378" w:name="_Toc458131848"/>
            <w:bookmarkStart w:id="379" w:name="_Toc342511643"/>
            <w:r>
              <w:t>Data Considerations</w:t>
            </w:r>
            <w:bookmarkEnd w:id="377"/>
            <w:bookmarkEnd w:id="378"/>
            <w:bookmarkEnd w:id="379"/>
          </w:p>
        </w:tc>
      </w:tr>
      <w:tr w:rsidR="00502CEE" w14:paraId="13047C86" w14:textId="77777777" w:rsidTr="007A57FA">
        <w:tc>
          <w:tcPr>
            <w:tcW w:w="2196" w:type="dxa"/>
            <w:tcBorders>
              <w:top w:val="single" w:sz="4" w:space="0" w:color="auto"/>
              <w:left w:val="single" w:sz="4" w:space="0" w:color="auto"/>
              <w:bottom w:val="single" w:sz="4" w:space="0" w:color="auto"/>
              <w:right w:val="single" w:sz="4" w:space="0" w:color="auto"/>
            </w:tcBorders>
          </w:tcPr>
          <w:p w14:paraId="3D77CB4F" w14:textId="77777777" w:rsidR="00502CEE" w:rsidRDefault="00502CEE" w:rsidP="007A57FA">
            <w:pPr>
              <w:jc w:val="left"/>
              <w:rPr>
                <w:b/>
              </w:rPr>
            </w:pPr>
            <w:r>
              <w:rPr>
                <w:b/>
              </w:rPr>
              <w:t>Content-Based Selection:</w:t>
            </w:r>
          </w:p>
          <w:p w14:paraId="37BF6AD2" w14:textId="43D29FBF" w:rsidR="00502CEE" w:rsidRDefault="00502CEE" w:rsidP="007A57FA">
            <w:pPr>
              <w:jc w:val="left"/>
            </w:pPr>
            <w:r>
              <w:rPr>
                <w:i/>
                <w:sz w:val="20"/>
                <w:szCs w:val="20"/>
              </w:rPr>
              <w:t xml:space="preserve">(Section </w:t>
            </w:r>
            <w:r w:rsidR="008B5B5E">
              <w:rPr>
                <w:i/>
                <w:sz w:val="20"/>
                <w:szCs w:val="20"/>
              </w:rPr>
              <w:fldChar w:fldCharType="begin"/>
            </w:r>
            <w:r>
              <w:rPr>
                <w:i/>
                <w:sz w:val="20"/>
                <w:szCs w:val="20"/>
              </w:rPr>
              <w:instrText xml:space="preserve"> REF _Ref319830298 \w \h </w:instrText>
            </w:r>
            <w:r w:rsidR="008B5B5E">
              <w:rPr>
                <w:i/>
                <w:sz w:val="20"/>
                <w:szCs w:val="20"/>
              </w:rPr>
            </w:r>
            <w:r w:rsidR="008B5B5E">
              <w:rPr>
                <w:i/>
                <w:sz w:val="20"/>
                <w:szCs w:val="20"/>
              </w:rPr>
              <w:fldChar w:fldCharType="separate"/>
            </w:r>
            <w:r w:rsidR="00A146D6">
              <w:rPr>
                <w:i/>
                <w:sz w:val="20"/>
                <w:szCs w:val="20"/>
              </w:rPr>
              <w:t>4.2.2.1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4571BAF4" w14:textId="77777777" w:rsidR="00502CEE" w:rsidRPr="00F54816" w:rsidRDefault="00502CEE" w:rsidP="007A57FA">
            <w:pPr>
              <w:jc w:val="left"/>
              <w:rPr>
                <w:i/>
                <w:sz w:val="20"/>
              </w:rPr>
            </w:pPr>
            <w:r w:rsidRPr="00F54816">
              <w:rPr>
                <w:i/>
                <w:sz w:val="20"/>
              </w:rPr>
              <w:t xml:space="preserve">Can </w:t>
            </w:r>
            <w:r>
              <w:rPr>
                <w:i/>
                <w:sz w:val="20"/>
              </w:rPr>
              <w:t>a content-filter</w:t>
            </w:r>
            <w:r w:rsidRPr="00F54816">
              <w:rPr>
                <w:i/>
                <w:sz w:val="20"/>
              </w:rPr>
              <w:t xml:space="preserve"> specify the data subset of interest?</w:t>
            </w:r>
          </w:p>
          <w:p w14:paraId="371DF31D" w14:textId="0C9D411D" w:rsidR="00502CEE" w:rsidRPr="00043070" w:rsidRDefault="00502CEE" w:rsidP="007A57FA">
            <w:pPr>
              <w:jc w:val="left"/>
              <w:rPr>
                <w:sz w:val="20"/>
              </w:rPr>
            </w:pPr>
            <w:r>
              <w:rPr>
                <w:sz w:val="20"/>
              </w:rPr>
              <w:t xml:space="preserve">Yes, oneM2M </w:t>
            </w:r>
            <w:r w:rsidR="00451B14">
              <w:rPr>
                <w:sz w:val="20"/>
                <w:szCs w:val="20"/>
              </w:rPr>
              <w:t xml:space="preserve">service layer </w:t>
            </w:r>
            <w:r>
              <w:rPr>
                <w:sz w:val="20"/>
              </w:rPr>
              <w:t>provides a number of content-filters that can be used for discovery of resources (e.g., time, size, content type, user defined, semantic criteria).</w:t>
            </w:r>
          </w:p>
        </w:tc>
      </w:tr>
      <w:tr w:rsidR="00502CEE" w14:paraId="01A9CCF4" w14:textId="77777777" w:rsidTr="007A57FA">
        <w:tc>
          <w:tcPr>
            <w:tcW w:w="2196" w:type="dxa"/>
            <w:tcBorders>
              <w:top w:val="single" w:sz="4" w:space="0" w:color="auto"/>
              <w:left w:val="single" w:sz="4" w:space="0" w:color="auto"/>
              <w:bottom w:val="single" w:sz="4" w:space="0" w:color="auto"/>
              <w:right w:val="single" w:sz="4" w:space="0" w:color="auto"/>
            </w:tcBorders>
          </w:tcPr>
          <w:p w14:paraId="2E29E41E" w14:textId="77777777" w:rsidR="00502CEE" w:rsidRDefault="00502CEE" w:rsidP="007A57FA">
            <w:pPr>
              <w:jc w:val="left"/>
              <w:rPr>
                <w:b/>
              </w:rPr>
            </w:pPr>
            <w:r>
              <w:rPr>
                <w:b/>
              </w:rPr>
              <w:t>Time-Based Selection:</w:t>
            </w:r>
          </w:p>
          <w:p w14:paraId="182118A9" w14:textId="7FD32647" w:rsidR="00502CEE" w:rsidRDefault="00502CEE" w:rsidP="007A57FA">
            <w:pPr>
              <w:jc w:val="left"/>
            </w:pPr>
            <w:r>
              <w:rPr>
                <w:i/>
                <w:sz w:val="20"/>
                <w:szCs w:val="20"/>
              </w:rPr>
              <w:t xml:space="preserve">(Section </w:t>
            </w:r>
            <w:r w:rsidR="008B5B5E">
              <w:rPr>
                <w:i/>
                <w:sz w:val="20"/>
                <w:szCs w:val="20"/>
              </w:rPr>
              <w:fldChar w:fldCharType="begin"/>
            </w:r>
            <w:r>
              <w:rPr>
                <w:i/>
                <w:sz w:val="20"/>
                <w:szCs w:val="20"/>
              </w:rPr>
              <w:instrText xml:space="preserve"> REF _Ref319830309 \w \h </w:instrText>
            </w:r>
            <w:r w:rsidR="008B5B5E">
              <w:rPr>
                <w:i/>
                <w:sz w:val="20"/>
                <w:szCs w:val="20"/>
              </w:rPr>
            </w:r>
            <w:r w:rsidR="008B5B5E">
              <w:rPr>
                <w:i/>
                <w:sz w:val="20"/>
                <w:szCs w:val="20"/>
              </w:rPr>
              <w:fldChar w:fldCharType="separate"/>
            </w:r>
            <w:r w:rsidR="00A146D6">
              <w:rPr>
                <w:i/>
                <w:sz w:val="20"/>
                <w:szCs w:val="20"/>
              </w:rPr>
              <w:t>4.2.2.2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48BBC2FE" w14:textId="77777777" w:rsidR="00502CEE" w:rsidRPr="00F54816" w:rsidRDefault="00502CEE" w:rsidP="007A57FA">
            <w:pPr>
              <w:jc w:val="left"/>
              <w:rPr>
                <w:i/>
                <w:sz w:val="20"/>
              </w:rPr>
            </w:pPr>
            <w:r w:rsidRPr="00F54816">
              <w:rPr>
                <w:i/>
                <w:sz w:val="20"/>
              </w:rPr>
              <w:t>Can sub-sampling specify the data subset of interest?</w:t>
            </w:r>
          </w:p>
          <w:p w14:paraId="66345B92" w14:textId="698BE187" w:rsidR="00502CEE" w:rsidRDefault="00502CEE" w:rsidP="007A57FA">
            <w:pPr>
              <w:jc w:val="left"/>
            </w:pPr>
            <w:r w:rsidRPr="00D1773F">
              <w:rPr>
                <w:sz w:val="20"/>
              </w:rPr>
              <w:t xml:space="preserve">Yes, </w:t>
            </w:r>
            <w:r>
              <w:rPr>
                <w:sz w:val="20"/>
              </w:rPr>
              <w:t xml:space="preserve">oneM2M </w:t>
            </w:r>
            <w:r w:rsidR="00451B14">
              <w:rPr>
                <w:sz w:val="20"/>
                <w:szCs w:val="20"/>
              </w:rPr>
              <w:t xml:space="preserve">service layer </w:t>
            </w:r>
            <w:r>
              <w:rPr>
                <w:sz w:val="20"/>
              </w:rPr>
              <w:t>has a number of filters for time-based selection based on creation, modification and expiration times</w:t>
            </w:r>
            <w:r w:rsidR="00470A05">
              <w:rPr>
                <w:sz w:val="20"/>
              </w:rPr>
              <w:t xml:space="preserve">. In oneM2M there is a specialized </w:t>
            </w:r>
            <w:proofErr w:type="gramStart"/>
            <w:r w:rsidR="00470A05">
              <w:rPr>
                <w:sz w:val="20"/>
              </w:rPr>
              <w:t>content based</w:t>
            </w:r>
            <w:proofErr w:type="gramEnd"/>
            <w:r w:rsidR="00470A05">
              <w:rPr>
                <w:sz w:val="20"/>
              </w:rPr>
              <w:t xml:space="preserve"> resource, called </w:t>
            </w:r>
            <w:proofErr w:type="spellStart"/>
            <w:r w:rsidR="00470A05">
              <w:rPr>
                <w:sz w:val="20"/>
              </w:rPr>
              <w:t>timeSeries</w:t>
            </w:r>
            <w:proofErr w:type="spellEnd"/>
            <w:r w:rsidR="00470A05">
              <w:rPr>
                <w:sz w:val="20"/>
              </w:rPr>
              <w:t xml:space="preserve">, which provides various criteria for collection </w:t>
            </w:r>
            <w:r w:rsidR="00470A05">
              <w:rPr>
                <w:sz w:val="20"/>
              </w:rPr>
              <w:lastRenderedPageBreak/>
              <w:t>(sampling) and reporting of data</w:t>
            </w:r>
            <w:r w:rsidRPr="00D1773F">
              <w:rPr>
                <w:sz w:val="20"/>
              </w:rPr>
              <w:t>.</w:t>
            </w:r>
          </w:p>
        </w:tc>
      </w:tr>
      <w:tr w:rsidR="00502CEE" w14:paraId="2B55210E"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A28691B" w14:textId="77777777" w:rsidR="00502CEE" w:rsidRPr="00FF4587" w:rsidRDefault="00502CEE" w:rsidP="007A57FA">
            <w:pPr>
              <w:pStyle w:val="Heading3"/>
              <w:jc w:val="left"/>
              <w:rPr>
                <w:i/>
                <w:sz w:val="20"/>
                <w:szCs w:val="20"/>
              </w:rPr>
            </w:pPr>
            <w:bookmarkStart w:id="380" w:name="_Toc454865421"/>
            <w:bookmarkStart w:id="381" w:name="_Toc458131849"/>
            <w:bookmarkStart w:id="382" w:name="_Toc342511644"/>
            <w:r>
              <w:lastRenderedPageBreak/>
              <w:t xml:space="preserve">Performance </w:t>
            </w:r>
            <w:proofErr w:type="gramStart"/>
            <w:r>
              <w:t>Considerations</w:t>
            </w:r>
            <w:bookmarkEnd w:id="380"/>
            <w:bookmarkEnd w:id="381"/>
            <w:bookmarkEnd w:id="382"/>
            <w:r>
              <w:rPr>
                <w:i/>
                <w:sz w:val="20"/>
                <w:szCs w:val="20"/>
              </w:rPr>
              <w:t xml:space="preserve"> </w:t>
            </w:r>
            <w:r w:rsidRPr="00FF4587">
              <w:rPr>
                <w:i/>
                <w:sz w:val="20"/>
                <w:szCs w:val="20"/>
              </w:rPr>
              <w:t xml:space="preserve"> </w:t>
            </w:r>
            <w:proofErr w:type="gramEnd"/>
          </w:p>
        </w:tc>
      </w:tr>
      <w:tr w:rsidR="00502CEE" w14:paraId="4593FF0F" w14:textId="77777777" w:rsidTr="007A57FA">
        <w:tc>
          <w:tcPr>
            <w:tcW w:w="2196" w:type="dxa"/>
            <w:tcBorders>
              <w:top w:val="single" w:sz="4" w:space="0" w:color="auto"/>
              <w:left w:val="single" w:sz="4" w:space="0" w:color="auto"/>
              <w:bottom w:val="single" w:sz="4" w:space="0" w:color="auto"/>
              <w:right w:val="single" w:sz="4" w:space="0" w:color="auto"/>
            </w:tcBorders>
          </w:tcPr>
          <w:p w14:paraId="7BE1D8C5" w14:textId="77777777" w:rsidR="00502CEE" w:rsidRDefault="00502CEE" w:rsidP="007A57FA">
            <w:pPr>
              <w:jc w:val="left"/>
              <w:rPr>
                <w:b/>
              </w:rPr>
            </w:pPr>
            <w:r>
              <w:rPr>
                <w:b/>
              </w:rPr>
              <w:t>Real-Time:</w:t>
            </w:r>
          </w:p>
          <w:p w14:paraId="2245F0BC" w14:textId="0C2BCAD6" w:rsidR="00502CEE" w:rsidRDefault="00502CEE" w:rsidP="007A57FA">
            <w:pPr>
              <w:jc w:val="left"/>
            </w:pPr>
            <w:r>
              <w:rPr>
                <w:i/>
                <w:sz w:val="20"/>
                <w:szCs w:val="20"/>
              </w:rPr>
              <w:t xml:space="preserve">(Section </w:t>
            </w:r>
            <w:r w:rsidR="008B5B5E">
              <w:rPr>
                <w:i/>
                <w:sz w:val="20"/>
                <w:szCs w:val="20"/>
              </w:rPr>
              <w:fldChar w:fldCharType="begin"/>
            </w:r>
            <w:r>
              <w:rPr>
                <w:i/>
                <w:sz w:val="20"/>
                <w:szCs w:val="20"/>
              </w:rPr>
              <w:instrText xml:space="preserve"> REF _Ref319830409 \w \h </w:instrText>
            </w:r>
            <w:r w:rsidR="008B5B5E">
              <w:rPr>
                <w:i/>
                <w:sz w:val="20"/>
                <w:szCs w:val="20"/>
              </w:rPr>
            </w:r>
            <w:r w:rsidR="008B5B5E">
              <w:rPr>
                <w:i/>
                <w:sz w:val="20"/>
                <w:szCs w:val="20"/>
              </w:rPr>
              <w:fldChar w:fldCharType="separate"/>
            </w:r>
            <w:r w:rsidR="00A146D6">
              <w:rPr>
                <w:i/>
                <w:sz w:val="20"/>
                <w:szCs w:val="20"/>
              </w:rPr>
              <w:t>4.2.3.1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703116D0" w14:textId="77777777" w:rsidR="00502CEE" w:rsidRDefault="00502CEE" w:rsidP="007A57FA">
            <w:pPr>
              <w:jc w:val="left"/>
              <w:rPr>
                <w:i/>
                <w:sz w:val="20"/>
              </w:rPr>
            </w:pPr>
            <w:r w:rsidRPr="00A83A36">
              <w:rPr>
                <w:i/>
                <w:sz w:val="20"/>
              </w:rPr>
              <w:t xml:space="preserve">Does the connectivity </w:t>
            </w:r>
            <w:r>
              <w:rPr>
                <w:i/>
                <w:sz w:val="20"/>
              </w:rPr>
              <w:t>technology</w:t>
            </w:r>
            <w:r w:rsidRPr="00A83A36">
              <w:rPr>
                <w:i/>
                <w:sz w:val="20"/>
              </w:rPr>
              <w:t xml:space="preserve"> support real-time data distribution? Is the latency deterministic (smaller jitter is better)?</w:t>
            </w:r>
          </w:p>
          <w:p w14:paraId="26452472" w14:textId="1C21C8CA" w:rsidR="00502CEE" w:rsidRPr="007512CF" w:rsidRDefault="00502CEE" w:rsidP="007A57FA">
            <w:pPr>
              <w:jc w:val="left"/>
              <w:rPr>
                <w:sz w:val="20"/>
                <w:highlight w:val="yellow"/>
              </w:rPr>
            </w:pPr>
            <w:r>
              <w:rPr>
                <w:sz w:val="20"/>
              </w:rPr>
              <w:t>To date, the real-time data distribution performance of oneM2M deployments have not been documented and made publicly available</w:t>
            </w:r>
            <w:r w:rsidRPr="007512CF">
              <w:rPr>
                <w:sz w:val="20"/>
              </w:rPr>
              <w:t xml:space="preserve">. </w:t>
            </w:r>
            <w:r w:rsidR="007A57FA">
              <w:rPr>
                <w:sz w:val="20"/>
              </w:rPr>
              <w:t>Real-time characterization</w:t>
            </w:r>
            <w:r>
              <w:rPr>
                <w:sz w:val="20"/>
              </w:rPr>
              <w:t xml:space="preserve"> is not currently available.</w:t>
            </w:r>
          </w:p>
        </w:tc>
      </w:tr>
      <w:tr w:rsidR="00502CEE" w14:paraId="5A96116B" w14:textId="77777777" w:rsidTr="007A57FA">
        <w:tc>
          <w:tcPr>
            <w:tcW w:w="2196" w:type="dxa"/>
            <w:tcBorders>
              <w:top w:val="single" w:sz="4" w:space="0" w:color="auto"/>
              <w:left w:val="single" w:sz="4" w:space="0" w:color="auto"/>
              <w:bottom w:val="single" w:sz="4" w:space="0" w:color="auto"/>
              <w:right w:val="single" w:sz="4" w:space="0" w:color="auto"/>
            </w:tcBorders>
          </w:tcPr>
          <w:p w14:paraId="59ACAD87" w14:textId="77777777" w:rsidR="00502CEE" w:rsidRDefault="00502CEE" w:rsidP="007A57FA">
            <w:pPr>
              <w:jc w:val="left"/>
              <w:rPr>
                <w:b/>
              </w:rPr>
            </w:pPr>
            <w:r>
              <w:rPr>
                <w:b/>
              </w:rPr>
              <w:t>Latency and Jitter vs. Throughput:</w:t>
            </w:r>
          </w:p>
          <w:p w14:paraId="5089EE08" w14:textId="38B2BA29" w:rsidR="00502CEE" w:rsidRDefault="00502CEE" w:rsidP="007A57FA">
            <w:pPr>
              <w:jc w:val="left"/>
            </w:pPr>
            <w:r>
              <w:rPr>
                <w:i/>
                <w:sz w:val="20"/>
                <w:szCs w:val="20"/>
              </w:rPr>
              <w:t xml:space="preserve">(Section </w:t>
            </w:r>
            <w:r w:rsidR="008B5B5E">
              <w:rPr>
                <w:i/>
                <w:sz w:val="20"/>
                <w:szCs w:val="20"/>
              </w:rPr>
              <w:fldChar w:fldCharType="begin"/>
            </w:r>
            <w:r>
              <w:rPr>
                <w:i/>
                <w:sz w:val="20"/>
                <w:szCs w:val="20"/>
              </w:rPr>
              <w:instrText xml:space="preserve"> REF _Ref319830425 \w \h </w:instrText>
            </w:r>
            <w:r w:rsidR="008B5B5E">
              <w:rPr>
                <w:i/>
                <w:sz w:val="20"/>
                <w:szCs w:val="20"/>
              </w:rPr>
            </w:r>
            <w:r w:rsidR="008B5B5E">
              <w:rPr>
                <w:i/>
                <w:sz w:val="20"/>
                <w:szCs w:val="20"/>
              </w:rPr>
              <w:fldChar w:fldCharType="separate"/>
            </w:r>
            <w:r w:rsidR="00A146D6">
              <w:rPr>
                <w:i/>
                <w:sz w:val="20"/>
                <w:szCs w:val="20"/>
              </w:rPr>
              <w:t>4.2.3.2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67D8884" w14:textId="77777777" w:rsidR="00502CEE" w:rsidRPr="00710839" w:rsidRDefault="00502CEE" w:rsidP="007A57FA">
            <w:pPr>
              <w:jc w:val="left"/>
              <w:rPr>
                <w:i/>
                <w:sz w:val="20"/>
              </w:rPr>
            </w:pPr>
            <w:r w:rsidRPr="00710839">
              <w:rPr>
                <w:i/>
                <w:sz w:val="20"/>
              </w:rPr>
              <w:t>How does the latency and jitter change with throughput?</w:t>
            </w:r>
            <w:r>
              <w:rPr>
                <w:i/>
                <w:sz w:val="20"/>
              </w:rPr>
              <w:t xml:space="preserve"> What limits the throughput?</w:t>
            </w:r>
          </w:p>
          <w:p w14:paraId="28EB011A" w14:textId="121165F5" w:rsidR="00502CEE" w:rsidRPr="00C86E78" w:rsidRDefault="00502CEE" w:rsidP="00C3282A">
            <w:pPr>
              <w:jc w:val="left"/>
              <w:rPr>
                <w:sz w:val="20"/>
              </w:rPr>
            </w:pPr>
            <w:r>
              <w:rPr>
                <w:sz w:val="20"/>
              </w:rPr>
              <w:t xml:space="preserve">To date, the latency and jitter aspects of throughput of oneM2M deployments have not been documented and made </w:t>
            </w:r>
            <w:r w:rsidR="00C13B00">
              <w:rPr>
                <w:sz w:val="20"/>
              </w:rPr>
              <w:t xml:space="preserve">publicly </w:t>
            </w:r>
            <w:r>
              <w:rPr>
                <w:sz w:val="20"/>
              </w:rPr>
              <w:t>available</w:t>
            </w:r>
            <w:r w:rsidRPr="00A4522A">
              <w:rPr>
                <w:sz w:val="20"/>
              </w:rPr>
              <w:t xml:space="preserve">. </w:t>
            </w:r>
            <w:r w:rsidR="007A57FA">
              <w:rPr>
                <w:sz w:val="20"/>
              </w:rPr>
              <w:t xml:space="preserve"> La</w:t>
            </w:r>
            <w:r>
              <w:rPr>
                <w:sz w:val="20"/>
              </w:rPr>
              <w:t xml:space="preserve">tency and jitter </w:t>
            </w:r>
            <w:r w:rsidR="00C3282A">
              <w:rPr>
                <w:sz w:val="20"/>
              </w:rPr>
              <w:t xml:space="preserve">characterization </w:t>
            </w:r>
            <w:r>
              <w:rPr>
                <w:sz w:val="20"/>
              </w:rPr>
              <w:t>is not currently available.</w:t>
            </w:r>
          </w:p>
        </w:tc>
      </w:tr>
      <w:tr w:rsidR="00502CEE" w:rsidRPr="00FF4587" w14:paraId="5A27AD0B"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4A2720F1" w14:textId="77777777" w:rsidR="00502CEE" w:rsidRPr="00FF4587" w:rsidRDefault="00502CEE" w:rsidP="0016761B">
            <w:pPr>
              <w:pStyle w:val="Heading3"/>
              <w:jc w:val="left"/>
              <w:rPr>
                <w:i/>
                <w:sz w:val="20"/>
                <w:szCs w:val="20"/>
              </w:rPr>
            </w:pPr>
            <w:bookmarkStart w:id="383" w:name="_Toc454865422"/>
            <w:bookmarkStart w:id="384" w:name="_Toc458131850"/>
            <w:bookmarkStart w:id="385" w:name="_Toc342511645"/>
            <w:r>
              <w:t xml:space="preserve">Scalability </w:t>
            </w:r>
            <w:proofErr w:type="gramStart"/>
            <w:r>
              <w:t>Considerations</w:t>
            </w:r>
            <w:bookmarkEnd w:id="383"/>
            <w:bookmarkEnd w:id="384"/>
            <w:bookmarkEnd w:id="385"/>
            <w:r>
              <w:rPr>
                <w:i/>
                <w:sz w:val="20"/>
                <w:szCs w:val="20"/>
              </w:rPr>
              <w:t xml:space="preserve"> </w:t>
            </w:r>
            <w:r w:rsidRPr="00FF4587">
              <w:rPr>
                <w:i/>
                <w:sz w:val="20"/>
                <w:szCs w:val="20"/>
              </w:rPr>
              <w:t xml:space="preserve"> </w:t>
            </w:r>
            <w:proofErr w:type="gramEnd"/>
          </w:p>
        </w:tc>
      </w:tr>
      <w:tr w:rsidR="00502CEE" w14:paraId="6E12FDA6" w14:textId="77777777" w:rsidTr="004649A0">
        <w:tc>
          <w:tcPr>
            <w:tcW w:w="2196" w:type="dxa"/>
            <w:tcBorders>
              <w:top w:val="single" w:sz="4" w:space="0" w:color="auto"/>
              <w:left w:val="single" w:sz="4" w:space="0" w:color="auto"/>
              <w:bottom w:val="single" w:sz="4" w:space="0" w:color="auto"/>
              <w:right w:val="single" w:sz="4" w:space="0" w:color="auto"/>
            </w:tcBorders>
          </w:tcPr>
          <w:p w14:paraId="3F2663A0" w14:textId="77777777" w:rsidR="00502CEE" w:rsidRDefault="00502CEE" w:rsidP="0016761B">
            <w:pPr>
              <w:jc w:val="left"/>
              <w:rPr>
                <w:b/>
              </w:rPr>
            </w:pPr>
            <w:r>
              <w:rPr>
                <w:b/>
              </w:rPr>
              <w:t>Data-objects:</w:t>
            </w:r>
          </w:p>
          <w:p w14:paraId="3EC8C8CB" w14:textId="021B5A72" w:rsidR="00502CEE" w:rsidRDefault="00502CEE" w:rsidP="0016761B">
            <w:pPr>
              <w:jc w:val="left"/>
            </w:pPr>
            <w:r>
              <w:rPr>
                <w:i/>
                <w:sz w:val="20"/>
                <w:szCs w:val="20"/>
              </w:rPr>
              <w:t xml:space="preserve">(Section </w:t>
            </w:r>
            <w:r w:rsidR="008B5B5E">
              <w:rPr>
                <w:i/>
                <w:sz w:val="20"/>
                <w:szCs w:val="20"/>
              </w:rPr>
              <w:fldChar w:fldCharType="begin"/>
            </w:r>
            <w:r>
              <w:rPr>
                <w:i/>
                <w:sz w:val="20"/>
                <w:szCs w:val="20"/>
              </w:rPr>
              <w:instrText xml:space="preserve"> REF _Ref319830473 \w \h </w:instrText>
            </w:r>
            <w:r w:rsidR="008B5B5E">
              <w:rPr>
                <w:i/>
                <w:sz w:val="20"/>
                <w:szCs w:val="20"/>
              </w:rPr>
            </w:r>
            <w:r w:rsidR="008B5B5E">
              <w:rPr>
                <w:i/>
                <w:sz w:val="20"/>
                <w:szCs w:val="20"/>
              </w:rPr>
              <w:fldChar w:fldCharType="separate"/>
            </w:r>
            <w:r w:rsidR="00A146D6">
              <w:rPr>
                <w:i/>
                <w:sz w:val="20"/>
                <w:szCs w:val="20"/>
              </w:rPr>
              <w:t>4.2.4.1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37CBDB27" w14:textId="77777777" w:rsidR="00502CEE" w:rsidRDefault="00502CEE" w:rsidP="0016761B">
            <w:pPr>
              <w:jc w:val="left"/>
              <w:rPr>
                <w:i/>
                <w:sz w:val="20"/>
                <w:szCs w:val="20"/>
              </w:rPr>
            </w:pPr>
            <w:r w:rsidRPr="00665C82">
              <w:rPr>
                <w:i/>
                <w:sz w:val="20"/>
                <w:szCs w:val="20"/>
              </w:rPr>
              <w:t>Can the connectivity framework effectively handle an increasing number of data-objects? What limits data-object size?</w:t>
            </w:r>
          </w:p>
          <w:p w14:paraId="22A344FB" w14:textId="6BE812AC" w:rsidR="00502CEE" w:rsidRDefault="00502CEE" w:rsidP="0016761B">
            <w:pPr>
              <w:jc w:val="left"/>
              <w:rPr>
                <w:sz w:val="20"/>
                <w:szCs w:val="20"/>
              </w:rPr>
            </w:pPr>
            <w:r>
              <w:rPr>
                <w:sz w:val="20"/>
                <w:szCs w:val="20"/>
              </w:rPr>
              <w:t xml:space="preserve">Yes, oneM2M </w:t>
            </w:r>
            <w:r w:rsidR="00E5459A">
              <w:rPr>
                <w:sz w:val="20"/>
                <w:szCs w:val="20"/>
              </w:rPr>
              <w:t xml:space="preserve">service layer </w:t>
            </w:r>
            <w:r>
              <w:rPr>
                <w:sz w:val="20"/>
                <w:szCs w:val="20"/>
              </w:rPr>
              <w:t>can handle an increasing number of data-objects</w:t>
            </w:r>
            <w:r w:rsidR="00F04388">
              <w:rPr>
                <w:sz w:val="20"/>
                <w:szCs w:val="20"/>
              </w:rPr>
              <w:t xml:space="preserve">; however the size of </w:t>
            </w:r>
            <w:r w:rsidR="0016761B">
              <w:rPr>
                <w:sz w:val="20"/>
                <w:szCs w:val="20"/>
              </w:rPr>
              <w:t xml:space="preserve">the object identifiers </w:t>
            </w:r>
            <w:r w:rsidR="00F04388">
              <w:rPr>
                <w:sz w:val="20"/>
                <w:szCs w:val="20"/>
              </w:rPr>
              <w:t>is limited by the size of</w:t>
            </w:r>
            <w:r w:rsidR="0016761B">
              <w:rPr>
                <w:sz w:val="20"/>
                <w:szCs w:val="20"/>
              </w:rPr>
              <w:t xml:space="preserve"> string </w:t>
            </w:r>
            <w:r w:rsidR="00F04388">
              <w:rPr>
                <w:sz w:val="20"/>
                <w:szCs w:val="20"/>
              </w:rPr>
              <w:t>data type</w:t>
            </w:r>
            <w:r w:rsidR="004D5EEE">
              <w:rPr>
                <w:sz w:val="20"/>
                <w:szCs w:val="20"/>
              </w:rPr>
              <w:t xml:space="preserve"> and </w:t>
            </w:r>
            <w:r w:rsidR="006E24B7">
              <w:rPr>
                <w:sz w:val="20"/>
                <w:szCs w:val="20"/>
              </w:rPr>
              <w:t xml:space="preserve">that </w:t>
            </w:r>
            <w:r w:rsidR="004D5EEE">
              <w:rPr>
                <w:sz w:val="20"/>
                <w:szCs w:val="20"/>
              </w:rPr>
              <w:t>defines an upper bound on the maximum number of data objects.</w:t>
            </w:r>
          </w:p>
          <w:p w14:paraId="6C9A148B" w14:textId="77777777" w:rsidR="00502CEE" w:rsidRPr="00B63F59" w:rsidRDefault="00502CEE" w:rsidP="0016761B">
            <w:pPr>
              <w:jc w:val="left"/>
              <w:rPr>
                <w:sz w:val="20"/>
                <w:szCs w:val="20"/>
              </w:rPr>
            </w:pPr>
            <w:r>
              <w:rPr>
                <w:sz w:val="20"/>
                <w:szCs w:val="20"/>
              </w:rPr>
              <w:t>There is no theoretical limit on the data-object size. In practice, it will be limited by the amount of memory available on a host or the constraints of the underlying transport.</w:t>
            </w:r>
          </w:p>
        </w:tc>
      </w:tr>
      <w:tr w:rsidR="00502CEE" w14:paraId="0030EC70" w14:textId="77777777" w:rsidTr="004649A0">
        <w:tc>
          <w:tcPr>
            <w:tcW w:w="2196" w:type="dxa"/>
            <w:tcBorders>
              <w:top w:val="single" w:sz="4" w:space="0" w:color="auto"/>
              <w:left w:val="single" w:sz="4" w:space="0" w:color="auto"/>
              <w:bottom w:val="single" w:sz="4" w:space="0" w:color="auto"/>
              <w:right w:val="single" w:sz="4" w:space="0" w:color="auto"/>
            </w:tcBorders>
          </w:tcPr>
          <w:p w14:paraId="6999AB89" w14:textId="77777777" w:rsidR="00502CEE" w:rsidRDefault="00502CEE" w:rsidP="004649A0">
            <w:pPr>
              <w:jc w:val="left"/>
              <w:rPr>
                <w:b/>
              </w:rPr>
            </w:pPr>
            <w:r>
              <w:rPr>
                <w:b/>
              </w:rPr>
              <w:t>Apps:</w:t>
            </w:r>
          </w:p>
          <w:p w14:paraId="475685B4" w14:textId="5E463DE4" w:rsidR="00502CEE" w:rsidRDefault="00502CEE" w:rsidP="004649A0">
            <w:pPr>
              <w:jc w:val="left"/>
              <w:rPr>
                <w:b/>
              </w:rPr>
            </w:pPr>
            <w:r>
              <w:rPr>
                <w:i/>
                <w:sz w:val="20"/>
                <w:szCs w:val="20"/>
              </w:rPr>
              <w:t xml:space="preserve">(Section </w:t>
            </w:r>
            <w:r w:rsidR="008B5B5E">
              <w:rPr>
                <w:i/>
                <w:sz w:val="20"/>
                <w:szCs w:val="20"/>
              </w:rPr>
              <w:fldChar w:fldCharType="begin"/>
            </w:r>
            <w:r>
              <w:rPr>
                <w:i/>
                <w:sz w:val="20"/>
                <w:szCs w:val="20"/>
              </w:rPr>
              <w:instrText xml:space="preserve"> REF _Ref319830485 \w \h </w:instrText>
            </w:r>
            <w:r w:rsidR="008B5B5E">
              <w:rPr>
                <w:i/>
                <w:sz w:val="20"/>
                <w:szCs w:val="20"/>
              </w:rPr>
            </w:r>
            <w:r w:rsidR="008B5B5E">
              <w:rPr>
                <w:i/>
                <w:sz w:val="20"/>
                <w:szCs w:val="20"/>
              </w:rPr>
              <w:fldChar w:fldCharType="separate"/>
            </w:r>
            <w:r w:rsidR="00A146D6">
              <w:rPr>
                <w:i/>
                <w:sz w:val="20"/>
                <w:szCs w:val="20"/>
              </w:rPr>
              <w:t>4.2.4.2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D54298C" w14:textId="77777777" w:rsidR="00502CEE" w:rsidRDefault="00502CEE" w:rsidP="004649A0">
            <w:pPr>
              <w:jc w:val="left"/>
              <w:rPr>
                <w:i/>
                <w:sz w:val="20"/>
              </w:rPr>
            </w:pPr>
            <w:r w:rsidRPr="00710839">
              <w:rPr>
                <w:i/>
                <w:sz w:val="20"/>
              </w:rPr>
              <w:t>Can the connectivity framework effectively support interface evolution for an increasing number of distributed application components?</w:t>
            </w:r>
          </w:p>
          <w:p w14:paraId="00CAD3ED" w14:textId="33366EDE" w:rsidR="00502CEE" w:rsidRPr="003B6497" w:rsidRDefault="00502CEE" w:rsidP="004649A0">
            <w:pPr>
              <w:jc w:val="left"/>
              <w:rPr>
                <w:sz w:val="20"/>
              </w:rPr>
            </w:pPr>
            <w:r>
              <w:rPr>
                <w:sz w:val="20"/>
              </w:rPr>
              <w:t xml:space="preserve">Yes, oneM2M </w:t>
            </w:r>
            <w:r w:rsidR="00E5459A">
              <w:rPr>
                <w:sz w:val="20"/>
                <w:szCs w:val="20"/>
              </w:rPr>
              <w:t xml:space="preserve">service layer </w:t>
            </w:r>
            <w:r>
              <w:rPr>
                <w:sz w:val="20"/>
              </w:rPr>
              <w:t>can effectively support interface evolution for an increasing number of distributed application components. Application components are loosely coupled--</w:t>
            </w:r>
            <w:r w:rsidR="00C13B00">
              <w:rPr>
                <w:sz w:val="20"/>
              </w:rPr>
              <w:t>t</w:t>
            </w:r>
            <w:r>
              <w:rPr>
                <w:sz w:val="20"/>
              </w:rPr>
              <w:t>hey interact with resources in CSEs not with each other; the interfaces are data-oriented and can evolve independently. Applications are in complete control of how the data-object resources are organized and identified.</w:t>
            </w:r>
          </w:p>
        </w:tc>
      </w:tr>
      <w:tr w:rsidR="00502CEE" w:rsidRPr="00FF4587" w14:paraId="30156691"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FEB4726" w14:textId="77777777" w:rsidR="00502CEE" w:rsidRPr="00FF4587" w:rsidRDefault="00502CEE" w:rsidP="00502CEE">
            <w:pPr>
              <w:pStyle w:val="Heading3"/>
              <w:rPr>
                <w:i/>
                <w:sz w:val="20"/>
                <w:szCs w:val="20"/>
              </w:rPr>
            </w:pPr>
            <w:bookmarkStart w:id="386" w:name="_Toc454865423"/>
            <w:bookmarkStart w:id="387" w:name="_Toc458131851"/>
            <w:bookmarkStart w:id="388" w:name="_Toc342511646"/>
            <w:r>
              <w:t xml:space="preserve">Availability </w:t>
            </w:r>
            <w:proofErr w:type="gramStart"/>
            <w:r>
              <w:t>Considerations</w:t>
            </w:r>
            <w:bookmarkEnd w:id="386"/>
            <w:bookmarkEnd w:id="387"/>
            <w:bookmarkEnd w:id="388"/>
            <w:r>
              <w:rPr>
                <w:i/>
                <w:sz w:val="20"/>
                <w:szCs w:val="20"/>
              </w:rPr>
              <w:t xml:space="preserve"> </w:t>
            </w:r>
            <w:r w:rsidRPr="00FF4587">
              <w:rPr>
                <w:i/>
                <w:sz w:val="20"/>
                <w:szCs w:val="20"/>
              </w:rPr>
              <w:t xml:space="preserve"> </w:t>
            </w:r>
            <w:proofErr w:type="gramEnd"/>
          </w:p>
        </w:tc>
      </w:tr>
      <w:tr w:rsidR="00502CEE" w14:paraId="01B5D62D" w14:textId="77777777" w:rsidTr="00C70551">
        <w:tc>
          <w:tcPr>
            <w:tcW w:w="2196" w:type="dxa"/>
            <w:tcBorders>
              <w:top w:val="single" w:sz="4" w:space="0" w:color="auto"/>
              <w:left w:val="single" w:sz="4" w:space="0" w:color="auto"/>
              <w:bottom w:val="single" w:sz="4" w:space="0" w:color="auto"/>
              <w:right w:val="single" w:sz="4" w:space="0" w:color="auto"/>
            </w:tcBorders>
          </w:tcPr>
          <w:p w14:paraId="400C8A17" w14:textId="77777777" w:rsidR="00502CEE" w:rsidRDefault="00502CEE" w:rsidP="00C70551">
            <w:pPr>
              <w:jc w:val="left"/>
              <w:rPr>
                <w:b/>
              </w:rPr>
            </w:pPr>
            <w:r>
              <w:rPr>
                <w:b/>
              </w:rPr>
              <w:t>Redundancy:</w:t>
            </w:r>
          </w:p>
          <w:p w14:paraId="3C1A5DC9" w14:textId="5B23F238" w:rsidR="00502CEE" w:rsidRDefault="00502CEE" w:rsidP="00C70551">
            <w:pPr>
              <w:jc w:val="left"/>
            </w:pPr>
            <w:r>
              <w:rPr>
                <w:i/>
                <w:sz w:val="20"/>
                <w:szCs w:val="20"/>
              </w:rPr>
              <w:t xml:space="preserve">(Section </w:t>
            </w:r>
            <w:r w:rsidR="008B5B5E">
              <w:rPr>
                <w:i/>
                <w:sz w:val="20"/>
                <w:szCs w:val="20"/>
              </w:rPr>
              <w:fldChar w:fldCharType="begin"/>
            </w:r>
            <w:r>
              <w:rPr>
                <w:i/>
                <w:sz w:val="20"/>
                <w:szCs w:val="20"/>
              </w:rPr>
              <w:instrText xml:space="preserve"> REF _Ref319830500 \w \h </w:instrText>
            </w:r>
            <w:r w:rsidR="008B5B5E">
              <w:rPr>
                <w:i/>
                <w:sz w:val="20"/>
                <w:szCs w:val="20"/>
              </w:rPr>
            </w:r>
            <w:r w:rsidR="008B5B5E">
              <w:rPr>
                <w:i/>
                <w:sz w:val="20"/>
                <w:szCs w:val="20"/>
              </w:rPr>
              <w:fldChar w:fldCharType="separate"/>
            </w:r>
            <w:r w:rsidR="00A146D6">
              <w:rPr>
                <w:i/>
                <w:sz w:val="20"/>
                <w:szCs w:val="20"/>
              </w:rPr>
              <w:t>4.2.5.1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A8CC228" w14:textId="77777777" w:rsidR="00502CEE" w:rsidRDefault="00502CEE" w:rsidP="00C70551">
            <w:pPr>
              <w:jc w:val="left"/>
              <w:rPr>
                <w:i/>
                <w:sz w:val="20"/>
              </w:rPr>
            </w:pPr>
            <w:r w:rsidRPr="00710839">
              <w:rPr>
                <w:i/>
                <w:sz w:val="20"/>
              </w:rPr>
              <w:t>Can the connectivity framework support continuous availability over a defined system-relevant time period?</w:t>
            </w:r>
          </w:p>
          <w:p w14:paraId="65016613" w14:textId="6036E715" w:rsidR="00502CEE" w:rsidRPr="00E544EF" w:rsidRDefault="00502CEE" w:rsidP="00C70551">
            <w:pPr>
              <w:jc w:val="left"/>
            </w:pPr>
            <w:r>
              <w:rPr>
                <w:sz w:val="20"/>
              </w:rPr>
              <w:t xml:space="preserve">Yes as a </w:t>
            </w:r>
            <w:r w:rsidR="00E5459A">
              <w:rPr>
                <w:sz w:val="20"/>
                <w:szCs w:val="20"/>
              </w:rPr>
              <w:t>service layer</w:t>
            </w:r>
            <w:r w:rsidR="00C70551">
              <w:rPr>
                <w:sz w:val="20"/>
              </w:rPr>
              <w:t xml:space="preserve"> </w:t>
            </w:r>
            <w:r>
              <w:rPr>
                <w:sz w:val="20"/>
              </w:rPr>
              <w:t xml:space="preserve">oneM2M does not place constraints on the availability of CSEs or </w:t>
            </w:r>
            <w:r w:rsidR="00C13B00">
              <w:rPr>
                <w:sz w:val="20"/>
              </w:rPr>
              <w:t>a</w:t>
            </w:r>
            <w:r>
              <w:rPr>
                <w:sz w:val="20"/>
              </w:rPr>
              <w:t xml:space="preserve">pplications. CSEs can </w:t>
            </w:r>
            <w:r w:rsidR="00C13B00">
              <w:rPr>
                <w:sz w:val="20"/>
              </w:rPr>
              <w:t xml:space="preserve">use </w:t>
            </w:r>
            <w:r>
              <w:rPr>
                <w:sz w:val="20"/>
              </w:rPr>
              <w:t>standard techniques for redundancy (load-balancers, clusters, virtualized environments).</w:t>
            </w:r>
          </w:p>
        </w:tc>
      </w:tr>
      <w:tr w:rsidR="00502CEE" w14:paraId="4BFEA894" w14:textId="77777777" w:rsidTr="00C70551">
        <w:tc>
          <w:tcPr>
            <w:tcW w:w="2196" w:type="dxa"/>
            <w:tcBorders>
              <w:top w:val="single" w:sz="4" w:space="0" w:color="auto"/>
              <w:left w:val="single" w:sz="4" w:space="0" w:color="auto"/>
              <w:bottom w:val="single" w:sz="4" w:space="0" w:color="auto"/>
              <w:right w:val="single" w:sz="4" w:space="0" w:color="auto"/>
            </w:tcBorders>
          </w:tcPr>
          <w:p w14:paraId="37E625B5" w14:textId="77777777" w:rsidR="00502CEE" w:rsidRDefault="00502CEE" w:rsidP="00C70551">
            <w:pPr>
              <w:jc w:val="left"/>
              <w:rPr>
                <w:b/>
              </w:rPr>
            </w:pPr>
            <w:r>
              <w:rPr>
                <w:b/>
              </w:rPr>
              <w:t>Recovery:</w:t>
            </w:r>
          </w:p>
          <w:p w14:paraId="134174CA" w14:textId="43353E77" w:rsidR="00502CEE" w:rsidRDefault="00502CEE" w:rsidP="00C70551">
            <w:pPr>
              <w:jc w:val="left"/>
              <w:rPr>
                <w:b/>
              </w:rPr>
            </w:pPr>
            <w:r>
              <w:rPr>
                <w:i/>
                <w:sz w:val="20"/>
                <w:szCs w:val="20"/>
              </w:rPr>
              <w:t xml:space="preserve">(Section </w:t>
            </w:r>
            <w:r w:rsidR="008B5B5E">
              <w:rPr>
                <w:i/>
                <w:sz w:val="20"/>
                <w:szCs w:val="20"/>
              </w:rPr>
              <w:fldChar w:fldCharType="begin"/>
            </w:r>
            <w:r>
              <w:rPr>
                <w:i/>
                <w:sz w:val="20"/>
                <w:szCs w:val="20"/>
              </w:rPr>
              <w:instrText xml:space="preserve"> REF _Ref319830511 \w \h </w:instrText>
            </w:r>
            <w:r w:rsidR="008B5B5E">
              <w:rPr>
                <w:i/>
                <w:sz w:val="20"/>
                <w:szCs w:val="20"/>
              </w:rPr>
            </w:r>
            <w:r w:rsidR="008B5B5E">
              <w:rPr>
                <w:i/>
                <w:sz w:val="20"/>
                <w:szCs w:val="20"/>
              </w:rPr>
              <w:fldChar w:fldCharType="separate"/>
            </w:r>
            <w:r w:rsidR="00A146D6">
              <w:rPr>
                <w:i/>
                <w:sz w:val="20"/>
                <w:szCs w:val="20"/>
              </w:rPr>
              <w:t>4.2.5.2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12A204E" w14:textId="77777777" w:rsidR="00502CEE" w:rsidRDefault="00502CEE" w:rsidP="00C70551">
            <w:pPr>
              <w:jc w:val="left"/>
              <w:rPr>
                <w:i/>
                <w:sz w:val="20"/>
              </w:rPr>
            </w:pPr>
            <w:r w:rsidRPr="00710839">
              <w:rPr>
                <w:i/>
                <w:sz w:val="20"/>
              </w:rPr>
              <w:t>Can the connectivity framework support recovery when fault conditions occur?</w:t>
            </w:r>
          </w:p>
          <w:p w14:paraId="58262FA5" w14:textId="250F2FEB" w:rsidR="00502CEE" w:rsidRPr="000C6DC3" w:rsidRDefault="00502CEE" w:rsidP="00C70551">
            <w:pPr>
              <w:jc w:val="left"/>
              <w:rPr>
                <w:sz w:val="20"/>
              </w:rPr>
            </w:pPr>
            <w:r>
              <w:rPr>
                <w:sz w:val="20"/>
              </w:rPr>
              <w:t xml:space="preserve">Yes, oneM2M </w:t>
            </w:r>
            <w:r w:rsidR="00E5459A">
              <w:rPr>
                <w:sz w:val="20"/>
                <w:szCs w:val="20"/>
              </w:rPr>
              <w:t xml:space="preserve">service layer </w:t>
            </w:r>
            <w:r>
              <w:rPr>
                <w:sz w:val="20"/>
              </w:rPr>
              <w:t xml:space="preserve">can support recovery when fault conditions occur. It accomplishes this </w:t>
            </w:r>
            <w:r w:rsidR="00F76BEC">
              <w:rPr>
                <w:sz w:val="20"/>
              </w:rPr>
              <w:t>by informing</w:t>
            </w:r>
            <w:r>
              <w:rPr>
                <w:sz w:val="20"/>
              </w:rPr>
              <w:t xml:space="preserve"> applications of errors and by allowing applications to change the behavior of how the system treats communication with endpoints.</w:t>
            </w:r>
          </w:p>
        </w:tc>
      </w:tr>
      <w:tr w:rsidR="00502CEE" w:rsidRPr="00FF4587" w14:paraId="2FB91548"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0396153A" w14:textId="77777777" w:rsidR="00502CEE" w:rsidRPr="00FF4587" w:rsidRDefault="00502CEE" w:rsidP="00502CEE">
            <w:pPr>
              <w:pStyle w:val="Heading3"/>
              <w:rPr>
                <w:i/>
                <w:sz w:val="20"/>
                <w:szCs w:val="20"/>
              </w:rPr>
            </w:pPr>
            <w:bookmarkStart w:id="389" w:name="_Toc454865424"/>
            <w:bookmarkStart w:id="390" w:name="_Toc458131852"/>
            <w:bookmarkStart w:id="391" w:name="_Toc342511647"/>
            <w:r>
              <w:lastRenderedPageBreak/>
              <w:t xml:space="preserve">Deployment </w:t>
            </w:r>
            <w:proofErr w:type="gramStart"/>
            <w:r>
              <w:t>Considerations</w:t>
            </w:r>
            <w:bookmarkEnd w:id="389"/>
            <w:bookmarkEnd w:id="390"/>
            <w:bookmarkEnd w:id="391"/>
            <w:r>
              <w:rPr>
                <w:i/>
                <w:sz w:val="20"/>
                <w:szCs w:val="20"/>
              </w:rPr>
              <w:t xml:space="preserve"> </w:t>
            </w:r>
            <w:r w:rsidRPr="00FF4587">
              <w:rPr>
                <w:i/>
                <w:sz w:val="20"/>
                <w:szCs w:val="20"/>
              </w:rPr>
              <w:t xml:space="preserve"> </w:t>
            </w:r>
            <w:proofErr w:type="gramEnd"/>
          </w:p>
        </w:tc>
      </w:tr>
      <w:tr w:rsidR="00502CEE" w14:paraId="20C3C9F8" w14:textId="77777777" w:rsidTr="00C10659">
        <w:tc>
          <w:tcPr>
            <w:tcW w:w="2196" w:type="dxa"/>
            <w:tcBorders>
              <w:top w:val="single" w:sz="4" w:space="0" w:color="auto"/>
              <w:left w:val="single" w:sz="4" w:space="0" w:color="auto"/>
              <w:bottom w:val="single" w:sz="4" w:space="0" w:color="auto"/>
              <w:right w:val="single" w:sz="4" w:space="0" w:color="auto"/>
            </w:tcBorders>
          </w:tcPr>
          <w:p w14:paraId="6A72425F" w14:textId="77777777" w:rsidR="00502CEE" w:rsidRDefault="00502CEE" w:rsidP="00C10659">
            <w:pPr>
              <w:jc w:val="left"/>
              <w:rPr>
                <w:b/>
              </w:rPr>
            </w:pPr>
            <w:r>
              <w:rPr>
                <w:b/>
              </w:rPr>
              <w:t>Platforms Constraints:</w:t>
            </w:r>
          </w:p>
          <w:p w14:paraId="3C6920D6" w14:textId="59DC7889" w:rsidR="00502CEE" w:rsidRDefault="00502CEE" w:rsidP="00C10659">
            <w:pPr>
              <w:jc w:val="left"/>
            </w:pPr>
            <w:r>
              <w:rPr>
                <w:i/>
                <w:sz w:val="20"/>
                <w:szCs w:val="20"/>
              </w:rPr>
              <w:t xml:space="preserve">(Section </w:t>
            </w:r>
            <w:r w:rsidR="008B5B5E">
              <w:rPr>
                <w:i/>
                <w:sz w:val="20"/>
                <w:szCs w:val="20"/>
              </w:rPr>
              <w:fldChar w:fldCharType="begin"/>
            </w:r>
            <w:r>
              <w:rPr>
                <w:i/>
                <w:sz w:val="20"/>
                <w:szCs w:val="20"/>
              </w:rPr>
              <w:instrText xml:space="preserve"> REF _Ref319830533 \w \h </w:instrText>
            </w:r>
            <w:r w:rsidR="008B5B5E">
              <w:rPr>
                <w:i/>
                <w:sz w:val="20"/>
                <w:szCs w:val="20"/>
              </w:rPr>
            </w:r>
            <w:r w:rsidR="008B5B5E">
              <w:rPr>
                <w:i/>
                <w:sz w:val="20"/>
                <w:szCs w:val="20"/>
              </w:rPr>
              <w:fldChar w:fldCharType="separate"/>
            </w:r>
            <w:r w:rsidR="00A146D6">
              <w:rPr>
                <w:i/>
                <w:sz w:val="20"/>
                <w:szCs w:val="20"/>
              </w:rPr>
              <w:t>4.2.6.1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281D81EB" w14:textId="3B67D60E" w:rsidR="00502CEE" w:rsidRPr="00710839" w:rsidRDefault="00502CEE" w:rsidP="00C10659">
            <w:pPr>
              <w:jc w:val="left"/>
              <w:rPr>
                <w:i/>
                <w:sz w:val="20"/>
              </w:rPr>
            </w:pPr>
            <w:r w:rsidRPr="00710839">
              <w:rPr>
                <w:i/>
                <w:sz w:val="20"/>
              </w:rPr>
              <w:t xml:space="preserve">Does the connectivity framework support the operating system, the </w:t>
            </w:r>
            <w:r w:rsidR="00C13B00">
              <w:rPr>
                <w:i/>
                <w:sz w:val="20"/>
              </w:rPr>
              <w:t>CPU</w:t>
            </w:r>
            <w:r w:rsidRPr="00710839">
              <w:rPr>
                <w:i/>
                <w:sz w:val="20"/>
              </w:rPr>
              <w:t>, and the resource constraints on the platform(s) being used?</w:t>
            </w:r>
          </w:p>
          <w:p w14:paraId="0F0DD57D" w14:textId="7E20C246" w:rsidR="00502CEE" w:rsidRPr="00A07F6B" w:rsidRDefault="00502CEE" w:rsidP="00BE5103">
            <w:pPr>
              <w:jc w:val="left"/>
              <w:rPr>
                <w:sz w:val="20"/>
              </w:rPr>
            </w:pPr>
            <w:r w:rsidRPr="00A07F6B">
              <w:rPr>
                <w:sz w:val="20"/>
              </w:rPr>
              <w:t xml:space="preserve">Yes, </w:t>
            </w:r>
            <w:r>
              <w:rPr>
                <w:sz w:val="20"/>
              </w:rPr>
              <w:t xml:space="preserve">oneM2M </w:t>
            </w:r>
            <w:r w:rsidR="00BE5103">
              <w:rPr>
                <w:sz w:val="20"/>
              </w:rPr>
              <w:t>service layer</w:t>
            </w:r>
            <w:r>
              <w:rPr>
                <w:sz w:val="20"/>
              </w:rPr>
              <w:t xml:space="preserve"> does not require a specific type of OS, CPU or even the database management system. </w:t>
            </w:r>
            <w:proofErr w:type="gramStart"/>
            <w:r>
              <w:rPr>
                <w:sz w:val="20"/>
              </w:rPr>
              <w:t>oneM2M</w:t>
            </w:r>
            <w:proofErr w:type="gramEnd"/>
            <w:r>
              <w:rPr>
                <w:sz w:val="20"/>
              </w:rPr>
              <w:t xml:space="preserve"> has been architected to work with constrained devices in mind.</w:t>
            </w:r>
          </w:p>
        </w:tc>
      </w:tr>
      <w:tr w:rsidR="00502CEE" w14:paraId="1709788D" w14:textId="77777777" w:rsidTr="00C10659">
        <w:tc>
          <w:tcPr>
            <w:tcW w:w="2196" w:type="dxa"/>
            <w:tcBorders>
              <w:top w:val="single" w:sz="4" w:space="0" w:color="auto"/>
              <w:left w:val="single" w:sz="4" w:space="0" w:color="auto"/>
              <w:bottom w:val="single" w:sz="4" w:space="0" w:color="auto"/>
              <w:right w:val="single" w:sz="4" w:space="0" w:color="auto"/>
            </w:tcBorders>
          </w:tcPr>
          <w:p w14:paraId="1227F35B" w14:textId="77777777" w:rsidR="00502CEE" w:rsidRDefault="00502CEE" w:rsidP="00C10659">
            <w:pPr>
              <w:jc w:val="left"/>
              <w:rPr>
                <w:b/>
              </w:rPr>
            </w:pPr>
            <w:r>
              <w:rPr>
                <w:b/>
              </w:rPr>
              <w:t>Incremental Upgrades:</w:t>
            </w:r>
          </w:p>
          <w:p w14:paraId="21AFAFBE" w14:textId="480308D3" w:rsidR="00502CEE" w:rsidRDefault="00502CEE" w:rsidP="00C10659">
            <w:pPr>
              <w:jc w:val="left"/>
              <w:rPr>
                <w:b/>
              </w:rPr>
            </w:pPr>
            <w:r>
              <w:rPr>
                <w:i/>
                <w:sz w:val="20"/>
                <w:szCs w:val="20"/>
              </w:rPr>
              <w:t xml:space="preserve">(Section </w:t>
            </w:r>
            <w:r w:rsidR="008B5B5E">
              <w:rPr>
                <w:i/>
                <w:sz w:val="20"/>
                <w:szCs w:val="20"/>
              </w:rPr>
              <w:fldChar w:fldCharType="begin"/>
            </w:r>
            <w:r>
              <w:rPr>
                <w:i/>
                <w:sz w:val="20"/>
                <w:szCs w:val="20"/>
              </w:rPr>
              <w:instrText xml:space="preserve"> REF _Ref319830547 \w \h </w:instrText>
            </w:r>
            <w:r w:rsidR="008B5B5E">
              <w:rPr>
                <w:i/>
                <w:sz w:val="20"/>
                <w:szCs w:val="20"/>
              </w:rPr>
            </w:r>
            <w:r w:rsidR="008B5B5E">
              <w:rPr>
                <w:i/>
                <w:sz w:val="20"/>
                <w:szCs w:val="20"/>
              </w:rPr>
              <w:fldChar w:fldCharType="separate"/>
            </w:r>
            <w:r w:rsidR="00A146D6">
              <w:rPr>
                <w:i/>
                <w:sz w:val="20"/>
                <w:szCs w:val="20"/>
              </w:rPr>
              <w:t>4.2.6.2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6BF5E303" w14:textId="77777777" w:rsidR="00502CEE" w:rsidRPr="00710839" w:rsidRDefault="00502CEE" w:rsidP="00C10659">
            <w:pPr>
              <w:jc w:val="left"/>
              <w:rPr>
                <w:i/>
                <w:sz w:val="20"/>
              </w:rPr>
            </w:pPr>
            <w:r w:rsidRPr="00710839">
              <w:rPr>
                <w:i/>
                <w:sz w:val="20"/>
              </w:rPr>
              <w:t>Does the connectivity framework facilitate incremental upgrades?</w:t>
            </w:r>
          </w:p>
          <w:p w14:paraId="5312E5DF" w14:textId="7DDCFAFF" w:rsidR="00502CEE" w:rsidRPr="00151CEF" w:rsidRDefault="00502CEE" w:rsidP="00D61FB9">
            <w:pPr>
              <w:jc w:val="left"/>
              <w:rPr>
                <w:sz w:val="20"/>
              </w:rPr>
            </w:pPr>
            <w:r>
              <w:rPr>
                <w:sz w:val="20"/>
              </w:rPr>
              <w:t xml:space="preserve">Yes, </w:t>
            </w:r>
            <w:r w:rsidR="00D61FB9">
              <w:rPr>
                <w:sz w:val="20"/>
              </w:rPr>
              <w:t>the</w:t>
            </w:r>
            <w:r w:rsidR="00C10659">
              <w:rPr>
                <w:sz w:val="20"/>
              </w:rPr>
              <w:t xml:space="preserve"> </w:t>
            </w:r>
            <w:r>
              <w:rPr>
                <w:sz w:val="20"/>
              </w:rPr>
              <w:t xml:space="preserve">oneM2M </w:t>
            </w:r>
            <w:r w:rsidR="00D61FB9">
              <w:rPr>
                <w:sz w:val="20"/>
              </w:rPr>
              <w:t xml:space="preserve">service layer </w:t>
            </w:r>
            <w:r>
              <w:rPr>
                <w:sz w:val="20"/>
              </w:rPr>
              <w:t xml:space="preserve">does not place constraints on the upgradability of CSEs or </w:t>
            </w:r>
            <w:r w:rsidR="00C13B00">
              <w:rPr>
                <w:sz w:val="20"/>
              </w:rPr>
              <w:t>a</w:t>
            </w:r>
            <w:r>
              <w:rPr>
                <w:sz w:val="20"/>
              </w:rPr>
              <w:t xml:space="preserve">pplications. CSEs can </w:t>
            </w:r>
            <w:r w:rsidR="00C13B00">
              <w:rPr>
                <w:sz w:val="20"/>
              </w:rPr>
              <w:t xml:space="preserve">use </w:t>
            </w:r>
            <w:r>
              <w:rPr>
                <w:sz w:val="20"/>
              </w:rPr>
              <w:t>standard techniques for upgrading the CSE (load-balancers, clusters, virtualized environments).</w:t>
            </w:r>
          </w:p>
        </w:tc>
      </w:tr>
      <w:tr w:rsidR="00502CEE" w:rsidRPr="00FF4587" w14:paraId="19D0EB1B" w14:textId="77777777" w:rsidTr="00502CEE">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1627936" w14:textId="77777777" w:rsidR="00502CEE" w:rsidRPr="00FF4587" w:rsidRDefault="00502CEE" w:rsidP="00502CEE">
            <w:pPr>
              <w:pStyle w:val="Heading3"/>
              <w:rPr>
                <w:i/>
                <w:sz w:val="20"/>
                <w:szCs w:val="20"/>
              </w:rPr>
            </w:pPr>
            <w:bookmarkStart w:id="392" w:name="_Toc454865425"/>
            <w:bookmarkStart w:id="393" w:name="_Toc458131853"/>
            <w:bookmarkStart w:id="394" w:name="_Toc342511648"/>
            <w:r>
              <w:t xml:space="preserve">Network Layer </w:t>
            </w:r>
            <w:proofErr w:type="gramStart"/>
            <w:r>
              <w:t>Considerations</w:t>
            </w:r>
            <w:bookmarkEnd w:id="392"/>
            <w:bookmarkEnd w:id="393"/>
            <w:bookmarkEnd w:id="394"/>
            <w:r>
              <w:rPr>
                <w:i/>
                <w:sz w:val="20"/>
                <w:szCs w:val="20"/>
              </w:rPr>
              <w:t xml:space="preserve"> </w:t>
            </w:r>
            <w:r w:rsidRPr="00FF4587">
              <w:rPr>
                <w:i/>
                <w:sz w:val="20"/>
                <w:szCs w:val="20"/>
              </w:rPr>
              <w:t xml:space="preserve"> </w:t>
            </w:r>
            <w:proofErr w:type="gramEnd"/>
          </w:p>
        </w:tc>
      </w:tr>
      <w:tr w:rsidR="00502CEE" w14:paraId="7C8FD968" w14:textId="77777777" w:rsidTr="003A26E2">
        <w:tc>
          <w:tcPr>
            <w:tcW w:w="2196" w:type="dxa"/>
            <w:tcBorders>
              <w:top w:val="single" w:sz="4" w:space="0" w:color="auto"/>
              <w:left w:val="single" w:sz="4" w:space="0" w:color="auto"/>
              <w:bottom w:val="single" w:sz="4" w:space="0" w:color="auto"/>
              <w:right w:val="single" w:sz="4" w:space="0" w:color="auto"/>
            </w:tcBorders>
          </w:tcPr>
          <w:p w14:paraId="7ED82027" w14:textId="77777777" w:rsidR="00502CEE" w:rsidRDefault="00502CEE" w:rsidP="00502CEE">
            <w:pPr>
              <w:rPr>
                <w:b/>
              </w:rPr>
            </w:pPr>
            <w:r>
              <w:rPr>
                <w:b/>
              </w:rPr>
              <w:t>Topology:</w:t>
            </w:r>
          </w:p>
          <w:p w14:paraId="445684F5" w14:textId="514FAB3E" w:rsidR="00502CEE" w:rsidRPr="00E65C21" w:rsidRDefault="00502CEE" w:rsidP="00502CEE">
            <w:pPr>
              <w:rPr>
                <w:b/>
              </w:rPr>
            </w:pPr>
            <w:r>
              <w:rPr>
                <w:i/>
                <w:sz w:val="20"/>
                <w:szCs w:val="20"/>
              </w:rPr>
              <w:t xml:space="preserve">(Section </w:t>
            </w:r>
            <w:r w:rsidR="008B5B5E">
              <w:rPr>
                <w:i/>
                <w:sz w:val="20"/>
                <w:szCs w:val="20"/>
              </w:rPr>
              <w:fldChar w:fldCharType="begin"/>
            </w:r>
            <w:r>
              <w:rPr>
                <w:i/>
                <w:sz w:val="20"/>
                <w:szCs w:val="20"/>
              </w:rPr>
              <w:instrText xml:space="preserve"> REF _Ref319830695 \w \h </w:instrText>
            </w:r>
            <w:r w:rsidR="008B5B5E">
              <w:rPr>
                <w:i/>
                <w:sz w:val="20"/>
                <w:szCs w:val="20"/>
              </w:rPr>
            </w:r>
            <w:r w:rsidR="008B5B5E">
              <w:rPr>
                <w:i/>
                <w:sz w:val="20"/>
                <w:szCs w:val="20"/>
              </w:rPr>
              <w:fldChar w:fldCharType="separate"/>
            </w:r>
            <w:r w:rsidR="00A146D6">
              <w:rPr>
                <w:i/>
                <w:sz w:val="20"/>
                <w:szCs w:val="20"/>
              </w:rPr>
              <w:t>5.2.1.1</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46379088" w14:textId="77777777" w:rsidR="00502CEE" w:rsidRDefault="00502CEE" w:rsidP="00502CEE">
            <w:pPr>
              <w:rPr>
                <w:i/>
                <w:sz w:val="20"/>
              </w:rPr>
            </w:pPr>
            <w:r w:rsidRPr="005976F4">
              <w:rPr>
                <w:i/>
                <w:sz w:val="20"/>
              </w:rPr>
              <w:t>What network topologies</w:t>
            </w:r>
            <w:r>
              <w:rPr>
                <w:i/>
                <w:sz w:val="20"/>
              </w:rPr>
              <w:t xml:space="preserve"> are allowed</w:t>
            </w:r>
            <w:r w:rsidRPr="005976F4">
              <w:rPr>
                <w:i/>
                <w:sz w:val="20"/>
              </w:rPr>
              <w:t>?</w:t>
            </w:r>
          </w:p>
          <w:p w14:paraId="5CB08FF7" w14:textId="13230AD2" w:rsidR="00502CEE" w:rsidRPr="002521CC" w:rsidRDefault="00502CEE" w:rsidP="00502CEE">
            <w:pPr>
              <w:rPr>
                <w:sz w:val="20"/>
              </w:rPr>
            </w:pPr>
            <w:proofErr w:type="gramStart"/>
            <w:r>
              <w:rPr>
                <w:sz w:val="20"/>
              </w:rPr>
              <w:t>oneM2M</w:t>
            </w:r>
            <w:proofErr w:type="gramEnd"/>
            <w:r>
              <w:rPr>
                <w:sz w:val="20"/>
              </w:rPr>
              <w:t xml:space="preserve"> </w:t>
            </w:r>
            <w:r w:rsidR="00825F0F">
              <w:rPr>
                <w:sz w:val="20"/>
                <w:szCs w:val="20"/>
              </w:rPr>
              <w:t xml:space="preserve">service layer </w:t>
            </w:r>
            <w:r>
              <w:rPr>
                <w:sz w:val="20"/>
              </w:rPr>
              <w:t>is agnostic to network topologies.</w:t>
            </w:r>
          </w:p>
        </w:tc>
      </w:tr>
      <w:tr w:rsidR="00502CEE" w14:paraId="1EBF98BB" w14:textId="77777777" w:rsidTr="003A26E2">
        <w:tc>
          <w:tcPr>
            <w:tcW w:w="2196" w:type="dxa"/>
            <w:tcBorders>
              <w:top w:val="single" w:sz="4" w:space="0" w:color="auto"/>
              <w:left w:val="single" w:sz="4" w:space="0" w:color="auto"/>
              <w:bottom w:val="single" w:sz="4" w:space="0" w:color="auto"/>
              <w:right w:val="single" w:sz="4" w:space="0" w:color="auto"/>
            </w:tcBorders>
          </w:tcPr>
          <w:p w14:paraId="35947374" w14:textId="77777777" w:rsidR="00502CEE" w:rsidRDefault="00502CEE" w:rsidP="003A26E2">
            <w:pPr>
              <w:jc w:val="left"/>
              <w:rPr>
                <w:b/>
              </w:rPr>
            </w:pPr>
            <w:r>
              <w:rPr>
                <w:b/>
              </w:rPr>
              <w:t>Span:</w:t>
            </w:r>
          </w:p>
          <w:p w14:paraId="1B1DE89C" w14:textId="77DFE8C0" w:rsidR="00502CEE" w:rsidRPr="00E65C21" w:rsidRDefault="00502CEE" w:rsidP="003A26E2">
            <w:pPr>
              <w:jc w:val="left"/>
              <w:rPr>
                <w:b/>
              </w:rPr>
            </w:pPr>
            <w:r>
              <w:rPr>
                <w:i/>
                <w:sz w:val="20"/>
                <w:szCs w:val="20"/>
              </w:rPr>
              <w:t xml:space="preserve">(Section </w:t>
            </w:r>
            <w:r w:rsidR="008B5B5E">
              <w:rPr>
                <w:i/>
                <w:sz w:val="20"/>
                <w:szCs w:val="20"/>
              </w:rPr>
              <w:fldChar w:fldCharType="begin"/>
            </w:r>
            <w:r>
              <w:rPr>
                <w:i/>
                <w:sz w:val="20"/>
                <w:szCs w:val="20"/>
              </w:rPr>
              <w:instrText xml:space="preserve"> REF _Ref319830719 \w \h </w:instrText>
            </w:r>
            <w:r w:rsidR="008B5B5E">
              <w:rPr>
                <w:i/>
                <w:sz w:val="20"/>
                <w:szCs w:val="20"/>
              </w:rPr>
            </w:r>
            <w:r w:rsidR="008B5B5E">
              <w:rPr>
                <w:i/>
                <w:sz w:val="20"/>
                <w:szCs w:val="20"/>
              </w:rPr>
              <w:fldChar w:fldCharType="separate"/>
            </w:r>
            <w:r w:rsidR="00A146D6">
              <w:rPr>
                <w:i/>
                <w:sz w:val="20"/>
                <w:szCs w:val="20"/>
              </w:rPr>
              <w:t>5.2.1.2</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65715660" w14:textId="77777777" w:rsidR="00502CEE" w:rsidRPr="005976F4" w:rsidRDefault="00502CEE" w:rsidP="003A26E2">
            <w:pPr>
              <w:jc w:val="left"/>
              <w:rPr>
                <w:i/>
                <w:sz w:val="20"/>
              </w:rPr>
            </w:pPr>
            <w:r w:rsidRPr="005976F4">
              <w:rPr>
                <w:i/>
                <w:sz w:val="20"/>
              </w:rPr>
              <w:t>What is the span of the transport: LAN vs. WAN?</w:t>
            </w:r>
          </w:p>
          <w:p w14:paraId="480B996F" w14:textId="354C0A50" w:rsidR="00502CEE" w:rsidRDefault="00502CEE" w:rsidP="003A26E2">
            <w:pPr>
              <w:jc w:val="left"/>
              <w:rPr>
                <w:sz w:val="20"/>
              </w:rPr>
            </w:pPr>
            <w:proofErr w:type="gramStart"/>
            <w:r>
              <w:rPr>
                <w:sz w:val="20"/>
              </w:rPr>
              <w:t>oneM2M</w:t>
            </w:r>
            <w:proofErr w:type="gramEnd"/>
            <w:r>
              <w:rPr>
                <w:sz w:val="20"/>
              </w:rPr>
              <w:t xml:space="preserve"> </w:t>
            </w:r>
            <w:r w:rsidR="00825F0F">
              <w:rPr>
                <w:sz w:val="20"/>
                <w:szCs w:val="20"/>
              </w:rPr>
              <w:t xml:space="preserve">service layer </w:t>
            </w:r>
            <w:r>
              <w:rPr>
                <w:sz w:val="20"/>
              </w:rPr>
              <w:t xml:space="preserve">can be used within the LAN or across the WAN. CSEs and </w:t>
            </w:r>
            <w:r w:rsidR="00C13B00">
              <w:rPr>
                <w:sz w:val="20"/>
              </w:rPr>
              <w:t>application</w:t>
            </w:r>
            <w:r w:rsidR="00C13B00" w:rsidDel="00C13B00">
              <w:rPr>
                <w:sz w:val="20"/>
              </w:rPr>
              <w:t xml:space="preserve"> </w:t>
            </w:r>
            <w:r>
              <w:rPr>
                <w:sz w:val="20"/>
              </w:rPr>
              <w:t xml:space="preserve">can be located in either the LAN or WAN. </w:t>
            </w:r>
            <w:r w:rsidR="00825F0F">
              <w:rPr>
                <w:sz w:val="20"/>
              </w:rPr>
              <w:t>The</w:t>
            </w:r>
            <w:r>
              <w:rPr>
                <w:sz w:val="20"/>
              </w:rPr>
              <w:t xml:space="preserve"> root </w:t>
            </w:r>
            <w:r w:rsidR="00825F0F">
              <w:rPr>
                <w:sz w:val="20"/>
              </w:rPr>
              <w:t xml:space="preserve">CSE </w:t>
            </w:r>
            <w:r>
              <w:rPr>
                <w:sz w:val="20"/>
              </w:rPr>
              <w:t xml:space="preserve">of the hierarchical tree is usually located within the M2M </w:t>
            </w:r>
            <w:r w:rsidR="00C13B00">
              <w:rPr>
                <w:sz w:val="20"/>
              </w:rPr>
              <w:t>s</w:t>
            </w:r>
            <w:r>
              <w:rPr>
                <w:sz w:val="20"/>
              </w:rPr>
              <w:t xml:space="preserve">ervice </w:t>
            </w:r>
            <w:proofErr w:type="gramStart"/>
            <w:r w:rsidR="00C13B00">
              <w:rPr>
                <w:sz w:val="20"/>
              </w:rPr>
              <w:t>p</w:t>
            </w:r>
            <w:r>
              <w:rPr>
                <w:sz w:val="20"/>
              </w:rPr>
              <w:t>roviders</w:t>
            </w:r>
            <w:proofErr w:type="gramEnd"/>
            <w:r>
              <w:rPr>
                <w:sz w:val="20"/>
              </w:rPr>
              <w:t xml:space="preserve"> WAN environment.</w:t>
            </w:r>
          </w:p>
          <w:p w14:paraId="000A1B22" w14:textId="29C496AA" w:rsidR="00502CEE" w:rsidRPr="00741371" w:rsidRDefault="00502CEE" w:rsidP="003A26E2">
            <w:pPr>
              <w:jc w:val="left"/>
              <w:rPr>
                <w:sz w:val="20"/>
              </w:rPr>
            </w:pPr>
            <w:proofErr w:type="gramStart"/>
            <w:r>
              <w:rPr>
                <w:sz w:val="20"/>
              </w:rPr>
              <w:t>oneM2M</w:t>
            </w:r>
            <w:proofErr w:type="gramEnd"/>
            <w:r>
              <w:rPr>
                <w:sz w:val="20"/>
              </w:rPr>
              <w:t xml:space="preserve"> </w:t>
            </w:r>
            <w:r w:rsidR="00B85606">
              <w:rPr>
                <w:sz w:val="20"/>
                <w:szCs w:val="20"/>
              </w:rPr>
              <w:t xml:space="preserve">service layer </w:t>
            </w:r>
            <w:r>
              <w:rPr>
                <w:sz w:val="20"/>
              </w:rPr>
              <w:t>implementations provide mechanisms to deal with firewalls and other restrictions encountered when going across the WAN.</w:t>
            </w:r>
          </w:p>
        </w:tc>
      </w:tr>
      <w:tr w:rsidR="00502CEE" w14:paraId="079BAECC" w14:textId="77777777" w:rsidTr="003A26E2">
        <w:tc>
          <w:tcPr>
            <w:tcW w:w="2196" w:type="dxa"/>
            <w:tcBorders>
              <w:top w:val="single" w:sz="4" w:space="0" w:color="auto"/>
              <w:left w:val="single" w:sz="4" w:space="0" w:color="auto"/>
              <w:bottom w:val="single" w:sz="4" w:space="0" w:color="auto"/>
              <w:right w:val="single" w:sz="4" w:space="0" w:color="auto"/>
            </w:tcBorders>
          </w:tcPr>
          <w:p w14:paraId="37530C50" w14:textId="77777777" w:rsidR="00502CEE" w:rsidRDefault="00502CEE" w:rsidP="003A26E2">
            <w:pPr>
              <w:jc w:val="left"/>
              <w:rPr>
                <w:b/>
              </w:rPr>
            </w:pPr>
            <w:r>
              <w:rPr>
                <w:b/>
              </w:rPr>
              <w:t>Segmentation:</w:t>
            </w:r>
          </w:p>
          <w:p w14:paraId="080C1A07" w14:textId="2EF3BAF2" w:rsidR="00502CEE" w:rsidRDefault="00502CEE" w:rsidP="003A26E2">
            <w:pPr>
              <w:jc w:val="left"/>
              <w:rPr>
                <w:b/>
              </w:rPr>
            </w:pPr>
            <w:r>
              <w:rPr>
                <w:i/>
                <w:sz w:val="20"/>
                <w:szCs w:val="20"/>
              </w:rPr>
              <w:t xml:space="preserve">(Section </w:t>
            </w:r>
            <w:r w:rsidR="008B5B5E">
              <w:rPr>
                <w:i/>
                <w:sz w:val="20"/>
                <w:szCs w:val="20"/>
              </w:rPr>
              <w:fldChar w:fldCharType="begin"/>
            </w:r>
            <w:r>
              <w:rPr>
                <w:i/>
                <w:sz w:val="20"/>
                <w:szCs w:val="20"/>
              </w:rPr>
              <w:instrText xml:space="preserve"> REF _Ref319830730 \w \h </w:instrText>
            </w:r>
            <w:r w:rsidR="008B5B5E">
              <w:rPr>
                <w:i/>
                <w:sz w:val="20"/>
                <w:szCs w:val="20"/>
              </w:rPr>
            </w:r>
            <w:r w:rsidR="008B5B5E">
              <w:rPr>
                <w:i/>
                <w:sz w:val="20"/>
                <w:szCs w:val="20"/>
              </w:rPr>
              <w:fldChar w:fldCharType="separate"/>
            </w:r>
            <w:r w:rsidR="00A146D6">
              <w:rPr>
                <w:i/>
                <w:sz w:val="20"/>
                <w:szCs w:val="20"/>
              </w:rPr>
              <w:t>5.2.1.3</w:t>
            </w:r>
            <w:r w:rsidR="008B5B5E">
              <w:rPr>
                <w:i/>
                <w:sz w:val="20"/>
                <w:szCs w:val="20"/>
              </w:rPr>
              <w:fldChar w:fldCharType="end"/>
            </w:r>
            <w:r>
              <w:rPr>
                <w:i/>
                <w:sz w:val="20"/>
                <w:szCs w:val="20"/>
              </w:rPr>
              <w:t>)</w:t>
            </w:r>
          </w:p>
        </w:tc>
        <w:tc>
          <w:tcPr>
            <w:tcW w:w="7272" w:type="dxa"/>
            <w:tcBorders>
              <w:top w:val="single" w:sz="4" w:space="0" w:color="auto"/>
              <w:left w:val="single" w:sz="4" w:space="0" w:color="auto"/>
              <w:bottom w:val="single" w:sz="4" w:space="0" w:color="auto"/>
              <w:right w:val="single" w:sz="4" w:space="0" w:color="auto"/>
            </w:tcBorders>
          </w:tcPr>
          <w:p w14:paraId="534F4486" w14:textId="77777777" w:rsidR="00502CEE" w:rsidRDefault="00502CEE" w:rsidP="003A26E2">
            <w:pPr>
              <w:jc w:val="left"/>
              <w:rPr>
                <w:i/>
                <w:sz w:val="20"/>
              </w:rPr>
            </w:pPr>
            <w:r w:rsidRPr="005976F4">
              <w:rPr>
                <w:i/>
                <w:sz w:val="20"/>
              </w:rPr>
              <w:t>Can the transport support multiple independent and isolated communication paths between the same network endpoints?</w:t>
            </w:r>
          </w:p>
          <w:p w14:paraId="2304BB8C" w14:textId="46064355" w:rsidR="00502CEE" w:rsidRPr="00243160" w:rsidRDefault="00502CEE" w:rsidP="00020B39">
            <w:pPr>
              <w:jc w:val="left"/>
              <w:rPr>
                <w:sz w:val="20"/>
              </w:rPr>
            </w:pPr>
            <w:r w:rsidRPr="00243160">
              <w:rPr>
                <w:sz w:val="20"/>
              </w:rPr>
              <w:t xml:space="preserve">Yes, </w:t>
            </w:r>
            <w:r w:rsidR="001845C6">
              <w:rPr>
                <w:sz w:val="20"/>
              </w:rPr>
              <w:t xml:space="preserve">since the </w:t>
            </w:r>
            <w:r>
              <w:rPr>
                <w:sz w:val="20"/>
              </w:rPr>
              <w:t xml:space="preserve">oneM2M </w:t>
            </w:r>
            <w:r w:rsidR="001845C6">
              <w:rPr>
                <w:sz w:val="20"/>
              </w:rPr>
              <w:t xml:space="preserve">service layer </w:t>
            </w:r>
            <w:r w:rsidR="00020B39">
              <w:rPr>
                <w:sz w:val="20"/>
              </w:rPr>
              <w:t>runs on</w:t>
            </w:r>
            <w:r>
              <w:rPr>
                <w:sz w:val="20"/>
              </w:rPr>
              <w:t xml:space="preserve"> IP based communication protocol</w:t>
            </w:r>
            <w:r w:rsidR="00020B39">
              <w:rPr>
                <w:sz w:val="20"/>
              </w:rPr>
              <w:t>s</w:t>
            </w:r>
            <w:r>
              <w:rPr>
                <w:sz w:val="20"/>
              </w:rPr>
              <w:t>. As such it</w:t>
            </w:r>
            <w:r w:rsidRPr="00243160">
              <w:rPr>
                <w:sz w:val="20"/>
              </w:rPr>
              <w:t xml:space="preserve"> can support multiple independent and isolated communication paths bet</w:t>
            </w:r>
            <w:r>
              <w:rPr>
                <w:sz w:val="20"/>
              </w:rPr>
              <w:t>ween the same network endpoints using the underlying IP network's mechanisms for path redundancy and isolation.</w:t>
            </w:r>
          </w:p>
        </w:tc>
      </w:tr>
    </w:tbl>
    <w:p w14:paraId="7A8D7FC7" w14:textId="10190E80" w:rsidR="008F7A35" w:rsidRDefault="008F7A35" w:rsidP="004F4E46"/>
    <w:p w14:paraId="216BF3ED" w14:textId="2D70B277" w:rsidR="00641CCF" w:rsidRDefault="008F7A35" w:rsidP="00E612EE">
      <w:pPr>
        <w:pStyle w:val="Heading1"/>
      </w:pPr>
      <w:r>
        <w:br w:type="column"/>
      </w:r>
      <w:bookmarkStart w:id="395" w:name="_Ref320129068"/>
      <w:bookmarkStart w:id="396" w:name="_Toc342511649"/>
      <w:r w:rsidR="00641CCF">
        <w:lastRenderedPageBreak/>
        <w:t>Assessment T</w:t>
      </w:r>
      <w:r w:rsidR="00150F5B">
        <w:t>emplate: Hypert</w:t>
      </w:r>
      <w:r w:rsidR="00641CCF">
        <w:t>ext Transfer Protocol (HTTP)</w:t>
      </w:r>
      <w:bookmarkEnd w:id="395"/>
      <w:bookmarkEnd w:id="396"/>
    </w:p>
    <w:p w14:paraId="45797DAD" w14:textId="77777777" w:rsidR="00D477D6" w:rsidRPr="00BD4E01" w:rsidRDefault="00D477D6" w:rsidP="00D477D6"/>
    <w:tbl>
      <w:tblPr>
        <w:tblStyle w:val="TableGrid"/>
        <w:tblW w:w="0" w:type="auto"/>
        <w:tblInd w:w="108" w:type="dxa"/>
        <w:tblLook w:val="04A0" w:firstRow="1" w:lastRow="0" w:firstColumn="1" w:lastColumn="0" w:noHBand="0" w:noVBand="1"/>
      </w:tblPr>
      <w:tblGrid>
        <w:gridCol w:w="2236"/>
        <w:gridCol w:w="7232"/>
      </w:tblGrid>
      <w:tr w:rsidR="00D477D6" w14:paraId="5DE8F437" w14:textId="77777777" w:rsidTr="00287A95">
        <w:trPr>
          <w:trHeight w:val="1"/>
        </w:trPr>
        <w:tc>
          <w:tcPr>
            <w:tcW w:w="9468" w:type="dxa"/>
            <w:gridSpan w:val="2"/>
            <w:tcBorders>
              <w:top w:val="single" w:sz="4" w:space="0" w:color="auto"/>
              <w:left w:val="single" w:sz="4" w:space="0" w:color="auto"/>
              <w:bottom w:val="single" w:sz="4" w:space="0" w:color="auto"/>
              <w:right w:val="single" w:sz="4" w:space="0" w:color="auto"/>
            </w:tcBorders>
            <w:shd w:val="pct25" w:color="auto" w:fill="auto"/>
            <w:hideMark/>
          </w:tcPr>
          <w:p w14:paraId="2C04CA0A" w14:textId="77777777" w:rsidR="00D477D6" w:rsidRDefault="00D477D6" w:rsidP="00287A95">
            <w:pPr>
              <w:pStyle w:val="Heading2"/>
            </w:pPr>
            <w:bookmarkStart w:id="397" w:name="_Toc342511650"/>
            <w:r>
              <w:t>General Info</w:t>
            </w:r>
            <w:bookmarkEnd w:id="397"/>
          </w:p>
          <w:p w14:paraId="4EC7B148" w14:textId="566F19C8" w:rsidR="00D477D6" w:rsidRPr="00E045E6" w:rsidRDefault="00D477D6" w:rsidP="00287A95">
            <w:r>
              <w:rPr>
                <w:i/>
                <w:sz w:val="20"/>
                <w:szCs w:val="20"/>
              </w:rPr>
              <w:t xml:space="preserve">(Section </w:t>
            </w:r>
            <w:r w:rsidR="008B5B5E">
              <w:rPr>
                <w:i/>
                <w:sz w:val="20"/>
                <w:szCs w:val="20"/>
              </w:rPr>
              <w:fldChar w:fldCharType="begin"/>
            </w:r>
            <w:r>
              <w:rPr>
                <w:i/>
                <w:sz w:val="20"/>
                <w:szCs w:val="20"/>
              </w:rPr>
              <w:instrText xml:space="preserve"> REF _Ref319937608 \w \h </w:instrText>
            </w:r>
            <w:r w:rsidR="008B5B5E">
              <w:rPr>
                <w:i/>
                <w:sz w:val="20"/>
                <w:szCs w:val="20"/>
              </w:rPr>
            </w:r>
            <w:r w:rsidR="008B5B5E">
              <w:rPr>
                <w:i/>
                <w:sz w:val="20"/>
                <w:szCs w:val="20"/>
              </w:rPr>
              <w:fldChar w:fldCharType="separate"/>
            </w:r>
            <w:r w:rsidR="00A146D6">
              <w:rPr>
                <w:i/>
                <w:sz w:val="20"/>
                <w:szCs w:val="20"/>
              </w:rPr>
              <w:t>6.1</w:t>
            </w:r>
            <w:r w:rsidR="008B5B5E">
              <w:rPr>
                <w:i/>
                <w:sz w:val="20"/>
                <w:szCs w:val="20"/>
              </w:rPr>
              <w:fldChar w:fldCharType="end"/>
            </w:r>
            <w:r>
              <w:rPr>
                <w:i/>
                <w:sz w:val="20"/>
                <w:szCs w:val="20"/>
              </w:rPr>
              <w:t>)</w:t>
            </w:r>
          </w:p>
        </w:tc>
      </w:tr>
      <w:tr w:rsidR="00D477D6" w14:paraId="4BFFA14D" w14:textId="77777777" w:rsidTr="00287A95">
        <w:trPr>
          <w:trHeight w:val="1"/>
        </w:trPr>
        <w:tc>
          <w:tcPr>
            <w:tcW w:w="2236" w:type="dxa"/>
            <w:tcBorders>
              <w:top w:val="single" w:sz="4" w:space="0" w:color="auto"/>
              <w:left w:val="single" w:sz="4" w:space="0" w:color="auto"/>
              <w:bottom w:val="single" w:sz="4" w:space="0" w:color="auto"/>
              <w:right w:val="single" w:sz="4" w:space="0" w:color="auto"/>
            </w:tcBorders>
            <w:hideMark/>
          </w:tcPr>
          <w:p w14:paraId="4CEDD2BF" w14:textId="77777777" w:rsidR="00D477D6" w:rsidRDefault="00D477D6" w:rsidP="00E03C41">
            <w:pPr>
              <w:jc w:val="left"/>
              <w:rPr>
                <w:i/>
                <w:lang w:eastAsia="ja-JP"/>
              </w:rPr>
            </w:pPr>
            <w:r>
              <w:rPr>
                <w:b/>
              </w:rPr>
              <w:t>Name:</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5AA290FD" w14:textId="44D5FE61" w:rsidR="00AB2605" w:rsidRDefault="00AB2605" w:rsidP="00E03C41">
            <w:pPr>
              <w:jc w:val="left"/>
              <w:rPr>
                <w:sz w:val="20"/>
                <w:lang w:eastAsia="ja-JP"/>
              </w:rPr>
            </w:pPr>
            <w:r>
              <w:rPr>
                <w:i/>
                <w:sz w:val="20"/>
                <w:lang w:eastAsia="ja-JP"/>
              </w:rPr>
              <w:t>Common and Formal Name of the Connectivity Technology.</w:t>
            </w:r>
          </w:p>
          <w:p w14:paraId="5ABAD163" w14:textId="77777777" w:rsidR="00D477D6" w:rsidRPr="001D3744" w:rsidRDefault="001D3744" w:rsidP="00E03C41">
            <w:pPr>
              <w:jc w:val="left"/>
            </w:pPr>
            <w:r>
              <w:rPr>
                <w:sz w:val="20"/>
                <w:lang w:eastAsia="ja-JP"/>
              </w:rPr>
              <w:t>Hypertext Transfer Protocol (HTTP)</w:t>
            </w:r>
          </w:p>
        </w:tc>
      </w:tr>
      <w:tr w:rsidR="00D477D6" w14:paraId="305907CA" w14:textId="77777777" w:rsidTr="00287A95">
        <w:trPr>
          <w:trHeight w:val="2"/>
        </w:trPr>
        <w:tc>
          <w:tcPr>
            <w:tcW w:w="2236" w:type="dxa"/>
            <w:tcBorders>
              <w:top w:val="single" w:sz="4" w:space="0" w:color="auto"/>
              <w:left w:val="single" w:sz="4" w:space="0" w:color="auto"/>
              <w:bottom w:val="single" w:sz="4" w:space="0" w:color="auto"/>
              <w:right w:val="single" w:sz="4" w:space="0" w:color="auto"/>
            </w:tcBorders>
            <w:hideMark/>
          </w:tcPr>
          <w:p w14:paraId="28DBD4C0" w14:textId="77777777" w:rsidR="00D477D6" w:rsidRDefault="00D477D6" w:rsidP="00E03C41">
            <w:pPr>
              <w:jc w:val="left"/>
              <w:rPr>
                <w:i/>
                <w:lang w:eastAsia="ja-JP"/>
              </w:rPr>
            </w:pPr>
            <w:r>
              <w:rPr>
                <w:b/>
                <w:lang w:eastAsia="ja-JP"/>
              </w:rPr>
              <w:t>Contacts</w:t>
            </w:r>
            <w:r>
              <w:rPr>
                <w:b/>
              </w:rPr>
              <w:t>:</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401191F2" w14:textId="6280D44F" w:rsidR="007E1FD2" w:rsidRPr="00E23266" w:rsidRDefault="007E1FD2" w:rsidP="00E03C41">
            <w:pPr>
              <w:jc w:val="left"/>
              <w:rPr>
                <w:rFonts w:asciiTheme="minorHAnsi" w:hAnsiTheme="minorHAnsi" w:cs="Helvetica"/>
                <w:color w:val="1C1C1C"/>
                <w:sz w:val="20"/>
                <w:szCs w:val="20"/>
              </w:rPr>
            </w:pPr>
            <w:r>
              <w:rPr>
                <w:i/>
                <w:sz w:val="20"/>
                <w:lang w:eastAsia="ja-JP"/>
              </w:rPr>
              <w:t xml:space="preserve">Responsible Standards Development Organization (SDO) Task Group OR </w:t>
            </w:r>
            <w:r w:rsidRPr="002731C3">
              <w:rPr>
                <w:i/>
                <w:sz w:val="20"/>
                <w:lang w:eastAsia="ja-JP"/>
              </w:rPr>
              <w:t xml:space="preserve">Author(s), </w:t>
            </w:r>
            <w:r>
              <w:rPr>
                <w:i/>
                <w:sz w:val="20"/>
                <w:lang w:eastAsia="ja-JP"/>
              </w:rPr>
              <w:t>respective c</w:t>
            </w:r>
            <w:r w:rsidRPr="002731C3">
              <w:rPr>
                <w:i/>
                <w:sz w:val="20"/>
                <w:lang w:eastAsia="ja-JP"/>
              </w:rPr>
              <w:t>ompanies and email addresses</w:t>
            </w:r>
            <w:r>
              <w:rPr>
                <w:i/>
                <w:sz w:val="20"/>
                <w:lang w:eastAsia="ja-JP"/>
              </w:rPr>
              <w:t>.</w:t>
            </w:r>
          </w:p>
          <w:p w14:paraId="147D920F" w14:textId="77777777" w:rsidR="00D477D6" w:rsidRPr="00F0624A" w:rsidRDefault="001D3744" w:rsidP="00E03C41">
            <w:pPr>
              <w:keepNext/>
              <w:keepLines/>
              <w:spacing w:before="200" w:after="160" w:line="259" w:lineRule="auto"/>
              <w:jc w:val="left"/>
              <w:outlineLvl w:val="3"/>
              <w:rPr>
                <w:sz w:val="20"/>
                <w:lang w:eastAsia="ja-JP"/>
              </w:rPr>
            </w:pPr>
            <w:r>
              <w:rPr>
                <w:sz w:val="20"/>
                <w:lang w:eastAsia="ja-JP"/>
              </w:rPr>
              <w:t>Internet Engineering Task Force (IETF) and World Wide Web Consortium (W3C)</w:t>
            </w:r>
          </w:p>
        </w:tc>
      </w:tr>
      <w:tr w:rsidR="00D477D6" w14:paraId="73F823B0" w14:textId="77777777" w:rsidTr="00287A95">
        <w:trPr>
          <w:trHeight w:val="1"/>
        </w:trPr>
        <w:tc>
          <w:tcPr>
            <w:tcW w:w="2236" w:type="dxa"/>
            <w:tcBorders>
              <w:top w:val="single" w:sz="4" w:space="0" w:color="auto"/>
              <w:left w:val="single" w:sz="4" w:space="0" w:color="auto"/>
              <w:bottom w:val="single" w:sz="4" w:space="0" w:color="auto"/>
              <w:right w:val="single" w:sz="4" w:space="0" w:color="auto"/>
            </w:tcBorders>
            <w:hideMark/>
          </w:tcPr>
          <w:p w14:paraId="628CAF04" w14:textId="77777777" w:rsidR="00D477D6" w:rsidRDefault="00D477D6" w:rsidP="00E03C41">
            <w:pPr>
              <w:jc w:val="left"/>
              <w:rPr>
                <w:b/>
              </w:rPr>
            </w:pPr>
            <w:r>
              <w:rPr>
                <w:b/>
              </w:rPr>
              <w:t>Description:</w:t>
            </w:r>
          </w:p>
        </w:tc>
        <w:tc>
          <w:tcPr>
            <w:tcW w:w="7232" w:type="dxa"/>
            <w:tcBorders>
              <w:top w:val="single" w:sz="4" w:space="0" w:color="auto"/>
              <w:left w:val="single" w:sz="4" w:space="0" w:color="auto"/>
              <w:bottom w:val="single" w:sz="4" w:space="0" w:color="auto"/>
              <w:right w:val="single" w:sz="4" w:space="0" w:color="auto"/>
            </w:tcBorders>
          </w:tcPr>
          <w:p w14:paraId="4A23161A" w14:textId="77777777" w:rsidR="00D477D6" w:rsidRDefault="00D477D6" w:rsidP="00E03C41">
            <w:pPr>
              <w:jc w:val="left"/>
              <w:rPr>
                <w:i/>
                <w:sz w:val="20"/>
                <w:lang w:eastAsia="ja-JP"/>
              </w:rPr>
            </w:pPr>
            <w:r>
              <w:rPr>
                <w:i/>
                <w:sz w:val="20"/>
                <w:lang w:eastAsia="ja-JP"/>
              </w:rPr>
              <w:t xml:space="preserve">Short synopsis of the technology. </w:t>
            </w:r>
          </w:p>
          <w:p w14:paraId="3F13C1A1" w14:textId="77777777" w:rsidR="00D22050" w:rsidRPr="00F0624A" w:rsidRDefault="009B56DC" w:rsidP="00E03C41">
            <w:pPr>
              <w:jc w:val="left"/>
              <w:rPr>
                <w:sz w:val="20"/>
                <w:lang w:eastAsia="ja-JP"/>
              </w:rPr>
            </w:pPr>
            <w:r>
              <w:rPr>
                <w:sz w:val="20"/>
                <w:lang w:eastAsia="ja-JP"/>
              </w:rPr>
              <w:t xml:space="preserve">HTTP </w:t>
            </w:r>
            <w:r w:rsidR="00D52E59">
              <w:rPr>
                <w:sz w:val="20"/>
                <w:lang w:eastAsia="ja-JP"/>
              </w:rPr>
              <w:t xml:space="preserve">is the </w:t>
            </w:r>
            <w:r w:rsidR="00B70A7A">
              <w:rPr>
                <w:sz w:val="20"/>
                <w:lang w:eastAsia="ja-JP"/>
              </w:rPr>
              <w:t xml:space="preserve">connectivity transport </w:t>
            </w:r>
            <w:r w:rsidR="00FA1054">
              <w:rPr>
                <w:sz w:val="20"/>
                <w:lang w:eastAsia="ja-JP"/>
              </w:rPr>
              <w:t>designed for the World Wide W</w:t>
            </w:r>
            <w:r w:rsidR="00D52E59">
              <w:rPr>
                <w:sz w:val="20"/>
                <w:lang w:eastAsia="ja-JP"/>
              </w:rPr>
              <w:t>eb</w:t>
            </w:r>
            <w:r w:rsidR="00FA1054">
              <w:rPr>
                <w:sz w:val="20"/>
                <w:lang w:eastAsia="ja-JP"/>
              </w:rPr>
              <w:t xml:space="preserve"> (WWW)</w:t>
            </w:r>
            <w:r w:rsidR="00D52E59">
              <w:rPr>
                <w:sz w:val="20"/>
                <w:lang w:eastAsia="ja-JP"/>
              </w:rPr>
              <w:t>. Its primary goal is to serve the needs of web browsing.</w:t>
            </w:r>
            <w:r w:rsidR="000F2BAE">
              <w:rPr>
                <w:sz w:val="20"/>
                <w:lang w:eastAsia="ja-JP"/>
              </w:rPr>
              <w:t xml:space="preserve"> It is also used to expose application server interfaces</w:t>
            </w:r>
            <w:r w:rsidR="00473C1E">
              <w:rPr>
                <w:sz w:val="20"/>
                <w:lang w:eastAsia="ja-JP"/>
              </w:rPr>
              <w:t xml:space="preserve"> as web service</w:t>
            </w:r>
            <w:r w:rsidR="008C62BC">
              <w:rPr>
                <w:sz w:val="20"/>
                <w:lang w:eastAsia="ja-JP"/>
              </w:rPr>
              <w:t>s.</w:t>
            </w:r>
          </w:p>
        </w:tc>
      </w:tr>
      <w:tr w:rsidR="00D477D6" w14:paraId="47B3600D" w14:textId="77777777" w:rsidTr="00287A95">
        <w:trPr>
          <w:trHeight w:val="3"/>
        </w:trPr>
        <w:tc>
          <w:tcPr>
            <w:tcW w:w="2236" w:type="dxa"/>
            <w:tcBorders>
              <w:top w:val="single" w:sz="4" w:space="0" w:color="auto"/>
              <w:left w:val="single" w:sz="4" w:space="0" w:color="auto"/>
              <w:bottom w:val="single" w:sz="4" w:space="0" w:color="auto"/>
              <w:right w:val="single" w:sz="4" w:space="0" w:color="auto"/>
            </w:tcBorders>
            <w:hideMark/>
          </w:tcPr>
          <w:p w14:paraId="117E0DDA" w14:textId="77777777" w:rsidR="00D477D6" w:rsidRPr="0025204A" w:rsidRDefault="00D477D6" w:rsidP="00E03C41">
            <w:pPr>
              <w:jc w:val="left"/>
              <w:rPr>
                <w:b/>
              </w:rPr>
            </w:pPr>
            <w:r>
              <w:rPr>
                <w:b/>
              </w:rPr>
              <w:t xml:space="preserve">Application Domain(s): </w:t>
            </w:r>
          </w:p>
        </w:tc>
        <w:tc>
          <w:tcPr>
            <w:tcW w:w="7232" w:type="dxa"/>
            <w:tcBorders>
              <w:top w:val="single" w:sz="4" w:space="0" w:color="auto"/>
              <w:left w:val="single" w:sz="4" w:space="0" w:color="auto"/>
              <w:bottom w:val="single" w:sz="4" w:space="0" w:color="auto"/>
              <w:right w:val="single" w:sz="4" w:space="0" w:color="auto"/>
            </w:tcBorders>
          </w:tcPr>
          <w:p w14:paraId="2BE621DD" w14:textId="77777777" w:rsidR="00D477D6" w:rsidRDefault="00D477D6" w:rsidP="00E03C41">
            <w:pPr>
              <w:jc w:val="left"/>
              <w:rPr>
                <w:i/>
                <w:sz w:val="20"/>
                <w:lang w:eastAsia="ja-JP"/>
              </w:rPr>
            </w:pPr>
            <w:r>
              <w:rPr>
                <w:i/>
                <w:sz w:val="20"/>
                <w:lang w:eastAsia="ja-JP"/>
              </w:rPr>
              <w:t>Application domains targeted by the connectivity technology.</w:t>
            </w:r>
          </w:p>
          <w:p w14:paraId="36ADE192" w14:textId="77777777" w:rsidR="006A3A7A" w:rsidRPr="00F0624A" w:rsidRDefault="006A3A7A" w:rsidP="00E03C41">
            <w:pPr>
              <w:jc w:val="left"/>
              <w:rPr>
                <w:sz w:val="20"/>
                <w:lang w:eastAsia="ja-JP"/>
              </w:rPr>
            </w:pPr>
            <w:r>
              <w:rPr>
                <w:sz w:val="20"/>
                <w:lang w:eastAsia="ja-JP"/>
              </w:rPr>
              <w:t>World Wide Web (WWW). User Interfaces. Collaborative hypermedia applications.</w:t>
            </w:r>
          </w:p>
        </w:tc>
      </w:tr>
      <w:tr w:rsidR="00D477D6" w14:paraId="3777CFCD" w14:textId="77777777" w:rsidTr="00287A95">
        <w:trPr>
          <w:trHeight w:val="3"/>
        </w:trPr>
        <w:tc>
          <w:tcPr>
            <w:tcW w:w="2236" w:type="dxa"/>
            <w:tcBorders>
              <w:top w:val="single" w:sz="4" w:space="0" w:color="auto"/>
              <w:left w:val="single" w:sz="4" w:space="0" w:color="auto"/>
              <w:bottom w:val="single" w:sz="4" w:space="0" w:color="auto"/>
              <w:right w:val="single" w:sz="4" w:space="0" w:color="auto"/>
            </w:tcBorders>
            <w:hideMark/>
          </w:tcPr>
          <w:p w14:paraId="4778AD89" w14:textId="77777777" w:rsidR="00D477D6" w:rsidRDefault="00D477D6" w:rsidP="00E03C41">
            <w:pPr>
              <w:jc w:val="left"/>
              <w:rPr>
                <w:i/>
                <w:sz w:val="20"/>
                <w:szCs w:val="20"/>
              </w:rPr>
            </w:pPr>
            <w:r>
              <w:rPr>
                <w:b/>
              </w:rPr>
              <w:t>Dependencies:</w:t>
            </w:r>
            <w:r>
              <w:rPr>
                <w:i/>
                <w:sz w:val="20"/>
                <w:szCs w:val="20"/>
              </w:rPr>
              <w:t xml:space="preserve"> </w:t>
            </w:r>
          </w:p>
        </w:tc>
        <w:tc>
          <w:tcPr>
            <w:tcW w:w="7232" w:type="dxa"/>
            <w:tcBorders>
              <w:top w:val="single" w:sz="4" w:space="0" w:color="auto"/>
              <w:left w:val="single" w:sz="4" w:space="0" w:color="auto"/>
              <w:bottom w:val="single" w:sz="4" w:space="0" w:color="auto"/>
              <w:right w:val="single" w:sz="4" w:space="0" w:color="auto"/>
            </w:tcBorders>
          </w:tcPr>
          <w:p w14:paraId="7BA6404D" w14:textId="77777777" w:rsidR="00D477D6" w:rsidRDefault="00D477D6" w:rsidP="00E03C41">
            <w:pPr>
              <w:jc w:val="left"/>
              <w:rPr>
                <w:i/>
                <w:sz w:val="20"/>
                <w:szCs w:val="20"/>
              </w:rPr>
            </w:pPr>
            <w:r>
              <w:rPr>
                <w:i/>
                <w:sz w:val="20"/>
                <w:szCs w:val="20"/>
              </w:rPr>
              <w:t>Possible commonalities with or reliance on other Connectivity elements.</w:t>
            </w:r>
          </w:p>
          <w:p w14:paraId="33FDBA84" w14:textId="77777777" w:rsidR="00966DFF" w:rsidRPr="00F0624A" w:rsidRDefault="008E4B4C" w:rsidP="00E03C41">
            <w:pPr>
              <w:pStyle w:val="ListParagraph"/>
              <w:numPr>
                <w:ilvl w:val="0"/>
                <w:numId w:val="35"/>
              </w:numPr>
              <w:jc w:val="left"/>
              <w:rPr>
                <w:b/>
                <w:sz w:val="20"/>
                <w:szCs w:val="20"/>
              </w:rPr>
            </w:pPr>
            <w:r w:rsidRPr="00F0624A">
              <w:rPr>
                <w:sz w:val="20"/>
                <w:szCs w:val="20"/>
              </w:rPr>
              <w:t>TCP</w:t>
            </w:r>
            <w:r w:rsidR="004A115A" w:rsidRPr="00F0624A">
              <w:rPr>
                <w:sz w:val="20"/>
                <w:szCs w:val="20"/>
              </w:rPr>
              <w:t>/IP</w:t>
            </w:r>
          </w:p>
          <w:p w14:paraId="27E92D33" w14:textId="77777777" w:rsidR="004A115A" w:rsidRPr="00F0624A" w:rsidRDefault="004A115A" w:rsidP="00E03C41">
            <w:pPr>
              <w:pStyle w:val="ListParagraph"/>
              <w:numPr>
                <w:ilvl w:val="0"/>
                <w:numId w:val="35"/>
              </w:numPr>
              <w:jc w:val="left"/>
              <w:rPr>
                <w:b/>
                <w:sz w:val="20"/>
                <w:szCs w:val="20"/>
              </w:rPr>
            </w:pPr>
            <w:r w:rsidRPr="00F0624A">
              <w:rPr>
                <w:sz w:val="20"/>
                <w:szCs w:val="20"/>
              </w:rPr>
              <w:t>TLS</w:t>
            </w:r>
            <w:r w:rsidR="00F43B33" w:rsidRPr="00F0624A">
              <w:rPr>
                <w:sz w:val="20"/>
                <w:szCs w:val="20"/>
              </w:rPr>
              <w:t xml:space="preserve"> for Transport Level Security</w:t>
            </w:r>
          </w:p>
        </w:tc>
      </w:tr>
      <w:tr w:rsidR="00D477D6" w14:paraId="6E1CFC2B" w14:textId="77777777" w:rsidTr="00287A95">
        <w:trPr>
          <w:trHeight w:val="1"/>
        </w:trPr>
        <w:tc>
          <w:tcPr>
            <w:tcW w:w="2236" w:type="dxa"/>
            <w:tcBorders>
              <w:top w:val="single" w:sz="4" w:space="0" w:color="auto"/>
              <w:left w:val="single" w:sz="4" w:space="0" w:color="auto"/>
              <w:bottom w:val="single" w:sz="4" w:space="0" w:color="auto"/>
              <w:right w:val="single" w:sz="4" w:space="0" w:color="auto"/>
            </w:tcBorders>
            <w:hideMark/>
          </w:tcPr>
          <w:p w14:paraId="0A6BAFE3" w14:textId="77777777" w:rsidR="00D477D6" w:rsidRPr="009F26DD" w:rsidRDefault="00D477D6" w:rsidP="00E03C41">
            <w:pPr>
              <w:jc w:val="left"/>
              <w:rPr>
                <w:b/>
              </w:rPr>
            </w:pPr>
            <w:r w:rsidRPr="009F26DD">
              <w:rPr>
                <w:b/>
              </w:rPr>
              <w:t>References:</w:t>
            </w:r>
          </w:p>
        </w:tc>
        <w:tc>
          <w:tcPr>
            <w:tcW w:w="7232" w:type="dxa"/>
            <w:tcBorders>
              <w:top w:val="single" w:sz="4" w:space="0" w:color="auto"/>
              <w:left w:val="single" w:sz="4" w:space="0" w:color="auto"/>
              <w:bottom w:val="single" w:sz="4" w:space="0" w:color="auto"/>
              <w:right w:val="single" w:sz="4" w:space="0" w:color="auto"/>
            </w:tcBorders>
          </w:tcPr>
          <w:p w14:paraId="604744B8" w14:textId="77777777" w:rsidR="0070661C" w:rsidRPr="00F0624A" w:rsidRDefault="00D477D6" w:rsidP="00E03C41">
            <w:pPr>
              <w:keepNext/>
              <w:keepLines/>
              <w:spacing w:before="200" w:after="160" w:line="259" w:lineRule="auto"/>
              <w:jc w:val="left"/>
              <w:outlineLvl w:val="3"/>
              <w:rPr>
                <w:b/>
                <w:i/>
                <w:sz w:val="16"/>
                <w:lang w:eastAsia="ja-JP"/>
              </w:rPr>
            </w:pPr>
            <w:r w:rsidRPr="00F0624A">
              <w:rPr>
                <w:i/>
                <w:sz w:val="20"/>
                <w:lang w:eastAsia="ja-JP"/>
              </w:rPr>
              <w:t>Website and other useful links to the technology.</w:t>
            </w:r>
          </w:p>
          <w:p w14:paraId="29243BF5" w14:textId="5F7C34E6" w:rsidR="00CE431D" w:rsidRPr="00E23266" w:rsidRDefault="00477A29" w:rsidP="00E03C41">
            <w:pPr>
              <w:pStyle w:val="ListParagraph"/>
              <w:keepNext/>
              <w:keepLines/>
              <w:numPr>
                <w:ilvl w:val="0"/>
                <w:numId w:val="36"/>
              </w:numPr>
              <w:spacing w:before="200" w:after="160"/>
              <w:jc w:val="left"/>
              <w:outlineLvl w:val="5"/>
              <w:rPr>
                <w:b/>
                <w:sz w:val="20"/>
              </w:rPr>
            </w:pPr>
            <w:hyperlink r:id="rId77" w:history="1">
              <w:proofErr w:type="gramStart"/>
              <w:r w:rsidR="00CE431D">
                <w:rPr>
                  <w:rStyle w:val="Hyperlink"/>
                  <w:sz w:val="20"/>
                </w:rPr>
                <w:t>httpwg.org</w:t>
              </w:r>
              <w:proofErr w:type="gramEnd"/>
            </w:hyperlink>
          </w:p>
        </w:tc>
      </w:tr>
      <w:tr w:rsidR="00D477D6" w14:paraId="3229A0E7"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6902F97A" w14:textId="77777777" w:rsidR="00D477D6" w:rsidRPr="00E045E6" w:rsidRDefault="00D477D6" w:rsidP="00287A95">
            <w:pPr>
              <w:pStyle w:val="Heading2"/>
            </w:pPr>
            <w:bookmarkStart w:id="398" w:name="_Toc342511651"/>
            <w:r>
              <w:lastRenderedPageBreak/>
              <w:t>Business Viewpoint</w:t>
            </w:r>
            <w:bookmarkEnd w:id="398"/>
          </w:p>
        </w:tc>
      </w:tr>
      <w:tr w:rsidR="00D477D6" w14:paraId="4761CEE7" w14:textId="77777777" w:rsidTr="00287A95">
        <w:tc>
          <w:tcPr>
            <w:tcW w:w="2236" w:type="dxa"/>
            <w:tcBorders>
              <w:top w:val="single" w:sz="4" w:space="0" w:color="auto"/>
              <w:left w:val="single" w:sz="4" w:space="0" w:color="auto"/>
              <w:bottom w:val="single" w:sz="4" w:space="0" w:color="auto"/>
              <w:right w:val="single" w:sz="4" w:space="0" w:color="auto"/>
            </w:tcBorders>
            <w:hideMark/>
          </w:tcPr>
          <w:p w14:paraId="020E80C2" w14:textId="77777777" w:rsidR="00D477D6" w:rsidRDefault="00D477D6" w:rsidP="00E03C41">
            <w:pPr>
              <w:pStyle w:val="Heading3"/>
              <w:jc w:val="left"/>
            </w:pPr>
            <w:bookmarkStart w:id="399" w:name="_Toc342511652"/>
            <w:r w:rsidRPr="004466CB">
              <w:t>Purpose</w:t>
            </w:r>
            <w:bookmarkEnd w:id="399"/>
          </w:p>
          <w:p w14:paraId="016E46DB" w14:textId="5EC62217" w:rsidR="00D477D6" w:rsidRPr="00C20586"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_Ref319937737 \w \h </w:instrText>
            </w:r>
            <w:r w:rsidR="008B5B5E">
              <w:rPr>
                <w:i/>
                <w:sz w:val="20"/>
                <w:szCs w:val="20"/>
              </w:rPr>
            </w:r>
            <w:r w:rsidR="008B5B5E">
              <w:rPr>
                <w:i/>
                <w:sz w:val="20"/>
                <w:szCs w:val="20"/>
              </w:rPr>
              <w:fldChar w:fldCharType="separate"/>
            </w:r>
            <w:r w:rsidR="00A146D6">
              <w:rPr>
                <w:i/>
                <w:sz w:val="20"/>
                <w:szCs w:val="20"/>
              </w:rPr>
              <w:t>6.2.1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EA0F1C2" w14:textId="2E1BC725" w:rsidR="00D477D6" w:rsidRDefault="00D477D6" w:rsidP="00E03C41">
            <w:pPr>
              <w:jc w:val="left"/>
              <w:rPr>
                <w:i/>
                <w:sz w:val="20"/>
                <w:szCs w:val="20"/>
              </w:rPr>
            </w:pPr>
            <w:r>
              <w:rPr>
                <w:i/>
                <w:sz w:val="20"/>
                <w:szCs w:val="20"/>
              </w:rPr>
              <w:t xml:space="preserve">Give the general motivation and expectation for the Connectivity Technology. This section provides the </w:t>
            </w:r>
            <w:r w:rsidR="00103263">
              <w:rPr>
                <w:i/>
                <w:sz w:val="20"/>
                <w:szCs w:val="20"/>
              </w:rPr>
              <w:t>b</w:t>
            </w:r>
            <w:r>
              <w:rPr>
                <w:i/>
                <w:sz w:val="20"/>
                <w:szCs w:val="20"/>
              </w:rPr>
              <w:t>usiness rationale. It communicates the fundamental "why and what" for the project.</w:t>
            </w:r>
          </w:p>
          <w:p w14:paraId="471D3AB3" w14:textId="2E5EDC6D" w:rsidR="001B5137" w:rsidRPr="00F0624A" w:rsidRDefault="00324219" w:rsidP="00E03C41">
            <w:pPr>
              <w:jc w:val="left"/>
              <w:rPr>
                <w:rFonts w:eastAsiaTheme="minorEastAsia"/>
                <w:b/>
                <w:spacing w:val="15"/>
                <w:sz w:val="20"/>
                <w:szCs w:val="20"/>
              </w:rPr>
            </w:pPr>
            <w:r>
              <w:rPr>
                <w:sz w:val="20"/>
                <w:szCs w:val="20"/>
              </w:rPr>
              <w:t xml:space="preserve">HTTP </w:t>
            </w:r>
            <w:r w:rsidR="00E83235">
              <w:rPr>
                <w:sz w:val="20"/>
                <w:szCs w:val="20"/>
              </w:rPr>
              <w:t xml:space="preserve">is the core </w:t>
            </w:r>
            <w:r w:rsidR="001B3857">
              <w:rPr>
                <w:sz w:val="20"/>
                <w:szCs w:val="20"/>
              </w:rPr>
              <w:t>connectivity transport</w:t>
            </w:r>
            <w:r w:rsidR="00E83235">
              <w:rPr>
                <w:sz w:val="20"/>
                <w:szCs w:val="20"/>
              </w:rPr>
              <w:t xml:space="preserve"> of the</w:t>
            </w:r>
            <w:r>
              <w:rPr>
                <w:sz w:val="20"/>
                <w:szCs w:val="20"/>
              </w:rPr>
              <w:t xml:space="preserve"> World Wide </w:t>
            </w:r>
            <w:r w:rsidR="009C4453">
              <w:rPr>
                <w:sz w:val="20"/>
                <w:szCs w:val="20"/>
              </w:rPr>
              <w:t>Web</w:t>
            </w:r>
            <w:r>
              <w:rPr>
                <w:sz w:val="20"/>
                <w:szCs w:val="20"/>
              </w:rPr>
              <w:t xml:space="preserve"> (WWW</w:t>
            </w:r>
            <w:r w:rsidR="00E83235">
              <w:rPr>
                <w:sz w:val="20"/>
                <w:szCs w:val="20"/>
              </w:rPr>
              <w:t>).</w:t>
            </w:r>
            <w:r w:rsidR="0016738E">
              <w:rPr>
                <w:sz w:val="20"/>
                <w:szCs w:val="20"/>
              </w:rPr>
              <w:t xml:space="preserve"> It was developed to support browsing the web of interconnected pages of hypertext markup language (HTML) and associated resources required to </w:t>
            </w:r>
            <w:r w:rsidR="001B5137">
              <w:rPr>
                <w:sz w:val="20"/>
                <w:szCs w:val="20"/>
              </w:rPr>
              <w:t>render a</w:t>
            </w:r>
            <w:r w:rsidR="0016738E">
              <w:rPr>
                <w:sz w:val="20"/>
                <w:szCs w:val="20"/>
              </w:rPr>
              <w:t xml:space="preserve"> web page.</w:t>
            </w:r>
            <w:r w:rsidR="001B5137">
              <w:rPr>
                <w:sz w:val="20"/>
                <w:szCs w:val="20"/>
              </w:rPr>
              <w:t xml:space="preserve"> </w:t>
            </w:r>
            <w:r w:rsidR="0046704B">
              <w:rPr>
                <w:sz w:val="20"/>
                <w:szCs w:val="20"/>
              </w:rPr>
              <w:t xml:space="preserve">As a result of its widespread availability, </w:t>
            </w:r>
            <w:r w:rsidR="001B5137">
              <w:rPr>
                <w:sz w:val="20"/>
                <w:szCs w:val="20"/>
              </w:rPr>
              <w:t xml:space="preserve">it </w:t>
            </w:r>
            <w:r w:rsidR="001B5137">
              <w:rPr>
                <w:sz w:val="20"/>
                <w:lang w:eastAsia="ja-JP"/>
              </w:rPr>
              <w:t xml:space="preserve">has been used for </w:t>
            </w:r>
            <w:r w:rsidR="0046704B">
              <w:rPr>
                <w:sz w:val="20"/>
                <w:lang w:eastAsia="ja-JP"/>
              </w:rPr>
              <w:t>exposing</w:t>
            </w:r>
            <w:r w:rsidR="001B5137">
              <w:rPr>
                <w:sz w:val="20"/>
                <w:lang w:eastAsia="ja-JP"/>
              </w:rPr>
              <w:t xml:space="preserve"> </w:t>
            </w:r>
            <w:r w:rsidR="0046704B">
              <w:rPr>
                <w:sz w:val="20"/>
                <w:lang w:eastAsia="ja-JP"/>
              </w:rPr>
              <w:t xml:space="preserve">application sever </w:t>
            </w:r>
            <w:r w:rsidR="00D22050">
              <w:rPr>
                <w:sz w:val="20"/>
                <w:lang w:eastAsia="ja-JP"/>
              </w:rPr>
              <w:t>interfaces</w:t>
            </w:r>
            <w:r w:rsidR="0046704B">
              <w:rPr>
                <w:sz w:val="20"/>
                <w:lang w:eastAsia="ja-JP"/>
              </w:rPr>
              <w:t>, commonly referred</w:t>
            </w:r>
            <w:r w:rsidR="00D77114">
              <w:rPr>
                <w:sz w:val="20"/>
                <w:lang w:eastAsia="ja-JP"/>
              </w:rPr>
              <w:t xml:space="preserve"> to as web service</w:t>
            </w:r>
            <w:r w:rsidR="00D22050">
              <w:rPr>
                <w:sz w:val="20"/>
                <w:lang w:eastAsia="ja-JP"/>
              </w:rPr>
              <w:t xml:space="preserve"> APIs</w:t>
            </w:r>
            <w:r w:rsidR="0046704B">
              <w:rPr>
                <w:sz w:val="20"/>
                <w:lang w:eastAsia="ja-JP"/>
              </w:rPr>
              <w:t>.</w:t>
            </w:r>
          </w:p>
        </w:tc>
      </w:tr>
      <w:tr w:rsidR="00D477D6" w14:paraId="596A5E3F" w14:textId="77777777" w:rsidTr="00287A95">
        <w:tc>
          <w:tcPr>
            <w:tcW w:w="2236" w:type="dxa"/>
            <w:tcBorders>
              <w:top w:val="single" w:sz="4" w:space="0" w:color="auto"/>
              <w:left w:val="single" w:sz="4" w:space="0" w:color="auto"/>
              <w:bottom w:val="single" w:sz="4" w:space="0" w:color="auto"/>
              <w:right w:val="single" w:sz="4" w:space="0" w:color="auto"/>
            </w:tcBorders>
            <w:hideMark/>
          </w:tcPr>
          <w:p w14:paraId="0E4B40A6" w14:textId="77777777" w:rsidR="00D477D6" w:rsidRDefault="00D477D6" w:rsidP="00E03C41">
            <w:pPr>
              <w:pStyle w:val="Heading3"/>
              <w:jc w:val="left"/>
            </w:pPr>
            <w:bookmarkStart w:id="400" w:name="_Toc342511653"/>
            <w:r>
              <w:t>Pedigree</w:t>
            </w:r>
            <w:bookmarkEnd w:id="400"/>
          </w:p>
          <w:p w14:paraId="77FBD3C7" w14:textId="6E2B6D35" w:rsidR="00D477D6" w:rsidRPr="00C20586"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_Ref319937750 \w \h </w:instrText>
            </w:r>
            <w:r w:rsidR="008B5B5E">
              <w:rPr>
                <w:i/>
                <w:sz w:val="20"/>
                <w:szCs w:val="20"/>
              </w:rPr>
            </w:r>
            <w:r w:rsidR="008B5B5E">
              <w:rPr>
                <w:i/>
                <w:sz w:val="20"/>
                <w:szCs w:val="20"/>
              </w:rPr>
              <w:fldChar w:fldCharType="separate"/>
            </w:r>
            <w:r w:rsidR="00A146D6">
              <w:rPr>
                <w:i/>
                <w:sz w:val="20"/>
                <w:szCs w:val="20"/>
              </w:rPr>
              <w:t>6.2.2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2F87155" w14:textId="6007D290" w:rsidR="00D477D6" w:rsidRDefault="00D477D6" w:rsidP="00E03C41">
            <w:pPr>
              <w:jc w:val="left"/>
              <w:rPr>
                <w:i/>
                <w:sz w:val="20"/>
                <w:szCs w:val="20"/>
              </w:rPr>
            </w:pPr>
            <w:r>
              <w:rPr>
                <w:i/>
                <w:sz w:val="20"/>
                <w:szCs w:val="20"/>
              </w:rPr>
              <w:t xml:space="preserve">Describe the </w:t>
            </w:r>
            <w:r w:rsidRPr="00591D18">
              <w:rPr>
                <w:i/>
                <w:sz w:val="20"/>
                <w:szCs w:val="20"/>
              </w:rPr>
              <w:t>derivation, origin or history</w:t>
            </w:r>
            <w:r>
              <w:rPr>
                <w:i/>
                <w:sz w:val="20"/>
                <w:szCs w:val="20"/>
              </w:rPr>
              <w:t xml:space="preserve"> of the system</w:t>
            </w:r>
            <w:r w:rsidR="008C7819">
              <w:rPr>
                <w:i/>
                <w:sz w:val="20"/>
                <w:szCs w:val="20"/>
              </w:rPr>
              <w:t xml:space="preserve">. </w:t>
            </w:r>
            <w:r>
              <w:rPr>
                <w:i/>
                <w:sz w:val="20"/>
                <w:szCs w:val="20"/>
              </w:rPr>
              <w:t>The objective is to understand the brief evolutionary context of this technology.</w:t>
            </w:r>
          </w:p>
          <w:p w14:paraId="60207D0E" w14:textId="738C548A" w:rsidR="0016738E" w:rsidRPr="00F0624A" w:rsidRDefault="0046704B" w:rsidP="00E03C41">
            <w:pPr>
              <w:jc w:val="left"/>
              <w:rPr>
                <w:sz w:val="20"/>
              </w:rPr>
            </w:pPr>
            <w:r w:rsidRPr="00F0624A">
              <w:rPr>
                <w:sz w:val="20"/>
                <w:szCs w:val="22"/>
              </w:rPr>
              <w:t xml:space="preserve">HTTP </w:t>
            </w:r>
            <w:r w:rsidR="00B82238" w:rsidRPr="00F0624A">
              <w:rPr>
                <w:sz w:val="20"/>
                <w:szCs w:val="22"/>
              </w:rPr>
              <w:t xml:space="preserve">originated in 1990-92 with informal drafts describing </w:t>
            </w:r>
            <w:r w:rsidR="00B82238" w:rsidRPr="00B82238">
              <w:rPr>
                <w:sz w:val="20"/>
                <w:szCs w:val="22"/>
              </w:rPr>
              <w:t xml:space="preserve">it as a </w:t>
            </w:r>
            <w:r w:rsidR="00B82238">
              <w:rPr>
                <w:sz w:val="20"/>
                <w:szCs w:val="22"/>
              </w:rPr>
              <w:t>proto</w:t>
            </w:r>
            <w:r w:rsidR="00600A32">
              <w:rPr>
                <w:sz w:val="20"/>
                <w:szCs w:val="22"/>
              </w:rPr>
              <w:t>col for collaborative hypermedia</w:t>
            </w:r>
            <w:r w:rsidR="00B82238">
              <w:rPr>
                <w:sz w:val="20"/>
                <w:szCs w:val="22"/>
              </w:rPr>
              <w:t xml:space="preserve"> applications. HTTP/1.0 appeared as an IETF informational RFC in 1996. HTTP/1.1 appea</w:t>
            </w:r>
            <w:r w:rsidR="00CE35C4">
              <w:rPr>
                <w:sz w:val="20"/>
                <w:szCs w:val="22"/>
              </w:rPr>
              <w:t xml:space="preserve">red as a draft standard in 1999. It </w:t>
            </w:r>
            <w:r w:rsidR="00B82238">
              <w:rPr>
                <w:sz w:val="20"/>
                <w:szCs w:val="22"/>
              </w:rPr>
              <w:t>expanded upon the TCP/IP binding</w:t>
            </w:r>
            <w:r w:rsidR="00CE35C4">
              <w:rPr>
                <w:sz w:val="20"/>
                <w:szCs w:val="22"/>
              </w:rPr>
              <w:t xml:space="preserve">, and </w:t>
            </w:r>
            <w:r w:rsidR="00240BCD">
              <w:rPr>
                <w:sz w:val="20"/>
                <w:szCs w:val="22"/>
              </w:rPr>
              <w:t>was finalized in 2014</w:t>
            </w:r>
            <w:r w:rsidR="00B82238">
              <w:rPr>
                <w:sz w:val="20"/>
                <w:szCs w:val="22"/>
              </w:rPr>
              <w:t xml:space="preserve">. HTTP/2 </w:t>
            </w:r>
            <w:r w:rsidR="00240BCD">
              <w:rPr>
                <w:sz w:val="20"/>
                <w:szCs w:val="22"/>
              </w:rPr>
              <w:t>appeared in 2015</w:t>
            </w:r>
            <w:r w:rsidR="009651A9">
              <w:rPr>
                <w:sz w:val="20"/>
                <w:szCs w:val="22"/>
              </w:rPr>
              <w:t xml:space="preserve">. It </w:t>
            </w:r>
            <w:r w:rsidR="00240BCD">
              <w:rPr>
                <w:sz w:val="20"/>
                <w:szCs w:val="22"/>
              </w:rPr>
              <w:t>further opti</w:t>
            </w:r>
            <w:r w:rsidR="00D12F1F">
              <w:rPr>
                <w:sz w:val="20"/>
                <w:szCs w:val="22"/>
              </w:rPr>
              <w:t>mized</w:t>
            </w:r>
            <w:r w:rsidR="00240BCD">
              <w:rPr>
                <w:sz w:val="20"/>
                <w:szCs w:val="22"/>
              </w:rPr>
              <w:t xml:space="preserve"> the TCP/IP binding</w:t>
            </w:r>
            <w:r w:rsidR="009651A9">
              <w:rPr>
                <w:sz w:val="20"/>
                <w:szCs w:val="22"/>
              </w:rPr>
              <w:t>,</w:t>
            </w:r>
            <w:r w:rsidR="00D12F1F">
              <w:rPr>
                <w:sz w:val="20"/>
                <w:szCs w:val="22"/>
              </w:rPr>
              <w:t xml:space="preserve"> while preserving the semantics</w:t>
            </w:r>
            <w:r w:rsidR="008C7819">
              <w:rPr>
                <w:sz w:val="20"/>
                <w:szCs w:val="22"/>
              </w:rPr>
              <w:t xml:space="preserve">. </w:t>
            </w:r>
          </w:p>
        </w:tc>
      </w:tr>
      <w:tr w:rsidR="00D477D6" w14:paraId="2CCD35AA" w14:textId="77777777" w:rsidTr="00287A95">
        <w:tc>
          <w:tcPr>
            <w:tcW w:w="2236" w:type="dxa"/>
            <w:tcBorders>
              <w:top w:val="single" w:sz="4" w:space="0" w:color="auto"/>
              <w:left w:val="single" w:sz="4" w:space="0" w:color="auto"/>
              <w:bottom w:val="single" w:sz="4" w:space="0" w:color="auto"/>
              <w:right w:val="single" w:sz="4" w:space="0" w:color="auto"/>
            </w:tcBorders>
          </w:tcPr>
          <w:p w14:paraId="60AE80C2" w14:textId="77777777" w:rsidR="00D477D6" w:rsidRDefault="00D477D6" w:rsidP="00E03C41">
            <w:pPr>
              <w:pStyle w:val="Heading3"/>
              <w:jc w:val="left"/>
            </w:pPr>
            <w:bookmarkStart w:id="401" w:name="_Toc342511654"/>
            <w:r>
              <w:t>Variants</w:t>
            </w:r>
            <w:bookmarkEnd w:id="401"/>
          </w:p>
          <w:p w14:paraId="218E8592" w14:textId="6DC716A1" w:rsidR="00D477D6" w:rsidRPr="00B9677B"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_Ref320288915 \w \h </w:instrText>
            </w:r>
            <w:r w:rsidR="008B5B5E">
              <w:rPr>
                <w:i/>
                <w:sz w:val="20"/>
                <w:szCs w:val="20"/>
              </w:rPr>
            </w:r>
            <w:r w:rsidR="008B5B5E">
              <w:rPr>
                <w:i/>
                <w:sz w:val="20"/>
                <w:szCs w:val="20"/>
              </w:rPr>
              <w:fldChar w:fldCharType="separate"/>
            </w:r>
            <w:r w:rsidR="00A146D6">
              <w:rPr>
                <w:i/>
                <w:sz w:val="20"/>
                <w:szCs w:val="20"/>
              </w:rPr>
              <w:t>6.2.3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3A6E583" w14:textId="77777777" w:rsidR="00D477D6" w:rsidRDefault="00D477D6" w:rsidP="00E03C41">
            <w:pPr>
              <w:jc w:val="left"/>
              <w:rPr>
                <w:i/>
                <w:sz w:val="20"/>
                <w:szCs w:val="20"/>
              </w:rPr>
            </w:pPr>
            <w:r>
              <w:rPr>
                <w:i/>
                <w:sz w:val="20"/>
                <w:szCs w:val="20"/>
              </w:rPr>
              <w:t>Describe the options and variants from the original generic description of the technology.</w:t>
            </w:r>
          </w:p>
          <w:p w14:paraId="64BFCAA0" w14:textId="77777777" w:rsidR="001A4419" w:rsidRPr="00F0624A" w:rsidRDefault="001A4419" w:rsidP="00E03C41">
            <w:pPr>
              <w:jc w:val="left"/>
              <w:rPr>
                <w:sz w:val="20"/>
                <w:szCs w:val="20"/>
              </w:rPr>
            </w:pPr>
            <w:r>
              <w:rPr>
                <w:sz w:val="20"/>
                <w:szCs w:val="20"/>
              </w:rPr>
              <w:t>None.</w:t>
            </w:r>
          </w:p>
        </w:tc>
      </w:tr>
      <w:tr w:rsidR="00D477D6" w14:paraId="4E41430C" w14:textId="77777777" w:rsidTr="00287A95">
        <w:tc>
          <w:tcPr>
            <w:tcW w:w="2236" w:type="dxa"/>
            <w:tcBorders>
              <w:top w:val="single" w:sz="4" w:space="0" w:color="auto"/>
              <w:left w:val="single" w:sz="4" w:space="0" w:color="auto"/>
              <w:bottom w:val="single" w:sz="4" w:space="0" w:color="auto"/>
              <w:right w:val="single" w:sz="4" w:space="0" w:color="auto"/>
            </w:tcBorders>
            <w:hideMark/>
          </w:tcPr>
          <w:p w14:paraId="579096EB" w14:textId="77777777" w:rsidR="00D477D6" w:rsidRDefault="00D477D6" w:rsidP="00E03C41">
            <w:pPr>
              <w:pStyle w:val="Heading3"/>
              <w:jc w:val="left"/>
            </w:pPr>
            <w:bookmarkStart w:id="402" w:name="_Toc342511655"/>
            <w:r>
              <w:t>Maturity</w:t>
            </w:r>
            <w:bookmarkEnd w:id="402"/>
          </w:p>
          <w:p w14:paraId="60FA9F3E" w14:textId="116DD891" w:rsidR="00D477D6" w:rsidRPr="00C20586"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_Ref319937763 \w \h </w:instrText>
            </w:r>
            <w:r w:rsidR="008B5B5E">
              <w:rPr>
                <w:i/>
                <w:sz w:val="20"/>
                <w:szCs w:val="20"/>
              </w:rPr>
            </w:r>
            <w:r w:rsidR="008B5B5E">
              <w:rPr>
                <w:i/>
                <w:sz w:val="20"/>
                <w:szCs w:val="20"/>
              </w:rPr>
              <w:fldChar w:fldCharType="separate"/>
            </w:r>
            <w:r w:rsidR="00A146D6">
              <w:rPr>
                <w:i/>
                <w:sz w:val="20"/>
                <w:szCs w:val="20"/>
              </w:rPr>
              <w:t>6.2.4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9BC009E" w14:textId="69942033" w:rsidR="00D477D6" w:rsidRDefault="00D477D6" w:rsidP="00E03C41">
            <w:pPr>
              <w:jc w:val="left"/>
              <w:rPr>
                <w:i/>
                <w:sz w:val="20"/>
                <w:szCs w:val="20"/>
              </w:rPr>
            </w:pPr>
            <w:r>
              <w:rPr>
                <w:i/>
                <w:sz w:val="20"/>
                <w:szCs w:val="20"/>
              </w:rPr>
              <w:t xml:space="preserve">Estimate </w:t>
            </w:r>
            <w:r w:rsidRPr="00895824">
              <w:rPr>
                <w:i/>
                <w:sz w:val="20"/>
                <w:szCs w:val="20"/>
              </w:rPr>
              <w:t>the technology maturity, state of development and condition relative to perfection. How refined are the connectivity concepts, requirements and demonstrated capabilitie</w:t>
            </w:r>
            <w:r w:rsidR="00103263">
              <w:rPr>
                <w:i/>
                <w:sz w:val="20"/>
                <w:szCs w:val="20"/>
              </w:rPr>
              <w:t>s?</w:t>
            </w:r>
            <w:r w:rsidRPr="00895824">
              <w:rPr>
                <w:i/>
                <w:sz w:val="20"/>
                <w:szCs w:val="20"/>
              </w:rPr>
              <w:t xml:space="preserve"> Is the technology consistent and uniform</w:t>
            </w:r>
            <w:r>
              <w:rPr>
                <w:i/>
                <w:sz w:val="20"/>
                <w:szCs w:val="20"/>
              </w:rPr>
              <w:t>?</w:t>
            </w:r>
          </w:p>
          <w:p w14:paraId="0C7060E1" w14:textId="28FC2473" w:rsidR="001A4419" w:rsidRPr="001A4419" w:rsidRDefault="00C01511" w:rsidP="00E03C41">
            <w:pPr>
              <w:jc w:val="left"/>
            </w:pPr>
            <w:r>
              <w:rPr>
                <w:sz w:val="20"/>
                <w:szCs w:val="20"/>
              </w:rPr>
              <w:t>HTTP is a mature</w:t>
            </w:r>
            <w:r w:rsidR="003E637E">
              <w:rPr>
                <w:sz w:val="20"/>
                <w:szCs w:val="20"/>
              </w:rPr>
              <w:t xml:space="preserve"> </w:t>
            </w:r>
            <w:r>
              <w:rPr>
                <w:sz w:val="20"/>
                <w:szCs w:val="20"/>
              </w:rPr>
              <w:t>technology. It forms the basis of the World Wide We</w:t>
            </w:r>
            <w:r w:rsidR="00103263">
              <w:rPr>
                <w:sz w:val="20"/>
                <w:szCs w:val="20"/>
              </w:rPr>
              <w:t>b</w:t>
            </w:r>
            <w:r>
              <w:rPr>
                <w:sz w:val="20"/>
                <w:szCs w:val="20"/>
              </w:rPr>
              <w:t xml:space="preserve">. </w:t>
            </w:r>
          </w:p>
        </w:tc>
      </w:tr>
      <w:tr w:rsidR="00D477D6" w14:paraId="05E27E20" w14:textId="77777777" w:rsidTr="00287A95">
        <w:tc>
          <w:tcPr>
            <w:tcW w:w="2236" w:type="dxa"/>
            <w:tcBorders>
              <w:top w:val="single" w:sz="4" w:space="0" w:color="auto"/>
              <w:left w:val="single" w:sz="4" w:space="0" w:color="auto"/>
              <w:bottom w:val="single" w:sz="4" w:space="0" w:color="auto"/>
              <w:right w:val="single" w:sz="4" w:space="0" w:color="auto"/>
            </w:tcBorders>
          </w:tcPr>
          <w:p w14:paraId="38B5FCC0" w14:textId="77777777" w:rsidR="00D477D6" w:rsidRDefault="00D477D6" w:rsidP="00E03C41">
            <w:pPr>
              <w:pStyle w:val="Heading3"/>
              <w:jc w:val="left"/>
            </w:pPr>
            <w:bookmarkStart w:id="403" w:name="_Toc342511656"/>
            <w:r>
              <w:t>Stability</w:t>
            </w:r>
            <w:bookmarkEnd w:id="403"/>
          </w:p>
          <w:p w14:paraId="38AE1FFA" w14:textId="01156990" w:rsidR="00D477D6" w:rsidRPr="00C20586"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_Ref319937778 \w \h </w:instrText>
            </w:r>
            <w:r w:rsidR="008B5B5E">
              <w:rPr>
                <w:i/>
                <w:sz w:val="20"/>
                <w:szCs w:val="20"/>
              </w:rPr>
            </w:r>
            <w:r w:rsidR="008B5B5E">
              <w:rPr>
                <w:i/>
                <w:sz w:val="20"/>
                <w:szCs w:val="20"/>
              </w:rPr>
              <w:fldChar w:fldCharType="separate"/>
            </w:r>
            <w:r w:rsidR="00A146D6">
              <w:rPr>
                <w:i/>
                <w:sz w:val="20"/>
                <w:szCs w:val="20"/>
              </w:rPr>
              <w:t>6.2.5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B0D8594" w14:textId="77777777" w:rsidR="00D477D6" w:rsidRDefault="00D477D6" w:rsidP="00E03C41">
            <w:pPr>
              <w:jc w:val="left"/>
              <w:rPr>
                <w:i/>
                <w:sz w:val="20"/>
                <w:szCs w:val="20"/>
              </w:rPr>
            </w:pPr>
            <w:r>
              <w:rPr>
                <w:i/>
                <w:sz w:val="20"/>
                <w:szCs w:val="20"/>
              </w:rPr>
              <w:t xml:space="preserve">Describe whether the connectivity technology has </w:t>
            </w:r>
            <w:r w:rsidRPr="00895824">
              <w:rPr>
                <w:i/>
                <w:sz w:val="20"/>
                <w:szCs w:val="20"/>
              </w:rPr>
              <w:t>been in use for long enough that most of its initial faults and inherent problems have been removed or reduced</w:t>
            </w:r>
            <w:r>
              <w:rPr>
                <w:i/>
                <w:sz w:val="20"/>
                <w:szCs w:val="20"/>
              </w:rPr>
              <w:t>; how easy is it to</w:t>
            </w:r>
            <w:r w:rsidRPr="00895824">
              <w:rPr>
                <w:i/>
                <w:sz w:val="20"/>
                <w:szCs w:val="20"/>
              </w:rPr>
              <w:t xml:space="preserve"> use for bot</w:t>
            </w:r>
            <w:r>
              <w:rPr>
                <w:i/>
                <w:sz w:val="20"/>
                <w:szCs w:val="20"/>
              </w:rPr>
              <w:t>h non-experts and professionals? Has there been a r</w:t>
            </w:r>
            <w:r w:rsidRPr="00895824">
              <w:rPr>
                <w:i/>
                <w:sz w:val="20"/>
                <w:szCs w:val="20"/>
              </w:rPr>
              <w:t>eduction in the rate of new breakthrough advances related to it</w:t>
            </w:r>
            <w:r>
              <w:rPr>
                <w:i/>
                <w:sz w:val="20"/>
                <w:szCs w:val="20"/>
              </w:rPr>
              <w:t>?</w:t>
            </w:r>
          </w:p>
          <w:p w14:paraId="20CA2462" w14:textId="6ABD90AF" w:rsidR="003E637E" w:rsidRPr="003E637E" w:rsidRDefault="00585614" w:rsidP="00E03C41">
            <w:pPr>
              <w:jc w:val="left"/>
            </w:pPr>
            <w:r>
              <w:rPr>
                <w:sz w:val="20"/>
                <w:szCs w:val="20"/>
              </w:rPr>
              <w:t xml:space="preserve">Yes, HTTP is stable. HTTP/1.x is </w:t>
            </w:r>
            <w:r w:rsidR="003E637E">
              <w:rPr>
                <w:sz w:val="20"/>
                <w:szCs w:val="20"/>
              </w:rPr>
              <w:t>widely deployed. Toolkits for writing HTTP clients are available i</w:t>
            </w:r>
            <w:r w:rsidR="00103263">
              <w:rPr>
                <w:sz w:val="20"/>
                <w:szCs w:val="20"/>
              </w:rPr>
              <w:t>n</w:t>
            </w:r>
            <w:r w:rsidR="003E637E">
              <w:rPr>
                <w:sz w:val="20"/>
                <w:szCs w:val="20"/>
              </w:rPr>
              <w:t xml:space="preserve"> nearly all the popular programming languages. There is </w:t>
            </w:r>
            <w:r w:rsidR="007245D9">
              <w:rPr>
                <w:sz w:val="20"/>
                <w:szCs w:val="20"/>
              </w:rPr>
              <w:t>a large selection of HTTP server</w:t>
            </w:r>
            <w:r w:rsidR="003E637E">
              <w:rPr>
                <w:sz w:val="20"/>
                <w:szCs w:val="20"/>
              </w:rPr>
              <w:t xml:space="preserve"> implementations to choose from. Open-source and proprietary implementations are available.</w:t>
            </w:r>
          </w:p>
        </w:tc>
      </w:tr>
      <w:tr w:rsidR="00D477D6" w14:paraId="389B73BA" w14:textId="77777777" w:rsidTr="00287A95">
        <w:tc>
          <w:tcPr>
            <w:tcW w:w="2236" w:type="dxa"/>
            <w:tcBorders>
              <w:top w:val="single" w:sz="4" w:space="0" w:color="auto"/>
              <w:left w:val="single" w:sz="4" w:space="0" w:color="auto"/>
              <w:bottom w:val="single" w:sz="4" w:space="0" w:color="auto"/>
              <w:right w:val="single" w:sz="4" w:space="0" w:color="auto"/>
            </w:tcBorders>
          </w:tcPr>
          <w:p w14:paraId="5D0D3FC8" w14:textId="77777777" w:rsidR="00D477D6" w:rsidRDefault="00D477D6" w:rsidP="00393A64">
            <w:pPr>
              <w:pStyle w:val="Heading3"/>
            </w:pPr>
            <w:bookmarkStart w:id="404" w:name="_Toc342511657"/>
            <w:r>
              <w:t>Standards Body</w:t>
            </w:r>
            <w:bookmarkEnd w:id="404"/>
          </w:p>
          <w:p w14:paraId="6054B14C" w14:textId="0ACB4696" w:rsidR="00D477D6" w:rsidRPr="00C20586" w:rsidRDefault="00D477D6" w:rsidP="00287A95">
            <w:r>
              <w:rPr>
                <w:i/>
                <w:sz w:val="20"/>
                <w:szCs w:val="20"/>
              </w:rPr>
              <w:t xml:space="preserve">(Section </w:t>
            </w:r>
            <w:r w:rsidR="008B5B5E">
              <w:rPr>
                <w:i/>
                <w:sz w:val="20"/>
                <w:szCs w:val="20"/>
              </w:rPr>
              <w:fldChar w:fldCharType="begin"/>
            </w:r>
            <w:r>
              <w:rPr>
                <w:i/>
                <w:sz w:val="20"/>
                <w:szCs w:val="20"/>
              </w:rPr>
              <w:instrText xml:space="preserve"> REF _Ref319938044 \w \h </w:instrText>
            </w:r>
            <w:r w:rsidR="008B5B5E">
              <w:rPr>
                <w:i/>
                <w:sz w:val="20"/>
                <w:szCs w:val="20"/>
              </w:rPr>
            </w:r>
            <w:r w:rsidR="008B5B5E">
              <w:rPr>
                <w:i/>
                <w:sz w:val="20"/>
                <w:szCs w:val="20"/>
              </w:rPr>
              <w:fldChar w:fldCharType="separate"/>
            </w:r>
            <w:r w:rsidR="00A146D6">
              <w:rPr>
                <w:i/>
                <w:sz w:val="20"/>
                <w:szCs w:val="20"/>
              </w:rPr>
              <w:t>6.2.6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C22A20D" w14:textId="5AEC64D2" w:rsidR="00D477D6" w:rsidRDefault="00D477D6" w:rsidP="00287A95">
            <w:pPr>
              <w:rPr>
                <w:i/>
                <w:sz w:val="20"/>
                <w:szCs w:val="20"/>
              </w:rPr>
            </w:pPr>
            <w:r>
              <w:rPr>
                <w:i/>
                <w:sz w:val="20"/>
                <w:szCs w:val="20"/>
              </w:rPr>
              <w:t xml:space="preserve">List the relevant organizational body/bodies </w:t>
            </w:r>
            <w:r w:rsidRPr="001C1674">
              <w:rPr>
                <w:i/>
                <w:sz w:val="20"/>
                <w:szCs w:val="20"/>
              </w:rPr>
              <w:t xml:space="preserve">developing, coordinating, promulgating, revising, amending, reissuing, interpreting or otherwise producing technical </w:t>
            </w:r>
            <w:r w:rsidRPr="00567227">
              <w:rPr>
                <w:i/>
                <w:sz w:val="20"/>
                <w:szCs w:val="20"/>
              </w:rPr>
              <w:t>standards and guidelines</w:t>
            </w:r>
            <w:r w:rsidRPr="001C1674">
              <w:rPr>
                <w:i/>
                <w:sz w:val="20"/>
                <w:szCs w:val="20"/>
              </w:rPr>
              <w:t xml:space="preserve"> intended to address the needs of </w:t>
            </w:r>
            <w:r>
              <w:rPr>
                <w:i/>
                <w:sz w:val="20"/>
                <w:szCs w:val="20"/>
              </w:rPr>
              <w:t>the base of affected adopters.</w:t>
            </w:r>
          </w:p>
          <w:p w14:paraId="47AFA6B6" w14:textId="77777777" w:rsidR="00A94864" w:rsidRPr="00F0624A" w:rsidRDefault="00A94864" w:rsidP="00287A95">
            <w:pPr>
              <w:rPr>
                <w:sz w:val="20"/>
                <w:szCs w:val="20"/>
              </w:rPr>
            </w:pPr>
            <w:r>
              <w:rPr>
                <w:sz w:val="20"/>
                <w:szCs w:val="20"/>
              </w:rPr>
              <w:t>Internet Engineering Task Force (IETF)</w:t>
            </w:r>
          </w:p>
        </w:tc>
      </w:tr>
      <w:tr w:rsidR="00D477D6" w14:paraId="40D5D095" w14:textId="77777777" w:rsidTr="00287A95">
        <w:tc>
          <w:tcPr>
            <w:tcW w:w="2236" w:type="dxa"/>
            <w:tcBorders>
              <w:top w:val="single" w:sz="4" w:space="0" w:color="auto"/>
              <w:left w:val="single" w:sz="4" w:space="0" w:color="auto"/>
              <w:bottom w:val="single" w:sz="4" w:space="0" w:color="auto"/>
              <w:right w:val="single" w:sz="4" w:space="0" w:color="auto"/>
            </w:tcBorders>
          </w:tcPr>
          <w:p w14:paraId="3EB377B8" w14:textId="77777777" w:rsidR="00D477D6" w:rsidRDefault="00D477D6" w:rsidP="00393A64">
            <w:pPr>
              <w:pStyle w:val="Heading3"/>
            </w:pPr>
            <w:bookmarkStart w:id="405" w:name="_Toc342511658"/>
            <w:r>
              <w:t>Openness</w:t>
            </w:r>
            <w:bookmarkEnd w:id="405"/>
          </w:p>
          <w:p w14:paraId="06049CD2" w14:textId="78DC1913" w:rsidR="00D477D6" w:rsidRPr="004E1071" w:rsidRDefault="00D477D6" w:rsidP="00287A95">
            <w:r>
              <w:rPr>
                <w:i/>
                <w:sz w:val="20"/>
                <w:szCs w:val="20"/>
              </w:rPr>
              <w:t xml:space="preserve">(Section </w:t>
            </w:r>
            <w:r w:rsidR="008B5B5E">
              <w:rPr>
                <w:i/>
                <w:sz w:val="20"/>
                <w:szCs w:val="20"/>
              </w:rPr>
              <w:fldChar w:fldCharType="begin"/>
            </w:r>
            <w:r>
              <w:rPr>
                <w:i/>
                <w:sz w:val="20"/>
                <w:szCs w:val="20"/>
              </w:rPr>
              <w:instrText xml:space="preserve"> REF _Ref320292949 \w \h </w:instrText>
            </w:r>
            <w:r w:rsidR="008B5B5E">
              <w:rPr>
                <w:i/>
                <w:sz w:val="20"/>
                <w:szCs w:val="20"/>
              </w:rPr>
            </w:r>
            <w:r w:rsidR="008B5B5E">
              <w:rPr>
                <w:i/>
                <w:sz w:val="20"/>
                <w:szCs w:val="20"/>
              </w:rPr>
              <w:fldChar w:fldCharType="separate"/>
            </w:r>
            <w:r w:rsidR="00A146D6">
              <w:rPr>
                <w:i/>
                <w:sz w:val="20"/>
                <w:szCs w:val="20"/>
              </w:rPr>
              <w:t>6.2.7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A00E8FF" w14:textId="77777777" w:rsidR="00A94864" w:rsidRDefault="00D477D6" w:rsidP="00287A95">
            <w:pPr>
              <w:rPr>
                <w:i/>
                <w:sz w:val="20"/>
                <w:szCs w:val="20"/>
              </w:rPr>
            </w:pPr>
            <w:r>
              <w:rPr>
                <w:i/>
                <w:sz w:val="20"/>
                <w:szCs w:val="20"/>
              </w:rPr>
              <w:t>Is it an open standard? Who can participate? Are the specifications freely available? Are open source implementations available? Does i</w:t>
            </w:r>
            <w:r w:rsidRPr="00A16E93">
              <w:rPr>
                <w:i/>
                <w:sz w:val="20"/>
                <w:szCs w:val="20"/>
              </w:rPr>
              <w:t>t require any single c</w:t>
            </w:r>
            <w:r>
              <w:rPr>
                <w:i/>
                <w:sz w:val="20"/>
                <w:szCs w:val="20"/>
              </w:rPr>
              <w:t>omponent from any single vendor?</w:t>
            </w:r>
          </w:p>
          <w:p w14:paraId="0FF76E22" w14:textId="77777777" w:rsidR="00E26142" w:rsidRDefault="00A94864" w:rsidP="00E26142">
            <w:pPr>
              <w:rPr>
                <w:sz w:val="20"/>
                <w:szCs w:val="20"/>
              </w:rPr>
            </w:pPr>
            <w:r>
              <w:rPr>
                <w:sz w:val="20"/>
                <w:szCs w:val="20"/>
              </w:rPr>
              <w:t>Yes, HTTP is an open standard</w:t>
            </w:r>
            <w:r w:rsidR="00B65606">
              <w:rPr>
                <w:sz w:val="20"/>
                <w:szCs w:val="20"/>
              </w:rPr>
              <w:t xml:space="preserve"> managed by the IETF</w:t>
            </w:r>
            <w:r>
              <w:rPr>
                <w:sz w:val="20"/>
                <w:szCs w:val="20"/>
              </w:rPr>
              <w:t xml:space="preserve">. </w:t>
            </w:r>
            <w:r w:rsidR="00B65606">
              <w:rPr>
                <w:sz w:val="20"/>
                <w:szCs w:val="20"/>
              </w:rPr>
              <w:t xml:space="preserve">Participation in the standards process </w:t>
            </w:r>
            <w:r>
              <w:rPr>
                <w:sz w:val="20"/>
                <w:szCs w:val="20"/>
              </w:rPr>
              <w:t>is open to all</w:t>
            </w:r>
            <w:r w:rsidR="0016758E">
              <w:rPr>
                <w:sz w:val="20"/>
                <w:szCs w:val="20"/>
              </w:rPr>
              <w:t>. T</w:t>
            </w:r>
            <w:r w:rsidR="00882EE4">
              <w:rPr>
                <w:sz w:val="20"/>
                <w:szCs w:val="20"/>
              </w:rPr>
              <w:t>here are no annual dues</w:t>
            </w:r>
            <w:r w:rsidR="0016758E">
              <w:rPr>
                <w:sz w:val="20"/>
                <w:szCs w:val="20"/>
              </w:rPr>
              <w:t xml:space="preserve"> and the </w:t>
            </w:r>
            <w:r w:rsidR="00B65606">
              <w:rPr>
                <w:sz w:val="20"/>
                <w:szCs w:val="20"/>
              </w:rPr>
              <w:t>IETF standards are available free of charge</w:t>
            </w:r>
            <w:r w:rsidR="008C7819">
              <w:rPr>
                <w:sz w:val="20"/>
                <w:szCs w:val="20"/>
              </w:rPr>
              <w:t xml:space="preserve">. </w:t>
            </w:r>
            <w:r w:rsidR="00E26142">
              <w:rPr>
                <w:sz w:val="20"/>
                <w:szCs w:val="20"/>
              </w:rPr>
              <w:t>The specifications process is</w:t>
            </w:r>
            <w:r w:rsidR="00E26142" w:rsidRPr="00FE6F65">
              <w:rPr>
                <w:rFonts w:asciiTheme="minorHAnsi" w:hAnsiTheme="minorHAnsi" w:cs="Arial"/>
                <w:color w:val="323A41"/>
                <w:sz w:val="20"/>
                <w:szCs w:val="20"/>
              </w:rPr>
              <w:t xml:space="preserve"> open to participation by both vendors and </w:t>
            </w:r>
            <w:r w:rsidR="00E26142" w:rsidRPr="00FE6F65">
              <w:rPr>
                <w:rFonts w:asciiTheme="minorHAnsi" w:hAnsiTheme="minorHAnsi" w:cs="Arial"/>
                <w:color w:val="323A41"/>
                <w:sz w:val="20"/>
                <w:szCs w:val="20"/>
              </w:rPr>
              <w:lastRenderedPageBreak/>
              <w:t xml:space="preserve">users. </w:t>
            </w:r>
          </w:p>
          <w:p w14:paraId="2248CC9E" w14:textId="77777777" w:rsidR="00E26142" w:rsidRDefault="00E26142" w:rsidP="00E26142">
            <w:pPr>
              <w:rPr>
                <w:sz w:val="20"/>
                <w:szCs w:val="20"/>
              </w:rPr>
            </w:pPr>
            <w:r>
              <w:rPr>
                <w:sz w:val="20"/>
                <w:szCs w:val="20"/>
              </w:rPr>
              <w:t>Open source and commercial implementations are available.</w:t>
            </w:r>
          </w:p>
          <w:p w14:paraId="5DDEA110" w14:textId="77777777" w:rsidR="00E26142" w:rsidRPr="00F0624A" w:rsidRDefault="00E26142">
            <w:pPr>
              <w:rPr>
                <w:sz w:val="20"/>
                <w:szCs w:val="20"/>
              </w:rPr>
            </w:pPr>
            <w:r>
              <w:rPr>
                <w:sz w:val="20"/>
                <w:szCs w:val="20"/>
              </w:rPr>
              <w:t>No, the specifications do not rely on any single component from any single vendor.</w:t>
            </w:r>
          </w:p>
        </w:tc>
      </w:tr>
      <w:tr w:rsidR="00D477D6" w14:paraId="22AFFDEA"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65AFC1F0" w14:textId="77777777" w:rsidR="00D477D6" w:rsidRPr="00E045E6" w:rsidRDefault="00D477D6" w:rsidP="00287A95">
            <w:pPr>
              <w:pStyle w:val="Heading2"/>
            </w:pPr>
            <w:bookmarkStart w:id="406" w:name="_Toc342511659"/>
            <w:r>
              <w:lastRenderedPageBreak/>
              <w:t>Usage</w:t>
            </w:r>
            <w:r w:rsidRPr="004466CB">
              <w:t xml:space="preserve"> </w:t>
            </w:r>
            <w:r>
              <w:t>Viewpoint</w:t>
            </w:r>
            <w:bookmarkEnd w:id="406"/>
          </w:p>
        </w:tc>
      </w:tr>
      <w:tr w:rsidR="00D477D6" w14:paraId="3024C318" w14:textId="77777777" w:rsidTr="00287A95">
        <w:tc>
          <w:tcPr>
            <w:tcW w:w="2236" w:type="dxa"/>
            <w:tcBorders>
              <w:top w:val="single" w:sz="4" w:space="0" w:color="auto"/>
              <w:left w:val="single" w:sz="4" w:space="0" w:color="auto"/>
              <w:bottom w:val="single" w:sz="4" w:space="0" w:color="auto"/>
              <w:right w:val="single" w:sz="4" w:space="0" w:color="auto"/>
            </w:tcBorders>
          </w:tcPr>
          <w:p w14:paraId="54ACB8CC" w14:textId="77777777" w:rsidR="00D477D6" w:rsidRDefault="00D477D6" w:rsidP="00E03C41">
            <w:pPr>
              <w:pStyle w:val="Heading3"/>
              <w:jc w:val="left"/>
            </w:pPr>
            <w:bookmarkStart w:id="407" w:name="_Toc342511660"/>
            <w:r>
              <w:t>Architecture</w:t>
            </w:r>
            <w:bookmarkEnd w:id="407"/>
          </w:p>
          <w:p w14:paraId="013A4C32" w14:textId="5174A44D" w:rsidR="00D477D6" w:rsidRPr="00C20586"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_Ref320418776 \w \h </w:instrText>
            </w:r>
            <w:r w:rsidR="008B5B5E">
              <w:rPr>
                <w:i/>
                <w:sz w:val="20"/>
                <w:szCs w:val="20"/>
              </w:rPr>
            </w:r>
            <w:r w:rsidR="008B5B5E">
              <w:rPr>
                <w:i/>
                <w:sz w:val="20"/>
                <w:szCs w:val="20"/>
              </w:rPr>
              <w:fldChar w:fldCharType="separate"/>
            </w:r>
            <w:r w:rsidR="00A146D6">
              <w:rPr>
                <w:i/>
                <w:sz w:val="20"/>
                <w:szCs w:val="20"/>
              </w:rPr>
              <w:t>6.3.1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489C4B9" w14:textId="2E661557" w:rsidR="00D477D6" w:rsidRDefault="00D477D6" w:rsidP="00E03C41">
            <w:pPr>
              <w:jc w:val="left"/>
              <w:rPr>
                <w:i/>
                <w:sz w:val="20"/>
                <w:lang w:eastAsia="ja-JP"/>
              </w:rPr>
            </w:pPr>
            <w:r>
              <w:rPr>
                <w:i/>
                <w:sz w:val="20"/>
                <w:lang w:eastAsia="ja-JP"/>
              </w:rPr>
              <w:t>Summarize the main concepts, and high-level architecture and terminology. Describe the end-to-end information exchange path.</w:t>
            </w:r>
          </w:p>
          <w:p w14:paraId="244CCDA5" w14:textId="77777777" w:rsidR="00C503CF" w:rsidRDefault="00845201" w:rsidP="00E03C41">
            <w:pPr>
              <w:jc w:val="left"/>
              <w:rPr>
                <w:sz w:val="20"/>
                <w:lang w:eastAsia="ja-JP"/>
              </w:rPr>
            </w:pPr>
            <w:r>
              <w:rPr>
                <w:sz w:val="20"/>
                <w:lang w:eastAsia="ja-JP"/>
              </w:rPr>
              <w:t>HTTP defines a request-reply application protocol</w:t>
            </w:r>
            <w:r w:rsidR="006A1DD2">
              <w:rPr>
                <w:sz w:val="20"/>
                <w:lang w:eastAsia="ja-JP"/>
              </w:rPr>
              <w:t xml:space="preserve"> to exchange application state represented as hypertext with embedded resource identifiers. </w:t>
            </w:r>
            <w:r w:rsidR="00C503CF">
              <w:rPr>
                <w:sz w:val="20"/>
                <w:lang w:eastAsia="ja-JP"/>
              </w:rPr>
              <w:t xml:space="preserve">A client can request some action on a server resource, and be informed of the outcome of that request. </w:t>
            </w:r>
          </w:p>
          <w:p w14:paraId="3179E927" w14:textId="77777777" w:rsidR="00F90929" w:rsidRDefault="00845201" w:rsidP="00E03C41">
            <w:pPr>
              <w:jc w:val="left"/>
              <w:rPr>
                <w:sz w:val="20"/>
                <w:lang w:eastAsia="ja-JP"/>
              </w:rPr>
            </w:pPr>
            <w:r>
              <w:rPr>
                <w:sz w:val="20"/>
                <w:lang w:eastAsia="ja-JP"/>
              </w:rPr>
              <w:t xml:space="preserve">A </w:t>
            </w:r>
            <w:r w:rsidR="00C503CF">
              <w:rPr>
                <w:sz w:val="20"/>
                <w:lang w:eastAsia="ja-JP"/>
              </w:rPr>
              <w:t xml:space="preserve">client </w:t>
            </w:r>
            <w:r>
              <w:rPr>
                <w:sz w:val="20"/>
                <w:lang w:eastAsia="ja-JP"/>
              </w:rPr>
              <w:t>request consists of a</w:t>
            </w:r>
            <w:r w:rsidR="00C503CF">
              <w:rPr>
                <w:sz w:val="20"/>
                <w:lang w:eastAsia="ja-JP"/>
              </w:rPr>
              <w:t>n action</w:t>
            </w:r>
            <w:r>
              <w:rPr>
                <w:sz w:val="20"/>
                <w:lang w:eastAsia="ja-JP"/>
              </w:rPr>
              <w:t xml:space="preserve"> method</w:t>
            </w:r>
            <w:r w:rsidR="00C503CF">
              <w:rPr>
                <w:sz w:val="20"/>
                <w:lang w:eastAsia="ja-JP"/>
              </w:rPr>
              <w:t xml:space="preserve"> and a resource (path) on which the method is to be applied</w:t>
            </w:r>
            <w:r w:rsidR="008C7819">
              <w:rPr>
                <w:sz w:val="20"/>
                <w:lang w:eastAsia="ja-JP"/>
              </w:rPr>
              <w:t xml:space="preserve">. </w:t>
            </w:r>
            <w:r w:rsidR="00C503CF">
              <w:rPr>
                <w:sz w:val="20"/>
                <w:lang w:eastAsia="ja-JP"/>
              </w:rPr>
              <w:t xml:space="preserve">The server replies to the request with a status code, which informs the client of the outcome of the method or the reason the method was not performed. </w:t>
            </w:r>
          </w:p>
          <w:p w14:paraId="2CF253D3" w14:textId="1D4D796F" w:rsidR="00C503CF" w:rsidRDefault="00C503CF" w:rsidP="00E03C41">
            <w:pPr>
              <w:jc w:val="left"/>
              <w:rPr>
                <w:sz w:val="20"/>
                <w:lang w:eastAsia="ja-JP"/>
              </w:rPr>
            </w:pPr>
            <w:r>
              <w:rPr>
                <w:sz w:val="20"/>
                <w:lang w:eastAsia="ja-JP"/>
              </w:rPr>
              <w:t xml:space="preserve">Each request or reply message can have associated </w:t>
            </w:r>
            <w:r w:rsidR="00A45977">
              <w:rPr>
                <w:sz w:val="20"/>
                <w:lang w:eastAsia="ja-JP"/>
              </w:rPr>
              <w:t xml:space="preserve">resource representation </w:t>
            </w:r>
            <w:r>
              <w:rPr>
                <w:sz w:val="20"/>
                <w:lang w:eastAsia="ja-JP"/>
              </w:rPr>
              <w:t xml:space="preserve">metadata header fields, which are name-value pairs, and provide additional information about the operation. Some headers are pre-defined, </w:t>
            </w:r>
            <w:r w:rsidR="0063553B">
              <w:rPr>
                <w:sz w:val="20"/>
                <w:lang w:eastAsia="ja-JP"/>
              </w:rPr>
              <w:t>and</w:t>
            </w:r>
            <w:r>
              <w:rPr>
                <w:sz w:val="20"/>
                <w:lang w:eastAsia="ja-JP"/>
              </w:rPr>
              <w:t xml:space="preserve"> applications can add their own headers. </w:t>
            </w:r>
          </w:p>
          <w:p w14:paraId="67868EE5" w14:textId="77777777" w:rsidR="00C503CF" w:rsidRPr="00F0624A" w:rsidRDefault="00C503CF" w:rsidP="00E03C41">
            <w:pPr>
              <w:jc w:val="left"/>
              <w:rPr>
                <w:sz w:val="20"/>
                <w:lang w:eastAsia="ja-JP"/>
              </w:rPr>
            </w:pPr>
            <w:r>
              <w:rPr>
                <w:sz w:val="20"/>
                <w:lang w:eastAsia="ja-JP"/>
              </w:rPr>
              <w:t xml:space="preserve">Each request or reply message can also have an optional </w:t>
            </w:r>
            <w:r w:rsidR="00674A3D">
              <w:rPr>
                <w:sz w:val="20"/>
                <w:lang w:eastAsia="ja-JP"/>
              </w:rPr>
              <w:t>body</w:t>
            </w:r>
            <w:r w:rsidR="00471D3D">
              <w:rPr>
                <w:sz w:val="20"/>
                <w:lang w:eastAsia="ja-JP"/>
              </w:rPr>
              <w:t xml:space="preserve"> </w:t>
            </w:r>
            <w:r w:rsidR="00DE59E8">
              <w:rPr>
                <w:sz w:val="20"/>
                <w:lang w:eastAsia="ja-JP"/>
              </w:rPr>
              <w:t xml:space="preserve">to hold </w:t>
            </w:r>
            <w:r w:rsidR="00815C77">
              <w:rPr>
                <w:sz w:val="20"/>
                <w:lang w:eastAsia="ja-JP"/>
              </w:rPr>
              <w:t>a</w:t>
            </w:r>
            <w:r w:rsidR="00AF6F6F">
              <w:rPr>
                <w:sz w:val="20"/>
                <w:lang w:eastAsia="ja-JP"/>
              </w:rPr>
              <w:t xml:space="preserve"> </w:t>
            </w:r>
            <w:r w:rsidR="00DE59E8">
              <w:rPr>
                <w:sz w:val="20"/>
                <w:lang w:eastAsia="ja-JP"/>
              </w:rPr>
              <w:t>resource representation</w:t>
            </w:r>
            <w:r w:rsidR="00600A32">
              <w:rPr>
                <w:sz w:val="20"/>
                <w:lang w:eastAsia="ja-JP"/>
              </w:rPr>
              <w:t>, which is hypertext</w:t>
            </w:r>
            <w:r w:rsidR="00E218E8">
              <w:rPr>
                <w:sz w:val="20"/>
                <w:lang w:eastAsia="ja-JP"/>
              </w:rPr>
              <w:t xml:space="preserve"> </w:t>
            </w:r>
            <w:r w:rsidR="00600A32">
              <w:rPr>
                <w:sz w:val="20"/>
                <w:lang w:eastAsia="ja-JP"/>
              </w:rPr>
              <w:t>with</w:t>
            </w:r>
            <w:r w:rsidR="006A1DD2">
              <w:rPr>
                <w:sz w:val="20"/>
                <w:lang w:eastAsia="ja-JP"/>
              </w:rPr>
              <w:t xml:space="preserve"> </w:t>
            </w:r>
            <w:r w:rsidR="00600A32">
              <w:rPr>
                <w:sz w:val="20"/>
                <w:lang w:eastAsia="ja-JP"/>
              </w:rPr>
              <w:t>embedded</w:t>
            </w:r>
            <w:r w:rsidR="00E218E8">
              <w:rPr>
                <w:sz w:val="20"/>
                <w:lang w:eastAsia="ja-JP"/>
              </w:rPr>
              <w:t xml:space="preserve"> links to resources.</w:t>
            </w:r>
          </w:p>
        </w:tc>
      </w:tr>
      <w:tr w:rsidR="00D477D6" w14:paraId="425627BA" w14:textId="77777777" w:rsidTr="00287A95">
        <w:tc>
          <w:tcPr>
            <w:tcW w:w="2236" w:type="dxa"/>
            <w:tcBorders>
              <w:top w:val="single" w:sz="4" w:space="0" w:color="auto"/>
              <w:left w:val="single" w:sz="4" w:space="0" w:color="auto"/>
              <w:bottom w:val="single" w:sz="4" w:space="0" w:color="auto"/>
              <w:right w:val="single" w:sz="4" w:space="0" w:color="auto"/>
            </w:tcBorders>
          </w:tcPr>
          <w:p w14:paraId="0D5D2E10" w14:textId="77777777" w:rsidR="00D477D6" w:rsidRDefault="00D477D6" w:rsidP="00E03C41">
            <w:pPr>
              <w:pStyle w:val="Heading3"/>
              <w:jc w:val="left"/>
            </w:pPr>
            <w:bookmarkStart w:id="408" w:name="_Toc342511661"/>
            <w:r>
              <w:t>Technology Options</w:t>
            </w:r>
            <w:bookmarkEnd w:id="408"/>
          </w:p>
          <w:p w14:paraId="4ABCD415" w14:textId="012BC3AD" w:rsidR="00D477D6" w:rsidRPr="0078786B"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_Ref320421887 \w \h </w:instrText>
            </w:r>
            <w:r w:rsidR="008B5B5E">
              <w:rPr>
                <w:i/>
                <w:sz w:val="20"/>
                <w:szCs w:val="20"/>
              </w:rPr>
            </w:r>
            <w:r w:rsidR="008B5B5E">
              <w:rPr>
                <w:i/>
                <w:sz w:val="20"/>
                <w:szCs w:val="20"/>
              </w:rPr>
              <w:fldChar w:fldCharType="separate"/>
            </w:r>
            <w:r w:rsidR="00A146D6">
              <w:rPr>
                <w:i/>
                <w:sz w:val="20"/>
                <w:szCs w:val="20"/>
              </w:rPr>
              <w:t>6.3.2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9211347" w14:textId="77777777" w:rsidR="00D477D6" w:rsidRDefault="00D477D6" w:rsidP="00E03C41">
            <w:pPr>
              <w:jc w:val="left"/>
              <w:rPr>
                <w:i/>
                <w:sz w:val="20"/>
                <w:szCs w:val="20"/>
              </w:rPr>
            </w:pPr>
            <w:r>
              <w:rPr>
                <w:i/>
                <w:sz w:val="20"/>
                <w:lang w:eastAsia="ja-JP"/>
              </w:rPr>
              <w:t xml:space="preserve">List the </w:t>
            </w:r>
            <w:r>
              <w:rPr>
                <w:i/>
                <w:sz w:val="20"/>
                <w:szCs w:val="20"/>
              </w:rPr>
              <w:t>choices to be made for using the connectivity technology in a system.</w:t>
            </w:r>
          </w:p>
          <w:p w14:paraId="14ED68FB" w14:textId="25A6B894" w:rsidR="00CB4ABC" w:rsidRDefault="001C1E65" w:rsidP="00E03C41">
            <w:pPr>
              <w:pStyle w:val="ListParagraph"/>
              <w:numPr>
                <w:ilvl w:val="0"/>
                <w:numId w:val="27"/>
              </w:numPr>
              <w:jc w:val="left"/>
              <w:rPr>
                <w:sz w:val="20"/>
                <w:lang w:eastAsia="ja-JP"/>
              </w:rPr>
            </w:pPr>
            <w:r>
              <w:rPr>
                <w:sz w:val="20"/>
                <w:lang w:eastAsia="ja-JP"/>
              </w:rPr>
              <w:t>Selection of resource representation format</w:t>
            </w:r>
            <w:r w:rsidR="00BC1640">
              <w:rPr>
                <w:sz w:val="20"/>
                <w:lang w:eastAsia="ja-JP"/>
              </w:rPr>
              <w:t>.</w:t>
            </w:r>
          </w:p>
          <w:p w14:paraId="72E12505" w14:textId="6015F054" w:rsidR="00CB4ABC" w:rsidRPr="00F0624A" w:rsidRDefault="00CB4ABC" w:rsidP="00E03C41">
            <w:pPr>
              <w:pStyle w:val="ListParagraph"/>
              <w:numPr>
                <w:ilvl w:val="0"/>
                <w:numId w:val="27"/>
              </w:numPr>
              <w:jc w:val="left"/>
              <w:rPr>
                <w:sz w:val="20"/>
                <w:lang w:eastAsia="ja-JP"/>
              </w:rPr>
            </w:pPr>
            <w:r w:rsidRPr="00F0624A">
              <w:rPr>
                <w:sz w:val="20"/>
                <w:lang w:eastAsia="ja-JP"/>
              </w:rPr>
              <w:t xml:space="preserve">Multiple implementations </w:t>
            </w:r>
            <w:r>
              <w:rPr>
                <w:sz w:val="20"/>
                <w:lang w:eastAsia="ja-JP"/>
              </w:rPr>
              <w:t xml:space="preserve">choices </w:t>
            </w:r>
            <w:r w:rsidR="00BC1640">
              <w:rPr>
                <w:sz w:val="20"/>
                <w:lang w:eastAsia="ja-JP"/>
              </w:rPr>
              <w:t xml:space="preserve">for </w:t>
            </w:r>
            <w:r>
              <w:rPr>
                <w:sz w:val="20"/>
                <w:lang w:eastAsia="ja-JP"/>
              </w:rPr>
              <w:t xml:space="preserve">client and server libraries </w:t>
            </w:r>
            <w:r w:rsidRPr="00F0624A">
              <w:rPr>
                <w:sz w:val="20"/>
                <w:lang w:eastAsia="ja-JP"/>
              </w:rPr>
              <w:t>are available, including open source and proprietary</w:t>
            </w:r>
            <w:r>
              <w:rPr>
                <w:sz w:val="20"/>
                <w:lang w:eastAsia="ja-JP"/>
              </w:rPr>
              <w:t>,</w:t>
            </w:r>
            <w:r w:rsidRPr="00F0624A">
              <w:rPr>
                <w:sz w:val="20"/>
                <w:lang w:eastAsia="ja-JP"/>
              </w:rPr>
              <w:t xml:space="preserve"> in a variety of programming languages. Implementations vary in their qualify, performance, scalability, and availability, and security characteristics.</w:t>
            </w:r>
          </w:p>
        </w:tc>
      </w:tr>
      <w:tr w:rsidR="00D477D6" w14:paraId="7B324588" w14:textId="77777777" w:rsidTr="00287A95">
        <w:tc>
          <w:tcPr>
            <w:tcW w:w="2236" w:type="dxa"/>
            <w:tcBorders>
              <w:top w:val="single" w:sz="4" w:space="0" w:color="auto"/>
              <w:left w:val="single" w:sz="4" w:space="0" w:color="auto"/>
              <w:bottom w:val="single" w:sz="4" w:space="0" w:color="auto"/>
              <w:right w:val="single" w:sz="4" w:space="0" w:color="auto"/>
            </w:tcBorders>
          </w:tcPr>
          <w:p w14:paraId="7E3EEE99" w14:textId="77777777" w:rsidR="00D477D6" w:rsidRDefault="00D477D6" w:rsidP="00E03C41">
            <w:pPr>
              <w:pStyle w:val="Heading3"/>
              <w:jc w:val="left"/>
            </w:pPr>
            <w:bookmarkStart w:id="409" w:name="_Toc342511662"/>
            <w:r>
              <w:t>Applications</w:t>
            </w:r>
            <w:bookmarkEnd w:id="409"/>
          </w:p>
          <w:p w14:paraId="4F54503A" w14:textId="6AAD79E6" w:rsidR="00D477D6" w:rsidRPr="00F41212"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_Ref320418778 \w \h </w:instrText>
            </w:r>
            <w:r w:rsidR="008B5B5E">
              <w:rPr>
                <w:i/>
                <w:sz w:val="20"/>
                <w:szCs w:val="20"/>
              </w:rPr>
            </w:r>
            <w:r w:rsidR="008B5B5E">
              <w:rPr>
                <w:i/>
                <w:sz w:val="20"/>
                <w:szCs w:val="20"/>
              </w:rPr>
              <w:fldChar w:fldCharType="separate"/>
            </w:r>
            <w:r w:rsidR="00A146D6">
              <w:rPr>
                <w:i/>
                <w:sz w:val="20"/>
                <w:szCs w:val="20"/>
              </w:rPr>
              <w:t>6.3.3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096A998" w14:textId="77777777" w:rsidR="00D477D6" w:rsidRDefault="00D477D6" w:rsidP="00E03C41">
            <w:pPr>
              <w:jc w:val="left"/>
              <w:rPr>
                <w:i/>
                <w:sz w:val="20"/>
                <w:szCs w:val="20"/>
              </w:rPr>
            </w:pPr>
            <w:r>
              <w:rPr>
                <w:i/>
                <w:sz w:val="20"/>
                <w:szCs w:val="20"/>
              </w:rPr>
              <w:t>A general statement of the typical applications that rely on this connectivity technology and the reason for using the connectivity technology.</w:t>
            </w:r>
          </w:p>
          <w:p w14:paraId="5EF514F8" w14:textId="77777777" w:rsidR="000F325A" w:rsidRPr="00F0624A" w:rsidRDefault="006A3A7A" w:rsidP="00E03C41">
            <w:pPr>
              <w:jc w:val="left"/>
              <w:rPr>
                <w:sz w:val="20"/>
                <w:lang w:eastAsia="ja-JP"/>
              </w:rPr>
            </w:pPr>
            <w:r>
              <w:rPr>
                <w:sz w:val="20"/>
                <w:lang w:eastAsia="ja-JP"/>
              </w:rPr>
              <w:t xml:space="preserve">HTTP is used for navigating web pages and </w:t>
            </w:r>
            <w:r w:rsidR="00FF23E1">
              <w:rPr>
                <w:sz w:val="20"/>
                <w:lang w:eastAsia="ja-JP"/>
              </w:rPr>
              <w:t>building application server interfaces</w:t>
            </w:r>
            <w:r>
              <w:rPr>
                <w:sz w:val="20"/>
                <w:lang w:eastAsia="ja-JP"/>
              </w:rPr>
              <w:t xml:space="preserve">. </w:t>
            </w:r>
            <w:r w:rsidR="00FF23E1">
              <w:rPr>
                <w:sz w:val="20"/>
                <w:lang w:eastAsia="ja-JP"/>
              </w:rPr>
              <w:t>HTTP based applications are typically driven</w:t>
            </w:r>
            <w:r>
              <w:rPr>
                <w:sz w:val="20"/>
                <w:lang w:eastAsia="ja-JP"/>
              </w:rPr>
              <w:t xml:space="preserve"> </w:t>
            </w:r>
            <w:r w:rsidR="00FF23E1">
              <w:rPr>
                <w:sz w:val="20"/>
                <w:lang w:eastAsia="ja-JP"/>
              </w:rPr>
              <w:t>by</w:t>
            </w:r>
            <w:r>
              <w:rPr>
                <w:sz w:val="20"/>
                <w:lang w:eastAsia="ja-JP"/>
              </w:rPr>
              <w:t xml:space="preserve"> a human end user.</w:t>
            </w:r>
          </w:p>
        </w:tc>
      </w:tr>
      <w:tr w:rsidR="00D477D6" w14:paraId="64FE54AA" w14:textId="77777777" w:rsidTr="00287A95">
        <w:tc>
          <w:tcPr>
            <w:tcW w:w="2236" w:type="dxa"/>
            <w:tcBorders>
              <w:top w:val="single" w:sz="4" w:space="0" w:color="auto"/>
              <w:left w:val="single" w:sz="4" w:space="0" w:color="auto"/>
              <w:bottom w:val="single" w:sz="4" w:space="0" w:color="auto"/>
              <w:right w:val="single" w:sz="4" w:space="0" w:color="auto"/>
            </w:tcBorders>
          </w:tcPr>
          <w:p w14:paraId="52A271A2" w14:textId="77777777" w:rsidR="00D477D6" w:rsidRDefault="00D477D6" w:rsidP="00E03C41">
            <w:pPr>
              <w:pStyle w:val="Heading3"/>
              <w:jc w:val="left"/>
            </w:pPr>
            <w:bookmarkStart w:id="410" w:name="_Toc342511663"/>
            <w:r>
              <w:t>Typical Usage</w:t>
            </w:r>
            <w:bookmarkEnd w:id="410"/>
          </w:p>
          <w:p w14:paraId="3CEE3E2D" w14:textId="1E98365F" w:rsidR="00D477D6" w:rsidRPr="00B53BB2"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_Ref320292072 \w \h </w:instrText>
            </w:r>
            <w:r w:rsidR="008B5B5E">
              <w:rPr>
                <w:i/>
                <w:sz w:val="20"/>
                <w:szCs w:val="20"/>
              </w:rPr>
            </w:r>
            <w:r w:rsidR="008B5B5E">
              <w:rPr>
                <w:i/>
                <w:sz w:val="20"/>
                <w:szCs w:val="20"/>
              </w:rPr>
              <w:fldChar w:fldCharType="separate"/>
            </w:r>
            <w:r w:rsidR="00A146D6">
              <w:rPr>
                <w:i/>
                <w:sz w:val="20"/>
                <w:szCs w:val="20"/>
              </w:rPr>
              <w:t>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AD41486" w14:textId="77777777" w:rsidR="00D477D6" w:rsidRDefault="00D477D6" w:rsidP="00E03C41">
            <w:pPr>
              <w:jc w:val="left"/>
              <w:rPr>
                <w:i/>
                <w:sz w:val="20"/>
                <w:szCs w:val="20"/>
              </w:rPr>
            </w:pPr>
            <w:r>
              <w:rPr>
                <w:i/>
                <w:sz w:val="20"/>
                <w:szCs w:val="20"/>
              </w:rPr>
              <w:t>What function or where in the system this technology is typically used?</w:t>
            </w:r>
          </w:p>
          <w:p w14:paraId="552419CB" w14:textId="77777777" w:rsidR="008C62BC" w:rsidRPr="00F0624A" w:rsidRDefault="008C62BC" w:rsidP="00E03C41">
            <w:pPr>
              <w:jc w:val="left"/>
              <w:rPr>
                <w:sz w:val="20"/>
                <w:szCs w:val="20"/>
              </w:rPr>
            </w:pPr>
            <w:r>
              <w:rPr>
                <w:sz w:val="20"/>
                <w:szCs w:val="20"/>
              </w:rPr>
              <w:t xml:space="preserve">HTTP is </w:t>
            </w:r>
            <w:r w:rsidR="00FF23E1">
              <w:rPr>
                <w:sz w:val="20"/>
                <w:szCs w:val="20"/>
              </w:rPr>
              <w:t xml:space="preserve">typically </w:t>
            </w:r>
            <w:r w:rsidR="00B9012E">
              <w:rPr>
                <w:sz w:val="20"/>
                <w:szCs w:val="20"/>
              </w:rPr>
              <w:t>used for serving web pages,</w:t>
            </w:r>
            <w:r>
              <w:rPr>
                <w:sz w:val="20"/>
                <w:szCs w:val="20"/>
              </w:rPr>
              <w:t xml:space="preserve"> and for exposing</w:t>
            </w:r>
            <w:r w:rsidR="00FF23E1">
              <w:rPr>
                <w:sz w:val="20"/>
                <w:szCs w:val="20"/>
              </w:rPr>
              <w:t xml:space="preserve"> application server </w:t>
            </w:r>
            <w:r>
              <w:rPr>
                <w:sz w:val="20"/>
                <w:szCs w:val="20"/>
              </w:rPr>
              <w:t>interfaces.</w:t>
            </w:r>
          </w:p>
        </w:tc>
      </w:tr>
      <w:tr w:rsidR="00D477D6" w14:paraId="77C15443" w14:textId="77777777" w:rsidTr="00287A95">
        <w:tc>
          <w:tcPr>
            <w:tcW w:w="2236" w:type="dxa"/>
            <w:tcBorders>
              <w:top w:val="single" w:sz="4" w:space="0" w:color="auto"/>
              <w:left w:val="single" w:sz="4" w:space="0" w:color="auto"/>
              <w:bottom w:val="single" w:sz="4" w:space="0" w:color="auto"/>
              <w:right w:val="single" w:sz="4" w:space="0" w:color="auto"/>
            </w:tcBorders>
          </w:tcPr>
          <w:p w14:paraId="0C02E862" w14:textId="77777777" w:rsidR="00D477D6" w:rsidRDefault="00D477D6" w:rsidP="00E03C41">
            <w:pPr>
              <w:pStyle w:val="Heading3"/>
              <w:jc w:val="left"/>
            </w:pPr>
            <w:bookmarkStart w:id="411" w:name="_Toc342511664"/>
            <w:r>
              <w:t>Operations</w:t>
            </w:r>
            <w:bookmarkEnd w:id="411"/>
          </w:p>
          <w:p w14:paraId="6699BD48" w14:textId="2531996D" w:rsidR="00D477D6" w:rsidRPr="005258D9"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_Ref320291971 \w \h </w:instrText>
            </w:r>
            <w:r w:rsidR="008B5B5E">
              <w:rPr>
                <w:i/>
                <w:sz w:val="20"/>
                <w:szCs w:val="20"/>
              </w:rPr>
            </w:r>
            <w:r w:rsidR="008B5B5E">
              <w:rPr>
                <w:i/>
                <w:sz w:val="20"/>
                <w:szCs w:val="20"/>
              </w:rPr>
              <w:fldChar w:fldCharType="separate"/>
            </w:r>
            <w:r w:rsidR="00A146D6">
              <w:rPr>
                <w:i/>
                <w:sz w:val="20"/>
                <w:szCs w:val="20"/>
              </w:rPr>
              <w:t>2.3.9</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2FF7083" w14:textId="77777777" w:rsidR="00D477D6" w:rsidRDefault="00D477D6" w:rsidP="00E03C41">
            <w:pPr>
              <w:jc w:val="left"/>
              <w:rPr>
                <w:i/>
                <w:sz w:val="20"/>
              </w:rPr>
            </w:pPr>
            <w:r>
              <w:rPr>
                <w:i/>
                <w:sz w:val="20"/>
              </w:rPr>
              <w:t>Can</w:t>
            </w:r>
            <w:r w:rsidRPr="00AF16BF">
              <w:rPr>
                <w:i/>
                <w:sz w:val="20"/>
              </w:rPr>
              <w:t xml:space="preserve"> one monitor, manage, and dynam</w:t>
            </w:r>
            <w:r>
              <w:rPr>
                <w:i/>
                <w:sz w:val="20"/>
              </w:rPr>
              <w:t>ically replace elements of the c</w:t>
            </w:r>
            <w:r w:rsidRPr="00AF16BF">
              <w:rPr>
                <w:i/>
                <w:sz w:val="20"/>
              </w:rPr>
              <w:t>onnectivity function?</w:t>
            </w:r>
          </w:p>
          <w:p w14:paraId="0C8C2703" w14:textId="77777777" w:rsidR="00FF23E1" w:rsidRPr="00F0624A" w:rsidRDefault="00375261" w:rsidP="00E03C41">
            <w:pPr>
              <w:jc w:val="left"/>
              <w:rPr>
                <w:sz w:val="20"/>
              </w:rPr>
            </w:pPr>
            <w:r>
              <w:rPr>
                <w:sz w:val="20"/>
              </w:rPr>
              <w:t xml:space="preserve">Yes, another that can serve the same resources can replace a server. </w:t>
            </w:r>
            <w:r w:rsidR="00C90E81">
              <w:rPr>
                <w:sz w:val="20"/>
              </w:rPr>
              <w:t>A server can support multiple clients.</w:t>
            </w:r>
          </w:p>
        </w:tc>
      </w:tr>
      <w:tr w:rsidR="00D477D6" w14:paraId="29C2FD48" w14:textId="77777777" w:rsidTr="00287A95">
        <w:tc>
          <w:tcPr>
            <w:tcW w:w="2236" w:type="dxa"/>
            <w:tcBorders>
              <w:top w:val="single" w:sz="4" w:space="0" w:color="auto"/>
              <w:left w:val="single" w:sz="4" w:space="0" w:color="auto"/>
              <w:bottom w:val="single" w:sz="4" w:space="0" w:color="auto"/>
              <w:right w:val="single" w:sz="4" w:space="0" w:color="auto"/>
            </w:tcBorders>
          </w:tcPr>
          <w:p w14:paraId="4ECA74B1" w14:textId="77777777" w:rsidR="00D477D6" w:rsidRDefault="00D477D6" w:rsidP="00E03C41">
            <w:pPr>
              <w:pStyle w:val="Heading3"/>
              <w:jc w:val="left"/>
            </w:pPr>
            <w:bookmarkStart w:id="412" w:name="_Toc342511665"/>
            <w:r>
              <w:t>Security</w:t>
            </w:r>
            <w:bookmarkEnd w:id="412"/>
          </w:p>
          <w:p w14:paraId="47EB88EF" w14:textId="3F50741F" w:rsidR="00D477D6" w:rsidRPr="00C856F3"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_Ref320424939 \w \h </w:instrText>
            </w:r>
            <w:r w:rsidR="008B5B5E">
              <w:rPr>
                <w:i/>
                <w:sz w:val="20"/>
                <w:szCs w:val="20"/>
              </w:rPr>
            </w:r>
            <w:r w:rsidR="008B5B5E">
              <w:rPr>
                <w:i/>
                <w:sz w:val="20"/>
                <w:szCs w:val="20"/>
              </w:rPr>
              <w:fldChar w:fldCharType="separate"/>
            </w:r>
            <w:r w:rsidR="00A146D6">
              <w:rPr>
                <w:i/>
                <w:sz w:val="20"/>
                <w:szCs w:val="20"/>
              </w:rPr>
              <w:t>2.3.5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1F12279" w14:textId="77777777" w:rsidR="00D477D6" w:rsidRDefault="00D477D6" w:rsidP="00E03C41">
            <w:pPr>
              <w:jc w:val="left"/>
              <w:rPr>
                <w:i/>
                <w:sz w:val="20"/>
              </w:rPr>
            </w:pPr>
            <w:r>
              <w:rPr>
                <w:i/>
                <w:sz w:val="20"/>
              </w:rPr>
              <w:t>What are the system security implications of this connectivity technology?</w:t>
            </w:r>
          </w:p>
          <w:p w14:paraId="0AC45A25" w14:textId="23497ED3" w:rsidR="00C90E81" w:rsidRPr="00F0624A" w:rsidRDefault="00C90E81" w:rsidP="00E03C41">
            <w:pPr>
              <w:jc w:val="left"/>
              <w:rPr>
                <w:sz w:val="20"/>
              </w:rPr>
            </w:pPr>
            <w:r>
              <w:rPr>
                <w:sz w:val="20"/>
              </w:rPr>
              <w:t xml:space="preserve">HTTP uses transport layer security (TLS) </w:t>
            </w:r>
            <w:r w:rsidR="00DD68B8">
              <w:rPr>
                <w:sz w:val="20"/>
              </w:rPr>
              <w:t>to provide end-to-</w:t>
            </w:r>
            <w:r>
              <w:rPr>
                <w:sz w:val="20"/>
              </w:rPr>
              <w:t xml:space="preserve">end </w:t>
            </w:r>
            <w:r w:rsidR="006509E6">
              <w:rPr>
                <w:sz w:val="20"/>
              </w:rPr>
              <w:t>authentication, encryption</w:t>
            </w:r>
            <w:r w:rsidR="00BC1640">
              <w:rPr>
                <w:sz w:val="20"/>
              </w:rPr>
              <w:t xml:space="preserve"> </w:t>
            </w:r>
            <w:r w:rsidR="006509E6">
              <w:rPr>
                <w:sz w:val="20"/>
              </w:rPr>
              <w:t xml:space="preserve">and integrity. </w:t>
            </w:r>
            <w:r w:rsidR="00DD68B8">
              <w:rPr>
                <w:sz w:val="20"/>
              </w:rPr>
              <w:t>HTTP over TLS is referred to as HTTPS.</w:t>
            </w:r>
          </w:p>
        </w:tc>
      </w:tr>
      <w:tr w:rsidR="00D477D6" w14:paraId="446791FF" w14:textId="77777777" w:rsidTr="00287A95">
        <w:tc>
          <w:tcPr>
            <w:tcW w:w="2236" w:type="dxa"/>
            <w:tcBorders>
              <w:top w:val="single" w:sz="4" w:space="0" w:color="auto"/>
              <w:left w:val="single" w:sz="4" w:space="0" w:color="auto"/>
              <w:bottom w:val="single" w:sz="4" w:space="0" w:color="auto"/>
              <w:right w:val="single" w:sz="4" w:space="0" w:color="auto"/>
            </w:tcBorders>
          </w:tcPr>
          <w:p w14:paraId="387B83B4" w14:textId="77777777" w:rsidR="00D477D6" w:rsidRDefault="00D477D6" w:rsidP="00E03C41">
            <w:pPr>
              <w:pStyle w:val="Heading3"/>
              <w:jc w:val="left"/>
            </w:pPr>
            <w:bookmarkStart w:id="413" w:name="_Toc342511666"/>
            <w:r>
              <w:t>Safety</w:t>
            </w:r>
            <w:bookmarkEnd w:id="413"/>
          </w:p>
          <w:p w14:paraId="75787458" w14:textId="3325D653" w:rsidR="00D477D6" w:rsidRPr="00F500B8" w:rsidRDefault="00D477D6" w:rsidP="00E03C41">
            <w:pPr>
              <w:jc w:val="left"/>
            </w:pPr>
            <w:r>
              <w:rPr>
                <w:i/>
                <w:sz w:val="20"/>
                <w:szCs w:val="20"/>
              </w:rPr>
              <w:lastRenderedPageBreak/>
              <w:t xml:space="preserve">(Section </w:t>
            </w:r>
            <w:r w:rsidR="008B5B5E">
              <w:rPr>
                <w:i/>
                <w:sz w:val="20"/>
                <w:szCs w:val="20"/>
              </w:rPr>
              <w:fldChar w:fldCharType="begin"/>
            </w:r>
            <w:r>
              <w:rPr>
                <w:i/>
                <w:sz w:val="20"/>
                <w:szCs w:val="20"/>
              </w:rPr>
              <w:instrText xml:space="preserve"> REF _Ref320292023 \w \h </w:instrText>
            </w:r>
            <w:r w:rsidR="008B5B5E">
              <w:rPr>
                <w:i/>
                <w:sz w:val="20"/>
                <w:szCs w:val="20"/>
              </w:rPr>
            </w:r>
            <w:r w:rsidR="008B5B5E">
              <w:rPr>
                <w:i/>
                <w:sz w:val="20"/>
                <w:szCs w:val="20"/>
              </w:rPr>
              <w:fldChar w:fldCharType="separate"/>
            </w:r>
            <w:r w:rsidR="00A146D6">
              <w:rPr>
                <w:i/>
                <w:sz w:val="20"/>
                <w:szCs w:val="20"/>
              </w:rPr>
              <w:t>2.3.10</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91439A6" w14:textId="77777777" w:rsidR="00D477D6" w:rsidRDefault="00D477D6" w:rsidP="00E03C41">
            <w:pPr>
              <w:jc w:val="left"/>
              <w:rPr>
                <w:i/>
                <w:sz w:val="20"/>
                <w:szCs w:val="20"/>
              </w:rPr>
            </w:pPr>
            <w:r>
              <w:rPr>
                <w:i/>
                <w:sz w:val="20"/>
                <w:szCs w:val="20"/>
              </w:rPr>
              <w:lastRenderedPageBreak/>
              <w:t>For systems that need it, are certifiable implementations available?</w:t>
            </w:r>
          </w:p>
          <w:p w14:paraId="07F45B84" w14:textId="77777777" w:rsidR="006509E6" w:rsidRPr="00F0624A" w:rsidRDefault="00E355A6" w:rsidP="00E03C41">
            <w:pPr>
              <w:jc w:val="left"/>
              <w:rPr>
                <w:sz w:val="20"/>
              </w:rPr>
            </w:pPr>
            <w:r>
              <w:rPr>
                <w:sz w:val="20"/>
                <w:szCs w:val="20"/>
              </w:rPr>
              <w:lastRenderedPageBreak/>
              <w:t>There are no known safety certifiable implementations of HTTP.</w:t>
            </w:r>
          </w:p>
        </w:tc>
      </w:tr>
      <w:tr w:rsidR="00D477D6" w14:paraId="5FA203DD" w14:textId="77777777" w:rsidTr="00287A95">
        <w:tc>
          <w:tcPr>
            <w:tcW w:w="2236" w:type="dxa"/>
            <w:tcBorders>
              <w:top w:val="single" w:sz="4" w:space="0" w:color="auto"/>
              <w:left w:val="single" w:sz="4" w:space="0" w:color="auto"/>
              <w:bottom w:val="single" w:sz="4" w:space="0" w:color="auto"/>
              <w:right w:val="single" w:sz="4" w:space="0" w:color="auto"/>
            </w:tcBorders>
          </w:tcPr>
          <w:p w14:paraId="5458C292" w14:textId="77777777" w:rsidR="00D477D6" w:rsidRDefault="00D477D6" w:rsidP="00E03C41">
            <w:pPr>
              <w:pStyle w:val="Heading3"/>
              <w:jc w:val="left"/>
            </w:pPr>
            <w:bookmarkStart w:id="414" w:name="_Toc342511667"/>
            <w:r>
              <w:lastRenderedPageBreak/>
              <w:t>Gateways</w:t>
            </w:r>
            <w:bookmarkEnd w:id="414"/>
          </w:p>
          <w:p w14:paraId="6C2D3A32" w14:textId="38414B98" w:rsidR="00D477D6" w:rsidRPr="00C20586"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_Ref320292049 \w \h </w:instrText>
            </w:r>
            <w:r w:rsidR="008B5B5E">
              <w:rPr>
                <w:i/>
                <w:sz w:val="20"/>
                <w:szCs w:val="20"/>
              </w:rPr>
            </w:r>
            <w:r w:rsidR="008B5B5E">
              <w:rPr>
                <w:i/>
                <w:sz w:val="20"/>
                <w:szCs w:val="20"/>
              </w:rPr>
              <w:fldChar w:fldCharType="separate"/>
            </w:r>
            <w:r w:rsidR="00A146D6">
              <w:rPr>
                <w:i/>
                <w:sz w:val="20"/>
                <w:szCs w:val="20"/>
              </w:rPr>
              <w:t>3.3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E1E843B" w14:textId="77777777" w:rsidR="00D477D6" w:rsidRDefault="00D477D6" w:rsidP="00E03C41">
            <w:pPr>
              <w:jc w:val="left"/>
              <w:rPr>
                <w:i/>
                <w:sz w:val="20"/>
                <w:szCs w:val="20"/>
              </w:rPr>
            </w:pPr>
            <w:r>
              <w:rPr>
                <w:i/>
                <w:sz w:val="20"/>
                <w:szCs w:val="20"/>
              </w:rPr>
              <w:t>List of gateways to core connectivity standards and other relevant connectivity technologies.</w:t>
            </w:r>
          </w:p>
          <w:p w14:paraId="13C38CD9" w14:textId="77777777" w:rsidR="00DA140E" w:rsidRPr="00B661C7" w:rsidRDefault="00B661C7" w:rsidP="00E03C41">
            <w:pPr>
              <w:jc w:val="left"/>
              <w:rPr>
                <w:sz w:val="20"/>
                <w:szCs w:val="20"/>
              </w:rPr>
            </w:pPr>
            <w:r w:rsidRPr="00B661C7">
              <w:rPr>
                <w:sz w:val="20"/>
                <w:szCs w:val="20"/>
              </w:rPr>
              <w:t>Gateways to HTTP are defined by other core connectivity standards:</w:t>
            </w:r>
          </w:p>
          <w:p w14:paraId="4FFF2A43" w14:textId="77777777" w:rsidR="004F2054" w:rsidRPr="00F0624A" w:rsidRDefault="00B661C7" w:rsidP="00E03C41">
            <w:pPr>
              <w:pStyle w:val="ListParagraph"/>
              <w:numPr>
                <w:ilvl w:val="0"/>
                <w:numId w:val="36"/>
              </w:numPr>
              <w:jc w:val="left"/>
            </w:pPr>
            <w:r w:rsidRPr="00F0624A">
              <w:rPr>
                <w:sz w:val="20"/>
                <w:szCs w:val="20"/>
              </w:rPr>
              <w:t>OMG’s Web-Enabled DDS defines a gateway for DDS. It allows HTTP clients to participate in a DDS data space.</w:t>
            </w:r>
          </w:p>
          <w:p w14:paraId="0B05267B" w14:textId="77777777" w:rsidR="00C508A1" w:rsidRPr="006523FC" w:rsidRDefault="00C508A1" w:rsidP="00E03C41">
            <w:pPr>
              <w:pStyle w:val="ListParagraph"/>
              <w:numPr>
                <w:ilvl w:val="0"/>
                <w:numId w:val="36"/>
              </w:numPr>
              <w:jc w:val="left"/>
            </w:pPr>
            <w:r>
              <w:rPr>
                <w:sz w:val="20"/>
                <w:szCs w:val="20"/>
              </w:rPr>
              <w:t>OPC-UA supports a web service protocol using HTTP</w:t>
            </w:r>
          </w:p>
        </w:tc>
      </w:tr>
      <w:tr w:rsidR="00D477D6" w14:paraId="40362B4F"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657B248D" w14:textId="77777777" w:rsidR="00D477D6" w:rsidRDefault="00D477D6" w:rsidP="00287A95">
            <w:pPr>
              <w:pStyle w:val="Heading2"/>
            </w:pPr>
            <w:bookmarkStart w:id="415" w:name="_Toc342511668"/>
            <w:r>
              <w:t>Functional Viewpoint</w:t>
            </w:r>
            <w:bookmarkEnd w:id="415"/>
          </w:p>
        </w:tc>
      </w:tr>
      <w:tr w:rsidR="00D477D6" w14:paraId="1C072138"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792859BA" w14:textId="77777777" w:rsidR="00D477D6" w:rsidRDefault="00D477D6" w:rsidP="00393A64">
            <w:pPr>
              <w:pStyle w:val="Heading3"/>
            </w:pPr>
            <w:bookmarkStart w:id="416" w:name="_Toc342511669"/>
            <w:r>
              <w:t>Core Framework Layer Functions</w:t>
            </w:r>
            <w:bookmarkEnd w:id="416"/>
            <w:r w:rsidRPr="00D34BC2">
              <w:rPr>
                <w:i/>
                <w:sz w:val="20"/>
                <w:szCs w:val="20"/>
              </w:rPr>
              <w:t xml:space="preserve"> </w:t>
            </w:r>
          </w:p>
        </w:tc>
      </w:tr>
      <w:tr w:rsidR="00D477D6" w14:paraId="7C5F9055" w14:textId="77777777" w:rsidTr="00287A95">
        <w:tc>
          <w:tcPr>
            <w:tcW w:w="2236" w:type="dxa"/>
            <w:tcBorders>
              <w:top w:val="single" w:sz="4" w:space="0" w:color="auto"/>
              <w:left w:val="single" w:sz="4" w:space="0" w:color="auto"/>
              <w:bottom w:val="single" w:sz="4" w:space="0" w:color="auto"/>
              <w:right w:val="single" w:sz="4" w:space="0" w:color="auto"/>
            </w:tcBorders>
          </w:tcPr>
          <w:p w14:paraId="58922381" w14:textId="504BEC43" w:rsidR="00D477D6" w:rsidRPr="006B4F01" w:rsidRDefault="00D477D6" w:rsidP="00E03C41">
            <w:pPr>
              <w:jc w:val="left"/>
              <w:rPr>
                <w:b/>
              </w:rPr>
            </w:pPr>
            <w:r w:rsidRPr="006B4F01">
              <w:rPr>
                <w:b/>
              </w:rPr>
              <w:t xml:space="preserve">Data Resource </w:t>
            </w:r>
            <w:r w:rsidR="00067A7D">
              <w:rPr>
                <w:b/>
              </w:rPr>
              <w:t>Model</w:t>
            </w:r>
            <w:r w:rsidRPr="006B4F01">
              <w:rPr>
                <w:b/>
              </w:rPr>
              <w:t>:</w:t>
            </w:r>
          </w:p>
          <w:p w14:paraId="7968F49C" w14:textId="1E2D22F0" w:rsidR="00D477D6" w:rsidRDefault="00D477D6" w:rsidP="00E03C41">
            <w:pPr>
              <w:jc w:val="left"/>
            </w:pPr>
            <w:r>
              <w:rPr>
                <w:i/>
                <w:sz w:val="20"/>
                <w:szCs w:val="20"/>
              </w:rPr>
              <w:t xml:space="preserve">(Section </w:t>
            </w:r>
            <w:r w:rsidR="008B5B5E">
              <w:rPr>
                <w:i/>
                <w:sz w:val="20"/>
                <w:szCs w:val="20"/>
              </w:rPr>
              <w:fldChar w:fldCharType="begin"/>
            </w:r>
            <w:r>
              <w:rPr>
                <w:i/>
                <w:sz w:val="20"/>
                <w:szCs w:val="20"/>
              </w:rPr>
              <w:instrText xml:space="preserve"> REF _Ref319654839 \w \h </w:instrText>
            </w:r>
            <w:r w:rsidR="008B5B5E">
              <w:rPr>
                <w:i/>
                <w:sz w:val="20"/>
                <w:szCs w:val="20"/>
              </w:rPr>
            </w:r>
            <w:r w:rsidR="008B5B5E">
              <w:rPr>
                <w:i/>
                <w:sz w:val="20"/>
                <w:szCs w:val="20"/>
              </w:rPr>
              <w:fldChar w:fldCharType="separate"/>
            </w:r>
            <w:r w:rsidR="00A146D6">
              <w:rPr>
                <w:i/>
                <w:sz w:val="20"/>
                <w:szCs w:val="20"/>
              </w:rPr>
              <w:t>4.1.1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A7D0254" w14:textId="0BB397DE" w:rsidR="00D477D6" w:rsidRDefault="00D477D6" w:rsidP="00E03C41">
            <w:pPr>
              <w:jc w:val="left"/>
              <w:rPr>
                <w:i/>
                <w:sz w:val="20"/>
                <w:szCs w:val="20"/>
              </w:rPr>
            </w:pPr>
            <w:r>
              <w:rPr>
                <w:i/>
                <w:sz w:val="20"/>
                <w:szCs w:val="20"/>
              </w:rPr>
              <w:t xml:space="preserve">Does it provide a data resource </w:t>
            </w:r>
            <w:r w:rsidR="00067A7D">
              <w:rPr>
                <w:i/>
                <w:sz w:val="20"/>
                <w:szCs w:val="20"/>
              </w:rPr>
              <w:t>model</w:t>
            </w:r>
            <w:r>
              <w:rPr>
                <w:i/>
                <w:sz w:val="20"/>
                <w:szCs w:val="20"/>
              </w:rPr>
              <w:t>? Summarize the salient aspects.</w:t>
            </w:r>
          </w:p>
          <w:p w14:paraId="38CF1B85" w14:textId="03D5C4BE" w:rsidR="00F411BE" w:rsidRPr="00F411BE" w:rsidRDefault="006B7D45" w:rsidP="00D34903">
            <w:pPr>
              <w:jc w:val="left"/>
            </w:pPr>
            <w:r>
              <w:rPr>
                <w:sz w:val="20"/>
                <w:szCs w:val="20"/>
              </w:rPr>
              <w:t xml:space="preserve">Yes, HTTP provides a data resource </w:t>
            </w:r>
            <w:r w:rsidR="00067A7D">
              <w:rPr>
                <w:sz w:val="20"/>
                <w:szCs w:val="20"/>
              </w:rPr>
              <w:t>model</w:t>
            </w:r>
            <w:r>
              <w:rPr>
                <w:sz w:val="20"/>
                <w:szCs w:val="20"/>
              </w:rPr>
              <w:t xml:space="preserve">. A </w:t>
            </w:r>
            <w:r w:rsidR="002030F4">
              <w:rPr>
                <w:sz w:val="20"/>
                <w:szCs w:val="20"/>
              </w:rPr>
              <w:t>data object</w:t>
            </w:r>
            <w:r w:rsidR="00AB7351">
              <w:rPr>
                <w:sz w:val="20"/>
                <w:szCs w:val="20"/>
              </w:rPr>
              <w:t xml:space="preserve"> is represented via a</w:t>
            </w:r>
            <w:r w:rsidR="00BC1640">
              <w:rPr>
                <w:sz w:val="20"/>
                <w:szCs w:val="20"/>
              </w:rPr>
              <w:t>n</w:t>
            </w:r>
            <w:r w:rsidR="00AB7351">
              <w:rPr>
                <w:sz w:val="20"/>
                <w:szCs w:val="20"/>
              </w:rPr>
              <w:t xml:space="preserve"> </w:t>
            </w:r>
            <w:r w:rsidR="00713B18">
              <w:rPr>
                <w:sz w:val="20"/>
                <w:szCs w:val="20"/>
              </w:rPr>
              <w:t xml:space="preserve">HTTP </w:t>
            </w:r>
            <w:r>
              <w:rPr>
                <w:sz w:val="20"/>
                <w:szCs w:val="20"/>
              </w:rPr>
              <w:t>resource</w:t>
            </w:r>
            <w:r w:rsidR="00AB7351">
              <w:rPr>
                <w:sz w:val="20"/>
                <w:szCs w:val="20"/>
              </w:rPr>
              <w:t xml:space="preserve">, formatted as a </w:t>
            </w:r>
            <w:r w:rsidR="00C51946">
              <w:rPr>
                <w:sz w:val="20"/>
                <w:szCs w:val="20"/>
              </w:rPr>
              <w:t xml:space="preserve">uniform resource identifier (URI) </w:t>
            </w:r>
            <w:r w:rsidR="00713B18">
              <w:rPr>
                <w:sz w:val="20"/>
                <w:szCs w:val="20"/>
              </w:rPr>
              <w:t>path</w:t>
            </w:r>
            <w:r>
              <w:rPr>
                <w:sz w:val="20"/>
                <w:szCs w:val="20"/>
              </w:rPr>
              <w:t xml:space="preserve"> </w:t>
            </w:r>
            <w:r w:rsidR="00AB7351">
              <w:rPr>
                <w:sz w:val="20"/>
                <w:szCs w:val="20"/>
              </w:rPr>
              <w:t xml:space="preserve">string that is meaningful </w:t>
            </w:r>
            <w:r>
              <w:rPr>
                <w:sz w:val="20"/>
                <w:szCs w:val="20"/>
              </w:rPr>
              <w:t>in context of the server</w:t>
            </w:r>
            <w:r w:rsidR="008C7819">
              <w:rPr>
                <w:sz w:val="20"/>
                <w:szCs w:val="20"/>
              </w:rPr>
              <w:t xml:space="preserve">. </w:t>
            </w:r>
            <w:r w:rsidR="002B304A">
              <w:rPr>
                <w:sz w:val="20"/>
                <w:szCs w:val="20"/>
              </w:rPr>
              <w:t xml:space="preserve">HTTP defines a core set of </w:t>
            </w:r>
            <w:r w:rsidR="00415476">
              <w:rPr>
                <w:sz w:val="20"/>
                <w:szCs w:val="20"/>
              </w:rPr>
              <w:t>methods</w:t>
            </w:r>
            <w:r w:rsidR="002B304A">
              <w:rPr>
                <w:sz w:val="20"/>
                <w:szCs w:val="20"/>
              </w:rPr>
              <w:t xml:space="preserve">, GET, POST, PUT, </w:t>
            </w:r>
            <w:proofErr w:type="gramStart"/>
            <w:r w:rsidR="002B304A">
              <w:rPr>
                <w:sz w:val="20"/>
                <w:szCs w:val="20"/>
              </w:rPr>
              <w:t>DELETE</w:t>
            </w:r>
            <w:proofErr w:type="gramEnd"/>
            <w:r w:rsidR="002B304A">
              <w:rPr>
                <w:sz w:val="20"/>
                <w:szCs w:val="20"/>
              </w:rPr>
              <w:t xml:space="preserve"> that can be applied to the resources on a server. </w:t>
            </w:r>
            <w:r w:rsidR="0057615B">
              <w:rPr>
                <w:sz w:val="20"/>
                <w:szCs w:val="20"/>
              </w:rPr>
              <w:t>Resource representation</w:t>
            </w:r>
            <w:r w:rsidR="002B304A">
              <w:rPr>
                <w:sz w:val="20"/>
                <w:szCs w:val="20"/>
              </w:rPr>
              <w:t xml:space="preserve"> returned by a server </w:t>
            </w:r>
            <w:r w:rsidR="0057615B">
              <w:rPr>
                <w:sz w:val="20"/>
                <w:szCs w:val="20"/>
              </w:rPr>
              <w:t>is</w:t>
            </w:r>
            <w:r w:rsidR="00F82066">
              <w:rPr>
                <w:sz w:val="20"/>
                <w:szCs w:val="20"/>
              </w:rPr>
              <w:t xml:space="preserve"> hypertext that provides the context and</w:t>
            </w:r>
            <w:r w:rsidR="002B304A">
              <w:rPr>
                <w:sz w:val="20"/>
                <w:szCs w:val="20"/>
              </w:rPr>
              <w:t xml:space="preserve"> links to other </w:t>
            </w:r>
            <w:r w:rsidR="00F82066">
              <w:rPr>
                <w:sz w:val="20"/>
                <w:szCs w:val="20"/>
              </w:rPr>
              <w:t>resources.</w:t>
            </w:r>
            <w:r w:rsidR="007D4D26">
              <w:rPr>
                <w:sz w:val="20"/>
                <w:szCs w:val="20"/>
              </w:rPr>
              <w:t xml:space="preserve"> </w:t>
            </w:r>
            <w:r w:rsidR="00D34903">
              <w:t xml:space="preserve">To drive the application state, </w:t>
            </w:r>
            <w:r w:rsidR="007D4D26">
              <w:rPr>
                <w:sz w:val="20"/>
                <w:szCs w:val="20"/>
              </w:rPr>
              <w:t xml:space="preserve">application architects </w:t>
            </w:r>
            <w:r w:rsidR="00D34903">
              <w:rPr>
                <w:sz w:val="20"/>
                <w:szCs w:val="20"/>
              </w:rPr>
              <w:t xml:space="preserve">must </w:t>
            </w:r>
            <w:r w:rsidR="007D4D26">
              <w:rPr>
                <w:sz w:val="20"/>
                <w:szCs w:val="20"/>
              </w:rPr>
              <w:t>define the hypertext and the resource organization.</w:t>
            </w:r>
          </w:p>
        </w:tc>
      </w:tr>
      <w:tr w:rsidR="00D477D6" w14:paraId="4F481683" w14:textId="77777777" w:rsidTr="00287A95">
        <w:tc>
          <w:tcPr>
            <w:tcW w:w="2236" w:type="dxa"/>
            <w:tcBorders>
              <w:top w:val="single" w:sz="4" w:space="0" w:color="auto"/>
              <w:left w:val="single" w:sz="4" w:space="0" w:color="auto"/>
              <w:bottom w:val="single" w:sz="4" w:space="0" w:color="auto"/>
              <w:right w:val="single" w:sz="4" w:space="0" w:color="auto"/>
            </w:tcBorders>
          </w:tcPr>
          <w:p w14:paraId="793116F8" w14:textId="77777777" w:rsidR="00D477D6" w:rsidRDefault="00D477D6" w:rsidP="00D34903">
            <w:pPr>
              <w:jc w:val="left"/>
              <w:rPr>
                <w:b/>
              </w:rPr>
            </w:pPr>
            <w:r w:rsidRPr="007B2DD9">
              <w:rPr>
                <w:b/>
              </w:rPr>
              <w:t>Id &amp; Addressing:</w:t>
            </w:r>
          </w:p>
          <w:p w14:paraId="6B4B1F4D" w14:textId="189F2827" w:rsidR="00D477D6" w:rsidRPr="007B2DD9"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_Ref319654986 \w \h </w:instrText>
            </w:r>
            <w:r w:rsidR="008B5B5E">
              <w:rPr>
                <w:i/>
                <w:sz w:val="20"/>
                <w:szCs w:val="20"/>
              </w:rPr>
            </w:r>
            <w:r w:rsidR="008B5B5E">
              <w:rPr>
                <w:i/>
                <w:sz w:val="20"/>
                <w:szCs w:val="20"/>
              </w:rPr>
              <w:fldChar w:fldCharType="separate"/>
            </w:r>
            <w:r w:rsidR="00A146D6">
              <w:rPr>
                <w:i/>
                <w:sz w:val="20"/>
                <w:szCs w:val="20"/>
              </w:rPr>
              <w:t>4.1.2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BFCCCE0" w14:textId="77777777" w:rsidR="00D477D6" w:rsidRDefault="00D477D6" w:rsidP="00D34903">
            <w:pPr>
              <w:spacing w:before="240"/>
              <w:jc w:val="left"/>
              <w:rPr>
                <w:i/>
                <w:sz w:val="20"/>
                <w:szCs w:val="20"/>
              </w:rPr>
            </w:pPr>
            <w:r>
              <w:rPr>
                <w:i/>
                <w:sz w:val="20"/>
                <w:szCs w:val="20"/>
              </w:rPr>
              <w:t xml:space="preserve">Does it provide a way to identifying and addressing </w:t>
            </w:r>
            <w:r w:rsidR="002030F4">
              <w:rPr>
                <w:i/>
                <w:sz w:val="20"/>
                <w:szCs w:val="20"/>
              </w:rPr>
              <w:t>data object</w:t>
            </w:r>
            <w:r>
              <w:rPr>
                <w:i/>
                <w:sz w:val="20"/>
                <w:szCs w:val="20"/>
              </w:rPr>
              <w:t>s? Summarize the identification and addressing scheme.</w:t>
            </w:r>
          </w:p>
          <w:p w14:paraId="6C4C899C" w14:textId="77777777" w:rsidR="00713B18" w:rsidRPr="00713B18" w:rsidRDefault="00713B18" w:rsidP="00D34903">
            <w:pPr>
              <w:spacing w:before="240"/>
              <w:jc w:val="left"/>
            </w:pPr>
            <w:r>
              <w:rPr>
                <w:sz w:val="20"/>
                <w:szCs w:val="20"/>
              </w:rPr>
              <w:t xml:space="preserve">Yes, the HTTP resource </w:t>
            </w:r>
            <w:r w:rsidR="0035553B">
              <w:rPr>
                <w:sz w:val="20"/>
                <w:szCs w:val="20"/>
              </w:rPr>
              <w:t xml:space="preserve">URI </w:t>
            </w:r>
            <w:r>
              <w:rPr>
                <w:sz w:val="20"/>
                <w:szCs w:val="20"/>
              </w:rPr>
              <w:t xml:space="preserve">path string provides a way of identifying and addressing </w:t>
            </w:r>
            <w:r w:rsidR="008E28A4">
              <w:rPr>
                <w:sz w:val="20"/>
                <w:szCs w:val="20"/>
              </w:rPr>
              <w:t xml:space="preserve">a </w:t>
            </w:r>
            <w:r w:rsidR="002030F4">
              <w:rPr>
                <w:sz w:val="20"/>
                <w:szCs w:val="20"/>
              </w:rPr>
              <w:t>data object</w:t>
            </w:r>
            <w:r>
              <w:rPr>
                <w:sz w:val="20"/>
                <w:szCs w:val="20"/>
              </w:rPr>
              <w:t xml:space="preserve"> within a server. The server itself is addressed as </w:t>
            </w:r>
            <w:r w:rsidR="00410198">
              <w:rPr>
                <w:sz w:val="20"/>
                <w:szCs w:val="20"/>
              </w:rPr>
              <w:t>a</w:t>
            </w:r>
            <w:r>
              <w:rPr>
                <w:sz w:val="20"/>
                <w:szCs w:val="20"/>
              </w:rPr>
              <w:t xml:space="preserve"> network IP address and port number.</w:t>
            </w:r>
            <w:r w:rsidR="0035553B">
              <w:rPr>
                <w:sz w:val="20"/>
                <w:szCs w:val="20"/>
              </w:rPr>
              <w:t xml:space="preserve"> The result of combing the URI with the network endpoint is a Uniform Resource Locator (URL), expressed as </w:t>
            </w:r>
            <w:hyperlink w:history="1">
              <w:r w:rsidR="0035553B" w:rsidRPr="006570E1">
                <w:rPr>
                  <w:rStyle w:val="Hyperlink"/>
                  <w:sz w:val="20"/>
                  <w:szCs w:val="20"/>
                </w:rPr>
                <w:t>http://</w:t>
              </w:r>
            </w:hyperlink>
            <w:r w:rsidR="0035553B">
              <w:rPr>
                <w:sz w:val="20"/>
                <w:szCs w:val="20"/>
              </w:rPr>
              <w:t xml:space="preserve"> or </w:t>
            </w:r>
            <w:hyperlink w:history="1">
              <w:r w:rsidR="0035553B" w:rsidRPr="006570E1">
                <w:rPr>
                  <w:rStyle w:val="Hyperlink"/>
                  <w:sz w:val="20"/>
                  <w:szCs w:val="20"/>
                </w:rPr>
                <w:t>https://</w:t>
              </w:r>
            </w:hyperlink>
            <w:r w:rsidR="0035553B">
              <w:rPr>
                <w:sz w:val="20"/>
                <w:szCs w:val="20"/>
              </w:rPr>
              <w:t xml:space="preserve"> (when TLS is used for security).</w:t>
            </w:r>
          </w:p>
        </w:tc>
      </w:tr>
      <w:tr w:rsidR="00D477D6" w14:paraId="7095A04B" w14:textId="77777777" w:rsidTr="00287A95">
        <w:tc>
          <w:tcPr>
            <w:tcW w:w="2236" w:type="dxa"/>
            <w:tcBorders>
              <w:top w:val="single" w:sz="4" w:space="0" w:color="auto"/>
              <w:left w:val="single" w:sz="4" w:space="0" w:color="auto"/>
              <w:bottom w:val="single" w:sz="4" w:space="0" w:color="auto"/>
              <w:right w:val="single" w:sz="4" w:space="0" w:color="auto"/>
            </w:tcBorders>
          </w:tcPr>
          <w:p w14:paraId="1B948EB6" w14:textId="3AE95D21" w:rsidR="00D477D6" w:rsidRDefault="001F1D74" w:rsidP="00D34903">
            <w:pPr>
              <w:jc w:val="left"/>
              <w:rPr>
                <w:b/>
              </w:rPr>
            </w:pPr>
            <w:r>
              <w:rPr>
                <w:b/>
              </w:rPr>
              <w:t>Data Type</w:t>
            </w:r>
            <w:r w:rsidR="00D477D6">
              <w:rPr>
                <w:b/>
              </w:rPr>
              <w:t xml:space="preserve"> System</w:t>
            </w:r>
            <w:r w:rsidR="00D477D6" w:rsidRPr="007B2DD9">
              <w:rPr>
                <w:b/>
              </w:rPr>
              <w:t>:</w:t>
            </w:r>
          </w:p>
          <w:p w14:paraId="2D339DE8" w14:textId="62C2876B"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_Ref319829926 \w \h </w:instrText>
            </w:r>
            <w:r w:rsidR="008B5B5E">
              <w:rPr>
                <w:i/>
                <w:sz w:val="20"/>
                <w:szCs w:val="20"/>
              </w:rPr>
            </w:r>
            <w:r w:rsidR="008B5B5E">
              <w:rPr>
                <w:i/>
                <w:sz w:val="20"/>
                <w:szCs w:val="20"/>
              </w:rPr>
              <w:fldChar w:fldCharType="separate"/>
            </w:r>
            <w:r w:rsidR="00A146D6">
              <w:rPr>
                <w:i/>
                <w:sz w:val="20"/>
                <w:szCs w:val="20"/>
              </w:rPr>
              <w:t>4.1.3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03D9331" w14:textId="25A685FE" w:rsidR="00D477D6" w:rsidRDefault="00D477D6" w:rsidP="00D34903">
            <w:pPr>
              <w:jc w:val="left"/>
              <w:rPr>
                <w:i/>
                <w:sz w:val="20"/>
                <w:szCs w:val="20"/>
              </w:rPr>
            </w:pPr>
            <w:r>
              <w:rPr>
                <w:i/>
                <w:sz w:val="20"/>
                <w:szCs w:val="20"/>
              </w:rPr>
              <w:t xml:space="preserve">Does it provide a </w:t>
            </w:r>
            <w:r w:rsidR="001F1D74">
              <w:rPr>
                <w:i/>
                <w:sz w:val="20"/>
                <w:szCs w:val="20"/>
              </w:rPr>
              <w:t>data type</w:t>
            </w:r>
            <w:r>
              <w:rPr>
                <w:i/>
                <w:sz w:val="20"/>
                <w:szCs w:val="20"/>
              </w:rPr>
              <w:t xml:space="preserve"> system? Summarize the salient aspects.</w:t>
            </w:r>
          </w:p>
          <w:p w14:paraId="45448456" w14:textId="006F344C" w:rsidR="00F54E8D" w:rsidRPr="00F54E8D" w:rsidRDefault="00F54E8D" w:rsidP="00D34903">
            <w:pPr>
              <w:jc w:val="left"/>
            </w:pPr>
            <w:r>
              <w:rPr>
                <w:sz w:val="20"/>
                <w:szCs w:val="20"/>
              </w:rPr>
              <w:t xml:space="preserve">No, HTTP does not provide a </w:t>
            </w:r>
            <w:r w:rsidR="001F1D74">
              <w:rPr>
                <w:sz w:val="20"/>
                <w:szCs w:val="20"/>
              </w:rPr>
              <w:t>data type</w:t>
            </w:r>
            <w:r>
              <w:rPr>
                <w:sz w:val="20"/>
                <w:szCs w:val="20"/>
              </w:rPr>
              <w:t xml:space="preserve"> system.</w:t>
            </w:r>
          </w:p>
        </w:tc>
      </w:tr>
      <w:tr w:rsidR="00D477D6" w14:paraId="646066CF" w14:textId="77777777" w:rsidTr="00287A95">
        <w:tc>
          <w:tcPr>
            <w:tcW w:w="2236" w:type="dxa"/>
            <w:tcBorders>
              <w:top w:val="single" w:sz="4" w:space="0" w:color="auto"/>
              <w:left w:val="single" w:sz="4" w:space="0" w:color="auto"/>
              <w:bottom w:val="single" w:sz="4" w:space="0" w:color="auto"/>
              <w:right w:val="single" w:sz="4" w:space="0" w:color="auto"/>
            </w:tcBorders>
          </w:tcPr>
          <w:p w14:paraId="37336145" w14:textId="77777777" w:rsidR="00D477D6" w:rsidRDefault="00D477D6" w:rsidP="00D34903">
            <w:pPr>
              <w:jc w:val="left"/>
              <w:rPr>
                <w:b/>
              </w:rPr>
            </w:pPr>
            <w:r>
              <w:rPr>
                <w:b/>
              </w:rPr>
              <w:t>Data Resource Lifecycle (CRUD)</w:t>
            </w:r>
            <w:r w:rsidRPr="007B2DD9">
              <w:rPr>
                <w:b/>
              </w:rPr>
              <w:t>:</w:t>
            </w:r>
          </w:p>
          <w:p w14:paraId="49277001" w14:textId="203A298D"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_Ref319829944 \w \h </w:instrText>
            </w:r>
            <w:r w:rsidR="008B5B5E">
              <w:rPr>
                <w:i/>
                <w:sz w:val="20"/>
                <w:szCs w:val="20"/>
              </w:rPr>
            </w:r>
            <w:r w:rsidR="008B5B5E">
              <w:rPr>
                <w:i/>
                <w:sz w:val="20"/>
                <w:szCs w:val="20"/>
              </w:rPr>
              <w:fldChar w:fldCharType="separate"/>
            </w:r>
            <w:r w:rsidR="00A146D6">
              <w:rPr>
                <w:i/>
                <w:sz w:val="20"/>
                <w:szCs w:val="20"/>
              </w:rPr>
              <w:t>4.1.4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900AB56" w14:textId="77777777" w:rsidR="00D477D6" w:rsidRDefault="00D477D6" w:rsidP="00D34903">
            <w:pPr>
              <w:jc w:val="left"/>
              <w:rPr>
                <w:i/>
                <w:sz w:val="20"/>
                <w:szCs w:val="20"/>
              </w:rPr>
            </w:pPr>
            <w:r>
              <w:rPr>
                <w:i/>
                <w:sz w:val="20"/>
                <w:szCs w:val="20"/>
              </w:rPr>
              <w:t xml:space="preserve">Does it provide a means of managing a </w:t>
            </w:r>
            <w:r w:rsidR="002030F4">
              <w:rPr>
                <w:i/>
                <w:sz w:val="20"/>
                <w:szCs w:val="20"/>
              </w:rPr>
              <w:t>data object</w:t>
            </w:r>
            <w:r>
              <w:rPr>
                <w:i/>
                <w:sz w:val="20"/>
                <w:szCs w:val="20"/>
              </w:rPr>
              <w:t>’s lifecycle? Summarize the salient aspects.</w:t>
            </w:r>
          </w:p>
          <w:p w14:paraId="79B9B4F7" w14:textId="77777777" w:rsidR="00F54E8D" w:rsidRPr="00F54E8D" w:rsidRDefault="00415476" w:rsidP="00D34903">
            <w:pPr>
              <w:jc w:val="left"/>
            </w:pPr>
            <w:r>
              <w:rPr>
                <w:sz w:val="20"/>
                <w:szCs w:val="20"/>
              </w:rPr>
              <w:t xml:space="preserve">Yes, it provides HTTP a means for managing </w:t>
            </w:r>
            <w:r w:rsidR="002030F4">
              <w:rPr>
                <w:sz w:val="20"/>
                <w:szCs w:val="20"/>
              </w:rPr>
              <w:t>data object</w:t>
            </w:r>
            <w:r>
              <w:rPr>
                <w:sz w:val="20"/>
                <w:szCs w:val="20"/>
              </w:rPr>
              <w:t xml:space="preserve"> lifecycles. A client can use the POST or the PUT method to create a </w:t>
            </w:r>
            <w:r w:rsidR="002030F4">
              <w:rPr>
                <w:sz w:val="20"/>
                <w:szCs w:val="20"/>
              </w:rPr>
              <w:t>data object</w:t>
            </w:r>
            <w:r>
              <w:rPr>
                <w:sz w:val="20"/>
                <w:szCs w:val="20"/>
              </w:rPr>
              <w:t xml:space="preserve">; the GET method to retrieve the </w:t>
            </w:r>
            <w:r w:rsidR="002030F4">
              <w:rPr>
                <w:sz w:val="20"/>
                <w:szCs w:val="20"/>
              </w:rPr>
              <w:t>data object</w:t>
            </w:r>
            <w:r>
              <w:rPr>
                <w:sz w:val="20"/>
                <w:szCs w:val="20"/>
              </w:rPr>
              <w:t xml:space="preserve">’s representation; the PUT method to update a </w:t>
            </w:r>
            <w:r w:rsidR="002030F4">
              <w:rPr>
                <w:sz w:val="20"/>
                <w:szCs w:val="20"/>
              </w:rPr>
              <w:t>data object</w:t>
            </w:r>
            <w:r>
              <w:rPr>
                <w:sz w:val="20"/>
                <w:szCs w:val="20"/>
              </w:rPr>
              <w:t xml:space="preserve">’s representation; and the DELETE method to delete its representation. The server controls which methods are applicable </w:t>
            </w:r>
            <w:r w:rsidR="008B51B3">
              <w:rPr>
                <w:sz w:val="20"/>
                <w:szCs w:val="20"/>
              </w:rPr>
              <w:t xml:space="preserve">on a </w:t>
            </w:r>
            <w:r w:rsidR="002030F4">
              <w:rPr>
                <w:sz w:val="20"/>
                <w:szCs w:val="20"/>
              </w:rPr>
              <w:t>data object</w:t>
            </w:r>
            <w:r>
              <w:rPr>
                <w:sz w:val="20"/>
                <w:szCs w:val="20"/>
              </w:rPr>
              <w:t>, via the response</w:t>
            </w:r>
            <w:r w:rsidR="008B51B3">
              <w:rPr>
                <w:sz w:val="20"/>
                <w:szCs w:val="20"/>
              </w:rPr>
              <w:t xml:space="preserve"> for each operation.</w:t>
            </w:r>
          </w:p>
        </w:tc>
      </w:tr>
      <w:tr w:rsidR="00D477D6" w14:paraId="2C63C5AC" w14:textId="77777777" w:rsidTr="00287A95">
        <w:tc>
          <w:tcPr>
            <w:tcW w:w="2236" w:type="dxa"/>
            <w:tcBorders>
              <w:top w:val="single" w:sz="4" w:space="0" w:color="auto"/>
              <w:left w:val="single" w:sz="4" w:space="0" w:color="auto"/>
              <w:bottom w:val="single" w:sz="4" w:space="0" w:color="auto"/>
              <w:right w:val="single" w:sz="4" w:space="0" w:color="auto"/>
            </w:tcBorders>
          </w:tcPr>
          <w:p w14:paraId="6154EF6F" w14:textId="77777777" w:rsidR="00D477D6" w:rsidRDefault="00D477D6" w:rsidP="00D34903">
            <w:pPr>
              <w:jc w:val="left"/>
              <w:rPr>
                <w:b/>
              </w:rPr>
            </w:pPr>
            <w:r>
              <w:rPr>
                <w:b/>
              </w:rPr>
              <w:t>State Management</w:t>
            </w:r>
            <w:r w:rsidRPr="007B2DD9">
              <w:rPr>
                <w:b/>
              </w:rPr>
              <w:t>:</w:t>
            </w:r>
          </w:p>
          <w:p w14:paraId="1272662B" w14:textId="50B09B82"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_Ref319829959 \w \h </w:instrText>
            </w:r>
            <w:r w:rsidR="008B5B5E">
              <w:rPr>
                <w:i/>
                <w:sz w:val="20"/>
                <w:szCs w:val="20"/>
              </w:rPr>
            </w:r>
            <w:r w:rsidR="008B5B5E">
              <w:rPr>
                <w:i/>
                <w:sz w:val="20"/>
                <w:szCs w:val="20"/>
              </w:rPr>
              <w:fldChar w:fldCharType="separate"/>
            </w:r>
            <w:r w:rsidR="00A146D6">
              <w:rPr>
                <w:i/>
                <w:sz w:val="20"/>
                <w:szCs w:val="20"/>
              </w:rPr>
              <w:t>4.1.5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9C6483A" w14:textId="77777777" w:rsidR="00D477D6" w:rsidRDefault="00D477D6" w:rsidP="00D34903">
            <w:pPr>
              <w:jc w:val="left"/>
              <w:rPr>
                <w:i/>
                <w:sz w:val="20"/>
                <w:szCs w:val="20"/>
              </w:rPr>
            </w:pPr>
            <w:r>
              <w:rPr>
                <w:i/>
                <w:sz w:val="20"/>
                <w:szCs w:val="20"/>
              </w:rPr>
              <w:t xml:space="preserve">Does it provide a means to manage the recent history of </w:t>
            </w:r>
            <w:r w:rsidR="002030F4">
              <w:rPr>
                <w:i/>
                <w:sz w:val="20"/>
                <w:szCs w:val="20"/>
              </w:rPr>
              <w:t>data object</w:t>
            </w:r>
            <w:r>
              <w:rPr>
                <w:i/>
                <w:sz w:val="20"/>
                <w:szCs w:val="20"/>
              </w:rPr>
              <w:t>s? Summarize the salient aspects.</w:t>
            </w:r>
          </w:p>
          <w:p w14:paraId="56CDB348" w14:textId="77777777" w:rsidR="00AB7351" w:rsidRPr="00AB7351" w:rsidRDefault="007D0BFA" w:rsidP="00D34903">
            <w:pPr>
              <w:jc w:val="left"/>
            </w:pPr>
            <w:r>
              <w:rPr>
                <w:sz w:val="20"/>
                <w:szCs w:val="20"/>
              </w:rPr>
              <w:t xml:space="preserve">HTTP provides cache-mechanisms for proxies and clients to maintain responses of previous requests. These responses may contain the representations of the resources. </w:t>
            </w:r>
            <w:r>
              <w:rPr>
                <w:sz w:val="20"/>
                <w:szCs w:val="20"/>
              </w:rPr>
              <w:lastRenderedPageBreak/>
              <w:t xml:space="preserve">The HTTP specification defines mechanisms for determining the freshness of the caches and provides rules for access control and applicability </w:t>
            </w:r>
            <w:r w:rsidR="00381F73">
              <w:rPr>
                <w:sz w:val="20"/>
                <w:szCs w:val="20"/>
              </w:rPr>
              <w:t xml:space="preserve">of a cached </w:t>
            </w:r>
            <w:r>
              <w:rPr>
                <w:sz w:val="20"/>
                <w:szCs w:val="20"/>
              </w:rPr>
              <w:t>response.</w:t>
            </w:r>
          </w:p>
        </w:tc>
      </w:tr>
      <w:tr w:rsidR="00D477D6" w14:paraId="4DBB91C5" w14:textId="77777777" w:rsidTr="00287A95">
        <w:tc>
          <w:tcPr>
            <w:tcW w:w="2236" w:type="dxa"/>
            <w:tcBorders>
              <w:top w:val="single" w:sz="4" w:space="0" w:color="auto"/>
              <w:left w:val="single" w:sz="4" w:space="0" w:color="auto"/>
              <w:bottom w:val="single" w:sz="4" w:space="0" w:color="auto"/>
              <w:right w:val="single" w:sz="4" w:space="0" w:color="auto"/>
            </w:tcBorders>
          </w:tcPr>
          <w:p w14:paraId="0AA31C46" w14:textId="77777777" w:rsidR="00D477D6" w:rsidRDefault="00D477D6" w:rsidP="00D34903">
            <w:pPr>
              <w:jc w:val="left"/>
              <w:rPr>
                <w:b/>
              </w:rPr>
            </w:pPr>
            <w:r>
              <w:rPr>
                <w:b/>
              </w:rPr>
              <w:lastRenderedPageBreak/>
              <w:t>Discovery</w:t>
            </w:r>
            <w:r w:rsidRPr="007B2DD9">
              <w:rPr>
                <w:b/>
              </w:rPr>
              <w:t>:</w:t>
            </w:r>
          </w:p>
          <w:p w14:paraId="2E80532B" w14:textId="77D6DAB0"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_Ref319829980 \w \h </w:instrText>
            </w:r>
            <w:r w:rsidR="008B5B5E">
              <w:rPr>
                <w:i/>
                <w:sz w:val="20"/>
                <w:szCs w:val="20"/>
              </w:rPr>
            </w:r>
            <w:r w:rsidR="008B5B5E">
              <w:rPr>
                <w:i/>
                <w:sz w:val="20"/>
                <w:szCs w:val="20"/>
              </w:rPr>
              <w:fldChar w:fldCharType="separate"/>
            </w:r>
            <w:r w:rsidR="00A146D6">
              <w:rPr>
                <w:b/>
                <w:i/>
                <w:sz w:val="20"/>
                <w:szCs w:val="20"/>
              </w:rPr>
              <w:t>Error! Reference source not found.</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C0352C5" w14:textId="77777777" w:rsidR="00D477D6" w:rsidRDefault="00D477D6" w:rsidP="00D34903">
            <w:pPr>
              <w:jc w:val="left"/>
              <w:rPr>
                <w:i/>
                <w:sz w:val="20"/>
                <w:szCs w:val="20"/>
              </w:rPr>
            </w:pPr>
            <w:r>
              <w:rPr>
                <w:i/>
                <w:sz w:val="20"/>
                <w:szCs w:val="20"/>
              </w:rPr>
              <w:t xml:space="preserve">Does it provide a means to discover the </w:t>
            </w:r>
            <w:r w:rsidR="002030F4">
              <w:rPr>
                <w:i/>
                <w:sz w:val="20"/>
                <w:szCs w:val="20"/>
              </w:rPr>
              <w:t>data object</w:t>
            </w:r>
            <w:r>
              <w:rPr>
                <w:i/>
                <w:sz w:val="20"/>
                <w:szCs w:val="20"/>
              </w:rPr>
              <w:t>s? Summarize the salient aspects.</w:t>
            </w:r>
          </w:p>
          <w:p w14:paraId="768B013E" w14:textId="77777777" w:rsidR="00600A32" w:rsidRPr="00600A32" w:rsidRDefault="00600A32" w:rsidP="00D34903">
            <w:pPr>
              <w:jc w:val="left"/>
            </w:pPr>
            <w:r>
              <w:rPr>
                <w:sz w:val="20"/>
                <w:szCs w:val="20"/>
              </w:rPr>
              <w:t xml:space="preserve">Yes, </w:t>
            </w:r>
            <w:r w:rsidR="002030F4">
              <w:rPr>
                <w:sz w:val="20"/>
                <w:szCs w:val="20"/>
              </w:rPr>
              <w:t>data object</w:t>
            </w:r>
            <w:r>
              <w:rPr>
                <w:sz w:val="20"/>
                <w:szCs w:val="20"/>
              </w:rPr>
              <w:t>s can be discovered via the embedded resource links in the hypertext</w:t>
            </w:r>
            <w:r w:rsidR="00C07877">
              <w:rPr>
                <w:sz w:val="20"/>
                <w:szCs w:val="20"/>
              </w:rPr>
              <w:t>.</w:t>
            </w:r>
          </w:p>
        </w:tc>
      </w:tr>
      <w:tr w:rsidR="00D477D6" w14:paraId="0DE8CF3A" w14:textId="77777777" w:rsidTr="00287A95">
        <w:tc>
          <w:tcPr>
            <w:tcW w:w="2236" w:type="dxa"/>
            <w:tcBorders>
              <w:top w:val="single" w:sz="4" w:space="0" w:color="auto"/>
              <w:left w:val="single" w:sz="4" w:space="0" w:color="auto"/>
              <w:bottom w:val="single" w:sz="4" w:space="0" w:color="auto"/>
              <w:right w:val="single" w:sz="4" w:space="0" w:color="auto"/>
            </w:tcBorders>
          </w:tcPr>
          <w:p w14:paraId="2FD42249" w14:textId="77777777" w:rsidR="00D477D6" w:rsidRDefault="00D477D6" w:rsidP="00D34903">
            <w:pPr>
              <w:jc w:val="left"/>
              <w:rPr>
                <w:b/>
              </w:rPr>
            </w:pPr>
            <w:r>
              <w:rPr>
                <w:b/>
              </w:rPr>
              <w:t>Publish-Subscribe</w:t>
            </w:r>
            <w:r w:rsidRPr="007B2DD9">
              <w:rPr>
                <w:b/>
              </w:rPr>
              <w:t>:</w:t>
            </w:r>
          </w:p>
          <w:p w14:paraId="78341DB0" w14:textId="08907EE3"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_Ref319830001 \w \h </w:instrText>
            </w:r>
            <w:r w:rsidR="008B5B5E">
              <w:rPr>
                <w:i/>
                <w:sz w:val="20"/>
                <w:szCs w:val="20"/>
              </w:rPr>
            </w:r>
            <w:r w:rsidR="008B5B5E">
              <w:rPr>
                <w:i/>
                <w:sz w:val="20"/>
                <w:szCs w:val="20"/>
              </w:rPr>
              <w:fldChar w:fldCharType="separate"/>
            </w:r>
            <w:r w:rsidR="00A146D6">
              <w:rPr>
                <w:i/>
                <w:sz w:val="20"/>
                <w:szCs w:val="20"/>
              </w:rPr>
              <w:t>4.1.6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263DA9C" w14:textId="77777777" w:rsidR="00D477D6" w:rsidRDefault="00D477D6" w:rsidP="00D34903">
            <w:pPr>
              <w:jc w:val="left"/>
              <w:rPr>
                <w:i/>
                <w:sz w:val="20"/>
                <w:szCs w:val="20"/>
              </w:rPr>
            </w:pPr>
            <w:r>
              <w:rPr>
                <w:i/>
                <w:sz w:val="20"/>
                <w:szCs w:val="20"/>
              </w:rPr>
              <w:t xml:space="preserve">Does it provide a means to publish and subscribe the state of </w:t>
            </w:r>
            <w:r w:rsidR="002030F4">
              <w:rPr>
                <w:i/>
                <w:sz w:val="20"/>
                <w:szCs w:val="20"/>
              </w:rPr>
              <w:t>data object</w:t>
            </w:r>
            <w:r>
              <w:rPr>
                <w:i/>
                <w:sz w:val="20"/>
                <w:szCs w:val="20"/>
              </w:rPr>
              <w:t>s? Summarize the salient aspects.</w:t>
            </w:r>
          </w:p>
          <w:p w14:paraId="4BC634EA" w14:textId="77777777" w:rsidR="0044083F" w:rsidRPr="0044083F" w:rsidRDefault="0044083F" w:rsidP="00D34903">
            <w:pPr>
              <w:jc w:val="left"/>
            </w:pPr>
            <w:r>
              <w:rPr>
                <w:sz w:val="20"/>
                <w:szCs w:val="20"/>
              </w:rPr>
              <w:t xml:space="preserve">No, HTTP does not provide a means to publish and subscribe to the state of </w:t>
            </w:r>
            <w:r w:rsidR="002030F4">
              <w:rPr>
                <w:sz w:val="20"/>
                <w:szCs w:val="20"/>
              </w:rPr>
              <w:t>data object</w:t>
            </w:r>
            <w:r>
              <w:rPr>
                <w:sz w:val="20"/>
                <w:szCs w:val="20"/>
              </w:rPr>
              <w:t>s.</w:t>
            </w:r>
          </w:p>
        </w:tc>
      </w:tr>
      <w:tr w:rsidR="00D477D6" w14:paraId="432A64CA" w14:textId="77777777" w:rsidTr="00287A95">
        <w:tc>
          <w:tcPr>
            <w:tcW w:w="2236" w:type="dxa"/>
            <w:tcBorders>
              <w:top w:val="single" w:sz="4" w:space="0" w:color="auto"/>
              <w:left w:val="single" w:sz="4" w:space="0" w:color="auto"/>
              <w:bottom w:val="single" w:sz="4" w:space="0" w:color="auto"/>
              <w:right w:val="single" w:sz="4" w:space="0" w:color="auto"/>
            </w:tcBorders>
          </w:tcPr>
          <w:p w14:paraId="3762A2DC" w14:textId="77777777" w:rsidR="00D477D6" w:rsidRDefault="00D477D6" w:rsidP="00D34903">
            <w:pPr>
              <w:jc w:val="left"/>
              <w:rPr>
                <w:b/>
              </w:rPr>
            </w:pPr>
            <w:r>
              <w:rPr>
                <w:b/>
              </w:rPr>
              <w:t>Request-Reply</w:t>
            </w:r>
            <w:r w:rsidRPr="007B2DD9">
              <w:rPr>
                <w:b/>
              </w:rPr>
              <w:t>:</w:t>
            </w:r>
          </w:p>
          <w:p w14:paraId="5E0EB400" w14:textId="2A608223"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_Ref319830010 \w \h </w:instrText>
            </w:r>
            <w:r w:rsidR="008B5B5E">
              <w:rPr>
                <w:i/>
                <w:sz w:val="20"/>
                <w:szCs w:val="20"/>
              </w:rPr>
            </w:r>
            <w:r w:rsidR="008B5B5E">
              <w:rPr>
                <w:i/>
                <w:sz w:val="20"/>
                <w:szCs w:val="20"/>
              </w:rPr>
              <w:fldChar w:fldCharType="separate"/>
            </w:r>
            <w:r w:rsidR="00A146D6">
              <w:rPr>
                <w:i/>
                <w:sz w:val="20"/>
                <w:szCs w:val="20"/>
              </w:rPr>
              <w:t>4.1.7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51C5B48" w14:textId="77777777" w:rsidR="00D477D6" w:rsidRDefault="00D477D6" w:rsidP="00D34903">
            <w:pPr>
              <w:jc w:val="left"/>
              <w:rPr>
                <w:i/>
                <w:sz w:val="20"/>
                <w:szCs w:val="20"/>
              </w:rPr>
            </w:pPr>
            <w:r>
              <w:rPr>
                <w:i/>
                <w:sz w:val="20"/>
                <w:szCs w:val="20"/>
              </w:rPr>
              <w:t xml:space="preserve">Does it provide a means to request the state of </w:t>
            </w:r>
            <w:r w:rsidR="002030F4">
              <w:rPr>
                <w:i/>
                <w:sz w:val="20"/>
                <w:szCs w:val="20"/>
              </w:rPr>
              <w:t>data object</w:t>
            </w:r>
            <w:r>
              <w:rPr>
                <w:i/>
                <w:sz w:val="20"/>
                <w:szCs w:val="20"/>
              </w:rPr>
              <w:t>s? Summarize the salient aspects.</w:t>
            </w:r>
          </w:p>
          <w:p w14:paraId="5BE6DFF3" w14:textId="77777777" w:rsidR="0044083F" w:rsidRPr="00F0624A" w:rsidRDefault="0044083F" w:rsidP="00D34903">
            <w:pPr>
              <w:jc w:val="left"/>
              <w:rPr>
                <w:sz w:val="20"/>
                <w:szCs w:val="20"/>
              </w:rPr>
            </w:pPr>
            <w:r w:rsidRPr="00F0624A">
              <w:rPr>
                <w:sz w:val="20"/>
                <w:szCs w:val="20"/>
              </w:rPr>
              <w:t xml:space="preserve">Yes, HTTPS provides a </w:t>
            </w:r>
            <w:r>
              <w:rPr>
                <w:sz w:val="20"/>
                <w:szCs w:val="20"/>
              </w:rPr>
              <w:t xml:space="preserve">means to request the state of </w:t>
            </w:r>
            <w:r w:rsidR="002030F4">
              <w:rPr>
                <w:sz w:val="20"/>
                <w:szCs w:val="20"/>
              </w:rPr>
              <w:t>data object</w:t>
            </w:r>
            <w:r>
              <w:rPr>
                <w:sz w:val="20"/>
                <w:szCs w:val="20"/>
              </w:rPr>
              <w:t>s.</w:t>
            </w:r>
            <w:r w:rsidR="009F517F">
              <w:rPr>
                <w:sz w:val="20"/>
                <w:szCs w:val="20"/>
              </w:rPr>
              <w:t xml:space="preserve"> This is the fundamental means of communicating using HTTP. </w:t>
            </w:r>
          </w:p>
        </w:tc>
      </w:tr>
      <w:tr w:rsidR="00D477D6" w14:paraId="0A4D69BC" w14:textId="77777777" w:rsidTr="00287A95">
        <w:tc>
          <w:tcPr>
            <w:tcW w:w="2236" w:type="dxa"/>
            <w:tcBorders>
              <w:top w:val="single" w:sz="4" w:space="0" w:color="auto"/>
              <w:left w:val="single" w:sz="4" w:space="0" w:color="auto"/>
              <w:bottom w:val="single" w:sz="4" w:space="0" w:color="auto"/>
              <w:right w:val="single" w:sz="4" w:space="0" w:color="auto"/>
            </w:tcBorders>
          </w:tcPr>
          <w:p w14:paraId="4C69685B" w14:textId="77777777" w:rsidR="00D477D6" w:rsidRDefault="00D477D6" w:rsidP="00D34903">
            <w:pPr>
              <w:jc w:val="left"/>
              <w:rPr>
                <w:b/>
              </w:rPr>
            </w:pPr>
            <w:r>
              <w:rPr>
                <w:b/>
              </w:rPr>
              <w:t>Exception Handling</w:t>
            </w:r>
            <w:r w:rsidRPr="007B2DD9">
              <w:rPr>
                <w:b/>
              </w:rPr>
              <w:t>:</w:t>
            </w:r>
          </w:p>
          <w:p w14:paraId="02D55623" w14:textId="536D50FB"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_Ref319830024 \w \h </w:instrText>
            </w:r>
            <w:r w:rsidR="008B5B5E">
              <w:rPr>
                <w:i/>
                <w:sz w:val="20"/>
                <w:szCs w:val="20"/>
              </w:rPr>
            </w:r>
            <w:r w:rsidR="008B5B5E">
              <w:rPr>
                <w:i/>
                <w:sz w:val="20"/>
                <w:szCs w:val="20"/>
              </w:rPr>
              <w:fldChar w:fldCharType="separate"/>
            </w:r>
            <w:r w:rsidR="00A146D6">
              <w:rPr>
                <w:i/>
                <w:sz w:val="20"/>
                <w:szCs w:val="20"/>
              </w:rPr>
              <w:t>4.1.8</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D561F7B" w14:textId="77777777" w:rsidR="00D477D6" w:rsidRDefault="00D477D6" w:rsidP="00D34903">
            <w:pPr>
              <w:jc w:val="left"/>
              <w:rPr>
                <w:i/>
                <w:sz w:val="20"/>
                <w:szCs w:val="20"/>
              </w:rPr>
            </w:pPr>
            <w:r>
              <w:rPr>
                <w:i/>
                <w:sz w:val="20"/>
                <w:szCs w:val="20"/>
              </w:rPr>
              <w:t>Does it provide a means to handle exceptions when quality of service or connectivity violations happen? Summarize the salient aspects.</w:t>
            </w:r>
          </w:p>
          <w:p w14:paraId="7C029650" w14:textId="77777777" w:rsidR="00C97EA6" w:rsidRPr="00C97EA6" w:rsidRDefault="009A2E51" w:rsidP="00D34903">
            <w:pPr>
              <w:jc w:val="left"/>
            </w:pPr>
            <w:r>
              <w:rPr>
                <w:sz w:val="20"/>
                <w:szCs w:val="20"/>
              </w:rPr>
              <w:t>HTTP</w:t>
            </w:r>
            <w:r w:rsidR="00C97EA6">
              <w:rPr>
                <w:sz w:val="20"/>
                <w:szCs w:val="20"/>
              </w:rPr>
              <w:t xml:space="preserve"> does not assume that connection will be continuously available. </w:t>
            </w:r>
            <w:r>
              <w:rPr>
                <w:sz w:val="20"/>
                <w:szCs w:val="20"/>
              </w:rPr>
              <w:t>It s</w:t>
            </w:r>
            <w:r w:rsidR="00C97EA6">
              <w:rPr>
                <w:sz w:val="20"/>
                <w:szCs w:val="20"/>
              </w:rPr>
              <w:t>upport</w:t>
            </w:r>
            <w:r>
              <w:rPr>
                <w:sz w:val="20"/>
                <w:szCs w:val="20"/>
              </w:rPr>
              <w:t>s</w:t>
            </w:r>
            <w:r w:rsidR="00C97EA6">
              <w:rPr>
                <w:sz w:val="20"/>
                <w:szCs w:val="20"/>
              </w:rPr>
              <w:t xml:space="preserve"> request timeout error code, when a server does not receive a complete request within the time it was prepared to wait.</w:t>
            </w:r>
            <w:r w:rsidR="00114A3C">
              <w:rPr>
                <w:sz w:val="20"/>
                <w:szCs w:val="20"/>
              </w:rPr>
              <w:t xml:space="preserve"> When service </w:t>
            </w:r>
            <w:r w:rsidR="00DD7B6E">
              <w:rPr>
                <w:sz w:val="20"/>
                <w:szCs w:val="20"/>
              </w:rPr>
              <w:t xml:space="preserve">on a resource </w:t>
            </w:r>
            <w:r w:rsidR="00114A3C">
              <w:rPr>
                <w:sz w:val="20"/>
                <w:szCs w:val="20"/>
              </w:rPr>
              <w:t>is unavailable, a server can inform the client to retry after a certain amount of time.</w:t>
            </w:r>
          </w:p>
        </w:tc>
      </w:tr>
      <w:tr w:rsidR="00D477D6" w14:paraId="32FCB239" w14:textId="77777777" w:rsidTr="00287A95">
        <w:tc>
          <w:tcPr>
            <w:tcW w:w="2236" w:type="dxa"/>
            <w:tcBorders>
              <w:top w:val="single" w:sz="4" w:space="0" w:color="auto"/>
              <w:left w:val="single" w:sz="4" w:space="0" w:color="auto"/>
              <w:bottom w:val="single" w:sz="4" w:space="0" w:color="auto"/>
              <w:right w:val="single" w:sz="4" w:space="0" w:color="auto"/>
            </w:tcBorders>
          </w:tcPr>
          <w:p w14:paraId="56DE0FB6" w14:textId="77777777" w:rsidR="00D477D6" w:rsidRDefault="00D477D6" w:rsidP="00D34903">
            <w:pPr>
              <w:jc w:val="left"/>
              <w:rPr>
                <w:b/>
              </w:rPr>
            </w:pPr>
            <w:r>
              <w:rPr>
                <w:b/>
              </w:rPr>
              <w:t>Data Quality of Service (</w:t>
            </w:r>
            <w:proofErr w:type="spellStart"/>
            <w:r>
              <w:rPr>
                <w:b/>
              </w:rPr>
              <w:t>QoS</w:t>
            </w:r>
            <w:proofErr w:type="spellEnd"/>
            <w:r>
              <w:rPr>
                <w:b/>
              </w:rPr>
              <w:t>)</w:t>
            </w:r>
            <w:r w:rsidRPr="007B2DD9">
              <w:rPr>
                <w:b/>
              </w:rPr>
              <w:t>:</w:t>
            </w:r>
          </w:p>
          <w:p w14:paraId="200D9EB9" w14:textId="23C885FA"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_Ref319830033 \w \h </w:instrText>
            </w:r>
            <w:r w:rsidR="008B5B5E">
              <w:rPr>
                <w:i/>
                <w:sz w:val="20"/>
                <w:szCs w:val="20"/>
              </w:rPr>
            </w:r>
            <w:r w:rsidR="008B5B5E">
              <w:rPr>
                <w:i/>
                <w:sz w:val="20"/>
                <w:szCs w:val="20"/>
              </w:rPr>
              <w:fldChar w:fldCharType="separate"/>
            </w:r>
            <w:r w:rsidR="00A146D6">
              <w:rPr>
                <w:i/>
                <w:sz w:val="20"/>
                <w:szCs w:val="20"/>
              </w:rPr>
              <w:t>4.1.10</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58EDE5F" w14:textId="77777777" w:rsidR="00D477D6" w:rsidRDefault="00D477D6" w:rsidP="00D34903">
            <w:pPr>
              <w:jc w:val="left"/>
              <w:rPr>
                <w:i/>
                <w:sz w:val="20"/>
                <w:szCs w:val="20"/>
              </w:rPr>
            </w:pPr>
            <w:r>
              <w:rPr>
                <w:i/>
                <w:sz w:val="20"/>
                <w:szCs w:val="20"/>
              </w:rPr>
              <w:t xml:space="preserve">Does it support data </w:t>
            </w:r>
            <w:proofErr w:type="spellStart"/>
            <w:r w:rsidR="00FA117F">
              <w:rPr>
                <w:i/>
                <w:sz w:val="20"/>
                <w:szCs w:val="20"/>
              </w:rPr>
              <w:t>QoS</w:t>
            </w:r>
            <w:proofErr w:type="spellEnd"/>
            <w:r>
              <w:rPr>
                <w:i/>
                <w:sz w:val="20"/>
                <w:szCs w:val="20"/>
              </w:rPr>
              <w:t>? Summarize the scope and coverage. Highlight the salient aspects.</w:t>
            </w:r>
          </w:p>
          <w:p w14:paraId="14F5C113" w14:textId="5EC884A9" w:rsidR="009A2E51" w:rsidRPr="009A2E51" w:rsidRDefault="009A2E51" w:rsidP="00D34903">
            <w:pPr>
              <w:jc w:val="left"/>
            </w:pPr>
            <w:r>
              <w:rPr>
                <w:sz w:val="20"/>
                <w:szCs w:val="20"/>
              </w:rPr>
              <w:t xml:space="preserve">HTTP does not provide data qualify of service as described in Section </w:t>
            </w:r>
            <w:r w:rsidR="008B5B5E">
              <w:rPr>
                <w:sz w:val="20"/>
                <w:szCs w:val="20"/>
              </w:rPr>
              <w:fldChar w:fldCharType="begin"/>
            </w:r>
            <w:r>
              <w:rPr>
                <w:sz w:val="20"/>
                <w:szCs w:val="20"/>
              </w:rPr>
              <w:instrText xml:space="preserve"> REF _Ref319830033 \w \h </w:instrText>
            </w:r>
            <w:r w:rsidR="008B5B5E">
              <w:rPr>
                <w:sz w:val="20"/>
                <w:szCs w:val="20"/>
              </w:rPr>
            </w:r>
            <w:r w:rsidR="008B5B5E">
              <w:rPr>
                <w:sz w:val="20"/>
                <w:szCs w:val="20"/>
              </w:rPr>
              <w:fldChar w:fldCharType="separate"/>
            </w:r>
            <w:r w:rsidR="00A146D6">
              <w:rPr>
                <w:sz w:val="20"/>
                <w:szCs w:val="20"/>
              </w:rPr>
              <w:t>4.1.10</w:t>
            </w:r>
            <w:r w:rsidR="008B5B5E">
              <w:rPr>
                <w:sz w:val="20"/>
                <w:szCs w:val="20"/>
              </w:rPr>
              <w:fldChar w:fldCharType="end"/>
            </w:r>
            <w:r>
              <w:rPr>
                <w:sz w:val="20"/>
                <w:szCs w:val="20"/>
              </w:rPr>
              <w:t>.</w:t>
            </w:r>
          </w:p>
        </w:tc>
      </w:tr>
      <w:tr w:rsidR="00D477D6" w14:paraId="3DB8E467" w14:textId="77777777" w:rsidTr="00287A95">
        <w:tc>
          <w:tcPr>
            <w:tcW w:w="2236" w:type="dxa"/>
            <w:tcBorders>
              <w:top w:val="single" w:sz="4" w:space="0" w:color="auto"/>
              <w:left w:val="single" w:sz="4" w:space="0" w:color="auto"/>
              <w:bottom w:val="single" w:sz="4" w:space="0" w:color="auto"/>
              <w:right w:val="single" w:sz="4" w:space="0" w:color="auto"/>
            </w:tcBorders>
          </w:tcPr>
          <w:p w14:paraId="234DF0A7" w14:textId="77777777" w:rsidR="00D477D6" w:rsidRDefault="00D477D6" w:rsidP="00D34903">
            <w:pPr>
              <w:jc w:val="left"/>
              <w:rPr>
                <w:b/>
              </w:rPr>
            </w:pPr>
            <w:r>
              <w:rPr>
                <w:b/>
              </w:rPr>
              <w:t>Data Security</w:t>
            </w:r>
            <w:r w:rsidRPr="007B2DD9">
              <w:rPr>
                <w:b/>
              </w:rPr>
              <w:t>:</w:t>
            </w:r>
          </w:p>
          <w:p w14:paraId="0015F623" w14:textId="4D96341D"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_Ref319653375 \w \h </w:instrText>
            </w:r>
            <w:r w:rsidR="008B5B5E">
              <w:rPr>
                <w:i/>
                <w:sz w:val="20"/>
                <w:szCs w:val="20"/>
              </w:rPr>
            </w:r>
            <w:r w:rsidR="008B5B5E">
              <w:rPr>
                <w:i/>
                <w:sz w:val="20"/>
                <w:szCs w:val="20"/>
              </w:rPr>
              <w:fldChar w:fldCharType="separate"/>
            </w:r>
            <w:r w:rsidR="00A146D6">
              <w:rPr>
                <w:i/>
                <w:sz w:val="20"/>
                <w:szCs w:val="20"/>
              </w:rPr>
              <w:t>4.1.11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5904A6B" w14:textId="77777777" w:rsidR="00D477D6" w:rsidRDefault="00D477D6" w:rsidP="00D34903">
            <w:pPr>
              <w:jc w:val="left"/>
              <w:rPr>
                <w:i/>
                <w:sz w:val="20"/>
                <w:szCs w:val="20"/>
              </w:rPr>
            </w:pPr>
            <w:r>
              <w:rPr>
                <w:i/>
                <w:sz w:val="20"/>
                <w:szCs w:val="20"/>
              </w:rPr>
              <w:t xml:space="preserve">Does it provide a </w:t>
            </w:r>
            <w:r w:rsidR="002030F4">
              <w:rPr>
                <w:i/>
                <w:sz w:val="20"/>
                <w:szCs w:val="20"/>
              </w:rPr>
              <w:t>data object</w:t>
            </w:r>
            <w:r>
              <w:rPr>
                <w:i/>
                <w:sz w:val="20"/>
                <w:szCs w:val="20"/>
              </w:rPr>
              <w:t xml:space="preserve"> security model? Summarize the salient aspects.</w:t>
            </w:r>
          </w:p>
          <w:p w14:paraId="6B83E36E" w14:textId="77777777" w:rsidR="00760B18" w:rsidRPr="00760B18" w:rsidRDefault="00760B18" w:rsidP="00D34903">
            <w:pPr>
              <w:jc w:val="left"/>
            </w:pPr>
            <w:r>
              <w:rPr>
                <w:sz w:val="20"/>
                <w:szCs w:val="20"/>
              </w:rPr>
              <w:t xml:space="preserve">HTTP does not provide a </w:t>
            </w:r>
            <w:r w:rsidR="002030F4">
              <w:rPr>
                <w:sz w:val="20"/>
                <w:szCs w:val="20"/>
              </w:rPr>
              <w:t>data object</w:t>
            </w:r>
            <w:r>
              <w:rPr>
                <w:sz w:val="20"/>
                <w:szCs w:val="20"/>
              </w:rPr>
              <w:t xml:space="preserve"> security model.</w:t>
            </w:r>
          </w:p>
        </w:tc>
      </w:tr>
      <w:tr w:rsidR="00D477D6" w14:paraId="77D0F0D6" w14:textId="77777777" w:rsidTr="00287A95">
        <w:tc>
          <w:tcPr>
            <w:tcW w:w="2236" w:type="dxa"/>
            <w:tcBorders>
              <w:top w:val="single" w:sz="4" w:space="0" w:color="auto"/>
              <w:left w:val="single" w:sz="4" w:space="0" w:color="auto"/>
              <w:bottom w:val="single" w:sz="4" w:space="0" w:color="auto"/>
              <w:right w:val="single" w:sz="4" w:space="0" w:color="auto"/>
            </w:tcBorders>
          </w:tcPr>
          <w:p w14:paraId="791F1D8E" w14:textId="2A307BA4" w:rsidR="00D477D6" w:rsidRDefault="00D477D6" w:rsidP="00D34903">
            <w:pPr>
              <w:jc w:val="left"/>
              <w:rPr>
                <w:b/>
              </w:rPr>
            </w:pPr>
            <w:r>
              <w:rPr>
                <w:b/>
              </w:rPr>
              <w:t xml:space="preserve"> API</w:t>
            </w:r>
            <w:r w:rsidRPr="007B2DD9">
              <w:rPr>
                <w:b/>
              </w:rPr>
              <w:t>:</w:t>
            </w:r>
          </w:p>
          <w:p w14:paraId="39BDBE22" w14:textId="165A2BE2" w:rsidR="00D477D6" w:rsidRDefault="00A43A7D" w:rsidP="00D34903">
            <w:pPr>
              <w:jc w:val="left"/>
              <w:rPr>
                <w:b/>
              </w:rPr>
            </w:pPr>
            <w:r w:rsidRPr="00096601">
              <w:rPr>
                <w:i/>
                <w:sz w:val="20"/>
                <w:szCs w:val="20"/>
              </w:rPr>
              <w:t>(Section</w:t>
            </w:r>
            <w:r w:rsidRPr="00FE797D">
              <w:rPr>
                <w:i/>
                <w:sz w:val="20"/>
                <w:szCs w:val="20"/>
              </w:rPr>
              <w:t xml:space="preserve"> </w:t>
            </w:r>
            <w:r w:rsidRPr="00FE797D">
              <w:rPr>
                <w:i/>
                <w:sz w:val="20"/>
                <w:szCs w:val="20"/>
              </w:rPr>
              <w:fldChar w:fldCharType="begin"/>
            </w:r>
            <w:r w:rsidRPr="00FE797D">
              <w:rPr>
                <w:i/>
                <w:sz w:val="20"/>
                <w:szCs w:val="20"/>
              </w:rPr>
              <w:instrText xml:space="preserve"> REF _Ref335489997 \r \h </w:instrText>
            </w:r>
            <w:r w:rsidRPr="00FE797D">
              <w:rPr>
                <w:i/>
                <w:sz w:val="20"/>
                <w:szCs w:val="20"/>
              </w:rPr>
            </w:r>
            <w:r w:rsidRPr="00FE797D">
              <w:rPr>
                <w:i/>
                <w:sz w:val="20"/>
                <w:szCs w:val="20"/>
              </w:rPr>
              <w:fldChar w:fldCharType="separate"/>
            </w:r>
            <w:r w:rsidR="00A146D6">
              <w:rPr>
                <w:i/>
                <w:sz w:val="20"/>
                <w:szCs w:val="20"/>
              </w:rPr>
              <w:t>4.1.12</w:t>
            </w:r>
            <w:r w:rsidRPr="00FE797D">
              <w:rPr>
                <w:i/>
                <w:sz w:val="20"/>
                <w:szCs w:val="20"/>
              </w:rPr>
              <w:fldChar w:fldCharType="end"/>
            </w:r>
            <w:r w:rsidRPr="00096601">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F33E768" w14:textId="77777777" w:rsidR="00D477D6" w:rsidRDefault="00D477D6" w:rsidP="00D34903">
            <w:pPr>
              <w:jc w:val="left"/>
              <w:rPr>
                <w:i/>
                <w:sz w:val="20"/>
                <w:szCs w:val="20"/>
              </w:rPr>
            </w:pPr>
            <w:r>
              <w:rPr>
                <w:i/>
                <w:sz w:val="20"/>
                <w:szCs w:val="20"/>
              </w:rPr>
              <w:t>Is there a standard API? Which programming languages is it available for?</w:t>
            </w:r>
          </w:p>
          <w:p w14:paraId="45415E71" w14:textId="77777777" w:rsidR="00A81738" w:rsidRPr="00A81738" w:rsidRDefault="00A81738" w:rsidP="00D34903">
            <w:pPr>
              <w:jc w:val="left"/>
            </w:pPr>
            <w:r>
              <w:rPr>
                <w:sz w:val="20"/>
                <w:szCs w:val="20"/>
              </w:rPr>
              <w:t xml:space="preserve">HTTP does not provide a standardized programming API. However, libraries are available in </w:t>
            </w:r>
            <w:r w:rsidR="003D576A">
              <w:rPr>
                <w:sz w:val="20"/>
                <w:szCs w:val="20"/>
              </w:rPr>
              <w:t>most popular</w:t>
            </w:r>
            <w:r>
              <w:rPr>
                <w:sz w:val="20"/>
                <w:szCs w:val="20"/>
              </w:rPr>
              <w:t xml:space="preserve"> programming languages</w:t>
            </w:r>
            <w:r w:rsidR="00F24735">
              <w:rPr>
                <w:sz w:val="20"/>
                <w:szCs w:val="20"/>
              </w:rPr>
              <w:t xml:space="preserve"> </w:t>
            </w:r>
            <w:r w:rsidR="00273B56">
              <w:rPr>
                <w:sz w:val="20"/>
                <w:szCs w:val="20"/>
              </w:rPr>
              <w:t>and</w:t>
            </w:r>
            <w:r w:rsidR="00F24735">
              <w:rPr>
                <w:sz w:val="20"/>
                <w:szCs w:val="20"/>
              </w:rPr>
              <w:t xml:space="preserve"> provide user friendly APIs.</w:t>
            </w:r>
          </w:p>
        </w:tc>
      </w:tr>
      <w:tr w:rsidR="00D477D6" w14:paraId="0C81330D"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25B42F24" w14:textId="77777777" w:rsidR="00D477D6" w:rsidRDefault="00D477D6" w:rsidP="00393A64">
            <w:pPr>
              <w:pStyle w:val="Heading3"/>
            </w:pPr>
            <w:bookmarkStart w:id="417" w:name="_Toc342511670"/>
            <w:r>
              <w:t>Core Transport Layer Functions</w:t>
            </w:r>
            <w:bookmarkEnd w:id="417"/>
          </w:p>
        </w:tc>
      </w:tr>
      <w:tr w:rsidR="00D477D6" w14:paraId="3D63B21C" w14:textId="77777777" w:rsidTr="00287A95">
        <w:tc>
          <w:tcPr>
            <w:tcW w:w="2236" w:type="dxa"/>
            <w:tcBorders>
              <w:top w:val="single" w:sz="4" w:space="0" w:color="auto"/>
              <w:left w:val="single" w:sz="4" w:space="0" w:color="auto"/>
              <w:bottom w:val="single" w:sz="4" w:space="0" w:color="auto"/>
              <w:right w:val="single" w:sz="4" w:space="0" w:color="auto"/>
            </w:tcBorders>
          </w:tcPr>
          <w:p w14:paraId="53902B53" w14:textId="77777777" w:rsidR="00D477D6" w:rsidRDefault="00D477D6" w:rsidP="00D34903">
            <w:pPr>
              <w:jc w:val="left"/>
              <w:rPr>
                <w:b/>
              </w:rPr>
            </w:pPr>
            <w:r w:rsidRPr="00411A64">
              <w:rPr>
                <w:b/>
              </w:rPr>
              <w:t>Messaging Protocol</w:t>
            </w:r>
            <w:r>
              <w:rPr>
                <w:b/>
              </w:rPr>
              <w:t>:</w:t>
            </w:r>
          </w:p>
          <w:p w14:paraId="5CDAF26E" w14:textId="4E88BFFF" w:rsidR="00D477D6" w:rsidRPr="00411A64"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_Ref319830100 \w \h </w:instrText>
            </w:r>
            <w:r w:rsidR="008B5B5E">
              <w:rPr>
                <w:i/>
                <w:sz w:val="20"/>
                <w:szCs w:val="20"/>
              </w:rPr>
            </w:r>
            <w:r w:rsidR="008B5B5E">
              <w:rPr>
                <w:i/>
                <w:sz w:val="20"/>
                <w:szCs w:val="20"/>
              </w:rPr>
              <w:fldChar w:fldCharType="separate"/>
            </w:r>
            <w:r w:rsidR="00A146D6">
              <w:rPr>
                <w:i/>
                <w:sz w:val="20"/>
                <w:szCs w:val="20"/>
              </w:rPr>
              <w:t>5.1.1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69359A6" w14:textId="77777777" w:rsidR="00D477D6" w:rsidRDefault="00D477D6" w:rsidP="00D34903">
            <w:pPr>
              <w:jc w:val="left"/>
              <w:rPr>
                <w:i/>
                <w:sz w:val="20"/>
                <w:szCs w:val="20"/>
              </w:rPr>
            </w:pPr>
            <w:r>
              <w:rPr>
                <w:i/>
                <w:sz w:val="20"/>
                <w:szCs w:val="20"/>
              </w:rPr>
              <w:t xml:space="preserve">Does it require UDP or TCP? What are the salient aspects of the messaging protocol? What are the message size limitations? What are the usage assumptions? Is it optimized for certain message requirements? </w:t>
            </w:r>
          </w:p>
          <w:p w14:paraId="6DE32086" w14:textId="77777777" w:rsidR="008C3A8B" w:rsidRPr="008C3A8B" w:rsidRDefault="008C3A8B" w:rsidP="00D34903">
            <w:pPr>
              <w:jc w:val="left"/>
            </w:pPr>
            <w:r>
              <w:rPr>
                <w:sz w:val="20"/>
                <w:szCs w:val="20"/>
              </w:rPr>
              <w:t xml:space="preserve">HTTP relies on TCP. It required reliable, ordered delivery of requests and responses. It can support partial or chunked delivery of requests and responses. </w:t>
            </w:r>
            <w:r w:rsidR="00337F8F">
              <w:rPr>
                <w:sz w:val="20"/>
                <w:szCs w:val="20"/>
              </w:rPr>
              <w:t xml:space="preserve">There are no inherent message size limitations. </w:t>
            </w:r>
          </w:p>
        </w:tc>
      </w:tr>
      <w:tr w:rsidR="00D477D6" w14:paraId="5596656E" w14:textId="77777777" w:rsidTr="00287A95">
        <w:tc>
          <w:tcPr>
            <w:tcW w:w="2236" w:type="dxa"/>
            <w:tcBorders>
              <w:top w:val="single" w:sz="4" w:space="0" w:color="auto"/>
              <w:left w:val="single" w:sz="4" w:space="0" w:color="auto"/>
              <w:bottom w:val="single" w:sz="4" w:space="0" w:color="auto"/>
              <w:right w:val="single" w:sz="4" w:space="0" w:color="auto"/>
            </w:tcBorders>
          </w:tcPr>
          <w:p w14:paraId="34B4B8B6" w14:textId="77777777" w:rsidR="00D477D6" w:rsidRDefault="00D477D6" w:rsidP="00D34903">
            <w:pPr>
              <w:jc w:val="left"/>
              <w:rPr>
                <w:b/>
              </w:rPr>
            </w:pPr>
            <w:r>
              <w:rPr>
                <w:b/>
              </w:rPr>
              <w:t>Communication Modes:</w:t>
            </w:r>
          </w:p>
          <w:p w14:paraId="141EDE1C" w14:textId="2F58ED69" w:rsidR="00D477D6" w:rsidRDefault="00D477D6" w:rsidP="00D34903">
            <w:pPr>
              <w:jc w:val="left"/>
            </w:pPr>
            <w:r>
              <w:rPr>
                <w:i/>
                <w:sz w:val="20"/>
                <w:szCs w:val="20"/>
              </w:rPr>
              <w:lastRenderedPageBreak/>
              <w:t xml:space="preserve">(Section </w:t>
            </w:r>
            <w:r w:rsidR="008B5B5E">
              <w:rPr>
                <w:i/>
                <w:sz w:val="20"/>
                <w:szCs w:val="20"/>
              </w:rPr>
              <w:fldChar w:fldCharType="begin"/>
            </w:r>
            <w:r>
              <w:rPr>
                <w:i/>
                <w:sz w:val="20"/>
                <w:szCs w:val="20"/>
              </w:rPr>
              <w:instrText xml:space="preserve"> REF _Ref319830110 \w \h </w:instrText>
            </w:r>
            <w:r w:rsidR="008B5B5E">
              <w:rPr>
                <w:i/>
                <w:sz w:val="20"/>
                <w:szCs w:val="20"/>
              </w:rPr>
            </w:r>
            <w:r w:rsidR="008B5B5E">
              <w:rPr>
                <w:i/>
                <w:sz w:val="20"/>
                <w:szCs w:val="20"/>
              </w:rPr>
              <w:fldChar w:fldCharType="separate"/>
            </w:r>
            <w:r w:rsidR="00A146D6">
              <w:rPr>
                <w:i/>
                <w:sz w:val="20"/>
                <w:szCs w:val="20"/>
              </w:rPr>
              <w:t>5.1.2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F3B904A" w14:textId="77777777" w:rsidR="00D477D6" w:rsidRDefault="00D477D6" w:rsidP="00D34903">
            <w:pPr>
              <w:jc w:val="left"/>
              <w:rPr>
                <w:i/>
                <w:sz w:val="20"/>
                <w:szCs w:val="20"/>
              </w:rPr>
            </w:pPr>
            <w:r>
              <w:rPr>
                <w:i/>
                <w:sz w:val="20"/>
                <w:szCs w:val="20"/>
              </w:rPr>
              <w:lastRenderedPageBreak/>
              <w:t>Which communication modes does it support?</w:t>
            </w:r>
          </w:p>
          <w:p w14:paraId="2B1B68F6" w14:textId="77777777" w:rsidR="00595D90" w:rsidRPr="00595D90" w:rsidRDefault="00595D90" w:rsidP="00D34903">
            <w:pPr>
              <w:jc w:val="left"/>
            </w:pPr>
            <w:r>
              <w:rPr>
                <w:sz w:val="20"/>
                <w:szCs w:val="20"/>
              </w:rPr>
              <w:t>Unicast.</w:t>
            </w:r>
          </w:p>
        </w:tc>
      </w:tr>
      <w:tr w:rsidR="00D477D6" w14:paraId="40B6BD55" w14:textId="77777777" w:rsidTr="00287A95">
        <w:tc>
          <w:tcPr>
            <w:tcW w:w="2236" w:type="dxa"/>
            <w:tcBorders>
              <w:top w:val="single" w:sz="4" w:space="0" w:color="auto"/>
              <w:left w:val="single" w:sz="4" w:space="0" w:color="auto"/>
              <w:bottom w:val="single" w:sz="4" w:space="0" w:color="auto"/>
              <w:right w:val="single" w:sz="4" w:space="0" w:color="auto"/>
            </w:tcBorders>
          </w:tcPr>
          <w:p w14:paraId="05BE126B" w14:textId="77777777" w:rsidR="00D477D6" w:rsidRDefault="00D477D6" w:rsidP="00D34903">
            <w:pPr>
              <w:jc w:val="left"/>
              <w:rPr>
                <w:b/>
              </w:rPr>
            </w:pPr>
            <w:r>
              <w:rPr>
                <w:b/>
              </w:rPr>
              <w:lastRenderedPageBreak/>
              <w:t>Endpoint Addressing:</w:t>
            </w:r>
          </w:p>
          <w:p w14:paraId="67D54419" w14:textId="557E7942" w:rsidR="00D477D6" w:rsidRPr="00411A64"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_Ref319830123 \w \h </w:instrText>
            </w:r>
            <w:r w:rsidR="008B5B5E">
              <w:rPr>
                <w:i/>
                <w:sz w:val="20"/>
                <w:szCs w:val="20"/>
              </w:rPr>
            </w:r>
            <w:r w:rsidR="008B5B5E">
              <w:rPr>
                <w:i/>
                <w:sz w:val="20"/>
                <w:szCs w:val="20"/>
              </w:rPr>
              <w:fldChar w:fldCharType="separate"/>
            </w:r>
            <w:r w:rsidR="00A146D6">
              <w:rPr>
                <w:i/>
                <w:sz w:val="20"/>
                <w:szCs w:val="20"/>
              </w:rPr>
              <w:t>5.1.3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BA259E1" w14:textId="77777777" w:rsidR="00D477D6" w:rsidRDefault="00D477D6" w:rsidP="00D34903">
            <w:pPr>
              <w:jc w:val="left"/>
              <w:rPr>
                <w:i/>
                <w:sz w:val="20"/>
                <w:szCs w:val="20"/>
              </w:rPr>
            </w:pPr>
            <w:r>
              <w:rPr>
                <w:i/>
                <w:sz w:val="20"/>
                <w:szCs w:val="20"/>
              </w:rPr>
              <w:t>Describe the transport endpoints. How are the endpoints addressed? What are the limitations, if any, on the number of endpoints?</w:t>
            </w:r>
          </w:p>
          <w:p w14:paraId="1E5F1509" w14:textId="77777777" w:rsidR="00011563" w:rsidRPr="00011563" w:rsidRDefault="00011563" w:rsidP="00D34903">
            <w:pPr>
              <w:jc w:val="left"/>
            </w:pPr>
            <w:r>
              <w:rPr>
                <w:sz w:val="20"/>
                <w:szCs w:val="20"/>
              </w:rPr>
              <w:t>A transport endpoint is a server IP address and a port number. There is no inherent limitation on the number of endpoints.</w:t>
            </w:r>
          </w:p>
        </w:tc>
      </w:tr>
      <w:tr w:rsidR="00D477D6" w14:paraId="57FB6F5E" w14:textId="77777777" w:rsidTr="00287A95">
        <w:tc>
          <w:tcPr>
            <w:tcW w:w="2236" w:type="dxa"/>
            <w:tcBorders>
              <w:top w:val="single" w:sz="4" w:space="0" w:color="auto"/>
              <w:left w:val="single" w:sz="4" w:space="0" w:color="auto"/>
              <w:bottom w:val="single" w:sz="4" w:space="0" w:color="auto"/>
              <w:right w:val="single" w:sz="4" w:space="0" w:color="auto"/>
            </w:tcBorders>
          </w:tcPr>
          <w:p w14:paraId="3D8A2F29" w14:textId="77777777" w:rsidR="00D477D6" w:rsidRDefault="00D477D6" w:rsidP="00D34903">
            <w:pPr>
              <w:jc w:val="left"/>
              <w:rPr>
                <w:b/>
              </w:rPr>
            </w:pPr>
            <w:r>
              <w:rPr>
                <w:b/>
              </w:rPr>
              <w:t>Connectedness:</w:t>
            </w:r>
          </w:p>
          <w:p w14:paraId="79400418" w14:textId="1A7209CE" w:rsidR="00D477D6" w:rsidRPr="00411A64"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_Ref319830147 \w \h </w:instrText>
            </w:r>
            <w:r w:rsidR="008B5B5E">
              <w:rPr>
                <w:i/>
                <w:sz w:val="20"/>
                <w:szCs w:val="20"/>
              </w:rPr>
            </w:r>
            <w:r w:rsidR="008B5B5E">
              <w:rPr>
                <w:i/>
                <w:sz w:val="20"/>
                <w:szCs w:val="20"/>
              </w:rPr>
              <w:fldChar w:fldCharType="separate"/>
            </w:r>
            <w:r w:rsidR="00A146D6">
              <w:rPr>
                <w:i/>
                <w:sz w:val="20"/>
                <w:szCs w:val="20"/>
              </w:rPr>
              <w:t>5.1.4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7EA0282" w14:textId="77777777" w:rsidR="00D477D6" w:rsidRDefault="00D477D6" w:rsidP="00D34903">
            <w:pPr>
              <w:jc w:val="left"/>
              <w:rPr>
                <w:i/>
                <w:sz w:val="20"/>
                <w:szCs w:val="20"/>
              </w:rPr>
            </w:pPr>
            <w:r>
              <w:rPr>
                <w:i/>
                <w:sz w:val="20"/>
                <w:szCs w:val="20"/>
              </w:rPr>
              <w:t>Does it require a connected circuit between the endpoints? Summarize the salient aspects.</w:t>
            </w:r>
          </w:p>
          <w:p w14:paraId="576EFD62" w14:textId="77777777" w:rsidR="00011563" w:rsidRPr="00011563" w:rsidRDefault="00011563" w:rsidP="00D34903">
            <w:pPr>
              <w:jc w:val="left"/>
            </w:pPr>
            <w:r>
              <w:rPr>
                <w:sz w:val="20"/>
                <w:szCs w:val="20"/>
              </w:rPr>
              <w:t>No, HTTP does not require a connected circuit between a client and server. TCP connections may be torn down after a request-response, and reestablished for the next one.</w:t>
            </w:r>
          </w:p>
        </w:tc>
      </w:tr>
      <w:tr w:rsidR="00D477D6" w14:paraId="5AA00C53" w14:textId="77777777" w:rsidTr="00287A95">
        <w:tc>
          <w:tcPr>
            <w:tcW w:w="2236" w:type="dxa"/>
            <w:tcBorders>
              <w:top w:val="single" w:sz="4" w:space="0" w:color="auto"/>
              <w:left w:val="single" w:sz="4" w:space="0" w:color="auto"/>
              <w:bottom w:val="single" w:sz="4" w:space="0" w:color="auto"/>
              <w:right w:val="single" w:sz="4" w:space="0" w:color="auto"/>
            </w:tcBorders>
          </w:tcPr>
          <w:p w14:paraId="63EC5006" w14:textId="77777777" w:rsidR="00D477D6" w:rsidRDefault="00D477D6" w:rsidP="00D34903">
            <w:pPr>
              <w:jc w:val="left"/>
              <w:rPr>
                <w:b/>
              </w:rPr>
            </w:pPr>
            <w:r>
              <w:rPr>
                <w:b/>
              </w:rPr>
              <w:t>Prioritization:</w:t>
            </w:r>
          </w:p>
          <w:p w14:paraId="7BC6DF13" w14:textId="1D6222C1" w:rsidR="00D477D6" w:rsidRPr="00411A64"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_Ref319830161 \w \h </w:instrText>
            </w:r>
            <w:r w:rsidR="008B5B5E">
              <w:rPr>
                <w:i/>
                <w:sz w:val="20"/>
                <w:szCs w:val="20"/>
              </w:rPr>
            </w:r>
            <w:r w:rsidR="008B5B5E">
              <w:rPr>
                <w:i/>
                <w:sz w:val="20"/>
                <w:szCs w:val="20"/>
              </w:rPr>
              <w:fldChar w:fldCharType="separate"/>
            </w:r>
            <w:r w:rsidR="00A146D6">
              <w:rPr>
                <w:i/>
                <w:sz w:val="20"/>
                <w:szCs w:val="20"/>
              </w:rPr>
              <w:t>5.1.5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768E77F" w14:textId="77777777" w:rsidR="00D477D6" w:rsidRDefault="00D477D6" w:rsidP="00D34903">
            <w:pPr>
              <w:jc w:val="left"/>
              <w:rPr>
                <w:i/>
                <w:sz w:val="20"/>
                <w:szCs w:val="20"/>
              </w:rPr>
            </w:pPr>
            <w:r>
              <w:rPr>
                <w:i/>
                <w:sz w:val="20"/>
                <w:szCs w:val="20"/>
              </w:rPr>
              <w:t>Does it provide a means to prioritize messages? Summarize the salient aspects.</w:t>
            </w:r>
          </w:p>
          <w:p w14:paraId="2E85B5E6" w14:textId="77777777" w:rsidR="00011563" w:rsidRPr="00011563" w:rsidRDefault="00011563" w:rsidP="00D34903">
            <w:pPr>
              <w:jc w:val="left"/>
            </w:pPr>
            <w:r>
              <w:rPr>
                <w:sz w:val="20"/>
                <w:szCs w:val="20"/>
              </w:rPr>
              <w:t>No, HTTP does not provide a means to prioritize messages.</w:t>
            </w:r>
          </w:p>
        </w:tc>
      </w:tr>
      <w:tr w:rsidR="00D477D6" w14:paraId="0E5CDCF6" w14:textId="77777777" w:rsidTr="00287A95">
        <w:tc>
          <w:tcPr>
            <w:tcW w:w="2236" w:type="dxa"/>
            <w:tcBorders>
              <w:top w:val="single" w:sz="4" w:space="0" w:color="auto"/>
              <w:left w:val="single" w:sz="4" w:space="0" w:color="auto"/>
              <w:bottom w:val="single" w:sz="4" w:space="0" w:color="auto"/>
              <w:right w:val="single" w:sz="4" w:space="0" w:color="auto"/>
            </w:tcBorders>
          </w:tcPr>
          <w:p w14:paraId="4905A8D7" w14:textId="77777777" w:rsidR="00D477D6" w:rsidRDefault="00D477D6" w:rsidP="00D34903">
            <w:pPr>
              <w:jc w:val="left"/>
              <w:rPr>
                <w:b/>
              </w:rPr>
            </w:pPr>
            <w:r>
              <w:rPr>
                <w:b/>
              </w:rPr>
              <w:t>Timing &amp; Synchronization:</w:t>
            </w:r>
          </w:p>
          <w:p w14:paraId="792B0E07" w14:textId="0B16DB1E"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_Ref319830178 \w \h </w:instrText>
            </w:r>
            <w:r w:rsidR="008B5B5E">
              <w:rPr>
                <w:i/>
                <w:sz w:val="20"/>
                <w:szCs w:val="20"/>
              </w:rPr>
            </w:r>
            <w:r w:rsidR="008B5B5E">
              <w:rPr>
                <w:i/>
                <w:sz w:val="20"/>
                <w:szCs w:val="20"/>
              </w:rPr>
              <w:fldChar w:fldCharType="separate"/>
            </w:r>
            <w:r w:rsidR="00A146D6">
              <w:rPr>
                <w:i/>
                <w:sz w:val="20"/>
                <w:szCs w:val="20"/>
              </w:rPr>
              <w:t>5.1.6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3C61F27" w14:textId="77777777" w:rsidR="00D477D6" w:rsidRDefault="00D477D6" w:rsidP="00D34903">
            <w:pPr>
              <w:jc w:val="left"/>
              <w:rPr>
                <w:i/>
                <w:sz w:val="20"/>
                <w:szCs w:val="20"/>
              </w:rPr>
            </w:pPr>
            <w:r>
              <w:rPr>
                <w:i/>
                <w:sz w:val="20"/>
                <w:szCs w:val="20"/>
              </w:rPr>
              <w:t>Does it provide the ability to synchronize time? Summarize the salient aspects.</w:t>
            </w:r>
          </w:p>
          <w:p w14:paraId="62A5D157" w14:textId="77777777" w:rsidR="00AF63CB" w:rsidRPr="00AF63CB" w:rsidRDefault="00AF63CB" w:rsidP="00D34903">
            <w:pPr>
              <w:jc w:val="left"/>
            </w:pPr>
            <w:r>
              <w:rPr>
                <w:sz w:val="20"/>
                <w:szCs w:val="20"/>
              </w:rPr>
              <w:t>No, HTTP does not provide the ability to synchronize time.</w:t>
            </w:r>
          </w:p>
        </w:tc>
      </w:tr>
      <w:tr w:rsidR="00D477D6" w14:paraId="2C8E4C12" w14:textId="77777777" w:rsidTr="00287A95">
        <w:tc>
          <w:tcPr>
            <w:tcW w:w="2236" w:type="dxa"/>
            <w:tcBorders>
              <w:top w:val="single" w:sz="4" w:space="0" w:color="auto"/>
              <w:left w:val="single" w:sz="4" w:space="0" w:color="auto"/>
              <w:bottom w:val="single" w:sz="4" w:space="0" w:color="auto"/>
              <w:right w:val="single" w:sz="4" w:space="0" w:color="auto"/>
            </w:tcBorders>
          </w:tcPr>
          <w:p w14:paraId="1B95817E" w14:textId="77777777" w:rsidR="00D477D6" w:rsidRDefault="00D477D6" w:rsidP="00D34903">
            <w:pPr>
              <w:jc w:val="left"/>
              <w:rPr>
                <w:b/>
              </w:rPr>
            </w:pPr>
            <w:r>
              <w:rPr>
                <w:b/>
              </w:rPr>
              <w:t>Message Security:</w:t>
            </w:r>
          </w:p>
          <w:p w14:paraId="5195741F" w14:textId="758A2703"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_Ref319830209 \w \h </w:instrText>
            </w:r>
            <w:r w:rsidR="008B5B5E">
              <w:rPr>
                <w:i/>
                <w:sz w:val="20"/>
                <w:szCs w:val="20"/>
              </w:rPr>
            </w:r>
            <w:r w:rsidR="008B5B5E">
              <w:rPr>
                <w:i/>
                <w:sz w:val="20"/>
                <w:szCs w:val="20"/>
              </w:rPr>
              <w:fldChar w:fldCharType="separate"/>
            </w:r>
            <w:r w:rsidR="00A146D6">
              <w:rPr>
                <w:i/>
                <w:sz w:val="20"/>
                <w:szCs w:val="20"/>
              </w:rPr>
              <w:t>5.1.7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D94AFB0" w14:textId="77777777" w:rsidR="00D477D6" w:rsidRDefault="00D477D6" w:rsidP="00D34903">
            <w:pPr>
              <w:jc w:val="left"/>
              <w:rPr>
                <w:i/>
                <w:sz w:val="20"/>
                <w:szCs w:val="20"/>
              </w:rPr>
            </w:pPr>
            <w:r>
              <w:rPr>
                <w:i/>
                <w:sz w:val="20"/>
                <w:szCs w:val="20"/>
              </w:rPr>
              <w:t>Does it provide mechanisms for message security? Summarize the salient aspects.</w:t>
            </w:r>
          </w:p>
          <w:p w14:paraId="7C24D863" w14:textId="77777777" w:rsidR="00736CAD" w:rsidRPr="00736CAD" w:rsidRDefault="00736CAD" w:rsidP="00D34903">
            <w:pPr>
              <w:jc w:val="left"/>
            </w:pPr>
            <w:r>
              <w:rPr>
                <w:sz w:val="20"/>
                <w:szCs w:val="20"/>
              </w:rPr>
              <w:t xml:space="preserve">Yes, HTTP can use Transport Layer </w:t>
            </w:r>
            <w:r w:rsidR="00626C6D">
              <w:rPr>
                <w:sz w:val="20"/>
                <w:szCs w:val="20"/>
              </w:rPr>
              <w:t>Security (TLS) over TCP to provide message security.</w:t>
            </w:r>
          </w:p>
        </w:tc>
      </w:tr>
      <w:tr w:rsidR="00D477D6" w14:paraId="7AA9F690"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6A091CFD" w14:textId="77777777" w:rsidR="00D477D6" w:rsidRDefault="00D477D6" w:rsidP="00287A95">
            <w:pPr>
              <w:pStyle w:val="Heading2"/>
            </w:pPr>
            <w:bookmarkStart w:id="418" w:name="_Toc342511671"/>
            <w:r>
              <w:t>Implementation Viewpoint</w:t>
            </w:r>
            <w:bookmarkEnd w:id="418"/>
          </w:p>
        </w:tc>
      </w:tr>
      <w:tr w:rsidR="00D477D6" w14:paraId="6E8A2EBF"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564FEA7" w14:textId="77777777" w:rsidR="00D477D6" w:rsidRPr="005630AC" w:rsidRDefault="00D477D6" w:rsidP="00393A64">
            <w:pPr>
              <w:pStyle w:val="Heading3"/>
              <w:rPr>
                <w:i/>
                <w:sz w:val="20"/>
                <w:szCs w:val="20"/>
              </w:rPr>
            </w:pPr>
            <w:bookmarkStart w:id="419" w:name="_Toc342511672"/>
            <w:r>
              <w:t>System Architecture Considerations</w:t>
            </w:r>
            <w:bookmarkEnd w:id="419"/>
          </w:p>
        </w:tc>
      </w:tr>
      <w:tr w:rsidR="00D477D6" w14:paraId="71D5D310" w14:textId="77777777" w:rsidTr="00287A95">
        <w:tc>
          <w:tcPr>
            <w:tcW w:w="2236" w:type="dxa"/>
            <w:tcBorders>
              <w:top w:val="single" w:sz="4" w:space="0" w:color="auto"/>
              <w:left w:val="single" w:sz="4" w:space="0" w:color="auto"/>
              <w:bottom w:val="single" w:sz="4" w:space="0" w:color="auto"/>
              <w:right w:val="single" w:sz="4" w:space="0" w:color="auto"/>
            </w:tcBorders>
          </w:tcPr>
          <w:p w14:paraId="46304CAC" w14:textId="77777777" w:rsidR="00D477D6" w:rsidRDefault="00D477D6" w:rsidP="00D34903">
            <w:pPr>
              <w:jc w:val="left"/>
              <w:rPr>
                <w:b/>
              </w:rPr>
            </w:pPr>
            <w:r>
              <w:rPr>
                <w:b/>
              </w:rPr>
              <w:t>Peer-to-Peer vs. Broker:</w:t>
            </w:r>
          </w:p>
          <w:p w14:paraId="45FA42EB" w14:textId="4E4800E4"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_Ref319830247 \w \h </w:instrText>
            </w:r>
            <w:r w:rsidR="008B5B5E">
              <w:rPr>
                <w:i/>
                <w:sz w:val="20"/>
                <w:szCs w:val="20"/>
              </w:rPr>
            </w:r>
            <w:r w:rsidR="008B5B5E">
              <w:rPr>
                <w:i/>
                <w:sz w:val="20"/>
                <w:szCs w:val="20"/>
              </w:rPr>
              <w:fldChar w:fldCharType="separate"/>
            </w:r>
            <w:r w:rsidR="00A146D6">
              <w:rPr>
                <w:i/>
                <w:sz w:val="20"/>
                <w:szCs w:val="20"/>
              </w:rPr>
              <w:t>4.2.1.1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CE60272" w14:textId="77777777" w:rsidR="00D477D6" w:rsidRPr="00A94A1E" w:rsidRDefault="00D477D6" w:rsidP="00D34903">
            <w:pPr>
              <w:jc w:val="left"/>
              <w:rPr>
                <w:i/>
                <w:sz w:val="20"/>
                <w:szCs w:val="20"/>
              </w:rPr>
            </w:pPr>
            <w:r w:rsidRPr="00A94A1E">
              <w:rPr>
                <w:i/>
                <w:sz w:val="20"/>
                <w:szCs w:val="20"/>
              </w:rPr>
              <w:t>Does the connectivity framework require running a special process or broker?</w:t>
            </w:r>
          </w:p>
          <w:p w14:paraId="0EF8976C" w14:textId="77777777" w:rsidR="00D477D6" w:rsidRPr="00F0624A" w:rsidRDefault="005179FF" w:rsidP="00D34903">
            <w:pPr>
              <w:jc w:val="left"/>
              <w:rPr>
                <w:sz w:val="20"/>
              </w:rPr>
            </w:pPr>
            <w:r>
              <w:rPr>
                <w:sz w:val="20"/>
              </w:rPr>
              <w:t>No, HTTP does not require running a special process or broker to communicate between the client and the server.</w:t>
            </w:r>
          </w:p>
        </w:tc>
      </w:tr>
      <w:tr w:rsidR="00D477D6" w14:paraId="7C670B08" w14:textId="77777777" w:rsidTr="00287A95">
        <w:tc>
          <w:tcPr>
            <w:tcW w:w="2236" w:type="dxa"/>
            <w:tcBorders>
              <w:top w:val="single" w:sz="4" w:space="0" w:color="auto"/>
              <w:left w:val="single" w:sz="4" w:space="0" w:color="auto"/>
              <w:bottom w:val="single" w:sz="4" w:space="0" w:color="auto"/>
              <w:right w:val="single" w:sz="4" w:space="0" w:color="auto"/>
            </w:tcBorders>
          </w:tcPr>
          <w:p w14:paraId="330EFBEF" w14:textId="77777777" w:rsidR="00D477D6" w:rsidRDefault="00D477D6" w:rsidP="00D34903">
            <w:pPr>
              <w:jc w:val="left"/>
              <w:rPr>
                <w:b/>
              </w:rPr>
            </w:pPr>
            <w:r>
              <w:rPr>
                <w:b/>
              </w:rPr>
              <w:t>Data-Centric vs. Device/App-Centric:</w:t>
            </w:r>
          </w:p>
          <w:p w14:paraId="60E3C1AF" w14:textId="14A8824E"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_Ref319830257 \w \h </w:instrText>
            </w:r>
            <w:r w:rsidR="008B5B5E">
              <w:rPr>
                <w:i/>
                <w:sz w:val="20"/>
                <w:szCs w:val="20"/>
              </w:rPr>
            </w:r>
            <w:r w:rsidR="008B5B5E">
              <w:rPr>
                <w:i/>
                <w:sz w:val="20"/>
                <w:szCs w:val="20"/>
              </w:rPr>
              <w:fldChar w:fldCharType="separate"/>
            </w:r>
            <w:r w:rsidR="00A146D6">
              <w:rPr>
                <w:i/>
                <w:sz w:val="20"/>
                <w:szCs w:val="20"/>
              </w:rPr>
              <w:t>4.2.1.2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C8A49D1" w14:textId="77777777" w:rsidR="00D477D6" w:rsidRPr="00E85E64" w:rsidRDefault="00D477D6" w:rsidP="00D34903">
            <w:pPr>
              <w:jc w:val="left"/>
              <w:rPr>
                <w:i/>
                <w:sz w:val="20"/>
              </w:rPr>
            </w:pPr>
            <w:r w:rsidRPr="00E85E64">
              <w:rPr>
                <w:i/>
                <w:sz w:val="20"/>
              </w:rPr>
              <w:t xml:space="preserve">Does the application code (or business logic) have to be aware of the other endpoints </w:t>
            </w:r>
            <w:r>
              <w:rPr>
                <w:i/>
                <w:sz w:val="20"/>
              </w:rPr>
              <w:t xml:space="preserve">in order </w:t>
            </w:r>
            <w:r w:rsidRPr="00E85E64">
              <w:rPr>
                <w:i/>
                <w:sz w:val="20"/>
              </w:rPr>
              <w:t>to participate in information exchange?</w:t>
            </w:r>
          </w:p>
          <w:p w14:paraId="003E9858" w14:textId="77777777" w:rsidR="00D477D6" w:rsidRPr="00F0624A" w:rsidRDefault="00514018" w:rsidP="00D34903">
            <w:pPr>
              <w:jc w:val="left"/>
              <w:rPr>
                <w:sz w:val="20"/>
              </w:rPr>
            </w:pPr>
            <w:r>
              <w:rPr>
                <w:sz w:val="20"/>
              </w:rPr>
              <w:t xml:space="preserve">No, the client application code does not have to be aware of the server implementation details in order to participate in an information exchange. The server responses indicate the available resources and the methods allowed on them. </w:t>
            </w:r>
          </w:p>
        </w:tc>
      </w:tr>
      <w:tr w:rsidR="00D477D6" w14:paraId="67870FFB" w14:textId="77777777" w:rsidTr="00287A95">
        <w:tc>
          <w:tcPr>
            <w:tcW w:w="2236" w:type="dxa"/>
            <w:tcBorders>
              <w:top w:val="single" w:sz="4" w:space="0" w:color="auto"/>
              <w:left w:val="single" w:sz="4" w:space="0" w:color="auto"/>
              <w:bottom w:val="single" w:sz="4" w:space="0" w:color="auto"/>
              <w:right w:val="single" w:sz="4" w:space="0" w:color="auto"/>
            </w:tcBorders>
          </w:tcPr>
          <w:p w14:paraId="181F326A" w14:textId="77777777" w:rsidR="00D477D6" w:rsidRPr="002B3E26" w:rsidRDefault="008B5B5E" w:rsidP="00D34903">
            <w:pPr>
              <w:jc w:val="left"/>
              <w:rPr>
                <w:b/>
                <w:sz w:val="22"/>
                <w:szCs w:val="22"/>
                <w:lang w:val="fr-FR"/>
              </w:rPr>
            </w:pPr>
            <w:r w:rsidRPr="002B3E26">
              <w:rPr>
                <w:b/>
                <w:lang w:val="fr-FR"/>
              </w:rPr>
              <w:t xml:space="preserve">Explicit vs. </w:t>
            </w:r>
            <w:proofErr w:type="spellStart"/>
            <w:r w:rsidRPr="002B3E26">
              <w:rPr>
                <w:b/>
                <w:lang w:val="fr-FR"/>
              </w:rPr>
              <w:t>Implicit</w:t>
            </w:r>
            <w:proofErr w:type="spellEnd"/>
            <w:r w:rsidRPr="002B3E26">
              <w:rPr>
                <w:b/>
                <w:lang w:val="fr-FR"/>
              </w:rPr>
              <w:t xml:space="preserve"> </w:t>
            </w:r>
            <w:proofErr w:type="spellStart"/>
            <w:proofErr w:type="gramStart"/>
            <w:r w:rsidRPr="002B3E26">
              <w:rPr>
                <w:b/>
                <w:lang w:val="fr-FR"/>
              </w:rPr>
              <w:t>Governance</w:t>
            </w:r>
            <w:proofErr w:type="spellEnd"/>
            <w:r w:rsidRPr="002B3E26">
              <w:rPr>
                <w:b/>
                <w:lang w:val="fr-FR"/>
              </w:rPr>
              <w:t>:</w:t>
            </w:r>
            <w:proofErr w:type="gramEnd"/>
          </w:p>
          <w:p w14:paraId="7FDDBBC9" w14:textId="3083606A" w:rsidR="00D477D6" w:rsidRPr="002B3E26" w:rsidRDefault="008B5B5E" w:rsidP="00D34903">
            <w:pPr>
              <w:keepNext/>
              <w:keepLines/>
              <w:spacing w:before="200" w:after="160" w:line="259" w:lineRule="auto"/>
              <w:contextualSpacing/>
              <w:jc w:val="left"/>
              <w:outlineLvl w:val="3"/>
              <w:rPr>
                <w:sz w:val="22"/>
                <w:szCs w:val="22"/>
                <w:lang w:val="fr-FR"/>
              </w:rPr>
            </w:pPr>
            <w:r w:rsidRPr="002B3E26">
              <w:rPr>
                <w:i/>
                <w:sz w:val="20"/>
                <w:szCs w:val="20"/>
                <w:lang w:val="fr-FR"/>
              </w:rPr>
              <w:t xml:space="preserve">(Section </w:t>
            </w:r>
            <w:r>
              <w:rPr>
                <w:i/>
                <w:sz w:val="20"/>
                <w:szCs w:val="20"/>
              </w:rPr>
              <w:fldChar w:fldCharType="begin"/>
            </w:r>
            <w:r w:rsidRPr="002B3E26">
              <w:rPr>
                <w:i/>
                <w:sz w:val="20"/>
                <w:szCs w:val="20"/>
                <w:lang w:val="fr-FR"/>
              </w:rPr>
              <w:instrText xml:space="preserve"> REF _Ref319830269 \w \h </w:instrText>
            </w:r>
            <w:r>
              <w:rPr>
                <w:i/>
                <w:sz w:val="20"/>
                <w:szCs w:val="20"/>
              </w:rPr>
            </w:r>
            <w:r>
              <w:rPr>
                <w:i/>
                <w:sz w:val="20"/>
                <w:szCs w:val="20"/>
              </w:rPr>
              <w:fldChar w:fldCharType="separate"/>
            </w:r>
            <w:r w:rsidR="00A146D6">
              <w:rPr>
                <w:i/>
                <w:sz w:val="20"/>
                <w:szCs w:val="20"/>
                <w:lang w:val="fr-FR"/>
              </w:rPr>
              <w:t>4.2.1.3</w:t>
            </w:r>
            <w:r>
              <w:rPr>
                <w:i/>
                <w:sz w:val="20"/>
                <w:szCs w:val="20"/>
              </w:rPr>
              <w:fldChar w:fldCharType="end"/>
            </w:r>
            <w:r w:rsidRPr="002B3E26">
              <w:rPr>
                <w:i/>
                <w:sz w:val="20"/>
                <w:szCs w:val="20"/>
                <w:lang w:val="fr-FR"/>
              </w:rPr>
              <w:t>)</w:t>
            </w:r>
          </w:p>
        </w:tc>
        <w:tc>
          <w:tcPr>
            <w:tcW w:w="7232" w:type="dxa"/>
            <w:tcBorders>
              <w:top w:val="single" w:sz="4" w:space="0" w:color="auto"/>
              <w:left w:val="single" w:sz="4" w:space="0" w:color="auto"/>
              <w:bottom w:val="single" w:sz="4" w:space="0" w:color="auto"/>
              <w:right w:val="single" w:sz="4" w:space="0" w:color="auto"/>
            </w:tcBorders>
          </w:tcPr>
          <w:p w14:paraId="7879FF75" w14:textId="77777777" w:rsidR="00D477D6" w:rsidRPr="009D4001" w:rsidRDefault="00D477D6" w:rsidP="00D34903">
            <w:pPr>
              <w:jc w:val="left"/>
              <w:rPr>
                <w:i/>
                <w:sz w:val="20"/>
              </w:rPr>
            </w:pPr>
            <w:r w:rsidRPr="009D4001">
              <w:rPr>
                <w:i/>
                <w:sz w:val="20"/>
              </w:rPr>
              <w:t>Is the governance explicit and shareable?</w:t>
            </w:r>
          </w:p>
          <w:p w14:paraId="7B4A2C01" w14:textId="77777777" w:rsidR="00D477D6" w:rsidRPr="00F0624A" w:rsidRDefault="00114A40" w:rsidP="00D34903">
            <w:pPr>
              <w:jc w:val="left"/>
              <w:rPr>
                <w:sz w:val="20"/>
              </w:rPr>
            </w:pPr>
            <w:r>
              <w:rPr>
                <w:sz w:val="20"/>
              </w:rPr>
              <w:t>The governance is implicit</w:t>
            </w:r>
            <w:r w:rsidR="00032BB9">
              <w:rPr>
                <w:sz w:val="20"/>
              </w:rPr>
              <w:t>,</w:t>
            </w:r>
            <w:r>
              <w:rPr>
                <w:sz w:val="20"/>
              </w:rPr>
              <w:t xml:space="preserve"> embedded in the request and response </w:t>
            </w:r>
            <w:r w:rsidR="00032BB9">
              <w:rPr>
                <w:sz w:val="20"/>
              </w:rPr>
              <w:t xml:space="preserve">headers and data </w:t>
            </w:r>
            <w:r w:rsidR="007D2B13">
              <w:rPr>
                <w:sz w:val="20"/>
              </w:rPr>
              <w:t xml:space="preserve">exchanged between a client and </w:t>
            </w:r>
            <w:r>
              <w:rPr>
                <w:sz w:val="20"/>
              </w:rPr>
              <w:t>a server.</w:t>
            </w:r>
          </w:p>
        </w:tc>
      </w:tr>
      <w:tr w:rsidR="00D477D6" w14:paraId="2E6F08B6"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437D067F" w14:textId="77777777" w:rsidR="00D477D6" w:rsidRPr="00FF4587" w:rsidRDefault="00D477D6" w:rsidP="00393A64">
            <w:pPr>
              <w:pStyle w:val="Heading3"/>
              <w:rPr>
                <w:i/>
                <w:sz w:val="20"/>
                <w:szCs w:val="20"/>
              </w:rPr>
            </w:pPr>
            <w:bookmarkStart w:id="420" w:name="_Toc342511673"/>
            <w:r>
              <w:t>Data Considerations</w:t>
            </w:r>
            <w:bookmarkEnd w:id="420"/>
          </w:p>
        </w:tc>
      </w:tr>
      <w:tr w:rsidR="00D477D6" w14:paraId="53ABE8AD" w14:textId="77777777" w:rsidTr="00287A95">
        <w:tc>
          <w:tcPr>
            <w:tcW w:w="2236" w:type="dxa"/>
            <w:tcBorders>
              <w:top w:val="single" w:sz="4" w:space="0" w:color="auto"/>
              <w:left w:val="single" w:sz="4" w:space="0" w:color="auto"/>
              <w:bottom w:val="single" w:sz="4" w:space="0" w:color="auto"/>
              <w:right w:val="single" w:sz="4" w:space="0" w:color="auto"/>
            </w:tcBorders>
          </w:tcPr>
          <w:p w14:paraId="74ADE809" w14:textId="77777777" w:rsidR="00D477D6" w:rsidRDefault="00D477D6" w:rsidP="00D34903">
            <w:pPr>
              <w:jc w:val="left"/>
              <w:rPr>
                <w:b/>
              </w:rPr>
            </w:pPr>
            <w:r>
              <w:rPr>
                <w:b/>
              </w:rPr>
              <w:t xml:space="preserve">Content-Based </w:t>
            </w:r>
            <w:r>
              <w:rPr>
                <w:b/>
              </w:rPr>
              <w:lastRenderedPageBreak/>
              <w:t>Selection:</w:t>
            </w:r>
          </w:p>
          <w:p w14:paraId="4EAB8AC5" w14:textId="6E5BE9C9"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_Ref319830298 \w \h </w:instrText>
            </w:r>
            <w:r w:rsidR="008B5B5E">
              <w:rPr>
                <w:i/>
                <w:sz w:val="20"/>
                <w:szCs w:val="20"/>
              </w:rPr>
            </w:r>
            <w:r w:rsidR="008B5B5E">
              <w:rPr>
                <w:i/>
                <w:sz w:val="20"/>
                <w:szCs w:val="20"/>
              </w:rPr>
              <w:fldChar w:fldCharType="separate"/>
            </w:r>
            <w:r w:rsidR="00A146D6">
              <w:rPr>
                <w:i/>
                <w:sz w:val="20"/>
                <w:szCs w:val="20"/>
              </w:rPr>
              <w:t>4.2.2.1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5F777D1" w14:textId="77777777" w:rsidR="00D477D6" w:rsidRPr="00F0624A" w:rsidRDefault="00D477D6" w:rsidP="00D34903">
            <w:pPr>
              <w:jc w:val="left"/>
              <w:rPr>
                <w:i/>
                <w:sz w:val="20"/>
              </w:rPr>
            </w:pPr>
            <w:r w:rsidRPr="00F54816">
              <w:rPr>
                <w:i/>
                <w:sz w:val="20"/>
              </w:rPr>
              <w:lastRenderedPageBreak/>
              <w:t xml:space="preserve">Can </w:t>
            </w:r>
            <w:r>
              <w:rPr>
                <w:i/>
                <w:sz w:val="20"/>
              </w:rPr>
              <w:t>a content-filter</w:t>
            </w:r>
            <w:r w:rsidRPr="00F54816">
              <w:rPr>
                <w:i/>
                <w:sz w:val="20"/>
              </w:rPr>
              <w:t xml:space="preserve"> specify the data subset of interest?</w:t>
            </w:r>
          </w:p>
          <w:p w14:paraId="5115FD86" w14:textId="0916CAEC" w:rsidR="00D477D6" w:rsidRPr="00F0624A" w:rsidRDefault="001151F2" w:rsidP="00D34903">
            <w:pPr>
              <w:jc w:val="left"/>
              <w:rPr>
                <w:rFonts w:eastAsiaTheme="minorEastAsia"/>
                <w:b/>
                <w:spacing w:val="15"/>
                <w:sz w:val="20"/>
              </w:rPr>
            </w:pPr>
            <w:r>
              <w:rPr>
                <w:sz w:val="20"/>
              </w:rPr>
              <w:lastRenderedPageBreak/>
              <w:t xml:space="preserve">No, HTTP does not </w:t>
            </w:r>
            <w:r w:rsidR="0018458D">
              <w:rPr>
                <w:sz w:val="20"/>
              </w:rPr>
              <w:t>provide</w:t>
            </w:r>
            <w:r>
              <w:rPr>
                <w:sz w:val="20"/>
              </w:rPr>
              <w:t xml:space="preserve"> a </w:t>
            </w:r>
            <w:r w:rsidR="0018458D">
              <w:rPr>
                <w:sz w:val="20"/>
              </w:rPr>
              <w:t xml:space="preserve">content filtering mechanism </w:t>
            </w:r>
            <w:r>
              <w:rPr>
                <w:sz w:val="20"/>
              </w:rPr>
              <w:t>to specify a data subset of interest.</w:t>
            </w:r>
            <w:r w:rsidR="00A82B6D">
              <w:rPr>
                <w:sz w:val="20"/>
              </w:rPr>
              <w:t xml:space="preserve"> However, it does support the concept of </w:t>
            </w:r>
            <w:r w:rsidR="0018458D">
              <w:rPr>
                <w:sz w:val="20"/>
              </w:rPr>
              <w:t>“content negotiation” between a client and a server. It is left to the server to define the results of the content negotiation.</w:t>
            </w:r>
          </w:p>
        </w:tc>
      </w:tr>
      <w:tr w:rsidR="00D477D6" w14:paraId="0A9AE095" w14:textId="77777777" w:rsidTr="00287A95">
        <w:tc>
          <w:tcPr>
            <w:tcW w:w="2236" w:type="dxa"/>
            <w:tcBorders>
              <w:top w:val="single" w:sz="4" w:space="0" w:color="auto"/>
              <w:left w:val="single" w:sz="4" w:space="0" w:color="auto"/>
              <w:bottom w:val="single" w:sz="4" w:space="0" w:color="auto"/>
              <w:right w:val="single" w:sz="4" w:space="0" w:color="auto"/>
            </w:tcBorders>
          </w:tcPr>
          <w:p w14:paraId="050A1D60" w14:textId="77777777" w:rsidR="00D477D6" w:rsidRDefault="00D477D6" w:rsidP="00D34903">
            <w:pPr>
              <w:jc w:val="left"/>
              <w:rPr>
                <w:b/>
              </w:rPr>
            </w:pPr>
            <w:r>
              <w:rPr>
                <w:b/>
              </w:rPr>
              <w:lastRenderedPageBreak/>
              <w:t>Time-Based Selection:</w:t>
            </w:r>
          </w:p>
          <w:p w14:paraId="7015AE42" w14:textId="35AB915C"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_Ref319830309 \w \h </w:instrText>
            </w:r>
            <w:r w:rsidR="008B5B5E">
              <w:rPr>
                <w:i/>
                <w:sz w:val="20"/>
                <w:szCs w:val="20"/>
              </w:rPr>
            </w:r>
            <w:r w:rsidR="008B5B5E">
              <w:rPr>
                <w:i/>
                <w:sz w:val="20"/>
                <w:szCs w:val="20"/>
              </w:rPr>
              <w:fldChar w:fldCharType="separate"/>
            </w:r>
            <w:r w:rsidR="00A146D6">
              <w:rPr>
                <w:i/>
                <w:sz w:val="20"/>
                <w:szCs w:val="20"/>
              </w:rPr>
              <w:t>4.2.2.2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ACB17A3" w14:textId="77777777" w:rsidR="00D477D6" w:rsidRDefault="00D477D6" w:rsidP="00D34903">
            <w:pPr>
              <w:jc w:val="left"/>
              <w:rPr>
                <w:i/>
                <w:sz w:val="20"/>
              </w:rPr>
            </w:pPr>
            <w:r w:rsidRPr="00F54816">
              <w:rPr>
                <w:i/>
                <w:sz w:val="20"/>
              </w:rPr>
              <w:t>Can sub-sampling specify the data subset of interest?</w:t>
            </w:r>
          </w:p>
          <w:p w14:paraId="2C566CDB" w14:textId="77777777" w:rsidR="00D477D6" w:rsidRPr="00F0624A" w:rsidRDefault="0018458D" w:rsidP="00D34903">
            <w:pPr>
              <w:jc w:val="left"/>
              <w:rPr>
                <w:sz w:val="20"/>
              </w:rPr>
            </w:pPr>
            <w:r>
              <w:rPr>
                <w:sz w:val="20"/>
              </w:rPr>
              <w:t>No, HTTP does not provide a sub-sampling mechanism to specify a data subset of interest.</w:t>
            </w:r>
          </w:p>
        </w:tc>
      </w:tr>
      <w:tr w:rsidR="00D477D6" w14:paraId="765CE5E8"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72A6717E" w14:textId="77777777" w:rsidR="00D477D6" w:rsidRPr="00FF4587" w:rsidRDefault="00D477D6" w:rsidP="00393A64">
            <w:pPr>
              <w:pStyle w:val="Heading3"/>
              <w:rPr>
                <w:i/>
                <w:sz w:val="20"/>
                <w:szCs w:val="20"/>
              </w:rPr>
            </w:pPr>
            <w:bookmarkStart w:id="421" w:name="_Toc342511674"/>
            <w:r>
              <w:t xml:space="preserve">Performance </w:t>
            </w:r>
            <w:proofErr w:type="gramStart"/>
            <w:r>
              <w:t>Considerations</w:t>
            </w:r>
            <w:bookmarkEnd w:id="421"/>
            <w:r>
              <w:rPr>
                <w:i/>
                <w:sz w:val="20"/>
                <w:szCs w:val="20"/>
              </w:rPr>
              <w:t xml:space="preserve"> </w:t>
            </w:r>
            <w:r w:rsidRPr="00FF4587">
              <w:rPr>
                <w:i/>
                <w:sz w:val="20"/>
                <w:szCs w:val="20"/>
              </w:rPr>
              <w:t xml:space="preserve"> </w:t>
            </w:r>
            <w:proofErr w:type="gramEnd"/>
          </w:p>
        </w:tc>
      </w:tr>
      <w:tr w:rsidR="00D477D6" w14:paraId="710EE973" w14:textId="77777777" w:rsidTr="00287A95">
        <w:tc>
          <w:tcPr>
            <w:tcW w:w="2236" w:type="dxa"/>
            <w:tcBorders>
              <w:top w:val="single" w:sz="4" w:space="0" w:color="auto"/>
              <w:left w:val="single" w:sz="4" w:space="0" w:color="auto"/>
              <w:bottom w:val="single" w:sz="4" w:space="0" w:color="auto"/>
              <w:right w:val="single" w:sz="4" w:space="0" w:color="auto"/>
            </w:tcBorders>
          </w:tcPr>
          <w:p w14:paraId="64ECEE4A" w14:textId="77777777" w:rsidR="00D477D6" w:rsidRDefault="00D477D6" w:rsidP="00D34903">
            <w:pPr>
              <w:jc w:val="left"/>
              <w:rPr>
                <w:b/>
              </w:rPr>
            </w:pPr>
            <w:r>
              <w:rPr>
                <w:b/>
              </w:rPr>
              <w:t>Real-Time:</w:t>
            </w:r>
          </w:p>
          <w:p w14:paraId="707E7435" w14:textId="6128B502"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_Ref319830409 \w \h </w:instrText>
            </w:r>
            <w:r w:rsidR="008B5B5E">
              <w:rPr>
                <w:i/>
                <w:sz w:val="20"/>
                <w:szCs w:val="20"/>
              </w:rPr>
            </w:r>
            <w:r w:rsidR="008B5B5E">
              <w:rPr>
                <w:i/>
                <w:sz w:val="20"/>
                <w:szCs w:val="20"/>
              </w:rPr>
              <w:fldChar w:fldCharType="separate"/>
            </w:r>
            <w:r w:rsidR="00A146D6">
              <w:rPr>
                <w:i/>
                <w:sz w:val="20"/>
                <w:szCs w:val="20"/>
              </w:rPr>
              <w:t>4.2.3.1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E3D019A" w14:textId="77777777" w:rsidR="00D477D6" w:rsidRDefault="00D477D6" w:rsidP="00D34903">
            <w:pPr>
              <w:jc w:val="left"/>
              <w:rPr>
                <w:i/>
                <w:sz w:val="20"/>
              </w:rPr>
            </w:pPr>
            <w:r w:rsidRPr="00A83A36">
              <w:rPr>
                <w:i/>
                <w:sz w:val="20"/>
              </w:rPr>
              <w:t xml:space="preserve">Does the connectivity </w:t>
            </w:r>
            <w:r>
              <w:rPr>
                <w:i/>
                <w:sz w:val="20"/>
              </w:rPr>
              <w:t>technology</w:t>
            </w:r>
            <w:r w:rsidRPr="00A83A36">
              <w:rPr>
                <w:i/>
                <w:sz w:val="20"/>
              </w:rPr>
              <w:t xml:space="preserve"> support real-time data distribution? Is the latency deterministic (smaller jitter is better)?</w:t>
            </w:r>
          </w:p>
          <w:p w14:paraId="45733D99" w14:textId="77777777" w:rsidR="00387513" w:rsidRPr="00F0624A" w:rsidRDefault="00387513" w:rsidP="00D34903">
            <w:pPr>
              <w:jc w:val="left"/>
            </w:pPr>
            <w:r>
              <w:rPr>
                <w:sz w:val="20"/>
              </w:rPr>
              <w:t>No, HTTP is not designed to support real-time data distribution. The latency is not deterministic. The use of TCP can result in unbounded latency and jitter.</w:t>
            </w:r>
          </w:p>
        </w:tc>
      </w:tr>
      <w:tr w:rsidR="00D477D6" w14:paraId="0C4DDAE5" w14:textId="77777777" w:rsidTr="00287A95">
        <w:tc>
          <w:tcPr>
            <w:tcW w:w="2236" w:type="dxa"/>
            <w:tcBorders>
              <w:top w:val="single" w:sz="4" w:space="0" w:color="auto"/>
              <w:left w:val="single" w:sz="4" w:space="0" w:color="auto"/>
              <w:bottom w:val="single" w:sz="4" w:space="0" w:color="auto"/>
              <w:right w:val="single" w:sz="4" w:space="0" w:color="auto"/>
            </w:tcBorders>
          </w:tcPr>
          <w:p w14:paraId="641EDCEF" w14:textId="77777777" w:rsidR="00D477D6" w:rsidRDefault="00D477D6" w:rsidP="00D34903">
            <w:pPr>
              <w:jc w:val="left"/>
              <w:rPr>
                <w:b/>
              </w:rPr>
            </w:pPr>
            <w:r>
              <w:rPr>
                <w:b/>
              </w:rPr>
              <w:t>Latency and Jitter vs. Throughput:</w:t>
            </w:r>
          </w:p>
          <w:p w14:paraId="0F0E95EB" w14:textId="4460D4A2"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_Ref319830425 \w \h </w:instrText>
            </w:r>
            <w:r w:rsidR="008B5B5E">
              <w:rPr>
                <w:i/>
                <w:sz w:val="20"/>
                <w:szCs w:val="20"/>
              </w:rPr>
            </w:r>
            <w:r w:rsidR="008B5B5E">
              <w:rPr>
                <w:i/>
                <w:sz w:val="20"/>
                <w:szCs w:val="20"/>
              </w:rPr>
              <w:fldChar w:fldCharType="separate"/>
            </w:r>
            <w:r w:rsidR="00A146D6">
              <w:rPr>
                <w:i/>
                <w:sz w:val="20"/>
                <w:szCs w:val="20"/>
              </w:rPr>
              <w:t>4.2.3.2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D9A0AB9" w14:textId="77777777" w:rsidR="00D477D6" w:rsidRPr="00710839" w:rsidRDefault="00D477D6" w:rsidP="00D34903">
            <w:pPr>
              <w:jc w:val="left"/>
              <w:rPr>
                <w:i/>
                <w:sz w:val="20"/>
              </w:rPr>
            </w:pPr>
            <w:r w:rsidRPr="00710839">
              <w:rPr>
                <w:i/>
                <w:sz w:val="20"/>
              </w:rPr>
              <w:t>How does the latency and jitter change with throughput?</w:t>
            </w:r>
            <w:r>
              <w:rPr>
                <w:i/>
                <w:sz w:val="20"/>
              </w:rPr>
              <w:t xml:space="preserve"> What limits the throughput?</w:t>
            </w:r>
          </w:p>
          <w:p w14:paraId="599A3771" w14:textId="4A737F93" w:rsidR="00D477D6" w:rsidRPr="00F0624A" w:rsidRDefault="0031345D" w:rsidP="00D34903">
            <w:pPr>
              <w:jc w:val="left"/>
              <w:rPr>
                <w:sz w:val="20"/>
              </w:rPr>
            </w:pPr>
            <w:r>
              <w:rPr>
                <w:sz w:val="20"/>
              </w:rPr>
              <w:t>Latency and jitter can suffer as throughput increases. The throughput is limited by the message size, network bandwidth and available memory.</w:t>
            </w:r>
          </w:p>
        </w:tc>
      </w:tr>
      <w:tr w:rsidR="00D477D6" w:rsidRPr="00FF4587" w14:paraId="420FAB53"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21D34BCD" w14:textId="77777777" w:rsidR="00D477D6" w:rsidRPr="00FF4587" w:rsidRDefault="00D477D6" w:rsidP="00393A64">
            <w:pPr>
              <w:pStyle w:val="Heading3"/>
              <w:rPr>
                <w:i/>
                <w:sz w:val="20"/>
                <w:szCs w:val="20"/>
              </w:rPr>
            </w:pPr>
            <w:bookmarkStart w:id="422" w:name="_Toc342511675"/>
            <w:r>
              <w:t xml:space="preserve">Scalability </w:t>
            </w:r>
            <w:proofErr w:type="gramStart"/>
            <w:r>
              <w:t>Considerations</w:t>
            </w:r>
            <w:bookmarkEnd w:id="422"/>
            <w:r>
              <w:rPr>
                <w:i/>
                <w:sz w:val="20"/>
                <w:szCs w:val="20"/>
              </w:rPr>
              <w:t xml:space="preserve"> </w:t>
            </w:r>
            <w:r w:rsidRPr="00FF4587">
              <w:rPr>
                <w:i/>
                <w:sz w:val="20"/>
                <w:szCs w:val="20"/>
              </w:rPr>
              <w:t xml:space="preserve"> </w:t>
            </w:r>
            <w:proofErr w:type="gramEnd"/>
          </w:p>
        </w:tc>
      </w:tr>
      <w:tr w:rsidR="00D477D6" w14:paraId="321DCE49" w14:textId="77777777" w:rsidTr="00287A95">
        <w:tc>
          <w:tcPr>
            <w:tcW w:w="2236" w:type="dxa"/>
            <w:tcBorders>
              <w:top w:val="single" w:sz="4" w:space="0" w:color="auto"/>
              <w:left w:val="single" w:sz="4" w:space="0" w:color="auto"/>
              <w:bottom w:val="single" w:sz="4" w:space="0" w:color="auto"/>
              <w:right w:val="single" w:sz="4" w:space="0" w:color="auto"/>
            </w:tcBorders>
          </w:tcPr>
          <w:p w14:paraId="6E2C5D4D" w14:textId="77777777" w:rsidR="00D477D6" w:rsidRDefault="002030F4" w:rsidP="00D34903">
            <w:pPr>
              <w:jc w:val="left"/>
              <w:rPr>
                <w:b/>
              </w:rPr>
            </w:pPr>
            <w:r>
              <w:rPr>
                <w:b/>
              </w:rPr>
              <w:t>Data object</w:t>
            </w:r>
            <w:r w:rsidR="00D477D6">
              <w:rPr>
                <w:b/>
              </w:rPr>
              <w:t>s:</w:t>
            </w:r>
          </w:p>
          <w:p w14:paraId="37043E1F" w14:textId="51677D8F"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_Ref319830473 \w \h </w:instrText>
            </w:r>
            <w:r w:rsidR="008B5B5E">
              <w:rPr>
                <w:i/>
                <w:sz w:val="20"/>
                <w:szCs w:val="20"/>
              </w:rPr>
            </w:r>
            <w:r w:rsidR="008B5B5E">
              <w:rPr>
                <w:i/>
                <w:sz w:val="20"/>
                <w:szCs w:val="20"/>
              </w:rPr>
              <w:fldChar w:fldCharType="separate"/>
            </w:r>
            <w:r w:rsidR="00A146D6">
              <w:rPr>
                <w:i/>
                <w:sz w:val="20"/>
                <w:szCs w:val="20"/>
              </w:rPr>
              <w:t>4.2.4.1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8CFFB83" w14:textId="77777777" w:rsidR="00D477D6" w:rsidRDefault="00D477D6" w:rsidP="00D34903">
            <w:pPr>
              <w:jc w:val="left"/>
              <w:rPr>
                <w:i/>
                <w:sz w:val="20"/>
                <w:szCs w:val="20"/>
              </w:rPr>
            </w:pPr>
            <w:r w:rsidRPr="00665C82">
              <w:rPr>
                <w:i/>
                <w:sz w:val="20"/>
                <w:szCs w:val="20"/>
              </w:rPr>
              <w:t xml:space="preserve">Can the connectivity framework effectively handle an increasing number of </w:t>
            </w:r>
            <w:r w:rsidR="002030F4">
              <w:rPr>
                <w:i/>
                <w:sz w:val="20"/>
                <w:szCs w:val="20"/>
              </w:rPr>
              <w:t>data object</w:t>
            </w:r>
            <w:r w:rsidRPr="00665C82">
              <w:rPr>
                <w:i/>
                <w:sz w:val="20"/>
                <w:szCs w:val="20"/>
              </w:rPr>
              <w:t xml:space="preserve">s? What limits </w:t>
            </w:r>
            <w:r w:rsidR="002030F4">
              <w:rPr>
                <w:i/>
                <w:sz w:val="20"/>
                <w:szCs w:val="20"/>
              </w:rPr>
              <w:t>data object</w:t>
            </w:r>
            <w:r w:rsidRPr="00665C82">
              <w:rPr>
                <w:i/>
                <w:sz w:val="20"/>
                <w:szCs w:val="20"/>
              </w:rPr>
              <w:t xml:space="preserve"> size?</w:t>
            </w:r>
          </w:p>
          <w:p w14:paraId="1DF098AC" w14:textId="77777777" w:rsidR="00785B2C" w:rsidRPr="00F0624A" w:rsidRDefault="00785B2C" w:rsidP="00D34903">
            <w:pPr>
              <w:jc w:val="left"/>
              <w:rPr>
                <w:sz w:val="20"/>
                <w:szCs w:val="20"/>
              </w:rPr>
            </w:pPr>
            <w:r>
              <w:rPr>
                <w:sz w:val="20"/>
                <w:szCs w:val="20"/>
              </w:rPr>
              <w:t xml:space="preserve">Yes, HTTP can effectively handle an increasing number of </w:t>
            </w:r>
            <w:r w:rsidR="002030F4">
              <w:rPr>
                <w:sz w:val="20"/>
                <w:szCs w:val="20"/>
              </w:rPr>
              <w:t>data object</w:t>
            </w:r>
            <w:r>
              <w:rPr>
                <w:sz w:val="20"/>
                <w:szCs w:val="20"/>
              </w:rPr>
              <w:t xml:space="preserve">s. There is no inherent limitation on the representation size of a </w:t>
            </w:r>
            <w:r w:rsidR="002030F4">
              <w:rPr>
                <w:sz w:val="20"/>
                <w:szCs w:val="20"/>
              </w:rPr>
              <w:t>data object</w:t>
            </w:r>
            <w:r>
              <w:rPr>
                <w:sz w:val="20"/>
                <w:szCs w:val="20"/>
              </w:rPr>
              <w:t xml:space="preserve">. </w:t>
            </w:r>
            <w:r w:rsidR="00642546">
              <w:rPr>
                <w:sz w:val="20"/>
                <w:szCs w:val="20"/>
              </w:rPr>
              <w:t xml:space="preserve">A </w:t>
            </w:r>
            <w:r w:rsidR="002030F4">
              <w:rPr>
                <w:sz w:val="20"/>
                <w:szCs w:val="20"/>
              </w:rPr>
              <w:t>data object</w:t>
            </w:r>
            <w:r w:rsidR="00642546">
              <w:rPr>
                <w:sz w:val="20"/>
                <w:szCs w:val="20"/>
              </w:rPr>
              <w:t xml:space="preserve"> (i.e. resource) representation </w:t>
            </w:r>
            <w:r>
              <w:rPr>
                <w:sz w:val="20"/>
                <w:szCs w:val="20"/>
              </w:rPr>
              <w:t xml:space="preserve">may be finite or </w:t>
            </w:r>
            <w:r w:rsidR="00642546">
              <w:rPr>
                <w:sz w:val="20"/>
                <w:szCs w:val="20"/>
              </w:rPr>
              <w:t xml:space="preserve">may be </w:t>
            </w:r>
            <w:r>
              <w:rPr>
                <w:sz w:val="20"/>
                <w:szCs w:val="20"/>
              </w:rPr>
              <w:t>unbounded.</w:t>
            </w:r>
          </w:p>
        </w:tc>
      </w:tr>
      <w:tr w:rsidR="00D477D6" w14:paraId="63BD2861" w14:textId="77777777" w:rsidTr="00287A95">
        <w:tc>
          <w:tcPr>
            <w:tcW w:w="2236" w:type="dxa"/>
            <w:tcBorders>
              <w:top w:val="single" w:sz="4" w:space="0" w:color="auto"/>
              <w:left w:val="single" w:sz="4" w:space="0" w:color="auto"/>
              <w:bottom w:val="single" w:sz="4" w:space="0" w:color="auto"/>
              <w:right w:val="single" w:sz="4" w:space="0" w:color="auto"/>
            </w:tcBorders>
          </w:tcPr>
          <w:p w14:paraId="3C7F8B28" w14:textId="77777777" w:rsidR="00D477D6" w:rsidRDefault="00D477D6" w:rsidP="00D34903">
            <w:pPr>
              <w:jc w:val="left"/>
              <w:rPr>
                <w:b/>
              </w:rPr>
            </w:pPr>
            <w:r>
              <w:rPr>
                <w:b/>
              </w:rPr>
              <w:t>Apps:</w:t>
            </w:r>
          </w:p>
          <w:p w14:paraId="040A3FB2" w14:textId="25229F7C"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_Ref319830485 \w \h </w:instrText>
            </w:r>
            <w:r w:rsidR="008B5B5E">
              <w:rPr>
                <w:i/>
                <w:sz w:val="20"/>
                <w:szCs w:val="20"/>
              </w:rPr>
            </w:r>
            <w:r w:rsidR="008B5B5E">
              <w:rPr>
                <w:i/>
                <w:sz w:val="20"/>
                <w:szCs w:val="20"/>
              </w:rPr>
              <w:fldChar w:fldCharType="separate"/>
            </w:r>
            <w:r w:rsidR="00A146D6">
              <w:rPr>
                <w:i/>
                <w:sz w:val="20"/>
                <w:szCs w:val="20"/>
              </w:rPr>
              <w:t>4.2.4.2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83A520E" w14:textId="77777777" w:rsidR="00D477D6" w:rsidRDefault="00D477D6" w:rsidP="00D34903">
            <w:pPr>
              <w:jc w:val="left"/>
              <w:rPr>
                <w:i/>
                <w:sz w:val="20"/>
              </w:rPr>
            </w:pPr>
            <w:r w:rsidRPr="00710839">
              <w:rPr>
                <w:i/>
                <w:sz w:val="20"/>
              </w:rPr>
              <w:t>Can the connectivity framework effectively support interface evolution for an increasing number of distributed application components?</w:t>
            </w:r>
          </w:p>
          <w:p w14:paraId="106A9404" w14:textId="77777777" w:rsidR="00FE12B0" w:rsidRPr="00F0624A" w:rsidRDefault="00FE12B0" w:rsidP="00D34903">
            <w:pPr>
              <w:jc w:val="left"/>
            </w:pPr>
            <w:r>
              <w:rPr>
                <w:sz w:val="20"/>
              </w:rPr>
              <w:t xml:space="preserve">Yes, HTTP can effectively support interface evolution for an increasing number of distributed application clients, since </w:t>
            </w:r>
            <w:r w:rsidR="0035364A">
              <w:rPr>
                <w:sz w:val="20"/>
              </w:rPr>
              <w:t>the hypertext</w:t>
            </w:r>
            <w:r>
              <w:rPr>
                <w:sz w:val="20"/>
              </w:rPr>
              <w:t xml:space="preserve"> is used to decouple the client</w:t>
            </w:r>
            <w:r w:rsidR="00FB0698">
              <w:rPr>
                <w:sz w:val="20"/>
              </w:rPr>
              <w:t>s</w:t>
            </w:r>
            <w:r>
              <w:rPr>
                <w:sz w:val="20"/>
              </w:rPr>
              <w:t xml:space="preserve"> from </w:t>
            </w:r>
            <w:r w:rsidR="0035364A">
              <w:rPr>
                <w:sz w:val="20"/>
              </w:rPr>
              <w:t>the server state. The hypertext</w:t>
            </w:r>
            <w:r>
              <w:rPr>
                <w:sz w:val="20"/>
              </w:rPr>
              <w:t xml:space="preserve"> response from a server </w:t>
            </w:r>
            <w:r w:rsidR="00FB0698">
              <w:rPr>
                <w:sz w:val="20"/>
              </w:rPr>
              <w:t xml:space="preserve">defines its interface, and controls </w:t>
            </w:r>
            <w:r>
              <w:rPr>
                <w:sz w:val="20"/>
              </w:rPr>
              <w:t>the resources</w:t>
            </w:r>
            <w:r w:rsidR="00FB0698">
              <w:rPr>
                <w:sz w:val="20"/>
              </w:rPr>
              <w:t xml:space="preserve"> and methods</w:t>
            </w:r>
            <w:r>
              <w:rPr>
                <w:sz w:val="20"/>
              </w:rPr>
              <w:t xml:space="preserve"> available to its clients.</w:t>
            </w:r>
          </w:p>
        </w:tc>
      </w:tr>
      <w:tr w:rsidR="00D477D6" w:rsidRPr="00FF4587" w14:paraId="56700584"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AC303A7" w14:textId="77777777" w:rsidR="00D477D6" w:rsidRPr="00FF4587" w:rsidRDefault="00D477D6" w:rsidP="00393A64">
            <w:pPr>
              <w:pStyle w:val="Heading3"/>
              <w:rPr>
                <w:i/>
                <w:sz w:val="20"/>
                <w:szCs w:val="20"/>
              </w:rPr>
            </w:pPr>
            <w:bookmarkStart w:id="423" w:name="_Toc342511676"/>
            <w:r>
              <w:t xml:space="preserve">Availability </w:t>
            </w:r>
            <w:proofErr w:type="gramStart"/>
            <w:r>
              <w:t>Considerations</w:t>
            </w:r>
            <w:bookmarkEnd w:id="423"/>
            <w:r>
              <w:rPr>
                <w:i/>
                <w:sz w:val="20"/>
                <w:szCs w:val="20"/>
              </w:rPr>
              <w:t xml:space="preserve"> </w:t>
            </w:r>
            <w:r w:rsidRPr="00FF4587">
              <w:rPr>
                <w:i/>
                <w:sz w:val="20"/>
                <w:szCs w:val="20"/>
              </w:rPr>
              <w:t xml:space="preserve"> </w:t>
            </w:r>
            <w:proofErr w:type="gramEnd"/>
          </w:p>
        </w:tc>
      </w:tr>
      <w:tr w:rsidR="00D477D6" w14:paraId="3BD66FDD" w14:textId="77777777" w:rsidTr="00287A95">
        <w:tc>
          <w:tcPr>
            <w:tcW w:w="2236" w:type="dxa"/>
            <w:tcBorders>
              <w:top w:val="single" w:sz="4" w:space="0" w:color="auto"/>
              <w:left w:val="single" w:sz="4" w:space="0" w:color="auto"/>
              <w:bottom w:val="single" w:sz="4" w:space="0" w:color="auto"/>
              <w:right w:val="single" w:sz="4" w:space="0" w:color="auto"/>
            </w:tcBorders>
          </w:tcPr>
          <w:p w14:paraId="22908FB7" w14:textId="77777777" w:rsidR="00D477D6" w:rsidRDefault="00D477D6" w:rsidP="00D34903">
            <w:pPr>
              <w:jc w:val="left"/>
              <w:rPr>
                <w:b/>
              </w:rPr>
            </w:pPr>
            <w:r>
              <w:rPr>
                <w:b/>
              </w:rPr>
              <w:t>Redundancy:</w:t>
            </w:r>
          </w:p>
          <w:p w14:paraId="1EE63580" w14:textId="736C5D97"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_Ref319830500 \w \h </w:instrText>
            </w:r>
            <w:r w:rsidR="008B5B5E">
              <w:rPr>
                <w:i/>
                <w:sz w:val="20"/>
                <w:szCs w:val="20"/>
              </w:rPr>
            </w:r>
            <w:r w:rsidR="008B5B5E">
              <w:rPr>
                <w:i/>
                <w:sz w:val="20"/>
                <w:szCs w:val="20"/>
              </w:rPr>
              <w:fldChar w:fldCharType="separate"/>
            </w:r>
            <w:r w:rsidR="00A146D6">
              <w:rPr>
                <w:i/>
                <w:sz w:val="20"/>
                <w:szCs w:val="20"/>
              </w:rPr>
              <w:t>4.2.5.1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09F3710" w14:textId="77777777" w:rsidR="00D477D6" w:rsidRDefault="00D477D6" w:rsidP="00D34903">
            <w:pPr>
              <w:jc w:val="left"/>
              <w:rPr>
                <w:i/>
                <w:sz w:val="20"/>
              </w:rPr>
            </w:pPr>
            <w:r w:rsidRPr="00710839">
              <w:rPr>
                <w:i/>
                <w:sz w:val="20"/>
              </w:rPr>
              <w:t>Can the connectivity framework support continuous availability over a defined system-relevant time period?</w:t>
            </w:r>
          </w:p>
          <w:p w14:paraId="770FFFD4" w14:textId="77777777" w:rsidR="00C5009F" w:rsidRPr="00F0624A" w:rsidRDefault="002A7419" w:rsidP="00D34903">
            <w:pPr>
              <w:jc w:val="left"/>
            </w:pPr>
            <w:r>
              <w:rPr>
                <w:sz w:val="20"/>
              </w:rPr>
              <w:t>Yes, HTTP can support continuous availability over a system relevant time period, as evidenced by the WWW.</w:t>
            </w:r>
          </w:p>
        </w:tc>
      </w:tr>
      <w:tr w:rsidR="00D477D6" w14:paraId="21949F80" w14:textId="77777777" w:rsidTr="00287A95">
        <w:tc>
          <w:tcPr>
            <w:tcW w:w="2236" w:type="dxa"/>
            <w:tcBorders>
              <w:top w:val="single" w:sz="4" w:space="0" w:color="auto"/>
              <w:left w:val="single" w:sz="4" w:space="0" w:color="auto"/>
              <w:bottom w:val="single" w:sz="4" w:space="0" w:color="auto"/>
              <w:right w:val="single" w:sz="4" w:space="0" w:color="auto"/>
            </w:tcBorders>
          </w:tcPr>
          <w:p w14:paraId="2C8E3C71" w14:textId="77777777" w:rsidR="00D477D6" w:rsidRDefault="00D477D6" w:rsidP="00D34903">
            <w:pPr>
              <w:jc w:val="left"/>
              <w:rPr>
                <w:b/>
              </w:rPr>
            </w:pPr>
            <w:r>
              <w:rPr>
                <w:b/>
              </w:rPr>
              <w:t>Recovery:</w:t>
            </w:r>
          </w:p>
          <w:p w14:paraId="67B175A5" w14:textId="4203F175"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_Ref319830511 \w \h </w:instrText>
            </w:r>
            <w:r w:rsidR="008B5B5E">
              <w:rPr>
                <w:i/>
                <w:sz w:val="20"/>
                <w:szCs w:val="20"/>
              </w:rPr>
            </w:r>
            <w:r w:rsidR="008B5B5E">
              <w:rPr>
                <w:i/>
                <w:sz w:val="20"/>
                <w:szCs w:val="20"/>
              </w:rPr>
              <w:fldChar w:fldCharType="separate"/>
            </w:r>
            <w:r w:rsidR="00A146D6">
              <w:rPr>
                <w:i/>
                <w:sz w:val="20"/>
                <w:szCs w:val="20"/>
              </w:rPr>
              <w:t>4.2.5.2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DFB166E" w14:textId="77777777" w:rsidR="00D477D6" w:rsidRDefault="00D477D6" w:rsidP="00D34903">
            <w:pPr>
              <w:jc w:val="left"/>
              <w:rPr>
                <w:i/>
                <w:sz w:val="20"/>
              </w:rPr>
            </w:pPr>
            <w:r w:rsidRPr="00710839">
              <w:rPr>
                <w:i/>
                <w:sz w:val="20"/>
              </w:rPr>
              <w:t>Can the connectivity framework support recovery when fault conditions occur?</w:t>
            </w:r>
          </w:p>
          <w:p w14:paraId="44984B7C" w14:textId="77777777" w:rsidR="002A7419" w:rsidRPr="00F0624A" w:rsidRDefault="002A7419" w:rsidP="00D34903">
            <w:pPr>
              <w:jc w:val="left"/>
              <w:rPr>
                <w:sz w:val="20"/>
              </w:rPr>
            </w:pPr>
            <w:r>
              <w:rPr>
                <w:sz w:val="20"/>
              </w:rPr>
              <w:t>Y</w:t>
            </w:r>
            <w:r w:rsidR="00AC434F">
              <w:rPr>
                <w:sz w:val="20"/>
              </w:rPr>
              <w:t xml:space="preserve">es, HTTP can support recovery </w:t>
            </w:r>
            <w:r>
              <w:rPr>
                <w:sz w:val="20"/>
              </w:rPr>
              <w:t>when fault conditions occur.</w:t>
            </w:r>
          </w:p>
        </w:tc>
      </w:tr>
      <w:tr w:rsidR="00D477D6" w:rsidRPr="00FF4587" w14:paraId="6E7F4018"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DB7C7F7" w14:textId="77777777" w:rsidR="00D477D6" w:rsidRPr="00FF4587" w:rsidRDefault="00D477D6" w:rsidP="00393A64">
            <w:pPr>
              <w:pStyle w:val="Heading3"/>
              <w:rPr>
                <w:i/>
                <w:sz w:val="20"/>
                <w:szCs w:val="20"/>
              </w:rPr>
            </w:pPr>
            <w:bookmarkStart w:id="424" w:name="_Toc342511677"/>
            <w:r>
              <w:lastRenderedPageBreak/>
              <w:t xml:space="preserve">Deployment </w:t>
            </w:r>
            <w:proofErr w:type="gramStart"/>
            <w:r>
              <w:t>Considerations</w:t>
            </w:r>
            <w:bookmarkEnd w:id="424"/>
            <w:r>
              <w:rPr>
                <w:i/>
                <w:sz w:val="20"/>
                <w:szCs w:val="20"/>
              </w:rPr>
              <w:t xml:space="preserve"> </w:t>
            </w:r>
            <w:r w:rsidRPr="00FF4587">
              <w:rPr>
                <w:i/>
                <w:sz w:val="20"/>
                <w:szCs w:val="20"/>
              </w:rPr>
              <w:t xml:space="preserve"> </w:t>
            </w:r>
            <w:proofErr w:type="gramEnd"/>
          </w:p>
        </w:tc>
      </w:tr>
      <w:tr w:rsidR="00D477D6" w14:paraId="2A824F01" w14:textId="77777777" w:rsidTr="00287A95">
        <w:tc>
          <w:tcPr>
            <w:tcW w:w="2236" w:type="dxa"/>
            <w:tcBorders>
              <w:top w:val="single" w:sz="4" w:space="0" w:color="auto"/>
              <w:left w:val="single" w:sz="4" w:space="0" w:color="auto"/>
              <w:bottom w:val="single" w:sz="4" w:space="0" w:color="auto"/>
              <w:right w:val="single" w:sz="4" w:space="0" w:color="auto"/>
            </w:tcBorders>
          </w:tcPr>
          <w:p w14:paraId="22CAD21B" w14:textId="77777777" w:rsidR="00D477D6" w:rsidRDefault="00D477D6" w:rsidP="00D34903">
            <w:pPr>
              <w:jc w:val="left"/>
              <w:rPr>
                <w:b/>
              </w:rPr>
            </w:pPr>
            <w:r>
              <w:rPr>
                <w:b/>
              </w:rPr>
              <w:t>Platforms Constraints:</w:t>
            </w:r>
          </w:p>
          <w:p w14:paraId="59EB132C" w14:textId="06782057" w:rsidR="00D477D6" w:rsidRDefault="00D477D6" w:rsidP="00D34903">
            <w:pPr>
              <w:jc w:val="left"/>
            </w:pPr>
            <w:r>
              <w:rPr>
                <w:i/>
                <w:sz w:val="20"/>
                <w:szCs w:val="20"/>
              </w:rPr>
              <w:t xml:space="preserve">(Section </w:t>
            </w:r>
            <w:r w:rsidR="008B5B5E">
              <w:rPr>
                <w:i/>
                <w:sz w:val="20"/>
                <w:szCs w:val="20"/>
              </w:rPr>
              <w:fldChar w:fldCharType="begin"/>
            </w:r>
            <w:r>
              <w:rPr>
                <w:i/>
                <w:sz w:val="20"/>
                <w:szCs w:val="20"/>
              </w:rPr>
              <w:instrText xml:space="preserve"> REF _Ref319830533 \w \h </w:instrText>
            </w:r>
            <w:r w:rsidR="008B5B5E">
              <w:rPr>
                <w:i/>
                <w:sz w:val="20"/>
                <w:szCs w:val="20"/>
              </w:rPr>
            </w:r>
            <w:r w:rsidR="008B5B5E">
              <w:rPr>
                <w:i/>
                <w:sz w:val="20"/>
                <w:szCs w:val="20"/>
              </w:rPr>
              <w:fldChar w:fldCharType="separate"/>
            </w:r>
            <w:r w:rsidR="00A146D6">
              <w:rPr>
                <w:i/>
                <w:sz w:val="20"/>
                <w:szCs w:val="20"/>
              </w:rPr>
              <w:t>4.2.6.1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A4B761F" w14:textId="06625449" w:rsidR="00D477D6" w:rsidRDefault="00D477D6" w:rsidP="00D34903">
            <w:pPr>
              <w:jc w:val="left"/>
              <w:rPr>
                <w:i/>
                <w:sz w:val="20"/>
              </w:rPr>
            </w:pPr>
            <w:r w:rsidRPr="00710839">
              <w:rPr>
                <w:i/>
                <w:sz w:val="20"/>
              </w:rPr>
              <w:t xml:space="preserve">Does the connectivity framework support the operating system, the </w:t>
            </w:r>
            <w:r w:rsidR="00BC1640">
              <w:rPr>
                <w:i/>
                <w:sz w:val="20"/>
              </w:rPr>
              <w:t>CPU</w:t>
            </w:r>
            <w:r w:rsidRPr="00710839">
              <w:rPr>
                <w:i/>
                <w:sz w:val="20"/>
              </w:rPr>
              <w:t>, and the resource constraints on the platform(s) being used?</w:t>
            </w:r>
          </w:p>
          <w:p w14:paraId="7D89CCCA" w14:textId="49466B23" w:rsidR="00D477D6" w:rsidRDefault="00023FD2" w:rsidP="00D34903">
            <w:pPr>
              <w:jc w:val="left"/>
              <w:rPr>
                <w:rFonts w:eastAsiaTheme="minorEastAsia"/>
                <w:b/>
                <w:spacing w:val="15"/>
              </w:rPr>
            </w:pPr>
            <w:r>
              <w:rPr>
                <w:sz w:val="20"/>
              </w:rPr>
              <w:t xml:space="preserve">HTTP is </w:t>
            </w:r>
            <w:r w:rsidR="000A2D77">
              <w:rPr>
                <w:sz w:val="20"/>
              </w:rPr>
              <w:t xml:space="preserve">generally </w:t>
            </w:r>
            <w:r>
              <w:rPr>
                <w:sz w:val="20"/>
              </w:rPr>
              <w:t xml:space="preserve">available on a wide variety of operating systems on a variety of </w:t>
            </w:r>
            <w:r w:rsidR="00E12214">
              <w:rPr>
                <w:sz w:val="20"/>
              </w:rPr>
              <w:t>CPUs</w:t>
            </w:r>
            <w:r>
              <w:rPr>
                <w:sz w:val="20"/>
              </w:rPr>
              <w:t>, including embedded devices</w:t>
            </w:r>
            <w:r w:rsidR="008C7819">
              <w:rPr>
                <w:sz w:val="20"/>
              </w:rPr>
              <w:t xml:space="preserve">. </w:t>
            </w:r>
          </w:p>
        </w:tc>
      </w:tr>
      <w:tr w:rsidR="00D477D6" w14:paraId="453E7B72" w14:textId="77777777" w:rsidTr="00287A95">
        <w:tc>
          <w:tcPr>
            <w:tcW w:w="2236" w:type="dxa"/>
            <w:tcBorders>
              <w:top w:val="single" w:sz="4" w:space="0" w:color="auto"/>
              <w:left w:val="single" w:sz="4" w:space="0" w:color="auto"/>
              <w:bottom w:val="single" w:sz="4" w:space="0" w:color="auto"/>
              <w:right w:val="single" w:sz="4" w:space="0" w:color="auto"/>
            </w:tcBorders>
          </w:tcPr>
          <w:p w14:paraId="641DA94F" w14:textId="77777777" w:rsidR="00D477D6" w:rsidRDefault="00D477D6" w:rsidP="00D34903">
            <w:pPr>
              <w:jc w:val="left"/>
              <w:rPr>
                <w:b/>
              </w:rPr>
            </w:pPr>
            <w:r>
              <w:rPr>
                <w:b/>
              </w:rPr>
              <w:t>Incremental Upgrades:</w:t>
            </w:r>
          </w:p>
          <w:p w14:paraId="60F534A2" w14:textId="6A1DD827"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_Ref319830547 \w \h </w:instrText>
            </w:r>
            <w:r w:rsidR="008B5B5E">
              <w:rPr>
                <w:i/>
                <w:sz w:val="20"/>
                <w:szCs w:val="20"/>
              </w:rPr>
            </w:r>
            <w:r w:rsidR="008B5B5E">
              <w:rPr>
                <w:i/>
                <w:sz w:val="20"/>
                <w:szCs w:val="20"/>
              </w:rPr>
              <w:fldChar w:fldCharType="separate"/>
            </w:r>
            <w:r w:rsidR="00A146D6">
              <w:rPr>
                <w:i/>
                <w:sz w:val="20"/>
                <w:szCs w:val="20"/>
              </w:rPr>
              <w:t>4.2.6.2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9F10B23" w14:textId="77777777" w:rsidR="00D477D6" w:rsidRPr="00710839" w:rsidRDefault="00D477D6" w:rsidP="00D34903">
            <w:pPr>
              <w:jc w:val="left"/>
              <w:rPr>
                <w:i/>
                <w:sz w:val="20"/>
              </w:rPr>
            </w:pPr>
            <w:r w:rsidRPr="00710839">
              <w:rPr>
                <w:i/>
                <w:sz w:val="20"/>
              </w:rPr>
              <w:t>Does the connectivity framework facilitate incremental upgrades?</w:t>
            </w:r>
          </w:p>
          <w:p w14:paraId="6F4500D9" w14:textId="77777777" w:rsidR="00D477D6" w:rsidRPr="00F0624A" w:rsidRDefault="0048764A" w:rsidP="00D34903">
            <w:pPr>
              <w:jc w:val="left"/>
              <w:rPr>
                <w:sz w:val="20"/>
              </w:rPr>
            </w:pPr>
            <w:r>
              <w:rPr>
                <w:sz w:val="20"/>
              </w:rPr>
              <w:t>Yes, HTTP facilitates incremental upgrades. Since the hypertext from a server controls the client interface, it can be upgraded any time. This is evidenced by the success of the WWW.</w:t>
            </w:r>
          </w:p>
        </w:tc>
      </w:tr>
      <w:tr w:rsidR="00D477D6" w:rsidRPr="00FF4587" w14:paraId="27A793CF" w14:textId="77777777" w:rsidTr="00287A95">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09128C93" w14:textId="77777777" w:rsidR="00D477D6" w:rsidRPr="00FF4587" w:rsidRDefault="00D477D6" w:rsidP="00393A64">
            <w:pPr>
              <w:pStyle w:val="Heading3"/>
              <w:rPr>
                <w:i/>
                <w:sz w:val="20"/>
                <w:szCs w:val="20"/>
              </w:rPr>
            </w:pPr>
            <w:bookmarkStart w:id="425" w:name="_Toc342511678"/>
            <w:r>
              <w:t xml:space="preserve">Network Layer </w:t>
            </w:r>
            <w:proofErr w:type="gramStart"/>
            <w:r>
              <w:t>Considerations</w:t>
            </w:r>
            <w:bookmarkEnd w:id="425"/>
            <w:r>
              <w:rPr>
                <w:i/>
                <w:sz w:val="20"/>
                <w:szCs w:val="20"/>
              </w:rPr>
              <w:t xml:space="preserve"> </w:t>
            </w:r>
            <w:r w:rsidRPr="00FF4587">
              <w:rPr>
                <w:i/>
                <w:sz w:val="20"/>
                <w:szCs w:val="20"/>
              </w:rPr>
              <w:t xml:space="preserve"> </w:t>
            </w:r>
            <w:proofErr w:type="gramEnd"/>
          </w:p>
        </w:tc>
      </w:tr>
      <w:tr w:rsidR="00D477D6" w14:paraId="3081B50E" w14:textId="77777777" w:rsidTr="00287A95">
        <w:tc>
          <w:tcPr>
            <w:tcW w:w="2236" w:type="dxa"/>
            <w:tcBorders>
              <w:top w:val="single" w:sz="4" w:space="0" w:color="auto"/>
              <w:left w:val="single" w:sz="4" w:space="0" w:color="auto"/>
              <w:bottom w:val="single" w:sz="4" w:space="0" w:color="auto"/>
              <w:right w:val="single" w:sz="4" w:space="0" w:color="auto"/>
            </w:tcBorders>
          </w:tcPr>
          <w:p w14:paraId="62DE2CB6" w14:textId="77777777" w:rsidR="00D477D6" w:rsidRDefault="00D477D6" w:rsidP="00D34903">
            <w:pPr>
              <w:jc w:val="left"/>
              <w:rPr>
                <w:b/>
              </w:rPr>
            </w:pPr>
            <w:r>
              <w:rPr>
                <w:b/>
              </w:rPr>
              <w:t>Topology:</w:t>
            </w:r>
          </w:p>
          <w:p w14:paraId="00662B05" w14:textId="3A6F31C9" w:rsidR="00D477D6" w:rsidRPr="00E65C21"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_Ref319830695 \w \h </w:instrText>
            </w:r>
            <w:r w:rsidR="008B5B5E">
              <w:rPr>
                <w:i/>
                <w:sz w:val="20"/>
                <w:szCs w:val="20"/>
              </w:rPr>
            </w:r>
            <w:r w:rsidR="008B5B5E">
              <w:rPr>
                <w:i/>
                <w:sz w:val="20"/>
                <w:szCs w:val="20"/>
              </w:rPr>
              <w:fldChar w:fldCharType="separate"/>
            </w:r>
            <w:r w:rsidR="00A146D6">
              <w:rPr>
                <w:i/>
                <w:sz w:val="20"/>
                <w:szCs w:val="20"/>
              </w:rPr>
              <w:t>5.2.1.1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A8D1DAE" w14:textId="77777777" w:rsidR="00D477D6" w:rsidRDefault="00D477D6" w:rsidP="00D34903">
            <w:pPr>
              <w:jc w:val="left"/>
              <w:rPr>
                <w:i/>
                <w:sz w:val="20"/>
              </w:rPr>
            </w:pPr>
            <w:r w:rsidRPr="005976F4">
              <w:rPr>
                <w:i/>
                <w:sz w:val="20"/>
              </w:rPr>
              <w:t>What network topologies</w:t>
            </w:r>
            <w:r>
              <w:rPr>
                <w:i/>
                <w:sz w:val="20"/>
              </w:rPr>
              <w:t xml:space="preserve"> are allowed</w:t>
            </w:r>
            <w:r w:rsidRPr="005976F4">
              <w:rPr>
                <w:i/>
                <w:sz w:val="20"/>
              </w:rPr>
              <w:t>?</w:t>
            </w:r>
          </w:p>
          <w:p w14:paraId="42B88543" w14:textId="77777777" w:rsidR="0048764A" w:rsidRDefault="0048764A" w:rsidP="00D34903">
            <w:pPr>
              <w:jc w:val="left"/>
              <w:rPr>
                <w:sz w:val="20"/>
              </w:rPr>
            </w:pPr>
            <w:r>
              <w:rPr>
                <w:sz w:val="20"/>
              </w:rPr>
              <w:t>HTTP is agnostic to network topologies, as it runs above the network layer.</w:t>
            </w:r>
          </w:p>
          <w:p w14:paraId="3BDD3687" w14:textId="77777777" w:rsidR="0048764A" w:rsidRPr="00F0624A" w:rsidRDefault="0048764A" w:rsidP="00D34903">
            <w:pPr>
              <w:jc w:val="left"/>
              <w:rPr>
                <w:rFonts w:eastAsiaTheme="minorEastAsia"/>
                <w:b/>
                <w:spacing w:val="15"/>
                <w:sz w:val="20"/>
              </w:rPr>
            </w:pPr>
          </w:p>
        </w:tc>
      </w:tr>
      <w:tr w:rsidR="00D477D6" w14:paraId="0C8AF04E" w14:textId="77777777" w:rsidTr="00287A95">
        <w:tc>
          <w:tcPr>
            <w:tcW w:w="2236" w:type="dxa"/>
            <w:tcBorders>
              <w:top w:val="single" w:sz="4" w:space="0" w:color="auto"/>
              <w:left w:val="single" w:sz="4" w:space="0" w:color="auto"/>
              <w:bottom w:val="single" w:sz="4" w:space="0" w:color="auto"/>
              <w:right w:val="single" w:sz="4" w:space="0" w:color="auto"/>
            </w:tcBorders>
          </w:tcPr>
          <w:p w14:paraId="7B0BB605" w14:textId="77777777" w:rsidR="00D477D6" w:rsidRDefault="00D477D6" w:rsidP="00D34903">
            <w:pPr>
              <w:jc w:val="left"/>
              <w:rPr>
                <w:b/>
              </w:rPr>
            </w:pPr>
            <w:r>
              <w:rPr>
                <w:b/>
              </w:rPr>
              <w:t>Span:</w:t>
            </w:r>
          </w:p>
          <w:p w14:paraId="0B52D927" w14:textId="6137048D" w:rsidR="00D477D6" w:rsidRPr="00E65C21"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_Ref319830719 \w \h </w:instrText>
            </w:r>
            <w:r w:rsidR="008B5B5E">
              <w:rPr>
                <w:i/>
                <w:sz w:val="20"/>
                <w:szCs w:val="20"/>
              </w:rPr>
            </w:r>
            <w:r w:rsidR="008B5B5E">
              <w:rPr>
                <w:i/>
                <w:sz w:val="20"/>
                <w:szCs w:val="20"/>
              </w:rPr>
              <w:fldChar w:fldCharType="separate"/>
            </w:r>
            <w:r w:rsidR="00A146D6">
              <w:rPr>
                <w:i/>
                <w:sz w:val="20"/>
                <w:szCs w:val="20"/>
              </w:rPr>
              <w:t>5.2.1.2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461600C" w14:textId="77777777" w:rsidR="00D477D6" w:rsidRPr="00F0624A" w:rsidRDefault="00D477D6" w:rsidP="00D34903">
            <w:pPr>
              <w:jc w:val="left"/>
              <w:rPr>
                <w:i/>
                <w:sz w:val="20"/>
              </w:rPr>
            </w:pPr>
            <w:r w:rsidRPr="005976F4">
              <w:rPr>
                <w:i/>
                <w:sz w:val="20"/>
              </w:rPr>
              <w:t>What is the span of the transport: LAN vs. WAN?</w:t>
            </w:r>
          </w:p>
          <w:p w14:paraId="26AE6CA6" w14:textId="77777777" w:rsidR="0048764A" w:rsidRPr="00F0624A" w:rsidRDefault="0048764A" w:rsidP="00D34903">
            <w:pPr>
              <w:jc w:val="left"/>
              <w:rPr>
                <w:sz w:val="20"/>
              </w:rPr>
            </w:pPr>
            <w:r>
              <w:rPr>
                <w:sz w:val="20"/>
              </w:rPr>
              <w:t>HTTP can be used over LAN and WAN. It is typically used over WAN, as is evidenced by the WWW. IT infrastructure and firewall are friendly to HTTP.</w:t>
            </w:r>
          </w:p>
        </w:tc>
      </w:tr>
      <w:tr w:rsidR="00D477D6" w14:paraId="29C29E8F" w14:textId="77777777" w:rsidTr="00287A95">
        <w:tc>
          <w:tcPr>
            <w:tcW w:w="2236" w:type="dxa"/>
            <w:tcBorders>
              <w:top w:val="single" w:sz="4" w:space="0" w:color="auto"/>
              <w:left w:val="single" w:sz="4" w:space="0" w:color="auto"/>
              <w:bottom w:val="single" w:sz="4" w:space="0" w:color="auto"/>
              <w:right w:val="single" w:sz="4" w:space="0" w:color="auto"/>
            </w:tcBorders>
          </w:tcPr>
          <w:p w14:paraId="49318533" w14:textId="77777777" w:rsidR="00D477D6" w:rsidRDefault="00D477D6" w:rsidP="00D34903">
            <w:pPr>
              <w:jc w:val="left"/>
              <w:rPr>
                <w:b/>
              </w:rPr>
            </w:pPr>
            <w:r>
              <w:rPr>
                <w:b/>
              </w:rPr>
              <w:t>Segmentation:</w:t>
            </w:r>
          </w:p>
          <w:p w14:paraId="0BCFDD75" w14:textId="714DD948" w:rsidR="00D477D6" w:rsidRDefault="00D477D6" w:rsidP="00D34903">
            <w:pPr>
              <w:jc w:val="left"/>
              <w:rPr>
                <w:b/>
              </w:rPr>
            </w:pPr>
            <w:r>
              <w:rPr>
                <w:i/>
                <w:sz w:val="20"/>
                <w:szCs w:val="20"/>
              </w:rPr>
              <w:t xml:space="preserve">(Section </w:t>
            </w:r>
            <w:r w:rsidR="008B5B5E">
              <w:rPr>
                <w:i/>
                <w:sz w:val="20"/>
                <w:szCs w:val="20"/>
              </w:rPr>
              <w:fldChar w:fldCharType="begin"/>
            </w:r>
            <w:r>
              <w:rPr>
                <w:i/>
                <w:sz w:val="20"/>
                <w:szCs w:val="20"/>
              </w:rPr>
              <w:instrText xml:space="preserve"> REF _Ref319830730 \w \h </w:instrText>
            </w:r>
            <w:r w:rsidR="008B5B5E">
              <w:rPr>
                <w:i/>
                <w:sz w:val="20"/>
                <w:szCs w:val="20"/>
              </w:rPr>
            </w:r>
            <w:r w:rsidR="008B5B5E">
              <w:rPr>
                <w:i/>
                <w:sz w:val="20"/>
                <w:szCs w:val="20"/>
              </w:rPr>
              <w:fldChar w:fldCharType="separate"/>
            </w:r>
            <w:r w:rsidR="00A146D6">
              <w:rPr>
                <w:i/>
                <w:sz w:val="20"/>
                <w:szCs w:val="20"/>
              </w:rPr>
              <w:t>5.2.1.3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06F8282" w14:textId="77777777" w:rsidR="00D477D6" w:rsidRDefault="00D477D6" w:rsidP="00D34903">
            <w:pPr>
              <w:jc w:val="left"/>
              <w:rPr>
                <w:i/>
                <w:sz w:val="20"/>
              </w:rPr>
            </w:pPr>
            <w:r w:rsidRPr="005976F4">
              <w:rPr>
                <w:i/>
                <w:sz w:val="20"/>
              </w:rPr>
              <w:t>Can the transport support multiple independent and isolated communication paths between the same network endpoints?</w:t>
            </w:r>
          </w:p>
          <w:p w14:paraId="10EE8720" w14:textId="77777777" w:rsidR="00B557D4" w:rsidRPr="00F0624A" w:rsidRDefault="00E1040A" w:rsidP="00D34903">
            <w:pPr>
              <w:jc w:val="left"/>
            </w:pPr>
            <w:r>
              <w:rPr>
                <w:sz w:val="20"/>
              </w:rPr>
              <w:t>Yes,</w:t>
            </w:r>
            <w:r w:rsidR="00B557D4">
              <w:rPr>
                <w:sz w:val="20"/>
              </w:rPr>
              <w:t xml:space="preserve"> HTTP can </w:t>
            </w:r>
            <w:r w:rsidR="00C66466">
              <w:rPr>
                <w:sz w:val="20"/>
              </w:rPr>
              <w:t>support</w:t>
            </w:r>
            <w:r w:rsidR="00B557D4">
              <w:rPr>
                <w:sz w:val="20"/>
              </w:rPr>
              <w:t xml:space="preserve"> multiple independent isolated communication paths between the same network endpoints.</w:t>
            </w:r>
          </w:p>
        </w:tc>
      </w:tr>
    </w:tbl>
    <w:p w14:paraId="785F44A7" w14:textId="6B6B660D" w:rsidR="00C4241F" w:rsidRDefault="008F7A35" w:rsidP="001E18DD">
      <w:pPr>
        <w:pStyle w:val="Heading1"/>
      </w:pPr>
      <w:bookmarkStart w:id="426" w:name="_Ref338690334"/>
      <w:bookmarkStart w:id="427" w:name="_Ref320128620"/>
      <w:r>
        <w:br w:type="column"/>
      </w:r>
      <w:bookmarkStart w:id="428" w:name="_Toc342511679"/>
      <w:r w:rsidR="00C4241F">
        <w:lastRenderedPageBreak/>
        <w:t>Assessment Template: Constrained Application Protocol (CoAP)</w:t>
      </w:r>
      <w:bookmarkEnd w:id="426"/>
      <w:bookmarkEnd w:id="428"/>
    </w:p>
    <w:p w14:paraId="79D9BE77" w14:textId="77777777" w:rsidR="00C4241F" w:rsidRPr="00BD4E01" w:rsidRDefault="00C4241F" w:rsidP="00562370"/>
    <w:tbl>
      <w:tblPr>
        <w:tblStyle w:val="TableGrid"/>
        <w:tblW w:w="0" w:type="auto"/>
        <w:tblInd w:w="108" w:type="dxa"/>
        <w:tblLook w:val="04A0" w:firstRow="1" w:lastRow="0" w:firstColumn="1" w:lastColumn="0" w:noHBand="0" w:noVBand="1"/>
      </w:tblPr>
      <w:tblGrid>
        <w:gridCol w:w="2236"/>
        <w:gridCol w:w="7232"/>
      </w:tblGrid>
      <w:tr w:rsidR="00C4241F" w14:paraId="50D56C89" w14:textId="77777777" w:rsidTr="007C7B0B">
        <w:trPr>
          <w:trHeight w:val="1"/>
        </w:trPr>
        <w:tc>
          <w:tcPr>
            <w:tcW w:w="9468" w:type="dxa"/>
            <w:gridSpan w:val="2"/>
            <w:tcBorders>
              <w:top w:val="single" w:sz="4" w:space="0" w:color="auto"/>
              <w:left w:val="single" w:sz="4" w:space="0" w:color="auto"/>
              <w:bottom w:val="single" w:sz="4" w:space="0" w:color="auto"/>
              <w:right w:val="single" w:sz="4" w:space="0" w:color="auto"/>
            </w:tcBorders>
            <w:shd w:val="pct25" w:color="auto" w:fill="auto"/>
            <w:hideMark/>
          </w:tcPr>
          <w:p w14:paraId="57D16D73" w14:textId="77777777" w:rsidR="00C4241F" w:rsidRDefault="00C4241F" w:rsidP="007C7B0B">
            <w:pPr>
              <w:pStyle w:val="Heading2"/>
            </w:pPr>
            <w:bookmarkStart w:id="429" w:name="_Toc342511680"/>
            <w:r>
              <w:t>General Info</w:t>
            </w:r>
            <w:bookmarkEnd w:id="429"/>
          </w:p>
          <w:p w14:paraId="1860B390" w14:textId="77777777" w:rsidR="00C4241F" w:rsidRPr="00E045E6" w:rsidRDefault="00C4241F" w:rsidP="007C7B0B">
            <w:r>
              <w:rPr>
                <w:i/>
                <w:sz w:val="20"/>
                <w:szCs w:val="20"/>
              </w:rPr>
              <w:t xml:space="preserve">(Section </w:t>
            </w:r>
            <w:r>
              <w:rPr>
                <w:i/>
                <w:sz w:val="20"/>
                <w:szCs w:val="20"/>
              </w:rPr>
              <w:fldChar w:fldCharType="begin"/>
            </w:r>
            <w:r>
              <w:rPr>
                <w:i/>
                <w:sz w:val="20"/>
                <w:szCs w:val="20"/>
              </w:rPr>
              <w:instrText xml:space="preserve"> REF _Ref319937608 \w \h </w:instrText>
            </w:r>
            <w:r>
              <w:rPr>
                <w:i/>
                <w:sz w:val="20"/>
                <w:szCs w:val="20"/>
              </w:rPr>
            </w:r>
            <w:r>
              <w:rPr>
                <w:i/>
                <w:sz w:val="20"/>
                <w:szCs w:val="20"/>
              </w:rPr>
              <w:fldChar w:fldCharType="separate"/>
            </w:r>
            <w:r w:rsidR="00A146D6">
              <w:rPr>
                <w:i/>
                <w:sz w:val="20"/>
                <w:szCs w:val="20"/>
              </w:rPr>
              <w:t>6.1</w:t>
            </w:r>
            <w:r>
              <w:rPr>
                <w:i/>
                <w:sz w:val="20"/>
                <w:szCs w:val="20"/>
              </w:rPr>
              <w:fldChar w:fldCharType="end"/>
            </w:r>
            <w:r>
              <w:rPr>
                <w:i/>
                <w:sz w:val="20"/>
                <w:szCs w:val="20"/>
              </w:rPr>
              <w:t>)</w:t>
            </w:r>
          </w:p>
        </w:tc>
      </w:tr>
      <w:tr w:rsidR="00C4241F" w14:paraId="66DAE51A" w14:textId="77777777" w:rsidTr="007C7B0B">
        <w:trPr>
          <w:trHeight w:val="1"/>
        </w:trPr>
        <w:tc>
          <w:tcPr>
            <w:tcW w:w="2236" w:type="dxa"/>
            <w:tcBorders>
              <w:top w:val="single" w:sz="4" w:space="0" w:color="auto"/>
              <w:left w:val="single" w:sz="4" w:space="0" w:color="auto"/>
              <w:bottom w:val="single" w:sz="4" w:space="0" w:color="auto"/>
              <w:right w:val="single" w:sz="4" w:space="0" w:color="auto"/>
            </w:tcBorders>
            <w:hideMark/>
          </w:tcPr>
          <w:p w14:paraId="26B199B7" w14:textId="77777777" w:rsidR="00C4241F" w:rsidRDefault="00C4241F" w:rsidP="00D34903">
            <w:pPr>
              <w:jc w:val="left"/>
              <w:rPr>
                <w:i/>
                <w:lang w:eastAsia="ja-JP"/>
              </w:rPr>
            </w:pPr>
            <w:r>
              <w:rPr>
                <w:b/>
              </w:rPr>
              <w:t>Name:</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0662C213" w14:textId="77777777" w:rsidR="00C4241F" w:rsidRDefault="00C4241F" w:rsidP="00D34903">
            <w:pPr>
              <w:jc w:val="left"/>
              <w:rPr>
                <w:sz w:val="20"/>
                <w:lang w:eastAsia="ja-JP"/>
              </w:rPr>
            </w:pPr>
            <w:r>
              <w:rPr>
                <w:i/>
                <w:sz w:val="20"/>
                <w:lang w:eastAsia="ja-JP"/>
              </w:rPr>
              <w:t>Common and Formal Name of the Connectivity Technology.</w:t>
            </w:r>
          </w:p>
          <w:p w14:paraId="15BBF60C" w14:textId="77777777" w:rsidR="00C4241F" w:rsidRPr="00975E71" w:rsidRDefault="00C4241F" w:rsidP="00D34903">
            <w:pPr>
              <w:jc w:val="left"/>
            </w:pPr>
            <w:r w:rsidRPr="00B660DD">
              <w:rPr>
                <w:sz w:val="20"/>
                <w:lang w:eastAsia="ja-JP"/>
              </w:rPr>
              <w:t>Constrained Application Protocol (CoAP)</w:t>
            </w:r>
          </w:p>
        </w:tc>
      </w:tr>
      <w:tr w:rsidR="00C4241F" w14:paraId="39A4A9FA" w14:textId="77777777" w:rsidTr="007C7B0B">
        <w:trPr>
          <w:trHeight w:val="2"/>
        </w:trPr>
        <w:tc>
          <w:tcPr>
            <w:tcW w:w="2236" w:type="dxa"/>
            <w:tcBorders>
              <w:top w:val="single" w:sz="4" w:space="0" w:color="auto"/>
              <w:left w:val="single" w:sz="4" w:space="0" w:color="auto"/>
              <w:bottom w:val="single" w:sz="4" w:space="0" w:color="auto"/>
              <w:right w:val="single" w:sz="4" w:space="0" w:color="auto"/>
            </w:tcBorders>
            <w:hideMark/>
          </w:tcPr>
          <w:p w14:paraId="7693FFDE" w14:textId="77777777" w:rsidR="00C4241F" w:rsidRDefault="00C4241F" w:rsidP="00D34903">
            <w:pPr>
              <w:jc w:val="left"/>
              <w:rPr>
                <w:i/>
                <w:lang w:eastAsia="ja-JP"/>
              </w:rPr>
            </w:pPr>
            <w:r>
              <w:rPr>
                <w:b/>
                <w:lang w:eastAsia="ja-JP"/>
              </w:rPr>
              <w:t>Contacts</w:t>
            </w:r>
            <w:r>
              <w:rPr>
                <w:b/>
              </w:rPr>
              <w:t>:</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26CBD74B" w14:textId="77777777" w:rsidR="00C4241F" w:rsidRDefault="00C4241F" w:rsidP="00D34903">
            <w:pPr>
              <w:jc w:val="left"/>
              <w:rPr>
                <w:i/>
                <w:sz w:val="20"/>
                <w:lang w:eastAsia="ja-JP"/>
              </w:rPr>
            </w:pPr>
            <w:r>
              <w:rPr>
                <w:i/>
                <w:sz w:val="20"/>
                <w:lang w:eastAsia="ja-JP"/>
              </w:rPr>
              <w:t xml:space="preserve">Responsible Standards Development Organization (SDO) Task Group OR </w:t>
            </w:r>
            <w:r w:rsidRPr="002731C3">
              <w:rPr>
                <w:i/>
                <w:sz w:val="20"/>
                <w:lang w:eastAsia="ja-JP"/>
              </w:rPr>
              <w:t xml:space="preserve">Author(s), </w:t>
            </w:r>
            <w:r>
              <w:rPr>
                <w:i/>
                <w:sz w:val="20"/>
                <w:lang w:eastAsia="ja-JP"/>
              </w:rPr>
              <w:t>respective c</w:t>
            </w:r>
            <w:r w:rsidRPr="002731C3">
              <w:rPr>
                <w:i/>
                <w:sz w:val="20"/>
                <w:lang w:eastAsia="ja-JP"/>
              </w:rPr>
              <w:t>ompanies and email addresses</w:t>
            </w:r>
            <w:r>
              <w:rPr>
                <w:i/>
                <w:sz w:val="20"/>
                <w:lang w:eastAsia="ja-JP"/>
              </w:rPr>
              <w:t>.</w:t>
            </w:r>
          </w:p>
          <w:p w14:paraId="750F2498" w14:textId="77777777" w:rsidR="00C4241F" w:rsidRDefault="00C4241F" w:rsidP="00D34903">
            <w:pPr>
              <w:spacing w:line="259" w:lineRule="auto"/>
              <w:contextualSpacing/>
              <w:jc w:val="left"/>
              <w:rPr>
                <w:rFonts w:asciiTheme="minorHAnsi" w:eastAsiaTheme="minorEastAsia" w:hAnsiTheme="minorHAnsi" w:cs="Helvetica"/>
                <w:b/>
                <w:color w:val="1C1C1C"/>
                <w:spacing w:val="15"/>
                <w:sz w:val="20"/>
                <w:szCs w:val="20"/>
              </w:rPr>
            </w:pPr>
          </w:p>
          <w:p w14:paraId="60FBDEF1" w14:textId="77777777" w:rsidR="00C4241F" w:rsidRPr="00B660DD" w:rsidRDefault="00C4241F" w:rsidP="00D34903">
            <w:pPr>
              <w:spacing w:line="259" w:lineRule="auto"/>
              <w:contextualSpacing/>
              <w:jc w:val="left"/>
              <w:rPr>
                <w:rFonts w:eastAsiaTheme="majorEastAsia"/>
                <w:i/>
                <w:iCs/>
                <w:smallCaps/>
                <w:color w:val="272727" w:themeColor="text1" w:themeTint="D8"/>
                <w:sz w:val="20"/>
                <w:lang w:eastAsia="ja-JP"/>
              </w:rPr>
            </w:pPr>
            <w:r w:rsidRPr="00B660DD">
              <w:rPr>
                <w:sz w:val="20"/>
                <w:lang w:eastAsia="ja-JP"/>
              </w:rPr>
              <w:t xml:space="preserve">Internet </w:t>
            </w:r>
            <w:r>
              <w:rPr>
                <w:sz w:val="20"/>
                <w:lang w:eastAsia="ja-JP"/>
              </w:rPr>
              <w:t>Engineering Task Force (IETF)</w:t>
            </w:r>
          </w:p>
        </w:tc>
      </w:tr>
      <w:tr w:rsidR="00C4241F" w14:paraId="6DB16CC1" w14:textId="77777777" w:rsidTr="007C7B0B">
        <w:trPr>
          <w:trHeight w:val="1"/>
        </w:trPr>
        <w:tc>
          <w:tcPr>
            <w:tcW w:w="2236" w:type="dxa"/>
            <w:tcBorders>
              <w:top w:val="single" w:sz="4" w:space="0" w:color="auto"/>
              <w:left w:val="single" w:sz="4" w:space="0" w:color="auto"/>
              <w:bottom w:val="single" w:sz="4" w:space="0" w:color="auto"/>
              <w:right w:val="single" w:sz="4" w:space="0" w:color="auto"/>
            </w:tcBorders>
            <w:hideMark/>
          </w:tcPr>
          <w:p w14:paraId="7D19C145" w14:textId="77777777" w:rsidR="00C4241F" w:rsidRDefault="00C4241F" w:rsidP="00D34903">
            <w:pPr>
              <w:jc w:val="left"/>
              <w:rPr>
                <w:b/>
              </w:rPr>
            </w:pPr>
            <w:r>
              <w:rPr>
                <w:b/>
              </w:rPr>
              <w:t>Description:</w:t>
            </w:r>
          </w:p>
        </w:tc>
        <w:tc>
          <w:tcPr>
            <w:tcW w:w="7232" w:type="dxa"/>
            <w:tcBorders>
              <w:top w:val="single" w:sz="4" w:space="0" w:color="auto"/>
              <w:left w:val="single" w:sz="4" w:space="0" w:color="auto"/>
              <w:bottom w:val="single" w:sz="4" w:space="0" w:color="auto"/>
              <w:right w:val="single" w:sz="4" w:space="0" w:color="auto"/>
            </w:tcBorders>
          </w:tcPr>
          <w:p w14:paraId="60187205" w14:textId="77777777" w:rsidR="00C4241F" w:rsidRDefault="00C4241F" w:rsidP="00D34903">
            <w:pPr>
              <w:jc w:val="left"/>
              <w:rPr>
                <w:rFonts w:asciiTheme="minorHAnsi" w:hAnsiTheme="minorHAnsi" w:cs="Arial"/>
                <w:sz w:val="20"/>
                <w:szCs w:val="20"/>
              </w:rPr>
            </w:pPr>
            <w:r>
              <w:rPr>
                <w:i/>
                <w:sz w:val="20"/>
                <w:lang w:eastAsia="ja-JP"/>
              </w:rPr>
              <w:t>Short synopsis of the technology.</w:t>
            </w:r>
          </w:p>
          <w:p w14:paraId="24DB10B2" w14:textId="19BFCD27" w:rsidR="00C4241F" w:rsidRPr="00FA15BA" w:rsidRDefault="00C4241F" w:rsidP="00D34903">
            <w:pPr>
              <w:jc w:val="left"/>
              <w:rPr>
                <w:sz w:val="20"/>
                <w:lang w:eastAsia="ja-JP"/>
              </w:rPr>
            </w:pPr>
            <w:r w:rsidRPr="00FA15BA">
              <w:rPr>
                <w:sz w:val="20"/>
                <w:lang w:eastAsia="ja-JP"/>
              </w:rPr>
              <w:t xml:space="preserve">The Constrained Application Protocol (CoAP) is a specialized web transfer protocol for use with constrained nodes and constrained networks in </w:t>
            </w:r>
            <w:proofErr w:type="spellStart"/>
            <w:r w:rsidR="006E5A99">
              <w:rPr>
                <w:sz w:val="20"/>
                <w:lang w:eastAsia="ja-JP"/>
              </w:rPr>
              <w:t>IoT</w:t>
            </w:r>
            <w:proofErr w:type="spellEnd"/>
            <w:r w:rsidRPr="00FA15BA">
              <w:rPr>
                <w:sz w:val="20"/>
                <w:lang w:eastAsia="ja-JP"/>
              </w:rPr>
              <w:t xml:space="preserve">. </w:t>
            </w:r>
          </w:p>
          <w:p w14:paraId="031C3F34" w14:textId="77777777" w:rsidR="00C4241F" w:rsidRPr="00975E71" w:rsidRDefault="00C4241F" w:rsidP="00D34903">
            <w:pPr>
              <w:jc w:val="left"/>
            </w:pPr>
            <w:r w:rsidRPr="00FA15BA">
              <w:rPr>
                <w:sz w:val="20"/>
                <w:lang w:eastAsia="ja-JP"/>
              </w:rPr>
              <w:t>The protocol is designed for machine-to-machine (M2M) applications such as smart energy and building automation.</w:t>
            </w:r>
          </w:p>
        </w:tc>
      </w:tr>
      <w:tr w:rsidR="00C4241F" w14:paraId="2E805943" w14:textId="77777777" w:rsidTr="007C7B0B">
        <w:trPr>
          <w:trHeight w:val="3"/>
        </w:trPr>
        <w:tc>
          <w:tcPr>
            <w:tcW w:w="2236" w:type="dxa"/>
            <w:tcBorders>
              <w:top w:val="single" w:sz="4" w:space="0" w:color="auto"/>
              <w:left w:val="single" w:sz="4" w:space="0" w:color="auto"/>
              <w:bottom w:val="single" w:sz="4" w:space="0" w:color="auto"/>
              <w:right w:val="single" w:sz="4" w:space="0" w:color="auto"/>
            </w:tcBorders>
            <w:hideMark/>
          </w:tcPr>
          <w:p w14:paraId="4AA6112A" w14:textId="77777777" w:rsidR="00C4241F" w:rsidRPr="0025204A" w:rsidRDefault="00C4241F" w:rsidP="00D34903">
            <w:pPr>
              <w:jc w:val="left"/>
              <w:rPr>
                <w:b/>
              </w:rPr>
            </w:pPr>
            <w:r>
              <w:rPr>
                <w:b/>
              </w:rPr>
              <w:t xml:space="preserve">Application Domain(s): </w:t>
            </w:r>
          </w:p>
        </w:tc>
        <w:tc>
          <w:tcPr>
            <w:tcW w:w="7232" w:type="dxa"/>
            <w:tcBorders>
              <w:top w:val="single" w:sz="4" w:space="0" w:color="auto"/>
              <w:left w:val="single" w:sz="4" w:space="0" w:color="auto"/>
              <w:bottom w:val="single" w:sz="4" w:space="0" w:color="auto"/>
              <w:right w:val="single" w:sz="4" w:space="0" w:color="auto"/>
            </w:tcBorders>
          </w:tcPr>
          <w:p w14:paraId="5FED5C23" w14:textId="77777777" w:rsidR="00C4241F" w:rsidRDefault="00C4241F" w:rsidP="00D34903">
            <w:pPr>
              <w:jc w:val="left"/>
              <w:rPr>
                <w:sz w:val="20"/>
                <w:lang w:eastAsia="ja-JP"/>
              </w:rPr>
            </w:pPr>
            <w:r>
              <w:rPr>
                <w:i/>
                <w:sz w:val="20"/>
                <w:lang w:eastAsia="ja-JP"/>
              </w:rPr>
              <w:t>Application domains targeted by the connectivity technology.</w:t>
            </w:r>
          </w:p>
          <w:p w14:paraId="2FF4896D" w14:textId="77777777" w:rsidR="00C4241F" w:rsidRDefault="00C4241F" w:rsidP="00D34903">
            <w:pPr>
              <w:spacing w:line="259" w:lineRule="auto"/>
              <w:contextualSpacing/>
              <w:jc w:val="left"/>
              <w:rPr>
                <w:rFonts w:eastAsiaTheme="minorEastAsia"/>
                <w:b/>
                <w:spacing w:val="15"/>
                <w:sz w:val="20"/>
                <w:lang w:eastAsia="ja-JP"/>
              </w:rPr>
            </w:pPr>
          </w:p>
          <w:p w14:paraId="5348E4DA" w14:textId="7AE7C871" w:rsidR="00C4241F" w:rsidRPr="00B660DD" w:rsidRDefault="00C4241F" w:rsidP="00325164">
            <w:pPr>
              <w:spacing w:line="259" w:lineRule="auto"/>
              <w:contextualSpacing/>
              <w:jc w:val="left"/>
            </w:pPr>
            <w:proofErr w:type="spellStart"/>
            <w:r>
              <w:rPr>
                <w:sz w:val="20"/>
                <w:lang w:eastAsia="ja-JP"/>
              </w:rPr>
              <w:t>IoT</w:t>
            </w:r>
            <w:proofErr w:type="spellEnd"/>
            <w:r>
              <w:rPr>
                <w:sz w:val="20"/>
                <w:lang w:eastAsia="ja-JP"/>
              </w:rPr>
              <w:t xml:space="preserve"> </w:t>
            </w:r>
            <w:r w:rsidR="006E5A99">
              <w:rPr>
                <w:sz w:val="20"/>
                <w:lang w:eastAsia="ja-JP"/>
              </w:rPr>
              <w:t>s</w:t>
            </w:r>
            <w:r>
              <w:rPr>
                <w:sz w:val="20"/>
                <w:lang w:eastAsia="ja-JP"/>
              </w:rPr>
              <w:t xml:space="preserve">cenarios where devices are very constrained (in memory or </w:t>
            </w:r>
            <w:r w:rsidR="006E5A99">
              <w:rPr>
                <w:sz w:val="20"/>
                <w:lang w:eastAsia="ja-JP"/>
              </w:rPr>
              <w:t xml:space="preserve">CPU </w:t>
            </w:r>
            <w:r>
              <w:rPr>
                <w:sz w:val="20"/>
                <w:lang w:eastAsia="ja-JP"/>
              </w:rPr>
              <w:t xml:space="preserve">or both). Scenarios that require interoperability between web technologies and the general Internet with the </w:t>
            </w:r>
            <w:proofErr w:type="spellStart"/>
            <w:r>
              <w:rPr>
                <w:sz w:val="20"/>
                <w:lang w:eastAsia="ja-JP"/>
              </w:rPr>
              <w:t>IoT</w:t>
            </w:r>
            <w:proofErr w:type="spellEnd"/>
            <w:r>
              <w:rPr>
                <w:sz w:val="20"/>
                <w:lang w:eastAsia="ja-JP"/>
              </w:rPr>
              <w:t xml:space="preserve"> device domain.</w:t>
            </w:r>
          </w:p>
        </w:tc>
      </w:tr>
      <w:tr w:rsidR="00C4241F" w14:paraId="51E4A6ED" w14:textId="77777777" w:rsidTr="007C7B0B">
        <w:trPr>
          <w:trHeight w:val="3"/>
        </w:trPr>
        <w:tc>
          <w:tcPr>
            <w:tcW w:w="2236" w:type="dxa"/>
            <w:tcBorders>
              <w:top w:val="single" w:sz="4" w:space="0" w:color="auto"/>
              <w:left w:val="single" w:sz="4" w:space="0" w:color="auto"/>
              <w:bottom w:val="single" w:sz="4" w:space="0" w:color="auto"/>
              <w:right w:val="single" w:sz="4" w:space="0" w:color="auto"/>
            </w:tcBorders>
            <w:hideMark/>
          </w:tcPr>
          <w:p w14:paraId="0CED1F8F" w14:textId="77777777" w:rsidR="00C4241F" w:rsidRDefault="00C4241F" w:rsidP="007C7B0B">
            <w:pPr>
              <w:rPr>
                <w:i/>
                <w:sz w:val="20"/>
                <w:szCs w:val="20"/>
              </w:rPr>
            </w:pPr>
            <w:r>
              <w:rPr>
                <w:b/>
              </w:rPr>
              <w:t>Dependencies:</w:t>
            </w:r>
            <w:r>
              <w:rPr>
                <w:i/>
                <w:sz w:val="20"/>
                <w:szCs w:val="20"/>
              </w:rPr>
              <w:t xml:space="preserve"> </w:t>
            </w:r>
          </w:p>
        </w:tc>
        <w:tc>
          <w:tcPr>
            <w:tcW w:w="7232" w:type="dxa"/>
            <w:tcBorders>
              <w:top w:val="single" w:sz="4" w:space="0" w:color="auto"/>
              <w:left w:val="single" w:sz="4" w:space="0" w:color="auto"/>
              <w:bottom w:val="single" w:sz="4" w:space="0" w:color="auto"/>
              <w:right w:val="single" w:sz="4" w:space="0" w:color="auto"/>
            </w:tcBorders>
          </w:tcPr>
          <w:p w14:paraId="7FE0579C" w14:textId="77777777" w:rsidR="00C4241F" w:rsidRPr="00E23266" w:rsidRDefault="00C4241F" w:rsidP="00E23266">
            <w:r>
              <w:rPr>
                <w:i/>
                <w:sz w:val="20"/>
                <w:szCs w:val="20"/>
              </w:rPr>
              <w:t>Possible commonalities with or reliance on other Connectivity elements.</w:t>
            </w:r>
          </w:p>
          <w:p w14:paraId="5C8DF162" w14:textId="77777777" w:rsidR="00C4241F" w:rsidRPr="00B660DD" w:rsidRDefault="00C4241F" w:rsidP="00CB743F">
            <w:pPr>
              <w:pStyle w:val="ListParagraph"/>
              <w:numPr>
                <w:ilvl w:val="0"/>
                <w:numId w:val="37"/>
              </w:numPr>
            </w:pPr>
            <w:r>
              <w:rPr>
                <w:sz w:val="20"/>
                <w:szCs w:val="20"/>
              </w:rPr>
              <w:t>UDP</w:t>
            </w:r>
            <w:r w:rsidRPr="00B660DD">
              <w:rPr>
                <w:sz w:val="20"/>
                <w:szCs w:val="20"/>
              </w:rPr>
              <w:t>/IP</w:t>
            </w:r>
          </w:p>
          <w:p w14:paraId="4C72243A" w14:textId="77777777" w:rsidR="00C4241F" w:rsidRPr="00B660DD" w:rsidRDefault="00C4241F" w:rsidP="00CB743F">
            <w:pPr>
              <w:pStyle w:val="ListParagraph"/>
              <w:numPr>
                <w:ilvl w:val="0"/>
                <w:numId w:val="37"/>
              </w:numPr>
            </w:pPr>
            <w:r>
              <w:rPr>
                <w:sz w:val="20"/>
                <w:szCs w:val="20"/>
              </w:rPr>
              <w:t>DTLS</w:t>
            </w:r>
          </w:p>
        </w:tc>
      </w:tr>
      <w:tr w:rsidR="00C4241F" w14:paraId="66C3CE67" w14:textId="77777777" w:rsidTr="007C7B0B">
        <w:trPr>
          <w:trHeight w:val="1"/>
        </w:trPr>
        <w:tc>
          <w:tcPr>
            <w:tcW w:w="2236" w:type="dxa"/>
            <w:tcBorders>
              <w:top w:val="single" w:sz="4" w:space="0" w:color="auto"/>
              <w:left w:val="single" w:sz="4" w:space="0" w:color="auto"/>
              <w:bottom w:val="single" w:sz="4" w:space="0" w:color="auto"/>
              <w:right w:val="single" w:sz="4" w:space="0" w:color="auto"/>
            </w:tcBorders>
            <w:hideMark/>
          </w:tcPr>
          <w:p w14:paraId="4BE4B47A" w14:textId="77777777" w:rsidR="00C4241F" w:rsidRPr="009F26DD" w:rsidRDefault="00C4241F" w:rsidP="007C7B0B">
            <w:pPr>
              <w:rPr>
                <w:b/>
              </w:rPr>
            </w:pPr>
            <w:r w:rsidRPr="009F26DD">
              <w:rPr>
                <w:b/>
              </w:rPr>
              <w:t>References:</w:t>
            </w:r>
          </w:p>
        </w:tc>
        <w:tc>
          <w:tcPr>
            <w:tcW w:w="7232" w:type="dxa"/>
            <w:tcBorders>
              <w:top w:val="single" w:sz="4" w:space="0" w:color="auto"/>
              <w:left w:val="single" w:sz="4" w:space="0" w:color="auto"/>
              <w:bottom w:val="single" w:sz="4" w:space="0" w:color="auto"/>
              <w:right w:val="single" w:sz="4" w:space="0" w:color="auto"/>
            </w:tcBorders>
          </w:tcPr>
          <w:p w14:paraId="1FEC991E" w14:textId="77777777" w:rsidR="00C4241F" w:rsidRPr="00E23266" w:rsidRDefault="00C4241F" w:rsidP="00E23266">
            <w:pPr>
              <w:rPr>
                <w:sz w:val="20"/>
                <w:lang w:eastAsia="ja-JP"/>
              </w:rPr>
            </w:pPr>
            <w:r>
              <w:rPr>
                <w:i/>
                <w:sz w:val="20"/>
                <w:lang w:eastAsia="ja-JP"/>
              </w:rPr>
              <w:t>Website and other useful links to the technology.</w:t>
            </w:r>
          </w:p>
          <w:p w14:paraId="52BAE3D9" w14:textId="77777777" w:rsidR="00C4241F" w:rsidRPr="00975E71" w:rsidRDefault="00477A29" w:rsidP="00CB743F">
            <w:pPr>
              <w:pStyle w:val="ListParagraph"/>
              <w:numPr>
                <w:ilvl w:val="0"/>
                <w:numId w:val="38"/>
              </w:numPr>
              <w:tabs>
                <w:tab w:val="left" w:pos="4404"/>
              </w:tabs>
            </w:pPr>
            <w:hyperlink r:id="rId78" w:history="1">
              <w:proofErr w:type="spellStart"/>
              <w:proofErr w:type="gramStart"/>
              <w:r w:rsidR="00C4241F">
                <w:rPr>
                  <w:rStyle w:val="Hyperlink"/>
                  <w:sz w:val="20"/>
                  <w:szCs w:val="20"/>
                </w:rPr>
                <w:t>coap.technology</w:t>
              </w:r>
              <w:proofErr w:type="spellEnd"/>
              <w:proofErr w:type="gramEnd"/>
            </w:hyperlink>
          </w:p>
        </w:tc>
      </w:tr>
      <w:tr w:rsidR="00C4241F" w14:paraId="18FD2D87"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00D225B4" w14:textId="77777777" w:rsidR="00C4241F" w:rsidRPr="00975E71" w:rsidRDefault="00C4241F" w:rsidP="007C7B0B">
            <w:pPr>
              <w:pStyle w:val="Heading2"/>
            </w:pPr>
            <w:bookmarkStart w:id="430" w:name="_Toc342511681"/>
            <w:r w:rsidRPr="00975E71">
              <w:lastRenderedPageBreak/>
              <w:t>Business Viewpoint</w:t>
            </w:r>
            <w:bookmarkEnd w:id="430"/>
          </w:p>
        </w:tc>
      </w:tr>
      <w:tr w:rsidR="00C4241F" w14:paraId="2B1F2528" w14:textId="77777777" w:rsidTr="007C7B0B">
        <w:tc>
          <w:tcPr>
            <w:tcW w:w="2236" w:type="dxa"/>
            <w:tcBorders>
              <w:top w:val="single" w:sz="4" w:space="0" w:color="auto"/>
              <w:left w:val="single" w:sz="4" w:space="0" w:color="auto"/>
              <w:bottom w:val="single" w:sz="4" w:space="0" w:color="auto"/>
              <w:right w:val="single" w:sz="4" w:space="0" w:color="auto"/>
            </w:tcBorders>
            <w:hideMark/>
          </w:tcPr>
          <w:p w14:paraId="43C8644B" w14:textId="77777777" w:rsidR="00C4241F" w:rsidRDefault="00C4241F" w:rsidP="00325164">
            <w:pPr>
              <w:pStyle w:val="Heading3"/>
              <w:jc w:val="left"/>
            </w:pPr>
            <w:bookmarkStart w:id="431" w:name="_Toc342511682"/>
            <w:r w:rsidRPr="004466CB">
              <w:t>Purpose</w:t>
            </w:r>
            <w:bookmarkEnd w:id="431"/>
          </w:p>
          <w:p w14:paraId="79BC64D3" w14:textId="77777777" w:rsidR="00C4241F" w:rsidRPr="00C20586" w:rsidRDefault="00C4241F" w:rsidP="00325164">
            <w:pPr>
              <w:jc w:val="left"/>
            </w:pPr>
            <w:r>
              <w:rPr>
                <w:i/>
                <w:sz w:val="20"/>
                <w:szCs w:val="20"/>
              </w:rPr>
              <w:t xml:space="preserve">(Section </w:t>
            </w:r>
            <w:r>
              <w:rPr>
                <w:i/>
                <w:sz w:val="20"/>
                <w:szCs w:val="20"/>
              </w:rPr>
              <w:fldChar w:fldCharType="begin"/>
            </w:r>
            <w:r>
              <w:rPr>
                <w:i/>
                <w:sz w:val="20"/>
                <w:szCs w:val="20"/>
              </w:rPr>
              <w:instrText xml:space="preserve"> REF _Ref319937737 \w \h </w:instrText>
            </w:r>
            <w:r>
              <w:rPr>
                <w:i/>
                <w:sz w:val="20"/>
                <w:szCs w:val="20"/>
              </w:rPr>
            </w:r>
            <w:r>
              <w:rPr>
                <w:i/>
                <w:sz w:val="20"/>
                <w:szCs w:val="20"/>
              </w:rPr>
              <w:fldChar w:fldCharType="separate"/>
            </w:r>
            <w:r w:rsidR="00A146D6">
              <w:rPr>
                <w:i/>
                <w:sz w:val="20"/>
                <w:szCs w:val="20"/>
              </w:rPr>
              <w:t>6.2.1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B74F76D" w14:textId="2EFC960F" w:rsidR="00C4241F" w:rsidRDefault="00C4241F" w:rsidP="00325164">
            <w:pPr>
              <w:jc w:val="left"/>
              <w:rPr>
                <w:i/>
                <w:sz w:val="20"/>
                <w:szCs w:val="20"/>
              </w:rPr>
            </w:pPr>
            <w:r>
              <w:rPr>
                <w:i/>
                <w:sz w:val="20"/>
                <w:szCs w:val="20"/>
              </w:rPr>
              <w:t xml:space="preserve">Give the general motivation and expectation for the Connectivity Technology. This section provides the </w:t>
            </w:r>
            <w:r w:rsidR="006E5A99">
              <w:rPr>
                <w:i/>
                <w:sz w:val="20"/>
                <w:szCs w:val="20"/>
              </w:rPr>
              <w:t>b</w:t>
            </w:r>
            <w:r>
              <w:rPr>
                <w:i/>
                <w:sz w:val="20"/>
                <w:szCs w:val="20"/>
              </w:rPr>
              <w:t>usiness rationale. It communicates the fundamental "why and what" for the project.</w:t>
            </w:r>
          </w:p>
          <w:p w14:paraId="6144E557" w14:textId="448348F8" w:rsidR="00C4241F" w:rsidRPr="00F0624A" w:rsidRDefault="00C4241F" w:rsidP="00325164">
            <w:pPr>
              <w:jc w:val="left"/>
              <w:rPr>
                <w:sz w:val="20"/>
                <w:szCs w:val="20"/>
              </w:rPr>
            </w:pPr>
            <w:r w:rsidRPr="006A140A">
              <w:rPr>
                <w:sz w:val="20"/>
                <w:szCs w:val="20"/>
              </w:rPr>
              <w:t>CoAP is specifically</w:t>
            </w:r>
            <w:r>
              <w:rPr>
                <w:sz w:val="20"/>
                <w:szCs w:val="20"/>
              </w:rPr>
              <w:t xml:space="preserve"> designed </w:t>
            </w:r>
            <w:r w:rsidRPr="006A140A">
              <w:rPr>
                <w:sz w:val="20"/>
                <w:szCs w:val="20"/>
              </w:rPr>
              <w:t>to communicate with constrained devices or with devices across constrained (</w:t>
            </w:r>
            <w:proofErr w:type="spellStart"/>
            <w:r w:rsidRPr="006A140A">
              <w:rPr>
                <w:sz w:val="20"/>
                <w:szCs w:val="20"/>
              </w:rPr>
              <w:t>lossy</w:t>
            </w:r>
            <w:proofErr w:type="spellEnd"/>
            <w:r w:rsidRPr="006A140A">
              <w:rPr>
                <w:sz w:val="20"/>
                <w:szCs w:val="20"/>
              </w:rPr>
              <w:t>, low throughput) IP networks.</w:t>
            </w:r>
            <w:r>
              <w:rPr>
                <w:sz w:val="20"/>
                <w:szCs w:val="20"/>
              </w:rPr>
              <w:t xml:space="preserve"> T</w:t>
            </w:r>
            <w:r w:rsidRPr="006A140A">
              <w:rPr>
                <w:sz w:val="20"/>
                <w:szCs w:val="20"/>
              </w:rPr>
              <w:t xml:space="preserve">he design goals of CoAP </w:t>
            </w:r>
            <w:r w:rsidR="006E5A99">
              <w:rPr>
                <w:sz w:val="20"/>
                <w:szCs w:val="20"/>
              </w:rPr>
              <w:t xml:space="preserve">are </w:t>
            </w:r>
            <w:r>
              <w:rPr>
                <w:sz w:val="20"/>
                <w:szCs w:val="20"/>
              </w:rPr>
              <w:t>to provide a generic w</w:t>
            </w:r>
            <w:r w:rsidRPr="006A140A">
              <w:rPr>
                <w:sz w:val="20"/>
                <w:szCs w:val="20"/>
              </w:rPr>
              <w:t xml:space="preserve">eb protocol that keeps message overhead small, thus limiting the need for fragmentation. </w:t>
            </w:r>
            <w:r>
              <w:rPr>
                <w:sz w:val="20"/>
                <w:szCs w:val="20"/>
              </w:rPr>
              <w:t>It offers features such</w:t>
            </w:r>
            <w:r w:rsidRPr="006A140A">
              <w:rPr>
                <w:sz w:val="20"/>
                <w:szCs w:val="20"/>
              </w:rPr>
              <w:t xml:space="preserve"> as built-in discovery, multicast support and asynchronous message exchanges.</w:t>
            </w:r>
          </w:p>
        </w:tc>
      </w:tr>
      <w:tr w:rsidR="00C4241F" w14:paraId="5873AA9C" w14:textId="77777777" w:rsidTr="007C7B0B">
        <w:tc>
          <w:tcPr>
            <w:tcW w:w="2236" w:type="dxa"/>
            <w:tcBorders>
              <w:top w:val="single" w:sz="4" w:space="0" w:color="auto"/>
              <w:left w:val="single" w:sz="4" w:space="0" w:color="auto"/>
              <w:bottom w:val="single" w:sz="4" w:space="0" w:color="auto"/>
              <w:right w:val="single" w:sz="4" w:space="0" w:color="auto"/>
            </w:tcBorders>
            <w:hideMark/>
          </w:tcPr>
          <w:p w14:paraId="64E12E3F" w14:textId="77777777" w:rsidR="00C4241F" w:rsidRDefault="00C4241F" w:rsidP="00325164">
            <w:pPr>
              <w:pStyle w:val="Heading3"/>
              <w:jc w:val="left"/>
            </w:pPr>
            <w:bookmarkStart w:id="432" w:name="_Toc342511683"/>
            <w:r>
              <w:t>Pedigree</w:t>
            </w:r>
            <w:bookmarkEnd w:id="432"/>
          </w:p>
          <w:p w14:paraId="2DB80200" w14:textId="77777777" w:rsidR="00C4241F" w:rsidRPr="00C20586" w:rsidRDefault="00C4241F" w:rsidP="00325164">
            <w:pPr>
              <w:jc w:val="left"/>
            </w:pPr>
            <w:r>
              <w:rPr>
                <w:i/>
                <w:sz w:val="20"/>
                <w:szCs w:val="20"/>
              </w:rPr>
              <w:t xml:space="preserve">(Section </w:t>
            </w:r>
            <w:r>
              <w:rPr>
                <w:i/>
                <w:sz w:val="20"/>
                <w:szCs w:val="20"/>
              </w:rPr>
              <w:fldChar w:fldCharType="begin"/>
            </w:r>
            <w:r>
              <w:rPr>
                <w:i/>
                <w:sz w:val="20"/>
                <w:szCs w:val="20"/>
              </w:rPr>
              <w:instrText xml:space="preserve"> REF _Ref319937750 \w \h </w:instrText>
            </w:r>
            <w:r>
              <w:rPr>
                <w:i/>
                <w:sz w:val="20"/>
                <w:szCs w:val="20"/>
              </w:rPr>
            </w:r>
            <w:r>
              <w:rPr>
                <w:i/>
                <w:sz w:val="20"/>
                <w:szCs w:val="20"/>
              </w:rPr>
              <w:fldChar w:fldCharType="separate"/>
            </w:r>
            <w:r w:rsidR="00A146D6">
              <w:rPr>
                <w:i/>
                <w:sz w:val="20"/>
                <w:szCs w:val="20"/>
              </w:rPr>
              <w:t>6.2.2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7318F0C" w14:textId="7B932B68" w:rsidR="00C4241F" w:rsidRDefault="00C4241F" w:rsidP="00325164">
            <w:pPr>
              <w:jc w:val="left"/>
              <w:rPr>
                <w:i/>
                <w:sz w:val="20"/>
                <w:szCs w:val="20"/>
              </w:rPr>
            </w:pPr>
            <w:r>
              <w:rPr>
                <w:i/>
                <w:sz w:val="20"/>
                <w:szCs w:val="20"/>
              </w:rPr>
              <w:t xml:space="preserve">Describe the </w:t>
            </w:r>
            <w:r w:rsidRPr="00591D18">
              <w:rPr>
                <w:i/>
                <w:sz w:val="20"/>
                <w:szCs w:val="20"/>
              </w:rPr>
              <w:t>derivation, origin or history</w:t>
            </w:r>
            <w:r>
              <w:rPr>
                <w:i/>
                <w:sz w:val="20"/>
                <w:szCs w:val="20"/>
              </w:rPr>
              <w:t xml:space="preserve"> of the system. The objective is to understand the brief evolutionary context of this technology.</w:t>
            </w:r>
          </w:p>
          <w:p w14:paraId="1349790F" w14:textId="77777777" w:rsidR="00C4241F" w:rsidRDefault="00C4241F" w:rsidP="00325164">
            <w:pPr>
              <w:jc w:val="left"/>
              <w:rPr>
                <w:sz w:val="20"/>
                <w:szCs w:val="20"/>
              </w:rPr>
            </w:pPr>
            <w:r>
              <w:rPr>
                <w:sz w:val="20"/>
                <w:szCs w:val="20"/>
              </w:rPr>
              <w:t>CoAP was developed by the IETF as an internet standard.</w:t>
            </w:r>
          </w:p>
          <w:p w14:paraId="04B5E2AF" w14:textId="77777777" w:rsidR="00C4241F" w:rsidRDefault="00C4241F" w:rsidP="00325164">
            <w:pPr>
              <w:jc w:val="left"/>
              <w:rPr>
                <w:sz w:val="20"/>
                <w:szCs w:val="20"/>
              </w:rPr>
            </w:pPr>
            <w:r>
              <w:rPr>
                <w:sz w:val="20"/>
                <w:szCs w:val="20"/>
              </w:rPr>
              <w:t xml:space="preserve">Work started on 2009 and culminated on RFC 7252 in 2014. There are several other supporting drafts and standards that relate to it. </w:t>
            </w:r>
            <w:r w:rsidRPr="00877A0E">
              <w:rPr>
                <w:sz w:val="20"/>
                <w:szCs w:val="20"/>
              </w:rPr>
              <w:t>The IETF CoRE working group that maintains and enhances features related to CoAP enjoys an active and vibrant community with member continuously working to extend its applicability.</w:t>
            </w:r>
          </w:p>
          <w:p w14:paraId="50C609D2" w14:textId="77777777" w:rsidR="00C4241F" w:rsidRPr="00975E71" w:rsidRDefault="00C4241F" w:rsidP="00325164">
            <w:pPr>
              <w:jc w:val="left"/>
            </w:pPr>
            <w:r w:rsidRPr="007C64AC">
              <w:rPr>
                <w:sz w:val="20"/>
                <w:szCs w:val="20"/>
              </w:rPr>
              <w:t>Multiple independent CoAP implementations are available, including both open-source and commercial</w:t>
            </w:r>
            <w:r>
              <w:rPr>
                <w:sz w:val="20"/>
                <w:szCs w:val="20"/>
              </w:rPr>
              <w:t xml:space="preserve">. </w:t>
            </w:r>
          </w:p>
        </w:tc>
      </w:tr>
      <w:tr w:rsidR="00C4241F" w14:paraId="5C7A621E" w14:textId="77777777" w:rsidTr="007C7B0B">
        <w:tc>
          <w:tcPr>
            <w:tcW w:w="2236" w:type="dxa"/>
            <w:tcBorders>
              <w:top w:val="single" w:sz="4" w:space="0" w:color="auto"/>
              <w:left w:val="single" w:sz="4" w:space="0" w:color="auto"/>
              <w:bottom w:val="single" w:sz="4" w:space="0" w:color="auto"/>
              <w:right w:val="single" w:sz="4" w:space="0" w:color="auto"/>
            </w:tcBorders>
          </w:tcPr>
          <w:p w14:paraId="6864FD09" w14:textId="77777777" w:rsidR="00C4241F" w:rsidRDefault="00C4241F" w:rsidP="00325164">
            <w:pPr>
              <w:pStyle w:val="Heading3"/>
              <w:jc w:val="left"/>
            </w:pPr>
            <w:bookmarkStart w:id="433" w:name="_Toc342511684"/>
            <w:r>
              <w:t>Variants</w:t>
            </w:r>
            <w:bookmarkEnd w:id="433"/>
          </w:p>
          <w:p w14:paraId="054C1E5C" w14:textId="77777777" w:rsidR="00C4241F" w:rsidRPr="00B9677B" w:rsidRDefault="00C4241F" w:rsidP="00325164">
            <w:pPr>
              <w:jc w:val="left"/>
            </w:pPr>
            <w:r>
              <w:rPr>
                <w:i/>
                <w:sz w:val="20"/>
                <w:szCs w:val="20"/>
              </w:rPr>
              <w:t xml:space="preserve">(Section </w:t>
            </w:r>
            <w:r>
              <w:rPr>
                <w:i/>
                <w:sz w:val="20"/>
                <w:szCs w:val="20"/>
              </w:rPr>
              <w:fldChar w:fldCharType="begin"/>
            </w:r>
            <w:r>
              <w:rPr>
                <w:i/>
                <w:sz w:val="20"/>
                <w:szCs w:val="20"/>
              </w:rPr>
              <w:instrText xml:space="preserve"> REF _Ref320288915 \w \h </w:instrText>
            </w:r>
            <w:r>
              <w:rPr>
                <w:i/>
                <w:sz w:val="20"/>
                <w:szCs w:val="20"/>
              </w:rPr>
            </w:r>
            <w:r>
              <w:rPr>
                <w:i/>
                <w:sz w:val="20"/>
                <w:szCs w:val="20"/>
              </w:rPr>
              <w:fldChar w:fldCharType="separate"/>
            </w:r>
            <w:r w:rsidR="00A146D6">
              <w:rPr>
                <w:i/>
                <w:sz w:val="20"/>
                <w:szCs w:val="20"/>
              </w:rPr>
              <w:t>6.2.3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4356BF7" w14:textId="77777777" w:rsidR="00C4241F" w:rsidRDefault="00C4241F" w:rsidP="00325164">
            <w:pPr>
              <w:spacing w:line="259" w:lineRule="auto"/>
              <w:contextualSpacing/>
              <w:jc w:val="left"/>
              <w:rPr>
                <w:rFonts w:eastAsiaTheme="minorEastAsia"/>
                <w:b/>
                <w:i/>
                <w:spacing w:val="15"/>
                <w:sz w:val="20"/>
                <w:szCs w:val="20"/>
              </w:rPr>
            </w:pPr>
          </w:p>
          <w:p w14:paraId="207BB395" w14:textId="77777777" w:rsidR="00C4241F" w:rsidRDefault="00C4241F" w:rsidP="00325164">
            <w:pPr>
              <w:spacing w:line="259" w:lineRule="auto"/>
              <w:contextualSpacing/>
              <w:jc w:val="left"/>
              <w:rPr>
                <w:i/>
                <w:sz w:val="20"/>
                <w:szCs w:val="20"/>
              </w:rPr>
            </w:pPr>
            <w:r>
              <w:rPr>
                <w:i/>
                <w:sz w:val="20"/>
                <w:szCs w:val="20"/>
              </w:rPr>
              <w:t>Describe the options and variants from the original generic description of the technology.</w:t>
            </w:r>
          </w:p>
          <w:p w14:paraId="44A50E3B" w14:textId="77777777" w:rsidR="00C4241F" w:rsidRDefault="00C4241F" w:rsidP="00325164">
            <w:pPr>
              <w:spacing w:line="259" w:lineRule="auto"/>
              <w:contextualSpacing/>
              <w:jc w:val="left"/>
              <w:rPr>
                <w:rFonts w:eastAsiaTheme="minorEastAsia"/>
                <w:b/>
                <w:i/>
                <w:spacing w:val="15"/>
                <w:sz w:val="20"/>
                <w:szCs w:val="20"/>
              </w:rPr>
            </w:pPr>
          </w:p>
          <w:p w14:paraId="0B1FC2A1" w14:textId="77777777" w:rsidR="00C4241F" w:rsidRPr="00B660DD" w:rsidRDefault="00C4241F" w:rsidP="00325164">
            <w:pPr>
              <w:spacing w:line="259" w:lineRule="auto"/>
              <w:contextualSpacing/>
              <w:jc w:val="left"/>
              <w:rPr>
                <w:sz w:val="20"/>
                <w:szCs w:val="20"/>
              </w:rPr>
            </w:pPr>
            <w:r>
              <w:rPr>
                <w:sz w:val="20"/>
                <w:szCs w:val="20"/>
              </w:rPr>
              <w:t>There are no variants as such, but CoAP supports multiple transports UDP/TCP/SMS.</w:t>
            </w:r>
          </w:p>
        </w:tc>
      </w:tr>
      <w:tr w:rsidR="00C4241F" w14:paraId="3D3E3EEB" w14:textId="77777777" w:rsidTr="007C7B0B">
        <w:tc>
          <w:tcPr>
            <w:tcW w:w="2236" w:type="dxa"/>
            <w:tcBorders>
              <w:top w:val="single" w:sz="4" w:space="0" w:color="auto"/>
              <w:left w:val="single" w:sz="4" w:space="0" w:color="auto"/>
              <w:bottom w:val="single" w:sz="4" w:space="0" w:color="auto"/>
              <w:right w:val="single" w:sz="4" w:space="0" w:color="auto"/>
            </w:tcBorders>
            <w:hideMark/>
          </w:tcPr>
          <w:p w14:paraId="5E130B9D" w14:textId="77777777" w:rsidR="00C4241F" w:rsidRDefault="00C4241F" w:rsidP="00325164">
            <w:pPr>
              <w:pStyle w:val="Heading3"/>
              <w:jc w:val="left"/>
            </w:pPr>
            <w:bookmarkStart w:id="434" w:name="_Toc342511685"/>
            <w:r>
              <w:t>Maturity</w:t>
            </w:r>
            <w:bookmarkEnd w:id="434"/>
          </w:p>
          <w:p w14:paraId="1BB16366" w14:textId="77777777" w:rsidR="00C4241F" w:rsidRPr="00C20586" w:rsidRDefault="00C4241F" w:rsidP="00325164">
            <w:pPr>
              <w:jc w:val="left"/>
            </w:pPr>
            <w:r>
              <w:rPr>
                <w:i/>
                <w:sz w:val="20"/>
                <w:szCs w:val="20"/>
              </w:rPr>
              <w:t xml:space="preserve">(Section </w:t>
            </w:r>
            <w:r>
              <w:rPr>
                <w:i/>
                <w:sz w:val="20"/>
                <w:szCs w:val="20"/>
              </w:rPr>
              <w:fldChar w:fldCharType="begin"/>
            </w:r>
            <w:r>
              <w:rPr>
                <w:i/>
                <w:sz w:val="20"/>
                <w:szCs w:val="20"/>
              </w:rPr>
              <w:instrText xml:space="preserve"> REF _Ref319937763 \w \h </w:instrText>
            </w:r>
            <w:r>
              <w:rPr>
                <w:i/>
                <w:sz w:val="20"/>
                <w:szCs w:val="20"/>
              </w:rPr>
            </w:r>
            <w:r>
              <w:rPr>
                <w:i/>
                <w:sz w:val="20"/>
                <w:szCs w:val="20"/>
              </w:rPr>
              <w:fldChar w:fldCharType="separate"/>
            </w:r>
            <w:r w:rsidR="00A146D6">
              <w:rPr>
                <w:i/>
                <w:sz w:val="20"/>
                <w:szCs w:val="20"/>
              </w:rPr>
              <w:t>6.2.4</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F3EFFF7" w14:textId="77777777" w:rsidR="00C4241F" w:rsidRDefault="00C4241F" w:rsidP="00325164">
            <w:pPr>
              <w:jc w:val="left"/>
              <w:rPr>
                <w:i/>
                <w:sz w:val="20"/>
                <w:szCs w:val="20"/>
              </w:rPr>
            </w:pPr>
            <w:r>
              <w:rPr>
                <w:i/>
                <w:sz w:val="20"/>
                <w:szCs w:val="20"/>
              </w:rPr>
              <w:t xml:space="preserve">Estimate </w:t>
            </w:r>
            <w:r w:rsidRPr="00895824">
              <w:rPr>
                <w:i/>
                <w:sz w:val="20"/>
                <w:szCs w:val="20"/>
              </w:rPr>
              <w:t>the technology maturity, state of development and condition relative to perfection. How refined are the connectivity concepts, requirements and demonstrated capabilities. Is the te</w:t>
            </w:r>
            <w:r>
              <w:rPr>
                <w:i/>
                <w:sz w:val="20"/>
                <w:szCs w:val="20"/>
              </w:rPr>
              <w:t>chnology consistent and uniform?</w:t>
            </w:r>
          </w:p>
          <w:p w14:paraId="2EEEA49D" w14:textId="7F44F327" w:rsidR="00C4241F" w:rsidRDefault="00C4241F" w:rsidP="00325164">
            <w:pPr>
              <w:jc w:val="left"/>
              <w:rPr>
                <w:sz w:val="20"/>
                <w:szCs w:val="20"/>
              </w:rPr>
            </w:pPr>
            <w:r w:rsidRPr="00CB1600">
              <w:rPr>
                <w:sz w:val="20"/>
                <w:szCs w:val="20"/>
              </w:rPr>
              <w:t>CoAP specifications have only been published since June 2014.</w:t>
            </w:r>
            <w:r w:rsidR="00CB62AE">
              <w:rPr>
                <w:sz w:val="20"/>
                <w:szCs w:val="20"/>
              </w:rPr>
              <w:t xml:space="preserve"> M</w:t>
            </w:r>
            <w:r w:rsidRPr="00CB1600">
              <w:rPr>
                <w:sz w:val="20"/>
                <w:szCs w:val="20"/>
              </w:rPr>
              <w:t>ultiple interoperability events and commercial implementations have been deployed prior to the release of the publication as per the IETF process.</w:t>
            </w:r>
          </w:p>
          <w:p w14:paraId="142DD482" w14:textId="77777777" w:rsidR="00C4241F" w:rsidRPr="00975E71" w:rsidRDefault="00C4241F" w:rsidP="00325164">
            <w:pPr>
              <w:jc w:val="left"/>
            </w:pPr>
            <w:r>
              <w:rPr>
                <w:sz w:val="20"/>
                <w:szCs w:val="20"/>
              </w:rPr>
              <w:t xml:space="preserve">Some of the many implementations are available </w:t>
            </w:r>
            <w:hyperlink r:id="rId79" w:history="1">
              <w:r w:rsidRPr="006B7BE9">
                <w:rPr>
                  <w:rStyle w:val="Hyperlink"/>
                  <w:sz w:val="20"/>
                  <w:szCs w:val="20"/>
                </w:rPr>
                <w:t>http://coap.technology/impls.html</w:t>
              </w:r>
            </w:hyperlink>
          </w:p>
        </w:tc>
      </w:tr>
      <w:tr w:rsidR="00C4241F" w14:paraId="00A1AF8D" w14:textId="77777777" w:rsidTr="007C7B0B">
        <w:tc>
          <w:tcPr>
            <w:tcW w:w="2236" w:type="dxa"/>
            <w:tcBorders>
              <w:top w:val="single" w:sz="4" w:space="0" w:color="auto"/>
              <w:left w:val="single" w:sz="4" w:space="0" w:color="auto"/>
              <w:bottom w:val="single" w:sz="4" w:space="0" w:color="auto"/>
              <w:right w:val="single" w:sz="4" w:space="0" w:color="auto"/>
            </w:tcBorders>
          </w:tcPr>
          <w:p w14:paraId="18007FFC" w14:textId="77777777" w:rsidR="00C4241F" w:rsidRDefault="00C4241F" w:rsidP="00CB62AE">
            <w:pPr>
              <w:pStyle w:val="Heading3"/>
              <w:jc w:val="left"/>
            </w:pPr>
            <w:bookmarkStart w:id="435" w:name="_Toc342511686"/>
            <w:r>
              <w:t>Stability</w:t>
            </w:r>
            <w:bookmarkEnd w:id="435"/>
          </w:p>
          <w:p w14:paraId="663AAC61" w14:textId="77777777" w:rsidR="00C4241F" w:rsidRPr="00C20586"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_Ref319937778 \w \h </w:instrText>
            </w:r>
            <w:r>
              <w:rPr>
                <w:i/>
                <w:sz w:val="20"/>
                <w:szCs w:val="20"/>
              </w:rPr>
            </w:r>
            <w:r>
              <w:rPr>
                <w:i/>
                <w:sz w:val="20"/>
                <w:szCs w:val="20"/>
              </w:rPr>
              <w:fldChar w:fldCharType="separate"/>
            </w:r>
            <w:r w:rsidR="00A146D6">
              <w:rPr>
                <w:i/>
                <w:sz w:val="20"/>
                <w:szCs w:val="20"/>
              </w:rPr>
              <w:t>6.2.5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3F3EA2A" w14:textId="77777777" w:rsidR="00C4241F" w:rsidRDefault="00C4241F" w:rsidP="00CB62AE">
            <w:pPr>
              <w:jc w:val="left"/>
              <w:rPr>
                <w:i/>
                <w:sz w:val="20"/>
                <w:szCs w:val="20"/>
              </w:rPr>
            </w:pPr>
            <w:r>
              <w:rPr>
                <w:i/>
                <w:sz w:val="20"/>
                <w:szCs w:val="20"/>
              </w:rPr>
              <w:t xml:space="preserve">Describe whether the connectivity technology has </w:t>
            </w:r>
            <w:r w:rsidRPr="00895824">
              <w:rPr>
                <w:i/>
                <w:sz w:val="20"/>
                <w:szCs w:val="20"/>
              </w:rPr>
              <w:t>been in use for long enough that most of its initial faults and inherent problems have been removed or reduced</w:t>
            </w:r>
            <w:r>
              <w:rPr>
                <w:i/>
                <w:sz w:val="20"/>
                <w:szCs w:val="20"/>
              </w:rPr>
              <w:t>; how easy is it to</w:t>
            </w:r>
            <w:r w:rsidRPr="00895824">
              <w:rPr>
                <w:i/>
                <w:sz w:val="20"/>
                <w:szCs w:val="20"/>
              </w:rPr>
              <w:t xml:space="preserve"> use for bot</w:t>
            </w:r>
            <w:r>
              <w:rPr>
                <w:i/>
                <w:sz w:val="20"/>
                <w:szCs w:val="20"/>
              </w:rPr>
              <w:t>h non-experts and professionals? Has there been a r</w:t>
            </w:r>
            <w:r w:rsidRPr="00895824">
              <w:rPr>
                <w:i/>
                <w:sz w:val="20"/>
                <w:szCs w:val="20"/>
              </w:rPr>
              <w:t>eduction in the rate of new breakthrough advances related to it</w:t>
            </w:r>
            <w:r>
              <w:rPr>
                <w:i/>
                <w:sz w:val="20"/>
                <w:szCs w:val="20"/>
              </w:rPr>
              <w:t>?</w:t>
            </w:r>
          </w:p>
          <w:p w14:paraId="6F6B40CB" w14:textId="77777777" w:rsidR="00C4241F" w:rsidRPr="00975E71" w:rsidRDefault="00C4241F" w:rsidP="00CB62AE">
            <w:pPr>
              <w:jc w:val="left"/>
            </w:pPr>
            <w:r>
              <w:rPr>
                <w:sz w:val="20"/>
                <w:szCs w:val="20"/>
              </w:rPr>
              <w:t>The RFC is relatively recent (2014) but has been solid and stable. Newer documents that specify new functionality, like operation over TCP or HTTP mapping for the browser are more recent and still evolving.</w:t>
            </w:r>
          </w:p>
        </w:tc>
      </w:tr>
      <w:tr w:rsidR="00C4241F" w14:paraId="415B451F" w14:textId="77777777" w:rsidTr="007C7B0B">
        <w:tc>
          <w:tcPr>
            <w:tcW w:w="2236" w:type="dxa"/>
            <w:tcBorders>
              <w:top w:val="single" w:sz="4" w:space="0" w:color="auto"/>
              <w:left w:val="single" w:sz="4" w:space="0" w:color="auto"/>
              <w:bottom w:val="single" w:sz="4" w:space="0" w:color="auto"/>
              <w:right w:val="single" w:sz="4" w:space="0" w:color="auto"/>
            </w:tcBorders>
          </w:tcPr>
          <w:p w14:paraId="55D854D1" w14:textId="77777777" w:rsidR="00C4241F" w:rsidRDefault="00C4241F" w:rsidP="00CB62AE">
            <w:pPr>
              <w:pStyle w:val="Heading3"/>
              <w:jc w:val="left"/>
            </w:pPr>
            <w:bookmarkStart w:id="436" w:name="_Toc342511687"/>
            <w:r>
              <w:t>Standards Body</w:t>
            </w:r>
            <w:bookmarkEnd w:id="436"/>
          </w:p>
          <w:p w14:paraId="673AB04A" w14:textId="77777777" w:rsidR="00C4241F" w:rsidRPr="00C20586"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_Ref319938044 \w \h </w:instrText>
            </w:r>
            <w:r>
              <w:rPr>
                <w:i/>
                <w:sz w:val="20"/>
                <w:szCs w:val="20"/>
              </w:rPr>
            </w:r>
            <w:r>
              <w:rPr>
                <w:i/>
                <w:sz w:val="20"/>
                <w:szCs w:val="20"/>
              </w:rPr>
              <w:fldChar w:fldCharType="separate"/>
            </w:r>
            <w:r w:rsidR="00A146D6">
              <w:rPr>
                <w:i/>
                <w:sz w:val="20"/>
                <w:szCs w:val="20"/>
              </w:rPr>
              <w:t>6.2.6</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189EE6F" w14:textId="1331194E" w:rsidR="00C4241F" w:rsidRDefault="00C4241F" w:rsidP="00CB62AE">
            <w:pPr>
              <w:jc w:val="left"/>
              <w:rPr>
                <w:i/>
                <w:sz w:val="20"/>
                <w:szCs w:val="20"/>
              </w:rPr>
            </w:pPr>
            <w:r>
              <w:rPr>
                <w:i/>
                <w:sz w:val="20"/>
                <w:szCs w:val="20"/>
              </w:rPr>
              <w:t xml:space="preserve">List the relevant organizational body/bodies </w:t>
            </w:r>
            <w:r w:rsidRPr="001C1674">
              <w:rPr>
                <w:i/>
                <w:sz w:val="20"/>
                <w:szCs w:val="20"/>
              </w:rPr>
              <w:t xml:space="preserve">developing, coordinating, promulgating, revising, amending, reissuing, interpreting or otherwise producing technical </w:t>
            </w:r>
            <w:r w:rsidRPr="00567227">
              <w:rPr>
                <w:i/>
                <w:sz w:val="20"/>
                <w:szCs w:val="20"/>
              </w:rPr>
              <w:t>standards and guidelines</w:t>
            </w:r>
            <w:r w:rsidRPr="001C1674">
              <w:rPr>
                <w:i/>
                <w:sz w:val="20"/>
                <w:szCs w:val="20"/>
              </w:rPr>
              <w:t xml:space="preserve"> intended to address the needs of </w:t>
            </w:r>
            <w:r>
              <w:rPr>
                <w:i/>
                <w:sz w:val="20"/>
                <w:szCs w:val="20"/>
              </w:rPr>
              <w:t>the base of affected adopters.</w:t>
            </w:r>
          </w:p>
          <w:p w14:paraId="338CF337" w14:textId="77777777" w:rsidR="00C4241F" w:rsidRPr="00975E71" w:rsidRDefault="00C4241F" w:rsidP="00CB62AE">
            <w:pPr>
              <w:jc w:val="left"/>
            </w:pPr>
            <w:r>
              <w:rPr>
                <w:sz w:val="20"/>
                <w:szCs w:val="20"/>
              </w:rPr>
              <w:t xml:space="preserve">IETF is where the CoAP standard is developed and maintained (www.ietf.org). </w:t>
            </w:r>
          </w:p>
        </w:tc>
      </w:tr>
      <w:tr w:rsidR="00C4241F" w14:paraId="3948ADC1" w14:textId="77777777" w:rsidTr="007C7B0B">
        <w:tc>
          <w:tcPr>
            <w:tcW w:w="2236" w:type="dxa"/>
            <w:tcBorders>
              <w:top w:val="single" w:sz="4" w:space="0" w:color="auto"/>
              <w:left w:val="single" w:sz="4" w:space="0" w:color="auto"/>
              <w:bottom w:val="single" w:sz="4" w:space="0" w:color="auto"/>
              <w:right w:val="single" w:sz="4" w:space="0" w:color="auto"/>
            </w:tcBorders>
          </w:tcPr>
          <w:p w14:paraId="65777C51" w14:textId="77777777" w:rsidR="00C4241F" w:rsidRDefault="00C4241F" w:rsidP="00CB62AE">
            <w:pPr>
              <w:pStyle w:val="Heading3"/>
              <w:jc w:val="left"/>
            </w:pPr>
            <w:bookmarkStart w:id="437" w:name="_Toc342511688"/>
            <w:r>
              <w:lastRenderedPageBreak/>
              <w:t>Openness</w:t>
            </w:r>
            <w:bookmarkEnd w:id="437"/>
          </w:p>
          <w:p w14:paraId="33E92943" w14:textId="77777777" w:rsidR="00C4241F" w:rsidRPr="004E1071"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_Ref320292949 \w \h </w:instrText>
            </w:r>
            <w:r>
              <w:rPr>
                <w:i/>
                <w:sz w:val="20"/>
                <w:szCs w:val="20"/>
              </w:rPr>
            </w:r>
            <w:r>
              <w:rPr>
                <w:i/>
                <w:sz w:val="20"/>
                <w:szCs w:val="20"/>
              </w:rPr>
              <w:fldChar w:fldCharType="separate"/>
            </w:r>
            <w:r w:rsidR="00A146D6">
              <w:rPr>
                <w:i/>
                <w:sz w:val="20"/>
                <w:szCs w:val="20"/>
              </w:rPr>
              <w:t>6.2.7</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2E0B028" w14:textId="77777777" w:rsidR="00C4241F" w:rsidRDefault="00C4241F" w:rsidP="00CB62AE">
            <w:pPr>
              <w:jc w:val="left"/>
              <w:rPr>
                <w:i/>
                <w:sz w:val="20"/>
                <w:szCs w:val="20"/>
              </w:rPr>
            </w:pPr>
            <w:r>
              <w:rPr>
                <w:i/>
                <w:sz w:val="20"/>
                <w:szCs w:val="20"/>
              </w:rPr>
              <w:t>Is it an open standard? Who can participate? Are the specifications freely available? Are open source implementations available? Does i</w:t>
            </w:r>
            <w:r w:rsidRPr="00A16E93">
              <w:rPr>
                <w:i/>
                <w:sz w:val="20"/>
                <w:szCs w:val="20"/>
              </w:rPr>
              <w:t>t require any single c</w:t>
            </w:r>
            <w:r>
              <w:rPr>
                <w:i/>
                <w:sz w:val="20"/>
                <w:szCs w:val="20"/>
              </w:rPr>
              <w:t>omponent from any single vendor?</w:t>
            </w:r>
          </w:p>
          <w:p w14:paraId="50D2A694" w14:textId="77777777" w:rsidR="00C4241F" w:rsidRDefault="00C4241F" w:rsidP="00CB62AE">
            <w:pPr>
              <w:spacing w:line="259" w:lineRule="auto"/>
              <w:contextualSpacing/>
              <w:jc w:val="left"/>
              <w:rPr>
                <w:rFonts w:eastAsiaTheme="minorEastAsia"/>
                <w:b/>
                <w:spacing w:val="15"/>
                <w:sz w:val="20"/>
                <w:szCs w:val="20"/>
              </w:rPr>
            </w:pPr>
          </w:p>
          <w:p w14:paraId="3C4D5083" w14:textId="77777777" w:rsidR="00C4241F" w:rsidRDefault="00C4241F" w:rsidP="00CB62AE">
            <w:pPr>
              <w:spacing w:line="259" w:lineRule="auto"/>
              <w:contextualSpacing/>
              <w:jc w:val="left"/>
              <w:rPr>
                <w:sz w:val="20"/>
                <w:szCs w:val="20"/>
              </w:rPr>
            </w:pPr>
            <w:r w:rsidRPr="002B5B47">
              <w:rPr>
                <w:sz w:val="20"/>
                <w:szCs w:val="20"/>
              </w:rPr>
              <w:t xml:space="preserve">CoAP is an open standard. The specifications are openly available to anyone at no cost. Anyone is free to download and implement them. The specifications process is open to participation by individuals. </w:t>
            </w:r>
          </w:p>
          <w:p w14:paraId="7D1675C5" w14:textId="77777777" w:rsidR="00C4241F" w:rsidRPr="002B5B47" w:rsidRDefault="00C4241F" w:rsidP="00CB62AE">
            <w:pPr>
              <w:spacing w:line="259" w:lineRule="auto"/>
              <w:contextualSpacing/>
              <w:jc w:val="left"/>
              <w:rPr>
                <w:rFonts w:eastAsiaTheme="minorEastAsia"/>
                <w:b/>
                <w:spacing w:val="15"/>
                <w:sz w:val="20"/>
                <w:szCs w:val="20"/>
              </w:rPr>
            </w:pPr>
          </w:p>
          <w:p w14:paraId="61B11202" w14:textId="77777777" w:rsidR="00C4241F" w:rsidRPr="002B5B47" w:rsidRDefault="00C4241F" w:rsidP="00CB62AE">
            <w:pPr>
              <w:spacing w:line="259" w:lineRule="auto"/>
              <w:contextualSpacing/>
              <w:jc w:val="left"/>
              <w:rPr>
                <w:sz w:val="20"/>
                <w:szCs w:val="20"/>
              </w:rPr>
            </w:pPr>
            <w:r w:rsidRPr="002B5B47">
              <w:rPr>
                <w:sz w:val="20"/>
                <w:szCs w:val="20"/>
              </w:rPr>
              <w:t>Open source and commercial implementations are available.</w:t>
            </w:r>
          </w:p>
          <w:p w14:paraId="610CB1EA" w14:textId="77777777" w:rsidR="00C4241F" w:rsidRDefault="00C4241F" w:rsidP="00CB62AE">
            <w:pPr>
              <w:spacing w:line="259" w:lineRule="auto"/>
              <w:contextualSpacing/>
              <w:jc w:val="left"/>
              <w:rPr>
                <w:rFonts w:eastAsiaTheme="minorEastAsia"/>
                <w:b/>
                <w:spacing w:val="15"/>
                <w:sz w:val="20"/>
                <w:szCs w:val="20"/>
              </w:rPr>
            </w:pPr>
          </w:p>
          <w:p w14:paraId="3F123A05" w14:textId="77777777" w:rsidR="00C4241F" w:rsidRPr="00B660DD" w:rsidRDefault="00C4241F" w:rsidP="00CB62AE">
            <w:pPr>
              <w:spacing w:line="259" w:lineRule="auto"/>
              <w:contextualSpacing/>
              <w:jc w:val="left"/>
              <w:rPr>
                <w:sz w:val="20"/>
                <w:szCs w:val="20"/>
              </w:rPr>
            </w:pPr>
            <w:r w:rsidRPr="002B5B47">
              <w:rPr>
                <w:sz w:val="20"/>
                <w:szCs w:val="20"/>
              </w:rPr>
              <w:t xml:space="preserve">CoAP specifications do not rely on any single component from any single vendor. </w:t>
            </w:r>
          </w:p>
        </w:tc>
      </w:tr>
      <w:tr w:rsidR="00C4241F" w14:paraId="60A9F0B8"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343E9A15" w14:textId="77777777" w:rsidR="00C4241F" w:rsidRPr="00FA15BA" w:rsidRDefault="00C4241F" w:rsidP="007C7B0B">
            <w:pPr>
              <w:pStyle w:val="Heading2"/>
            </w:pPr>
            <w:bookmarkStart w:id="438" w:name="_Toc342511689"/>
            <w:r w:rsidRPr="00975E71">
              <w:t>Usage Viewpoint</w:t>
            </w:r>
            <w:bookmarkEnd w:id="438"/>
          </w:p>
        </w:tc>
      </w:tr>
      <w:tr w:rsidR="00C4241F" w14:paraId="48DB92AF" w14:textId="77777777" w:rsidTr="007C7B0B">
        <w:tc>
          <w:tcPr>
            <w:tcW w:w="2236" w:type="dxa"/>
            <w:tcBorders>
              <w:top w:val="single" w:sz="4" w:space="0" w:color="auto"/>
              <w:left w:val="single" w:sz="4" w:space="0" w:color="auto"/>
              <w:bottom w:val="single" w:sz="4" w:space="0" w:color="auto"/>
              <w:right w:val="single" w:sz="4" w:space="0" w:color="auto"/>
            </w:tcBorders>
          </w:tcPr>
          <w:p w14:paraId="72849B8E" w14:textId="77777777" w:rsidR="00C4241F" w:rsidRDefault="00C4241F" w:rsidP="00CB62AE">
            <w:pPr>
              <w:pStyle w:val="Heading3"/>
              <w:jc w:val="left"/>
            </w:pPr>
            <w:bookmarkStart w:id="439" w:name="_Toc342511690"/>
            <w:r>
              <w:t>Architecture</w:t>
            </w:r>
            <w:bookmarkEnd w:id="439"/>
          </w:p>
          <w:p w14:paraId="6450992F" w14:textId="77777777" w:rsidR="00C4241F" w:rsidRPr="00C20586"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_Ref320418776 \w \h </w:instrText>
            </w:r>
            <w:r>
              <w:rPr>
                <w:i/>
                <w:sz w:val="20"/>
                <w:szCs w:val="20"/>
              </w:rPr>
            </w:r>
            <w:r>
              <w:rPr>
                <w:i/>
                <w:sz w:val="20"/>
                <w:szCs w:val="20"/>
              </w:rPr>
              <w:fldChar w:fldCharType="separate"/>
            </w:r>
            <w:r w:rsidR="00A146D6">
              <w:rPr>
                <w:i/>
                <w:sz w:val="20"/>
                <w:szCs w:val="20"/>
              </w:rPr>
              <w:t>6.3.1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31190FF" w14:textId="77777777" w:rsidR="00C4241F" w:rsidRDefault="00C4241F" w:rsidP="00CB62AE">
            <w:pPr>
              <w:jc w:val="left"/>
              <w:rPr>
                <w:i/>
                <w:sz w:val="20"/>
                <w:lang w:eastAsia="ja-JP"/>
              </w:rPr>
            </w:pPr>
            <w:r>
              <w:rPr>
                <w:i/>
                <w:sz w:val="20"/>
                <w:lang w:eastAsia="ja-JP"/>
              </w:rPr>
              <w:t>Summarize the main concepts, and high-level architecture, and terminology. Describe the end-to-end information exchange path.</w:t>
            </w:r>
          </w:p>
          <w:p w14:paraId="53F42FD9" w14:textId="1F353DDE" w:rsidR="00C4241F" w:rsidRDefault="00C4241F" w:rsidP="00CB62AE">
            <w:pPr>
              <w:jc w:val="left"/>
              <w:rPr>
                <w:sz w:val="20"/>
                <w:szCs w:val="20"/>
              </w:rPr>
            </w:pPr>
            <w:r>
              <w:rPr>
                <w:sz w:val="20"/>
                <w:szCs w:val="20"/>
              </w:rPr>
              <w:t xml:space="preserve">CoAP aims to provide more than plain connectivity or message passing functionality. Like HTTP it brings the </w:t>
            </w:r>
            <w:proofErr w:type="spellStart"/>
            <w:r>
              <w:rPr>
                <w:sz w:val="20"/>
                <w:szCs w:val="20"/>
              </w:rPr>
              <w:t>REST</w:t>
            </w:r>
            <w:r w:rsidR="006E5A99">
              <w:rPr>
                <w:sz w:val="20"/>
                <w:szCs w:val="20"/>
              </w:rPr>
              <w:t>ful</w:t>
            </w:r>
            <w:proofErr w:type="spellEnd"/>
            <w:r>
              <w:rPr>
                <w:sz w:val="20"/>
                <w:szCs w:val="20"/>
              </w:rPr>
              <w:t xml:space="preserve"> architectural style of the world wide web (WWW) to the constrained space. </w:t>
            </w:r>
            <w:r w:rsidRPr="00FA15BA">
              <w:rPr>
                <w:sz w:val="20"/>
                <w:szCs w:val="20"/>
              </w:rPr>
              <w:t xml:space="preserve">Servers make resources available under a </w:t>
            </w:r>
            <w:r>
              <w:rPr>
                <w:sz w:val="20"/>
                <w:szCs w:val="20"/>
              </w:rPr>
              <w:t>uniform resource identifier (URI)</w:t>
            </w:r>
            <w:r w:rsidRPr="00FA15BA">
              <w:rPr>
                <w:sz w:val="20"/>
                <w:szCs w:val="20"/>
              </w:rPr>
              <w:t>, and clients access these resources using methods such as GET, PUT, POST, and DELETE.</w:t>
            </w:r>
            <w:r>
              <w:rPr>
                <w:sz w:val="20"/>
                <w:szCs w:val="20"/>
              </w:rPr>
              <w:t xml:space="preserve"> </w:t>
            </w:r>
          </w:p>
          <w:p w14:paraId="59DC6DED" w14:textId="35D03B3F" w:rsidR="00C4241F" w:rsidRDefault="00C4241F" w:rsidP="00CB62AE">
            <w:pPr>
              <w:jc w:val="left"/>
              <w:rPr>
                <w:sz w:val="20"/>
                <w:szCs w:val="20"/>
              </w:rPr>
            </w:pPr>
            <w:r>
              <w:rPr>
                <w:sz w:val="20"/>
                <w:szCs w:val="20"/>
              </w:rPr>
              <w:t>A device (endpoint) will run a CoAP Server and often a Client too. Clients elsewhere (</w:t>
            </w:r>
            <w:proofErr w:type="spellStart"/>
            <w:r>
              <w:rPr>
                <w:sz w:val="20"/>
                <w:szCs w:val="20"/>
              </w:rPr>
              <w:t>i.e</w:t>
            </w:r>
            <w:proofErr w:type="spellEnd"/>
            <w:r>
              <w:rPr>
                <w:sz w:val="20"/>
                <w:szCs w:val="20"/>
              </w:rPr>
              <w:t xml:space="preserve"> other devices, browsers, application</w:t>
            </w:r>
            <w:r w:rsidR="006E5A99">
              <w:rPr>
                <w:sz w:val="20"/>
                <w:szCs w:val="20"/>
              </w:rPr>
              <w:t>s</w:t>
            </w:r>
            <w:r>
              <w:rPr>
                <w:sz w:val="20"/>
                <w:szCs w:val="20"/>
              </w:rPr>
              <w:t>) can request resources on the device as well as discover new devices and functionality.</w:t>
            </w:r>
          </w:p>
          <w:p w14:paraId="7872029F" w14:textId="77777777" w:rsidR="00C4241F" w:rsidRPr="00F0624A" w:rsidRDefault="00C4241F" w:rsidP="00CB62AE">
            <w:pPr>
              <w:jc w:val="left"/>
              <w:rPr>
                <w:sz w:val="20"/>
                <w:szCs w:val="20"/>
              </w:rPr>
            </w:pPr>
            <w:r w:rsidRPr="00E8182A">
              <w:rPr>
                <w:sz w:val="20"/>
                <w:szCs w:val="20"/>
              </w:rPr>
              <w:t>From a developer point of view, CoAP feels very much like HTTP. Obtaining a value from a sensor is not much different from obtaining a value from a Web API.</w:t>
            </w:r>
            <w:r>
              <w:rPr>
                <w:sz w:val="20"/>
                <w:szCs w:val="20"/>
              </w:rPr>
              <w:t xml:space="preserve"> For more details, please refer to: </w:t>
            </w:r>
            <w:hyperlink r:id="rId80" w:anchor="page-10" w:history="1">
              <w:r w:rsidRPr="006B7BE9">
                <w:rPr>
                  <w:rStyle w:val="Hyperlink"/>
                  <w:sz w:val="20"/>
                  <w:lang w:eastAsia="ja-JP"/>
                </w:rPr>
                <w:t>https://tools.ietf.org/html/rfc7252#page-10</w:t>
              </w:r>
            </w:hyperlink>
            <w:r>
              <w:rPr>
                <w:sz w:val="20"/>
                <w:lang w:eastAsia="ja-JP"/>
              </w:rPr>
              <w:t xml:space="preserve"> </w:t>
            </w:r>
          </w:p>
        </w:tc>
      </w:tr>
      <w:tr w:rsidR="00C4241F" w14:paraId="761551D9" w14:textId="77777777" w:rsidTr="007C7B0B">
        <w:tc>
          <w:tcPr>
            <w:tcW w:w="2236" w:type="dxa"/>
            <w:tcBorders>
              <w:top w:val="single" w:sz="4" w:space="0" w:color="auto"/>
              <w:left w:val="single" w:sz="4" w:space="0" w:color="auto"/>
              <w:bottom w:val="single" w:sz="4" w:space="0" w:color="auto"/>
              <w:right w:val="single" w:sz="4" w:space="0" w:color="auto"/>
            </w:tcBorders>
          </w:tcPr>
          <w:p w14:paraId="2A972668" w14:textId="77777777" w:rsidR="00C4241F" w:rsidRDefault="00C4241F" w:rsidP="00CB62AE">
            <w:pPr>
              <w:pStyle w:val="Heading3"/>
              <w:jc w:val="left"/>
            </w:pPr>
            <w:bookmarkStart w:id="440" w:name="_Toc342511691"/>
            <w:r>
              <w:t>Technology Options</w:t>
            </w:r>
            <w:bookmarkEnd w:id="440"/>
          </w:p>
          <w:p w14:paraId="03A92DAA" w14:textId="77777777" w:rsidR="00C4241F" w:rsidRPr="0078786B"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_Ref320421887 \w \h </w:instrText>
            </w:r>
            <w:r>
              <w:rPr>
                <w:i/>
                <w:sz w:val="20"/>
                <w:szCs w:val="20"/>
              </w:rPr>
            </w:r>
            <w:r>
              <w:rPr>
                <w:i/>
                <w:sz w:val="20"/>
                <w:szCs w:val="20"/>
              </w:rPr>
              <w:fldChar w:fldCharType="separate"/>
            </w:r>
            <w:r w:rsidR="00A146D6">
              <w:rPr>
                <w:i/>
                <w:sz w:val="20"/>
                <w:szCs w:val="20"/>
              </w:rPr>
              <w:t>6.3.2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C4989FC" w14:textId="77777777" w:rsidR="00C4241F" w:rsidRDefault="00C4241F" w:rsidP="00CB62AE">
            <w:pPr>
              <w:jc w:val="left"/>
              <w:rPr>
                <w:rFonts w:asciiTheme="minorHAnsi" w:hAnsiTheme="minorHAnsi" w:cs="Arial"/>
                <w:sz w:val="20"/>
                <w:szCs w:val="20"/>
              </w:rPr>
            </w:pPr>
            <w:r>
              <w:rPr>
                <w:i/>
                <w:sz w:val="20"/>
                <w:lang w:eastAsia="ja-JP"/>
              </w:rPr>
              <w:t xml:space="preserve">List the </w:t>
            </w:r>
            <w:r>
              <w:rPr>
                <w:i/>
                <w:sz w:val="20"/>
                <w:szCs w:val="20"/>
              </w:rPr>
              <w:t>choices to be made for using the connectivity technology in a system.</w:t>
            </w:r>
          </w:p>
          <w:p w14:paraId="7C3F3700" w14:textId="77777777" w:rsidR="00C4241F" w:rsidRPr="00B6418D" w:rsidRDefault="00C4241F" w:rsidP="00CB62AE">
            <w:pPr>
              <w:jc w:val="left"/>
              <w:rPr>
                <w:i/>
                <w:sz w:val="20"/>
                <w:szCs w:val="20"/>
              </w:rPr>
            </w:pPr>
            <w:r>
              <w:rPr>
                <w:rFonts w:asciiTheme="minorHAnsi" w:hAnsiTheme="minorHAnsi" w:cs="Arial"/>
                <w:sz w:val="20"/>
                <w:szCs w:val="20"/>
              </w:rPr>
              <w:t>CoAP is a client/server model where the options</w:t>
            </w:r>
            <w:r w:rsidRPr="00B660DD">
              <w:rPr>
                <w:rFonts w:asciiTheme="minorHAnsi" w:hAnsiTheme="minorHAnsi" w:cs="Arial"/>
                <w:sz w:val="20"/>
                <w:szCs w:val="20"/>
              </w:rPr>
              <w:t xml:space="preserve"> include</w:t>
            </w:r>
            <w:r>
              <w:rPr>
                <w:rFonts w:asciiTheme="minorHAnsi" w:hAnsiTheme="minorHAnsi" w:cs="Arial"/>
                <w:sz w:val="20"/>
                <w:szCs w:val="20"/>
              </w:rPr>
              <w:t>:</w:t>
            </w:r>
          </w:p>
          <w:p w14:paraId="202DEC85" w14:textId="5EE74E66" w:rsidR="00C4241F" w:rsidRPr="00B660DD" w:rsidRDefault="00C4241F" w:rsidP="00CB62AE">
            <w:pPr>
              <w:pStyle w:val="ListParagraph"/>
              <w:numPr>
                <w:ilvl w:val="0"/>
                <w:numId w:val="27"/>
              </w:numPr>
              <w:jc w:val="left"/>
              <w:rPr>
                <w:sz w:val="20"/>
                <w:lang w:eastAsia="ja-JP"/>
              </w:rPr>
            </w:pPr>
            <w:r>
              <w:rPr>
                <w:sz w:val="20"/>
                <w:lang w:eastAsia="ja-JP"/>
              </w:rPr>
              <w:t>Selection of resource representation format</w:t>
            </w:r>
            <w:r w:rsidR="006E5A99">
              <w:rPr>
                <w:sz w:val="20"/>
                <w:lang w:eastAsia="ja-JP"/>
              </w:rPr>
              <w:t>.</w:t>
            </w:r>
          </w:p>
          <w:p w14:paraId="1CD764FD" w14:textId="6C567B33" w:rsidR="00C4241F" w:rsidRPr="00B6418D" w:rsidRDefault="00C4241F" w:rsidP="00CB62AE">
            <w:pPr>
              <w:pStyle w:val="ListParagraph"/>
              <w:numPr>
                <w:ilvl w:val="0"/>
                <w:numId w:val="27"/>
              </w:numPr>
              <w:jc w:val="left"/>
              <w:rPr>
                <w:sz w:val="20"/>
                <w:szCs w:val="20"/>
              </w:rPr>
            </w:pPr>
            <w:r>
              <w:rPr>
                <w:sz w:val="20"/>
                <w:szCs w:val="20"/>
              </w:rPr>
              <w:t>Selection of transport layer binding(s): UDP/IP or SMS or TCP/IP (in progress)</w:t>
            </w:r>
            <w:r w:rsidR="006E5A99">
              <w:rPr>
                <w:sz w:val="20"/>
                <w:szCs w:val="20"/>
              </w:rPr>
              <w:t>.</w:t>
            </w:r>
          </w:p>
          <w:p w14:paraId="0E49FA02" w14:textId="1416A7CC" w:rsidR="00C4241F" w:rsidRDefault="00C4241F" w:rsidP="00CB62AE">
            <w:pPr>
              <w:pStyle w:val="ListParagraph"/>
              <w:numPr>
                <w:ilvl w:val="0"/>
                <w:numId w:val="27"/>
              </w:numPr>
              <w:jc w:val="left"/>
              <w:rPr>
                <w:sz w:val="20"/>
                <w:szCs w:val="20"/>
              </w:rPr>
            </w:pPr>
            <w:r>
              <w:rPr>
                <w:sz w:val="20"/>
                <w:szCs w:val="20"/>
              </w:rPr>
              <w:t>Selection of client and server implementation libraries</w:t>
            </w:r>
            <w:r w:rsidR="006E5A99">
              <w:rPr>
                <w:sz w:val="20"/>
                <w:szCs w:val="20"/>
              </w:rPr>
              <w:t>.</w:t>
            </w:r>
          </w:p>
          <w:p w14:paraId="4708C5C4" w14:textId="462A942F" w:rsidR="00C4241F" w:rsidRDefault="00C4241F" w:rsidP="00CB62AE">
            <w:pPr>
              <w:pStyle w:val="ListParagraph"/>
              <w:numPr>
                <w:ilvl w:val="0"/>
                <w:numId w:val="27"/>
              </w:numPr>
              <w:jc w:val="left"/>
              <w:rPr>
                <w:sz w:val="20"/>
                <w:szCs w:val="20"/>
              </w:rPr>
            </w:pPr>
            <w:r>
              <w:rPr>
                <w:sz w:val="20"/>
                <w:szCs w:val="20"/>
              </w:rPr>
              <w:t>Optional: Selection of HTTP proxy (CoAP-HTTP gateway)</w:t>
            </w:r>
            <w:r w:rsidR="006E5A99">
              <w:rPr>
                <w:sz w:val="20"/>
                <w:szCs w:val="20"/>
              </w:rPr>
              <w:t>.</w:t>
            </w:r>
          </w:p>
          <w:p w14:paraId="3697BC08" w14:textId="1023DDD8" w:rsidR="00C4241F" w:rsidRPr="00F0624A" w:rsidRDefault="00C4241F" w:rsidP="00CB62AE">
            <w:pPr>
              <w:pStyle w:val="ListParagraph"/>
              <w:numPr>
                <w:ilvl w:val="0"/>
                <w:numId w:val="27"/>
              </w:numPr>
              <w:jc w:val="left"/>
              <w:rPr>
                <w:sz w:val="20"/>
                <w:szCs w:val="20"/>
              </w:rPr>
            </w:pPr>
            <w:r>
              <w:rPr>
                <w:sz w:val="20"/>
                <w:szCs w:val="20"/>
              </w:rPr>
              <w:t>Optional: Selection of resource directory server for resource discovery in constrained environments</w:t>
            </w:r>
            <w:r w:rsidR="006E5A99">
              <w:rPr>
                <w:sz w:val="20"/>
                <w:szCs w:val="20"/>
              </w:rPr>
              <w:t>.</w:t>
            </w:r>
          </w:p>
        </w:tc>
      </w:tr>
      <w:tr w:rsidR="00C4241F" w14:paraId="2D0B836D" w14:textId="77777777" w:rsidTr="007C7B0B">
        <w:tc>
          <w:tcPr>
            <w:tcW w:w="2236" w:type="dxa"/>
            <w:tcBorders>
              <w:top w:val="single" w:sz="4" w:space="0" w:color="auto"/>
              <w:left w:val="single" w:sz="4" w:space="0" w:color="auto"/>
              <w:bottom w:val="single" w:sz="4" w:space="0" w:color="auto"/>
              <w:right w:val="single" w:sz="4" w:space="0" w:color="auto"/>
            </w:tcBorders>
          </w:tcPr>
          <w:p w14:paraId="2AF1F4F5" w14:textId="77777777" w:rsidR="00C4241F" w:rsidRDefault="00C4241F" w:rsidP="00CB62AE">
            <w:pPr>
              <w:pStyle w:val="Heading3"/>
              <w:jc w:val="left"/>
            </w:pPr>
            <w:bookmarkStart w:id="441" w:name="_Toc342511692"/>
            <w:r>
              <w:t>Applications</w:t>
            </w:r>
            <w:bookmarkEnd w:id="441"/>
          </w:p>
          <w:p w14:paraId="1F4F300D" w14:textId="77777777" w:rsidR="00C4241F" w:rsidRPr="00F41212"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_Ref320418778 \w \h </w:instrText>
            </w:r>
            <w:r>
              <w:rPr>
                <w:i/>
                <w:sz w:val="20"/>
                <w:szCs w:val="20"/>
              </w:rPr>
            </w:r>
            <w:r>
              <w:rPr>
                <w:i/>
                <w:sz w:val="20"/>
                <w:szCs w:val="20"/>
              </w:rPr>
              <w:fldChar w:fldCharType="separate"/>
            </w:r>
            <w:r w:rsidR="00A146D6">
              <w:rPr>
                <w:i/>
                <w:sz w:val="20"/>
                <w:szCs w:val="20"/>
              </w:rPr>
              <w:t>6.3.3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BF31C6B" w14:textId="77777777" w:rsidR="00C4241F" w:rsidRDefault="00C4241F" w:rsidP="00CB62AE">
            <w:pPr>
              <w:jc w:val="left"/>
              <w:rPr>
                <w:i/>
                <w:sz w:val="20"/>
                <w:szCs w:val="20"/>
              </w:rPr>
            </w:pPr>
            <w:r>
              <w:rPr>
                <w:i/>
                <w:sz w:val="20"/>
                <w:szCs w:val="20"/>
              </w:rPr>
              <w:t>A general statement of the typical applications that rely on this connectivity technology and the reason for using the connectivity technology.</w:t>
            </w:r>
          </w:p>
          <w:p w14:paraId="78960976" w14:textId="77777777" w:rsidR="00C4241F" w:rsidRDefault="00C4241F" w:rsidP="00CB62AE">
            <w:pPr>
              <w:spacing w:line="259" w:lineRule="auto"/>
              <w:contextualSpacing/>
              <w:jc w:val="left"/>
              <w:rPr>
                <w:rFonts w:eastAsiaTheme="minorEastAsia"/>
                <w:b/>
                <w:spacing w:val="15"/>
                <w:sz w:val="20"/>
              </w:rPr>
            </w:pPr>
          </w:p>
          <w:p w14:paraId="2EF5F6D8" w14:textId="7E4BECB1" w:rsidR="00C4241F" w:rsidRPr="00B660DD" w:rsidRDefault="00C4241F" w:rsidP="00CB62AE">
            <w:pPr>
              <w:spacing w:line="259" w:lineRule="auto"/>
              <w:contextualSpacing/>
              <w:jc w:val="left"/>
              <w:rPr>
                <w:sz w:val="20"/>
                <w:szCs w:val="20"/>
              </w:rPr>
            </w:pPr>
            <w:r>
              <w:rPr>
                <w:sz w:val="20"/>
              </w:rPr>
              <w:t xml:space="preserve">CoAP is a generic REST protocol upon which other technologies have been built. For device management, for example, the Open Mobile Alliance has created LWM2M, </w:t>
            </w:r>
            <w:r w:rsidR="006E5A99">
              <w:rPr>
                <w:sz w:val="20"/>
              </w:rPr>
              <w:t xml:space="preserve">which </w:t>
            </w:r>
            <w:r>
              <w:rPr>
                <w:sz w:val="20"/>
              </w:rPr>
              <w:t>supports management and operations of devices.</w:t>
            </w:r>
          </w:p>
        </w:tc>
      </w:tr>
      <w:tr w:rsidR="00C4241F" w14:paraId="5EB2BF09" w14:textId="77777777" w:rsidTr="007C7B0B">
        <w:tc>
          <w:tcPr>
            <w:tcW w:w="2236" w:type="dxa"/>
            <w:tcBorders>
              <w:top w:val="single" w:sz="4" w:space="0" w:color="auto"/>
              <w:left w:val="single" w:sz="4" w:space="0" w:color="auto"/>
              <w:bottom w:val="single" w:sz="4" w:space="0" w:color="auto"/>
              <w:right w:val="single" w:sz="4" w:space="0" w:color="auto"/>
            </w:tcBorders>
          </w:tcPr>
          <w:p w14:paraId="2DBDC6F6" w14:textId="77777777" w:rsidR="00C4241F" w:rsidRDefault="00C4241F" w:rsidP="00393A64">
            <w:pPr>
              <w:pStyle w:val="Heading3"/>
            </w:pPr>
            <w:bookmarkStart w:id="442" w:name="_Toc342511693"/>
            <w:r>
              <w:t xml:space="preserve">Typical </w:t>
            </w:r>
            <w:r>
              <w:lastRenderedPageBreak/>
              <w:t>Usage</w:t>
            </w:r>
            <w:bookmarkEnd w:id="442"/>
          </w:p>
          <w:p w14:paraId="6486A774" w14:textId="77777777" w:rsidR="00C4241F" w:rsidRPr="00B53BB2" w:rsidRDefault="00C4241F" w:rsidP="007C7B0B">
            <w:r>
              <w:rPr>
                <w:i/>
                <w:sz w:val="20"/>
                <w:szCs w:val="20"/>
              </w:rPr>
              <w:t xml:space="preserve">(Section </w:t>
            </w:r>
            <w:r>
              <w:rPr>
                <w:i/>
                <w:sz w:val="20"/>
                <w:szCs w:val="20"/>
              </w:rPr>
              <w:fldChar w:fldCharType="begin"/>
            </w:r>
            <w:r>
              <w:rPr>
                <w:i/>
                <w:sz w:val="20"/>
                <w:szCs w:val="20"/>
              </w:rPr>
              <w:instrText xml:space="preserve"> REF _Ref320292072 \w \h </w:instrText>
            </w:r>
            <w:r>
              <w:rPr>
                <w:i/>
                <w:sz w:val="20"/>
                <w:szCs w:val="20"/>
              </w:rPr>
            </w:r>
            <w:r>
              <w:rPr>
                <w:i/>
                <w:sz w:val="20"/>
                <w:szCs w:val="20"/>
              </w:rPr>
              <w:fldChar w:fldCharType="separate"/>
            </w:r>
            <w:r w:rsidR="00A146D6">
              <w:rPr>
                <w:i/>
                <w:sz w:val="20"/>
                <w:szCs w:val="20"/>
              </w:rPr>
              <w:t>2.2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CD2F00C" w14:textId="77777777" w:rsidR="00C4241F" w:rsidRDefault="00C4241F" w:rsidP="00B44D93">
            <w:pPr>
              <w:rPr>
                <w:i/>
                <w:sz w:val="20"/>
                <w:szCs w:val="20"/>
              </w:rPr>
            </w:pPr>
            <w:r>
              <w:rPr>
                <w:i/>
                <w:sz w:val="20"/>
                <w:szCs w:val="20"/>
              </w:rPr>
              <w:lastRenderedPageBreak/>
              <w:t>What function or where in the system this technology is typically used?</w:t>
            </w:r>
          </w:p>
          <w:p w14:paraId="634FCD35" w14:textId="77777777" w:rsidR="00C4241F" w:rsidRDefault="00C4241F" w:rsidP="007C7B0B">
            <w:pPr>
              <w:spacing w:line="259" w:lineRule="auto"/>
              <w:contextualSpacing/>
              <w:rPr>
                <w:sz w:val="20"/>
                <w:szCs w:val="20"/>
              </w:rPr>
            </w:pPr>
          </w:p>
          <w:p w14:paraId="078043B9" w14:textId="78147602" w:rsidR="00C4241F" w:rsidRPr="00B660DD" w:rsidRDefault="00C4241F" w:rsidP="006E5A99">
            <w:pPr>
              <w:spacing w:line="259" w:lineRule="auto"/>
              <w:contextualSpacing/>
              <w:rPr>
                <w:sz w:val="20"/>
                <w:szCs w:val="20"/>
              </w:rPr>
            </w:pPr>
            <w:r>
              <w:rPr>
                <w:sz w:val="20"/>
                <w:szCs w:val="20"/>
              </w:rPr>
              <w:t>The protocol is very versatile</w:t>
            </w:r>
            <w:r w:rsidR="006E5A99">
              <w:rPr>
                <w:sz w:val="20"/>
                <w:szCs w:val="20"/>
              </w:rPr>
              <w:t>.</w:t>
            </w:r>
            <w:r>
              <w:rPr>
                <w:sz w:val="20"/>
                <w:szCs w:val="20"/>
              </w:rPr>
              <w:t xml:space="preserve"> </w:t>
            </w:r>
            <w:r w:rsidR="006E5A99">
              <w:rPr>
                <w:sz w:val="20"/>
                <w:szCs w:val="20"/>
              </w:rPr>
              <w:t xml:space="preserve">It </w:t>
            </w:r>
            <w:r>
              <w:rPr>
                <w:sz w:val="20"/>
                <w:szCs w:val="20"/>
              </w:rPr>
              <w:t xml:space="preserve">is suited for data collection, managed and unmanaged </w:t>
            </w:r>
            <w:r>
              <w:rPr>
                <w:sz w:val="20"/>
                <w:szCs w:val="20"/>
              </w:rPr>
              <w:lastRenderedPageBreak/>
              <w:t xml:space="preserve">systems, systems that require scalability and systems that require security. </w:t>
            </w:r>
          </w:p>
        </w:tc>
      </w:tr>
      <w:tr w:rsidR="00C4241F" w14:paraId="792ACAC2" w14:textId="77777777" w:rsidTr="007C7B0B">
        <w:tc>
          <w:tcPr>
            <w:tcW w:w="2236" w:type="dxa"/>
            <w:tcBorders>
              <w:top w:val="single" w:sz="4" w:space="0" w:color="auto"/>
              <w:left w:val="single" w:sz="4" w:space="0" w:color="auto"/>
              <w:bottom w:val="single" w:sz="4" w:space="0" w:color="auto"/>
              <w:right w:val="single" w:sz="4" w:space="0" w:color="auto"/>
            </w:tcBorders>
          </w:tcPr>
          <w:p w14:paraId="0A57AA45" w14:textId="77777777" w:rsidR="00C4241F" w:rsidRDefault="00C4241F" w:rsidP="00393A64">
            <w:pPr>
              <w:pStyle w:val="Heading3"/>
            </w:pPr>
            <w:bookmarkStart w:id="443" w:name="_Toc342511694"/>
            <w:r>
              <w:lastRenderedPageBreak/>
              <w:t>Operations</w:t>
            </w:r>
            <w:bookmarkEnd w:id="443"/>
          </w:p>
          <w:p w14:paraId="602BBF0E" w14:textId="77777777" w:rsidR="00C4241F" w:rsidRPr="005258D9" w:rsidRDefault="00C4241F" w:rsidP="007C7B0B">
            <w:r>
              <w:rPr>
                <w:i/>
                <w:sz w:val="20"/>
                <w:szCs w:val="20"/>
              </w:rPr>
              <w:t xml:space="preserve">(Section </w:t>
            </w:r>
            <w:r>
              <w:rPr>
                <w:i/>
                <w:sz w:val="20"/>
                <w:szCs w:val="20"/>
              </w:rPr>
              <w:fldChar w:fldCharType="begin"/>
            </w:r>
            <w:r>
              <w:rPr>
                <w:i/>
                <w:sz w:val="20"/>
                <w:szCs w:val="20"/>
              </w:rPr>
              <w:instrText xml:space="preserve"> REF _Ref320291971 \w \h </w:instrText>
            </w:r>
            <w:r>
              <w:rPr>
                <w:i/>
                <w:sz w:val="20"/>
                <w:szCs w:val="20"/>
              </w:rPr>
            </w:r>
            <w:r>
              <w:rPr>
                <w:i/>
                <w:sz w:val="20"/>
                <w:szCs w:val="20"/>
              </w:rPr>
              <w:fldChar w:fldCharType="separate"/>
            </w:r>
            <w:r w:rsidR="00A146D6">
              <w:rPr>
                <w:i/>
                <w:sz w:val="20"/>
                <w:szCs w:val="20"/>
              </w:rPr>
              <w:t>2.3.9</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94D5973" w14:textId="77777777" w:rsidR="00C4241F" w:rsidRDefault="00C4241F" w:rsidP="00421BE6">
            <w:pPr>
              <w:rPr>
                <w:i/>
                <w:sz w:val="20"/>
              </w:rPr>
            </w:pPr>
            <w:r>
              <w:rPr>
                <w:i/>
                <w:sz w:val="20"/>
              </w:rPr>
              <w:t>Can</w:t>
            </w:r>
            <w:r w:rsidRPr="00AF16BF">
              <w:rPr>
                <w:i/>
                <w:sz w:val="20"/>
              </w:rPr>
              <w:t xml:space="preserve"> one monitor, manage, and dynam</w:t>
            </w:r>
            <w:r>
              <w:rPr>
                <w:i/>
                <w:sz w:val="20"/>
              </w:rPr>
              <w:t>ically replace elements of the c</w:t>
            </w:r>
            <w:r w:rsidRPr="00AF16BF">
              <w:rPr>
                <w:i/>
                <w:sz w:val="20"/>
              </w:rPr>
              <w:t>onnectivity function?</w:t>
            </w:r>
          </w:p>
          <w:p w14:paraId="776D50B0" w14:textId="77777777" w:rsidR="00C4241F" w:rsidRDefault="00C4241F">
            <w:pPr>
              <w:spacing w:line="259" w:lineRule="auto"/>
              <w:contextualSpacing/>
              <w:rPr>
                <w:sz w:val="20"/>
                <w:szCs w:val="20"/>
              </w:rPr>
            </w:pPr>
          </w:p>
          <w:p w14:paraId="37BD6DD1" w14:textId="77777777" w:rsidR="00C4241F" w:rsidRPr="00B660DD" w:rsidRDefault="00C4241F">
            <w:pPr>
              <w:spacing w:line="259" w:lineRule="auto"/>
              <w:contextualSpacing/>
              <w:rPr>
                <w:sz w:val="20"/>
                <w:szCs w:val="20"/>
              </w:rPr>
            </w:pPr>
            <w:r>
              <w:rPr>
                <w:sz w:val="20"/>
                <w:szCs w:val="20"/>
              </w:rPr>
              <w:t>CoRE specifications typically focus on protocol interactions and do not generally specify how elements of the connectivity functions are managed, monitored or replaced.</w:t>
            </w:r>
            <w:r>
              <w:rPr>
                <w:sz w:val="20"/>
              </w:rPr>
              <w:t xml:space="preserve"> </w:t>
            </w:r>
          </w:p>
        </w:tc>
      </w:tr>
      <w:tr w:rsidR="00C4241F" w14:paraId="08800146" w14:textId="77777777" w:rsidTr="007C7B0B">
        <w:tc>
          <w:tcPr>
            <w:tcW w:w="2236" w:type="dxa"/>
            <w:tcBorders>
              <w:top w:val="single" w:sz="4" w:space="0" w:color="auto"/>
              <w:left w:val="single" w:sz="4" w:space="0" w:color="auto"/>
              <w:bottom w:val="single" w:sz="4" w:space="0" w:color="auto"/>
              <w:right w:val="single" w:sz="4" w:space="0" w:color="auto"/>
            </w:tcBorders>
          </w:tcPr>
          <w:p w14:paraId="79B15A87" w14:textId="77777777" w:rsidR="00C4241F" w:rsidRDefault="00C4241F" w:rsidP="00CB62AE">
            <w:pPr>
              <w:pStyle w:val="Heading3"/>
              <w:jc w:val="left"/>
            </w:pPr>
            <w:bookmarkStart w:id="444" w:name="_Toc342511695"/>
            <w:r>
              <w:t>Security</w:t>
            </w:r>
            <w:bookmarkEnd w:id="444"/>
          </w:p>
          <w:p w14:paraId="23EAD62B" w14:textId="77777777" w:rsidR="00C4241F" w:rsidRPr="00C856F3"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_Ref320424939 \w \h </w:instrText>
            </w:r>
            <w:r>
              <w:rPr>
                <w:i/>
                <w:sz w:val="20"/>
                <w:szCs w:val="20"/>
              </w:rPr>
            </w:r>
            <w:r>
              <w:rPr>
                <w:i/>
                <w:sz w:val="20"/>
                <w:szCs w:val="20"/>
              </w:rPr>
              <w:fldChar w:fldCharType="separate"/>
            </w:r>
            <w:r w:rsidR="00A146D6">
              <w:rPr>
                <w:i/>
                <w:sz w:val="20"/>
                <w:szCs w:val="20"/>
              </w:rPr>
              <w:t>2.3.5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3270378" w14:textId="77777777" w:rsidR="00C4241F" w:rsidRDefault="00C4241F" w:rsidP="00CB62AE">
            <w:pPr>
              <w:jc w:val="left"/>
              <w:rPr>
                <w:i/>
                <w:sz w:val="20"/>
              </w:rPr>
            </w:pPr>
            <w:r>
              <w:rPr>
                <w:i/>
                <w:sz w:val="20"/>
              </w:rPr>
              <w:t>What are the system security implications of this connectivity technology?</w:t>
            </w:r>
          </w:p>
          <w:p w14:paraId="0ABCCFE4" w14:textId="7984177B" w:rsidR="00C4241F" w:rsidRPr="00B660DD" w:rsidRDefault="00C4241F" w:rsidP="00CB62AE">
            <w:pPr>
              <w:jc w:val="left"/>
              <w:rPr>
                <w:sz w:val="20"/>
              </w:rPr>
            </w:pPr>
            <w:r>
              <w:rPr>
                <w:rFonts w:asciiTheme="minorHAnsi" w:hAnsiTheme="minorHAnsi"/>
                <w:sz w:val="20"/>
                <w:szCs w:val="20"/>
              </w:rPr>
              <w:t xml:space="preserve">CoAP defines a security model to authenticate and encrypt the interaction between CoAP clients and servers based on the underlying network datagram transport layer (DTLS) security mechanisms. </w:t>
            </w:r>
            <w:r>
              <w:rPr>
                <w:sz w:val="20"/>
              </w:rPr>
              <w:t xml:space="preserve">CoAP specifications </w:t>
            </w:r>
            <w:r w:rsidR="001F1D74">
              <w:rPr>
                <w:sz w:val="20"/>
              </w:rPr>
              <w:t xml:space="preserve">provide </w:t>
            </w:r>
            <w:r>
              <w:rPr>
                <w:sz w:val="20"/>
              </w:rPr>
              <w:t xml:space="preserve">different types of end-to-end security and analysis of several possible attack vectors. </w:t>
            </w:r>
            <w:hyperlink r:id="rId81" w:anchor="page-80" w:history="1">
              <w:r w:rsidRPr="006570E1">
                <w:rPr>
                  <w:rStyle w:val="Hyperlink"/>
                  <w:sz w:val="20"/>
                </w:rPr>
                <w:t>https://tools.ietf.org/html/rfc7252#page-80</w:t>
              </w:r>
            </w:hyperlink>
            <w:r>
              <w:rPr>
                <w:sz w:val="20"/>
              </w:rPr>
              <w:t xml:space="preserve">. </w:t>
            </w:r>
            <w:r>
              <w:rPr>
                <w:rFonts w:asciiTheme="minorHAnsi" w:hAnsiTheme="minorHAnsi"/>
                <w:sz w:val="20"/>
                <w:szCs w:val="20"/>
              </w:rPr>
              <w:t xml:space="preserve">A robust authentication and fine-grained access control security model is currently being defined by the IETF ACE working group for CoAP. </w:t>
            </w:r>
          </w:p>
        </w:tc>
      </w:tr>
      <w:tr w:rsidR="00C4241F" w14:paraId="4A9075BF" w14:textId="77777777" w:rsidTr="007C7B0B">
        <w:tc>
          <w:tcPr>
            <w:tcW w:w="2236" w:type="dxa"/>
            <w:tcBorders>
              <w:top w:val="single" w:sz="4" w:space="0" w:color="auto"/>
              <w:left w:val="single" w:sz="4" w:space="0" w:color="auto"/>
              <w:bottom w:val="single" w:sz="4" w:space="0" w:color="auto"/>
              <w:right w:val="single" w:sz="4" w:space="0" w:color="auto"/>
            </w:tcBorders>
          </w:tcPr>
          <w:p w14:paraId="31BDA1AE" w14:textId="77777777" w:rsidR="00C4241F" w:rsidRDefault="00C4241F" w:rsidP="00CB62AE">
            <w:pPr>
              <w:pStyle w:val="Heading3"/>
              <w:jc w:val="left"/>
            </w:pPr>
            <w:bookmarkStart w:id="445" w:name="_Toc342511696"/>
            <w:r>
              <w:t>Safety</w:t>
            </w:r>
            <w:bookmarkEnd w:id="445"/>
          </w:p>
          <w:p w14:paraId="52F050D4" w14:textId="77777777" w:rsidR="00C4241F" w:rsidRPr="00F500B8"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_Ref320292023 \w \h </w:instrText>
            </w:r>
            <w:r>
              <w:rPr>
                <w:i/>
                <w:sz w:val="20"/>
                <w:szCs w:val="20"/>
              </w:rPr>
            </w:r>
            <w:r>
              <w:rPr>
                <w:i/>
                <w:sz w:val="20"/>
                <w:szCs w:val="20"/>
              </w:rPr>
              <w:fldChar w:fldCharType="separate"/>
            </w:r>
            <w:r w:rsidR="00A146D6">
              <w:rPr>
                <w:i/>
                <w:sz w:val="20"/>
                <w:szCs w:val="20"/>
              </w:rPr>
              <w:t>2.3.10</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859A5F0" w14:textId="77777777" w:rsidR="00C4241F" w:rsidRDefault="00C4241F" w:rsidP="00CB62AE">
            <w:pPr>
              <w:jc w:val="left"/>
              <w:rPr>
                <w:i/>
                <w:sz w:val="20"/>
                <w:szCs w:val="20"/>
              </w:rPr>
            </w:pPr>
            <w:r>
              <w:rPr>
                <w:i/>
                <w:sz w:val="20"/>
                <w:szCs w:val="20"/>
              </w:rPr>
              <w:t>For systems that need it, are certifiable implementations available?</w:t>
            </w:r>
          </w:p>
          <w:p w14:paraId="523FC89F" w14:textId="77777777" w:rsidR="00C4241F" w:rsidRDefault="00C4241F" w:rsidP="00CB62AE">
            <w:pPr>
              <w:spacing w:line="259" w:lineRule="auto"/>
              <w:contextualSpacing/>
              <w:jc w:val="left"/>
              <w:rPr>
                <w:rFonts w:eastAsiaTheme="minorEastAsia"/>
                <w:b/>
                <w:spacing w:val="15"/>
                <w:sz w:val="20"/>
                <w:szCs w:val="20"/>
              </w:rPr>
            </w:pPr>
          </w:p>
          <w:p w14:paraId="74004CD5" w14:textId="77777777" w:rsidR="00C4241F" w:rsidRPr="00B660DD" w:rsidRDefault="00C4241F" w:rsidP="00CB62AE">
            <w:pPr>
              <w:spacing w:line="259" w:lineRule="auto"/>
              <w:contextualSpacing/>
              <w:jc w:val="left"/>
              <w:rPr>
                <w:sz w:val="20"/>
              </w:rPr>
            </w:pPr>
            <w:r>
              <w:rPr>
                <w:sz w:val="20"/>
                <w:szCs w:val="20"/>
              </w:rPr>
              <w:t xml:space="preserve">There are no known safety certifiable implementations of CoAP. </w:t>
            </w:r>
          </w:p>
        </w:tc>
      </w:tr>
      <w:tr w:rsidR="00C4241F" w14:paraId="699DF3F1" w14:textId="77777777" w:rsidTr="007C7B0B">
        <w:tc>
          <w:tcPr>
            <w:tcW w:w="2236" w:type="dxa"/>
            <w:tcBorders>
              <w:top w:val="single" w:sz="4" w:space="0" w:color="auto"/>
              <w:left w:val="single" w:sz="4" w:space="0" w:color="auto"/>
              <w:bottom w:val="single" w:sz="4" w:space="0" w:color="auto"/>
              <w:right w:val="single" w:sz="4" w:space="0" w:color="auto"/>
            </w:tcBorders>
          </w:tcPr>
          <w:p w14:paraId="23020FA8" w14:textId="77777777" w:rsidR="00C4241F" w:rsidRDefault="00C4241F" w:rsidP="00CB62AE">
            <w:pPr>
              <w:pStyle w:val="Heading3"/>
              <w:jc w:val="left"/>
            </w:pPr>
            <w:bookmarkStart w:id="446" w:name="_Toc342511697"/>
            <w:r>
              <w:t>Gateways</w:t>
            </w:r>
            <w:bookmarkEnd w:id="446"/>
          </w:p>
          <w:p w14:paraId="211F6FC2" w14:textId="77777777" w:rsidR="00C4241F" w:rsidRPr="00C20586"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_Ref320292049 \w \h </w:instrText>
            </w:r>
            <w:r>
              <w:rPr>
                <w:i/>
                <w:sz w:val="20"/>
                <w:szCs w:val="20"/>
              </w:rPr>
            </w:r>
            <w:r>
              <w:rPr>
                <w:i/>
                <w:sz w:val="20"/>
                <w:szCs w:val="20"/>
              </w:rPr>
              <w:fldChar w:fldCharType="separate"/>
            </w:r>
            <w:r w:rsidR="00A146D6">
              <w:rPr>
                <w:i/>
                <w:sz w:val="20"/>
                <w:szCs w:val="20"/>
              </w:rPr>
              <w:t>3.3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E0F2324" w14:textId="77777777" w:rsidR="00C4241F" w:rsidRDefault="00C4241F" w:rsidP="00CB62AE">
            <w:pPr>
              <w:jc w:val="left"/>
              <w:rPr>
                <w:i/>
                <w:sz w:val="20"/>
                <w:szCs w:val="20"/>
              </w:rPr>
            </w:pPr>
            <w:r>
              <w:rPr>
                <w:i/>
                <w:sz w:val="20"/>
                <w:szCs w:val="20"/>
              </w:rPr>
              <w:t>List of gateways to core connectivity standards and other relevant connectivity technologies.</w:t>
            </w:r>
          </w:p>
          <w:p w14:paraId="35C408BA" w14:textId="77777777" w:rsidR="00C4241F" w:rsidRPr="00E452F4" w:rsidRDefault="00C4241F" w:rsidP="00CB62AE">
            <w:pPr>
              <w:jc w:val="left"/>
              <w:rPr>
                <w:sz w:val="20"/>
                <w:szCs w:val="20"/>
              </w:rPr>
            </w:pPr>
            <w:r w:rsidRPr="00E452F4">
              <w:rPr>
                <w:sz w:val="20"/>
                <w:szCs w:val="20"/>
              </w:rPr>
              <w:t>CoAP supports interworking gateways with the following connectivity protocols:</w:t>
            </w:r>
          </w:p>
          <w:p w14:paraId="3C8F8995" w14:textId="1B651DF5" w:rsidR="00C4241F" w:rsidRPr="00E452F4" w:rsidRDefault="00C4241F" w:rsidP="00CB62AE">
            <w:pPr>
              <w:pStyle w:val="ListParagraph"/>
              <w:numPr>
                <w:ilvl w:val="0"/>
                <w:numId w:val="39"/>
              </w:numPr>
              <w:jc w:val="left"/>
            </w:pPr>
            <w:r w:rsidRPr="00F0624A">
              <w:rPr>
                <w:sz w:val="20"/>
                <w:szCs w:val="20"/>
              </w:rPr>
              <w:t xml:space="preserve">HTTP to CoAP forward and reverse proxy </w:t>
            </w:r>
            <w:r>
              <w:rPr>
                <w:sz w:val="20"/>
                <w:szCs w:val="20"/>
              </w:rPr>
              <w:t>(i</w:t>
            </w:r>
            <w:r w:rsidRPr="00F0624A">
              <w:rPr>
                <w:sz w:val="20"/>
                <w:szCs w:val="20"/>
              </w:rPr>
              <w:t>n progress)</w:t>
            </w:r>
            <w:r w:rsidR="006E5A99">
              <w:rPr>
                <w:sz w:val="20"/>
                <w:szCs w:val="20"/>
              </w:rPr>
              <w:t>.</w:t>
            </w:r>
          </w:p>
        </w:tc>
      </w:tr>
      <w:tr w:rsidR="00C4241F" w14:paraId="17D4CA2D"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6BA44415" w14:textId="77777777" w:rsidR="00C4241F" w:rsidRPr="00975E71" w:rsidRDefault="00C4241F" w:rsidP="007C7B0B">
            <w:pPr>
              <w:pStyle w:val="Heading2"/>
            </w:pPr>
            <w:bookmarkStart w:id="447" w:name="_Toc342511698"/>
            <w:r w:rsidRPr="00975E71">
              <w:t>Functional Viewpoint</w:t>
            </w:r>
            <w:bookmarkEnd w:id="447"/>
          </w:p>
        </w:tc>
      </w:tr>
      <w:tr w:rsidR="00C4241F" w14:paraId="583A22B4"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95CCD3A" w14:textId="77777777" w:rsidR="00C4241F" w:rsidRPr="00975E71" w:rsidRDefault="00C4241F" w:rsidP="00393A64">
            <w:pPr>
              <w:pStyle w:val="Heading3"/>
            </w:pPr>
            <w:bookmarkStart w:id="448" w:name="_Toc342511699"/>
            <w:r w:rsidRPr="00975E71">
              <w:t>Core Framework Layer Functions</w:t>
            </w:r>
            <w:bookmarkEnd w:id="448"/>
            <w:r w:rsidRPr="00B660DD">
              <w:rPr>
                <w:sz w:val="20"/>
                <w:szCs w:val="20"/>
              </w:rPr>
              <w:t xml:space="preserve"> </w:t>
            </w:r>
          </w:p>
        </w:tc>
      </w:tr>
      <w:tr w:rsidR="00C4241F" w14:paraId="294EA386" w14:textId="77777777" w:rsidTr="007C7B0B">
        <w:tc>
          <w:tcPr>
            <w:tcW w:w="2236" w:type="dxa"/>
            <w:tcBorders>
              <w:top w:val="single" w:sz="4" w:space="0" w:color="auto"/>
              <w:left w:val="single" w:sz="4" w:space="0" w:color="auto"/>
              <w:bottom w:val="single" w:sz="4" w:space="0" w:color="auto"/>
              <w:right w:val="single" w:sz="4" w:space="0" w:color="auto"/>
            </w:tcBorders>
          </w:tcPr>
          <w:p w14:paraId="49523E2A" w14:textId="315C393D" w:rsidR="00C4241F" w:rsidRPr="006B4F01" w:rsidRDefault="00C4241F" w:rsidP="00CB62AE">
            <w:pPr>
              <w:jc w:val="left"/>
              <w:rPr>
                <w:b/>
              </w:rPr>
            </w:pPr>
            <w:r w:rsidRPr="006B4F01">
              <w:rPr>
                <w:b/>
              </w:rPr>
              <w:t xml:space="preserve">Data Resource </w:t>
            </w:r>
            <w:r w:rsidR="00067A7D">
              <w:rPr>
                <w:b/>
              </w:rPr>
              <w:t>Model</w:t>
            </w:r>
            <w:r w:rsidRPr="006B4F01">
              <w:rPr>
                <w:b/>
              </w:rPr>
              <w:t>:</w:t>
            </w:r>
          </w:p>
          <w:p w14:paraId="7327A4E0"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_Ref319654839 \w \h </w:instrText>
            </w:r>
            <w:r>
              <w:rPr>
                <w:i/>
                <w:sz w:val="20"/>
                <w:szCs w:val="20"/>
              </w:rPr>
            </w:r>
            <w:r>
              <w:rPr>
                <w:i/>
                <w:sz w:val="20"/>
                <w:szCs w:val="20"/>
              </w:rPr>
              <w:fldChar w:fldCharType="separate"/>
            </w:r>
            <w:r w:rsidR="00A146D6">
              <w:rPr>
                <w:i/>
                <w:sz w:val="20"/>
                <w:szCs w:val="20"/>
              </w:rPr>
              <w:t>4.1.1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2ED1A7D" w14:textId="3A0CB6BF" w:rsidR="00C4241F" w:rsidRDefault="00C4241F" w:rsidP="00CB62AE">
            <w:pPr>
              <w:jc w:val="left"/>
              <w:rPr>
                <w:i/>
                <w:sz w:val="20"/>
                <w:szCs w:val="20"/>
              </w:rPr>
            </w:pPr>
            <w:r>
              <w:rPr>
                <w:i/>
                <w:sz w:val="20"/>
                <w:szCs w:val="20"/>
              </w:rPr>
              <w:t xml:space="preserve">Does it provide a data resource </w:t>
            </w:r>
            <w:r w:rsidR="00067A7D">
              <w:rPr>
                <w:i/>
                <w:sz w:val="20"/>
                <w:szCs w:val="20"/>
              </w:rPr>
              <w:t>model</w:t>
            </w:r>
            <w:r>
              <w:rPr>
                <w:i/>
                <w:sz w:val="20"/>
                <w:szCs w:val="20"/>
              </w:rPr>
              <w:t>? Summarize the salient aspects.</w:t>
            </w:r>
          </w:p>
          <w:p w14:paraId="6D1E03A6" w14:textId="14CB9235" w:rsidR="00C4241F" w:rsidRDefault="00C4241F" w:rsidP="00CB62AE">
            <w:pPr>
              <w:jc w:val="left"/>
              <w:rPr>
                <w:sz w:val="20"/>
                <w:szCs w:val="20"/>
              </w:rPr>
            </w:pPr>
            <w:r>
              <w:rPr>
                <w:sz w:val="20"/>
                <w:szCs w:val="20"/>
              </w:rPr>
              <w:t xml:space="preserve">CoAP provides a data resource </w:t>
            </w:r>
            <w:r w:rsidR="00067A7D">
              <w:rPr>
                <w:sz w:val="20"/>
                <w:szCs w:val="20"/>
              </w:rPr>
              <w:t>model</w:t>
            </w:r>
            <w:r>
              <w:rPr>
                <w:sz w:val="20"/>
                <w:szCs w:val="20"/>
              </w:rPr>
              <w:t xml:space="preserve">, following the approach taken by HTTP. A data object is represented via a resource, formatted as a uniform resource identifier (URI) path string that is meaningful in context of the server. CoAP defines a core set of methods, GET, POST, PUT, </w:t>
            </w:r>
            <w:proofErr w:type="gramStart"/>
            <w:r>
              <w:rPr>
                <w:sz w:val="20"/>
                <w:szCs w:val="20"/>
              </w:rPr>
              <w:t>DELETE</w:t>
            </w:r>
            <w:proofErr w:type="gramEnd"/>
            <w:r>
              <w:rPr>
                <w:sz w:val="20"/>
                <w:szCs w:val="20"/>
              </w:rPr>
              <w:t xml:space="preserve"> that can be applied to the resources on a server. Resource representation returned by a server provides the context and links to other resources. It is up-to to the application architects to define the representations and the resource organization, to drive the application state.</w:t>
            </w:r>
          </w:p>
          <w:p w14:paraId="337EFA21" w14:textId="77777777" w:rsidR="00C4241F" w:rsidRPr="00975E71" w:rsidRDefault="00C4241F" w:rsidP="00CB62AE">
            <w:pPr>
              <w:jc w:val="left"/>
            </w:pPr>
            <w:r>
              <w:rPr>
                <w:sz w:val="20"/>
                <w:szCs w:val="20"/>
              </w:rPr>
              <w:t xml:space="preserve">CoAP servers can expose resource representations in a variety of formats using a variety of data models. </w:t>
            </w:r>
            <w:r>
              <w:rPr>
                <w:rFonts w:asciiTheme="minorHAnsi" w:hAnsiTheme="minorHAnsi" w:cstheme="minorHAnsi"/>
                <w:sz w:val="20"/>
                <w:szCs w:val="20"/>
              </w:rPr>
              <w:t xml:space="preserve">CoAP servers can use the </w:t>
            </w:r>
            <w:hyperlink r:id="rId82" w:history="1">
              <w:r w:rsidRPr="00F4167B">
                <w:rPr>
                  <w:rStyle w:val="Hyperlink"/>
                  <w:rFonts w:asciiTheme="minorHAnsi" w:hAnsiTheme="minorHAnsi" w:cstheme="minorHAnsi"/>
                  <w:sz w:val="20"/>
                  <w:szCs w:val="20"/>
                </w:rPr>
                <w:t>CoRE link format</w:t>
              </w:r>
            </w:hyperlink>
            <w:r>
              <w:rPr>
                <w:rFonts w:asciiTheme="minorHAnsi" w:hAnsiTheme="minorHAnsi" w:cstheme="minorHAnsi"/>
                <w:sz w:val="20"/>
                <w:szCs w:val="20"/>
              </w:rPr>
              <w:t xml:space="preserve"> for the resource representations. The CoRE link format identifies the paths to the resources in the CoAP server and provides annotations to the resources, which includes items like the content-type, interface and the resource type. CoAP clients can use these annotations to better understand the semantics of the resource.</w:t>
            </w:r>
          </w:p>
        </w:tc>
      </w:tr>
      <w:tr w:rsidR="00C4241F" w14:paraId="6F7F9F28" w14:textId="77777777" w:rsidTr="007C7B0B">
        <w:tc>
          <w:tcPr>
            <w:tcW w:w="2236" w:type="dxa"/>
            <w:tcBorders>
              <w:top w:val="single" w:sz="4" w:space="0" w:color="auto"/>
              <w:left w:val="single" w:sz="4" w:space="0" w:color="auto"/>
              <w:bottom w:val="single" w:sz="4" w:space="0" w:color="auto"/>
              <w:right w:val="single" w:sz="4" w:space="0" w:color="auto"/>
            </w:tcBorders>
          </w:tcPr>
          <w:p w14:paraId="48E415DC" w14:textId="77777777" w:rsidR="00C4241F" w:rsidRDefault="00C4241F" w:rsidP="00CB62AE">
            <w:pPr>
              <w:jc w:val="left"/>
              <w:rPr>
                <w:b/>
              </w:rPr>
            </w:pPr>
            <w:r w:rsidRPr="007B2DD9">
              <w:rPr>
                <w:b/>
              </w:rPr>
              <w:lastRenderedPageBreak/>
              <w:t>Id &amp; Addressing:</w:t>
            </w:r>
          </w:p>
          <w:p w14:paraId="71276C04" w14:textId="77777777" w:rsidR="00C4241F" w:rsidRPr="007B2DD9"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_Ref319654986 \w \h </w:instrText>
            </w:r>
            <w:r>
              <w:rPr>
                <w:i/>
                <w:sz w:val="20"/>
                <w:szCs w:val="20"/>
              </w:rPr>
            </w:r>
            <w:r>
              <w:rPr>
                <w:i/>
                <w:sz w:val="20"/>
                <w:szCs w:val="20"/>
              </w:rPr>
              <w:fldChar w:fldCharType="separate"/>
            </w:r>
            <w:r w:rsidR="00A146D6">
              <w:rPr>
                <w:i/>
                <w:sz w:val="20"/>
                <w:szCs w:val="20"/>
              </w:rPr>
              <w:t>4.1.2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067C027" w14:textId="77777777" w:rsidR="00C4241F" w:rsidRDefault="00C4241F" w:rsidP="00CB62AE">
            <w:pPr>
              <w:spacing w:before="240"/>
              <w:jc w:val="left"/>
              <w:rPr>
                <w:i/>
                <w:sz w:val="20"/>
                <w:szCs w:val="20"/>
              </w:rPr>
            </w:pPr>
            <w:r>
              <w:rPr>
                <w:i/>
                <w:sz w:val="20"/>
                <w:szCs w:val="20"/>
              </w:rPr>
              <w:t>Does it provide a way to identifying and addressing data objects? Summarize the identification and addressing scheme.</w:t>
            </w:r>
          </w:p>
          <w:p w14:paraId="774364D1" w14:textId="77777777" w:rsidR="00C4241F" w:rsidRPr="00F0624A" w:rsidRDefault="00C4241F" w:rsidP="00CB62AE">
            <w:pPr>
              <w:spacing w:before="240"/>
              <w:jc w:val="left"/>
              <w:rPr>
                <w:rFonts w:asciiTheme="minorHAnsi" w:hAnsiTheme="minorHAnsi" w:cstheme="minorHAnsi"/>
                <w:sz w:val="20"/>
                <w:szCs w:val="20"/>
              </w:rPr>
            </w:pPr>
            <w:r>
              <w:rPr>
                <w:sz w:val="20"/>
                <w:szCs w:val="20"/>
              </w:rPr>
              <w:t>The CoAP resource URI path string provides a way of identifying and addressing a data object within a server. The server itself is addressed as a network IP address and port number. The result of combing the URI with the network endpoint is a Uniform Resource Locator (URL), expressed as “</w:t>
            </w:r>
            <w:proofErr w:type="spellStart"/>
            <w:r>
              <w:rPr>
                <w:sz w:val="20"/>
                <w:szCs w:val="20"/>
              </w:rPr>
              <w:t>coap</w:t>
            </w:r>
            <w:proofErr w:type="spellEnd"/>
            <w:r>
              <w:rPr>
                <w:sz w:val="20"/>
                <w:szCs w:val="20"/>
              </w:rPr>
              <w:t>://” or “coaps:// (when DTLS is used for security).</w:t>
            </w:r>
          </w:p>
        </w:tc>
      </w:tr>
      <w:tr w:rsidR="00C4241F" w14:paraId="635EAE32" w14:textId="77777777" w:rsidTr="007C7B0B">
        <w:tc>
          <w:tcPr>
            <w:tcW w:w="2236" w:type="dxa"/>
            <w:tcBorders>
              <w:top w:val="single" w:sz="4" w:space="0" w:color="auto"/>
              <w:left w:val="single" w:sz="4" w:space="0" w:color="auto"/>
              <w:bottom w:val="single" w:sz="4" w:space="0" w:color="auto"/>
              <w:right w:val="single" w:sz="4" w:space="0" w:color="auto"/>
            </w:tcBorders>
          </w:tcPr>
          <w:p w14:paraId="0E09BDD7" w14:textId="60B4C668" w:rsidR="00C4241F" w:rsidRDefault="00CA5412" w:rsidP="00CB62AE">
            <w:pPr>
              <w:jc w:val="left"/>
              <w:rPr>
                <w:b/>
              </w:rPr>
            </w:pPr>
            <w:r>
              <w:rPr>
                <w:b/>
              </w:rPr>
              <w:t>Data Type</w:t>
            </w:r>
            <w:r w:rsidR="00C4241F">
              <w:rPr>
                <w:b/>
              </w:rPr>
              <w:t xml:space="preserve"> System</w:t>
            </w:r>
            <w:r w:rsidR="00C4241F" w:rsidRPr="007B2DD9">
              <w:rPr>
                <w:b/>
              </w:rPr>
              <w:t>:</w:t>
            </w:r>
          </w:p>
          <w:p w14:paraId="26C4A1C5"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_Ref319829926 \w \h </w:instrText>
            </w:r>
            <w:r>
              <w:rPr>
                <w:i/>
                <w:sz w:val="20"/>
                <w:szCs w:val="20"/>
              </w:rPr>
            </w:r>
            <w:r>
              <w:rPr>
                <w:i/>
                <w:sz w:val="20"/>
                <w:szCs w:val="20"/>
              </w:rPr>
              <w:fldChar w:fldCharType="separate"/>
            </w:r>
            <w:r w:rsidR="00A146D6">
              <w:rPr>
                <w:i/>
                <w:sz w:val="20"/>
                <w:szCs w:val="20"/>
              </w:rPr>
              <w:t>4.1.3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07ED30A" w14:textId="122C64BE" w:rsidR="00C4241F" w:rsidRDefault="00C4241F" w:rsidP="00CB62AE">
            <w:pPr>
              <w:jc w:val="left"/>
              <w:rPr>
                <w:i/>
                <w:sz w:val="20"/>
                <w:szCs w:val="20"/>
              </w:rPr>
            </w:pPr>
            <w:r>
              <w:rPr>
                <w:i/>
                <w:sz w:val="20"/>
                <w:szCs w:val="20"/>
              </w:rPr>
              <w:t xml:space="preserve">Does it provide a </w:t>
            </w:r>
            <w:r w:rsidR="00CA5412">
              <w:rPr>
                <w:i/>
                <w:sz w:val="20"/>
                <w:szCs w:val="20"/>
              </w:rPr>
              <w:t>data type</w:t>
            </w:r>
            <w:r>
              <w:rPr>
                <w:i/>
                <w:sz w:val="20"/>
                <w:szCs w:val="20"/>
              </w:rPr>
              <w:t xml:space="preserve"> system? Summarize the salient aspects.</w:t>
            </w:r>
          </w:p>
          <w:p w14:paraId="7C73039E" w14:textId="4C218226" w:rsidR="00C4241F" w:rsidRPr="00975E71" w:rsidRDefault="00C4241F" w:rsidP="00CB62AE">
            <w:pPr>
              <w:jc w:val="left"/>
            </w:pPr>
            <w:r>
              <w:rPr>
                <w:sz w:val="20"/>
                <w:szCs w:val="20"/>
              </w:rPr>
              <w:t xml:space="preserve">CoAP does not dictate a specific </w:t>
            </w:r>
            <w:r w:rsidR="00CA5412">
              <w:rPr>
                <w:sz w:val="20"/>
                <w:szCs w:val="20"/>
              </w:rPr>
              <w:t>data type</w:t>
            </w:r>
            <w:r>
              <w:rPr>
                <w:sz w:val="20"/>
                <w:szCs w:val="20"/>
              </w:rPr>
              <w:t xml:space="preserve"> system to define resources. CoAP simply transports resources as a payload on CoAP messages. However the </w:t>
            </w:r>
            <w:hyperlink r:id="rId83" w:history="1">
              <w:r w:rsidRPr="00F4167B">
                <w:rPr>
                  <w:rStyle w:val="Hyperlink"/>
                  <w:rFonts w:asciiTheme="minorHAnsi" w:hAnsiTheme="minorHAnsi" w:cstheme="minorHAnsi"/>
                  <w:sz w:val="20"/>
                  <w:szCs w:val="20"/>
                </w:rPr>
                <w:t>CoRE link format</w:t>
              </w:r>
            </w:hyperlink>
            <w:r>
              <w:rPr>
                <w:rFonts w:asciiTheme="minorHAnsi" w:hAnsiTheme="minorHAnsi" w:cstheme="minorHAnsi"/>
                <w:sz w:val="20"/>
                <w:szCs w:val="20"/>
              </w:rPr>
              <w:t xml:space="preserve"> </w:t>
            </w:r>
            <w:r>
              <w:rPr>
                <w:sz w:val="20"/>
                <w:szCs w:val="20"/>
              </w:rPr>
              <w:t>does provide target attributes for CoAP servers to report the content type of the resource.</w:t>
            </w:r>
          </w:p>
        </w:tc>
      </w:tr>
      <w:tr w:rsidR="00C4241F" w14:paraId="1FB4EA8D" w14:textId="77777777" w:rsidTr="007C7B0B">
        <w:tc>
          <w:tcPr>
            <w:tcW w:w="2236" w:type="dxa"/>
            <w:tcBorders>
              <w:top w:val="single" w:sz="4" w:space="0" w:color="auto"/>
              <w:left w:val="single" w:sz="4" w:space="0" w:color="auto"/>
              <w:bottom w:val="single" w:sz="4" w:space="0" w:color="auto"/>
              <w:right w:val="single" w:sz="4" w:space="0" w:color="auto"/>
            </w:tcBorders>
          </w:tcPr>
          <w:p w14:paraId="424DA049" w14:textId="77777777" w:rsidR="00C4241F" w:rsidRDefault="00C4241F" w:rsidP="00CB62AE">
            <w:pPr>
              <w:jc w:val="left"/>
              <w:rPr>
                <w:b/>
              </w:rPr>
            </w:pPr>
            <w:r>
              <w:rPr>
                <w:b/>
              </w:rPr>
              <w:t>Data Resource Lifecycle (CRUD)</w:t>
            </w:r>
            <w:r w:rsidRPr="007B2DD9">
              <w:rPr>
                <w:b/>
              </w:rPr>
              <w:t>:</w:t>
            </w:r>
          </w:p>
          <w:p w14:paraId="370AEE7B" w14:textId="77777777"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_Ref319829944 \w \h </w:instrText>
            </w:r>
            <w:r>
              <w:rPr>
                <w:i/>
                <w:sz w:val="20"/>
                <w:szCs w:val="20"/>
              </w:rPr>
            </w:r>
            <w:r>
              <w:rPr>
                <w:i/>
                <w:sz w:val="20"/>
                <w:szCs w:val="20"/>
              </w:rPr>
              <w:fldChar w:fldCharType="separate"/>
            </w:r>
            <w:r w:rsidR="00A146D6">
              <w:rPr>
                <w:i/>
                <w:sz w:val="20"/>
                <w:szCs w:val="20"/>
              </w:rPr>
              <w:t>4.1.4</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96BB5FB" w14:textId="77777777" w:rsidR="00C4241F" w:rsidRDefault="00C4241F" w:rsidP="00CB62AE">
            <w:pPr>
              <w:jc w:val="left"/>
              <w:rPr>
                <w:i/>
                <w:sz w:val="20"/>
                <w:szCs w:val="20"/>
              </w:rPr>
            </w:pPr>
            <w:r>
              <w:rPr>
                <w:i/>
                <w:sz w:val="20"/>
                <w:szCs w:val="20"/>
              </w:rPr>
              <w:t>Does it provide a means of managing a data object’s lifecycle? Summarize the salient aspects.</w:t>
            </w:r>
          </w:p>
          <w:p w14:paraId="74313B18" w14:textId="77777777" w:rsidR="00C4241F" w:rsidRPr="00975E71" w:rsidRDefault="00C4241F" w:rsidP="00CB62AE">
            <w:pPr>
              <w:jc w:val="left"/>
            </w:pPr>
            <w:r>
              <w:rPr>
                <w:sz w:val="20"/>
                <w:szCs w:val="20"/>
              </w:rPr>
              <w:t xml:space="preserve">CoAP a means for managing data object lifecycles. A client can use the POST or the PUT method to create a data object; the GET method to retrieve the data object’s representation; the PUT method to update a data object’s representation; and the DELETE method to delete its representation. The server controls which methods are applicable on a data object, via the response for each operation. </w:t>
            </w:r>
          </w:p>
        </w:tc>
      </w:tr>
      <w:tr w:rsidR="00C4241F" w14:paraId="7EC4D250" w14:textId="77777777" w:rsidTr="007C7B0B">
        <w:tc>
          <w:tcPr>
            <w:tcW w:w="2236" w:type="dxa"/>
            <w:tcBorders>
              <w:top w:val="single" w:sz="4" w:space="0" w:color="auto"/>
              <w:left w:val="single" w:sz="4" w:space="0" w:color="auto"/>
              <w:bottom w:val="single" w:sz="4" w:space="0" w:color="auto"/>
              <w:right w:val="single" w:sz="4" w:space="0" w:color="auto"/>
            </w:tcBorders>
          </w:tcPr>
          <w:p w14:paraId="7A96ED2C" w14:textId="77777777" w:rsidR="00C4241F" w:rsidRDefault="00C4241F" w:rsidP="00CB62AE">
            <w:pPr>
              <w:jc w:val="left"/>
              <w:rPr>
                <w:b/>
              </w:rPr>
            </w:pPr>
            <w:r>
              <w:rPr>
                <w:b/>
              </w:rPr>
              <w:t>State Management</w:t>
            </w:r>
            <w:r w:rsidRPr="007B2DD9">
              <w:rPr>
                <w:b/>
              </w:rPr>
              <w:t>:</w:t>
            </w:r>
          </w:p>
          <w:p w14:paraId="0B15BBE8" w14:textId="77777777"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_Ref319829959 \w \h </w:instrText>
            </w:r>
            <w:r>
              <w:rPr>
                <w:i/>
                <w:sz w:val="20"/>
                <w:szCs w:val="20"/>
              </w:rPr>
            </w:r>
            <w:r>
              <w:rPr>
                <w:i/>
                <w:sz w:val="20"/>
                <w:szCs w:val="20"/>
              </w:rPr>
              <w:fldChar w:fldCharType="separate"/>
            </w:r>
            <w:r w:rsidR="00A146D6">
              <w:rPr>
                <w:i/>
                <w:sz w:val="20"/>
                <w:szCs w:val="20"/>
              </w:rPr>
              <w:t>4.1.5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BD65DC4" w14:textId="77777777" w:rsidR="00C4241F" w:rsidRDefault="00C4241F" w:rsidP="00CB62AE">
            <w:pPr>
              <w:jc w:val="left"/>
              <w:rPr>
                <w:i/>
                <w:sz w:val="20"/>
                <w:szCs w:val="20"/>
              </w:rPr>
            </w:pPr>
            <w:r>
              <w:rPr>
                <w:i/>
                <w:sz w:val="20"/>
                <w:szCs w:val="20"/>
              </w:rPr>
              <w:t>Does it provide a means to manage the recent history of data objects? Summarize the salient aspects.</w:t>
            </w:r>
          </w:p>
          <w:p w14:paraId="49D801AB" w14:textId="616ECBDE" w:rsidR="00C4241F" w:rsidRPr="00975E71" w:rsidRDefault="00C4241F" w:rsidP="00CB62AE">
            <w:pPr>
              <w:jc w:val="left"/>
            </w:pPr>
            <w:r>
              <w:rPr>
                <w:sz w:val="20"/>
                <w:szCs w:val="20"/>
              </w:rPr>
              <w:t>CoAP does provide cache</w:t>
            </w:r>
            <w:r w:rsidR="006E5A99">
              <w:rPr>
                <w:sz w:val="20"/>
                <w:szCs w:val="20"/>
              </w:rPr>
              <w:t xml:space="preserve"> </w:t>
            </w:r>
            <w:r>
              <w:rPr>
                <w:sz w:val="20"/>
                <w:szCs w:val="20"/>
              </w:rPr>
              <w:t>mechanisms for proxies and CoAP clients to maintain responses of previous requests. These responses may contain the representations of the resources or links of where the resources are located. The CoAP specification defines mechanisms for determining the freshness of the caches and provides rules for access control and applicability of a cached response.</w:t>
            </w:r>
          </w:p>
        </w:tc>
      </w:tr>
      <w:tr w:rsidR="00C4241F" w14:paraId="4FE36A8C" w14:textId="77777777" w:rsidTr="007C7B0B">
        <w:tc>
          <w:tcPr>
            <w:tcW w:w="2236" w:type="dxa"/>
            <w:tcBorders>
              <w:top w:val="single" w:sz="4" w:space="0" w:color="auto"/>
              <w:left w:val="single" w:sz="4" w:space="0" w:color="auto"/>
              <w:bottom w:val="single" w:sz="4" w:space="0" w:color="auto"/>
              <w:right w:val="single" w:sz="4" w:space="0" w:color="auto"/>
            </w:tcBorders>
          </w:tcPr>
          <w:p w14:paraId="5FC5350E" w14:textId="77777777" w:rsidR="00C4241F" w:rsidRDefault="00C4241F" w:rsidP="00CB62AE">
            <w:pPr>
              <w:jc w:val="left"/>
              <w:rPr>
                <w:b/>
              </w:rPr>
            </w:pPr>
            <w:r>
              <w:rPr>
                <w:b/>
              </w:rPr>
              <w:t>Discovery</w:t>
            </w:r>
            <w:r w:rsidRPr="007B2DD9">
              <w:rPr>
                <w:b/>
              </w:rPr>
              <w:t>:</w:t>
            </w:r>
          </w:p>
          <w:p w14:paraId="2B914CCD" w14:textId="1C522D6F"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_Ref319829980 \w \h </w:instrText>
            </w:r>
            <w:r>
              <w:rPr>
                <w:i/>
                <w:sz w:val="20"/>
                <w:szCs w:val="20"/>
              </w:rPr>
            </w:r>
            <w:r>
              <w:rPr>
                <w:i/>
                <w:sz w:val="20"/>
                <w:szCs w:val="20"/>
              </w:rPr>
              <w:fldChar w:fldCharType="separate"/>
            </w:r>
            <w:r w:rsidR="00A146D6">
              <w:rPr>
                <w:b/>
                <w:i/>
                <w:sz w:val="20"/>
                <w:szCs w:val="20"/>
              </w:rPr>
              <w:t>Error! Reference source not found.</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03C31D6" w14:textId="77777777" w:rsidR="00C4241F" w:rsidRDefault="00C4241F" w:rsidP="00CB62AE">
            <w:pPr>
              <w:jc w:val="left"/>
              <w:rPr>
                <w:i/>
                <w:sz w:val="20"/>
                <w:szCs w:val="20"/>
              </w:rPr>
            </w:pPr>
            <w:r>
              <w:rPr>
                <w:i/>
                <w:sz w:val="20"/>
                <w:szCs w:val="20"/>
              </w:rPr>
              <w:t>Does it provide a means to discover the data objects? Summarize the salient aspects.</w:t>
            </w:r>
          </w:p>
          <w:p w14:paraId="20509EA9" w14:textId="77777777" w:rsidR="00C4241F" w:rsidRPr="00F0624A" w:rsidRDefault="00C4241F" w:rsidP="00CB62AE">
            <w:pPr>
              <w:jc w:val="left"/>
              <w:rPr>
                <w:sz w:val="20"/>
                <w:szCs w:val="20"/>
              </w:rPr>
            </w:pPr>
            <w:r>
              <w:rPr>
                <w:sz w:val="20"/>
                <w:szCs w:val="20"/>
              </w:rPr>
              <w:t xml:space="preserve">Yes, data objects can be discovered via the embedded resource links in the response from a server. The </w:t>
            </w:r>
            <w:hyperlink r:id="rId84" w:history="1">
              <w:r w:rsidRPr="00F4167B">
                <w:rPr>
                  <w:rStyle w:val="Hyperlink"/>
                  <w:rFonts w:asciiTheme="minorHAnsi" w:hAnsiTheme="minorHAnsi" w:cstheme="minorHAnsi"/>
                  <w:sz w:val="20"/>
                  <w:szCs w:val="20"/>
                </w:rPr>
                <w:t>CoRE link format</w:t>
              </w:r>
            </w:hyperlink>
            <w:r>
              <w:rPr>
                <w:sz w:val="20"/>
                <w:szCs w:val="20"/>
              </w:rPr>
              <w:t xml:space="preserve"> defines</w:t>
            </w:r>
            <w:r w:rsidRPr="00DA2FD5">
              <w:rPr>
                <w:sz w:val="20"/>
                <w:szCs w:val="20"/>
              </w:rPr>
              <w:t xml:space="preserve"> a simple format for exposing the resources offered by a CoAP server</w:t>
            </w:r>
            <w:r>
              <w:rPr>
                <w:sz w:val="20"/>
                <w:szCs w:val="20"/>
              </w:rPr>
              <w:t>, and forms</w:t>
            </w:r>
            <w:r w:rsidRPr="00DA2FD5">
              <w:rPr>
                <w:sz w:val="20"/>
                <w:szCs w:val="20"/>
              </w:rPr>
              <w:t xml:space="preserve"> the basis for a resource directory</w:t>
            </w:r>
            <w:r>
              <w:rPr>
                <w:sz w:val="20"/>
                <w:szCs w:val="20"/>
              </w:rPr>
              <w:t>.</w:t>
            </w:r>
          </w:p>
        </w:tc>
      </w:tr>
      <w:tr w:rsidR="00C4241F" w14:paraId="6A87C358" w14:textId="77777777" w:rsidTr="007C7B0B">
        <w:tc>
          <w:tcPr>
            <w:tcW w:w="2236" w:type="dxa"/>
            <w:tcBorders>
              <w:top w:val="single" w:sz="4" w:space="0" w:color="auto"/>
              <w:left w:val="single" w:sz="4" w:space="0" w:color="auto"/>
              <w:bottom w:val="single" w:sz="4" w:space="0" w:color="auto"/>
              <w:right w:val="single" w:sz="4" w:space="0" w:color="auto"/>
            </w:tcBorders>
          </w:tcPr>
          <w:p w14:paraId="627B6B14" w14:textId="77777777" w:rsidR="00C4241F" w:rsidRDefault="00C4241F" w:rsidP="00CB62AE">
            <w:pPr>
              <w:jc w:val="left"/>
              <w:rPr>
                <w:b/>
              </w:rPr>
            </w:pPr>
            <w:r>
              <w:rPr>
                <w:b/>
              </w:rPr>
              <w:t>Publish-Subscribe</w:t>
            </w:r>
            <w:r w:rsidRPr="007B2DD9">
              <w:rPr>
                <w:b/>
              </w:rPr>
              <w:t>:</w:t>
            </w:r>
          </w:p>
          <w:p w14:paraId="33C7BF86" w14:textId="17A5B4DF"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_Ref319830001 \w \h </w:instrText>
            </w:r>
            <w:r>
              <w:rPr>
                <w:i/>
                <w:sz w:val="20"/>
                <w:szCs w:val="20"/>
              </w:rPr>
            </w:r>
            <w:r>
              <w:rPr>
                <w:i/>
                <w:sz w:val="20"/>
                <w:szCs w:val="20"/>
              </w:rPr>
              <w:fldChar w:fldCharType="separate"/>
            </w:r>
            <w:r w:rsidR="00A146D6">
              <w:rPr>
                <w:i/>
                <w:sz w:val="20"/>
                <w:szCs w:val="20"/>
              </w:rPr>
              <w:t>4.1.6</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10B48AE" w14:textId="77777777" w:rsidR="00C4241F" w:rsidRDefault="00C4241F" w:rsidP="00CB62AE">
            <w:pPr>
              <w:jc w:val="left"/>
              <w:rPr>
                <w:i/>
                <w:sz w:val="20"/>
                <w:szCs w:val="20"/>
              </w:rPr>
            </w:pPr>
            <w:r>
              <w:rPr>
                <w:i/>
                <w:sz w:val="20"/>
                <w:szCs w:val="20"/>
              </w:rPr>
              <w:t>Does it provide a means to publish and subscribe the state of data objects? Summarize the salient aspects.</w:t>
            </w:r>
          </w:p>
          <w:p w14:paraId="29ACF034" w14:textId="728FDEAF" w:rsidR="00C4241F" w:rsidRPr="00975E71" w:rsidRDefault="00C4241F" w:rsidP="00CB62AE">
            <w:pPr>
              <w:jc w:val="left"/>
              <w:rPr>
                <w:rFonts w:eastAsiaTheme="minorEastAsia"/>
                <w:b/>
                <w:spacing w:val="15"/>
              </w:rPr>
            </w:pPr>
            <w:r>
              <w:rPr>
                <w:sz w:val="20"/>
                <w:szCs w:val="20"/>
              </w:rPr>
              <w:t xml:space="preserve">CoAP provides a way to </w:t>
            </w:r>
            <w:r>
              <w:rPr>
                <w:i/>
                <w:sz w:val="20"/>
                <w:szCs w:val="20"/>
              </w:rPr>
              <w:t>observe</w:t>
            </w:r>
            <w:r>
              <w:rPr>
                <w:sz w:val="20"/>
                <w:szCs w:val="20"/>
              </w:rPr>
              <w:t xml:space="preserve"> (subscribe) resources and get notifications when their state changes. The </w:t>
            </w:r>
            <w:hyperlink r:id="rId85" w:history="1">
              <w:r>
                <w:rPr>
                  <w:rStyle w:val="Hyperlink"/>
                  <w:sz w:val="20"/>
                  <w:szCs w:val="20"/>
                </w:rPr>
                <w:t>OBSERVE</w:t>
              </w:r>
            </w:hyperlink>
            <w:r>
              <w:rPr>
                <w:sz w:val="20"/>
                <w:szCs w:val="20"/>
              </w:rPr>
              <w:t xml:space="preserve"> is an extension of the GET method with an additional option that requests the server to keep the representation updated over time. It is up-to to the server to determine how and when to notify the client of updates to resources. There is an IETF effort in progress to develop a </w:t>
            </w:r>
            <w:hyperlink r:id="rId86" w:history="1">
              <w:r w:rsidRPr="003D1D6C">
                <w:rPr>
                  <w:rStyle w:val="Hyperlink"/>
                  <w:sz w:val="20"/>
                  <w:szCs w:val="20"/>
                </w:rPr>
                <w:t>publish-subscribe broker</w:t>
              </w:r>
            </w:hyperlink>
            <w:r>
              <w:rPr>
                <w:sz w:val="20"/>
                <w:szCs w:val="20"/>
              </w:rPr>
              <w:t xml:space="preserve"> on top of this mechanism.</w:t>
            </w:r>
          </w:p>
        </w:tc>
      </w:tr>
      <w:tr w:rsidR="00C4241F" w14:paraId="210901B9" w14:textId="77777777" w:rsidTr="007C7B0B">
        <w:tc>
          <w:tcPr>
            <w:tcW w:w="2236" w:type="dxa"/>
            <w:tcBorders>
              <w:top w:val="single" w:sz="4" w:space="0" w:color="auto"/>
              <w:left w:val="single" w:sz="4" w:space="0" w:color="auto"/>
              <w:bottom w:val="single" w:sz="4" w:space="0" w:color="auto"/>
              <w:right w:val="single" w:sz="4" w:space="0" w:color="auto"/>
            </w:tcBorders>
          </w:tcPr>
          <w:p w14:paraId="755DF99B" w14:textId="77777777" w:rsidR="00C4241F" w:rsidRDefault="00C4241F" w:rsidP="00CB62AE">
            <w:pPr>
              <w:jc w:val="left"/>
              <w:rPr>
                <w:b/>
              </w:rPr>
            </w:pPr>
            <w:r>
              <w:rPr>
                <w:b/>
              </w:rPr>
              <w:t>Request-Reply</w:t>
            </w:r>
            <w:r w:rsidRPr="007B2DD9">
              <w:rPr>
                <w:b/>
              </w:rPr>
              <w:t>:</w:t>
            </w:r>
          </w:p>
          <w:p w14:paraId="313DAC11" w14:textId="4B1895AB"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_Ref319830010 \w \h </w:instrText>
            </w:r>
            <w:r>
              <w:rPr>
                <w:i/>
                <w:sz w:val="20"/>
                <w:szCs w:val="20"/>
              </w:rPr>
            </w:r>
            <w:r>
              <w:rPr>
                <w:i/>
                <w:sz w:val="20"/>
                <w:szCs w:val="20"/>
              </w:rPr>
              <w:fldChar w:fldCharType="separate"/>
            </w:r>
            <w:r w:rsidR="00A146D6">
              <w:rPr>
                <w:i/>
                <w:sz w:val="20"/>
                <w:szCs w:val="20"/>
              </w:rPr>
              <w:t>4.1.7</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5FECC4A" w14:textId="77777777" w:rsidR="00C4241F" w:rsidRDefault="00C4241F" w:rsidP="00CB62AE">
            <w:pPr>
              <w:jc w:val="left"/>
              <w:rPr>
                <w:i/>
                <w:sz w:val="20"/>
                <w:szCs w:val="20"/>
              </w:rPr>
            </w:pPr>
            <w:r>
              <w:rPr>
                <w:i/>
                <w:sz w:val="20"/>
                <w:szCs w:val="20"/>
              </w:rPr>
              <w:t>Does it provide a means to request the state of data objects? Summarize the salient aspects.</w:t>
            </w:r>
          </w:p>
          <w:p w14:paraId="3AEFEAA1" w14:textId="77777777" w:rsidR="00C4241F" w:rsidRPr="00975E71" w:rsidRDefault="00C4241F" w:rsidP="00CB62AE">
            <w:pPr>
              <w:jc w:val="left"/>
            </w:pPr>
            <w:r w:rsidRPr="00B660DD">
              <w:rPr>
                <w:sz w:val="20"/>
                <w:szCs w:val="20"/>
              </w:rPr>
              <w:t xml:space="preserve">Yes, </w:t>
            </w:r>
            <w:r>
              <w:rPr>
                <w:sz w:val="20"/>
                <w:szCs w:val="20"/>
              </w:rPr>
              <w:t>CoAP</w:t>
            </w:r>
            <w:r w:rsidRPr="00B660DD">
              <w:rPr>
                <w:sz w:val="20"/>
                <w:szCs w:val="20"/>
              </w:rPr>
              <w:t xml:space="preserve"> provides a </w:t>
            </w:r>
            <w:r>
              <w:rPr>
                <w:sz w:val="20"/>
                <w:szCs w:val="20"/>
              </w:rPr>
              <w:t xml:space="preserve">means to request the state of data objects. This is the fundamental means of communicating using CoAP. All CoAP requests have an </w:t>
            </w:r>
            <w:r>
              <w:rPr>
                <w:sz w:val="20"/>
                <w:szCs w:val="20"/>
              </w:rPr>
              <w:lastRenderedPageBreak/>
              <w:t>associated response.</w:t>
            </w:r>
          </w:p>
        </w:tc>
      </w:tr>
      <w:tr w:rsidR="00C4241F" w14:paraId="2C1C79ED" w14:textId="77777777" w:rsidTr="007C7B0B">
        <w:tc>
          <w:tcPr>
            <w:tcW w:w="2236" w:type="dxa"/>
            <w:tcBorders>
              <w:top w:val="single" w:sz="4" w:space="0" w:color="auto"/>
              <w:left w:val="single" w:sz="4" w:space="0" w:color="auto"/>
              <w:bottom w:val="single" w:sz="4" w:space="0" w:color="auto"/>
              <w:right w:val="single" w:sz="4" w:space="0" w:color="auto"/>
            </w:tcBorders>
          </w:tcPr>
          <w:p w14:paraId="7193EAE0" w14:textId="77777777" w:rsidR="00C4241F" w:rsidRDefault="00C4241F" w:rsidP="00CB62AE">
            <w:pPr>
              <w:jc w:val="left"/>
              <w:rPr>
                <w:b/>
              </w:rPr>
            </w:pPr>
            <w:r>
              <w:rPr>
                <w:b/>
              </w:rPr>
              <w:lastRenderedPageBreak/>
              <w:t>Exception Handling</w:t>
            </w:r>
            <w:r w:rsidRPr="007B2DD9">
              <w:rPr>
                <w:b/>
              </w:rPr>
              <w:t>:</w:t>
            </w:r>
          </w:p>
          <w:p w14:paraId="52A676F4" w14:textId="0932A5FA"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_Ref319830024 \w \h </w:instrText>
            </w:r>
            <w:r>
              <w:rPr>
                <w:i/>
                <w:sz w:val="20"/>
                <w:szCs w:val="20"/>
              </w:rPr>
            </w:r>
            <w:r>
              <w:rPr>
                <w:i/>
                <w:sz w:val="20"/>
                <w:szCs w:val="20"/>
              </w:rPr>
              <w:fldChar w:fldCharType="separate"/>
            </w:r>
            <w:r w:rsidR="00A146D6">
              <w:rPr>
                <w:i/>
                <w:sz w:val="20"/>
                <w:szCs w:val="20"/>
              </w:rPr>
              <w:t>4.1.8</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72E57EA" w14:textId="77777777" w:rsidR="00C4241F" w:rsidRDefault="00C4241F" w:rsidP="00CB62AE">
            <w:pPr>
              <w:jc w:val="left"/>
              <w:rPr>
                <w:i/>
                <w:sz w:val="20"/>
                <w:szCs w:val="20"/>
              </w:rPr>
            </w:pPr>
            <w:r>
              <w:rPr>
                <w:i/>
                <w:sz w:val="20"/>
                <w:szCs w:val="20"/>
              </w:rPr>
              <w:t>Does it provide a means to handle exceptions when quality of service or connectivity violations happen? Summarize the salient aspects.</w:t>
            </w:r>
          </w:p>
          <w:p w14:paraId="27EF8DB7" w14:textId="77777777" w:rsidR="00C4241F" w:rsidRPr="00975E71" w:rsidRDefault="00C4241F" w:rsidP="00CB62AE">
            <w:pPr>
              <w:jc w:val="left"/>
            </w:pPr>
            <w:r>
              <w:rPr>
                <w:sz w:val="20"/>
                <w:szCs w:val="20"/>
              </w:rPr>
              <w:t>Yes, CoAP provides limited exception handling that resolves around the timeout when a CoAP request does not receive a response.</w:t>
            </w:r>
          </w:p>
        </w:tc>
      </w:tr>
      <w:tr w:rsidR="00C4241F" w14:paraId="20373AA8" w14:textId="77777777" w:rsidTr="007C7B0B">
        <w:tc>
          <w:tcPr>
            <w:tcW w:w="2236" w:type="dxa"/>
            <w:tcBorders>
              <w:top w:val="single" w:sz="4" w:space="0" w:color="auto"/>
              <w:left w:val="single" w:sz="4" w:space="0" w:color="auto"/>
              <w:bottom w:val="single" w:sz="4" w:space="0" w:color="auto"/>
              <w:right w:val="single" w:sz="4" w:space="0" w:color="auto"/>
            </w:tcBorders>
          </w:tcPr>
          <w:p w14:paraId="5B7E47C5" w14:textId="77777777" w:rsidR="00C4241F" w:rsidRDefault="00C4241F" w:rsidP="00CB62AE">
            <w:pPr>
              <w:jc w:val="left"/>
              <w:rPr>
                <w:b/>
              </w:rPr>
            </w:pPr>
            <w:r>
              <w:rPr>
                <w:b/>
              </w:rPr>
              <w:t>Data Quality of Service (</w:t>
            </w:r>
            <w:proofErr w:type="spellStart"/>
            <w:r>
              <w:rPr>
                <w:b/>
              </w:rPr>
              <w:t>QoS</w:t>
            </w:r>
            <w:proofErr w:type="spellEnd"/>
            <w:r>
              <w:rPr>
                <w:b/>
              </w:rPr>
              <w:t>)</w:t>
            </w:r>
            <w:r w:rsidRPr="007B2DD9">
              <w:rPr>
                <w:b/>
              </w:rPr>
              <w:t>:</w:t>
            </w:r>
          </w:p>
          <w:p w14:paraId="16944622" w14:textId="77162E06"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_Ref319830033 \w \h </w:instrText>
            </w:r>
            <w:r>
              <w:rPr>
                <w:i/>
                <w:sz w:val="20"/>
                <w:szCs w:val="20"/>
              </w:rPr>
            </w:r>
            <w:r>
              <w:rPr>
                <w:i/>
                <w:sz w:val="20"/>
                <w:szCs w:val="20"/>
              </w:rPr>
              <w:fldChar w:fldCharType="separate"/>
            </w:r>
            <w:r w:rsidR="00A146D6">
              <w:rPr>
                <w:i/>
                <w:sz w:val="20"/>
                <w:szCs w:val="20"/>
              </w:rPr>
              <w:t>4.1.10</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153399A" w14:textId="77777777" w:rsidR="00C4241F" w:rsidRDefault="00C4241F" w:rsidP="00CB62AE">
            <w:pPr>
              <w:jc w:val="left"/>
              <w:rPr>
                <w:sz w:val="20"/>
                <w:szCs w:val="20"/>
              </w:rPr>
            </w:pPr>
            <w:r>
              <w:rPr>
                <w:i/>
                <w:sz w:val="20"/>
                <w:szCs w:val="20"/>
              </w:rPr>
              <w:t xml:space="preserve">Does it support data </w:t>
            </w:r>
            <w:proofErr w:type="spellStart"/>
            <w:r>
              <w:rPr>
                <w:i/>
                <w:sz w:val="20"/>
                <w:szCs w:val="20"/>
              </w:rPr>
              <w:t>QoS</w:t>
            </w:r>
            <w:proofErr w:type="spellEnd"/>
            <w:r>
              <w:rPr>
                <w:i/>
                <w:sz w:val="20"/>
                <w:szCs w:val="20"/>
              </w:rPr>
              <w:t>? Summarize the scope and coverage. Highlight the salient aspects</w:t>
            </w:r>
            <w:r>
              <w:rPr>
                <w:sz w:val="20"/>
                <w:szCs w:val="20"/>
              </w:rPr>
              <w:t xml:space="preserve"> </w:t>
            </w:r>
          </w:p>
          <w:p w14:paraId="00D5AC14" w14:textId="561D166A" w:rsidR="00C4241F" w:rsidRPr="00F0624A" w:rsidRDefault="00C4241F" w:rsidP="00CB62AE">
            <w:pPr>
              <w:jc w:val="left"/>
              <w:rPr>
                <w:sz w:val="20"/>
                <w:szCs w:val="20"/>
              </w:rPr>
            </w:pPr>
            <w:r>
              <w:rPr>
                <w:sz w:val="20"/>
                <w:szCs w:val="20"/>
              </w:rPr>
              <w:t>CoAP supports two level</w:t>
            </w:r>
            <w:r w:rsidR="006E5A99">
              <w:rPr>
                <w:sz w:val="20"/>
                <w:szCs w:val="20"/>
              </w:rPr>
              <w:t>s</w:t>
            </w:r>
            <w:r>
              <w:rPr>
                <w:sz w:val="20"/>
                <w:szCs w:val="20"/>
              </w:rPr>
              <w:t xml:space="preserve"> of </w:t>
            </w:r>
            <w:proofErr w:type="spellStart"/>
            <w:r>
              <w:rPr>
                <w:sz w:val="20"/>
                <w:szCs w:val="20"/>
              </w:rPr>
              <w:t>QoS</w:t>
            </w:r>
            <w:proofErr w:type="spellEnd"/>
            <w:r>
              <w:rPr>
                <w:sz w:val="20"/>
                <w:szCs w:val="20"/>
              </w:rPr>
              <w:t xml:space="preserve">: </w:t>
            </w:r>
            <w:r w:rsidRPr="00032797">
              <w:rPr>
                <w:sz w:val="20"/>
                <w:szCs w:val="20"/>
              </w:rPr>
              <w:t>Confirmable</w:t>
            </w:r>
            <w:r w:rsidR="006E5A99">
              <w:rPr>
                <w:sz w:val="20"/>
                <w:szCs w:val="20"/>
              </w:rPr>
              <w:t xml:space="preserve"> and</w:t>
            </w:r>
            <w:r w:rsidRPr="00032797">
              <w:rPr>
                <w:sz w:val="20"/>
                <w:szCs w:val="20"/>
              </w:rPr>
              <w:t xml:space="preserve"> Non-confirmable</w:t>
            </w:r>
            <w:r>
              <w:rPr>
                <w:sz w:val="20"/>
                <w:szCs w:val="20"/>
              </w:rPr>
              <w:t xml:space="preserve"> (best efforts). The CoAP messaging layer provides implementations for confirm</w:t>
            </w:r>
            <w:r w:rsidR="006E5A99">
              <w:rPr>
                <w:sz w:val="20"/>
                <w:szCs w:val="20"/>
              </w:rPr>
              <w:t xml:space="preserve">able </w:t>
            </w:r>
            <w:r>
              <w:rPr>
                <w:sz w:val="20"/>
                <w:szCs w:val="20"/>
              </w:rPr>
              <w:t>and non-confirm</w:t>
            </w:r>
            <w:r w:rsidR="006E5A99">
              <w:rPr>
                <w:sz w:val="20"/>
                <w:szCs w:val="20"/>
              </w:rPr>
              <w:t>able</w:t>
            </w:r>
            <w:r>
              <w:rPr>
                <w:sz w:val="20"/>
                <w:szCs w:val="20"/>
              </w:rPr>
              <w:t xml:space="preserve"> message delivery over unreliable network layer protocols (e.g., UDP).</w:t>
            </w:r>
          </w:p>
        </w:tc>
      </w:tr>
      <w:tr w:rsidR="00C4241F" w14:paraId="6F235062" w14:textId="77777777" w:rsidTr="007C7B0B">
        <w:tc>
          <w:tcPr>
            <w:tcW w:w="2236" w:type="dxa"/>
            <w:tcBorders>
              <w:top w:val="single" w:sz="4" w:space="0" w:color="auto"/>
              <w:left w:val="single" w:sz="4" w:space="0" w:color="auto"/>
              <w:bottom w:val="single" w:sz="4" w:space="0" w:color="auto"/>
              <w:right w:val="single" w:sz="4" w:space="0" w:color="auto"/>
            </w:tcBorders>
          </w:tcPr>
          <w:p w14:paraId="01D20C23" w14:textId="77777777" w:rsidR="00C4241F" w:rsidRDefault="00C4241F" w:rsidP="00CB62AE">
            <w:pPr>
              <w:jc w:val="left"/>
              <w:rPr>
                <w:b/>
              </w:rPr>
            </w:pPr>
            <w:r>
              <w:rPr>
                <w:b/>
              </w:rPr>
              <w:t>Data Security</w:t>
            </w:r>
            <w:r w:rsidRPr="007B2DD9">
              <w:rPr>
                <w:b/>
              </w:rPr>
              <w:t>:</w:t>
            </w:r>
          </w:p>
          <w:p w14:paraId="7228562B" w14:textId="28F0A3F4"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_Ref319653375 \w \h </w:instrText>
            </w:r>
            <w:r>
              <w:rPr>
                <w:i/>
                <w:sz w:val="20"/>
                <w:szCs w:val="20"/>
              </w:rPr>
            </w:r>
            <w:r>
              <w:rPr>
                <w:i/>
                <w:sz w:val="20"/>
                <w:szCs w:val="20"/>
              </w:rPr>
              <w:fldChar w:fldCharType="separate"/>
            </w:r>
            <w:r w:rsidR="00A146D6">
              <w:rPr>
                <w:i/>
                <w:sz w:val="20"/>
                <w:szCs w:val="20"/>
              </w:rPr>
              <w:t>4.1.11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07EA1B4" w14:textId="77777777" w:rsidR="00C4241F" w:rsidRDefault="00C4241F" w:rsidP="00CB62AE">
            <w:pPr>
              <w:jc w:val="left"/>
              <w:rPr>
                <w:i/>
                <w:sz w:val="20"/>
                <w:szCs w:val="20"/>
              </w:rPr>
            </w:pPr>
            <w:r>
              <w:rPr>
                <w:i/>
                <w:sz w:val="20"/>
                <w:szCs w:val="20"/>
              </w:rPr>
              <w:t>Does it provide a data object security model? Summarize the salient aspects.</w:t>
            </w:r>
          </w:p>
          <w:p w14:paraId="650E42BE" w14:textId="77777777" w:rsidR="00C4241F" w:rsidRPr="00975E71" w:rsidRDefault="00C4241F" w:rsidP="00CB62AE">
            <w:pPr>
              <w:jc w:val="left"/>
            </w:pPr>
            <w:r>
              <w:rPr>
                <w:sz w:val="20"/>
                <w:szCs w:val="20"/>
              </w:rPr>
              <w:t xml:space="preserve">An IETF effort is in progress to define </w:t>
            </w:r>
            <w:hyperlink r:id="rId87" w:history="1">
              <w:r w:rsidRPr="00304AAB">
                <w:rPr>
                  <w:rStyle w:val="Hyperlink"/>
                  <w:sz w:val="20"/>
                  <w:szCs w:val="20"/>
                </w:rPr>
                <w:t>Object Security of CoAP</w:t>
              </w:r>
            </w:hyperlink>
            <w:r>
              <w:rPr>
                <w:sz w:val="20"/>
                <w:szCs w:val="20"/>
              </w:rPr>
              <w:t>.</w:t>
            </w:r>
          </w:p>
        </w:tc>
      </w:tr>
      <w:tr w:rsidR="00C4241F" w14:paraId="56C50268" w14:textId="77777777" w:rsidTr="007C7B0B">
        <w:tc>
          <w:tcPr>
            <w:tcW w:w="2236" w:type="dxa"/>
            <w:tcBorders>
              <w:top w:val="single" w:sz="4" w:space="0" w:color="auto"/>
              <w:left w:val="single" w:sz="4" w:space="0" w:color="auto"/>
              <w:bottom w:val="single" w:sz="4" w:space="0" w:color="auto"/>
              <w:right w:val="single" w:sz="4" w:space="0" w:color="auto"/>
            </w:tcBorders>
          </w:tcPr>
          <w:p w14:paraId="38CFA5E1" w14:textId="3147A290" w:rsidR="00C4241F" w:rsidRDefault="00C4241F" w:rsidP="00CB62AE">
            <w:pPr>
              <w:jc w:val="left"/>
              <w:rPr>
                <w:b/>
              </w:rPr>
            </w:pPr>
            <w:r>
              <w:rPr>
                <w:b/>
              </w:rPr>
              <w:t xml:space="preserve"> API</w:t>
            </w:r>
            <w:r w:rsidRPr="007B2DD9">
              <w:rPr>
                <w:b/>
              </w:rPr>
              <w:t>:</w:t>
            </w:r>
          </w:p>
          <w:p w14:paraId="111B8055" w14:textId="32CE8036" w:rsidR="00C4241F" w:rsidRDefault="00C4241F" w:rsidP="00CB62AE">
            <w:pPr>
              <w:jc w:val="left"/>
              <w:rPr>
                <w:b/>
              </w:rPr>
            </w:pPr>
            <w:r w:rsidRPr="00096601">
              <w:rPr>
                <w:i/>
                <w:sz w:val="20"/>
                <w:szCs w:val="20"/>
              </w:rPr>
              <w:t>(Section</w:t>
            </w:r>
            <w:r w:rsidRPr="00FE797D">
              <w:rPr>
                <w:i/>
                <w:sz w:val="20"/>
                <w:szCs w:val="20"/>
              </w:rPr>
              <w:t xml:space="preserve"> </w:t>
            </w:r>
            <w:r w:rsidRPr="00FE797D">
              <w:rPr>
                <w:i/>
                <w:sz w:val="20"/>
                <w:szCs w:val="20"/>
              </w:rPr>
              <w:fldChar w:fldCharType="begin"/>
            </w:r>
            <w:r w:rsidRPr="00FE797D">
              <w:rPr>
                <w:i/>
                <w:sz w:val="20"/>
                <w:szCs w:val="20"/>
              </w:rPr>
              <w:instrText xml:space="preserve"> REF _Ref335489997 \r \h </w:instrText>
            </w:r>
            <w:r w:rsidRPr="00FE797D">
              <w:rPr>
                <w:i/>
                <w:sz w:val="20"/>
                <w:szCs w:val="20"/>
              </w:rPr>
            </w:r>
            <w:r w:rsidRPr="00FE797D">
              <w:rPr>
                <w:i/>
                <w:sz w:val="20"/>
                <w:szCs w:val="20"/>
              </w:rPr>
              <w:fldChar w:fldCharType="separate"/>
            </w:r>
            <w:r w:rsidR="00A146D6">
              <w:rPr>
                <w:i/>
                <w:sz w:val="20"/>
                <w:szCs w:val="20"/>
              </w:rPr>
              <w:t>4.1.12</w:t>
            </w:r>
            <w:r w:rsidRPr="00FE797D">
              <w:rPr>
                <w:i/>
                <w:sz w:val="20"/>
                <w:szCs w:val="20"/>
              </w:rPr>
              <w:fldChar w:fldCharType="end"/>
            </w:r>
            <w:r w:rsidRPr="00096601">
              <w:rPr>
                <w:i/>
                <w:sz w:val="20"/>
                <w:szCs w:val="20"/>
              </w:rPr>
              <w:t>)</w:t>
            </w:r>
            <w:r w:rsidDel="00676F11">
              <w:rPr>
                <w:i/>
                <w:sz w:val="20"/>
                <w:szCs w:val="20"/>
              </w:rPr>
              <w:t xml:space="preserve">(Section </w:t>
            </w:r>
            <w:r w:rsidDel="00676F11">
              <w:rPr>
                <w:i/>
                <w:sz w:val="20"/>
                <w:szCs w:val="20"/>
              </w:rPr>
              <w:fldChar w:fldCharType="begin"/>
            </w:r>
            <w:r w:rsidDel="00676F11">
              <w:rPr>
                <w:i/>
                <w:sz w:val="20"/>
                <w:szCs w:val="20"/>
              </w:rPr>
              <w:instrText xml:space="preserve"> REF _Ref319830073 \w \h </w:instrText>
            </w:r>
            <w:r w:rsidDel="00676F11">
              <w:rPr>
                <w:i/>
                <w:sz w:val="20"/>
                <w:szCs w:val="20"/>
              </w:rPr>
            </w:r>
            <w:r w:rsidDel="00676F11">
              <w:rPr>
                <w:i/>
                <w:sz w:val="20"/>
                <w:szCs w:val="20"/>
              </w:rPr>
              <w:fldChar w:fldCharType="separate"/>
            </w:r>
            <w:r w:rsidR="00A146D6">
              <w:rPr>
                <w:b/>
                <w:i/>
                <w:sz w:val="20"/>
                <w:szCs w:val="20"/>
              </w:rPr>
              <w:t>Error! Reference source not found.</w:t>
            </w:r>
            <w:r w:rsidDel="00676F11">
              <w:rPr>
                <w:i/>
                <w:sz w:val="20"/>
                <w:szCs w:val="20"/>
              </w:rPr>
              <w:fldChar w:fldCharType="end"/>
            </w:r>
            <w:r w:rsidDel="00676F11">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716FD51" w14:textId="77777777" w:rsidR="00C4241F" w:rsidRDefault="00C4241F" w:rsidP="00CB62AE">
            <w:pPr>
              <w:jc w:val="left"/>
              <w:rPr>
                <w:i/>
                <w:sz w:val="20"/>
                <w:szCs w:val="20"/>
              </w:rPr>
            </w:pPr>
            <w:r>
              <w:rPr>
                <w:i/>
                <w:sz w:val="20"/>
                <w:szCs w:val="20"/>
              </w:rPr>
              <w:t>Is there a standard API? Which programming languages is it available for?</w:t>
            </w:r>
          </w:p>
          <w:p w14:paraId="7800EE5B" w14:textId="34F1CFA1" w:rsidR="00C4241F" w:rsidRPr="00975E71" w:rsidRDefault="00C4241F" w:rsidP="00CB62AE">
            <w:pPr>
              <w:jc w:val="left"/>
            </w:pPr>
            <w:proofErr w:type="spellStart"/>
            <w:r>
              <w:rPr>
                <w:sz w:val="20"/>
                <w:szCs w:val="20"/>
              </w:rPr>
              <w:t>CoAP’s</w:t>
            </w:r>
            <w:proofErr w:type="spellEnd"/>
            <w:r>
              <w:rPr>
                <w:sz w:val="20"/>
                <w:szCs w:val="20"/>
              </w:rPr>
              <w:t xml:space="preserve"> API is a generic REST API. It does not provide a standardized programming API. However, libraries are available in most popular programming languages and provide user</w:t>
            </w:r>
            <w:r w:rsidR="006E5A99">
              <w:rPr>
                <w:sz w:val="20"/>
                <w:szCs w:val="20"/>
              </w:rPr>
              <w:t>-</w:t>
            </w:r>
            <w:r>
              <w:rPr>
                <w:sz w:val="20"/>
                <w:szCs w:val="20"/>
              </w:rPr>
              <w:t>friendly APIs.</w:t>
            </w:r>
          </w:p>
        </w:tc>
      </w:tr>
      <w:tr w:rsidR="00C4241F" w14:paraId="405A7092"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EFA389B" w14:textId="77777777" w:rsidR="00C4241F" w:rsidRPr="00975E71" w:rsidRDefault="00C4241F" w:rsidP="00393A64">
            <w:pPr>
              <w:pStyle w:val="Heading3"/>
            </w:pPr>
            <w:bookmarkStart w:id="449" w:name="_Toc342511700"/>
            <w:r w:rsidRPr="00975E71">
              <w:t>Core Transport Layer Functions</w:t>
            </w:r>
            <w:bookmarkEnd w:id="449"/>
          </w:p>
        </w:tc>
      </w:tr>
      <w:tr w:rsidR="00C4241F" w14:paraId="2FE64789" w14:textId="77777777" w:rsidTr="007C7B0B">
        <w:tc>
          <w:tcPr>
            <w:tcW w:w="2236" w:type="dxa"/>
            <w:tcBorders>
              <w:top w:val="single" w:sz="4" w:space="0" w:color="auto"/>
              <w:left w:val="single" w:sz="4" w:space="0" w:color="auto"/>
              <w:bottom w:val="single" w:sz="4" w:space="0" w:color="auto"/>
              <w:right w:val="single" w:sz="4" w:space="0" w:color="auto"/>
            </w:tcBorders>
          </w:tcPr>
          <w:p w14:paraId="689D57D8" w14:textId="77777777" w:rsidR="00C4241F" w:rsidRDefault="00C4241F" w:rsidP="00CB62AE">
            <w:pPr>
              <w:jc w:val="left"/>
              <w:rPr>
                <w:b/>
              </w:rPr>
            </w:pPr>
            <w:r w:rsidRPr="00411A64">
              <w:rPr>
                <w:b/>
              </w:rPr>
              <w:t>Messaging Protocol</w:t>
            </w:r>
            <w:r>
              <w:rPr>
                <w:b/>
              </w:rPr>
              <w:t>:</w:t>
            </w:r>
          </w:p>
          <w:p w14:paraId="773FEC41" w14:textId="77777777" w:rsidR="00C4241F" w:rsidRPr="00411A64"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_Ref319830100 \w \h </w:instrText>
            </w:r>
            <w:r>
              <w:rPr>
                <w:i/>
                <w:sz w:val="20"/>
                <w:szCs w:val="20"/>
              </w:rPr>
            </w:r>
            <w:r>
              <w:rPr>
                <w:i/>
                <w:sz w:val="20"/>
                <w:szCs w:val="20"/>
              </w:rPr>
              <w:fldChar w:fldCharType="separate"/>
            </w:r>
            <w:r w:rsidR="00A146D6">
              <w:rPr>
                <w:i/>
                <w:sz w:val="20"/>
                <w:szCs w:val="20"/>
              </w:rPr>
              <w:t>5.1.1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A57844E" w14:textId="77777777" w:rsidR="00C4241F" w:rsidRDefault="00C4241F" w:rsidP="00CB62AE">
            <w:pPr>
              <w:jc w:val="left"/>
              <w:rPr>
                <w:i/>
                <w:sz w:val="20"/>
                <w:szCs w:val="20"/>
              </w:rPr>
            </w:pPr>
            <w:r>
              <w:rPr>
                <w:i/>
                <w:sz w:val="20"/>
                <w:szCs w:val="20"/>
              </w:rPr>
              <w:t xml:space="preserve">Does it require UDP or TCP? What are the salient aspects of the messaging protocol? What are the message size limitations? What are the usage assumptions? Is it optimized for certain message requirements? </w:t>
            </w:r>
          </w:p>
          <w:p w14:paraId="3A7B8691" w14:textId="6E76CDE5" w:rsidR="00C4241F" w:rsidRPr="00F0624A" w:rsidRDefault="00C4241F" w:rsidP="00CB62AE">
            <w:pPr>
              <w:jc w:val="left"/>
              <w:rPr>
                <w:sz w:val="20"/>
                <w:szCs w:val="20"/>
              </w:rPr>
            </w:pPr>
            <w:r w:rsidRPr="00252B1D">
              <w:rPr>
                <w:rFonts w:asciiTheme="minorHAnsi" w:hAnsiTheme="minorHAnsi"/>
                <w:sz w:val="20"/>
                <w:szCs w:val="20"/>
              </w:rPr>
              <w:t xml:space="preserve">The </w:t>
            </w:r>
            <w:r>
              <w:rPr>
                <w:rFonts w:asciiTheme="minorHAnsi" w:hAnsiTheme="minorHAnsi"/>
                <w:sz w:val="20"/>
                <w:szCs w:val="20"/>
              </w:rPr>
              <w:t xml:space="preserve">CoAP messaging protocol is </w:t>
            </w:r>
            <w:proofErr w:type="gramStart"/>
            <w:r>
              <w:rPr>
                <w:rFonts w:asciiTheme="minorHAnsi" w:hAnsiTheme="minorHAnsi"/>
                <w:sz w:val="20"/>
                <w:szCs w:val="20"/>
              </w:rPr>
              <w:t>a</w:t>
            </w:r>
            <w:proofErr w:type="gramEnd"/>
            <w:r>
              <w:rPr>
                <w:rFonts w:asciiTheme="minorHAnsi" w:hAnsiTheme="minorHAnsi"/>
                <w:sz w:val="20"/>
                <w:szCs w:val="20"/>
              </w:rPr>
              <w:t xml:space="preserve"> IP based protocol. It supports multiple bindings that are based on IP (i.e., UDP, TCP, SMS, </w:t>
            </w:r>
            <w:proofErr w:type="spellStart"/>
            <w:r>
              <w:rPr>
                <w:rFonts w:asciiTheme="minorHAnsi" w:hAnsiTheme="minorHAnsi"/>
                <w:sz w:val="20"/>
                <w:szCs w:val="20"/>
              </w:rPr>
              <w:t>WebSockets</w:t>
            </w:r>
            <w:proofErr w:type="spellEnd"/>
            <w:r>
              <w:rPr>
                <w:rFonts w:asciiTheme="minorHAnsi" w:hAnsiTheme="minorHAnsi"/>
                <w:sz w:val="20"/>
                <w:szCs w:val="20"/>
              </w:rPr>
              <w:t xml:space="preserve">). </w:t>
            </w:r>
            <w:r>
              <w:rPr>
                <w:sz w:val="20"/>
                <w:szCs w:val="20"/>
              </w:rPr>
              <w:t xml:space="preserve">By default it works over UDP. </w:t>
            </w:r>
            <w:r>
              <w:rPr>
                <w:rFonts w:asciiTheme="minorHAnsi" w:hAnsiTheme="minorHAnsi"/>
                <w:sz w:val="20"/>
                <w:szCs w:val="20"/>
              </w:rPr>
              <w:t>CoAP messages size is based on a 32-bit integer but CoAP messages work best without fragmentation</w:t>
            </w:r>
            <w:r w:rsidR="00114273">
              <w:rPr>
                <w:rFonts w:asciiTheme="minorHAnsi" w:hAnsiTheme="minorHAnsi"/>
                <w:sz w:val="20"/>
                <w:szCs w:val="20"/>
              </w:rPr>
              <w:t>,</w:t>
            </w:r>
            <w:r>
              <w:rPr>
                <w:rFonts w:asciiTheme="minorHAnsi" w:hAnsiTheme="minorHAnsi"/>
                <w:sz w:val="20"/>
                <w:szCs w:val="20"/>
              </w:rPr>
              <w:t xml:space="preserve"> as such implementations tend to keep message sizes less than the underlying network transport layer payload sizes. </w:t>
            </w:r>
            <w:r>
              <w:rPr>
                <w:sz w:val="20"/>
                <w:szCs w:val="20"/>
              </w:rPr>
              <w:t>A</w:t>
            </w:r>
            <w:r w:rsidRPr="00CF00D4">
              <w:rPr>
                <w:sz w:val="20"/>
                <w:szCs w:val="20"/>
              </w:rPr>
              <w:t xml:space="preserve"> CoAP message, appropriately encapsulated, </w:t>
            </w:r>
            <w:r>
              <w:rPr>
                <w:sz w:val="20"/>
                <w:szCs w:val="20"/>
              </w:rPr>
              <w:t>should</w:t>
            </w:r>
            <w:r w:rsidRPr="00CF00D4">
              <w:rPr>
                <w:sz w:val="20"/>
                <w:szCs w:val="20"/>
              </w:rPr>
              <w:t xml:space="preserve"> fit within a single</w:t>
            </w:r>
            <w:r>
              <w:rPr>
                <w:sz w:val="20"/>
                <w:szCs w:val="20"/>
              </w:rPr>
              <w:t xml:space="preserve"> </w:t>
            </w:r>
            <w:r w:rsidRPr="00CF00D4">
              <w:rPr>
                <w:sz w:val="20"/>
                <w:szCs w:val="20"/>
              </w:rPr>
              <w:t xml:space="preserve">IP </w:t>
            </w:r>
            <w:r>
              <w:rPr>
                <w:sz w:val="20"/>
                <w:szCs w:val="20"/>
              </w:rPr>
              <w:t xml:space="preserve">packet to </w:t>
            </w:r>
            <w:r w:rsidRPr="00CF00D4">
              <w:rPr>
                <w:sz w:val="20"/>
                <w:szCs w:val="20"/>
              </w:rPr>
              <w:t xml:space="preserve">packet </w:t>
            </w:r>
            <w:r>
              <w:rPr>
                <w:sz w:val="20"/>
                <w:szCs w:val="20"/>
              </w:rPr>
              <w:t>to avoid IP fragmentation</w:t>
            </w:r>
            <w:r w:rsidRPr="00CF00D4">
              <w:rPr>
                <w:sz w:val="20"/>
                <w:szCs w:val="20"/>
              </w:rPr>
              <w:t>.</w:t>
            </w:r>
            <w:r>
              <w:rPr>
                <w:sz w:val="20"/>
                <w:szCs w:val="20"/>
              </w:rPr>
              <w:t xml:space="preserve"> </w:t>
            </w:r>
            <w:r>
              <w:rPr>
                <w:rFonts w:asciiTheme="minorHAnsi" w:hAnsiTheme="minorHAnsi"/>
                <w:sz w:val="20"/>
                <w:szCs w:val="20"/>
              </w:rPr>
              <w:t>When necessary CoAP does provide a mechanism to fragment and reassemble larger messages sizes.</w:t>
            </w:r>
          </w:p>
        </w:tc>
      </w:tr>
      <w:tr w:rsidR="00C4241F" w14:paraId="7ADC0770" w14:textId="77777777" w:rsidTr="007C7B0B">
        <w:tc>
          <w:tcPr>
            <w:tcW w:w="2236" w:type="dxa"/>
            <w:tcBorders>
              <w:top w:val="single" w:sz="4" w:space="0" w:color="auto"/>
              <w:left w:val="single" w:sz="4" w:space="0" w:color="auto"/>
              <w:bottom w:val="single" w:sz="4" w:space="0" w:color="auto"/>
              <w:right w:val="single" w:sz="4" w:space="0" w:color="auto"/>
            </w:tcBorders>
          </w:tcPr>
          <w:p w14:paraId="30532AF6" w14:textId="77777777" w:rsidR="00C4241F" w:rsidRDefault="00C4241F" w:rsidP="00CB62AE">
            <w:pPr>
              <w:jc w:val="left"/>
              <w:rPr>
                <w:b/>
              </w:rPr>
            </w:pPr>
            <w:r>
              <w:rPr>
                <w:b/>
              </w:rPr>
              <w:t>Communication Modes:</w:t>
            </w:r>
          </w:p>
          <w:p w14:paraId="01A3F131"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_Ref319830110 \w \h </w:instrText>
            </w:r>
            <w:r>
              <w:rPr>
                <w:i/>
                <w:sz w:val="20"/>
                <w:szCs w:val="20"/>
              </w:rPr>
            </w:r>
            <w:r>
              <w:rPr>
                <w:i/>
                <w:sz w:val="20"/>
                <w:szCs w:val="20"/>
              </w:rPr>
              <w:fldChar w:fldCharType="separate"/>
            </w:r>
            <w:r w:rsidR="00A146D6">
              <w:rPr>
                <w:i/>
                <w:sz w:val="20"/>
                <w:szCs w:val="20"/>
              </w:rPr>
              <w:t>5.1.2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968A5C4" w14:textId="77777777" w:rsidR="00C4241F" w:rsidRDefault="00C4241F" w:rsidP="00CB62AE">
            <w:pPr>
              <w:jc w:val="left"/>
              <w:rPr>
                <w:i/>
                <w:sz w:val="20"/>
                <w:szCs w:val="20"/>
              </w:rPr>
            </w:pPr>
            <w:r>
              <w:rPr>
                <w:i/>
                <w:sz w:val="20"/>
                <w:szCs w:val="20"/>
              </w:rPr>
              <w:t>Which communication modes does it support?</w:t>
            </w:r>
          </w:p>
          <w:p w14:paraId="0EAC1631" w14:textId="77777777" w:rsidR="00C4241F" w:rsidRPr="00975E71" w:rsidRDefault="00C4241F" w:rsidP="00CB62AE">
            <w:pPr>
              <w:jc w:val="left"/>
            </w:pPr>
            <w:r>
              <w:rPr>
                <w:rFonts w:asciiTheme="minorHAnsi" w:hAnsiTheme="minorHAnsi"/>
                <w:sz w:val="20"/>
                <w:szCs w:val="20"/>
              </w:rPr>
              <w:t>CoAP supports both unicast (default) and multicast (when available by the underlying transport).</w:t>
            </w:r>
          </w:p>
        </w:tc>
      </w:tr>
      <w:tr w:rsidR="00C4241F" w14:paraId="5AFF7C21" w14:textId="77777777" w:rsidTr="007C7B0B">
        <w:tc>
          <w:tcPr>
            <w:tcW w:w="2236" w:type="dxa"/>
            <w:tcBorders>
              <w:top w:val="single" w:sz="4" w:space="0" w:color="auto"/>
              <w:left w:val="single" w:sz="4" w:space="0" w:color="auto"/>
              <w:bottom w:val="single" w:sz="4" w:space="0" w:color="auto"/>
              <w:right w:val="single" w:sz="4" w:space="0" w:color="auto"/>
            </w:tcBorders>
          </w:tcPr>
          <w:p w14:paraId="66164DA2" w14:textId="77777777" w:rsidR="00C4241F" w:rsidRDefault="00C4241F" w:rsidP="00CB62AE">
            <w:pPr>
              <w:jc w:val="left"/>
              <w:rPr>
                <w:b/>
              </w:rPr>
            </w:pPr>
            <w:r>
              <w:rPr>
                <w:b/>
              </w:rPr>
              <w:t>Endpoint Addressing:</w:t>
            </w:r>
          </w:p>
          <w:p w14:paraId="00AD1E57" w14:textId="77777777" w:rsidR="00C4241F" w:rsidRPr="00411A64"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_Ref319830123 \w \h </w:instrText>
            </w:r>
            <w:r>
              <w:rPr>
                <w:i/>
                <w:sz w:val="20"/>
                <w:szCs w:val="20"/>
              </w:rPr>
            </w:r>
            <w:r>
              <w:rPr>
                <w:i/>
                <w:sz w:val="20"/>
                <w:szCs w:val="20"/>
              </w:rPr>
              <w:fldChar w:fldCharType="separate"/>
            </w:r>
            <w:r w:rsidR="00A146D6">
              <w:rPr>
                <w:i/>
                <w:sz w:val="20"/>
                <w:szCs w:val="20"/>
              </w:rPr>
              <w:t>5.1.3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C71A4F5" w14:textId="77777777" w:rsidR="00C4241F" w:rsidRDefault="00C4241F" w:rsidP="00CB62AE">
            <w:pPr>
              <w:jc w:val="left"/>
              <w:rPr>
                <w:i/>
                <w:sz w:val="20"/>
                <w:szCs w:val="20"/>
              </w:rPr>
            </w:pPr>
            <w:r>
              <w:rPr>
                <w:i/>
                <w:sz w:val="20"/>
                <w:szCs w:val="20"/>
              </w:rPr>
              <w:t>Describe the transport endpoints. How are the endpoints addressed? What are the limitations, if any, on the number of endpoints?</w:t>
            </w:r>
          </w:p>
          <w:p w14:paraId="7ED20B11" w14:textId="77777777" w:rsidR="00C4241F" w:rsidRPr="00975E71" w:rsidRDefault="00C4241F" w:rsidP="00CB62AE">
            <w:pPr>
              <w:jc w:val="left"/>
            </w:pPr>
            <w:r>
              <w:rPr>
                <w:sz w:val="20"/>
                <w:szCs w:val="20"/>
              </w:rPr>
              <w:t>A transport endpoint is a server IP address and a port number. There is no inherent limitation on the number of endpoints.</w:t>
            </w:r>
          </w:p>
        </w:tc>
      </w:tr>
      <w:tr w:rsidR="00C4241F" w14:paraId="193F7608" w14:textId="77777777" w:rsidTr="007C7B0B">
        <w:tc>
          <w:tcPr>
            <w:tcW w:w="2236" w:type="dxa"/>
            <w:tcBorders>
              <w:top w:val="single" w:sz="4" w:space="0" w:color="auto"/>
              <w:left w:val="single" w:sz="4" w:space="0" w:color="auto"/>
              <w:bottom w:val="single" w:sz="4" w:space="0" w:color="auto"/>
              <w:right w:val="single" w:sz="4" w:space="0" w:color="auto"/>
            </w:tcBorders>
          </w:tcPr>
          <w:p w14:paraId="1649E445" w14:textId="77777777" w:rsidR="00C4241F" w:rsidRDefault="00C4241F" w:rsidP="00CB62AE">
            <w:pPr>
              <w:jc w:val="left"/>
              <w:rPr>
                <w:b/>
              </w:rPr>
            </w:pPr>
            <w:r>
              <w:rPr>
                <w:b/>
              </w:rPr>
              <w:t>Connectedness:</w:t>
            </w:r>
          </w:p>
          <w:p w14:paraId="2BC6DC39" w14:textId="77777777" w:rsidR="00C4241F" w:rsidRPr="00411A64"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_Ref319830147 \w \h </w:instrText>
            </w:r>
            <w:r>
              <w:rPr>
                <w:i/>
                <w:sz w:val="20"/>
                <w:szCs w:val="20"/>
              </w:rPr>
            </w:r>
            <w:r>
              <w:rPr>
                <w:i/>
                <w:sz w:val="20"/>
                <w:szCs w:val="20"/>
              </w:rPr>
              <w:fldChar w:fldCharType="separate"/>
            </w:r>
            <w:r w:rsidR="00A146D6">
              <w:rPr>
                <w:i/>
                <w:sz w:val="20"/>
                <w:szCs w:val="20"/>
              </w:rPr>
              <w:t>5.1.4</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6FB302E" w14:textId="77777777" w:rsidR="00C4241F" w:rsidRDefault="00C4241F" w:rsidP="00CB62AE">
            <w:pPr>
              <w:jc w:val="left"/>
              <w:rPr>
                <w:sz w:val="20"/>
                <w:szCs w:val="20"/>
              </w:rPr>
            </w:pPr>
            <w:r>
              <w:rPr>
                <w:i/>
                <w:sz w:val="20"/>
                <w:szCs w:val="20"/>
              </w:rPr>
              <w:t>Does it require a connected circuit between the endpoints? Summarize the salient aspects</w:t>
            </w:r>
            <w:r>
              <w:rPr>
                <w:sz w:val="20"/>
                <w:szCs w:val="20"/>
              </w:rPr>
              <w:t xml:space="preserve"> </w:t>
            </w:r>
          </w:p>
          <w:p w14:paraId="6D741466" w14:textId="77777777" w:rsidR="00C4241F" w:rsidRPr="00975E71" w:rsidRDefault="00C4241F" w:rsidP="00CB62AE">
            <w:pPr>
              <w:jc w:val="left"/>
            </w:pPr>
            <w:r>
              <w:rPr>
                <w:sz w:val="20"/>
                <w:szCs w:val="20"/>
              </w:rPr>
              <w:t xml:space="preserve">CoAP does not require a connected circuit between a client and server. </w:t>
            </w:r>
          </w:p>
        </w:tc>
      </w:tr>
      <w:tr w:rsidR="00C4241F" w14:paraId="089605A2" w14:textId="77777777" w:rsidTr="007C7B0B">
        <w:tc>
          <w:tcPr>
            <w:tcW w:w="2236" w:type="dxa"/>
            <w:tcBorders>
              <w:top w:val="single" w:sz="4" w:space="0" w:color="auto"/>
              <w:left w:val="single" w:sz="4" w:space="0" w:color="auto"/>
              <w:bottom w:val="single" w:sz="4" w:space="0" w:color="auto"/>
              <w:right w:val="single" w:sz="4" w:space="0" w:color="auto"/>
            </w:tcBorders>
          </w:tcPr>
          <w:p w14:paraId="329FD6D1" w14:textId="77777777" w:rsidR="00C4241F" w:rsidRDefault="00C4241F" w:rsidP="00CB62AE">
            <w:pPr>
              <w:jc w:val="left"/>
              <w:rPr>
                <w:b/>
              </w:rPr>
            </w:pPr>
            <w:r>
              <w:rPr>
                <w:b/>
              </w:rPr>
              <w:lastRenderedPageBreak/>
              <w:t>Prioritization:</w:t>
            </w:r>
          </w:p>
          <w:p w14:paraId="3900D576" w14:textId="77777777" w:rsidR="00C4241F" w:rsidRPr="00411A64"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_Ref319830161 \w \h </w:instrText>
            </w:r>
            <w:r>
              <w:rPr>
                <w:i/>
                <w:sz w:val="20"/>
                <w:szCs w:val="20"/>
              </w:rPr>
            </w:r>
            <w:r>
              <w:rPr>
                <w:i/>
                <w:sz w:val="20"/>
                <w:szCs w:val="20"/>
              </w:rPr>
              <w:fldChar w:fldCharType="separate"/>
            </w:r>
            <w:r w:rsidR="00A146D6">
              <w:rPr>
                <w:i/>
                <w:sz w:val="20"/>
                <w:szCs w:val="20"/>
              </w:rPr>
              <w:t>5.1.5</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009D8EB" w14:textId="77777777" w:rsidR="00C4241F" w:rsidRDefault="00C4241F" w:rsidP="00CB62AE">
            <w:pPr>
              <w:jc w:val="left"/>
              <w:rPr>
                <w:i/>
                <w:sz w:val="20"/>
                <w:szCs w:val="20"/>
              </w:rPr>
            </w:pPr>
            <w:r>
              <w:rPr>
                <w:i/>
                <w:sz w:val="20"/>
                <w:szCs w:val="20"/>
              </w:rPr>
              <w:t>Does it provide a means to prioritize messages? Summarize the salient aspects.</w:t>
            </w:r>
          </w:p>
          <w:p w14:paraId="44D3B365" w14:textId="77777777" w:rsidR="00C4241F" w:rsidRPr="00975E71" w:rsidRDefault="00C4241F" w:rsidP="00CB62AE">
            <w:pPr>
              <w:jc w:val="left"/>
            </w:pPr>
            <w:r>
              <w:rPr>
                <w:sz w:val="20"/>
                <w:szCs w:val="20"/>
              </w:rPr>
              <w:t xml:space="preserve">CoAP itself does not provide a way to prioritize messages. </w:t>
            </w:r>
          </w:p>
        </w:tc>
      </w:tr>
      <w:tr w:rsidR="00C4241F" w14:paraId="42BAD52F" w14:textId="77777777" w:rsidTr="007C7B0B">
        <w:tc>
          <w:tcPr>
            <w:tcW w:w="2236" w:type="dxa"/>
            <w:tcBorders>
              <w:top w:val="single" w:sz="4" w:space="0" w:color="auto"/>
              <w:left w:val="single" w:sz="4" w:space="0" w:color="auto"/>
              <w:bottom w:val="single" w:sz="4" w:space="0" w:color="auto"/>
              <w:right w:val="single" w:sz="4" w:space="0" w:color="auto"/>
            </w:tcBorders>
          </w:tcPr>
          <w:p w14:paraId="7E62C674" w14:textId="77777777" w:rsidR="00C4241F" w:rsidRDefault="00C4241F" w:rsidP="00CB62AE">
            <w:pPr>
              <w:jc w:val="left"/>
              <w:rPr>
                <w:b/>
              </w:rPr>
            </w:pPr>
            <w:r>
              <w:rPr>
                <w:b/>
              </w:rPr>
              <w:t>Timing &amp; Synchronization:</w:t>
            </w:r>
          </w:p>
          <w:p w14:paraId="2E644F98" w14:textId="77777777"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_Ref319830178 \w \h </w:instrText>
            </w:r>
            <w:r>
              <w:rPr>
                <w:i/>
                <w:sz w:val="20"/>
                <w:szCs w:val="20"/>
              </w:rPr>
            </w:r>
            <w:r>
              <w:rPr>
                <w:i/>
                <w:sz w:val="20"/>
                <w:szCs w:val="20"/>
              </w:rPr>
              <w:fldChar w:fldCharType="separate"/>
            </w:r>
            <w:r w:rsidR="00A146D6">
              <w:rPr>
                <w:i/>
                <w:sz w:val="20"/>
                <w:szCs w:val="20"/>
              </w:rPr>
              <w:t>5.1.6</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94E5302" w14:textId="77777777" w:rsidR="00C4241F" w:rsidRDefault="00C4241F" w:rsidP="00CB62AE">
            <w:pPr>
              <w:jc w:val="left"/>
              <w:rPr>
                <w:i/>
                <w:sz w:val="20"/>
                <w:szCs w:val="20"/>
              </w:rPr>
            </w:pPr>
            <w:r>
              <w:rPr>
                <w:i/>
                <w:sz w:val="20"/>
                <w:szCs w:val="20"/>
              </w:rPr>
              <w:t>Does it provide the ability to synchronize time? Summarize the salient aspects.</w:t>
            </w:r>
          </w:p>
          <w:p w14:paraId="2CD356EF" w14:textId="77777777" w:rsidR="00C4241F" w:rsidRPr="00975E71" w:rsidRDefault="00C4241F" w:rsidP="00CB62AE">
            <w:pPr>
              <w:jc w:val="left"/>
            </w:pPr>
            <w:r>
              <w:rPr>
                <w:sz w:val="20"/>
                <w:szCs w:val="20"/>
              </w:rPr>
              <w:t>No, CoAP does not provide a way to synchronize time between clients and servers.</w:t>
            </w:r>
          </w:p>
        </w:tc>
      </w:tr>
      <w:tr w:rsidR="00C4241F" w14:paraId="2CF23EB7" w14:textId="77777777" w:rsidTr="007C7B0B">
        <w:tc>
          <w:tcPr>
            <w:tcW w:w="2236" w:type="dxa"/>
            <w:tcBorders>
              <w:top w:val="single" w:sz="4" w:space="0" w:color="auto"/>
              <w:left w:val="single" w:sz="4" w:space="0" w:color="auto"/>
              <w:bottom w:val="single" w:sz="4" w:space="0" w:color="auto"/>
              <w:right w:val="single" w:sz="4" w:space="0" w:color="auto"/>
            </w:tcBorders>
          </w:tcPr>
          <w:p w14:paraId="1491350F" w14:textId="77777777" w:rsidR="00C4241F" w:rsidRDefault="00C4241F" w:rsidP="00CB62AE">
            <w:pPr>
              <w:jc w:val="left"/>
              <w:rPr>
                <w:b/>
              </w:rPr>
            </w:pPr>
            <w:r>
              <w:rPr>
                <w:b/>
              </w:rPr>
              <w:t>Message Security:</w:t>
            </w:r>
          </w:p>
          <w:p w14:paraId="21AD30C8" w14:textId="77777777"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_Ref319830209 \w \h </w:instrText>
            </w:r>
            <w:r>
              <w:rPr>
                <w:i/>
                <w:sz w:val="20"/>
                <w:szCs w:val="20"/>
              </w:rPr>
            </w:r>
            <w:r>
              <w:rPr>
                <w:i/>
                <w:sz w:val="20"/>
                <w:szCs w:val="20"/>
              </w:rPr>
              <w:fldChar w:fldCharType="separate"/>
            </w:r>
            <w:r w:rsidR="00A146D6">
              <w:rPr>
                <w:i/>
                <w:sz w:val="20"/>
                <w:szCs w:val="20"/>
              </w:rPr>
              <w:t>5.1.7</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C352234" w14:textId="77777777" w:rsidR="00C4241F" w:rsidRDefault="00C4241F" w:rsidP="00CB62AE">
            <w:pPr>
              <w:jc w:val="left"/>
              <w:rPr>
                <w:i/>
                <w:sz w:val="20"/>
                <w:szCs w:val="20"/>
              </w:rPr>
            </w:pPr>
            <w:r>
              <w:rPr>
                <w:i/>
                <w:sz w:val="20"/>
                <w:szCs w:val="20"/>
              </w:rPr>
              <w:t>Does it provide mechanisms for message security? Summarize the salient aspects.</w:t>
            </w:r>
          </w:p>
          <w:p w14:paraId="6D6DEB8C" w14:textId="3F40AD75" w:rsidR="00C4241F" w:rsidRPr="00F0624A" w:rsidRDefault="00C4241F" w:rsidP="00CB62AE">
            <w:pPr>
              <w:jc w:val="left"/>
              <w:rPr>
                <w:sz w:val="20"/>
                <w:szCs w:val="20"/>
              </w:rPr>
            </w:pPr>
            <w:r>
              <w:rPr>
                <w:sz w:val="20"/>
                <w:szCs w:val="20"/>
              </w:rPr>
              <w:t xml:space="preserve">CoAP can use Datagram Transport Layer Security (DTLS) over UDP to provide message security. </w:t>
            </w:r>
            <w:proofErr w:type="spellStart"/>
            <w:r w:rsidRPr="00CF00D4">
              <w:rPr>
                <w:sz w:val="20"/>
                <w:szCs w:val="20"/>
              </w:rPr>
              <w:t>CoAP's</w:t>
            </w:r>
            <w:proofErr w:type="spellEnd"/>
            <w:r w:rsidRPr="00CF00D4">
              <w:rPr>
                <w:sz w:val="20"/>
                <w:szCs w:val="20"/>
              </w:rPr>
              <w:t xml:space="preserve"> default choice of DTLS parameters is equivalent to 3072-bit RSA keys, yet still </w:t>
            </w:r>
            <w:r>
              <w:rPr>
                <w:sz w:val="20"/>
                <w:szCs w:val="20"/>
              </w:rPr>
              <w:t xml:space="preserve">it </w:t>
            </w:r>
            <w:r w:rsidRPr="00CF00D4">
              <w:rPr>
                <w:sz w:val="20"/>
                <w:szCs w:val="20"/>
              </w:rPr>
              <w:t xml:space="preserve">runs </w:t>
            </w:r>
            <w:r w:rsidR="00114273">
              <w:rPr>
                <w:sz w:val="20"/>
                <w:szCs w:val="20"/>
              </w:rPr>
              <w:t>well</w:t>
            </w:r>
            <w:r w:rsidR="00114273" w:rsidRPr="00CF00D4">
              <w:rPr>
                <w:sz w:val="20"/>
                <w:szCs w:val="20"/>
              </w:rPr>
              <w:t xml:space="preserve"> </w:t>
            </w:r>
            <w:r w:rsidRPr="00CF00D4">
              <w:rPr>
                <w:sz w:val="20"/>
                <w:szCs w:val="20"/>
              </w:rPr>
              <w:t>on the smallest nodes.</w:t>
            </w:r>
          </w:p>
        </w:tc>
      </w:tr>
      <w:tr w:rsidR="00C4241F" w14:paraId="542BD916"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645CB8D6" w14:textId="77777777" w:rsidR="00C4241F" w:rsidRPr="00975E71" w:rsidRDefault="00C4241F" w:rsidP="007C7B0B">
            <w:pPr>
              <w:pStyle w:val="Heading2"/>
            </w:pPr>
            <w:bookmarkStart w:id="450" w:name="_Toc342511701"/>
            <w:r w:rsidRPr="00975E71">
              <w:t>Implementation Viewpoint</w:t>
            </w:r>
            <w:bookmarkEnd w:id="450"/>
          </w:p>
        </w:tc>
      </w:tr>
      <w:tr w:rsidR="00C4241F" w14:paraId="31B1D47C"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3133F7AF" w14:textId="77777777" w:rsidR="00C4241F" w:rsidRPr="00B660DD" w:rsidRDefault="00C4241F" w:rsidP="006A64D5">
            <w:pPr>
              <w:pStyle w:val="Heading3"/>
              <w:rPr>
                <w:sz w:val="20"/>
                <w:szCs w:val="20"/>
              </w:rPr>
            </w:pPr>
            <w:bookmarkStart w:id="451" w:name="_Toc342511702"/>
            <w:r w:rsidRPr="00975E71">
              <w:t>System Architecture Considerations</w:t>
            </w:r>
            <w:bookmarkEnd w:id="451"/>
          </w:p>
        </w:tc>
      </w:tr>
      <w:tr w:rsidR="00C4241F" w14:paraId="3B2E88E0" w14:textId="77777777" w:rsidTr="007C7B0B">
        <w:tc>
          <w:tcPr>
            <w:tcW w:w="2236" w:type="dxa"/>
            <w:tcBorders>
              <w:top w:val="single" w:sz="4" w:space="0" w:color="auto"/>
              <w:left w:val="single" w:sz="4" w:space="0" w:color="auto"/>
              <w:bottom w:val="single" w:sz="4" w:space="0" w:color="auto"/>
              <w:right w:val="single" w:sz="4" w:space="0" w:color="auto"/>
            </w:tcBorders>
          </w:tcPr>
          <w:p w14:paraId="0E315FB5" w14:textId="77777777" w:rsidR="00C4241F" w:rsidRDefault="00C4241F" w:rsidP="00CB62AE">
            <w:pPr>
              <w:jc w:val="left"/>
              <w:rPr>
                <w:b/>
              </w:rPr>
            </w:pPr>
            <w:r>
              <w:rPr>
                <w:b/>
              </w:rPr>
              <w:t>Peer-to-Peer vs. Broker:</w:t>
            </w:r>
          </w:p>
          <w:p w14:paraId="1731613F"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_Ref319830247 \w \h </w:instrText>
            </w:r>
            <w:r>
              <w:rPr>
                <w:i/>
                <w:sz w:val="20"/>
                <w:szCs w:val="20"/>
              </w:rPr>
            </w:r>
            <w:r>
              <w:rPr>
                <w:i/>
                <w:sz w:val="20"/>
                <w:szCs w:val="20"/>
              </w:rPr>
              <w:fldChar w:fldCharType="separate"/>
            </w:r>
            <w:r w:rsidR="00A146D6">
              <w:rPr>
                <w:i/>
                <w:sz w:val="20"/>
                <w:szCs w:val="20"/>
              </w:rPr>
              <w:t>4.2.1.1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C6C7418" w14:textId="77777777" w:rsidR="00C4241F" w:rsidRPr="00A94A1E" w:rsidRDefault="00C4241F" w:rsidP="00CB62AE">
            <w:pPr>
              <w:jc w:val="left"/>
              <w:rPr>
                <w:i/>
                <w:sz w:val="20"/>
                <w:szCs w:val="20"/>
              </w:rPr>
            </w:pPr>
            <w:r w:rsidRPr="00A94A1E">
              <w:rPr>
                <w:i/>
                <w:sz w:val="20"/>
                <w:szCs w:val="20"/>
              </w:rPr>
              <w:t>Does the connectivity framework require running a special process or broker?</w:t>
            </w:r>
          </w:p>
          <w:p w14:paraId="47AE9E20" w14:textId="77777777" w:rsidR="00C4241F" w:rsidRDefault="00C4241F" w:rsidP="00CB62AE">
            <w:pPr>
              <w:spacing w:line="259" w:lineRule="auto"/>
              <w:contextualSpacing/>
              <w:jc w:val="left"/>
              <w:rPr>
                <w:rFonts w:eastAsiaTheme="minorEastAsia"/>
                <w:b/>
                <w:spacing w:val="15"/>
                <w:sz w:val="20"/>
                <w:szCs w:val="20"/>
              </w:rPr>
            </w:pPr>
          </w:p>
          <w:p w14:paraId="10F51090" w14:textId="77777777" w:rsidR="00C4241F" w:rsidRPr="00B660DD" w:rsidRDefault="00C4241F" w:rsidP="00CB62AE">
            <w:pPr>
              <w:spacing w:line="259" w:lineRule="auto"/>
              <w:contextualSpacing/>
              <w:jc w:val="left"/>
              <w:rPr>
                <w:sz w:val="20"/>
                <w:szCs w:val="20"/>
              </w:rPr>
            </w:pPr>
            <w:r>
              <w:rPr>
                <w:sz w:val="20"/>
                <w:szCs w:val="20"/>
              </w:rPr>
              <w:t>No brokers are requ</w:t>
            </w:r>
            <w:r w:rsidRPr="003615D9">
              <w:rPr>
                <w:sz w:val="20"/>
                <w:szCs w:val="20"/>
              </w:rPr>
              <w:t>ired.</w:t>
            </w:r>
          </w:p>
          <w:p w14:paraId="24891D1C" w14:textId="27BCA3CF" w:rsidR="00C4241F" w:rsidRPr="00975E71" w:rsidRDefault="00C4241F" w:rsidP="00CB62AE">
            <w:pPr>
              <w:jc w:val="left"/>
            </w:pPr>
            <w:r w:rsidRPr="00B660DD">
              <w:rPr>
                <w:sz w:val="20"/>
                <w:szCs w:val="20"/>
              </w:rPr>
              <w:t xml:space="preserve">Communication </w:t>
            </w:r>
            <w:r>
              <w:rPr>
                <w:sz w:val="20"/>
                <w:szCs w:val="20"/>
              </w:rPr>
              <w:t xml:space="preserve">occurs between endpoints acting as clients or servers, and </w:t>
            </w:r>
            <w:r w:rsidR="00460D17">
              <w:rPr>
                <w:sz w:val="20"/>
                <w:szCs w:val="20"/>
              </w:rPr>
              <w:t xml:space="preserve">so </w:t>
            </w:r>
            <w:r>
              <w:rPr>
                <w:sz w:val="20"/>
                <w:szCs w:val="20"/>
              </w:rPr>
              <w:t>is peer-to-peer oriented.</w:t>
            </w:r>
          </w:p>
        </w:tc>
      </w:tr>
      <w:tr w:rsidR="00C4241F" w14:paraId="2734DE6C" w14:textId="77777777" w:rsidTr="007C7B0B">
        <w:tc>
          <w:tcPr>
            <w:tcW w:w="2236" w:type="dxa"/>
            <w:tcBorders>
              <w:top w:val="single" w:sz="4" w:space="0" w:color="auto"/>
              <w:left w:val="single" w:sz="4" w:space="0" w:color="auto"/>
              <w:bottom w:val="single" w:sz="4" w:space="0" w:color="auto"/>
              <w:right w:val="single" w:sz="4" w:space="0" w:color="auto"/>
            </w:tcBorders>
          </w:tcPr>
          <w:p w14:paraId="0345BAB7" w14:textId="77777777" w:rsidR="00C4241F" w:rsidRDefault="00C4241F" w:rsidP="00CB62AE">
            <w:pPr>
              <w:jc w:val="left"/>
              <w:rPr>
                <w:b/>
              </w:rPr>
            </w:pPr>
            <w:r>
              <w:rPr>
                <w:b/>
              </w:rPr>
              <w:t>Data-Centric vs. Device/App-Centric:</w:t>
            </w:r>
          </w:p>
          <w:p w14:paraId="2518C0F2"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_Ref319830257 \w \h </w:instrText>
            </w:r>
            <w:r>
              <w:rPr>
                <w:i/>
                <w:sz w:val="20"/>
                <w:szCs w:val="20"/>
              </w:rPr>
            </w:r>
            <w:r>
              <w:rPr>
                <w:i/>
                <w:sz w:val="20"/>
                <w:szCs w:val="20"/>
              </w:rPr>
              <w:fldChar w:fldCharType="separate"/>
            </w:r>
            <w:r w:rsidR="00A146D6">
              <w:rPr>
                <w:i/>
                <w:sz w:val="20"/>
                <w:szCs w:val="20"/>
              </w:rPr>
              <w:t>4.2.1.2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767F85F" w14:textId="77777777" w:rsidR="00C4241F" w:rsidRDefault="00C4241F" w:rsidP="00CB62AE">
            <w:pPr>
              <w:spacing w:line="259" w:lineRule="auto"/>
              <w:contextualSpacing/>
              <w:jc w:val="left"/>
              <w:rPr>
                <w:i/>
                <w:sz w:val="20"/>
              </w:rPr>
            </w:pPr>
            <w:r w:rsidRPr="00E85E64">
              <w:rPr>
                <w:i/>
                <w:sz w:val="20"/>
              </w:rPr>
              <w:t xml:space="preserve">Does the application code (or business logic) have to be aware of the other endpoints </w:t>
            </w:r>
            <w:r>
              <w:rPr>
                <w:i/>
                <w:sz w:val="20"/>
              </w:rPr>
              <w:t xml:space="preserve">in order </w:t>
            </w:r>
            <w:r w:rsidRPr="00E85E64">
              <w:rPr>
                <w:i/>
                <w:sz w:val="20"/>
              </w:rPr>
              <w:t>to participate in information exchange?</w:t>
            </w:r>
          </w:p>
          <w:p w14:paraId="1AB03E3D" w14:textId="77777777" w:rsidR="00C4241F" w:rsidRDefault="00C4241F" w:rsidP="00CB62AE">
            <w:pPr>
              <w:spacing w:line="259" w:lineRule="auto"/>
              <w:contextualSpacing/>
              <w:jc w:val="left"/>
              <w:rPr>
                <w:sz w:val="20"/>
              </w:rPr>
            </w:pPr>
          </w:p>
          <w:p w14:paraId="765068F2" w14:textId="34E7B2DC" w:rsidR="00C4241F" w:rsidRDefault="00C4241F" w:rsidP="00CB62AE">
            <w:pPr>
              <w:spacing w:line="259" w:lineRule="auto"/>
              <w:contextualSpacing/>
              <w:jc w:val="left"/>
              <w:rPr>
                <w:sz w:val="20"/>
              </w:rPr>
            </w:pPr>
            <w:r>
              <w:rPr>
                <w:sz w:val="20"/>
              </w:rPr>
              <w:t xml:space="preserve">Clients do not have to </w:t>
            </w:r>
            <w:r w:rsidR="00460D17">
              <w:rPr>
                <w:sz w:val="20"/>
              </w:rPr>
              <w:t xml:space="preserve">be </w:t>
            </w:r>
            <w:r>
              <w:rPr>
                <w:sz w:val="20"/>
              </w:rPr>
              <w:t>aware of the server behavior to participate in an information exchange. Clients need to have mechanisms for finding and operating on resources much as on the web. Servers can dynamically provide their interfaces to the clients.</w:t>
            </w:r>
          </w:p>
          <w:p w14:paraId="026D78EF" w14:textId="77777777" w:rsidR="00460D17" w:rsidRDefault="00460D17" w:rsidP="00CB62AE">
            <w:pPr>
              <w:spacing w:line="259" w:lineRule="auto"/>
              <w:contextualSpacing/>
              <w:jc w:val="left"/>
              <w:rPr>
                <w:rFonts w:eastAsiaTheme="minorEastAsia"/>
                <w:b/>
                <w:spacing w:val="15"/>
                <w:sz w:val="20"/>
              </w:rPr>
            </w:pPr>
          </w:p>
          <w:p w14:paraId="05D7145D" w14:textId="6831C1A0" w:rsidR="00C4241F" w:rsidRPr="00F0624A" w:rsidRDefault="00460D17" w:rsidP="00CB62AE">
            <w:pPr>
              <w:spacing w:line="259" w:lineRule="auto"/>
              <w:contextualSpacing/>
              <w:jc w:val="left"/>
              <w:rPr>
                <w:sz w:val="20"/>
              </w:rPr>
            </w:pPr>
            <w:r>
              <w:rPr>
                <w:sz w:val="20"/>
              </w:rPr>
              <w:t>In</w:t>
            </w:r>
            <w:r w:rsidR="00C4241F">
              <w:rPr>
                <w:sz w:val="20"/>
              </w:rPr>
              <w:t xml:space="preserve"> practice, depending on the use case, it is feasible to build data-centric (</w:t>
            </w:r>
            <w:proofErr w:type="spellStart"/>
            <w:r w:rsidR="00C4241F">
              <w:rPr>
                <w:sz w:val="20"/>
              </w:rPr>
              <w:t>RESTful</w:t>
            </w:r>
            <w:proofErr w:type="spellEnd"/>
            <w:r w:rsidR="00C4241F">
              <w:rPr>
                <w:sz w:val="20"/>
              </w:rPr>
              <w:t>, dynamic APIs) or device-centric (fixed API) architectures.</w:t>
            </w:r>
          </w:p>
        </w:tc>
      </w:tr>
      <w:tr w:rsidR="00C4241F" w14:paraId="56926B12" w14:textId="77777777" w:rsidTr="007C7B0B">
        <w:tc>
          <w:tcPr>
            <w:tcW w:w="2236" w:type="dxa"/>
            <w:tcBorders>
              <w:top w:val="single" w:sz="4" w:space="0" w:color="auto"/>
              <w:left w:val="single" w:sz="4" w:space="0" w:color="auto"/>
              <w:bottom w:val="single" w:sz="4" w:space="0" w:color="auto"/>
              <w:right w:val="single" w:sz="4" w:space="0" w:color="auto"/>
            </w:tcBorders>
          </w:tcPr>
          <w:p w14:paraId="32459646" w14:textId="77777777" w:rsidR="00C4241F" w:rsidRPr="002B3E26" w:rsidRDefault="00C4241F" w:rsidP="00CB62AE">
            <w:pPr>
              <w:jc w:val="left"/>
              <w:rPr>
                <w:b/>
                <w:sz w:val="22"/>
                <w:szCs w:val="22"/>
                <w:lang w:val="fr-FR"/>
              </w:rPr>
            </w:pPr>
            <w:r w:rsidRPr="002B3E26">
              <w:rPr>
                <w:b/>
                <w:lang w:val="fr-FR"/>
              </w:rPr>
              <w:t xml:space="preserve">Explicit vs. </w:t>
            </w:r>
            <w:proofErr w:type="spellStart"/>
            <w:r w:rsidRPr="002B3E26">
              <w:rPr>
                <w:b/>
                <w:lang w:val="fr-FR"/>
              </w:rPr>
              <w:t>Implicit</w:t>
            </w:r>
            <w:proofErr w:type="spellEnd"/>
            <w:r w:rsidRPr="002B3E26">
              <w:rPr>
                <w:b/>
                <w:lang w:val="fr-FR"/>
              </w:rPr>
              <w:t xml:space="preserve"> </w:t>
            </w:r>
            <w:proofErr w:type="spellStart"/>
            <w:proofErr w:type="gramStart"/>
            <w:r w:rsidRPr="002B3E26">
              <w:rPr>
                <w:b/>
                <w:lang w:val="fr-FR"/>
              </w:rPr>
              <w:t>Governance</w:t>
            </w:r>
            <w:proofErr w:type="spellEnd"/>
            <w:r w:rsidRPr="002B3E26">
              <w:rPr>
                <w:b/>
                <w:lang w:val="fr-FR"/>
              </w:rPr>
              <w:t>:</w:t>
            </w:r>
            <w:proofErr w:type="gramEnd"/>
          </w:p>
          <w:p w14:paraId="32A2C862" w14:textId="77777777" w:rsidR="00C4241F" w:rsidRPr="002B3E26" w:rsidRDefault="00C4241F" w:rsidP="00CB62AE">
            <w:pPr>
              <w:keepNext/>
              <w:keepLines/>
              <w:spacing w:before="200" w:after="160" w:line="259" w:lineRule="auto"/>
              <w:contextualSpacing/>
              <w:jc w:val="left"/>
              <w:outlineLvl w:val="3"/>
              <w:rPr>
                <w:sz w:val="22"/>
                <w:szCs w:val="22"/>
                <w:lang w:val="fr-FR"/>
              </w:rPr>
            </w:pPr>
            <w:r w:rsidRPr="002B3E26">
              <w:rPr>
                <w:i/>
                <w:sz w:val="20"/>
                <w:szCs w:val="20"/>
                <w:lang w:val="fr-FR"/>
              </w:rPr>
              <w:t xml:space="preserve">(Section </w:t>
            </w:r>
            <w:r>
              <w:rPr>
                <w:i/>
                <w:sz w:val="20"/>
                <w:szCs w:val="20"/>
              </w:rPr>
              <w:fldChar w:fldCharType="begin"/>
            </w:r>
            <w:r w:rsidRPr="002B3E26">
              <w:rPr>
                <w:i/>
                <w:sz w:val="20"/>
                <w:szCs w:val="20"/>
                <w:lang w:val="fr-FR"/>
              </w:rPr>
              <w:instrText xml:space="preserve"> REF _Ref319830269 \w \h </w:instrText>
            </w:r>
            <w:r>
              <w:rPr>
                <w:i/>
                <w:sz w:val="20"/>
                <w:szCs w:val="20"/>
              </w:rPr>
            </w:r>
            <w:r>
              <w:rPr>
                <w:i/>
                <w:sz w:val="20"/>
                <w:szCs w:val="20"/>
              </w:rPr>
              <w:fldChar w:fldCharType="separate"/>
            </w:r>
            <w:r w:rsidR="00A146D6">
              <w:rPr>
                <w:i/>
                <w:sz w:val="20"/>
                <w:szCs w:val="20"/>
                <w:lang w:val="fr-FR"/>
              </w:rPr>
              <w:t>4.2.1.3</w:t>
            </w:r>
            <w:r>
              <w:rPr>
                <w:i/>
                <w:sz w:val="20"/>
                <w:szCs w:val="20"/>
              </w:rPr>
              <w:fldChar w:fldCharType="end"/>
            </w:r>
            <w:r w:rsidRPr="002B3E26">
              <w:rPr>
                <w:i/>
                <w:sz w:val="20"/>
                <w:szCs w:val="20"/>
                <w:lang w:val="fr-FR"/>
              </w:rPr>
              <w:t>)</w:t>
            </w:r>
          </w:p>
        </w:tc>
        <w:tc>
          <w:tcPr>
            <w:tcW w:w="7232" w:type="dxa"/>
            <w:tcBorders>
              <w:top w:val="single" w:sz="4" w:space="0" w:color="auto"/>
              <w:left w:val="single" w:sz="4" w:space="0" w:color="auto"/>
              <w:bottom w:val="single" w:sz="4" w:space="0" w:color="auto"/>
              <w:right w:val="single" w:sz="4" w:space="0" w:color="auto"/>
            </w:tcBorders>
          </w:tcPr>
          <w:p w14:paraId="29EE1FFC" w14:textId="77777777" w:rsidR="00C4241F" w:rsidRDefault="00C4241F" w:rsidP="00CB62AE">
            <w:pPr>
              <w:jc w:val="left"/>
              <w:rPr>
                <w:i/>
                <w:sz w:val="20"/>
              </w:rPr>
            </w:pPr>
            <w:r w:rsidRPr="009D4001">
              <w:rPr>
                <w:i/>
                <w:sz w:val="20"/>
              </w:rPr>
              <w:t>Is the governance explicit and shareable?</w:t>
            </w:r>
          </w:p>
          <w:p w14:paraId="2F4DCBDB" w14:textId="77777777" w:rsidR="00C4241F" w:rsidRPr="00B660DD" w:rsidRDefault="00C4241F" w:rsidP="00CB62AE">
            <w:pPr>
              <w:jc w:val="left"/>
              <w:rPr>
                <w:sz w:val="20"/>
              </w:rPr>
            </w:pPr>
            <w:r>
              <w:rPr>
                <w:sz w:val="20"/>
              </w:rPr>
              <w:t xml:space="preserve">The governance is be implicit, embedded in the request and response headers and data exchanged between a client and a server. </w:t>
            </w:r>
          </w:p>
        </w:tc>
      </w:tr>
      <w:tr w:rsidR="00C4241F" w14:paraId="27EB1DFA"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4A227B90" w14:textId="77777777" w:rsidR="00C4241F" w:rsidRPr="00B660DD" w:rsidRDefault="00C4241F" w:rsidP="006A64D5">
            <w:pPr>
              <w:pStyle w:val="Heading3"/>
              <w:rPr>
                <w:sz w:val="20"/>
                <w:szCs w:val="20"/>
              </w:rPr>
            </w:pPr>
            <w:bookmarkStart w:id="452" w:name="_Toc342511703"/>
            <w:r w:rsidRPr="00975E71">
              <w:t>Data Considerations</w:t>
            </w:r>
            <w:bookmarkEnd w:id="452"/>
          </w:p>
        </w:tc>
      </w:tr>
      <w:tr w:rsidR="00C4241F" w14:paraId="52C7C05F" w14:textId="77777777" w:rsidTr="007C7B0B">
        <w:tc>
          <w:tcPr>
            <w:tcW w:w="2236" w:type="dxa"/>
            <w:tcBorders>
              <w:top w:val="single" w:sz="4" w:space="0" w:color="auto"/>
              <w:left w:val="single" w:sz="4" w:space="0" w:color="auto"/>
              <w:bottom w:val="single" w:sz="4" w:space="0" w:color="auto"/>
              <w:right w:val="single" w:sz="4" w:space="0" w:color="auto"/>
            </w:tcBorders>
          </w:tcPr>
          <w:p w14:paraId="01E9D16C" w14:textId="77777777" w:rsidR="00C4241F" w:rsidRDefault="00C4241F" w:rsidP="00CB62AE">
            <w:pPr>
              <w:jc w:val="left"/>
              <w:rPr>
                <w:b/>
              </w:rPr>
            </w:pPr>
            <w:r>
              <w:rPr>
                <w:b/>
              </w:rPr>
              <w:t>Content-Based Selection:</w:t>
            </w:r>
          </w:p>
          <w:p w14:paraId="0213C84C"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_Ref319830298 \w \h </w:instrText>
            </w:r>
            <w:r>
              <w:rPr>
                <w:i/>
                <w:sz w:val="20"/>
                <w:szCs w:val="20"/>
              </w:rPr>
            </w:r>
            <w:r>
              <w:rPr>
                <w:i/>
                <w:sz w:val="20"/>
                <w:szCs w:val="20"/>
              </w:rPr>
              <w:fldChar w:fldCharType="separate"/>
            </w:r>
            <w:r w:rsidR="00A146D6">
              <w:rPr>
                <w:i/>
                <w:sz w:val="20"/>
                <w:szCs w:val="20"/>
              </w:rPr>
              <w:t>4.2.2.1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BF7B798" w14:textId="77777777" w:rsidR="00C4241F" w:rsidRPr="00F54816" w:rsidRDefault="00C4241F" w:rsidP="00CB62AE">
            <w:pPr>
              <w:jc w:val="left"/>
              <w:rPr>
                <w:i/>
                <w:sz w:val="20"/>
              </w:rPr>
            </w:pPr>
            <w:r w:rsidRPr="00F54816">
              <w:rPr>
                <w:i/>
                <w:sz w:val="20"/>
              </w:rPr>
              <w:t xml:space="preserve">Can </w:t>
            </w:r>
            <w:r>
              <w:rPr>
                <w:i/>
                <w:sz w:val="20"/>
              </w:rPr>
              <w:t>a content-filter</w:t>
            </w:r>
            <w:r w:rsidRPr="00F54816">
              <w:rPr>
                <w:i/>
                <w:sz w:val="20"/>
              </w:rPr>
              <w:t xml:space="preserve"> specify the data subset of interest?</w:t>
            </w:r>
          </w:p>
          <w:p w14:paraId="794B2497" w14:textId="77777777" w:rsidR="00C4241F" w:rsidRPr="00B660DD" w:rsidRDefault="00C4241F" w:rsidP="00CB62AE">
            <w:pPr>
              <w:jc w:val="left"/>
              <w:rPr>
                <w:sz w:val="20"/>
              </w:rPr>
            </w:pPr>
            <w:r>
              <w:rPr>
                <w:sz w:val="20"/>
              </w:rPr>
              <w:t>No, CoAP does not provide a content filtering mechanism to specify a data subset of interest. However, it does support the concept of “content negotiation” between a client and a server. A client can express interest in only a subset of the data via the query parameters on a resource. It is left up-to the server to define the results of the content negotiation.</w:t>
            </w:r>
          </w:p>
        </w:tc>
      </w:tr>
      <w:tr w:rsidR="00C4241F" w14:paraId="3344C3D9" w14:textId="77777777" w:rsidTr="007C7B0B">
        <w:tc>
          <w:tcPr>
            <w:tcW w:w="2236" w:type="dxa"/>
            <w:tcBorders>
              <w:top w:val="single" w:sz="4" w:space="0" w:color="auto"/>
              <w:left w:val="single" w:sz="4" w:space="0" w:color="auto"/>
              <w:bottom w:val="single" w:sz="4" w:space="0" w:color="auto"/>
              <w:right w:val="single" w:sz="4" w:space="0" w:color="auto"/>
            </w:tcBorders>
          </w:tcPr>
          <w:p w14:paraId="542BDEBE" w14:textId="77777777" w:rsidR="00C4241F" w:rsidRDefault="00C4241F" w:rsidP="00CB62AE">
            <w:pPr>
              <w:jc w:val="left"/>
              <w:rPr>
                <w:b/>
              </w:rPr>
            </w:pPr>
            <w:r>
              <w:rPr>
                <w:b/>
              </w:rPr>
              <w:lastRenderedPageBreak/>
              <w:t>Time-Based Selection:</w:t>
            </w:r>
          </w:p>
          <w:p w14:paraId="320CFDE2"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_Ref319830309 \w \h </w:instrText>
            </w:r>
            <w:r>
              <w:rPr>
                <w:i/>
                <w:sz w:val="20"/>
                <w:szCs w:val="20"/>
              </w:rPr>
            </w:r>
            <w:r>
              <w:rPr>
                <w:i/>
                <w:sz w:val="20"/>
                <w:szCs w:val="20"/>
              </w:rPr>
              <w:fldChar w:fldCharType="separate"/>
            </w:r>
            <w:r w:rsidR="00A146D6">
              <w:rPr>
                <w:i/>
                <w:sz w:val="20"/>
                <w:szCs w:val="20"/>
              </w:rPr>
              <w:t>4.2.2.2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7749F4B" w14:textId="77777777" w:rsidR="00C4241F" w:rsidRPr="00F54816" w:rsidRDefault="00C4241F" w:rsidP="00CB62AE">
            <w:pPr>
              <w:jc w:val="left"/>
              <w:rPr>
                <w:i/>
                <w:sz w:val="20"/>
              </w:rPr>
            </w:pPr>
            <w:r w:rsidRPr="00F54816">
              <w:rPr>
                <w:i/>
                <w:sz w:val="20"/>
              </w:rPr>
              <w:t>Can sub-sampling specify the data subset of interest?</w:t>
            </w:r>
          </w:p>
          <w:p w14:paraId="100FD212" w14:textId="77777777" w:rsidR="00C4241F" w:rsidRDefault="00C4241F" w:rsidP="00CB62AE">
            <w:pPr>
              <w:spacing w:line="259" w:lineRule="auto"/>
              <w:contextualSpacing/>
              <w:jc w:val="left"/>
              <w:rPr>
                <w:rFonts w:eastAsiaTheme="minorEastAsia"/>
                <w:b/>
                <w:spacing w:val="15"/>
                <w:sz w:val="20"/>
              </w:rPr>
            </w:pPr>
          </w:p>
          <w:p w14:paraId="49FABD80" w14:textId="77777777" w:rsidR="00C4241F" w:rsidRPr="00975E71" w:rsidRDefault="00C4241F" w:rsidP="00CB62AE">
            <w:pPr>
              <w:spacing w:line="259" w:lineRule="auto"/>
              <w:contextualSpacing/>
              <w:jc w:val="left"/>
            </w:pPr>
            <w:r>
              <w:rPr>
                <w:sz w:val="20"/>
              </w:rPr>
              <w:t>No, CoAP does not provide a sub-sampling mechanism to specify a data subset of interest. A client can express interest in only a subset of the data via the query parameters on a resource being observed. It is left up-to the server to define the results of the content negotiation.</w:t>
            </w:r>
          </w:p>
        </w:tc>
      </w:tr>
      <w:tr w:rsidR="00C4241F" w14:paraId="368A302D"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701A2855" w14:textId="77777777" w:rsidR="00C4241F" w:rsidRPr="00B660DD" w:rsidRDefault="00C4241F" w:rsidP="006A64D5">
            <w:pPr>
              <w:pStyle w:val="Heading3"/>
              <w:rPr>
                <w:sz w:val="20"/>
                <w:szCs w:val="20"/>
              </w:rPr>
            </w:pPr>
            <w:bookmarkStart w:id="453" w:name="_Toc342511704"/>
            <w:r w:rsidRPr="00975E71">
              <w:t xml:space="preserve">Performance </w:t>
            </w:r>
            <w:proofErr w:type="gramStart"/>
            <w:r w:rsidRPr="00975E71">
              <w:t>Considerations</w:t>
            </w:r>
            <w:bookmarkEnd w:id="453"/>
            <w:r w:rsidRPr="00B660DD">
              <w:rPr>
                <w:sz w:val="20"/>
                <w:szCs w:val="20"/>
              </w:rPr>
              <w:t xml:space="preserve">  </w:t>
            </w:r>
            <w:proofErr w:type="gramEnd"/>
          </w:p>
        </w:tc>
      </w:tr>
      <w:tr w:rsidR="00C4241F" w14:paraId="5DCB84E7" w14:textId="77777777" w:rsidTr="007C7B0B">
        <w:tc>
          <w:tcPr>
            <w:tcW w:w="2236" w:type="dxa"/>
            <w:tcBorders>
              <w:top w:val="single" w:sz="4" w:space="0" w:color="auto"/>
              <w:left w:val="single" w:sz="4" w:space="0" w:color="auto"/>
              <w:bottom w:val="single" w:sz="4" w:space="0" w:color="auto"/>
              <w:right w:val="single" w:sz="4" w:space="0" w:color="auto"/>
            </w:tcBorders>
          </w:tcPr>
          <w:p w14:paraId="6E670C61" w14:textId="77777777" w:rsidR="00C4241F" w:rsidRDefault="00C4241F" w:rsidP="00CB62AE">
            <w:pPr>
              <w:jc w:val="left"/>
              <w:rPr>
                <w:b/>
              </w:rPr>
            </w:pPr>
            <w:r>
              <w:rPr>
                <w:b/>
              </w:rPr>
              <w:t>Real-Time:</w:t>
            </w:r>
          </w:p>
          <w:p w14:paraId="0252E3DF"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_Ref319830409 \w \h </w:instrText>
            </w:r>
            <w:r>
              <w:rPr>
                <w:i/>
                <w:sz w:val="20"/>
                <w:szCs w:val="20"/>
              </w:rPr>
            </w:r>
            <w:r>
              <w:rPr>
                <w:i/>
                <w:sz w:val="20"/>
                <w:szCs w:val="20"/>
              </w:rPr>
              <w:fldChar w:fldCharType="separate"/>
            </w:r>
            <w:r w:rsidR="00A146D6">
              <w:rPr>
                <w:i/>
                <w:sz w:val="20"/>
                <w:szCs w:val="20"/>
              </w:rPr>
              <w:t>4.2.3.1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0FC9497" w14:textId="77777777" w:rsidR="00C4241F" w:rsidRDefault="00C4241F" w:rsidP="00CB62AE">
            <w:pPr>
              <w:jc w:val="left"/>
              <w:rPr>
                <w:i/>
                <w:sz w:val="20"/>
              </w:rPr>
            </w:pPr>
            <w:r w:rsidRPr="00A83A36">
              <w:rPr>
                <w:i/>
                <w:sz w:val="20"/>
              </w:rPr>
              <w:t xml:space="preserve">Does the connectivity </w:t>
            </w:r>
            <w:r>
              <w:rPr>
                <w:i/>
                <w:sz w:val="20"/>
              </w:rPr>
              <w:t>technology</w:t>
            </w:r>
            <w:r w:rsidRPr="00A83A36">
              <w:rPr>
                <w:i/>
                <w:sz w:val="20"/>
              </w:rPr>
              <w:t xml:space="preserve"> support real-time data distribution? Is the latency deterministic (smaller jitter is better)?</w:t>
            </w:r>
          </w:p>
          <w:p w14:paraId="34DD2FA3" w14:textId="77777777" w:rsidR="00C4241F" w:rsidRDefault="00C4241F" w:rsidP="00CB62AE">
            <w:pPr>
              <w:spacing w:line="259" w:lineRule="auto"/>
              <w:contextualSpacing/>
              <w:jc w:val="left"/>
              <w:rPr>
                <w:rFonts w:eastAsiaTheme="minorEastAsia"/>
                <w:b/>
                <w:spacing w:val="15"/>
                <w:sz w:val="20"/>
              </w:rPr>
            </w:pPr>
          </w:p>
          <w:p w14:paraId="24795556" w14:textId="77777777" w:rsidR="00C4241F" w:rsidRPr="00B660DD" w:rsidRDefault="00C4241F" w:rsidP="00CB62AE">
            <w:pPr>
              <w:spacing w:line="259" w:lineRule="auto"/>
              <w:contextualSpacing/>
              <w:jc w:val="left"/>
            </w:pPr>
            <w:r>
              <w:rPr>
                <w:sz w:val="20"/>
              </w:rPr>
              <w:t xml:space="preserve">CoAP is not aimed at real-time applications, but rather at resource constrained applications. The exponential </w:t>
            </w:r>
            <w:proofErr w:type="spellStart"/>
            <w:r>
              <w:rPr>
                <w:sz w:val="20"/>
              </w:rPr>
              <w:t>backoff</w:t>
            </w:r>
            <w:proofErr w:type="spellEnd"/>
            <w:r>
              <w:rPr>
                <w:sz w:val="20"/>
              </w:rPr>
              <w:t xml:space="preserve"> and retry algorithm for confirmed reliability is not deterministic. CoAP does not provide mechanisms to ensure timeliness of data.</w:t>
            </w:r>
          </w:p>
        </w:tc>
      </w:tr>
      <w:tr w:rsidR="00C4241F" w14:paraId="4459AA0A" w14:textId="77777777" w:rsidTr="007C7B0B">
        <w:tc>
          <w:tcPr>
            <w:tcW w:w="2236" w:type="dxa"/>
            <w:tcBorders>
              <w:top w:val="single" w:sz="4" w:space="0" w:color="auto"/>
              <w:left w:val="single" w:sz="4" w:space="0" w:color="auto"/>
              <w:bottom w:val="single" w:sz="4" w:space="0" w:color="auto"/>
              <w:right w:val="single" w:sz="4" w:space="0" w:color="auto"/>
            </w:tcBorders>
          </w:tcPr>
          <w:p w14:paraId="63B688C1" w14:textId="77777777" w:rsidR="00C4241F" w:rsidRDefault="00C4241F" w:rsidP="00CB62AE">
            <w:pPr>
              <w:jc w:val="left"/>
              <w:rPr>
                <w:b/>
              </w:rPr>
            </w:pPr>
            <w:r>
              <w:rPr>
                <w:b/>
              </w:rPr>
              <w:t>Latency and Jitter vs. Throughput:</w:t>
            </w:r>
          </w:p>
          <w:p w14:paraId="6CA93119"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_Ref319830425 \w \h </w:instrText>
            </w:r>
            <w:r>
              <w:rPr>
                <w:i/>
                <w:sz w:val="20"/>
                <w:szCs w:val="20"/>
              </w:rPr>
            </w:r>
            <w:r>
              <w:rPr>
                <w:i/>
                <w:sz w:val="20"/>
                <w:szCs w:val="20"/>
              </w:rPr>
              <w:fldChar w:fldCharType="separate"/>
            </w:r>
            <w:r w:rsidR="00A146D6">
              <w:rPr>
                <w:i/>
                <w:sz w:val="20"/>
                <w:szCs w:val="20"/>
              </w:rPr>
              <w:t>4.2.3.2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1CD75E2" w14:textId="77777777" w:rsidR="00C4241F" w:rsidRPr="00710839" w:rsidRDefault="00C4241F" w:rsidP="00CB62AE">
            <w:pPr>
              <w:jc w:val="left"/>
              <w:rPr>
                <w:i/>
                <w:sz w:val="20"/>
              </w:rPr>
            </w:pPr>
            <w:r w:rsidRPr="00710839">
              <w:rPr>
                <w:i/>
                <w:sz w:val="20"/>
              </w:rPr>
              <w:t>How does the latency and jitter change with throughput?</w:t>
            </w:r>
            <w:r>
              <w:rPr>
                <w:i/>
                <w:sz w:val="20"/>
              </w:rPr>
              <w:t xml:space="preserve"> What limits the throughput?</w:t>
            </w:r>
          </w:p>
          <w:p w14:paraId="323024DC" w14:textId="77777777" w:rsidR="00C4241F" w:rsidRDefault="00C4241F" w:rsidP="00CB62AE">
            <w:pPr>
              <w:spacing w:line="259" w:lineRule="auto"/>
              <w:contextualSpacing/>
              <w:jc w:val="left"/>
              <w:rPr>
                <w:rFonts w:eastAsiaTheme="minorEastAsia"/>
                <w:b/>
                <w:spacing w:val="15"/>
                <w:sz w:val="20"/>
              </w:rPr>
            </w:pPr>
          </w:p>
          <w:p w14:paraId="16D35467" w14:textId="1828BA46" w:rsidR="00C4241F" w:rsidRPr="00975E71" w:rsidRDefault="00C4241F" w:rsidP="00CB62AE">
            <w:pPr>
              <w:spacing w:line="259" w:lineRule="auto"/>
              <w:contextualSpacing/>
              <w:jc w:val="left"/>
              <w:rPr>
                <w:rFonts w:eastAsiaTheme="minorEastAsia"/>
                <w:b/>
                <w:spacing w:val="15"/>
              </w:rPr>
            </w:pPr>
            <w:r>
              <w:rPr>
                <w:sz w:val="20"/>
              </w:rPr>
              <w:t xml:space="preserve">Compared to HTTP, CoAP endpoints should not experience more latency due to the use of CoAP, as it is </w:t>
            </w:r>
            <w:r w:rsidR="00460D17">
              <w:rPr>
                <w:sz w:val="20"/>
              </w:rPr>
              <w:t xml:space="preserve">very </w:t>
            </w:r>
            <w:r>
              <w:rPr>
                <w:sz w:val="20"/>
              </w:rPr>
              <w:t>constrained and avoids fragmentation at multiple layers. CoAP should have smaller latency and jitter, compared to HTTP when used over UDP.</w:t>
            </w:r>
          </w:p>
        </w:tc>
      </w:tr>
      <w:tr w:rsidR="00C4241F" w:rsidRPr="00FF4587" w14:paraId="45D80715"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3EDD2B6F" w14:textId="77777777" w:rsidR="00C4241F" w:rsidRPr="00B660DD" w:rsidRDefault="00C4241F" w:rsidP="006A64D5">
            <w:pPr>
              <w:pStyle w:val="Heading3"/>
              <w:rPr>
                <w:sz w:val="20"/>
                <w:szCs w:val="20"/>
              </w:rPr>
            </w:pPr>
            <w:bookmarkStart w:id="454" w:name="_Toc342511705"/>
            <w:r w:rsidRPr="00975E71">
              <w:t xml:space="preserve">Scalability </w:t>
            </w:r>
            <w:proofErr w:type="gramStart"/>
            <w:r w:rsidRPr="00975E71">
              <w:t>Considerations</w:t>
            </w:r>
            <w:bookmarkEnd w:id="454"/>
            <w:r w:rsidRPr="00B660DD">
              <w:rPr>
                <w:sz w:val="20"/>
                <w:szCs w:val="20"/>
              </w:rPr>
              <w:t xml:space="preserve">  </w:t>
            </w:r>
            <w:proofErr w:type="gramEnd"/>
          </w:p>
        </w:tc>
      </w:tr>
      <w:tr w:rsidR="00C4241F" w14:paraId="6DE9C059" w14:textId="77777777" w:rsidTr="007C7B0B">
        <w:tc>
          <w:tcPr>
            <w:tcW w:w="2236" w:type="dxa"/>
            <w:tcBorders>
              <w:top w:val="single" w:sz="4" w:space="0" w:color="auto"/>
              <w:left w:val="single" w:sz="4" w:space="0" w:color="auto"/>
              <w:bottom w:val="single" w:sz="4" w:space="0" w:color="auto"/>
              <w:right w:val="single" w:sz="4" w:space="0" w:color="auto"/>
            </w:tcBorders>
          </w:tcPr>
          <w:p w14:paraId="0B948E98" w14:textId="77777777" w:rsidR="00C4241F" w:rsidRDefault="00C4241F" w:rsidP="00CB62AE">
            <w:pPr>
              <w:jc w:val="left"/>
              <w:rPr>
                <w:b/>
              </w:rPr>
            </w:pPr>
            <w:r>
              <w:rPr>
                <w:b/>
              </w:rPr>
              <w:t>Data objects:</w:t>
            </w:r>
          </w:p>
          <w:p w14:paraId="5D2F0827" w14:textId="77777777" w:rsidR="00C4241F" w:rsidRDefault="00C4241F" w:rsidP="00CB62AE">
            <w:pPr>
              <w:jc w:val="left"/>
            </w:pPr>
            <w:r>
              <w:rPr>
                <w:i/>
                <w:sz w:val="20"/>
                <w:szCs w:val="20"/>
              </w:rPr>
              <w:t xml:space="preserve">(Section </w:t>
            </w:r>
            <w:r>
              <w:rPr>
                <w:i/>
                <w:sz w:val="20"/>
                <w:szCs w:val="20"/>
              </w:rPr>
              <w:fldChar w:fldCharType="begin"/>
            </w:r>
            <w:r>
              <w:rPr>
                <w:i/>
                <w:sz w:val="20"/>
                <w:szCs w:val="20"/>
              </w:rPr>
              <w:instrText xml:space="preserve"> REF _Ref319830473 \w \h </w:instrText>
            </w:r>
            <w:r>
              <w:rPr>
                <w:i/>
                <w:sz w:val="20"/>
                <w:szCs w:val="20"/>
              </w:rPr>
            </w:r>
            <w:r>
              <w:rPr>
                <w:i/>
                <w:sz w:val="20"/>
                <w:szCs w:val="20"/>
              </w:rPr>
              <w:fldChar w:fldCharType="separate"/>
            </w:r>
            <w:r w:rsidR="00A146D6">
              <w:rPr>
                <w:i/>
                <w:sz w:val="20"/>
                <w:szCs w:val="20"/>
              </w:rPr>
              <w:t>4.2.4.1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0589D14" w14:textId="77777777" w:rsidR="00C4241F" w:rsidRDefault="00C4241F" w:rsidP="00CB62AE">
            <w:pPr>
              <w:jc w:val="left"/>
              <w:rPr>
                <w:i/>
                <w:sz w:val="20"/>
                <w:szCs w:val="20"/>
              </w:rPr>
            </w:pPr>
            <w:r w:rsidRPr="00665C82">
              <w:rPr>
                <w:i/>
                <w:sz w:val="20"/>
                <w:szCs w:val="20"/>
              </w:rPr>
              <w:t xml:space="preserve">Can the connectivity framework effectively handle an increasing number of </w:t>
            </w:r>
            <w:r>
              <w:rPr>
                <w:i/>
                <w:sz w:val="20"/>
                <w:szCs w:val="20"/>
              </w:rPr>
              <w:t>data object</w:t>
            </w:r>
            <w:r w:rsidRPr="00665C82">
              <w:rPr>
                <w:i/>
                <w:sz w:val="20"/>
                <w:szCs w:val="20"/>
              </w:rPr>
              <w:t xml:space="preserve">s? What limits </w:t>
            </w:r>
            <w:r>
              <w:rPr>
                <w:i/>
                <w:sz w:val="20"/>
                <w:szCs w:val="20"/>
              </w:rPr>
              <w:t>data object</w:t>
            </w:r>
            <w:r w:rsidRPr="00665C82">
              <w:rPr>
                <w:i/>
                <w:sz w:val="20"/>
                <w:szCs w:val="20"/>
              </w:rPr>
              <w:t xml:space="preserve"> size?</w:t>
            </w:r>
          </w:p>
          <w:p w14:paraId="128EEB19" w14:textId="77777777" w:rsidR="00C4241F" w:rsidRDefault="00C4241F" w:rsidP="00CB62AE">
            <w:pPr>
              <w:spacing w:line="259" w:lineRule="auto"/>
              <w:contextualSpacing/>
              <w:jc w:val="left"/>
              <w:rPr>
                <w:rFonts w:eastAsiaTheme="minorEastAsia"/>
                <w:b/>
                <w:spacing w:val="15"/>
                <w:sz w:val="20"/>
                <w:szCs w:val="20"/>
              </w:rPr>
            </w:pPr>
          </w:p>
          <w:p w14:paraId="0FDDE80A" w14:textId="77777777" w:rsidR="00C4241F" w:rsidDel="006D619B" w:rsidRDefault="00C4241F" w:rsidP="00CB62AE">
            <w:pPr>
              <w:spacing w:line="259" w:lineRule="auto"/>
              <w:contextualSpacing/>
              <w:jc w:val="left"/>
              <w:rPr>
                <w:sz w:val="20"/>
                <w:szCs w:val="20"/>
              </w:rPr>
            </w:pPr>
            <w:r>
              <w:rPr>
                <w:sz w:val="20"/>
                <w:szCs w:val="20"/>
              </w:rPr>
              <w:t>Yes, CoAP can handle an effectively increasing number of data objects without constraints, as the limit of the resource identifier is the string size.</w:t>
            </w:r>
          </w:p>
          <w:p w14:paraId="4F1B85D3" w14:textId="77777777" w:rsidR="00C4241F" w:rsidRPr="00B660DD" w:rsidRDefault="00C4241F" w:rsidP="00CB62AE">
            <w:pPr>
              <w:spacing w:line="259" w:lineRule="auto"/>
              <w:contextualSpacing/>
              <w:jc w:val="left"/>
              <w:rPr>
                <w:rFonts w:eastAsiaTheme="minorEastAsia"/>
                <w:b/>
                <w:spacing w:val="15"/>
                <w:sz w:val="20"/>
                <w:szCs w:val="20"/>
              </w:rPr>
            </w:pPr>
          </w:p>
        </w:tc>
      </w:tr>
      <w:tr w:rsidR="00C4241F" w14:paraId="267D567E" w14:textId="77777777" w:rsidTr="007C7B0B">
        <w:tc>
          <w:tcPr>
            <w:tcW w:w="2236" w:type="dxa"/>
            <w:tcBorders>
              <w:top w:val="single" w:sz="4" w:space="0" w:color="auto"/>
              <w:left w:val="single" w:sz="4" w:space="0" w:color="auto"/>
              <w:bottom w:val="single" w:sz="4" w:space="0" w:color="auto"/>
              <w:right w:val="single" w:sz="4" w:space="0" w:color="auto"/>
            </w:tcBorders>
          </w:tcPr>
          <w:p w14:paraId="3B850839" w14:textId="77777777" w:rsidR="00C4241F" w:rsidRDefault="00C4241F" w:rsidP="00CB62AE">
            <w:pPr>
              <w:jc w:val="left"/>
              <w:rPr>
                <w:b/>
              </w:rPr>
            </w:pPr>
            <w:r>
              <w:rPr>
                <w:b/>
              </w:rPr>
              <w:t>Apps:</w:t>
            </w:r>
          </w:p>
          <w:p w14:paraId="79995024" w14:textId="77777777" w:rsidR="00C4241F" w:rsidRDefault="00C4241F" w:rsidP="00CB62AE">
            <w:pPr>
              <w:jc w:val="left"/>
              <w:rPr>
                <w:b/>
              </w:rPr>
            </w:pPr>
            <w:r>
              <w:rPr>
                <w:i/>
                <w:sz w:val="20"/>
                <w:szCs w:val="20"/>
              </w:rPr>
              <w:t xml:space="preserve">(Section </w:t>
            </w:r>
            <w:r>
              <w:rPr>
                <w:i/>
                <w:sz w:val="20"/>
                <w:szCs w:val="20"/>
              </w:rPr>
              <w:fldChar w:fldCharType="begin"/>
            </w:r>
            <w:r>
              <w:rPr>
                <w:i/>
                <w:sz w:val="20"/>
                <w:szCs w:val="20"/>
              </w:rPr>
              <w:instrText xml:space="preserve"> REF _Ref319830485 \w \h </w:instrText>
            </w:r>
            <w:r>
              <w:rPr>
                <w:i/>
                <w:sz w:val="20"/>
                <w:szCs w:val="20"/>
              </w:rPr>
            </w:r>
            <w:r>
              <w:rPr>
                <w:i/>
                <w:sz w:val="20"/>
                <w:szCs w:val="20"/>
              </w:rPr>
              <w:fldChar w:fldCharType="separate"/>
            </w:r>
            <w:r w:rsidR="00A146D6">
              <w:rPr>
                <w:i/>
                <w:sz w:val="20"/>
                <w:szCs w:val="20"/>
              </w:rPr>
              <w:t>4.2.4.2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9A46254" w14:textId="77777777" w:rsidR="00C4241F" w:rsidRDefault="00C4241F" w:rsidP="00CB62AE">
            <w:pPr>
              <w:jc w:val="left"/>
              <w:rPr>
                <w:i/>
                <w:sz w:val="20"/>
              </w:rPr>
            </w:pPr>
            <w:r w:rsidRPr="00710839">
              <w:rPr>
                <w:i/>
                <w:sz w:val="20"/>
              </w:rPr>
              <w:t>Can the connectivity framework effectively support interface evolution for an increasing number of distributed application components?</w:t>
            </w:r>
          </w:p>
          <w:p w14:paraId="025CDDB4" w14:textId="77777777" w:rsidR="00C4241F" w:rsidRDefault="00C4241F" w:rsidP="00CB62AE">
            <w:pPr>
              <w:spacing w:line="259" w:lineRule="auto"/>
              <w:contextualSpacing/>
              <w:jc w:val="left"/>
              <w:rPr>
                <w:rFonts w:eastAsiaTheme="minorEastAsia"/>
                <w:b/>
                <w:spacing w:val="15"/>
                <w:sz w:val="20"/>
              </w:rPr>
            </w:pPr>
          </w:p>
          <w:p w14:paraId="3FB1E3CF" w14:textId="4C64640D" w:rsidR="00C4241F" w:rsidRPr="00B660DD" w:rsidRDefault="00C4241F" w:rsidP="00CB62AE">
            <w:pPr>
              <w:spacing w:line="259" w:lineRule="auto"/>
              <w:contextualSpacing/>
              <w:jc w:val="left"/>
            </w:pPr>
            <w:r>
              <w:rPr>
                <w:sz w:val="20"/>
              </w:rPr>
              <w:t>CoAP is designed with evolution and long-term robustness in mind</w:t>
            </w:r>
            <w:r w:rsidR="00460D17">
              <w:rPr>
                <w:sz w:val="20"/>
              </w:rPr>
              <w:t>;</w:t>
            </w:r>
            <w:r>
              <w:rPr>
                <w:sz w:val="20"/>
              </w:rPr>
              <w:t xml:space="preserve"> it can support future changes or extensions to the servers or clients, much like HTTP </w:t>
            </w:r>
          </w:p>
        </w:tc>
      </w:tr>
      <w:tr w:rsidR="00C4241F" w:rsidRPr="00FF4587" w14:paraId="1351705F"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316BE588" w14:textId="77777777" w:rsidR="00C4241F" w:rsidRPr="00B660DD" w:rsidRDefault="00C4241F" w:rsidP="006A64D5">
            <w:pPr>
              <w:pStyle w:val="Heading3"/>
              <w:rPr>
                <w:sz w:val="20"/>
                <w:szCs w:val="20"/>
              </w:rPr>
            </w:pPr>
            <w:bookmarkStart w:id="455" w:name="_Toc342511706"/>
            <w:r w:rsidRPr="00975E71">
              <w:t xml:space="preserve">Availability </w:t>
            </w:r>
            <w:proofErr w:type="gramStart"/>
            <w:r w:rsidRPr="00975E71">
              <w:t>Considerations</w:t>
            </w:r>
            <w:bookmarkEnd w:id="455"/>
            <w:r w:rsidRPr="00B660DD">
              <w:rPr>
                <w:sz w:val="20"/>
                <w:szCs w:val="20"/>
              </w:rPr>
              <w:t xml:space="preserve">  </w:t>
            </w:r>
            <w:proofErr w:type="gramEnd"/>
          </w:p>
        </w:tc>
      </w:tr>
      <w:tr w:rsidR="00C4241F" w14:paraId="46715EED" w14:textId="77777777" w:rsidTr="007C7B0B">
        <w:tc>
          <w:tcPr>
            <w:tcW w:w="2236" w:type="dxa"/>
            <w:tcBorders>
              <w:top w:val="single" w:sz="4" w:space="0" w:color="auto"/>
              <w:left w:val="single" w:sz="4" w:space="0" w:color="auto"/>
              <w:bottom w:val="single" w:sz="4" w:space="0" w:color="auto"/>
              <w:right w:val="single" w:sz="4" w:space="0" w:color="auto"/>
            </w:tcBorders>
          </w:tcPr>
          <w:p w14:paraId="36509772" w14:textId="77777777" w:rsidR="00C4241F" w:rsidRDefault="00C4241F" w:rsidP="00AC53C6">
            <w:pPr>
              <w:jc w:val="left"/>
              <w:rPr>
                <w:b/>
              </w:rPr>
            </w:pPr>
            <w:r>
              <w:rPr>
                <w:b/>
              </w:rPr>
              <w:t>Redundancy:</w:t>
            </w:r>
          </w:p>
          <w:p w14:paraId="4CCECD53" w14:textId="77777777" w:rsidR="00C4241F" w:rsidRDefault="00C4241F" w:rsidP="00AC53C6">
            <w:pPr>
              <w:jc w:val="left"/>
            </w:pPr>
            <w:r>
              <w:rPr>
                <w:i/>
                <w:sz w:val="20"/>
                <w:szCs w:val="20"/>
              </w:rPr>
              <w:t xml:space="preserve">(Section </w:t>
            </w:r>
            <w:r>
              <w:rPr>
                <w:i/>
                <w:sz w:val="20"/>
                <w:szCs w:val="20"/>
              </w:rPr>
              <w:fldChar w:fldCharType="begin"/>
            </w:r>
            <w:r>
              <w:rPr>
                <w:i/>
                <w:sz w:val="20"/>
                <w:szCs w:val="20"/>
              </w:rPr>
              <w:instrText xml:space="preserve"> REF _Ref319830500 \w \h </w:instrText>
            </w:r>
            <w:r>
              <w:rPr>
                <w:i/>
                <w:sz w:val="20"/>
                <w:szCs w:val="20"/>
              </w:rPr>
            </w:r>
            <w:r>
              <w:rPr>
                <w:i/>
                <w:sz w:val="20"/>
                <w:szCs w:val="20"/>
              </w:rPr>
              <w:fldChar w:fldCharType="separate"/>
            </w:r>
            <w:r w:rsidR="00A146D6">
              <w:rPr>
                <w:i/>
                <w:sz w:val="20"/>
                <w:szCs w:val="20"/>
              </w:rPr>
              <w:t>4.2.5.1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4A7CBFC" w14:textId="77777777" w:rsidR="00C4241F" w:rsidRDefault="00C4241F" w:rsidP="00AC53C6">
            <w:pPr>
              <w:jc w:val="left"/>
              <w:rPr>
                <w:i/>
                <w:sz w:val="20"/>
              </w:rPr>
            </w:pPr>
            <w:r w:rsidRPr="00710839">
              <w:rPr>
                <w:i/>
                <w:sz w:val="20"/>
              </w:rPr>
              <w:t>Can the connectivity framework support continuous availability over a defined system-relevant time period?</w:t>
            </w:r>
          </w:p>
          <w:p w14:paraId="24494C6E" w14:textId="77777777" w:rsidR="00C4241F" w:rsidRDefault="00C4241F" w:rsidP="00AC53C6">
            <w:pPr>
              <w:spacing w:line="259" w:lineRule="auto"/>
              <w:contextualSpacing/>
              <w:jc w:val="left"/>
              <w:rPr>
                <w:rFonts w:eastAsiaTheme="minorEastAsia"/>
                <w:b/>
                <w:spacing w:val="15"/>
                <w:sz w:val="20"/>
              </w:rPr>
            </w:pPr>
          </w:p>
          <w:p w14:paraId="2B05CF2F" w14:textId="77777777" w:rsidR="00C4241F" w:rsidRDefault="00C4241F" w:rsidP="00AC53C6">
            <w:pPr>
              <w:spacing w:line="259" w:lineRule="auto"/>
              <w:contextualSpacing/>
              <w:jc w:val="left"/>
              <w:rPr>
                <w:sz w:val="20"/>
              </w:rPr>
            </w:pPr>
            <w:r>
              <w:rPr>
                <w:sz w:val="20"/>
              </w:rPr>
              <w:t>Data availability will be determined by the availability of the CoAP Server, if the server is down a cached version of the resource can be accessed but it won’t be “fresh”.</w:t>
            </w:r>
          </w:p>
          <w:p w14:paraId="18EA12E5" w14:textId="77777777" w:rsidR="00C4241F" w:rsidRDefault="00C4241F" w:rsidP="00AC53C6">
            <w:pPr>
              <w:spacing w:line="259" w:lineRule="auto"/>
              <w:contextualSpacing/>
              <w:jc w:val="left"/>
              <w:rPr>
                <w:rFonts w:eastAsiaTheme="minorEastAsia"/>
                <w:b/>
                <w:spacing w:val="15"/>
                <w:sz w:val="20"/>
              </w:rPr>
            </w:pPr>
          </w:p>
          <w:p w14:paraId="66E3A658" w14:textId="77777777" w:rsidR="00C4241F" w:rsidRPr="00B660DD" w:rsidRDefault="00C4241F" w:rsidP="00AC53C6">
            <w:pPr>
              <w:spacing w:line="259" w:lineRule="auto"/>
              <w:contextualSpacing/>
              <w:jc w:val="left"/>
            </w:pPr>
            <w:r>
              <w:rPr>
                <w:sz w:val="20"/>
              </w:rPr>
              <w:t>CoAP doesn't provide functionality for redundancy as part of the protocol. This is considered part of the application layer.</w:t>
            </w:r>
          </w:p>
        </w:tc>
      </w:tr>
      <w:tr w:rsidR="00C4241F" w14:paraId="637B1A35" w14:textId="77777777" w:rsidTr="007C7B0B">
        <w:tc>
          <w:tcPr>
            <w:tcW w:w="2236" w:type="dxa"/>
            <w:tcBorders>
              <w:top w:val="single" w:sz="4" w:space="0" w:color="auto"/>
              <w:left w:val="single" w:sz="4" w:space="0" w:color="auto"/>
              <w:bottom w:val="single" w:sz="4" w:space="0" w:color="auto"/>
              <w:right w:val="single" w:sz="4" w:space="0" w:color="auto"/>
            </w:tcBorders>
          </w:tcPr>
          <w:p w14:paraId="06538597" w14:textId="77777777" w:rsidR="00C4241F" w:rsidRDefault="00C4241F" w:rsidP="00AC53C6">
            <w:pPr>
              <w:jc w:val="left"/>
              <w:rPr>
                <w:b/>
              </w:rPr>
            </w:pPr>
            <w:r>
              <w:rPr>
                <w:b/>
              </w:rPr>
              <w:lastRenderedPageBreak/>
              <w:t>Recovery:</w:t>
            </w:r>
          </w:p>
          <w:p w14:paraId="4D389D04" w14:textId="77777777" w:rsidR="00C4241F" w:rsidRDefault="00C4241F" w:rsidP="00AC53C6">
            <w:pPr>
              <w:jc w:val="left"/>
              <w:rPr>
                <w:b/>
              </w:rPr>
            </w:pPr>
            <w:r>
              <w:rPr>
                <w:i/>
                <w:sz w:val="20"/>
                <w:szCs w:val="20"/>
              </w:rPr>
              <w:t xml:space="preserve">(Section </w:t>
            </w:r>
            <w:r>
              <w:rPr>
                <w:i/>
                <w:sz w:val="20"/>
                <w:szCs w:val="20"/>
              </w:rPr>
              <w:fldChar w:fldCharType="begin"/>
            </w:r>
            <w:r>
              <w:rPr>
                <w:i/>
                <w:sz w:val="20"/>
                <w:szCs w:val="20"/>
              </w:rPr>
              <w:instrText xml:space="preserve"> REF _Ref319830511 \w \h </w:instrText>
            </w:r>
            <w:r>
              <w:rPr>
                <w:i/>
                <w:sz w:val="20"/>
                <w:szCs w:val="20"/>
              </w:rPr>
            </w:r>
            <w:r>
              <w:rPr>
                <w:i/>
                <w:sz w:val="20"/>
                <w:szCs w:val="20"/>
              </w:rPr>
              <w:fldChar w:fldCharType="separate"/>
            </w:r>
            <w:r w:rsidR="00A146D6">
              <w:rPr>
                <w:i/>
                <w:sz w:val="20"/>
                <w:szCs w:val="20"/>
              </w:rPr>
              <w:t>4.2.5.2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FEC6DE9" w14:textId="77777777" w:rsidR="00C4241F" w:rsidRDefault="00C4241F" w:rsidP="00AC53C6">
            <w:pPr>
              <w:jc w:val="left"/>
              <w:rPr>
                <w:i/>
                <w:sz w:val="20"/>
              </w:rPr>
            </w:pPr>
            <w:r w:rsidRPr="00710839">
              <w:rPr>
                <w:i/>
                <w:sz w:val="20"/>
              </w:rPr>
              <w:t>Can the connectivity framework support recovery when fault conditions occur?</w:t>
            </w:r>
          </w:p>
          <w:p w14:paraId="7C4133BF" w14:textId="77777777" w:rsidR="00C4241F" w:rsidRDefault="00C4241F" w:rsidP="00AC53C6">
            <w:pPr>
              <w:spacing w:line="259" w:lineRule="auto"/>
              <w:contextualSpacing/>
              <w:jc w:val="left"/>
              <w:rPr>
                <w:rFonts w:eastAsiaTheme="minorEastAsia"/>
                <w:b/>
                <w:spacing w:val="15"/>
                <w:sz w:val="20"/>
              </w:rPr>
            </w:pPr>
          </w:p>
          <w:p w14:paraId="6C6B17C0" w14:textId="77777777" w:rsidR="00C4241F" w:rsidRPr="00B660DD" w:rsidRDefault="00C4241F" w:rsidP="00AC53C6">
            <w:pPr>
              <w:spacing w:line="259" w:lineRule="auto"/>
              <w:contextualSpacing/>
              <w:jc w:val="left"/>
              <w:rPr>
                <w:sz w:val="20"/>
              </w:rPr>
            </w:pPr>
            <w:r>
              <w:rPr>
                <w:sz w:val="20"/>
              </w:rPr>
              <w:t>CoAP doesn't provide functionality for recovery of fault conditions. This is considered part of the application layer.</w:t>
            </w:r>
          </w:p>
        </w:tc>
      </w:tr>
      <w:tr w:rsidR="00C4241F" w:rsidRPr="00FF4587" w14:paraId="6E233629"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04A94E08" w14:textId="77777777" w:rsidR="00C4241F" w:rsidRPr="00B660DD" w:rsidRDefault="00C4241F" w:rsidP="006A64D5">
            <w:pPr>
              <w:pStyle w:val="Heading3"/>
              <w:rPr>
                <w:sz w:val="20"/>
                <w:szCs w:val="20"/>
              </w:rPr>
            </w:pPr>
            <w:bookmarkStart w:id="456" w:name="_Toc342511707"/>
            <w:r w:rsidRPr="00975E71">
              <w:t xml:space="preserve">Deployment </w:t>
            </w:r>
            <w:proofErr w:type="gramStart"/>
            <w:r w:rsidRPr="00975E71">
              <w:t>Considerations</w:t>
            </w:r>
            <w:bookmarkEnd w:id="456"/>
            <w:r w:rsidRPr="00B660DD">
              <w:rPr>
                <w:sz w:val="20"/>
                <w:szCs w:val="20"/>
              </w:rPr>
              <w:t xml:space="preserve">  </w:t>
            </w:r>
            <w:proofErr w:type="gramEnd"/>
          </w:p>
        </w:tc>
      </w:tr>
      <w:tr w:rsidR="00C4241F" w14:paraId="2424185E" w14:textId="77777777" w:rsidTr="007C7B0B">
        <w:tc>
          <w:tcPr>
            <w:tcW w:w="2236" w:type="dxa"/>
            <w:tcBorders>
              <w:top w:val="single" w:sz="4" w:space="0" w:color="auto"/>
              <w:left w:val="single" w:sz="4" w:space="0" w:color="auto"/>
              <w:bottom w:val="single" w:sz="4" w:space="0" w:color="auto"/>
              <w:right w:val="single" w:sz="4" w:space="0" w:color="auto"/>
            </w:tcBorders>
          </w:tcPr>
          <w:p w14:paraId="57E1B802" w14:textId="77777777" w:rsidR="00C4241F" w:rsidRDefault="00C4241F" w:rsidP="00AC53C6">
            <w:pPr>
              <w:jc w:val="left"/>
              <w:rPr>
                <w:b/>
              </w:rPr>
            </w:pPr>
            <w:r>
              <w:rPr>
                <w:b/>
              </w:rPr>
              <w:t>Platforms Constraints:</w:t>
            </w:r>
          </w:p>
          <w:p w14:paraId="095CFAF9" w14:textId="77777777" w:rsidR="00C4241F" w:rsidRDefault="00C4241F" w:rsidP="00AC53C6">
            <w:pPr>
              <w:jc w:val="left"/>
            </w:pPr>
            <w:r>
              <w:rPr>
                <w:i/>
                <w:sz w:val="20"/>
                <w:szCs w:val="20"/>
              </w:rPr>
              <w:t xml:space="preserve">(Section </w:t>
            </w:r>
            <w:r>
              <w:rPr>
                <w:i/>
                <w:sz w:val="20"/>
                <w:szCs w:val="20"/>
              </w:rPr>
              <w:fldChar w:fldCharType="begin"/>
            </w:r>
            <w:r>
              <w:rPr>
                <w:i/>
                <w:sz w:val="20"/>
                <w:szCs w:val="20"/>
              </w:rPr>
              <w:instrText xml:space="preserve"> REF _Ref319830533 \w \h </w:instrText>
            </w:r>
            <w:r>
              <w:rPr>
                <w:i/>
                <w:sz w:val="20"/>
                <w:szCs w:val="20"/>
              </w:rPr>
            </w:r>
            <w:r>
              <w:rPr>
                <w:i/>
                <w:sz w:val="20"/>
                <w:szCs w:val="20"/>
              </w:rPr>
              <w:fldChar w:fldCharType="separate"/>
            </w:r>
            <w:r w:rsidR="00A146D6">
              <w:rPr>
                <w:i/>
                <w:sz w:val="20"/>
                <w:szCs w:val="20"/>
              </w:rPr>
              <w:t>4.2.6.1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F14D88E" w14:textId="57067F42" w:rsidR="00C4241F" w:rsidRPr="00710839" w:rsidRDefault="00C4241F" w:rsidP="00AC53C6">
            <w:pPr>
              <w:jc w:val="left"/>
              <w:rPr>
                <w:i/>
                <w:sz w:val="20"/>
              </w:rPr>
            </w:pPr>
            <w:r w:rsidRPr="00710839">
              <w:rPr>
                <w:i/>
                <w:sz w:val="20"/>
              </w:rPr>
              <w:t xml:space="preserve">Does the connectivity framework support the operating system, the </w:t>
            </w:r>
            <w:r w:rsidR="00E12214">
              <w:rPr>
                <w:i/>
                <w:sz w:val="20"/>
              </w:rPr>
              <w:t>CPU</w:t>
            </w:r>
            <w:r w:rsidRPr="00710839">
              <w:rPr>
                <w:i/>
                <w:sz w:val="20"/>
              </w:rPr>
              <w:t>, and the resource constraints on the platform(s) being used?</w:t>
            </w:r>
          </w:p>
          <w:p w14:paraId="6DC49EF8" w14:textId="77777777" w:rsidR="00C4241F" w:rsidRDefault="00C4241F" w:rsidP="00AC53C6">
            <w:pPr>
              <w:spacing w:line="259" w:lineRule="auto"/>
              <w:contextualSpacing/>
              <w:jc w:val="left"/>
              <w:rPr>
                <w:rFonts w:eastAsiaTheme="minorEastAsia"/>
                <w:b/>
                <w:spacing w:val="15"/>
                <w:sz w:val="20"/>
              </w:rPr>
            </w:pPr>
          </w:p>
          <w:p w14:paraId="2B1372B3" w14:textId="41458787" w:rsidR="00C4241F" w:rsidRPr="00F0624A" w:rsidRDefault="00C4241F" w:rsidP="00AC53C6">
            <w:pPr>
              <w:spacing w:line="259" w:lineRule="auto"/>
              <w:contextualSpacing/>
              <w:jc w:val="left"/>
              <w:rPr>
                <w:sz w:val="20"/>
              </w:rPr>
            </w:pPr>
            <w:r>
              <w:rPr>
                <w:sz w:val="20"/>
              </w:rPr>
              <w:t xml:space="preserve">CoAP is supported by several platforms, OSs and hardware. CoAP has been architected to work with constrained devices and networks in mind, and </w:t>
            </w:r>
            <w:r w:rsidR="007F61EA">
              <w:rPr>
                <w:sz w:val="20"/>
              </w:rPr>
              <w:t xml:space="preserve">so can </w:t>
            </w:r>
            <w:r>
              <w:rPr>
                <w:sz w:val="20"/>
              </w:rPr>
              <w:t xml:space="preserve">be </w:t>
            </w:r>
            <w:r w:rsidR="007F61EA">
              <w:rPr>
                <w:sz w:val="20"/>
              </w:rPr>
              <w:t xml:space="preserve">made </w:t>
            </w:r>
            <w:r>
              <w:rPr>
                <w:sz w:val="20"/>
              </w:rPr>
              <w:t xml:space="preserve">available on the smallest of platforms. </w:t>
            </w:r>
          </w:p>
        </w:tc>
      </w:tr>
      <w:tr w:rsidR="00C4241F" w14:paraId="4E2E1214" w14:textId="77777777" w:rsidTr="007C7B0B">
        <w:tc>
          <w:tcPr>
            <w:tcW w:w="2236" w:type="dxa"/>
            <w:tcBorders>
              <w:top w:val="single" w:sz="4" w:space="0" w:color="auto"/>
              <w:left w:val="single" w:sz="4" w:space="0" w:color="auto"/>
              <w:bottom w:val="single" w:sz="4" w:space="0" w:color="auto"/>
              <w:right w:val="single" w:sz="4" w:space="0" w:color="auto"/>
            </w:tcBorders>
          </w:tcPr>
          <w:p w14:paraId="17C791BD" w14:textId="77777777" w:rsidR="00C4241F" w:rsidRDefault="00C4241F" w:rsidP="00AC53C6">
            <w:pPr>
              <w:jc w:val="left"/>
              <w:rPr>
                <w:b/>
              </w:rPr>
            </w:pPr>
            <w:r>
              <w:rPr>
                <w:b/>
              </w:rPr>
              <w:t>Incremental Upgrades:</w:t>
            </w:r>
          </w:p>
          <w:p w14:paraId="5E2EACFE" w14:textId="77777777" w:rsidR="00C4241F" w:rsidRDefault="00C4241F" w:rsidP="00AC53C6">
            <w:pPr>
              <w:jc w:val="left"/>
              <w:rPr>
                <w:b/>
              </w:rPr>
            </w:pPr>
            <w:r>
              <w:rPr>
                <w:i/>
                <w:sz w:val="20"/>
                <w:szCs w:val="20"/>
              </w:rPr>
              <w:t xml:space="preserve">(Section </w:t>
            </w:r>
            <w:r>
              <w:rPr>
                <w:i/>
                <w:sz w:val="20"/>
                <w:szCs w:val="20"/>
              </w:rPr>
              <w:fldChar w:fldCharType="begin"/>
            </w:r>
            <w:r>
              <w:rPr>
                <w:i/>
                <w:sz w:val="20"/>
                <w:szCs w:val="20"/>
              </w:rPr>
              <w:instrText xml:space="preserve"> REF _Ref319830547 \w \h </w:instrText>
            </w:r>
            <w:r>
              <w:rPr>
                <w:i/>
                <w:sz w:val="20"/>
                <w:szCs w:val="20"/>
              </w:rPr>
            </w:r>
            <w:r>
              <w:rPr>
                <w:i/>
                <w:sz w:val="20"/>
                <w:szCs w:val="20"/>
              </w:rPr>
              <w:fldChar w:fldCharType="separate"/>
            </w:r>
            <w:r w:rsidR="00A146D6">
              <w:rPr>
                <w:i/>
                <w:sz w:val="20"/>
                <w:szCs w:val="20"/>
              </w:rPr>
              <w:t>4.2.6.2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FAF61FE" w14:textId="77777777" w:rsidR="00C4241F" w:rsidRPr="00710839" w:rsidRDefault="00C4241F" w:rsidP="00AC53C6">
            <w:pPr>
              <w:jc w:val="left"/>
              <w:rPr>
                <w:i/>
                <w:sz w:val="20"/>
              </w:rPr>
            </w:pPr>
            <w:r w:rsidRPr="00710839">
              <w:rPr>
                <w:i/>
                <w:sz w:val="20"/>
              </w:rPr>
              <w:t>Does the connectivity framework facilitate incremental upgrades?</w:t>
            </w:r>
          </w:p>
          <w:p w14:paraId="464F1F52" w14:textId="77777777" w:rsidR="00C4241F" w:rsidRDefault="00C4241F" w:rsidP="00AC53C6">
            <w:pPr>
              <w:spacing w:line="259" w:lineRule="auto"/>
              <w:contextualSpacing/>
              <w:jc w:val="left"/>
              <w:rPr>
                <w:rFonts w:eastAsiaTheme="minorEastAsia"/>
                <w:b/>
                <w:spacing w:val="15"/>
                <w:sz w:val="20"/>
              </w:rPr>
            </w:pPr>
          </w:p>
          <w:p w14:paraId="647162A8" w14:textId="0DBE30A0" w:rsidR="00C4241F" w:rsidRPr="00B660DD" w:rsidDel="00723954" w:rsidRDefault="00C4241F" w:rsidP="00AC53C6">
            <w:pPr>
              <w:spacing w:line="259" w:lineRule="auto"/>
              <w:contextualSpacing/>
              <w:jc w:val="left"/>
              <w:rPr>
                <w:sz w:val="20"/>
              </w:rPr>
            </w:pPr>
            <w:r>
              <w:rPr>
                <w:sz w:val="20"/>
              </w:rPr>
              <w:t xml:space="preserve">CoAP, like HTTP, is designed with incremental updates and long-lasting client and server lifecycles. As a protocol CoAP does not place constraints on the upgradability of CoAP clients or servers. CoAP clients and server can </w:t>
            </w:r>
            <w:r w:rsidR="00460D17">
              <w:rPr>
                <w:sz w:val="20"/>
              </w:rPr>
              <w:t xml:space="preserve">use </w:t>
            </w:r>
            <w:r>
              <w:rPr>
                <w:sz w:val="20"/>
              </w:rPr>
              <w:t>standard techniques for upgrading the CoAP client or server (load-balancers, clusters, virtualized environments).</w:t>
            </w:r>
          </w:p>
          <w:p w14:paraId="6CE2A703" w14:textId="77777777" w:rsidR="00C4241F" w:rsidRPr="00975E71" w:rsidRDefault="00C4241F" w:rsidP="00AC53C6">
            <w:pPr>
              <w:spacing w:line="259" w:lineRule="auto"/>
              <w:contextualSpacing/>
              <w:jc w:val="left"/>
              <w:rPr>
                <w:rFonts w:eastAsiaTheme="minorEastAsia"/>
                <w:b/>
                <w:spacing w:val="15"/>
              </w:rPr>
            </w:pPr>
          </w:p>
        </w:tc>
      </w:tr>
      <w:tr w:rsidR="00C4241F" w:rsidRPr="00FF4587" w14:paraId="1E874896" w14:textId="77777777" w:rsidTr="007C7B0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87869FF" w14:textId="77777777" w:rsidR="00C4241F" w:rsidRPr="00B660DD" w:rsidRDefault="00C4241F" w:rsidP="006A64D5">
            <w:pPr>
              <w:pStyle w:val="Heading3"/>
              <w:rPr>
                <w:sz w:val="20"/>
                <w:szCs w:val="20"/>
              </w:rPr>
            </w:pPr>
            <w:bookmarkStart w:id="457" w:name="_Toc342511708"/>
            <w:r w:rsidRPr="00975E71">
              <w:t xml:space="preserve">Network Layer </w:t>
            </w:r>
            <w:proofErr w:type="gramStart"/>
            <w:r w:rsidRPr="00975E71">
              <w:t>Considerations</w:t>
            </w:r>
            <w:bookmarkEnd w:id="457"/>
            <w:r w:rsidRPr="00B660DD">
              <w:rPr>
                <w:sz w:val="20"/>
                <w:szCs w:val="20"/>
              </w:rPr>
              <w:t xml:space="preserve">  </w:t>
            </w:r>
            <w:proofErr w:type="gramEnd"/>
          </w:p>
        </w:tc>
      </w:tr>
      <w:tr w:rsidR="00C4241F" w14:paraId="58253C99" w14:textId="77777777" w:rsidTr="007C7B0B">
        <w:tc>
          <w:tcPr>
            <w:tcW w:w="2236" w:type="dxa"/>
            <w:tcBorders>
              <w:top w:val="single" w:sz="4" w:space="0" w:color="auto"/>
              <w:left w:val="single" w:sz="4" w:space="0" w:color="auto"/>
              <w:bottom w:val="single" w:sz="4" w:space="0" w:color="auto"/>
              <w:right w:val="single" w:sz="4" w:space="0" w:color="auto"/>
            </w:tcBorders>
          </w:tcPr>
          <w:p w14:paraId="46F85A04" w14:textId="77777777" w:rsidR="00C4241F" w:rsidRDefault="00C4241F" w:rsidP="00AC53C6">
            <w:pPr>
              <w:jc w:val="left"/>
              <w:rPr>
                <w:b/>
              </w:rPr>
            </w:pPr>
            <w:r>
              <w:rPr>
                <w:b/>
              </w:rPr>
              <w:t>Topology:</w:t>
            </w:r>
          </w:p>
          <w:p w14:paraId="40A215C8" w14:textId="77777777" w:rsidR="00C4241F" w:rsidRPr="00E65C21" w:rsidRDefault="00C4241F" w:rsidP="00AC53C6">
            <w:pPr>
              <w:jc w:val="left"/>
              <w:rPr>
                <w:b/>
              </w:rPr>
            </w:pPr>
            <w:r>
              <w:rPr>
                <w:i/>
                <w:sz w:val="20"/>
                <w:szCs w:val="20"/>
              </w:rPr>
              <w:t xml:space="preserve">(Section </w:t>
            </w:r>
            <w:r>
              <w:rPr>
                <w:i/>
                <w:sz w:val="20"/>
                <w:szCs w:val="20"/>
              </w:rPr>
              <w:fldChar w:fldCharType="begin"/>
            </w:r>
            <w:r>
              <w:rPr>
                <w:i/>
                <w:sz w:val="20"/>
                <w:szCs w:val="20"/>
              </w:rPr>
              <w:instrText xml:space="preserve"> REF _Ref319830695 \w \h </w:instrText>
            </w:r>
            <w:r>
              <w:rPr>
                <w:i/>
                <w:sz w:val="20"/>
                <w:szCs w:val="20"/>
              </w:rPr>
            </w:r>
            <w:r>
              <w:rPr>
                <w:i/>
                <w:sz w:val="20"/>
                <w:szCs w:val="20"/>
              </w:rPr>
              <w:fldChar w:fldCharType="separate"/>
            </w:r>
            <w:r w:rsidR="00A146D6">
              <w:rPr>
                <w:i/>
                <w:sz w:val="20"/>
                <w:szCs w:val="20"/>
              </w:rPr>
              <w:t>5.2.1.1</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52A7AB1" w14:textId="77777777" w:rsidR="00C4241F" w:rsidRDefault="00C4241F" w:rsidP="00AC53C6">
            <w:pPr>
              <w:jc w:val="left"/>
              <w:rPr>
                <w:i/>
                <w:sz w:val="20"/>
              </w:rPr>
            </w:pPr>
            <w:r w:rsidRPr="005976F4">
              <w:rPr>
                <w:i/>
                <w:sz w:val="20"/>
              </w:rPr>
              <w:t>What network topologies</w:t>
            </w:r>
            <w:r>
              <w:rPr>
                <w:i/>
                <w:sz w:val="20"/>
              </w:rPr>
              <w:t xml:space="preserve"> are allowed</w:t>
            </w:r>
            <w:r w:rsidRPr="005976F4">
              <w:rPr>
                <w:i/>
                <w:sz w:val="20"/>
              </w:rPr>
              <w:t>?</w:t>
            </w:r>
          </w:p>
          <w:p w14:paraId="69B19464" w14:textId="77777777" w:rsidR="00C4241F" w:rsidRDefault="00C4241F" w:rsidP="00AC53C6">
            <w:pPr>
              <w:spacing w:line="259" w:lineRule="auto"/>
              <w:contextualSpacing/>
              <w:jc w:val="left"/>
              <w:rPr>
                <w:rFonts w:eastAsiaTheme="minorEastAsia"/>
                <w:b/>
                <w:spacing w:val="15"/>
                <w:sz w:val="20"/>
              </w:rPr>
            </w:pPr>
          </w:p>
          <w:p w14:paraId="5C96B417" w14:textId="77777777" w:rsidR="00C4241F" w:rsidRDefault="00C4241F" w:rsidP="00AC53C6">
            <w:pPr>
              <w:spacing w:line="259" w:lineRule="auto"/>
              <w:contextualSpacing/>
              <w:jc w:val="left"/>
              <w:rPr>
                <w:sz w:val="20"/>
              </w:rPr>
            </w:pPr>
            <w:r>
              <w:rPr>
                <w:sz w:val="20"/>
              </w:rPr>
              <w:t>CoAP is agnostic to network topologies.</w:t>
            </w:r>
          </w:p>
          <w:p w14:paraId="1C87C88C" w14:textId="77777777" w:rsidR="00C4241F" w:rsidRDefault="00C4241F" w:rsidP="00AC53C6">
            <w:pPr>
              <w:spacing w:line="259" w:lineRule="auto"/>
              <w:contextualSpacing/>
              <w:jc w:val="left"/>
              <w:rPr>
                <w:rFonts w:eastAsiaTheme="minorEastAsia"/>
                <w:b/>
                <w:spacing w:val="15"/>
                <w:sz w:val="20"/>
              </w:rPr>
            </w:pPr>
          </w:p>
          <w:p w14:paraId="202575CF" w14:textId="184ADDB7" w:rsidR="00C4241F" w:rsidRPr="00B660DD" w:rsidRDefault="00C4241F" w:rsidP="00AC53C6">
            <w:pPr>
              <w:spacing w:line="259" w:lineRule="auto"/>
              <w:contextualSpacing/>
              <w:jc w:val="left"/>
              <w:rPr>
                <w:sz w:val="20"/>
              </w:rPr>
            </w:pPr>
            <w:r>
              <w:rPr>
                <w:sz w:val="20"/>
              </w:rPr>
              <w:t xml:space="preserve">CoAP has been used on </w:t>
            </w:r>
            <w:r w:rsidR="00460D17">
              <w:rPr>
                <w:sz w:val="20"/>
              </w:rPr>
              <w:t>l</w:t>
            </w:r>
            <w:r>
              <w:rPr>
                <w:sz w:val="20"/>
              </w:rPr>
              <w:t xml:space="preserve">ow </w:t>
            </w:r>
            <w:r w:rsidR="00460D17">
              <w:rPr>
                <w:sz w:val="20"/>
              </w:rPr>
              <w:t>p</w:t>
            </w:r>
            <w:r>
              <w:rPr>
                <w:sz w:val="20"/>
              </w:rPr>
              <w:t xml:space="preserve">ower networks that have a central point of connectivity to the outside (sink). </w:t>
            </w:r>
          </w:p>
        </w:tc>
      </w:tr>
      <w:tr w:rsidR="00C4241F" w14:paraId="195C802B" w14:textId="77777777" w:rsidTr="007C7B0B">
        <w:tc>
          <w:tcPr>
            <w:tcW w:w="2236" w:type="dxa"/>
            <w:tcBorders>
              <w:top w:val="single" w:sz="4" w:space="0" w:color="auto"/>
              <w:left w:val="single" w:sz="4" w:space="0" w:color="auto"/>
              <w:bottom w:val="single" w:sz="4" w:space="0" w:color="auto"/>
              <w:right w:val="single" w:sz="4" w:space="0" w:color="auto"/>
            </w:tcBorders>
          </w:tcPr>
          <w:p w14:paraId="27928E7A" w14:textId="77777777" w:rsidR="00C4241F" w:rsidRDefault="00C4241F" w:rsidP="00AC53C6">
            <w:pPr>
              <w:jc w:val="left"/>
              <w:rPr>
                <w:b/>
              </w:rPr>
            </w:pPr>
            <w:r>
              <w:rPr>
                <w:b/>
              </w:rPr>
              <w:t>Span:</w:t>
            </w:r>
          </w:p>
          <w:p w14:paraId="3C70B071" w14:textId="77777777" w:rsidR="00C4241F" w:rsidRPr="00E65C21" w:rsidRDefault="00C4241F" w:rsidP="00AC53C6">
            <w:pPr>
              <w:jc w:val="left"/>
              <w:rPr>
                <w:b/>
              </w:rPr>
            </w:pPr>
            <w:r>
              <w:rPr>
                <w:i/>
                <w:sz w:val="20"/>
                <w:szCs w:val="20"/>
              </w:rPr>
              <w:t xml:space="preserve">(Section </w:t>
            </w:r>
            <w:r>
              <w:rPr>
                <w:i/>
                <w:sz w:val="20"/>
                <w:szCs w:val="20"/>
              </w:rPr>
              <w:fldChar w:fldCharType="begin"/>
            </w:r>
            <w:r>
              <w:rPr>
                <w:i/>
                <w:sz w:val="20"/>
                <w:szCs w:val="20"/>
              </w:rPr>
              <w:instrText xml:space="preserve"> REF _Ref319830719 \w \h </w:instrText>
            </w:r>
            <w:r>
              <w:rPr>
                <w:i/>
                <w:sz w:val="20"/>
                <w:szCs w:val="20"/>
              </w:rPr>
            </w:r>
            <w:r>
              <w:rPr>
                <w:i/>
                <w:sz w:val="20"/>
                <w:szCs w:val="20"/>
              </w:rPr>
              <w:fldChar w:fldCharType="separate"/>
            </w:r>
            <w:r w:rsidR="00A146D6">
              <w:rPr>
                <w:i/>
                <w:sz w:val="20"/>
                <w:szCs w:val="20"/>
              </w:rPr>
              <w:t>5.2.1.2</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A2DBBE3" w14:textId="77777777" w:rsidR="00C4241F" w:rsidRPr="005976F4" w:rsidRDefault="00C4241F" w:rsidP="00AC53C6">
            <w:pPr>
              <w:jc w:val="left"/>
              <w:rPr>
                <w:i/>
                <w:sz w:val="20"/>
              </w:rPr>
            </w:pPr>
            <w:r w:rsidRPr="005976F4">
              <w:rPr>
                <w:i/>
                <w:sz w:val="20"/>
              </w:rPr>
              <w:t>What is the span of the transport: LAN vs. WAN?</w:t>
            </w:r>
          </w:p>
          <w:p w14:paraId="578DCF53" w14:textId="77777777" w:rsidR="00C4241F" w:rsidRDefault="00C4241F" w:rsidP="00AC53C6">
            <w:pPr>
              <w:jc w:val="left"/>
              <w:rPr>
                <w:sz w:val="20"/>
              </w:rPr>
            </w:pPr>
            <w:r>
              <w:rPr>
                <w:sz w:val="20"/>
              </w:rPr>
              <w:t xml:space="preserve">CoAP can be used within the LAN or across the WAN. CoAP clients and servers can be located in either the LAN or WAN. </w:t>
            </w:r>
          </w:p>
          <w:p w14:paraId="76579783" w14:textId="77777777" w:rsidR="00C4241F" w:rsidRPr="00B660DD" w:rsidRDefault="00C4241F" w:rsidP="00AC53C6">
            <w:pPr>
              <w:jc w:val="left"/>
              <w:rPr>
                <w:sz w:val="20"/>
              </w:rPr>
            </w:pPr>
            <w:r>
              <w:rPr>
                <w:sz w:val="20"/>
              </w:rPr>
              <w:t>CoAP implementations provide proxy mechanisms to deal with firewalls and other restrictions encountered when going across the WAN.</w:t>
            </w:r>
          </w:p>
        </w:tc>
      </w:tr>
      <w:tr w:rsidR="00C4241F" w14:paraId="75A358E8" w14:textId="77777777" w:rsidTr="007C7B0B">
        <w:tc>
          <w:tcPr>
            <w:tcW w:w="2236" w:type="dxa"/>
            <w:tcBorders>
              <w:top w:val="single" w:sz="4" w:space="0" w:color="auto"/>
              <w:left w:val="single" w:sz="4" w:space="0" w:color="auto"/>
              <w:bottom w:val="single" w:sz="4" w:space="0" w:color="auto"/>
              <w:right w:val="single" w:sz="4" w:space="0" w:color="auto"/>
            </w:tcBorders>
          </w:tcPr>
          <w:p w14:paraId="0CADA39A" w14:textId="77777777" w:rsidR="00C4241F" w:rsidRDefault="00C4241F" w:rsidP="00AC53C6">
            <w:pPr>
              <w:jc w:val="left"/>
              <w:rPr>
                <w:b/>
              </w:rPr>
            </w:pPr>
            <w:r>
              <w:rPr>
                <w:b/>
              </w:rPr>
              <w:t>Segmentation:</w:t>
            </w:r>
          </w:p>
          <w:p w14:paraId="7C6A0456" w14:textId="77777777" w:rsidR="00C4241F" w:rsidRDefault="00C4241F" w:rsidP="00AC53C6">
            <w:pPr>
              <w:jc w:val="left"/>
              <w:rPr>
                <w:b/>
              </w:rPr>
            </w:pPr>
            <w:r>
              <w:rPr>
                <w:i/>
                <w:sz w:val="20"/>
                <w:szCs w:val="20"/>
              </w:rPr>
              <w:t xml:space="preserve">(Section </w:t>
            </w:r>
            <w:r>
              <w:rPr>
                <w:i/>
                <w:sz w:val="20"/>
                <w:szCs w:val="20"/>
              </w:rPr>
              <w:fldChar w:fldCharType="begin"/>
            </w:r>
            <w:r>
              <w:rPr>
                <w:i/>
                <w:sz w:val="20"/>
                <w:szCs w:val="20"/>
              </w:rPr>
              <w:instrText xml:space="preserve"> REF _Ref319830730 \w \h </w:instrText>
            </w:r>
            <w:r>
              <w:rPr>
                <w:i/>
                <w:sz w:val="20"/>
                <w:szCs w:val="20"/>
              </w:rPr>
            </w:r>
            <w:r>
              <w:rPr>
                <w:i/>
                <w:sz w:val="20"/>
                <w:szCs w:val="20"/>
              </w:rPr>
              <w:fldChar w:fldCharType="separate"/>
            </w:r>
            <w:r w:rsidR="00A146D6">
              <w:rPr>
                <w:i/>
                <w:sz w:val="20"/>
                <w:szCs w:val="20"/>
              </w:rPr>
              <w:t>5.2.1.3</w:t>
            </w:r>
            <w:r>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A355CB1" w14:textId="77777777" w:rsidR="00C4241F" w:rsidRDefault="00C4241F" w:rsidP="00AC53C6">
            <w:pPr>
              <w:jc w:val="left"/>
              <w:rPr>
                <w:i/>
                <w:sz w:val="20"/>
              </w:rPr>
            </w:pPr>
            <w:r w:rsidRPr="005976F4">
              <w:rPr>
                <w:i/>
                <w:sz w:val="20"/>
              </w:rPr>
              <w:t>Can the transport support multiple independent and isolated communication paths between the same network endpoints?</w:t>
            </w:r>
          </w:p>
          <w:p w14:paraId="3C31B91C" w14:textId="77777777" w:rsidR="00C4241F" w:rsidRDefault="00C4241F" w:rsidP="00AC53C6">
            <w:pPr>
              <w:spacing w:line="259" w:lineRule="auto"/>
              <w:contextualSpacing/>
              <w:jc w:val="left"/>
              <w:rPr>
                <w:rFonts w:eastAsiaTheme="minorEastAsia"/>
                <w:b/>
                <w:spacing w:val="15"/>
                <w:sz w:val="20"/>
              </w:rPr>
            </w:pPr>
          </w:p>
          <w:p w14:paraId="5A973399" w14:textId="77777777" w:rsidR="00C4241F" w:rsidRPr="00B660DD" w:rsidRDefault="00C4241F" w:rsidP="00AC53C6">
            <w:pPr>
              <w:spacing w:line="259" w:lineRule="auto"/>
              <w:contextualSpacing/>
              <w:jc w:val="left"/>
            </w:pPr>
            <w:r w:rsidRPr="00243160">
              <w:rPr>
                <w:sz w:val="20"/>
              </w:rPr>
              <w:t xml:space="preserve">Yes, </w:t>
            </w:r>
            <w:r>
              <w:rPr>
                <w:sz w:val="20"/>
              </w:rPr>
              <w:t>CoAP is an IP based communication protocol. As such it</w:t>
            </w:r>
            <w:r w:rsidRPr="00243160">
              <w:rPr>
                <w:sz w:val="20"/>
              </w:rPr>
              <w:t xml:space="preserve"> can support multiple independent and isolated communication paths bet</w:t>
            </w:r>
            <w:r>
              <w:rPr>
                <w:sz w:val="20"/>
              </w:rPr>
              <w:t>ween the same network endpoints using the underlying IP network's mechanisms for path redundancy and isolation.</w:t>
            </w:r>
          </w:p>
        </w:tc>
      </w:tr>
    </w:tbl>
    <w:p w14:paraId="1696C4CE" w14:textId="77777777" w:rsidR="00C4241F" w:rsidRPr="00DB6E67" w:rsidRDefault="00C4241F" w:rsidP="00F0624A"/>
    <w:p w14:paraId="2A4995D0" w14:textId="77777777" w:rsidR="00580123" w:rsidRPr="00BD4E01" w:rsidRDefault="0091789A" w:rsidP="001E18DD">
      <w:pPr>
        <w:pStyle w:val="Heading1"/>
      </w:pPr>
      <w:bookmarkStart w:id="458" w:name="_Ref338690363"/>
      <w:bookmarkStart w:id="459" w:name="_Toc342511709"/>
      <w:r>
        <w:lastRenderedPageBreak/>
        <w:t xml:space="preserve">Assessment Template: </w:t>
      </w:r>
      <w:r w:rsidR="00DC76EA" w:rsidRPr="00DC76EA">
        <w:t>MQTT (formerly MQ Telemetry Transport)</w:t>
      </w:r>
      <w:bookmarkEnd w:id="427"/>
      <w:bookmarkEnd w:id="458"/>
      <w:bookmarkEnd w:id="459"/>
      <w:r w:rsidR="00DC76EA" w:rsidRPr="00DC76EA">
        <w:t xml:space="preserve"> </w:t>
      </w:r>
    </w:p>
    <w:tbl>
      <w:tblPr>
        <w:tblStyle w:val="TableGrid"/>
        <w:tblW w:w="0" w:type="auto"/>
        <w:tblInd w:w="108" w:type="dxa"/>
        <w:tblLook w:val="04A0" w:firstRow="1" w:lastRow="0" w:firstColumn="1" w:lastColumn="0" w:noHBand="0" w:noVBand="1"/>
      </w:tblPr>
      <w:tblGrid>
        <w:gridCol w:w="2236"/>
        <w:gridCol w:w="7232"/>
      </w:tblGrid>
      <w:tr w:rsidR="00580123" w14:paraId="08AA8EF5" w14:textId="77777777" w:rsidTr="00414DBB">
        <w:trPr>
          <w:trHeight w:val="1"/>
        </w:trPr>
        <w:tc>
          <w:tcPr>
            <w:tcW w:w="9468" w:type="dxa"/>
            <w:gridSpan w:val="2"/>
            <w:tcBorders>
              <w:top w:val="single" w:sz="4" w:space="0" w:color="auto"/>
              <w:left w:val="single" w:sz="4" w:space="0" w:color="auto"/>
              <w:bottom w:val="single" w:sz="4" w:space="0" w:color="auto"/>
              <w:right w:val="single" w:sz="4" w:space="0" w:color="auto"/>
            </w:tcBorders>
            <w:shd w:val="pct25" w:color="auto" w:fill="auto"/>
            <w:hideMark/>
          </w:tcPr>
          <w:p w14:paraId="4F7D2FA9" w14:textId="77777777" w:rsidR="00580123" w:rsidRDefault="00580123" w:rsidP="000118A6">
            <w:pPr>
              <w:pStyle w:val="Heading2"/>
            </w:pPr>
            <w:bookmarkStart w:id="460" w:name="_Toc342511710"/>
            <w:r>
              <w:t>General Info</w:t>
            </w:r>
            <w:bookmarkEnd w:id="460"/>
          </w:p>
          <w:p w14:paraId="109A4089" w14:textId="4F579208" w:rsidR="00580123" w:rsidRPr="00E045E6" w:rsidRDefault="00580123" w:rsidP="000118A6">
            <w:r>
              <w:rPr>
                <w:i/>
                <w:sz w:val="20"/>
                <w:szCs w:val="20"/>
              </w:rPr>
              <w:t xml:space="preserve">(Section </w:t>
            </w:r>
            <w:r w:rsidR="008B5B5E">
              <w:rPr>
                <w:i/>
                <w:sz w:val="20"/>
                <w:szCs w:val="20"/>
              </w:rPr>
              <w:fldChar w:fldCharType="begin"/>
            </w:r>
            <w:r>
              <w:rPr>
                <w:i/>
                <w:sz w:val="20"/>
                <w:szCs w:val="20"/>
              </w:rPr>
              <w:instrText xml:space="preserve"> REF _Ref319937608 \w \h </w:instrText>
            </w:r>
            <w:r w:rsidR="008B5B5E">
              <w:rPr>
                <w:i/>
                <w:sz w:val="20"/>
                <w:szCs w:val="20"/>
              </w:rPr>
            </w:r>
            <w:r w:rsidR="008B5B5E">
              <w:rPr>
                <w:i/>
                <w:sz w:val="20"/>
                <w:szCs w:val="20"/>
              </w:rPr>
              <w:fldChar w:fldCharType="separate"/>
            </w:r>
            <w:r w:rsidR="00A146D6">
              <w:rPr>
                <w:i/>
                <w:sz w:val="20"/>
                <w:szCs w:val="20"/>
              </w:rPr>
              <w:t>6.1</w:t>
            </w:r>
            <w:r w:rsidR="008B5B5E">
              <w:rPr>
                <w:i/>
                <w:sz w:val="20"/>
                <w:szCs w:val="20"/>
              </w:rPr>
              <w:fldChar w:fldCharType="end"/>
            </w:r>
            <w:r>
              <w:rPr>
                <w:i/>
                <w:sz w:val="20"/>
                <w:szCs w:val="20"/>
              </w:rPr>
              <w:t>)</w:t>
            </w:r>
          </w:p>
        </w:tc>
      </w:tr>
      <w:tr w:rsidR="00580123" w14:paraId="1E1E4129" w14:textId="77777777" w:rsidTr="00414DBB">
        <w:trPr>
          <w:trHeight w:val="1"/>
        </w:trPr>
        <w:tc>
          <w:tcPr>
            <w:tcW w:w="2236" w:type="dxa"/>
            <w:tcBorders>
              <w:top w:val="single" w:sz="4" w:space="0" w:color="auto"/>
              <w:left w:val="single" w:sz="4" w:space="0" w:color="auto"/>
              <w:bottom w:val="single" w:sz="4" w:space="0" w:color="auto"/>
              <w:right w:val="single" w:sz="4" w:space="0" w:color="auto"/>
            </w:tcBorders>
            <w:hideMark/>
          </w:tcPr>
          <w:p w14:paraId="123AEF8D" w14:textId="77777777" w:rsidR="00580123" w:rsidRDefault="00580123" w:rsidP="00AC53C6">
            <w:pPr>
              <w:jc w:val="left"/>
              <w:rPr>
                <w:i/>
                <w:lang w:eastAsia="ja-JP"/>
              </w:rPr>
            </w:pPr>
            <w:r>
              <w:rPr>
                <w:b/>
              </w:rPr>
              <w:t>Name:</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776369E5" w14:textId="7A326F05" w:rsidR="000446C1" w:rsidRPr="000446C1" w:rsidRDefault="000446C1" w:rsidP="00AC53C6">
            <w:pPr>
              <w:jc w:val="left"/>
              <w:rPr>
                <w:sz w:val="20"/>
                <w:lang w:eastAsia="ja-JP"/>
              </w:rPr>
            </w:pPr>
            <w:r>
              <w:rPr>
                <w:i/>
                <w:sz w:val="20"/>
                <w:lang w:eastAsia="ja-JP"/>
              </w:rPr>
              <w:t>Common and Formal Name of the Connectivity Technology.</w:t>
            </w:r>
          </w:p>
          <w:p w14:paraId="7A049D94" w14:textId="77777777" w:rsidR="00580123" w:rsidRPr="00131114" w:rsidRDefault="00E0203B" w:rsidP="00AC53C6">
            <w:pPr>
              <w:jc w:val="left"/>
              <w:rPr>
                <w:sz w:val="20"/>
                <w:szCs w:val="20"/>
              </w:rPr>
            </w:pPr>
            <w:r w:rsidRPr="00131114">
              <w:rPr>
                <w:sz w:val="20"/>
                <w:szCs w:val="20"/>
                <w:lang w:eastAsia="ja-JP"/>
              </w:rPr>
              <w:t>MQTT</w:t>
            </w:r>
            <w:r w:rsidR="00870518" w:rsidRPr="00131114">
              <w:rPr>
                <w:sz w:val="20"/>
                <w:szCs w:val="20"/>
                <w:lang w:eastAsia="ja-JP"/>
              </w:rPr>
              <w:t xml:space="preserve"> (formerly MQ Telemetry Tran</w:t>
            </w:r>
            <w:r w:rsidR="00240810" w:rsidRPr="00131114">
              <w:rPr>
                <w:sz w:val="20"/>
                <w:szCs w:val="20"/>
                <w:lang w:eastAsia="ja-JP"/>
              </w:rPr>
              <w:t>s</w:t>
            </w:r>
            <w:r w:rsidR="00870518" w:rsidRPr="00131114">
              <w:rPr>
                <w:sz w:val="20"/>
                <w:szCs w:val="20"/>
                <w:lang w:eastAsia="ja-JP"/>
              </w:rPr>
              <w:t>port)</w:t>
            </w:r>
          </w:p>
        </w:tc>
      </w:tr>
      <w:tr w:rsidR="00580123" w14:paraId="24EF13EA" w14:textId="77777777" w:rsidTr="00414DBB">
        <w:trPr>
          <w:trHeight w:val="2"/>
        </w:trPr>
        <w:tc>
          <w:tcPr>
            <w:tcW w:w="2236" w:type="dxa"/>
            <w:tcBorders>
              <w:top w:val="single" w:sz="4" w:space="0" w:color="auto"/>
              <w:left w:val="single" w:sz="4" w:space="0" w:color="auto"/>
              <w:bottom w:val="single" w:sz="4" w:space="0" w:color="auto"/>
              <w:right w:val="single" w:sz="4" w:space="0" w:color="auto"/>
            </w:tcBorders>
            <w:hideMark/>
          </w:tcPr>
          <w:p w14:paraId="09B68841" w14:textId="77777777" w:rsidR="00580123" w:rsidRDefault="00580123" w:rsidP="00AC53C6">
            <w:pPr>
              <w:jc w:val="left"/>
              <w:rPr>
                <w:i/>
                <w:lang w:eastAsia="ja-JP"/>
              </w:rPr>
            </w:pPr>
            <w:r>
              <w:rPr>
                <w:b/>
                <w:lang w:eastAsia="ja-JP"/>
              </w:rPr>
              <w:t>Contacts</w:t>
            </w:r>
            <w:r>
              <w:rPr>
                <w:b/>
              </w:rPr>
              <w:t>:</w:t>
            </w:r>
            <w:r>
              <w:rPr>
                <w:lang w:eastAsia="ja-JP"/>
              </w:rPr>
              <w:t xml:space="preserve"> </w:t>
            </w:r>
          </w:p>
        </w:tc>
        <w:tc>
          <w:tcPr>
            <w:tcW w:w="7232" w:type="dxa"/>
            <w:tcBorders>
              <w:top w:val="single" w:sz="4" w:space="0" w:color="auto"/>
              <w:left w:val="single" w:sz="4" w:space="0" w:color="auto"/>
              <w:bottom w:val="single" w:sz="4" w:space="0" w:color="auto"/>
              <w:right w:val="single" w:sz="4" w:space="0" w:color="auto"/>
            </w:tcBorders>
          </w:tcPr>
          <w:p w14:paraId="3A95EE98" w14:textId="77777777" w:rsidR="00580123" w:rsidRPr="00131114" w:rsidRDefault="002049B5" w:rsidP="00AC53C6">
            <w:pPr>
              <w:jc w:val="left"/>
              <w:rPr>
                <w:sz w:val="20"/>
                <w:szCs w:val="20"/>
                <w:lang w:eastAsia="ja-JP"/>
              </w:rPr>
            </w:pPr>
            <w:r w:rsidRPr="00131114">
              <w:rPr>
                <w:sz w:val="20"/>
                <w:szCs w:val="20"/>
                <w:lang w:eastAsia="ja-JP"/>
              </w:rPr>
              <w:t>OASIS</w:t>
            </w:r>
          </w:p>
        </w:tc>
      </w:tr>
      <w:tr w:rsidR="00580123" w14:paraId="34C9EC73" w14:textId="77777777" w:rsidTr="00414DBB">
        <w:trPr>
          <w:trHeight w:val="1"/>
        </w:trPr>
        <w:tc>
          <w:tcPr>
            <w:tcW w:w="2236" w:type="dxa"/>
            <w:tcBorders>
              <w:top w:val="single" w:sz="4" w:space="0" w:color="auto"/>
              <w:left w:val="single" w:sz="4" w:space="0" w:color="auto"/>
              <w:bottom w:val="single" w:sz="4" w:space="0" w:color="auto"/>
              <w:right w:val="single" w:sz="4" w:space="0" w:color="auto"/>
            </w:tcBorders>
            <w:hideMark/>
          </w:tcPr>
          <w:p w14:paraId="02DBB18F" w14:textId="77777777" w:rsidR="00580123" w:rsidRDefault="00580123" w:rsidP="00AC53C6">
            <w:pPr>
              <w:jc w:val="left"/>
              <w:rPr>
                <w:b/>
              </w:rPr>
            </w:pPr>
            <w:r>
              <w:rPr>
                <w:b/>
              </w:rPr>
              <w:t>Description:</w:t>
            </w:r>
          </w:p>
        </w:tc>
        <w:tc>
          <w:tcPr>
            <w:tcW w:w="7232" w:type="dxa"/>
            <w:tcBorders>
              <w:top w:val="single" w:sz="4" w:space="0" w:color="auto"/>
              <w:left w:val="single" w:sz="4" w:space="0" w:color="auto"/>
              <w:bottom w:val="single" w:sz="4" w:space="0" w:color="auto"/>
              <w:right w:val="single" w:sz="4" w:space="0" w:color="auto"/>
            </w:tcBorders>
          </w:tcPr>
          <w:p w14:paraId="653234C1" w14:textId="77777777" w:rsidR="008E4735" w:rsidRDefault="008E4735" w:rsidP="00AC53C6">
            <w:pPr>
              <w:jc w:val="left"/>
              <w:rPr>
                <w:rFonts w:asciiTheme="minorHAnsi" w:hAnsiTheme="minorHAnsi" w:cs="Helvetica"/>
                <w:color w:val="1C1C1C"/>
                <w:sz w:val="20"/>
                <w:szCs w:val="20"/>
              </w:rPr>
            </w:pPr>
            <w:r>
              <w:rPr>
                <w:i/>
                <w:sz w:val="20"/>
                <w:lang w:eastAsia="ja-JP"/>
              </w:rPr>
              <w:t xml:space="preserve">Responsible Standards Development Organization (SDO) Task Group OR </w:t>
            </w:r>
            <w:r w:rsidRPr="002731C3">
              <w:rPr>
                <w:i/>
                <w:sz w:val="20"/>
                <w:lang w:eastAsia="ja-JP"/>
              </w:rPr>
              <w:t xml:space="preserve">Author(s), </w:t>
            </w:r>
            <w:r>
              <w:rPr>
                <w:i/>
                <w:sz w:val="20"/>
                <w:lang w:eastAsia="ja-JP"/>
              </w:rPr>
              <w:t>respective c</w:t>
            </w:r>
            <w:r w:rsidRPr="002731C3">
              <w:rPr>
                <w:i/>
                <w:sz w:val="20"/>
                <w:lang w:eastAsia="ja-JP"/>
              </w:rPr>
              <w:t>ompanies and email addresses</w:t>
            </w:r>
            <w:r>
              <w:rPr>
                <w:i/>
                <w:sz w:val="20"/>
                <w:lang w:eastAsia="ja-JP"/>
              </w:rPr>
              <w:t>.</w:t>
            </w:r>
          </w:p>
          <w:p w14:paraId="41375B3E" w14:textId="7C57202B" w:rsidR="00435E5B" w:rsidRPr="00131114" w:rsidRDefault="00435E5B" w:rsidP="00AC53C6">
            <w:pPr>
              <w:jc w:val="left"/>
              <w:rPr>
                <w:sz w:val="20"/>
                <w:szCs w:val="20"/>
              </w:rPr>
            </w:pPr>
            <w:r w:rsidRPr="00131114">
              <w:rPr>
                <w:sz w:val="20"/>
                <w:szCs w:val="20"/>
              </w:rPr>
              <w:t xml:space="preserve">MQTT is </w:t>
            </w:r>
            <w:r w:rsidR="00210DA7">
              <w:rPr>
                <w:sz w:val="20"/>
                <w:szCs w:val="20"/>
              </w:rPr>
              <w:t xml:space="preserve">a connectivity transport </w:t>
            </w:r>
            <w:r w:rsidR="00AF42AD">
              <w:rPr>
                <w:sz w:val="20"/>
                <w:szCs w:val="20"/>
              </w:rPr>
              <w:t xml:space="preserve">for </w:t>
            </w:r>
            <w:r w:rsidRPr="00131114">
              <w:rPr>
                <w:sz w:val="20"/>
                <w:szCs w:val="20"/>
              </w:rPr>
              <w:t xml:space="preserve">lightweight machine-to-machine (M2M) </w:t>
            </w:r>
            <w:r w:rsidR="008B4FAE">
              <w:rPr>
                <w:sz w:val="20"/>
                <w:szCs w:val="20"/>
              </w:rPr>
              <w:t>messaging</w:t>
            </w:r>
            <w:r w:rsidRPr="00131114">
              <w:rPr>
                <w:sz w:val="20"/>
                <w:szCs w:val="20"/>
              </w:rPr>
              <w:t xml:space="preserve">. </w:t>
            </w:r>
          </w:p>
          <w:p w14:paraId="03B43E62" w14:textId="77777777" w:rsidR="00580123" w:rsidRPr="00131114" w:rsidRDefault="00435E5B" w:rsidP="00AC53C6">
            <w:pPr>
              <w:jc w:val="left"/>
              <w:rPr>
                <w:sz w:val="20"/>
                <w:szCs w:val="20"/>
              </w:rPr>
            </w:pPr>
            <w:r w:rsidRPr="00131114">
              <w:rPr>
                <w:sz w:val="20"/>
                <w:szCs w:val="20"/>
              </w:rPr>
              <w:t>MQTT uses a centralized broker and supports publish-subscribe communications pattern running on top of TCP/IP.</w:t>
            </w:r>
          </w:p>
        </w:tc>
      </w:tr>
      <w:tr w:rsidR="00580123" w14:paraId="2CB87FA2" w14:textId="77777777" w:rsidTr="00414DBB">
        <w:trPr>
          <w:trHeight w:val="3"/>
        </w:trPr>
        <w:tc>
          <w:tcPr>
            <w:tcW w:w="2236" w:type="dxa"/>
            <w:tcBorders>
              <w:top w:val="single" w:sz="4" w:space="0" w:color="auto"/>
              <w:left w:val="single" w:sz="4" w:space="0" w:color="auto"/>
              <w:bottom w:val="single" w:sz="4" w:space="0" w:color="auto"/>
              <w:right w:val="single" w:sz="4" w:space="0" w:color="auto"/>
            </w:tcBorders>
            <w:hideMark/>
          </w:tcPr>
          <w:p w14:paraId="4180D01E" w14:textId="77777777" w:rsidR="00580123" w:rsidRPr="0025204A" w:rsidRDefault="00580123" w:rsidP="00AC53C6">
            <w:pPr>
              <w:jc w:val="left"/>
              <w:rPr>
                <w:b/>
              </w:rPr>
            </w:pPr>
            <w:r>
              <w:rPr>
                <w:b/>
              </w:rPr>
              <w:t xml:space="preserve">Application Domain(s): </w:t>
            </w:r>
          </w:p>
        </w:tc>
        <w:tc>
          <w:tcPr>
            <w:tcW w:w="7232" w:type="dxa"/>
            <w:tcBorders>
              <w:top w:val="single" w:sz="4" w:space="0" w:color="auto"/>
              <w:left w:val="single" w:sz="4" w:space="0" w:color="auto"/>
              <w:bottom w:val="single" w:sz="4" w:space="0" w:color="auto"/>
              <w:right w:val="single" w:sz="4" w:space="0" w:color="auto"/>
            </w:tcBorders>
          </w:tcPr>
          <w:p w14:paraId="0D51F9DF" w14:textId="77777777" w:rsidR="00AA5903" w:rsidRDefault="00AA5903" w:rsidP="00AC53C6">
            <w:pPr>
              <w:jc w:val="left"/>
              <w:rPr>
                <w:sz w:val="20"/>
                <w:lang w:eastAsia="ja-JP"/>
              </w:rPr>
            </w:pPr>
            <w:r>
              <w:rPr>
                <w:i/>
                <w:sz w:val="20"/>
                <w:lang w:eastAsia="ja-JP"/>
              </w:rPr>
              <w:t>Application domains targeted by the connectivity technology.</w:t>
            </w:r>
          </w:p>
          <w:p w14:paraId="05BCEEA9" w14:textId="77777777" w:rsidR="006C63D5" w:rsidRPr="00131114" w:rsidRDefault="006C63D5" w:rsidP="00AC53C6">
            <w:pPr>
              <w:jc w:val="left"/>
              <w:rPr>
                <w:sz w:val="20"/>
                <w:szCs w:val="20"/>
              </w:rPr>
            </w:pPr>
            <w:r w:rsidRPr="00131114">
              <w:rPr>
                <w:sz w:val="20"/>
                <w:szCs w:val="20"/>
              </w:rPr>
              <w:t xml:space="preserve">Telemetry. Connecting remote sensors to the cloud. </w:t>
            </w:r>
          </w:p>
          <w:p w14:paraId="3C1C821E" w14:textId="77777777" w:rsidR="00580123" w:rsidRPr="00131114" w:rsidRDefault="000641D9" w:rsidP="00AC53C6">
            <w:pPr>
              <w:jc w:val="left"/>
              <w:rPr>
                <w:i/>
                <w:sz w:val="20"/>
                <w:szCs w:val="20"/>
              </w:rPr>
            </w:pPr>
            <w:proofErr w:type="spellStart"/>
            <w:proofErr w:type="gramStart"/>
            <w:r w:rsidRPr="00131114">
              <w:rPr>
                <w:sz w:val="20"/>
                <w:szCs w:val="20"/>
              </w:rPr>
              <w:t>IoT</w:t>
            </w:r>
            <w:proofErr w:type="spellEnd"/>
            <w:r w:rsidRPr="00131114">
              <w:rPr>
                <w:sz w:val="20"/>
                <w:szCs w:val="20"/>
              </w:rPr>
              <w:t xml:space="preserve"> </w:t>
            </w:r>
            <w:r w:rsidR="006C63D5" w:rsidRPr="00131114">
              <w:rPr>
                <w:sz w:val="20"/>
                <w:szCs w:val="20"/>
              </w:rPr>
              <w:t>scenarios</w:t>
            </w:r>
            <w:proofErr w:type="gramEnd"/>
            <w:r w:rsidR="006C63D5" w:rsidRPr="00131114">
              <w:rPr>
                <w:sz w:val="20"/>
                <w:szCs w:val="20"/>
              </w:rPr>
              <w:t xml:space="preserve"> where small code footprint is required and/or network bandwidth is at a premium.</w:t>
            </w:r>
          </w:p>
        </w:tc>
      </w:tr>
      <w:tr w:rsidR="00580123" w14:paraId="6B97F4D5" w14:textId="77777777" w:rsidTr="00414DBB">
        <w:trPr>
          <w:trHeight w:val="3"/>
        </w:trPr>
        <w:tc>
          <w:tcPr>
            <w:tcW w:w="2236" w:type="dxa"/>
            <w:tcBorders>
              <w:top w:val="single" w:sz="4" w:space="0" w:color="auto"/>
              <w:left w:val="single" w:sz="4" w:space="0" w:color="auto"/>
              <w:bottom w:val="single" w:sz="4" w:space="0" w:color="auto"/>
              <w:right w:val="single" w:sz="4" w:space="0" w:color="auto"/>
            </w:tcBorders>
            <w:hideMark/>
          </w:tcPr>
          <w:p w14:paraId="3D052F50" w14:textId="77777777" w:rsidR="00580123" w:rsidRDefault="00580123" w:rsidP="00AC53C6">
            <w:pPr>
              <w:jc w:val="left"/>
              <w:rPr>
                <w:i/>
                <w:sz w:val="20"/>
                <w:szCs w:val="20"/>
              </w:rPr>
            </w:pPr>
            <w:r>
              <w:rPr>
                <w:b/>
              </w:rPr>
              <w:t>Dependencies:</w:t>
            </w:r>
            <w:r>
              <w:rPr>
                <w:i/>
                <w:sz w:val="20"/>
                <w:szCs w:val="20"/>
              </w:rPr>
              <w:t xml:space="preserve"> </w:t>
            </w:r>
          </w:p>
        </w:tc>
        <w:tc>
          <w:tcPr>
            <w:tcW w:w="7232" w:type="dxa"/>
            <w:tcBorders>
              <w:top w:val="single" w:sz="4" w:space="0" w:color="auto"/>
              <w:left w:val="single" w:sz="4" w:space="0" w:color="auto"/>
              <w:bottom w:val="single" w:sz="4" w:space="0" w:color="auto"/>
              <w:right w:val="single" w:sz="4" w:space="0" w:color="auto"/>
            </w:tcBorders>
          </w:tcPr>
          <w:p w14:paraId="51AABCE7" w14:textId="620C35BB" w:rsidR="00D23854" w:rsidRPr="00E23266" w:rsidRDefault="00D23854" w:rsidP="00AC53C6">
            <w:pPr>
              <w:jc w:val="left"/>
              <w:rPr>
                <w:sz w:val="20"/>
                <w:szCs w:val="20"/>
              </w:rPr>
            </w:pPr>
            <w:r>
              <w:rPr>
                <w:i/>
                <w:sz w:val="20"/>
                <w:szCs w:val="20"/>
              </w:rPr>
              <w:t>Possible commonalities with or reliance on other Connectivity elements.</w:t>
            </w:r>
          </w:p>
          <w:p w14:paraId="0AF4D227" w14:textId="77777777" w:rsidR="00822985" w:rsidRPr="00131114" w:rsidRDefault="00822985" w:rsidP="00AC53C6">
            <w:pPr>
              <w:pStyle w:val="ListParagraph"/>
              <w:numPr>
                <w:ilvl w:val="0"/>
                <w:numId w:val="25"/>
              </w:numPr>
              <w:jc w:val="left"/>
              <w:rPr>
                <w:sz w:val="20"/>
                <w:szCs w:val="20"/>
              </w:rPr>
            </w:pPr>
            <w:r w:rsidRPr="00131114">
              <w:rPr>
                <w:sz w:val="20"/>
                <w:szCs w:val="20"/>
              </w:rPr>
              <w:t>TCP/IP</w:t>
            </w:r>
          </w:p>
          <w:p w14:paraId="6D2EDD95" w14:textId="77777777" w:rsidR="00822985" w:rsidRPr="00131114" w:rsidRDefault="00822985" w:rsidP="00AC53C6">
            <w:pPr>
              <w:pStyle w:val="ListParagraph"/>
              <w:numPr>
                <w:ilvl w:val="0"/>
                <w:numId w:val="25"/>
              </w:numPr>
              <w:jc w:val="left"/>
              <w:rPr>
                <w:sz w:val="20"/>
                <w:szCs w:val="20"/>
              </w:rPr>
            </w:pPr>
            <w:r w:rsidRPr="00131114">
              <w:rPr>
                <w:sz w:val="20"/>
                <w:szCs w:val="20"/>
              </w:rPr>
              <w:t>Recent addition MQTT-SN supports UDP/IP</w:t>
            </w:r>
          </w:p>
          <w:p w14:paraId="39F79EE8" w14:textId="77777777" w:rsidR="00580123" w:rsidRPr="00131114" w:rsidRDefault="00822985" w:rsidP="00AC53C6">
            <w:pPr>
              <w:pStyle w:val="ListParagraph"/>
              <w:numPr>
                <w:ilvl w:val="0"/>
                <w:numId w:val="25"/>
              </w:numPr>
              <w:jc w:val="left"/>
              <w:rPr>
                <w:sz w:val="20"/>
                <w:szCs w:val="20"/>
              </w:rPr>
            </w:pPr>
            <w:r w:rsidRPr="00131114">
              <w:rPr>
                <w:sz w:val="20"/>
                <w:szCs w:val="20"/>
              </w:rPr>
              <w:t>TLS or DTLS for security</w:t>
            </w:r>
          </w:p>
        </w:tc>
      </w:tr>
      <w:tr w:rsidR="00580123" w14:paraId="6C205E95" w14:textId="77777777" w:rsidTr="00414DBB">
        <w:trPr>
          <w:trHeight w:val="1"/>
        </w:trPr>
        <w:tc>
          <w:tcPr>
            <w:tcW w:w="2236" w:type="dxa"/>
            <w:tcBorders>
              <w:top w:val="single" w:sz="4" w:space="0" w:color="auto"/>
              <w:left w:val="single" w:sz="4" w:space="0" w:color="auto"/>
              <w:bottom w:val="single" w:sz="4" w:space="0" w:color="auto"/>
              <w:right w:val="single" w:sz="4" w:space="0" w:color="auto"/>
            </w:tcBorders>
            <w:hideMark/>
          </w:tcPr>
          <w:p w14:paraId="3F988551" w14:textId="77777777" w:rsidR="00580123" w:rsidRPr="009F26DD" w:rsidRDefault="00580123" w:rsidP="000118A6">
            <w:pPr>
              <w:rPr>
                <w:b/>
              </w:rPr>
            </w:pPr>
            <w:r w:rsidRPr="009F26DD">
              <w:rPr>
                <w:b/>
              </w:rPr>
              <w:t>References:</w:t>
            </w:r>
          </w:p>
        </w:tc>
        <w:tc>
          <w:tcPr>
            <w:tcW w:w="7232" w:type="dxa"/>
            <w:tcBorders>
              <w:top w:val="single" w:sz="4" w:space="0" w:color="auto"/>
              <w:left w:val="single" w:sz="4" w:space="0" w:color="auto"/>
              <w:bottom w:val="single" w:sz="4" w:space="0" w:color="auto"/>
              <w:right w:val="single" w:sz="4" w:space="0" w:color="auto"/>
            </w:tcBorders>
          </w:tcPr>
          <w:p w14:paraId="5A063468" w14:textId="3C584AE2" w:rsidR="00AA4316" w:rsidRPr="00E23266" w:rsidRDefault="00AA4316" w:rsidP="000118A6">
            <w:pPr>
              <w:rPr>
                <w:sz w:val="20"/>
                <w:lang w:eastAsia="ja-JP"/>
              </w:rPr>
            </w:pPr>
            <w:r>
              <w:rPr>
                <w:i/>
                <w:sz w:val="20"/>
                <w:lang w:eastAsia="ja-JP"/>
              </w:rPr>
              <w:t>Website and other useful links to the technology.</w:t>
            </w:r>
          </w:p>
          <w:p w14:paraId="593F4AAB" w14:textId="77777777" w:rsidR="00634EEE" w:rsidRPr="001E18DD" w:rsidRDefault="00477A29" w:rsidP="00E23266">
            <w:pPr>
              <w:pStyle w:val="ListParagraph"/>
              <w:numPr>
                <w:ilvl w:val="0"/>
                <w:numId w:val="54"/>
              </w:numPr>
              <w:rPr>
                <w:rFonts w:eastAsiaTheme="majorEastAsia"/>
                <w:b/>
                <w:bCs/>
                <w:i/>
                <w:iCs/>
                <w:smallCaps/>
                <w:color w:val="1F4D78" w:themeColor="accent1" w:themeShade="7F"/>
                <w:sz w:val="20"/>
                <w:szCs w:val="20"/>
              </w:rPr>
            </w:pPr>
            <w:hyperlink r:id="rId88" w:history="1">
              <w:r w:rsidR="00634EEE" w:rsidRPr="001629CC">
                <w:rPr>
                  <w:rStyle w:val="Hyperlink"/>
                  <w:sz w:val="20"/>
                  <w:szCs w:val="20"/>
                </w:rPr>
                <w:t>www.mqtt.org</w:t>
              </w:r>
            </w:hyperlink>
          </w:p>
        </w:tc>
      </w:tr>
      <w:tr w:rsidR="00580123" w14:paraId="1D4BD946"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30D95984" w14:textId="77777777" w:rsidR="00580123" w:rsidRPr="00E045E6" w:rsidRDefault="00580123" w:rsidP="000118A6">
            <w:pPr>
              <w:pStyle w:val="Heading2"/>
            </w:pPr>
            <w:bookmarkStart w:id="461" w:name="_Toc342511711"/>
            <w:r>
              <w:lastRenderedPageBreak/>
              <w:t>Business Viewpoint</w:t>
            </w:r>
            <w:bookmarkEnd w:id="461"/>
          </w:p>
        </w:tc>
      </w:tr>
      <w:tr w:rsidR="00580123" w14:paraId="24F60219" w14:textId="77777777" w:rsidTr="00414DBB">
        <w:tc>
          <w:tcPr>
            <w:tcW w:w="2236" w:type="dxa"/>
            <w:tcBorders>
              <w:top w:val="single" w:sz="4" w:space="0" w:color="auto"/>
              <w:left w:val="single" w:sz="4" w:space="0" w:color="auto"/>
              <w:bottom w:val="single" w:sz="4" w:space="0" w:color="auto"/>
              <w:right w:val="single" w:sz="4" w:space="0" w:color="auto"/>
            </w:tcBorders>
            <w:hideMark/>
          </w:tcPr>
          <w:p w14:paraId="01DB0E60" w14:textId="77777777" w:rsidR="00580123" w:rsidRDefault="00580123" w:rsidP="00AC53C6">
            <w:pPr>
              <w:pStyle w:val="Heading3"/>
              <w:jc w:val="left"/>
            </w:pPr>
            <w:bookmarkStart w:id="462" w:name="_Toc342511712"/>
            <w:r w:rsidRPr="004466CB">
              <w:t>Purpose</w:t>
            </w:r>
            <w:bookmarkEnd w:id="462"/>
          </w:p>
          <w:p w14:paraId="4BC33857" w14:textId="645E1D27" w:rsidR="00580123" w:rsidRPr="00C20586" w:rsidRDefault="00580123" w:rsidP="00AC53C6">
            <w:pPr>
              <w:jc w:val="left"/>
            </w:pPr>
            <w:r>
              <w:rPr>
                <w:i/>
                <w:sz w:val="20"/>
                <w:szCs w:val="20"/>
              </w:rPr>
              <w:t xml:space="preserve">(Section </w:t>
            </w:r>
            <w:r w:rsidR="008B5B5E">
              <w:rPr>
                <w:i/>
                <w:sz w:val="20"/>
                <w:szCs w:val="20"/>
              </w:rPr>
              <w:fldChar w:fldCharType="begin"/>
            </w:r>
            <w:r>
              <w:rPr>
                <w:i/>
                <w:sz w:val="20"/>
                <w:szCs w:val="20"/>
              </w:rPr>
              <w:instrText xml:space="preserve"> REF _Ref319937737 \w \h </w:instrText>
            </w:r>
            <w:r w:rsidR="008B5B5E">
              <w:rPr>
                <w:i/>
                <w:sz w:val="20"/>
                <w:szCs w:val="20"/>
              </w:rPr>
            </w:r>
            <w:r w:rsidR="008B5B5E">
              <w:rPr>
                <w:i/>
                <w:sz w:val="20"/>
                <w:szCs w:val="20"/>
              </w:rPr>
              <w:fldChar w:fldCharType="separate"/>
            </w:r>
            <w:r w:rsidR="00A146D6">
              <w:rPr>
                <w:i/>
                <w:sz w:val="20"/>
                <w:szCs w:val="20"/>
              </w:rPr>
              <w:t>6.2.1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C29C76D" w14:textId="1E231F66" w:rsidR="006D12BF" w:rsidRDefault="006D12BF" w:rsidP="00AC53C6">
            <w:pPr>
              <w:jc w:val="left"/>
              <w:rPr>
                <w:i/>
                <w:sz w:val="20"/>
                <w:szCs w:val="20"/>
              </w:rPr>
            </w:pPr>
            <w:r>
              <w:rPr>
                <w:i/>
                <w:sz w:val="20"/>
                <w:szCs w:val="20"/>
              </w:rPr>
              <w:t xml:space="preserve">Give the general motivation and expectation for the Connectivity Technology. This section provides the </w:t>
            </w:r>
            <w:r w:rsidR="00460D17">
              <w:rPr>
                <w:i/>
                <w:sz w:val="20"/>
                <w:szCs w:val="20"/>
              </w:rPr>
              <w:t>b</w:t>
            </w:r>
            <w:r>
              <w:rPr>
                <w:i/>
                <w:sz w:val="20"/>
                <w:szCs w:val="20"/>
              </w:rPr>
              <w:t>usiness rationale. It communicates the fundamental "why and what" for the project.</w:t>
            </w:r>
          </w:p>
          <w:p w14:paraId="1B5535AE" w14:textId="44785290" w:rsidR="00580123" w:rsidRDefault="00732E1B" w:rsidP="00AC53C6">
            <w:pPr>
              <w:jc w:val="left"/>
              <w:rPr>
                <w:sz w:val="20"/>
                <w:szCs w:val="20"/>
              </w:rPr>
            </w:pPr>
            <w:r w:rsidRPr="003B3CF3">
              <w:rPr>
                <w:sz w:val="20"/>
                <w:szCs w:val="20"/>
              </w:rPr>
              <w:t>Provide connectivity to M2M applications where small code footprint is required or network bandwidth is at a premium.</w:t>
            </w:r>
          </w:p>
          <w:p w14:paraId="2EF9170C" w14:textId="4402BC25" w:rsidR="00C6613A" w:rsidRPr="003B3CF3" w:rsidRDefault="00DA6CD8" w:rsidP="00AC53C6">
            <w:pPr>
              <w:jc w:val="left"/>
              <w:rPr>
                <w:sz w:val="20"/>
                <w:szCs w:val="20"/>
              </w:rPr>
            </w:pPr>
            <w:r>
              <w:rPr>
                <w:sz w:val="20"/>
                <w:szCs w:val="20"/>
              </w:rPr>
              <w:t>MQTT may be considered for applications that exhibit h</w:t>
            </w:r>
            <w:r w:rsidR="00C6613A" w:rsidRPr="003B3CF3">
              <w:rPr>
                <w:sz w:val="20"/>
                <w:szCs w:val="20"/>
              </w:rPr>
              <w:t xml:space="preserve">igh-cost connections, high latency, </w:t>
            </w:r>
            <w:proofErr w:type="gramStart"/>
            <w:r w:rsidR="00C6613A" w:rsidRPr="003B3CF3">
              <w:rPr>
                <w:sz w:val="20"/>
                <w:szCs w:val="20"/>
              </w:rPr>
              <w:t>variable</w:t>
            </w:r>
            <w:proofErr w:type="gramEnd"/>
            <w:r w:rsidR="00C6613A" w:rsidRPr="003B3CF3">
              <w:rPr>
                <w:sz w:val="20"/>
                <w:szCs w:val="20"/>
              </w:rPr>
              <w:t xml:space="preserve"> availability and negotiated delivery guarantees.</w:t>
            </w:r>
          </w:p>
        </w:tc>
      </w:tr>
      <w:tr w:rsidR="00580123" w14:paraId="15B91EAB" w14:textId="77777777" w:rsidTr="00414DBB">
        <w:tc>
          <w:tcPr>
            <w:tcW w:w="2236" w:type="dxa"/>
            <w:tcBorders>
              <w:top w:val="single" w:sz="4" w:space="0" w:color="auto"/>
              <w:left w:val="single" w:sz="4" w:space="0" w:color="auto"/>
              <w:bottom w:val="single" w:sz="4" w:space="0" w:color="auto"/>
              <w:right w:val="single" w:sz="4" w:space="0" w:color="auto"/>
            </w:tcBorders>
            <w:hideMark/>
          </w:tcPr>
          <w:p w14:paraId="0CBB51A7" w14:textId="77777777" w:rsidR="00580123" w:rsidRDefault="00580123" w:rsidP="00AC53C6">
            <w:pPr>
              <w:pStyle w:val="Heading3"/>
              <w:jc w:val="left"/>
            </w:pPr>
            <w:bookmarkStart w:id="463" w:name="_Toc342511713"/>
            <w:r>
              <w:t>Pedigree</w:t>
            </w:r>
            <w:bookmarkEnd w:id="463"/>
          </w:p>
          <w:p w14:paraId="09381B9C" w14:textId="27969F1A" w:rsidR="00580123" w:rsidRPr="00C20586" w:rsidRDefault="00580123" w:rsidP="00AC53C6">
            <w:pPr>
              <w:jc w:val="left"/>
            </w:pPr>
            <w:r>
              <w:rPr>
                <w:i/>
                <w:sz w:val="20"/>
                <w:szCs w:val="20"/>
              </w:rPr>
              <w:t xml:space="preserve">(Section </w:t>
            </w:r>
            <w:r w:rsidR="008B5B5E">
              <w:rPr>
                <w:i/>
                <w:sz w:val="20"/>
                <w:szCs w:val="20"/>
              </w:rPr>
              <w:fldChar w:fldCharType="begin"/>
            </w:r>
            <w:r>
              <w:rPr>
                <w:i/>
                <w:sz w:val="20"/>
                <w:szCs w:val="20"/>
              </w:rPr>
              <w:instrText xml:space="preserve"> REF _Ref319937750 \w \h </w:instrText>
            </w:r>
            <w:r w:rsidR="008B5B5E">
              <w:rPr>
                <w:i/>
                <w:sz w:val="20"/>
                <w:szCs w:val="20"/>
              </w:rPr>
            </w:r>
            <w:r w:rsidR="008B5B5E">
              <w:rPr>
                <w:i/>
                <w:sz w:val="20"/>
                <w:szCs w:val="20"/>
              </w:rPr>
              <w:fldChar w:fldCharType="separate"/>
            </w:r>
            <w:r w:rsidR="00A146D6">
              <w:rPr>
                <w:i/>
                <w:sz w:val="20"/>
                <w:szCs w:val="20"/>
              </w:rPr>
              <w:t>6.2.2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61B6133" w14:textId="37F8ADD6" w:rsidR="009622D9" w:rsidRDefault="009622D9" w:rsidP="00AC53C6">
            <w:pPr>
              <w:jc w:val="left"/>
              <w:rPr>
                <w:i/>
                <w:sz w:val="20"/>
                <w:szCs w:val="20"/>
              </w:rPr>
            </w:pPr>
            <w:r>
              <w:rPr>
                <w:i/>
                <w:sz w:val="20"/>
                <w:szCs w:val="20"/>
              </w:rPr>
              <w:t xml:space="preserve">Describe the </w:t>
            </w:r>
            <w:r w:rsidRPr="00591D18">
              <w:rPr>
                <w:i/>
                <w:sz w:val="20"/>
                <w:szCs w:val="20"/>
              </w:rPr>
              <w:t>derivation, origin or history</w:t>
            </w:r>
            <w:r>
              <w:rPr>
                <w:i/>
                <w:sz w:val="20"/>
                <w:szCs w:val="20"/>
              </w:rPr>
              <w:t xml:space="preserve"> of the system. The objective is to understand the brief evolutionary context of this technology.</w:t>
            </w:r>
          </w:p>
          <w:p w14:paraId="4887DC07" w14:textId="3F0ADF6F" w:rsidR="00897990" w:rsidRPr="003B3CF3" w:rsidRDefault="008F7A35" w:rsidP="00AC53C6">
            <w:pPr>
              <w:jc w:val="left"/>
              <w:rPr>
                <w:sz w:val="20"/>
                <w:szCs w:val="20"/>
              </w:rPr>
            </w:pPr>
            <w:proofErr w:type="gramStart"/>
            <w:r>
              <w:rPr>
                <w:sz w:val="20"/>
                <w:szCs w:val="20"/>
              </w:rPr>
              <w:t>The p</w:t>
            </w:r>
            <w:r w:rsidR="00897990" w:rsidRPr="003B3CF3">
              <w:rPr>
                <w:sz w:val="20"/>
                <w:szCs w:val="20"/>
              </w:rPr>
              <w:t xml:space="preserve">rotocol </w:t>
            </w:r>
            <w:r>
              <w:rPr>
                <w:sz w:val="20"/>
                <w:szCs w:val="20"/>
              </w:rPr>
              <w:t>w</w:t>
            </w:r>
            <w:r w:rsidR="00897990" w:rsidRPr="003B3CF3">
              <w:rPr>
                <w:sz w:val="20"/>
                <w:szCs w:val="20"/>
              </w:rPr>
              <w:t>as created by IBM</w:t>
            </w:r>
            <w:proofErr w:type="gramEnd"/>
            <w:r w:rsidR="00897990" w:rsidRPr="003B3CF3">
              <w:rPr>
                <w:sz w:val="20"/>
                <w:szCs w:val="20"/>
              </w:rPr>
              <w:t xml:space="preserve"> in 1999 as the MQ Telemetry Protocol (MQTT). </w:t>
            </w:r>
          </w:p>
          <w:p w14:paraId="1F10E6C4" w14:textId="77777777" w:rsidR="00897990" w:rsidRPr="003B3CF3" w:rsidRDefault="00897990" w:rsidP="00AC53C6">
            <w:pPr>
              <w:jc w:val="left"/>
              <w:rPr>
                <w:sz w:val="20"/>
                <w:szCs w:val="20"/>
              </w:rPr>
            </w:pPr>
            <w:r w:rsidRPr="003B3CF3">
              <w:rPr>
                <w:sz w:val="20"/>
                <w:szCs w:val="20"/>
              </w:rPr>
              <w:t xml:space="preserve">In 2010 IBM published the protocol under royalty-free terms. </w:t>
            </w:r>
          </w:p>
          <w:p w14:paraId="6671A818" w14:textId="77777777" w:rsidR="00897990" w:rsidRPr="003B3CF3" w:rsidRDefault="00897990" w:rsidP="00AC53C6">
            <w:pPr>
              <w:jc w:val="left"/>
              <w:rPr>
                <w:sz w:val="20"/>
                <w:szCs w:val="20"/>
              </w:rPr>
            </w:pPr>
            <w:r w:rsidRPr="003B3CF3">
              <w:rPr>
                <w:sz w:val="20"/>
                <w:szCs w:val="20"/>
              </w:rPr>
              <w:t>In 2011 IBM contributed the MQTT standard to OASIS and in 2012 the source code to Eclipse.</w:t>
            </w:r>
          </w:p>
          <w:p w14:paraId="314A9815" w14:textId="77777777" w:rsidR="00580123" w:rsidRPr="003B3CF3" w:rsidRDefault="00897990" w:rsidP="00AC53C6">
            <w:pPr>
              <w:jc w:val="left"/>
              <w:rPr>
                <w:sz w:val="20"/>
                <w:szCs w:val="20"/>
              </w:rPr>
            </w:pPr>
            <w:r w:rsidRPr="003B3CF3">
              <w:rPr>
                <w:sz w:val="20"/>
                <w:szCs w:val="20"/>
              </w:rPr>
              <w:t>The first OASIS standard version of MQTT (version 3.1.1) was approved in 2014.</w:t>
            </w:r>
          </w:p>
        </w:tc>
      </w:tr>
      <w:tr w:rsidR="00580123" w14:paraId="3AEB2845" w14:textId="77777777" w:rsidTr="00414DBB">
        <w:tc>
          <w:tcPr>
            <w:tcW w:w="2236" w:type="dxa"/>
            <w:tcBorders>
              <w:top w:val="single" w:sz="4" w:space="0" w:color="auto"/>
              <w:left w:val="single" w:sz="4" w:space="0" w:color="auto"/>
              <w:bottom w:val="single" w:sz="4" w:space="0" w:color="auto"/>
              <w:right w:val="single" w:sz="4" w:space="0" w:color="auto"/>
            </w:tcBorders>
          </w:tcPr>
          <w:p w14:paraId="79DA5312" w14:textId="77777777" w:rsidR="00580123" w:rsidRDefault="00580123" w:rsidP="00AC53C6">
            <w:pPr>
              <w:pStyle w:val="Heading3"/>
              <w:jc w:val="left"/>
            </w:pPr>
            <w:bookmarkStart w:id="464" w:name="_Toc342511714"/>
            <w:r>
              <w:t>Variants</w:t>
            </w:r>
            <w:bookmarkEnd w:id="464"/>
          </w:p>
          <w:p w14:paraId="47B1C848" w14:textId="537B1B3B" w:rsidR="00580123" w:rsidRPr="00B9677B" w:rsidRDefault="00580123" w:rsidP="00AC53C6">
            <w:pPr>
              <w:jc w:val="left"/>
            </w:pPr>
            <w:r>
              <w:rPr>
                <w:i/>
                <w:sz w:val="20"/>
                <w:szCs w:val="20"/>
              </w:rPr>
              <w:t xml:space="preserve">(Section </w:t>
            </w:r>
            <w:r w:rsidR="008B5B5E">
              <w:rPr>
                <w:i/>
                <w:sz w:val="20"/>
                <w:szCs w:val="20"/>
              </w:rPr>
              <w:fldChar w:fldCharType="begin"/>
            </w:r>
            <w:r>
              <w:rPr>
                <w:i/>
                <w:sz w:val="20"/>
                <w:szCs w:val="20"/>
              </w:rPr>
              <w:instrText xml:space="preserve"> REF _Ref320288915 \w \h </w:instrText>
            </w:r>
            <w:r w:rsidR="008B5B5E">
              <w:rPr>
                <w:i/>
                <w:sz w:val="20"/>
                <w:szCs w:val="20"/>
              </w:rPr>
            </w:r>
            <w:r w:rsidR="008B5B5E">
              <w:rPr>
                <w:i/>
                <w:sz w:val="20"/>
                <w:szCs w:val="20"/>
              </w:rPr>
              <w:fldChar w:fldCharType="separate"/>
            </w:r>
            <w:r w:rsidR="00A146D6">
              <w:rPr>
                <w:i/>
                <w:sz w:val="20"/>
                <w:szCs w:val="20"/>
              </w:rPr>
              <w:t>6.2.3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713C7F1" w14:textId="77777777" w:rsidR="00AC250B" w:rsidRDefault="00AC250B" w:rsidP="00AC53C6">
            <w:pPr>
              <w:jc w:val="left"/>
              <w:rPr>
                <w:i/>
                <w:sz w:val="20"/>
                <w:szCs w:val="20"/>
              </w:rPr>
            </w:pPr>
            <w:r>
              <w:rPr>
                <w:i/>
                <w:sz w:val="20"/>
                <w:szCs w:val="20"/>
              </w:rPr>
              <w:t>Describe the options and variants from the original generic description of the technology.</w:t>
            </w:r>
          </w:p>
          <w:p w14:paraId="0A5D5DFB" w14:textId="458B9DDC" w:rsidR="00580123" w:rsidRPr="003B3CF3" w:rsidRDefault="005B1EC3" w:rsidP="00AC53C6">
            <w:pPr>
              <w:jc w:val="left"/>
              <w:rPr>
                <w:sz w:val="20"/>
                <w:szCs w:val="20"/>
              </w:rPr>
            </w:pPr>
            <w:r w:rsidRPr="003B3CF3">
              <w:rPr>
                <w:sz w:val="20"/>
                <w:szCs w:val="20"/>
              </w:rPr>
              <w:t>MQTT-SN</w:t>
            </w:r>
            <w:r w:rsidR="00725175" w:rsidRPr="003B3CF3">
              <w:rPr>
                <w:sz w:val="20"/>
                <w:szCs w:val="20"/>
              </w:rPr>
              <w:t xml:space="preserve"> </w:t>
            </w:r>
            <w:r w:rsidRPr="003B3CF3">
              <w:rPr>
                <w:sz w:val="20"/>
                <w:szCs w:val="20"/>
              </w:rPr>
              <w:t>is a variation aimed at embedded devices on non-TCP/IP networks</w:t>
            </w:r>
            <w:r w:rsidR="00D64225" w:rsidRPr="003B3CF3">
              <w:rPr>
                <w:sz w:val="20"/>
                <w:szCs w:val="20"/>
              </w:rPr>
              <w:t>.</w:t>
            </w:r>
          </w:p>
        </w:tc>
      </w:tr>
      <w:tr w:rsidR="00580123" w14:paraId="3FBB4DA0" w14:textId="77777777" w:rsidTr="00414DBB">
        <w:tc>
          <w:tcPr>
            <w:tcW w:w="2236" w:type="dxa"/>
            <w:tcBorders>
              <w:top w:val="single" w:sz="4" w:space="0" w:color="auto"/>
              <w:left w:val="single" w:sz="4" w:space="0" w:color="auto"/>
              <w:bottom w:val="single" w:sz="4" w:space="0" w:color="auto"/>
              <w:right w:val="single" w:sz="4" w:space="0" w:color="auto"/>
            </w:tcBorders>
            <w:hideMark/>
          </w:tcPr>
          <w:p w14:paraId="6A74C0D8" w14:textId="77777777" w:rsidR="00580123" w:rsidRDefault="00580123" w:rsidP="00AC53C6">
            <w:pPr>
              <w:pStyle w:val="Heading3"/>
              <w:jc w:val="left"/>
            </w:pPr>
            <w:bookmarkStart w:id="465" w:name="_Toc342511715"/>
            <w:r>
              <w:t>Maturity</w:t>
            </w:r>
            <w:bookmarkEnd w:id="465"/>
          </w:p>
          <w:p w14:paraId="1C17203F" w14:textId="3C829E5D" w:rsidR="00580123" w:rsidRPr="00C20586" w:rsidRDefault="00580123" w:rsidP="00AC53C6">
            <w:pPr>
              <w:jc w:val="left"/>
            </w:pPr>
            <w:r>
              <w:rPr>
                <w:i/>
                <w:sz w:val="20"/>
                <w:szCs w:val="20"/>
              </w:rPr>
              <w:t xml:space="preserve">(Section </w:t>
            </w:r>
            <w:r w:rsidR="008B5B5E">
              <w:rPr>
                <w:i/>
                <w:sz w:val="20"/>
                <w:szCs w:val="20"/>
              </w:rPr>
              <w:fldChar w:fldCharType="begin"/>
            </w:r>
            <w:r>
              <w:rPr>
                <w:i/>
                <w:sz w:val="20"/>
                <w:szCs w:val="20"/>
              </w:rPr>
              <w:instrText xml:space="preserve"> REF _Ref319937763 \w \h </w:instrText>
            </w:r>
            <w:r w:rsidR="008B5B5E">
              <w:rPr>
                <w:i/>
                <w:sz w:val="20"/>
                <w:szCs w:val="20"/>
              </w:rPr>
            </w:r>
            <w:r w:rsidR="008B5B5E">
              <w:rPr>
                <w:i/>
                <w:sz w:val="20"/>
                <w:szCs w:val="20"/>
              </w:rPr>
              <w:fldChar w:fldCharType="separate"/>
            </w:r>
            <w:r w:rsidR="00A146D6">
              <w:rPr>
                <w:i/>
                <w:sz w:val="20"/>
                <w:szCs w:val="20"/>
              </w:rPr>
              <w:t>6.2.4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3EB4677" w14:textId="1F91257B" w:rsidR="00940594" w:rsidRDefault="00940594" w:rsidP="00AC53C6">
            <w:pPr>
              <w:jc w:val="left"/>
              <w:rPr>
                <w:i/>
                <w:sz w:val="20"/>
                <w:szCs w:val="20"/>
              </w:rPr>
            </w:pPr>
            <w:r>
              <w:rPr>
                <w:i/>
                <w:sz w:val="20"/>
                <w:szCs w:val="20"/>
              </w:rPr>
              <w:t xml:space="preserve">Estimate </w:t>
            </w:r>
            <w:r w:rsidRPr="00895824">
              <w:rPr>
                <w:i/>
                <w:sz w:val="20"/>
                <w:szCs w:val="20"/>
              </w:rPr>
              <w:t>the technology maturity, state of development and condition relative to perfection. How refined are the connectivity concepts, requirements and demonstrated capabilities</w:t>
            </w:r>
            <w:r w:rsidR="00460D17">
              <w:rPr>
                <w:i/>
                <w:sz w:val="20"/>
                <w:szCs w:val="20"/>
              </w:rPr>
              <w:t>?</w:t>
            </w:r>
            <w:r w:rsidRPr="00895824">
              <w:rPr>
                <w:i/>
                <w:sz w:val="20"/>
                <w:szCs w:val="20"/>
              </w:rPr>
              <w:t xml:space="preserve"> Is the te</w:t>
            </w:r>
            <w:r>
              <w:rPr>
                <w:i/>
                <w:sz w:val="20"/>
                <w:szCs w:val="20"/>
              </w:rPr>
              <w:t>chnology consistent and uniform?</w:t>
            </w:r>
          </w:p>
          <w:p w14:paraId="3E3CDB71" w14:textId="77777777" w:rsidR="00580123" w:rsidRPr="003B3CF3" w:rsidRDefault="00477A29" w:rsidP="00AC53C6">
            <w:pPr>
              <w:jc w:val="left"/>
              <w:rPr>
                <w:sz w:val="20"/>
                <w:szCs w:val="20"/>
              </w:rPr>
            </w:pPr>
            <w:hyperlink r:id="rId89" w:history="1">
              <w:r w:rsidR="008C031C" w:rsidRPr="003B3CF3">
                <w:rPr>
                  <w:rStyle w:val="Hyperlink"/>
                  <w:sz w:val="20"/>
                  <w:szCs w:val="20"/>
                </w:rPr>
                <w:t>http://www.mqtt.org/projects</w:t>
              </w:r>
            </w:hyperlink>
            <w:r w:rsidR="008C031C" w:rsidRPr="003B3CF3">
              <w:rPr>
                <w:sz w:val="20"/>
                <w:szCs w:val="20"/>
              </w:rPr>
              <w:t xml:space="preserve"> maintains a list of notable project that use MQTT.</w:t>
            </w:r>
          </w:p>
        </w:tc>
      </w:tr>
      <w:tr w:rsidR="00411478" w14:paraId="5495F4E6" w14:textId="77777777" w:rsidTr="00414DBB">
        <w:tc>
          <w:tcPr>
            <w:tcW w:w="2236" w:type="dxa"/>
            <w:tcBorders>
              <w:top w:val="single" w:sz="4" w:space="0" w:color="auto"/>
              <w:left w:val="single" w:sz="4" w:space="0" w:color="auto"/>
              <w:bottom w:val="single" w:sz="4" w:space="0" w:color="auto"/>
              <w:right w:val="single" w:sz="4" w:space="0" w:color="auto"/>
            </w:tcBorders>
          </w:tcPr>
          <w:p w14:paraId="0F9DC939" w14:textId="77777777" w:rsidR="00411478" w:rsidRDefault="00411478" w:rsidP="00AC53C6">
            <w:pPr>
              <w:pStyle w:val="Heading3"/>
              <w:jc w:val="left"/>
            </w:pPr>
            <w:bookmarkStart w:id="466" w:name="_Toc342511716"/>
            <w:r>
              <w:t>Stability</w:t>
            </w:r>
            <w:bookmarkEnd w:id="466"/>
          </w:p>
          <w:p w14:paraId="333D37DF" w14:textId="3EFB750B" w:rsidR="00411478" w:rsidRPr="00C20586" w:rsidRDefault="00411478" w:rsidP="00AC53C6">
            <w:pPr>
              <w:jc w:val="left"/>
            </w:pPr>
            <w:r>
              <w:rPr>
                <w:i/>
                <w:sz w:val="20"/>
                <w:szCs w:val="20"/>
              </w:rPr>
              <w:t xml:space="preserve">(Section </w:t>
            </w:r>
            <w:r w:rsidR="008B5B5E">
              <w:rPr>
                <w:i/>
                <w:sz w:val="20"/>
                <w:szCs w:val="20"/>
              </w:rPr>
              <w:fldChar w:fldCharType="begin"/>
            </w:r>
            <w:r>
              <w:rPr>
                <w:i/>
                <w:sz w:val="20"/>
                <w:szCs w:val="20"/>
              </w:rPr>
              <w:instrText xml:space="preserve"> REF _Ref319937778 \w \h </w:instrText>
            </w:r>
            <w:r w:rsidR="008B5B5E">
              <w:rPr>
                <w:i/>
                <w:sz w:val="20"/>
                <w:szCs w:val="20"/>
              </w:rPr>
            </w:r>
            <w:r w:rsidR="008B5B5E">
              <w:rPr>
                <w:i/>
                <w:sz w:val="20"/>
                <w:szCs w:val="20"/>
              </w:rPr>
              <w:fldChar w:fldCharType="separate"/>
            </w:r>
            <w:r w:rsidR="00A146D6">
              <w:rPr>
                <w:i/>
                <w:sz w:val="20"/>
                <w:szCs w:val="20"/>
              </w:rPr>
              <w:t>6.2.5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B2C2BB6" w14:textId="77777777" w:rsidR="007B6620" w:rsidRDefault="007B6620" w:rsidP="00AC53C6">
            <w:pPr>
              <w:jc w:val="left"/>
              <w:rPr>
                <w:i/>
                <w:sz w:val="20"/>
                <w:szCs w:val="20"/>
              </w:rPr>
            </w:pPr>
            <w:r>
              <w:rPr>
                <w:i/>
                <w:sz w:val="20"/>
                <w:szCs w:val="20"/>
              </w:rPr>
              <w:t xml:space="preserve">Describe whether the connectivity technology has </w:t>
            </w:r>
            <w:r w:rsidRPr="00895824">
              <w:rPr>
                <w:i/>
                <w:sz w:val="20"/>
                <w:szCs w:val="20"/>
              </w:rPr>
              <w:t>been in use for long enough that most of its initial faults and inherent problems have been removed or reduced</w:t>
            </w:r>
            <w:r>
              <w:rPr>
                <w:i/>
                <w:sz w:val="20"/>
                <w:szCs w:val="20"/>
              </w:rPr>
              <w:t>; how easy is it to</w:t>
            </w:r>
            <w:r w:rsidRPr="00895824">
              <w:rPr>
                <w:i/>
                <w:sz w:val="20"/>
                <w:szCs w:val="20"/>
              </w:rPr>
              <w:t xml:space="preserve"> use for bot</w:t>
            </w:r>
            <w:r>
              <w:rPr>
                <w:i/>
                <w:sz w:val="20"/>
                <w:szCs w:val="20"/>
              </w:rPr>
              <w:t>h non-experts and professionals? Has there been a r</w:t>
            </w:r>
            <w:r w:rsidRPr="00895824">
              <w:rPr>
                <w:i/>
                <w:sz w:val="20"/>
                <w:szCs w:val="20"/>
              </w:rPr>
              <w:t>eduction in the rate of new breakthrough advances related to it</w:t>
            </w:r>
            <w:r>
              <w:rPr>
                <w:i/>
                <w:sz w:val="20"/>
                <w:szCs w:val="20"/>
              </w:rPr>
              <w:t>?</w:t>
            </w:r>
          </w:p>
          <w:p w14:paraId="4B108A49" w14:textId="4D07B75F" w:rsidR="00411478" w:rsidRPr="003B3CF3" w:rsidRDefault="00411478" w:rsidP="00AC53C6">
            <w:pPr>
              <w:jc w:val="left"/>
              <w:rPr>
                <w:sz w:val="20"/>
                <w:szCs w:val="20"/>
              </w:rPr>
            </w:pPr>
            <w:r w:rsidRPr="003B3CF3">
              <w:rPr>
                <w:sz w:val="20"/>
                <w:szCs w:val="20"/>
              </w:rPr>
              <w:t xml:space="preserve">The baseline MQTT protocol is stable and has been available for a long </w:t>
            </w:r>
            <w:proofErr w:type="spellStart"/>
            <w:proofErr w:type="gramStart"/>
            <w:r w:rsidRPr="003B3CF3">
              <w:rPr>
                <w:sz w:val="20"/>
                <w:szCs w:val="20"/>
              </w:rPr>
              <w:t>time.The</w:t>
            </w:r>
            <w:proofErr w:type="spellEnd"/>
            <w:proofErr w:type="gramEnd"/>
            <w:r w:rsidRPr="003B3CF3">
              <w:rPr>
                <w:sz w:val="20"/>
                <w:szCs w:val="20"/>
              </w:rPr>
              <w:t xml:space="preserve"> more recent MQTT-SN protocol is not as mature.</w:t>
            </w:r>
          </w:p>
        </w:tc>
      </w:tr>
      <w:tr w:rsidR="00411478" w14:paraId="4DF331DF" w14:textId="77777777" w:rsidTr="00414DBB">
        <w:tc>
          <w:tcPr>
            <w:tcW w:w="2236" w:type="dxa"/>
            <w:tcBorders>
              <w:top w:val="single" w:sz="4" w:space="0" w:color="auto"/>
              <w:left w:val="single" w:sz="4" w:space="0" w:color="auto"/>
              <w:bottom w:val="single" w:sz="4" w:space="0" w:color="auto"/>
              <w:right w:val="single" w:sz="4" w:space="0" w:color="auto"/>
            </w:tcBorders>
          </w:tcPr>
          <w:p w14:paraId="17E1085A" w14:textId="77777777" w:rsidR="00411478" w:rsidRDefault="00411478" w:rsidP="00393A64">
            <w:pPr>
              <w:pStyle w:val="Heading3"/>
            </w:pPr>
            <w:bookmarkStart w:id="467" w:name="_Toc342511717"/>
            <w:r>
              <w:t>Standards Body</w:t>
            </w:r>
            <w:bookmarkEnd w:id="467"/>
          </w:p>
          <w:p w14:paraId="2F0A34A5" w14:textId="770D0696" w:rsidR="00411478" w:rsidRPr="00C20586" w:rsidRDefault="00411478" w:rsidP="000118A6">
            <w:r>
              <w:rPr>
                <w:i/>
                <w:sz w:val="20"/>
                <w:szCs w:val="20"/>
              </w:rPr>
              <w:t xml:space="preserve">(Section </w:t>
            </w:r>
            <w:r w:rsidR="008B5B5E">
              <w:rPr>
                <w:i/>
                <w:sz w:val="20"/>
                <w:szCs w:val="20"/>
              </w:rPr>
              <w:fldChar w:fldCharType="begin"/>
            </w:r>
            <w:r>
              <w:rPr>
                <w:i/>
                <w:sz w:val="20"/>
                <w:szCs w:val="20"/>
              </w:rPr>
              <w:instrText xml:space="preserve"> REF _Ref319938044 \w \h </w:instrText>
            </w:r>
            <w:r w:rsidR="008B5B5E">
              <w:rPr>
                <w:i/>
                <w:sz w:val="20"/>
                <w:szCs w:val="20"/>
              </w:rPr>
            </w:r>
            <w:r w:rsidR="008B5B5E">
              <w:rPr>
                <w:i/>
                <w:sz w:val="20"/>
                <w:szCs w:val="20"/>
              </w:rPr>
              <w:fldChar w:fldCharType="separate"/>
            </w:r>
            <w:r w:rsidR="00A146D6">
              <w:rPr>
                <w:i/>
                <w:sz w:val="20"/>
                <w:szCs w:val="20"/>
              </w:rPr>
              <w:t>6.2.6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2E878E5" w14:textId="3C1294DF" w:rsidR="007B6620" w:rsidRDefault="007B6620" w:rsidP="00AC53C6">
            <w:pPr>
              <w:jc w:val="left"/>
              <w:rPr>
                <w:i/>
                <w:sz w:val="20"/>
                <w:szCs w:val="20"/>
              </w:rPr>
            </w:pPr>
            <w:r>
              <w:rPr>
                <w:i/>
                <w:sz w:val="20"/>
                <w:szCs w:val="20"/>
              </w:rPr>
              <w:t xml:space="preserve">List the relevant organizational body/bodies </w:t>
            </w:r>
            <w:r w:rsidRPr="001C1674">
              <w:rPr>
                <w:i/>
                <w:sz w:val="20"/>
                <w:szCs w:val="20"/>
              </w:rPr>
              <w:t xml:space="preserve">developing, coordinating, promulgating, revising, amending, reissuing, </w:t>
            </w:r>
            <w:proofErr w:type="gramStart"/>
            <w:r w:rsidRPr="001C1674">
              <w:rPr>
                <w:i/>
                <w:sz w:val="20"/>
                <w:szCs w:val="20"/>
              </w:rPr>
              <w:t>interpreting</w:t>
            </w:r>
            <w:r w:rsidR="001C3414">
              <w:rPr>
                <w:i/>
                <w:sz w:val="20"/>
                <w:szCs w:val="20"/>
              </w:rPr>
              <w:t xml:space="preserve"> </w:t>
            </w:r>
            <w:r w:rsidRPr="001C1674">
              <w:rPr>
                <w:i/>
                <w:sz w:val="20"/>
                <w:szCs w:val="20"/>
              </w:rPr>
              <w:t xml:space="preserve"> or</w:t>
            </w:r>
            <w:proofErr w:type="gramEnd"/>
            <w:r w:rsidRPr="001C1674">
              <w:rPr>
                <w:i/>
                <w:sz w:val="20"/>
                <w:szCs w:val="20"/>
              </w:rPr>
              <w:t xml:space="preserve"> otherwise producing technical </w:t>
            </w:r>
            <w:r w:rsidRPr="00567227">
              <w:rPr>
                <w:i/>
                <w:sz w:val="20"/>
                <w:szCs w:val="20"/>
              </w:rPr>
              <w:t>standards and guidelines</w:t>
            </w:r>
            <w:r w:rsidRPr="001C1674">
              <w:rPr>
                <w:i/>
                <w:sz w:val="20"/>
                <w:szCs w:val="20"/>
              </w:rPr>
              <w:t xml:space="preserve"> intended to address the needs of </w:t>
            </w:r>
            <w:r>
              <w:rPr>
                <w:i/>
                <w:sz w:val="20"/>
                <w:szCs w:val="20"/>
              </w:rPr>
              <w:t>the base of affected adopters.</w:t>
            </w:r>
          </w:p>
          <w:p w14:paraId="35927083" w14:textId="77777777" w:rsidR="00411478" w:rsidRPr="003B3CF3" w:rsidRDefault="009D4147" w:rsidP="009D4147">
            <w:pPr>
              <w:rPr>
                <w:sz w:val="20"/>
                <w:szCs w:val="20"/>
              </w:rPr>
            </w:pPr>
            <w:r w:rsidRPr="003B3CF3">
              <w:rPr>
                <w:sz w:val="20"/>
                <w:szCs w:val="20"/>
              </w:rPr>
              <w:t>OASIS (</w:t>
            </w:r>
            <w:hyperlink r:id="rId90" w:history="1">
              <w:r w:rsidRPr="003B3CF3">
                <w:rPr>
                  <w:rStyle w:val="Hyperlink"/>
                  <w:sz w:val="20"/>
                  <w:szCs w:val="20"/>
                </w:rPr>
                <w:t>https://www.oasis-open.org</w:t>
              </w:r>
            </w:hyperlink>
            <w:r w:rsidRPr="003B3CF3">
              <w:rPr>
                <w:sz w:val="20"/>
                <w:szCs w:val="20"/>
              </w:rPr>
              <w:t>)</w:t>
            </w:r>
          </w:p>
        </w:tc>
      </w:tr>
      <w:tr w:rsidR="00411478" w14:paraId="491C5F3C" w14:textId="77777777" w:rsidTr="00414DBB">
        <w:tc>
          <w:tcPr>
            <w:tcW w:w="2236" w:type="dxa"/>
            <w:tcBorders>
              <w:top w:val="single" w:sz="4" w:space="0" w:color="auto"/>
              <w:left w:val="single" w:sz="4" w:space="0" w:color="auto"/>
              <w:bottom w:val="single" w:sz="4" w:space="0" w:color="auto"/>
              <w:right w:val="single" w:sz="4" w:space="0" w:color="auto"/>
            </w:tcBorders>
          </w:tcPr>
          <w:p w14:paraId="05CD2184" w14:textId="77777777" w:rsidR="00411478" w:rsidRDefault="00411478" w:rsidP="00393A64">
            <w:pPr>
              <w:pStyle w:val="Heading3"/>
            </w:pPr>
            <w:bookmarkStart w:id="468" w:name="_Toc342511718"/>
            <w:r>
              <w:t>Openness</w:t>
            </w:r>
            <w:bookmarkEnd w:id="468"/>
          </w:p>
          <w:p w14:paraId="298B6ED7" w14:textId="4CFF38B4" w:rsidR="00411478" w:rsidRPr="004E1071" w:rsidRDefault="00411478" w:rsidP="000118A6">
            <w:r>
              <w:rPr>
                <w:i/>
                <w:sz w:val="20"/>
                <w:szCs w:val="20"/>
              </w:rPr>
              <w:t xml:space="preserve">(Section </w:t>
            </w:r>
            <w:r w:rsidR="008B5B5E">
              <w:rPr>
                <w:i/>
                <w:sz w:val="20"/>
                <w:szCs w:val="20"/>
              </w:rPr>
              <w:fldChar w:fldCharType="begin"/>
            </w:r>
            <w:r>
              <w:rPr>
                <w:i/>
                <w:sz w:val="20"/>
                <w:szCs w:val="20"/>
              </w:rPr>
              <w:instrText xml:space="preserve"> REF _Ref320292949 \w \h </w:instrText>
            </w:r>
            <w:r w:rsidR="008B5B5E">
              <w:rPr>
                <w:i/>
                <w:sz w:val="20"/>
                <w:szCs w:val="20"/>
              </w:rPr>
            </w:r>
            <w:r w:rsidR="008B5B5E">
              <w:rPr>
                <w:i/>
                <w:sz w:val="20"/>
                <w:szCs w:val="20"/>
              </w:rPr>
              <w:fldChar w:fldCharType="separate"/>
            </w:r>
            <w:r w:rsidR="00A146D6">
              <w:rPr>
                <w:i/>
                <w:sz w:val="20"/>
                <w:szCs w:val="20"/>
              </w:rPr>
              <w:t>6.2.7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362CFAB" w14:textId="77777777" w:rsidR="00E61033" w:rsidRDefault="00E61033" w:rsidP="00AC53C6">
            <w:pPr>
              <w:jc w:val="left"/>
              <w:rPr>
                <w:i/>
                <w:sz w:val="20"/>
                <w:szCs w:val="20"/>
              </w:rPr>
            </w:pPr>
            <w:r>
              <w:rPr>
                <w:i/>
                <w:sz w:val="20"/>
                <w:szCs w:val="20"/>
              </w:rPr>
              <w:t>Is it an open standard? Who can participate? Are the specifications freely available? Are open source implementations available? Does i</w:t>
            </w:r>
            <w:r w:rsidRPr="00A16E93">
              <w:rPr>
                <w:i/>
                <w:sz w:val="20"/>
                <w:szCs w:val="20"/>
              </w:rPr>
              <w:t>t require any single c</w:t>
            </w:r>
            <w:r>
              <w:rPr>
                <w:i/>
                <w:sz w:val="20"/>
                <w:szCs w:val="20"/>
              </w:rPr>
              <w:t>omponent from any single vendor?</w:t>
            </w:r>
          </w:p>
          <w:p w14:paraId="6527F62F" w14:textId="77777777" w:rsidR="00411478" w:rsidRPr="003B3CF3" w:rsidRDefault="00F14DF5" w:rsidP="00F14DF5">
            <w:pPr>
              <w:rPr>
                <w:sz w:val="20"/>
                <w:szCs w:val="20"/>
              </w:rPr>
            </w:pPr>
            <w:r w:rsidRPr="003B3CF3">
              <w:rPr>
                <w:sz w:val="20"/>
                <w:szCs w:val="20"/>
              </w:rPr>
              <w:t xml:space="preserve">Yes, it </w:t>
            </w:r>
            <w:r w:rsidR="00411478" w:rsidRPr="003B3CF3">
              <w:rPr>
                <w:sz w:val="20"/>
                <w:szCs w:val="20"/>
              </w:rPr>
              <w:t>Is it</w:t>
            </w:r>
            <w:r w:rsidRPr="003B3CF3">
              <w:rPr>
                <w:sz w:val="20"/>
                <w:szCs w:val="20"/>
              </w:rPr>
              <w:t xml:space="preserve"> an open standard. OASIS members</w:t>
            </w:r>
            <w:r w:rsidR="00411478" w:rsidRPr="003B3CF3">
              <w:rPr>
                <w:sz w:val="20"/>
                <w:szCs w:val="20"/>
              </w:rPr>
              <w:t xml:space="preserve"> can </w:t>
            </w:r>
            <w:r w:rsidRPr="003B3CF3">
              <w:rPr>
                <w:sz w:val="20"/>
                <w:szCs w:val="20"/>
              </w:rPr>
              <w:t>participate in its development.</w:t>
            </w:r>
            <w:r w:rsidR="00411478" w:rsidRPr="003B3CF3">
              <w:rPr>
                <w:sz w:val="20"/>
                <w:szCs w:val="20"/>
              </w:rPr>
              <w:t xml:space="preserve"> </w:t>
            </w:r>
            <w:r w:rsidRPr="003B3CF3">
              <w:rPr>
                <w:sz w:val="20"/>
                <w:szCs w:val="20"/>
              </w:rPr>
              <w:t xml:space="preserve">The </w:t>
            </w:r>
            <w:r w:rsidR="00411478" w:rsidRPr="003B3CF3">
              <w:rPr>
                <w:sz w:val="20"/>
                <w:szCs w:val="20"/>
              </w:rPr>
              <w:t>specifications</w:t>
            </w:r>
            <w:r w:rsidRPr="003B3CF3">
              <w:rPr>
                <w:sz w:val="20"/>
                <w:szCs w:val="20"/>
              </w:rPr>
              <w:t xml:space="preserve"> are freely available</w:t>
            </w:r>
            <w:r w:rsidR="008C7819">
              <w:rPr>
                <w:sz w:val="20"/>
                <w:szCs w:val="20"/>
              </w:rPr>
              <w:t xml:space="preserve">. </w:t>
            </w:r>
            <w:r w:rsidRPr="003B3CF3">
              <w:rPr>
                <w:sz w:val="20"/>
                <w:szCs w:val="20"/>
              </w:rPr>
              <w:t>O</w:t>
            </w:r>
            <w:r w:rsidR="00411478" w:rsidRPr="003B3CF3">
              <w:rPr>
                <w:sz w:val="20"/>
                <w:szCs w:val="20"/>
              </w:rPr>
              <w:t xml:space="preserve">pen source implementations </w:t>
            </w:r>
            <w:r w:rsidRPr="003B3CF3">
              <w:rPr>
                <w:sz w:val="20"/>
                <w:szCs w:val="20"/>
              </w:rPr>
              <w:t>are available. It does</w:t>
            </w:r>
            <w:r w:rsidR="00411478" w:rsidRPr="003B3CF3">
              <w:rPr>
                <w:sz w:val="20"/>
                <w:szCs w:val="20"/>
              </w:rPr>
              <w:t xml:space="preserve"> </w:t>
            </w:r>
            <w:r w:rsidR="00090D32" w:rsidRPr="003B3CF3">
              <w:rPr>
                <w:sz w:val="20"/>
                <w:szCs w:val="20"/>
              </w:rPr>
              <w:t>not</w:t>
            </w:r>
            <w:r w:rsidRPr="003B3CF3">
              <w:rPr>
                <w:sz w:val="20"/>
                <w:szCs w:val="20"/>
              </w:rPr>
              <w:t xml:space="preserve"> </w:t>
            </w:r>
            <w:r w:rsidR="00411478" w:rsidRPr="003B3CF3">
              <w:rPr>
                <w:sz w:val="20"/>
                <w:szCs w:val="20"/>
              </w:rPr>
              <w:t>require any single component from any single vendor</w:t>
            </w:r>
            <w:r w:rsidRPr="003B3CF3">
              <w:rPr>
                <w:sz w:val="20"/>
                <w:szCs w:val="20"/>
              </w:rPr>
              <w:t>.</w:t>
            </w:r>
          </w:p>
        </w:tc>
      </w:tr>
      <w:tr w:rsidR="00411478" w14:paraId="6CFA3345"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15" w:color="auto" w:fill="auto"/>
            <w:hideMark/>
          </w:tcPr>
          <w:p w14:paraId="607E6BCB" w14:textId="77777777" w:rsidR="00411478" w:rsidRPr="00E045E6" w:rsidRDefault="00411478" w:rsidP="000118A6">
            <w:pPr>
              <w:pStyle w:val="Heading2"/>
            </w:pPr>
            <w:bookmarkStart w:id="469" w:name="_Toc342511719"/>
            <w:r>
              <w:lastRenderedPageBreak/>
              <w:t>Usage</w:t>
            </w:r>
            <w:r w:rsidRPr="004466CB">
              <w:t xml:space="preserve"> </w:t>
            </w:r>
            <w:r>
              <w:t>Viewpoint</w:t>
            </w:r>
            <w:bookmarkEnd w:id="469"/>
          </w:p>
        </w:tc>
      </w:tr>
      <w:tr w:rsidR="00411478" w14:paraId="1AB63F44" w14:textId="77777777" w:rsidTr="00414DBB">
        <w:tc>
          <w:tcPr>
            <w:tcW w:w="2236" w:type="dxa"/>
            <w:tcBorders>
              <w:top w:val="single" w:sz="4" w:space="0" w:color="auto"/>
              <w:left w:val="single" w:sz="4" w:space="0" w:color="auto"/>
              <w:bottom w:val="single" w:sz="4" w:space="0" w:color="auto"/>
              <w:right w:val="single" w:sz="4" w:space="0" w:color="auto"/>
            </w:tcBorders>
          </w:tcPr>
          <w:p w14:paraId="558DC6D1" w14:textId="77777777" w:rsidR="00411478" w:rsidRDefault="0069382A" w:rsidP="00AC53C6">
            <w:pPr>
              <w:pStyle w:val="Heading3"/>
              <w:jc w:val="left"/>
            </w:pPr>
            <w:bookmarkStart w:id="470" w:name="_Toc342511720"/>
            <w:r>
              <w:t>Architecture</w:t>
            </w:r>
            <w:bookmarkEnd w:id="470"/>
          </w:p>
          <w:p w14:paraId="3B11175E" w14:textId="095B3677" w:rsidR="009955F1" w:rsidRPr="009955F1" w:rsidRDefault="007E361B" w:rsidP="00AC53C6">
            <w:pPr>
              <w:jc w:val="left"/>
              <w:rPr>
                <w:i/>
                <w:sz w:val="20"/>
                <w:szCs w:val="20"/>
              </w:rPr>
            </w:pPr>
            <w:r>
              <w:rPr>
                <w:i/>
                <w:sz w:val="20"/>
                <w:szCs w:val="20"/>
              </w:rPr>
              <w:t xml:space="preserve">(Section </w:t>
            </w:r>
            <w:r w:rsidR="008B5B5E">
              <w:rPr>
                <w:i/>
                <w:sz w:val="20"/>
                <w:szCs w:val="20"/>
              </w:rPr>
              <w:fldChar w:fldCharType="begin"/>
            </w:r>
            <w:r>
              <w:rPr>
                <w:i/>
                <w:sz w:val="20"/>
                <w:szCs w:val="20"/>
              </w:rPr>
              <w:instrText xml:space="preserve"> REF _Ref320418776 \w \h </w:instrText>
            </w:r>
            <w:r w:rsidR="008B5B5E">
              <w:rPr>
                <w:i/>
                <w:sz w:val="20"/>
                <w:szCs w:val="20"/>
              </w:rPr>
            </w:r>
            <w:r w:rsidR="008B5B5E">
              <w:rPr>
                <w:i/>
                <w:sz w:val="20"/>
                <w:szCs w:val="20"/>
              </w:rPr>
              <w:fldChar w:fldCharType="separate"/>
            </w:r>
            <w:r w:rsidR="00A146D6">
              <w:rPr>
                <w:i/>
                <w:sz w:val="20"/>
                <w:szCs w:val="20"/>
              </w:rPr>
              <w:t>6.3.1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2511B70" w14:textId="77777777" w:rsidR="006B207A" w:rsidRDefault="006B207A" w:rsidP="00AC53C6">
            <w:pPr>
              <w:jc w:val="left"/>
              <w:rPr>
                <w:i/>
                <w:sz w:val="20"/>
                <w:lang w:eastAsia="ja-JP"/>
              </w:rPr>
            </w:pPr>
            <w:r>
              <w:rPr>
                <w:i/>
                <w:sz w:val="20"/>
                <w:lang w:eastAsia="ja-JP"/>
              </w:rPr>
              <w:t>Summarize the main concepts, and high-level architecture, and terminology. Describe the end-to-end information exchange path.</w:t>
            </w:r>
          </w:p>
          <w:p w14:paraId="19BA4A04" w14:textId="2FE6154A" w:rsidR="00C6613A" w:rsidRPr="0069382A" w:rsidRDefault="0069382A" w:rsidP="00AC53C6">
            <w:pPr>
              <w:jc w:val="left"/>
              <w:rPr>
                <w:sz w:val="20"/>
                <w:szCs w:val="20"/>
              </w:rPr>
            </w:pPr>
            <w:r>
              <w:rPr>
                <w:sz w:val="20"/>
                <w:szCs w:val="20"/>
              </w:rPr>
              <w:t xml:space="preserve">MQTT consists of multiple MQTT-Clients connected to </w:t>
            </w:r>
            <w:proofErr w:type="gramStart"/>
            <w:r>
              <w:rPr>
                <w:sz w:val="20"/>
                <w:szCs w:val="20"/>
              </w:rPr>
              <w:t>a</w:t>
            </w:r>
            <w:proofErr w:type="gramEnd"/>
            <w:r>
              <w:rPr>
                <w:sz w:val="20"/>
                <w:szCs w:val="20"/>
              </w:rPr>
              <w:t xml:space="preserve"> MQTT-Server</w:t>
            </w:r>
            <w:r w:rsidR="005A199E">
              <w:rPr>
                <w:sz w:val="20"/>
                <w:szCs w:val="20"/>
              </w:rPr>
              <w:t xml:space="preserve"> (or broker)</w:t>
            </w:r>
            <w:r>
              <w:rPr>
                <w:sz w:val="20"/>
                <w:szCs w:val="20"/>
              </w:rPr>
              <w:t>. MQTT-Clients publish and subscribe to messages on one or more MQTT-Topics. A message published at a client is sent to the MQTT-Server, which sends it to all the subscribed MQTT-Clients</w:t>
            </w:r>
            <w:r w:rsidR="008C7819">
              <w:rPr>
                <w:sz w:val="20"/>
                <w:szCs w:val="20"/>
              </w:rPr>
              <w:t xml:space="preserve">. </w:t>
            </w:r>
            <w:r>
              <w:rPr>
                <w:sz w:val="20"/>
                <w:szCs w:val="20"/>
              </w:rPr>
              <w:t>An MQTT message is an opaque vector of bytes.</w:t>
            </w:r>
          </w:p>
        </w:tc>
      </w:tr>
      <w:tr w:rsidR="005E196A" w14:paraId="27109F29" w14:textId="77777777" w:rsidTr="00414DBB">
        <w:tc>
          <w:tcPr>
            <w:tcW w:w="2236" w:type="dxa"/>
            <w:tcBorders>
              <w:top w:val="single" w:sz="4" w:space="0" w:color="auto"/>
              <w:left w:val="single" w:sz="4" w:space="0" w:color="auto"/>
              <w:bottom w:val="single" w:sz="4" w:space="0" w:color="auto"/>
              <w:right w:val="single" w:sz="4" w:space="0" w:color="auto"/>
            </w:tcBorders>
          </w:tcPr>
          <w:p w14:paraId="5CA5D5F0" w14:textId="77777777" w:rsidR="005E196A" w:rsidRDefault="005E196A" w:rsidP="00AC53C6">
            <w:pPr>
              <w:pStyle w:val="Heading3"/>
              <w:jc w:val="left"/>
            </w:pPr>
            <w:bookmarkStart w:id="471" w:name="_Toc342511721"/>
            <w:r>
              <w:t>Technology Options</w:t>
            </w:r>
            <w:bookmarkEnd w:id="471"/>
          </w:p>
          <w:p w14:paraId="610D47E7" w14:textId="766C451D" w:rsidR="005E196A" w:rsidRPr="005E196A" w:rsidRDefault="005E196A" w:rsidP="00AC53C6">
            <w:pPr>
              <w:jc w:val="left"/>
            </w:pPr>
            <w:r>
              <w:rPr>
                <w:i/>
                <w:sz w:val="20"/>
                <w:szCs w:val="20"/>
              </w:rPr>
              <w:t xml:space="preserve">(Section </w:t>
            </w:r>
            <w:r w:rsidR="008B5B5E">
              <w:rPr>
                <w:i/>
                <w:sz w:val="20"/>
                <w:szCs w:val="20"/>
              </w:rPr>
              <w:fldChar w:fldCharType="begin"/>
            </w:r>
            <w:r>
              <w:rPr>
                <w:i/>
                <w:sz w:val="20"/>
                <w:szCs w:val="20"/>
              </w:rPr>
              <w:instrText xml:space="preserve"> REF _Ref320421887 \w \h </w:instrText>
            </w:r>
            <w:r w:rsidR="008B5B5E">
              <w:rPr>
                <w:i/>
                <w:sz w:val="20"/>
                <w:szCs w:val="20"/>
              </w:rPr>
            </w:r>
            <w:r w:rsidR="008B5B5E">
              <w:rPr>
                <w:i/>
                <w:sz w:val="20"/>
                <w:szCs w:val="20"/>
              </w:rPr>
              <w:fldChar w:fldCharType="separate"/>
            </w:r>
            <w:r w:rsidR="00A146D6">
              <w:rPr>
                <w:i/>
                <w:sz w:val="20"/>
                <w:szCs w:val="20"/>
              </w:rPr>
              <w:t>6.3.2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ED6A485" w14:textId="748B90EE" w:rsidR="006B207A" w:rsidRPr="00E23266" w:rsidRDefault="006B207A" w:rsidP="00AC53C6">
            <w:pPr>
              <w:jc w:val="left"/>
              <w:rPr>
                <w:sz w:val="20"/>
              </w:rPr>
            </w:pPr>
            <w:r>
              <w:rPr>
                <w:i/>
                <w:sz w:val="20"/>
                <w:lang w:eastAsia="ja-JP"/>
              </w:rPr>
              <w:t xml:space="preserve">List the </w:t>
            </w:r>
            <w:r>
              <w:rPr>
                <w:i/>
                <w:sz w:val="20"/>
                <w:szCs w:val="20"/>
              </w:rPr>
              <w:t>choices to be made for using the connectivity technology in a system.</w:t>
            </w:r>
          </w:p>
          <w:p w14:paraId="558C6273" w14:textId="77777777" w:rsidR="005E196A" w:rsidRPr="005E196A" w:rsidRDefault="005E196A" w:rsidP="00AC53C6">
            <w:pPr>
              <w:pStyle w:val="ListParagraph"/>
              <w:numPr>
                <w:ilvl w:val="0"/>
                <w:numId w:val="26"/>
              </w:numPr>
              <w:jc w:val="left"/>
              <w:rPr>
                <w:sz w:val="20"/>
              </w:rPr>
            </w:pPr>
            <w:r w:rsidRPr="005E196A">
              <w:rPr>
                <w:sz w:val="20"/>
              </w:rPr>
              <w:t>Selection of MQTT versus MQTT-SN</w:t>
            </w:r>
          </w:p>
          <w:p w14:paraId="05A9C773" w14:textId="77777777" w:rsidR="005E196A" w:rsidRPr="005E196A" w:rsidRDefault="005E196A" w:rsidP="00AC53C6">
            <w:pPr>
              <w:pStyle w:val="ListParagraph"/>
              <w:numPr>
                <w:ilvl w:val="0"/>
                <w:numId w:val="26"/>
              </w:numPr>
              <w:jc w:val="left"/>
              <w:rPr>
                <w:sz w:val="20"/>
              </w:rPr>
            </w:pPr>
            <w:r w:rsidRPr="005E196A">
              <w:rPr>
                <w:sz w:val="20"/>
              </w:rPr>
              <w:t>Selection of the MQTT broker. This is one for a segment of connected applications.</w:t>
            </w:r>
          </w:p>
          <w:p w14:paraId="5D5528F1" w14:textId="77777777" w:rsidR="005E196A" w:rsidRPr="005E196A" w:rsidRDefault="005E196A" w:rsidP="00AC53C6">
            <w:pPr>
              <w:pStyle w:val="ListParagraph"/>
              <w:numPr>
                <w:ilvl w:val="0"/>
                <w:numId w:val="26"/>
              </w:numPr>
              <w:jc w:val="left"/>
              <w:rPr>
                <w:sz w:val="20"/>
                <w:szCs w:val="20"/>
              </w:rPr>
            </w:pPr>
            <w:r w:rsidRPr="005E196A">
              <w:rPr>
                <w:sz w:val="20"/>
              </w:rPr>
              <w:t>Selection of client libraries (can be different for each client application)</w:t>
            </w:r>
            <w:r w:rsidR="00D930EC">
              <w:rPr>
                <w:sz w:val="20"/>
              </w:rPr>
              <w:t>.</w:t>
            </w:r>
          </w:p>
        </w:tc>
      </w:tr>
      <w:tr w:rsidR="00195455" w14:paraId="20F23FCB" w14:textId="77777777" w:rsidTr="00414DBB">
        <w:tc>
          <w:tcPr>
            <w:tcW w:w="2236" w:type="dxa"/>
            <w:tcBorders>
              <w:top w:val="single" w:sz="4" w:space="0" w:color="auto"/>
              <w:left w:val="single" w:sz="4" w:space="0" w:color="auto"/>
              <w:bottom w:val="single" w:sz="4" w:space="0" w:color="auto"/>
              <w:right w:val="single" w:sz="4" w:space="0" w:color="auto"/>
            </w:tcBorders>
          </w:tcPr>
          <w:p w14:paraId="43B6BA2A" w14:textId="77777777" w:rsidR="00195455" w:rsidRDefault="0069382A" w:rsidP="00AC53C6">
            <w:pPr>
              <w:pStyle w:val="Heading3"/>
              <w:jc w:val="left"/>
            </w:pPr>
            <w:bookmarkStart w:id="472" w:name="_Toc342511722"/>
            <w:r>
              <w:t>Applications</w:t>
            </w:r>
            <w:bookmarkEnd w:id="472"/>
          </w:p>
          <w:p w14:paraId="5410C808" w14:textId="66D59C49" w:rsidR="00195455" w:rsidRPr="00195455" w:rsidRDefault="00BB64CD" w:rsidP="00AC53C6">
            <w:pPr>
              <w:jc w:val="left"/>
            </w:pPr>
            <w:r>
              <w:rPr>
                <w:i/>
                <w:sz w:val="20"/>
                <w:szCs w:val="20"/>
              </w:rPr>
              <w:t xml:space="preserve">(Section </w:t>
            </w:r>
            <w:r w:rsidR="008B5B5E">
              <w:rPr>
                <w:i/>
                <w:sz w:val="20"/>
                <w:szCs w:val="20"/>
              </w:rPr>
              <w:fldChar w:fldCharType="begin"/>
            </w:r>
            <w:r>
              <w:rPr>
                <w:i/>
                <w:sz w:val="20"/>
                <w:szCs w:val="20"/>
              </w:rPr>
              <w:instrText xml:space="preserve"> REF _Ref320418778 \w \h </w:instrText>
            </w:r>
            <w:r w:rsidR="008B5B5E">
              <w:rPr>
                <w:i/>
                <w:sz w:val="20"/>
                <w:szCs w:val="20"/>
              </w:rPr>
            </w:r>
            <w:r w:rsidR="008B5B5E">
              <w:rPr>
                <w:i/>
                <w:sz w:val="20"/>
                <w:szCs w:val="20"/>
              </w:rPr>
              <w:fldChar w:fldCharType="separate"/>
            </w:r>
            <w:r w:rsidR="00A146D6">
              <w:rPr>
                <w:i/>
                <w:sz w:val="20"/>
                <w:szCs w:val="20"/>
              </w:rPr>
              <w:t>6.3.3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3566EDF" w14:textId="77777777" w:rsidR="00BA2D5A" w:rsidRDefault="00BA2D5A" w:rsidP="00AC53C6">
            <w:pPr>
              <w:jc w:val="left"/>
              <w:rPr>
                <w:i/>
                <w:sz w:val="20"/>
                <w:szCs w:val="20"/>
              </w:rPr>
            </w:pPr>
            <w:r>
              <w:rPr>
                <w:i/>
                <w:sz w:val="20"/>
                <w:szCs w:val="20"/>
              </w:rPr>
              <w:t>A general statement of the typical applications that rely on this connectivity technology and the reason for using the connectivity technology.</w:t>
            </w:r>
          </w:p>
          <w:p w14:paraId="22D6AE87" w14:textId="3A11BC24" w:rsidR="007826F1" w:rsidRPr="00EA5325" w:rsidRDefault="0069382A" w:rsidP="001B224F">
            <w:pPr>
              <w:jc w:val="left"/>
              <w:rPr>
                <w:sz w:val="20"/>
                <w:szCs w:val="20"/>
              </w:rPr>
            </w:pPr>
            <w:r w:rsidRPr="003B3CF3">
              <w:rPr>
                <w:sz w:val="20"/>
                <w:szCs w:val="22"/>
              </w:rPr>
              <w:t xml:space="preserve">According to the OASIS MQTT Technical Committee, target applications are sensors communicating to a broker via satellite links, occasional </w:t>
            </w:r>
            <w:r w:rsidR="001B224F" w:rsidRPr="003B3CF3">
              <w:rPr>
                <w:sz w:val="20"/>
                <w:szCs w:val="22"/>
              </w:rPr>
              <w:t>medical device</w:t>
            </w:r>
            <w:r w:rsidR="001B224F">
              <w:rPr>
                <w:sz w:val="20"/>
                <w:szCs w:val="22"/>
              </w:rPr>
              <w:t xml:space="preserve"> </w:t>
            </w:r>
            <w:r w:rsidRPr="003B3CF3">
              <w:rPr>
                <w:sz w:val="20"/>
                <w:szCs w:val="22"/>
              </w:rPr>
              <w:t>dial-up connections with healthcare providers, home automation and small device scenarios. MQTT also targets mobile applications.</w:t>
            </w:r>
          </w:p>
        </w:tc>
      </w:tr>
      <w:tr w:rsidR="00411478" w14:paraId="2A87DC99" w14:textId="77777777" w:rsidTr="00414DBB">
        <w:tc>
          <w:tcPr>
            <w:tcW w:w="2236" w:type="dxa"/>
            <w:tcBorders>
              <w:top w:val="single" w:sz="4" w:space="0" w:color="auto"/>
              <w:left w:val="single" w:sz="4" w:space="0" w:color="auto"/>
              <w:bottom w:val="single" w:sz="4" w:space="0" w:color="auto"/>
              <w:right w:val="single" w:sz="4" w:space="0" w:color="auto"/>
            </w:tcBorders>
          </w:tcPr>
          <w:p w14:paraId="088624EB" w14:textId="77777777" w:rsidR="00411478" w:rsidRDefault="00C055C4" w:rsidP="001B224F">
            <w:pPr>
              <w:pStyle w:val="Heading3"/>
              <w:jc w:val="left"/>
            </w:pPr>
            <w:bookmarkStart w:id="473" w:name="_Toc342511723"/>
            <w:r>
              <w:t>Typical Usage</w:t>
            </w:r>
            <w:bookmarkEnd w:id="473"/>
          </w:p>
          <w:p w14:paraId="1D42FA81" w14:textId="5586A094" w:rsidR="00411478" w:rsidRPr="00B53BB2" w:rsidRDefault="00411478" w:rsidP="001B224F">
            <w:pPr>
              <w:jc w:val="left"/>
            </w:pPr>
            <w:r>
              <w:rPr>
                <w:i/>
                <w:sz w:val="20"/>
                <w:szCs w:val="20"/>
              </w:rPr>
              <w:t xml:space="preserve">(Section </w:t>
            </w:r>
            <w:r w:rsidR="008B5B5E">
              <w:rPr>
                <w:i/>
                <w:sz w:val="20"/>
                <w:szCs w:val="20"/>
              </w:rPr>
              <w:fldChar w:fldCharType="begin"/>
            </w:r>
            <w:r>
              <w:rPr>
                <w:i/>
                <w:sz w:val="20"/>
                <w:szCs w:val="20"/>
              </w:rPr>
              <w:instrText xml:space="preserve"> REF _Ref320292072 \w \h </w:instrText>
            </w:r>
            <w:r w:rsidR="008B5B5E">
              <w:rPr>
                <w:i/>
                <w:sz w:val="20"/>
                <w:szCs w:val="20"/>
              </w:rPr>
            </w:r>
            <w:r w:rsidR="008B5B5E">
              <w:rPr>
                <w:i/>
                <w:sz w:val="20"/>
                <w:szCs w:val="20"/>
              </w:rPr>
              <w:fldChar w:fldCharType="separate"/>
            </w:r>
            <w:r w:rsidR="00A146D6">
              <w:rPr>
                <w:i/>
                <w:sz w:val="20"/>
                <w:szCs w:val="20"/>
              </w:rPr>
              <w:t>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AA4DDAB" w14:textId="77777777" w:rsidR="00BA2D5A" w:rsidRDefault="00BA2D5A" w:rsidP="001B224F">
            <w:pPr>
              <w:jc w:val="left"/>
              <w:rPr>
                <w:i/>
                <w:sz w:val="20"/>
                <w:szCs w:val="20"/>
              </w:rPr>
            </w:pPr>
            <w:r>
              <w:rPr>
                <w:i/>
                <w:sz w:val="20"/>
                <w:szCs w:val="20"/>
              </w:rPr>
              <w:t>What function or where in the system this technology is typically used?</w:t>
            </w:r>
          </w:p>
          <w:p w14:paraId="2D90E402" w14:textId="77777777" w:rsidR="00411478" w:rsidRPr="00EA5325" w:rsidRDefault="00DA314D" w:rsidP="001B224F">
            <w:pPr>
              <w:jc w:val="left"/>
              <w:rPr>
                <w:i/>
                <w:sz w:val="20"/>
                <w:szCs w:val="20"/>
              </w:rPr>
            </w:pPr>
            <w:r w:rsidRPr="00EA5325">
              <w:rPr>
                <w:sz w:val="20"/>
                <w:szCs w:val="20"/>
              </w:rPr>
              <w:t>Centralized data collection.</w:t>
            </w:r>
          </w:p>
        </w:tc>
      </w:tr>
      <w:tr w:rsidR="00411478" w14:paraId="379912A0" w14:textId="77777777" w:rsidTr="00414DBB">
        <w:tc>
          <w:tcPr>
            <w:tcW w:w="2236" w:type="dxa"/>
            <w:tcBorders>
              <w:top w:val="single" w:sz="4" w:space="0" w:color="auto"/>
              <w:left w:val="single" w:sz="4" w:space="0" w:color="auto"/>
              <w:bottom w:val="single" w:sz="4" w:space="0" w:color="auto"/>
              <w:right w:val="single" w:sz="4" w:space="0" w:color="auto"/>
            </w:tcBorders>
          </w:tcPr>
          <w:p w14:paraId="39269214" w14:textId="77777777" w:rsidR="00411478" w:rsidRDefault="00411478" w:rsidP="001B224F">
            <w:pPr>
              <w:pStyle w:val="Heading3"/>
              <w:jc w:val="left"/>
            </w:pPr>
            <w:bookmarkStart w:id="474" w:name="_Toc342511724"/>
            <w:r>
              <w:t>Operations</w:t>
            </w:r>
            <w:bookmarkEnd w:id="474"/>
          </w:p>
          <w:p w14:paraId="17BEE176" w14:textId="14FD5402" w:rsidR="00411478" w:rsidRPr="005258D9" w:rsidRDefault="00411478" w:rsidP="001B224F">
            <w:pPr>
              <w:jc w:val="left"/>
            </w:pPr>
            <w:r>
              <w:rPr>
                <w:i/>
                <w:sz w:val="20"/>
                <w:szCs w:val="20"/>
              </w:rPr>
              <w:t xml:space="preserve">(Section </w:t>
            </w:r>
            <w:r w:rsidR="008B5B5E">
              <w:rPr>
                <w:i/>
                <w:sz w:val="20"/>
                <w:szCs w:val="20"/>
              </w:rPr>
              <w:fldChar w:fldCharType="begin"/>
            </w:r>
            <w:r>
              <w:rPr>
                <w:i/>
                <w:sz w:val="20"/>
                <w:szCs w:val="20"/>
              </w:rPr>
              <w:instrText xml:space="preserve"> REF _Ref320291971 \w \h </w:instrText>
            </w:r>
            <w:r w:rsidR="008B5B5E">
              <w:rPr>
                <w:i/>
                <w:sz w:val="20"/>
                <w:szCs w:val="20"/>
              </w:rPr>
            </w:r>
            <w:r w:rsidR="008B5B5E">
              <w:rPr>
                <w:i/>
                <w:sz w:val="20"/>
                <w:szCs w:val="20"/>
              </w:rPr>
              <w:fldChar w:fldCharType="separate"/>
            </w:r>
            <w:r w:rsidR="00A146D6">
              <w:rPr>
                <w:i/>
                <w:sz w:val="20"/>
                <w:szCs w:val="20"/>
              </w:rPr>
              <w:t>2.3.9</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2045CD4" w14:textId="77777777" w:rsidR="00BA2D5A" w:rsidRDefault="00BA2D5A" w:rsidP="001B224F">
            <w:pPr>
              <w:jc w:val="left"/>
              <w:rPr>
                <w:i/>
                <w:sz w:val="20"/>
              </w:rPr>
            </w:pPr>
            <w:r>
              <w:rPr>
                <w:i/>
                <w:sz w:val="20"/>
              </w:rPr>
              <w:t>Can</w:t>
            </w:r>
            <w:r w:rsidRPr="00AF16BF">
              <w:rPr>
                <w:i/>
                <w:sz w:val="20"/>
              </w:rPr>
              <w:t xml:space="preserve"> one monitor, manage, and dynam</w:t>
            </w:r>
            <w:r>
              <w:rPr>
                <w:i/>
                <w:sz w:val="20"/>
              </w:rPr>
              <w:t>ically replace elements of the c</w:t>
            </w:r>
            <w:r w:rsidRPr="00AF16BF">
              <w:rPr>
                <w:i/>
                <w:sz w:val="20"/>
              </w:rPr>
              <w:t>onnectivity function?</w:t>
            </w:r>
          </w:p>
          <w:p w14:paraId="10DC1754" w14:textId="40511DCA" w:rsidR="00411478" w:rsidRPr="00193F27" w:rsidRDefault="00A50D89" w:rsidP="001B224F">
            <w:pPr>
              <w:jc w:val="left"/>
              <w:rPr>
                <w:sz w:val="20"/>
                <w:szCs w:val="20"/>
              </w:rPr>
            </w:pPr>
            <w:r w:rsidRPr="00193F27">
              <w:rPr>
                <w:sz w:val="20"/>
                <w:szCs w:val="20"/>
              </w:rPr>
              <w:t>No, MQTT does not provide standardized mechanisms to monitor</w:t>
            </w:r>
            <w:r w:rsidR="00FE289C">
              <w:rPr>
                <w:sz w:val="20"/>
                <w:szCs w:val="20"/>
              </w:rPr>
              <w:t xml:space="preserve"> and </w:t>
            </w:r>
            <w:r w:rsidRPr="00193F27">
              <w:rPr>
                <w:sz w:val="20"/>
                <w:szCs w:val="20"/>
              </w:rPr>
              <w:t xml:space="preserve">manage </w:t>
            </w:r>
            <w:proofErr w:type="gramStart"/>
            <w:r w:rsidRPr="00193F27">
              <w:rPr>
                <w:sz w:val="20"/>
                <w:szCs w:val="20"/>
              </w:rPr>
              <w:t>a</w:t>
            </w:r>
            <w:proofErr w:type="gramEnd"/>
            <w:r w:rsidRPr="00193F27">
              <w:rPr>
                <w:sz w:val="20"/>
                <w:szCs w:val="20"/>
              </w:rPr>
              <w:t xml:space="preserve"> MQTT-Server. However, MQTT-clients can be replaced at any time.</w:t>
            </w:r>
          </w:p>
          <w:p w14:paraId="6677B27A" w14:textId="02F0A83A" w:rsidR="00193F27" w:rsidRDefault="00193F27" w:rsidP="001B224F">
            <w:pPr>
              <w:jc w:val="left"/>
              <w:rPr>
                <w:sz w:val="20"/>
                <w:szCs w:val="20"/>
              </w:rPr>
            </w:pPr>
            <w:r w:rsidRPr="00193F27">
              <w:rPr>
                <w:sz w:val="20"/>
                <w:szCs w:val="20"/>
              </w:rPr>
              <w:t xml:space="preserve">The broker routes all messages in the system. To avoid it becoming a bottleneck it must be deployed </w:t>
            </w:r>
            <w:r w:rsidR="00FE289C">
              <w:rPr>
                <w:sz w:val="20"/>
                <w:szCs w:val="20"/>
              </w:rPr>
              <w:t>so</w:t>
            </w:r>
            <w:r w:rsidR="00FE289C" w:rsidRPr="00193F27">
              <w:rPr>
                <w:sz w:val="20"/>
                <w:szCs w:val="20"/>
              </w:rPr>
              <w:t xml:space="preserve"> </w:t>
            </w:r>
            <w:r w:rsidRPr="00193F27">
              <w:rPr>
                <w:sz w:val="20"/>
                <w:szCs w:val="20"/>
              </w:rPr>
              <w:t>that there is high-bandwidth connectivity to all critical clients.</w:t>
            </w:r>
          </w:p>
          <w:p w14:paraId="1906DEAB" w14:textId="77777777" w:rsidR="00193F27" w:rsidRPr="00193F27" w:rsidRDefault="00193F27" w:rsidP="001B224F">
            <w:pPr>
              <w:jc w:val="left"/>
              <w:rPr>
                <w:sz w:val="20"/>
                <w:szCs w:val="20"/>
              </w:rPr>
            </w:pPr>
            <w:r w:rsidRPr="00193F27">
              <w:rPr>
                <w:sz w:val="20"/>
                <w:szCs w:val="20"/>
              </w:rPr>
              <w:t>The broker must be specially protected against security breaches and denial of service attacks.</w:t>
            </w:r>
          </w:p>
        </w:tc>
      </w:tr>
      <w:tr w:rsidR="00AA4BC5" w14:paraId="21B0C568" w14:textId="77777777" w:rsidTr="00414DBB">
        <w:tc>
          <w:tcPr>
            <w:tcW w:w="2236" w:type="dxa"/>
            <w:tcBorders>
              <w:top w:val="single" w:sz="4" w:space="0" w:color="auto"/>
              <w:left w:val="single" w:sz="4" w:space="0" w:color="auto"/>
              <w:bottom w:val="single" w:sz="4" w:space="0" w:color="auto"/>
              <w:right w:val="single" w:sz="4" w:space="0" w:color="auto"/>
            </w:tcBorders>
          </w:tcPr>
          <w:p w14:paraId="066C4910" w14:textId="77777777" w:rsidR="00AA4BC5" w:rsidRDefault="00AA4BC5" w:rsidP="00393A64">
            <w:pPr>
              <w:pStyle w:val="Heading3"/>
            </w:pPr>
            <w:bookmarkStart w:id="475" w:name="_Toc342511725"/>
            <w:r>
              <w:t>Security</w:t>
            </w:r>
            <w:bookmarkEnd w:id="475"/>
          </w:p>
          <w:p w14:paraId="033BA27D" w14:textId="0DB24E4B" w:rsidR="00AA4BC5" w:rsidRPr="00AA4BC5" w:rsidRDefault="00E05EA3" w:rsidP="00AA4BC5">
            <w:r>
              <w:rPr>
                <w:i/>
                <w:sz w:val="20"/>
                <w:szCs w:val="20"/>
              </w:rPr>
              <w:t xml:space="preserve">(Section </w:t>
            </w:r>
            <w:r w:rsidR="008B5B5E">
              <w:rPr>
                <w:i/>
                <w:sz w:val="20"/>
                <w:szCs w:val="20"/>
              </w:rPr>
              <w:fldChar w:fldCharType="begin"/>
            </w:r>
            <w:r>
              <w:rPr>
                <w:i/>
                <w:sz w:val="20"/>
                <w:szCs w:val="20"/>
              </w:rPr>
              <w:instrText xml:space="preserve"> REF _Ref320424939 \w \h </w:instrText>
            </w:r>
            <w:r w:rsidR="008B5B5E">
              <w:rPr>
                <w:i/>
                <w:sz w:val="20"/>
                <w:szCs w:val="20"/>
              </w:rPr>
            </w:r>
            <w:r w:rsidR="008B5B5E">
              <w:rPr>
                <w:i/>
                <w:sz w:val="20"/>
                <w:szCs w:val="20"/>
              </w:rPr>
              <w:fldChar w:fldCharType="separate"/>
            </w:r>
            <w:r w:rsidR="00A146D6">
              <w:rPr>
                <w:i/>
                <w:sz w:val="20"/>
                <w:szCs w:val="20"/>
              </w:rPr>
              <w:t>2.3.5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7DF4B62" w14:textId="77777777" w:rsidR="00BA2D5A" w:rsidRDefault="00BA2D5A" w:rsidP="00BA2D5A">
            <w:pPr>
              <w:rPr>
                <w:i/>
                <w:sz w:val="20"/>
              </w:rPr>
            </w:pPr>
            <w:r>
              <w:rPr>
                <w:i/>
                <w:sz w:val="20"/>
              </w:rPr>
              <w:t>What are the system security implications of this connectivity technology?</w:t>
            </w:r>
          </w:p>
          <w:p w14:paraId="21D54751" w14:textId="77777777" w:rsidR="00BE0BD5" w:rsidRPr="00BE0BD5" w:rsidRDefault="00BE0BD5" w:rsidP="00BE0BD5">
            <w:pPr>
              <w:rPr>
                <w:sz w:val="20"/>
                <w:szCs w:val="20"/>
              </w:rPr>
            </w:pPr>
            <w:r w:rsidRPr="00BE0BD5">
              <w:rPr>
                <w:sz w:val="20"/>
                <w:szCs w:val="20"/>
              </w:rPr>
              <w:t>Security is provided only at the transport level between each client and the broker. There is no end-to-end (client to client security). Therefore is the broker is compromised all data in the system will be compromised.</w:t>
            </w:r>
          </w:p>
          <w:p w14:paraId="0E1DA0DC" w14:textId="77777777" w:rsidR="00AA4BC5" w:rsidRPr="005A199E" w:rsidRDefault="00BE0BD5" w:rsidP="00BE0BD5">
            <w:pPr>
              <w:rPr>
                <w:sz w:val="20"/>
                <w:szCs w:val="20"/>
              </w:rPr>
            </w:pPr>
            <w:r w:rsidRPr="00BE0BD5">
              <w:rPr>
                <w:sz w:val="20"/>
                <w:szCs w:val="20"/>
              </w:rPr>
              <w:t>The broker introduces a potential target to denial-service-attacks.</w:t>
            </w:r>
          </w:p>
        </w:tc>
      </w:tr>
      <w:tr w:rsidR="00411478" w14:paraId="60FD1973" w14:textId="77777777" w:rsidTr="00414DBB">
        <w:tc>
          <w:tcPr>
            <w:tcW w:w="2236" w:type="dxa"/>
            <w:tcBorders>
              <w:top w:val="single" w:sz="4" w:space="0" w:color="auto"/>
              <w:left w:val="single" w:sz="4" w:space="0" w:color="auto"/>
              <w:bottom w:val="single" w:sz="4" w:space="0" w:color="auto"/>
              <w:right w:val="single" w:sz="4" w:space="0" w:color="auto"/>
            </w:tcBorders>
          </w:tcPr>
          <w:p w14:paraId="1591E413" w14:textId="77777777" w:rsidR="00411478" w:rsidRDefault="00411478" w:rsidP="00393A64">
            <w:pPr>
              <w:pStyle w:val="Heading3"/>
            </w:pPr>
            <w:bookmarkStart w:id="476" w:name="_Toc342511726"/>
            <w:r>
              <w:t>Safety</w:t>
            </w:r>
            <w:bookmarkEnd w:id="476"/>
          </w:p>
          <w:p w14:paraId="18E776B6" w14:textId="1A0F765A" w:rsidR="00411478" w:rsidRPr="00F500B8" w:rsidRDefault="00411478" w:rsidP="000118A6">
            <w:r>
              <w:rPr>
                <w:i/>
                <w:sz w:val="20"/>
                <w:szCs w:val="20"/>
              </w:rPr>
              <w:t xml:space="preserve">(Section </w:t>
            </w:r>
            <w:r w:rsidR="008B5B5E">
              <w:rPr>
                <w:i/>
                <w:sz w:val="20"/>
                <w:szCs w:val="20"/>
              </w:rPr>
              <w:fldChar w:fldCharType="begin"/>
            </w:r>
            <w:r>
              <w:rPr>
                <w:i/>
                <w:sz w:val="20"/>
                <w:szCs w:val="20"/>
              </w:rPr>
              <w:instrText xml:space="preserve"> REF _Ref320292023 \w \h </w:instrText>
            </w:r>
            <w:r w:rsidR="008B5B5E">
              <w:rPr>
                <w:i/>
                <w:sz w:val="20"/>
                <w:szCs w:val="20"/>
              </w:rPr>
            </w:r>
            <w:r w:rsidR="008B5B5E">
              <w:rPr>
                <w:i/>
                <w:sz w:val="20"/>
                <w:szCs w:val="20"/>
              </w:rPr>
              <w:fldChar w:fldCharType="separate"/>
            </w:r>
            <w:r w:rsidR="00A146D6">
              <w:rPr>
                <w:i/>
                <w:sz w:val="20"/>
                <w:szCs w:val="20"/>
              </w:rPr>
              <w:t>2.3.10</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64DFDEF" w14:textId="77777777" w:rsidR="00BA2D5A" w:rsidRDefault="00BA2D5A" w:rsidP="00BA2D5A">
            <w:pPr>
              <w:rPr>
                <w:i/>
                <w:sz w:val="20"/>
                <w:szCs w:val="20"/>
              </w:rPr>
            </w:pPr>
            <w:r>
              <w:rPr>
                <w:i/>
                <w:sz w:val="20"/>
                <w:szCs w:val="20"/>
              </w:rPr>
              <w:t>For systems that need it, are certifiable implementations available?</w:t>
            </w:r>
          </w:p>
          <w:p w14:paraId="02C1D460" w14:textId="77777777" w:rsidR="00411478" w:rsidRPr="005A199E" w:rsidRDefault="005A199E" w:rsidP="000118A6">
            <w:pPr>
              <w:rPr>
                <w:i/>
                <w:sz w:val="20"/>
                <w:szCs w:val="20"/>
              </w:rPr>
            </w:pPr>
            <w:r w:rsidRPr="005A199E">
              <w:rPr>
                <w:sz w:val="20"/>
                <w:szCs w:val="20"/>
              </w:rPr>
              <w:t>There are currently no safety-certified client libraries or brokers.</w:t>
            </w:r>
          </w:p>
        </w:tc>
      </w:tr>
      <w:tr w:rsidR="00411478" w14:paraId="59EC7DB2" w14:textId="77777777" w:rsidTr="00414DBB">
        <w:tc>
          <w:tcPr>
            <w:tcW w:w="2236" w:type="dxa"/>
            <w:tcBorders>
              <w:top w:val="single" w:sz="4" w:space="0" w:color="auto"/>
              <w:left w:val="single" w:sz="4" w:space="0" w:color="auto"/>
              <w:bottom w:val="single" w:sz="4" w:space="0" w:color="auto"/>
              <w:right w:val="single" w:sz="4" w:space="0" w:color="auto"/>
            </w:tcBorders>
          </w:tcPr>
          <w:p w14:paraId="68C641EB" w14:textId="77777777" w:rsidR="00411478" w:rsidRDefault="00411478" w:rsidP="00393A64">
            <w:pPr>
              <w:pStyle w:val="Heading3"/>
            </w:pPr>
            <w:bookmarkStart w:id="477" w:name="_Toc342511727"/>
            <w:r>
              <w:lastRenderedPageBreak/>
              <w:t>Gateways</w:t>
            </w:r>
            <w:bookmarkEnd w:id="477"/>
          </w:p>
          <w:p w14:paraId="18DBCFDB" w14:textId="2A046C1E" w:rsidR="00411478" w:rsidRPr="00C20586" w:rsidRDefault="00411478" w:rsidP="000118A6">
            <w:r>
              <w:rPr>
                <w:i/>
                <w:sz w:val="20"/>
                <w:szCs w:val="20"/>
              </w:rPr>
              <w:t xml:space="preserve">(Section </w:t>
            </w:r>
            <w:r w:rsidR="008B5B5E">
              <w:rPr>
                <w:i/>
                <w:sz w:val="20"/>
                <w:szCs w:val="20"/>
              </w:rPr>
              <w:fldChar w:fldCharType="begin"/>
            </w:r>
            <w:r>
              <w:rPr>
                <w:i/>
                <w:sz w:val="20"/>
                <w:szCs w:val="20"/>
              </w:rPr>
              <w:instrText xml:space="preserve"> REF _Ref320292049 \w \h </w:instrText>
            </w:r>
            <w:r w:rsidR="008B5B5E">
              <w:rPr>
                <w:i/>
                <w:sz w:val="20"/>
                <w:szCs w:val="20"/>
              </w:rPr>
            </w:r>
            <w:r w:rsidR="008B5B5E">
              <w:rPr>
                <w:i/>
                <w:sz w:val="20"/>
                <w:szCs w:val="20"/>
              </w:rPr>
              <w:fldChar w:fldCharType="separate"/>
            </w:r>
            <w:r w:rsidR="00A146D6">
              <w:rPr>
                <w:i/>
                <w:sz w:val="20"/>
                <w:szCs w:val="20"/>
              </w:rPr>
              <w:t>3.3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3C1C539" w14:textId="77777777" w:rsidR="00411478" w:rsidRDefault="00411478" w:rsidP="000118A6">
            <w:pPr>
              <w:rPr>
                <w:i/>
                <w:sz w:val="20"/>
                <w:szCs w:val="20"/>
              </w:rPr>
            </w:pPr>
            <w:r>
              <w:rPr>
                <w:i/>
                <w:sz w:val="20"/>
                <w:szCs w:val="20"/>
              </w:rPr>
              <w:t>List of gateways to core connectivity standards and other relevant connectivity technologies.</w:t>
            </w:r>
          </w:p>
          <w:p w14:paraId="7BB7EC2D" w14:textId="77777777" w:rsidR="009F153E" w:rsidRPr="009F153E" w:rsidRDefault="009F153E">
            <w:r>
              <w:rPr>
                <w:sz w:val="20"/>
                <w:szCs w:val="20"/>
              </w:rPr>
              <w:t>Custom application gateways have been developed for MQTT to DDS and HTTP to meet the needs of specific applications.</w:t>
            </w:r>
          </w:p>
        </w:tc>
      </w:tr>
      <w:tr w:rsidR="00411478" w14:paraId="4EBE1DDC"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609EFF89" w14:textId="77777777" w:rsidR="00411478" w:rsidRDefault="00411478" w:rsidP="000118A6">
            <w:pPr>
              <w:pStyle w:val="Heading2"/>
            </w:pPr>
            <w:bookmarkStart w:id="478" w:name="_Toc342511728"/>
            <w:r>
              <w:t>Functional Viewpoint</w:t>
            </w:r>
            <w:bookmarkEnd w:id="478"/>
          </w:p>
        </w:tc>
      </w:tr>
      <w:tr w:rsidR="00411478" w14:paraId="1982BC84"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E8C5AC2" w14:textId="77777777" w:rsidR="00411478" w:rsidRDefault="00411478" w:rsidP="00393A64">
            <w:pPr>
              <w:pStyle w:val="Heading3"/>
            </w:pPr>
            <w:bookmarkStart w:id="479" w:name="_Toc342511729"/>
            <w:r>
              <w:t>Core Framework Layer Functions</w:t>
            </w:r>
            <w:bookmarkEnd w:id="479"/>
            <w:r w:rsidRPr="00D34BC2">
              <w:rPr>
                <w:i/>
                <w:sz w:val="20"/>
                <w:szCs w:val="20"/>
              </w:rPr>
              <w:t xml:space="preserve"> </w:t>
            </w:r>
          </w:p>
        </w:tc>
      </w:tr>
      <w:tr w:rsidR="00411478" w14:paraId="68C25237" w14:textId="77777777" w:rsidTr="00414DBB">
        <w:tc>
          <w:tcPr>
            <w:tcW w:w="2236" w:type="dxa"/>
            <w:tcBorders>
              <w:top w:val="single" w:sz="4" w:space="0" w:color="auto"/>
              <w:left w:val="single" w:sz="4" w:space="0" w:color="auto"/>
              <w:bottom w:val="single" w:sz="4" w:space="0" w:color="auto"/>
              <w:right w:val="single" w:sz="4" w:space="0" w:color="auto"/>
            </w:tcBorders>
          </w:tcPr>
          <w:p w14:paraId="4786C721" w14:textId="0287AB73" w:rsidR="00411478" w:rsidRPr="006B4F01" w:rsidRDefault="00411478" w:rsidP="001B224F">
            <w:pPr>
              <w:jc w:val="left"/>
              <w:rPr>
                <w:b/>
              </w:rPr>
            </w:pPr>
            <w:r w:rsidRPr="006B4F01">
              <w:rPr>
                <w:b/>
              </w:rPr>
              <w:t xml:space="preserve">Data Resource </w:t>
            </w:r>
            <w:r w:rsidR="00067A7D">
              <w:rPr>
                <w:b/>
              </w:rPr>
              <w:t>Model</w:t>
            </w:r>
            <w:r w:rsidRPr="006B4F01">
              <w:rPr>
                <w:b/>
              </w:rPr>
              <w:t>:</w:t>
            </w:r>
          </w:p>
          <w:p w14:paraId="18921927" w14:textId="5C7D124B" w:rsidR="00411478" w:rsidRDefault="00411478" w:rsidP="001B224F">
            <w:pPr>
              <w:jc w:val="left"/>
            </w:pPr>
            <w:r>
              <w:rPr>
                <w:i/>
                <w:sz w:val="20"/>
                <w:szCs w:val="20"/>
              </w:rPr>
              <w:t xml:space="preserve">(Section </w:t>
            </w:r>
            <w:r w:rsidR="008B5B5E">
              <w:rPr>
                <w:i/>
                <w:sz w:val="20"/>
                <w:szCs w:val="20"/>
              </w:rPr>
              <w:fldChar w:fldCharType="begin"/>
            </w:r>
            <w:r>
              <w:rPr>
                <w:i/>
                <w:sz w:val="20"/>
                <w:szCs w:val="20"/>
              </w:rPr>
              <w:instrText xml:space="preserve"> REF _Ref319654839 \w \h </w:instrText>
            </w:r>
            <w:r w:rsidR="008B5B5E">
              <w:rPr>
                <w:i/>
                <w:sz w:val="20"/>
                <w:szCs w:val="20"/>
              </w:rPr>
            </w:r>
            <w:r w:rsidR="008B5B5E">
              <w:rPr>
                <w:i/>
                <w:sz w:val="20"/>
                <w:szCs w:val="20"/>
              </w:rPr>
              <w:fldChar w:fldCharType="separate"/>
            </w:r>
            <w:r w:rsidR="00A146D6">
              <w:rPr>
                <w:i/>
                <w:sz w:val="20"/>
                <w:szCs w:val="20"/>
              </w:rPr>
              <w:t>4.1.1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1D2A4F6" w14:textId="29C91825" w:rsidR="00BA2D5A" w:rsidRDefault="00BA2D5A" w:rsidP="001B224F">
            <w:pPr>
              <w:jc w:val="left"/>
              <w:rPr>
                <w:i/>
                <w:sz w:val="20"/>
                <w:szCs w:val="20"/>
              </w:rPr>
            </w:pPr>
            <w:r>
              <w:rPr>
                <w:i/>
                <w:sz w:val="20"/>
                <w:szCs w:val="20"/>
              </w:rPr>
              <w:t xml:space="preserve">Does it provide a data resource </w:t>
            </w:r>
            <w:r w:rsidR="00067A7D">
              <w:rPr>
                <w:i/>
                <w:sz w:val="20"/>
                <w:szCs w:val="20"/>
              </w:rPr>
              <w:t>model</w:t>
            </w:r>
            <w:r>
              <w:rPr>
                <w:i/>
                <w:sz w:val="20"/>
                <w:szCs w:val="20"/>
              </w:rPr>
              <w:t>? Summarize the salient aspects.</w:t>
            </w:r>
          </w:p>
          <w:p w14:paraId="37DBB0AE" w14:textId="22B01438" w:rsidR="00411478" w:rsidRPr="0086325E" w:rsidRDefault="00543196" w:rsidP="001B224F">
            <w:pPr>
              <w:jc w:val="left"/>
              <w:rPr>
                <w:sz w:val="20"/>
                <w:szCs w:val="20"/>
              </w:rPr>
            </w:pPr>
            <w:r w:rsidRPr="0086325E">
              <w:rPr>
                <w:sz w:val="20"/>
                <w:szCs w:val="20"/>
              </w:rPr>
              <w:t xml:space="preserve">No, </w:t>
            </w:r>
            <w:r w:rsidR="00936216" w:rsidRPr="0086325E">
              <w:rPr>
                <w:sz w:val="20"/>
                <w:szCs w:val="20"/>
              </w:rPr>
              <w:t>MQTT</w:t>
            </w:r>
            <w:r w:rsidRPr="0086325E">
              <w:rPr>
                <w:sz w:val="20"/>
                <w:szCs w:val="20"/>
              </w:rPr>
              <w:t xml:space="preserve"> does not</w:t>
            </w:r>
            <w:r w:rsidR="00411478" w:rsidRPr="0086325E">
              <w:rPr>
                <w:sz w:val="20"/>
                <w:szCs w:val="20"/>
              </w:rPr>
              <w:t xml:space="preserve"> provide a data resource </w:t>
            </w:r>
            <w:r w:rsidR="00067A7D">
              <w:rPr>
                <w:sz w:val="20"/>
                <w:szCs w:val="20"/>
              </w:rPr>
              <w:t>model</w:t>
            </w:r>
            <w:r w:rsidRPr="0086325E">
              <w:rPr>
                <w:sz w:val="20"/>
                <w:szCs w:val="20"/>
              </w:rPr>
              <w:t xml:space="preserve">. </w:t>
            </w:r>
          </w:p>
          <w:p w14:paraId="0215CFF1" w14:textId="77777777" w:rsidR="00543196" w:rsidRPr="0086325E" w:rsidRDefault="00543196" w:rsidP="001B224F">
            <w:pPr>
              <w:jc w:val="left"/>
              <w:rPr>
                <w:sz w:val="20"/>
                <w:szCs w:val="20"/>
              </w:rPr>
            </w:pPr>
            <w:r w:rsidRPr="0086325E">
              <w:rPr>
                <w:sz w:val="20"/>
                <w:szCs w:val="20"/>
              </w:rPr>
              <w:t>Messages are directed to Topics</w:t>
            </w:r>
            <w:r w:rsidR="00BF5BFA">
              <w:rPr>
                <w:sz w:val="20"/>
                <w:szCs w:val="20"/>
              </w:rPr>
              <w:t>,</w:t>
            </w:r>
            <w:r w:rsidRPr="0086325E">
              <w:rPr>
                <w:sz w:val="20"/>
                <w:szCs w:val="20"/>
              </w:rPr>
              <w:t xml:space="preserve"> which represent logical flows or streams.</w:t>
            </w:r>
          </w:p>
          <w:p w14:paraId="19D70407" w14:textId="77777777" w:rsidR="00543196" w:rsidRPr="0086325E" w:rsidRDefault="00543196" w:rsidP="001B224F">
            <w:pPr>
              <w:jc w:val="left"/>
              <w:rPr>
                <w:sz w:val="20"/>
                <w:szCs w:val="20"/>
              </w:rPr>
            </w:pPr>
            <w:r w:rsidRPr="0086325E">
              <w:rPr>
                <w:sz w:val="20"/>
                <w:szCs w:val="20"/>
              </w:rPr>
              <w:t>There is no explicit data resource model in MQTT. A single Topic might be used to represent data from multiple resources but the association must be encoded in the data and maintained by the clients.</w:t>
            </w:r>
          </w:p>
        </w:tc>
      </w:tr>
      <w:tr w:rsidR="00411478" w14:paraId="28A618D0" w14:textId="77777777" w:rsidTr="00414DBB">
        <w:tc>
          <w:tcPr>
            <w:tcW w:w="2236" w:type="dxa"/>
            <w:tcBorders>
              <w:top w:val="single" w:sz="4" w:space="0" w:color="auto"/>
              <w:left w:val="single" w:sz="4" w:space="0" w:color="auto"/>
              <w:bottom w:val="single" w:sz="4" w:space="0" w:color="auto"/>
              <w:right w:val="single" w:sz="4" w:space="0" w:color="auto"/>
            </w:tcBorders>
          </w:tcPr>
          <w:p w14:paraId="01D8F861" w14:textId="77777777" w:rsidR="00411478" w:rsidRDefault="00411478" w:rsidP="001B224F">
            <w:pPr>
              <w:jc w:val="left"/>
              <w:rPr>
                <w:b/>
              </w:rPr>
            </w:pPr>
            <w:r w:rsidRPr="007B2DD9">
              <w:rPr>
                <w:b/>
              </w:rPr>
              <w:t>Id &amp; Addressing:</w:t>
            </w:r>
          </w:p>
          <w:p w14:paraId="7BBD4008" w14:textId="69FC6C0C" w:rsidR="00411478" w:rsidRPr="007B2DD9"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_Ref319654986 \w \h </w:instrText>
            </w:r>
            <w:r w:rsidR="008B5B5E">
              <w:rPr>
                <w:i/>
                <w:sz w:val="20"/>
                <w:szCs w:val="20"/>
              </w:rPr>
            </w:r>
            <w:r w:rsidR="008B5B5E">
              <w:rPr>
                <w:i/>
                <w:sz w:val="20"/>
                <w:szCs w:val="20"/>
              </w:rPr>
              <w:fldChar w:fldCharType="separate"/>
            </w:r>
            <w:r w:rsidR="00A146D6">
              <w:rPr>
                <w:i/>
                <w:sz w:val="20"/>
                <w:szCs w:val="20"/>
              </w:rPr>
              <w:t>4.1.2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BC7B649" w14:textId="77777777" w:rsidR="00BA2D5A" w:rsidRDefault="00BA2D5A" w:rsidP="001B224F">
            <w:pPr>
              <w:spacing w:before="240"/>
              <w:jc w:val="left"/>
              <w:rPr>
                <w:i/>
                <w:sz w:val="20"/>
                <w:szCs w:val="20"/>
              </w:rPr>
            </w:pPr>
            <w:r>
              <w:rPr>
                <w:i/>
                <w:sz w:val="20"/>
                <w:szCs w:val="20"/>
              </w:rPr>
              <w:t>Does it provide a way to identifying and addressing data objects? Summarize the identification and addressing scheme.</w:t>
            </w:r>
          </w:p>
          <w:p w14:paraId="264E65DA" w14:textId="77777777" w:rsidR="00411478" w:rsidRPr="0086325E" w:rsidRDefault="00BE72DA" w:rsidP="001B224F">
            <w:pPr>
              <w:spacing w:before="240"/>
              <w:jc w:val="left"/>
              <w:rPr>
                <w:sz w:val="20"/>
                <w:szCs w:val="20"/>
              </w:rPr>
            </w:pPr>
            <w:r w:rsidRPr="0086325E">
              <w:rPr>
                <w:sz w:val="20"/>
                <w:szCs w:val="20"/>
              </w:rPr>
              <w:t>No, it d</w:t>
            </w:r>
            <w:r w:rsidR="00411478" w:rsidRPr="0086325E">
              <w:rPr>
                <w:sz w:val="20"/>
                <w:szCs w:val="20"/>
              </w:rPr>
              <w:t xml:space="preserve">oes </w:t>
            </w:r>
            <w:r w:rsidRPr="0086325E">
              <w:rPr>
                <w:sz w:val="20"/>
                <w:szCs w:val="20"/>
              </w:rPr>
              <w:t>not</w:t>
            </w:r>
            <w:r w:rsidR="00411478" w:rsidRPr="0086325E">
              <w:rPr>
                <w:sz w:val="20"/>
                <w:szCs w:val="20"/>
              </w:rPr>
              <w:t xml:space="preserve"> provide a way </w:t>
            </w:r>
            <w:r w:rsidRPr="0086325E">
              <w:rPr>
                <w:sz w:val="20"/>
                <w:szCs w:val="20"/>
              </w:rPr>
              <w:t>of</w:t>
            </w:r>
            <w:r w:rsidR="00411478" w:rsidRPr="0086325E">
              <w:rPr>
                <w:sz w:val="20"/>
                <w:szCs w:val="20"/>
              </w:rPr>
              <w:t xml:space="preserve"> identifying and addressing </w:t>
            </w:r>
            <w:r w:rsidR="002030F4">
              <w:rPr>
                <w:sz w:val="20"/>
                <w:szCs w:val="20"/>
              </w:rPr>
              <w:t>data object</w:t>
            </w:r>
            <w:r w:rsidR="00411478" w:rsidRPr="0086325E">
              <w:rPr>
                <w:sz w:val="20"/>
                <w:szCs w:val="20"/>
              </w:rPr>
              <w:t>s</w:t>
            </w:r>
            <w:r w:rsidRPr="0086325E">
              <w:rPr>
                <w:sz w:val="20"/>
                <w:szCs w:val="20"/>
              </w:rPr>
              <w:t>. Addressing of individual resources within the streams is left to the application code.</w:t>
            </w:r>
          </w:p>
        </w:tc>
      </w:tr>
      <w:tr w:rsidR="00411478" w14:paraId="345BF14A" w14:textId="77777777" w:rsidTr="00414DBB">
        <w:tc>
          <w:tcPr>
            <w:tcW w:w="2236" w:type="dxa"/>
            <w:tcBorders>
              <w:top w:val="single" w:sz="4" w:space="0" w:color="auto"/>
              <w:left w:val="single" w:sz="4" w:space="0" w:color="auto"/>
              <w:bottom w:val="single" w:sz="4" w:space="0" w:color="auto"/>
              <w:right w:val="single" w:sz="4" w:space="0" w:color="auto"/>
            </w:tcBorders>
          </w:tcPr>
          <w:p w14:paraId="0712BB62" w14:textId="58046B7A" w:rsidR="00411478" w:rsidRDefault="00CA5412" w:rsidP="001B224F">
            <w:pPr>
              <w:jc w:val="left"/>
              <w:rPr>
                <w:b/>
              </w:rPr>
            </w:pPr>
            <w:r>
              <w:rPr>
                <w:b/>
              </w:rPr>
              <w:t>Data Type</w:t>
            </w:r>
            <w:r w:rsidR="00411478">
              <w:rPr>
                <w:b/>
              </w:rPr>
              <w:t xml:space="preserve"> System</w:t>
            </w:r>
            <w:r w:rsidR="00411478" w:rsidRPr="007B2DD9">
              <w:rPr>
                <w:b/>
              </w:rPr>
              <w:t>:</w:t>
            </w:r>
          </w:p>
          <w:p w14:paraId="74AB4D94" w14:textId="47D9F7F1" w:rsidR="00411478" w:rsidRDefault="00411478" w:rsidP="001B224F">
            <w:pPr>
              <w:jc w:val="left"/>
            </w:pPr>
            <w:r>
              <w:rPr>
                <w:i/>
                <w:sz w:val="20"/>
                <w:szCs w:val="20"/>
              </w:rPr>
              <w:t xml:space="preserve">(Section </w:t>
            </w:r>
            <w:r w:rsidR="008B5B5E">
              <w:rPr>
                <w:i/>
                <w:sz w:val="20"/>
                <w:szCs w:val="20"/>
              </w:rPr>
              <w:fldChar w:fldCharType="begin"/>
            </w:r>
            <w:r>
              <w:rPr>
                <w:i/>
                <w:sz w:val="20"/>
                <w:szCs w:val="20"/>
              </w:rPr>
              <w:instrText xml:space="preserve"> REF _Ref319829926 \w \h </w:instrText>
            </w:r>
            <w:r w:rsidR="008B5B5E">
              <w:rPr>
                <w:i/>
                <w:sz w:val="20"/>
                <w:szCs w:val="20"/>
              </w:rPr>
            </w:r>
            <w:r w:rsidR="008B5B5E">
              <w:rPr>
                <w:i/>
                <w:sz w:val="20"/>
                <w:szCs w:val="20"/>
              </w:rPr>
              <w:fldChar w:fldCharType="separate"/>
            </w:r>
            <w:r w:rsidR="00A146D6">
              <w:rPr>
                <w:i/>
                <w:sz w:val="20"/>
                <w:szCs w:val="20"/>
              </w:rPr>
              <w:t>4.1.3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AC19F0C" w14:textId="3C9C1DEF" w:rsidR="00BA2D5A" w:rsidRDefault="00BA2D5A" w:rsidP="001B224F">
            <w:pPr>
              <w:jc w:val="left"/>
              <w:rPr>
                <w:i/>
                <w:sz w:val="20"/>
                <w:szCs w:val="20"/>
              </w:rPr>
            </w:pPr>
            <w:r>
              <w:rPr>
                <w:i/>
                <w:sz w:val="20"/>
                <w:szCs w:val="20"/>
              </w:rPr>
              <w:t xml:space="preserve">Does it provide a </w:t>
            </w:r>
            <w:r w:rsidR="00CA5412">
              <w:rPr>
                <w:i/>
                <w:sz w:val="20"/>
                <w:szCs w:val="20"/>
              </w:rPr>
              <w:t>data type</w:t>
            </w:r>
            <w:r>
              <w:rPr>
                <w:i/>
                <w:sz w:val="20"/>
                <w:szCs w:val="20"/>
              </w:rPr>
              <w:t xml:space="preserve"> system? Summarize the salient aspects.</w:t>
            </w:r>
          </w:p>
          <w:p w14:paraId="6ACC22B2" w14:textId="4C3521E8" w:rsidR="00411478" w:rsidRPr="0086325E" w:rsidRDefault="00FA12DB" w:rsidP="001B224F">
            <w:pPr>
              <w:jc w:val="left"/>
              <w:rPr>
                <w:sz w:val="20"/>
                <w:szCs w:val="20"/>
              </w:rPr>
            </w:pPr>
            <w:r w:rsidRPr="0086325E">
              <w:rPr>
                <w:sz w:val="20"/>
                <w:szCs w:val="20"/>
              </w:rPr>
              <w:t xml:space="preserve">No, </w:t>
            </w:r>
            <w:r w:rsidR="00AE6754" w:rsidRPr="0086325E">
              <w:rPr>
                <w:sz w:val="20"/>
                <w:szCs w:val="20"/>
              </w:rPr>
              <w:t xml:space="preserve">MQTT does not define a </w:t>
            </w:r>
            <w:r w:rsidR="00CA5412">
              <w:rPr>
                <w:sz w:val="20"/>
                <w:szCs w:val="20"/>
              </w:rPr>
              <w:t>data type</w:t>
            </w:r>
            <w:r w:rsidR="00AE6754" w:rsidRPr="0086325E">
              <w:rPr>
                <w:sz w:val="20"/>
                <w:szCs w:val="20"/>
              </w:rPr>
              <w:t xml:space="preserve"> system. It transmits opaque data to be interpreted by the application</w:t>
            </w:r>
            <w:r w:rsidRPr="0086325E">
              <w:rPr>
                <w:sz w:val="20"/>
                <w:szCs w:val="20"/>
              </w:rPr>
              <w:t>s</w:t>
            </w:r>
            <w:r w:rsidR="00AE6754" w:rsidRPr="0086325E">
              <w:rPr>
                <w:sz w:val="20"/>
                <w:szCs w:val="20"/>
              </w:rPr>
              <w:t>.</w:t>
            </w:r>
          </w:p>
        </w:tc>
      </w:tr>
      <w:tr w:rsidR="00411478" w14:paraId="0F5341E0" w14:textId="77777777" w:rsidTr="00414DBB">
        <w:tc>
          <w:tcPr>
            <w:tcW w:w="2236" w:type="dxa"/>
            <w:tcBorders>
              <w:top w:val="single" w:sz="4" w:space="0" w:color="auto"/>
              <w:left w:val="single" w:sz="4" w:space="0" w:color="auto"/>
              <w:bottom w:val="single" w:sz="4" w:space="0" w:color="auto"/>
              <w:right w:val="single" w:sz="4" w:space="0" w:color="auto"/>
            </w:tcBorders>
          </w:tcPr>
          <w:p w14:paraId="464469A4" w14:textId="77777777" w:rsidR="00411478" w:rsidRDefault="00411478" w:rsidP="001B224F">
            <w:pPr>
              <w:jc w:val="left"/>
              <w:rPr>
                <w:b/>
              </w:rPr>
            </w:pPr>
            <w:r>
              <w:rPr>
                <w:b/>
              </w:rPr>
              <w:t>Data Resource Lifecycle (CRUD)</w:t>
            </w:r>
            <w:r w:rsidRPr="007B2DD9">
              <w:rPr>
                <w:b/>
              </w:rPr>
              <w:t>:</w:t>
            </w:r>
          </w:p>
          <w:p w14:paraId="4995968A" w14:textId="608BC6CC"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_Ref319829944 \w \h </w:instrText>
            </w:r>
            <w:r w:rsidR="008B5B5E">
              <w:rPr>
                <w:i/>
                <w:sz w:val="20"/>
                <w:szCs w:val="20"/>
              </w:rPr>
            </w:r>
            <w:r w:rsidR="008B5B5E">
              <w:rPr>
                <w:i/>
                <w:sz w:val="20"/>
                <w:szCs w:val="20"/>
              </w:rPr>
              <w:fldChar w:fldCharType="separate"/>
            </w:r>
            <w:r w:rsidR="00A146D6">
              <w:rPr>
                <w:i/>
                <w:sz w:val="20"/>
                <w:szCs w:val="20"/>
              </w:rPr>
              <w:t>4.1.4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199D578" w14:textId="77777777" w:rsidR="00BA2D5A" w:rsidRDefault="00BA2D5A" w:rsidP="001B224F">
            <w:pPr>
              <w:jc w:val="left"/>
              <w:rPr>
                <w:i/>
                <w:sz w:val="20"/>
                <w:szCs w:val="20"/>
              </w:rPr>
            </w:pPr>
            <w:r>
              <w:rPr>
                <w:i/>
                <w:sz w:val="20"/>
                <w:szCs w:val="20"/>
              </w:rPr>
              <w:t>Does it provide a means of managing a data object’s lifecycle? Summarize the salient aspects.</w:t>
            </w:r>
          </w:p>
          <w:p w14:paraId="0ABCFD6F" w14:textId="512804F4" w:rsidR="00411478" w:rsidRPr="0086325E" w:rsidRDefault="000118A6" w:rsidP="001B224F">
            <w:pPr>
              <w:jc w:val="left"/>
              <w:rPr>
                <w:sz w:val="20"/>
                <w:szCs w:val="20"/>
              </w:rPr>
            </w:pPr>
            <w:r w:rsidRPr="0086325E">
              <w:rPr>
                <w:sz w:val="20"/>
                <w:szCs w:val="20"/>
              </w:rPr>
              <w:t>No, it does</w:t>
            </w:r>
            <w:r w:rsidR="00411478" w:rsidRPr="0086325E">
              <w:rPr>
                <w:sz w:val="20"/>
                <w:szCs w:val="20"/>
              </w:rPr>
              <w:t xml:space="preserve"> </w:t>
            </w:r>
            <w:r w:rsidRPr="0086325E">
              <w:rPr>
                <w:sz w:val="20"/>
                <w:szCs w:val="20"/>
              </w:rPr>
              <w:t xml:space="preserve">not </w:t>
            </w:r>
            <w:r w:rsidR="00411478" w:rsidRPr="0086325E">
              <w:rPr>
                <w:sz w:val="20"/>
                <w:szCs w:val="20"/>
              </w:rPr>
              <w:t>provide a means of man</w:t>
            </w:r>
            <w:r w:rsidR="00277537" w:rsidRPr="0086325E">
              <w:rPr>
                <w:sz w:val="20"/>
                <w:szCs w:val="20"/>
              </w:rPr>
              <w:t xml:space="preserve">aging a </w:t>
            </w:r>
            <w:r w:rsidR="002030F4">
              <w:rPr>
                <w:sz w:val="20"/>
                <w:szCs w:val="20"/>
              </w:rPr>
              <w:t>data object</w:t>
            </w:r>
            <w:r w:rsidR="00277537" w:rsidRPr="0086325E">
              <w:rPr>
                <w:sz w:val="20"/>
                <w:szCs w:val="20"/>
              </w:rPr>
              <w:t>’s lifecycle.</w:t>
            </w:r>
            <w:r w:rsidR="00411478" w:rsidRPr="0086325E">
              <w:rPr>
                <w:sz w:val="20"/>
                <w:szCs w:val="20"/>
              </w:rPr>
              <w:t xml:space="preserve"> </w:t>
            </w:r>
            <w:r w:rsidRPr="0086325E">
              <w:rPr>
                <w:sz w:val="20"/>
                <w:szCs w:val="20"/>
              </w:rPr>
              <w:t>There is no explicit resource management. This would be implemented by the client applications.</w:t>
            </w:r>
          </w:p>
        </w:tc>
      </w:tr>
      <w:tr w:rsidR="00411478" w14:paraId="04425BF5" w14:textId="77777777" w:rsidTr="00414DBB">
        <w:tc>
          <w:tcPr>
            <w:tcW w:w="2236" w:type="dxa"/>
            <w:tcBorders>
              <w:top w:val="single" w:sz="4" w:space="0" w:color="auto"/>
              <w:left w:val="single" w:sz="4" w:space="0" w:color="auto"/>
              <w:bottom w:val="single" w:sz="4" w:space="0" w:color="auto"/>
              <w:right w:val="single" w:sz="4" w:space="0" w:color="auto"/>
            </w:tcBorders>
          </w:tcPr>
          <w:p w14:paraId="0812EAD9" w14:textId="77777777" w:rsidR="00411478" w:rsidRDefault="00411478" w:rsidP="001B224F">
            <w:pPr>
              <w:jc w:val="left"/>
              <w:rPr>
                <w:b/>
              </w:rPr>
            </w:pPr>
            <w:r>
              <w:rPr>
                <w:b/>
              </w:rPr>
              <w:t>State Management</w:t>
            </w:r>
            <w:r w:rsidRPr="007B2DD9">
              <w:rPr>
                <w:b/>
              </w:rPr>
              <w:t>:</w:t>
            </w:r>
          </w:p>
          <w:p w14:paraId="58C82A59" w14:textId="28CD8286"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_Ref319829959 \w \h </w:instrText>
            </w:r>
            <w:r w:rsidR="008B5B5E">
              <w:rPr>
                <w:i/>
                <w:sz w:val="20"/>
                <w:szCs w:val="20"/>
              </w:rPr>
            </w:r>
            <w:r w:rsidR="008B5B5E">
              <w:rPr>
                <w:i/>
                <w:sz w:val="20"/>
                <w:szCs w:val="20"/>
              </w:rPr>
              <w:fldChar w:fldCharType="separate"/>
            </w:r>
            <w:r w:rsidR="00A146D6">
              <w:rPr>
                <w:i/>
                <w:sz w:val="20"/>
                <w:szCs w:val="20"/>
              </w:rPr>
              <w:t>4.1.5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5E16A0C" w14:textId="77777777" w:rsidR="00BA2D5A" w:rsidRDefault="00BA2D5A" w:rsidP="001B224F">
            <w:pPr>
              <w:jc w:val="left"/>
              <w:rPr>
                <w:i/>
                <w:sz w:val="20"/>
                <w:szCs w:val="20"/>
              </w:rPr>
            </w:pPr>
            <w:r>
              <w:rPr>
                <w:i/>
                <w:sz w:val="20"/>
                <w:szCs w:val="20"/>
              </w:rPr>
              <w:t>Does it provide a means to manage the recent history of data objects? Summarize the salient aspects.</w:t>
            </w:r>
          </w:p>
          <w:p w14:paraId="120D75EC" w14:textId="77777777" w:rsidR="00125E5D" w:rsidRPr="0086325E" w:rsidRDefault="00125E5D" w:rsidP="001B224F">
            <w:pPr>
              <w:jc w:val="left"/>
              <w:rPr>
                <w:sz w:val="20"/>
                <w:szCs w:val="20"/>
              </w:rPr>
            </w:pPr>
            <w:r w:rsidRPr="0086325E">
              <w:rPr>
                <w:sz w:val="20"/>
                <w:szCs w:val="20"/>
              </w:rPr>
              <w:t>No, it d</w:t>
            </w:r>
            <w:r w:rsidR="00411478" w:rsidRPr="0086325E">
              <w:rPr>
                <w:sz w:val="20"/>
                <w:szCs w:val="20"/>
              </w:rPr>
              <w:t>oes it</w:t>
            </w:r>
            <w:r w:rsidRPr="0086325E">
              <w:rPr>
                <w:sz w:val="20"/>
                <w:szCs w:val="20"/>
              </w:rPr>
              <w:t xml:space="preserve"> not</w:t>
            </w:r>
            <w:r w:rsidR="00411478" w:rsidRPr="0086325E">
              <w:rPr>
                <w:sz w:val="20"/>
                <w:szCs w:val="20"/>
              </w:rPr>
              <w:t xml:space="preserve"> provide a means to manage the recent history of </w:t>
            </w:r>
            <w:r w:rsidR="002030F4">
              <w:rPr>
                <w:sz w:val="20"/>
                <w:szCs w:val="20"/>
              </w:rPr>
              <w:t>data object</w:t>
            </w:r>
            <w:r w:rsidR="00411478" w:rsidRPr="0086325E">
              <w:rPr>
                <w:sz w:val="20"/>
                <w:szCs w:val="20"/>
              </w:rPr>
              <w:t>s</w:t>
            </w:r>
            <w:r w:rsidRPr="0086325E">
              <w:rPr>
                <w:sz w:val="20"/>
                <w:szCs w:val="20"/>
              </w:rPr>
              <w:t xml:space="preserve">. Given that there is no resource management there is also no state management provided by MQTT. </w:t>
            </w:r>
          </w:p>
          <w:p w14:paraId="29718D31" w14:textId="77777777" w:rsidR="00411478" w:rsidRPr="0086325E" w:rsidRDefault="00125E5D" w:rsidP="001B224F">
            <w:pPr>
              <w:jc w:val="left"/>
              <w:rPr>
                <w:sz w:val="20"/>
                <w:szCs w:val="20"/>
              </w:rPr>
            </w:pPr>
            <w:r w:rsidRPr="0086325E">
              <w:rPr>
                <w:sz w:val="20"/>
                <w:szCs w:val="20"/>
              </w:rPr>
              <w:t>However the MQTT broker can retain messages to be delivered to late joining applications and clients could use this to build state management at the application level.</w:t>
            </w:r>
          </w:p>
        </w:tc>
      </w:tr>
      <w:tr w:rsidR="00411478" w14:paraId="46D081C4" w14:textId="77777777" w:rsidTr="00414DBB">
        <w:tc>
          <w:tcPr>
            <w:tcW w:w="2236" w:type="dxa"/>
            <w:tcBorders>
              <w:top w:val="single" w:sz="4" w:space="0" w:color="auto"/>
              <w:left w:val="single" w:sz="4" w:space="0" w:color="auto"/>
              <w:bottom w:val="single" w:sz="4" w:space="0" w:color="auto"/>
              <w:right w:val="single" w:sz="4" w:space="0" w:color="auto"/>
            </w:tcBorders>
          </w:tcPr>
          <w:p w14:paraId="00CE809A" w14:textId="77777777" w:rsidR="00411478" w:rsidRDefault="00411478" w:rsidP="001B224F">
            <w:pPr>
              <w:jc w:val="left"/>
              <w:rPr>
                <w:b/>
              </w:rPr>
            </w:pPr>
            <w:r>
              <w:rPr>
                <w:b/>
              </w:rPr>
              <w:t>Discovery</w:t>
            </w:r>
            <w:r w:rsidRPr="007B2DD9">
              <w:rPr>
                <w:b/>
              </w:rPr>
              <w:t>:</w:t>
            </w:r>
          </w:p>
          <w:p w14:paraId="0D284913" w14:textId="371976C7"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_Ref319829980 \w \h </w:instrText>
            </w:r>
            <w:r w:rsidR="008B5B5E">
              <w:rPr>
                <w:i/>
                <w:sz w:val="20"/>
                <w:szCs w:val="20"/>
              </w:rPr>
            </w:r>
            <w:r w:rsidR="008B5B5E">
              <w:rPr>
                <w:i/>
                <w:sz w:val="20"/>
                <w:szCs w:val="20"/>
              </w:rPr>
              <w:fldChar w:fldCharType="separate"/>
            </w:r>
            <w:r w:rsidR="00A146D6">
              <w:rPr>
                <w:b/>
                <w:i/>
                <w:sz w:val="20"/>
                <w:szCs w:val="20"/>
              </w:rPr>
              <w:t>Error! Reference source not found.</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D89192F" w14:textId="77777777" w:rsidR="00BC3026" w:rsidRDefault="00BC3026" w:rsidP="001B224F">
            <w:pPr>
              <w:jc w:val="left"/>
              <w:rPr>
                <w:i/>
                <w:sz w:val="20"/>
                <w:szCs w:val="20"/>
              </w:rPr>
            </w:pPr>
            <w:r>
              <w:rPr>
                <w:i/>
                <w:sz w:val="20"/>
                <w:szCs w:val="20"/>
              </w:rPr>
              <w:t>Does it provide a means to discover the data objects? Summarize the salient aspects.</w:t>
            </w:r>
          </w:p>
          <w:p w14:paraId="5D880910" w14:textId="41D98D5E" w:rsidR="00411478" w:rsidRPr="0086325E" w:rsidRDefault="0038641E" w:rsidP="001B224F">
            <w:pPr>
              <w:jc w:val="left"/>
              <w:rPr>
                <w:sz w:val="20"/>
                <w:szCs w:val="20"/>
              </w:rPr>
            </w:pPr>
            <w:r w:rsidRPr="0086325E">
              <w:rPr>
                <w:sz w:val="20"/>
                <w:szCs w:val="20"/>
              </w:rPr>
              <w:t>No, it does not</w:t>
            </w:r>
            <w:r w:rsidR="00411478" w:rsidRPr="0086325E">
              <w:rPr>
                <w:sz w:val="20"/>
                <w:szCs w:val="20"/>
              </w:rPr>
              <w:t xml:space="preserve"> provide a means to discover the </w:t>
            </w:r>
            <w:r w:rsidR="002030F4">
              <w:rPr>
                <w:sz w:val="20"/>
                <w:szCs w:val="20"/>
              </w:rPr>
              <w:t>data object</w:t>
            </w:r>
            <w:r w:rsidR="00411478" w:rsidRPr="0086325E">
              <w:rPr>
                <w:sz w:val="20"/>
                <w:szCs w:val="20"/>
              </w:rPr>
              <w:t>s</w:t>
            </w:r>
            <w:r w:rsidRPr="0086325E">
              <w:rPr>
                <w:sz w:val="20"/>
                <w:szCs w:val="20"/>
              </w:rPr>
              <w:t xml:space="preserve">. Discovery is implicit by the fact that applications communicate via a broker. All client applications must connect to the same broker </w:t>
            </w:r>
            <w:r w:rsidR="00FE289C">
              <w:rPr>
                <w:sz w:val="20"/>
                <w:szCs w:val="20"/>
              </w:rPr>
              <w:t>that</w:t>
            </w:r>
            <w:r w:rsidR="00FE289C" w:rsidRPr="0086325E">
              <w:rPr>
                <w:sz w:val="20"/>
                <w:szCs w:val="20"/>
              </w:rPr>
              <w:t xml:space="preserve"> </w:t>
            </w:r>
            <w:r w:rsidRPr="0086325E">
              <w:rPr>
                <w:sz w:val="20"/>
                <w:szCs w:val="20"/>
              </w:rPr>
              <w:t>has full knowledge of the topology of the system.</w:t>
            </w:r>
          </w:p>
        </w:tc>
      </w:tr>
      <w:tr w:rsidR="00411478" w14:paraId="28C5906F" w14:textId="77777777" w:rsidTr="00414DBB">
        <w:tc>
          <w:tcPr>
            <w:tcW w:w="2236" w:type="dxa"/>
            <w:tcBorders>
              <w:top w:val="single" w:sz="4" w:space="0" w:color="auto"/>
              <w:left w:val="single" w:sz="4" w:space="0" w:color="auto"/>
              <w:bottom w:val="single" w:sz="4" w:space="0" w:color="auto"/>
              <w:right w:val="single" w:sz="4" w:space="0" w:color="auto"/>
            </w:tcBorders>
          </w:tcPr>
          <w:p w14:paraId="480F215B" w14:textId="77777777" w:rsidR="00411478" w:rsidRDefault="00411478" w:rsidP="001B224F">
            <w:pPr>
              <w:jc w:val="left"/>
              <w:rPr>
                <w:b/>
              </w:rPr>
            </w:pPr>
            <w:r>
              <w:rPr>
                <w:b/>
              </w:rPr>
              <w:lastRenderedPageBreak/>
              <w:t>Publish-Subscribe</w:t>
            </w:r>
            <w:r w:rsidRPr="007B2DD9">
              <w:rPr>
                <w:b/>
              </w:rPr>
              <w:t>:</w:t>
            </w:r>
          </w:p>
          <w:p w14:paraId="077F8225" w14:textId="66EE7DFE"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_Ref319830001 \w \h </w:instrText>
            </w:r>
            <w:r w:rsidR="008B5B5E">
              <w:rPr>
                <w:i/>
                <w:sz w:val="20"/>
                <w:szCs w:val="20"/>
              </w:rPr>
            </w:r>
            <w:r w:rsidR="008B5B5E">
              <w:rPr>
                <w:i/>
                <w:sz w:val="20"/>
                <w:szCs w:val="20"/>
              </w:rPr>
              <w:fldChar w:fldCharType="separate"/>
            </w:r>
            <w:r w:rsidR="00A146D6">
              <w:rPr>
                <w:i/>
                <w:sz w:val="20"/>
                <w:szCs w:val="20"/>
              </w:rPr>
              <w:t>4.1.6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C122218" w14:textId="77777777" w:rsidR="00440FB0" w:rsidRDefault="00440FB0" w:rsidP="001B224F">
            <w:pPr>
              <w:jc w:val="left"/>
              <w:rPr>
                <w:i/>
                <w:sz w:val="20"/>
                <w:szCs w:val="20"/>
              </w:rPr>
            </w:pPr>
            <w:r>
              <w:rPr>
                <w:i/>
                <w:sz w:val="20"/>
                <w:szCs w:val="20"/>
              </w:rPr>
              <w:t>Does it provide a means to publish and subscribe the state of data objects? Summarize the salient aspects.</w:t>
            </w:r>
          </w:p>
          <w:p w14:paraId="41B07000" w14:textId="2E76B19E" w:rsidR="00411478" w:rsidRPr="0086325E" w:rsidRDefault="004A039D" w:rsidP="001B224F">
            <w:pPr>
              <w:jc w:val="left"/>
              <w:rPr>
                <w:sz w:val="20"/>
                <w:szCs w:val="20"/>
              </w:rPr>
            </w:pPr>
            <w:r w:rsidRPr="0086325E">
              <w:rPr>
                <w:sz w:val="20"/>
                <w:szCs w:val="20"/>
              </w:rPr>
              <w:t>I</w:t>
            </w:r>
            <w:r w:rsidR="00D52BE5" w:rsidRPr="0086325E">
              <w:rPr>
                <w:sz w:val="20"/>
                <w:szCs w:val="20"/>
              </w:rPr>
              <w:t xml:space="preserve">t provides a means </w:t>
            </w:r>
            <w:r w:rsidR="00411478" w:rsidRPr="0086325E">
              <w:rPr>
                <w:sz w:val="20"/>
                <w:szCs w:val="20"/>
              </w:rPr>
              <w:t xml:space="preserve">to publish and subscribe </w:t>
            </w:r>
            <w:r w:rsidRPr="0086325E">
              <w:rPr>
                <w:sz w:val="20"/>
                <w:szCs w:val="20"/>
              </w:rPr>
              <w:t xml:space="preserve">messages on topics, but since there is no data-resource model, applications </w:t>
            </w:r>
            <w:r w:rsidR="00FE289C">
              <w:rPr>
                <w:sz w:val="20"/>
                <w:szCs w:val="20"/>
              </w:rPr>
              <w:t>have to</w:t>
            </w:r>
            <w:r w:rsidR="00A45306" w:rsidRPr="0086325E">
              <w:rPr>
                <w:sz w:val="20"/>
                <w:szCs w:val="20"/>
              </w:rPr>
              <w:t xml:space="preserve"> maintain the mapping of </w:t>
            </w:r>
            <w:r w:rsidRPr="0086325E">
              <w:rPr>
                <w:sz w:val="20"/>
                <w:szCs w:val="20"/>
              </w:rPr>
              <w:t xml:space="preserve">messages to state updates </w:t>
            </w:r>
            <w:r w:rsidR="00A45306" w:rsidRPr="0086325E">
              <w:rPr>
                <w:sz w:val="20"/>
                <w:szCs w:val="20"/>
              </w:rPr>
              <w:t>on</w:t>
            </w:r>
            <w:r w:rsidRPr="0086325E">
              <w:rPr>
                <w:sz w:val="20"/>
                <w:szCs w:val="20"/>
              </w:rPr>
              <w:t xml:space="preserve"> </w:t>
            </w:r>
            <w:r w:rsidR="002030F4">
              <w:rPr>
                <w:sz w:val="20"/>
                <w:szCs w:val="20"/>
              </w:rPr>
              <w:t>data object</w:t>
            </w:r>
            <w:r w:rsidRPr="0086325E">
              <w:rPr>
                <w:sz w:val="20"/>
                <w:szCs w:val="20"/>
              </w:rPr>
              <w:t>s.</w:t>
            </w:r>
          </w:p>
        </w:tc>
      </w:tr>
      <w:tr w:rsidR="00411478" w14:paraId="79B960B2" w14:textId="77777777" w:rsidTr="00414DBB">
        <w:tc>
          <w:tcPr>
            <w:tcW w:w="2236" w:type="dxa"/>
            <w:tcBorders>
              <w:top w:val="single" w:sz="4" w:space="0" w:color="auto"/>
              <w:left w:val="single" w:sz="4" w:space="0" w:color="auto"/>
              <w:bottom w:val="single" w:sz="4" w:space="0" w:color="auto"/>
              <w:right w:val="single" w:sz="4" w:space="0" w:color="auto"/>
            </w:tcBorders>
          </w:tcPr>
          <w:p w14:paraId="3E42C366" w14:textId="77777777" w:rsidR="00411478" w:rsidRDefault="00411478" w:rsidP="001B224F">
            <w:pPr>
              <w:jc w:val="left"/>
              <w:rPr>
                <w:b/>
              </w:rPr>
            </w:pPr>
            <w:r>
              <w:rPr>
                <w:b/>
              </w:rPr>
              <w:t>Request-Reply</w:t>
            </w:r>
            <w:r w:rsidRPr="007B2DD9">
              <w:rPr>
                <w:b/>
              </w:rPr>
              <w:t>:</w:t>
            </w:r>
          </w:p>
          <w:p w14:paraId="224EE810" w14:textId="666460F9"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_Ref319830010 \w \h </w:instrText>
            </w:r>
            <w:r w:rsidR="008B5B5E">
              <w:rPr>
                <w:i/>
                <w:sz w:val="20"/>
                <w:szCs w:val="20"/>
              </w:rPr>
            </w:r>
            <w:r w:rsidR="008B5B5E">
              <w:rPr>
                <w:i/>
                <w:sz w:val="20"/>
                <w:szCs w:val="20"/>
              </w:rPr>
              <w:fldChar w:fldCharType="separate"/>
            </w:r>
            <w:r w:rsidR="00A146D6">
              <w:rPr>
                <w:i/>
                <w:sz w:val="20"/>
                <w:szCs w:val="20"/>
              </w:rPr>
              <w:t>4.1.7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9C1C82F" w14:textId="77777777" w:rsidR="00124751" w:rsidRDefault="00124751" w:rsidP="001B224F">
            <w:pPr>
              <w:jc w:val="left"/>
              <w:rPr>
                <w:i/>
                <w:sz w:val="20"/>
                <w:szCs w:val="20"/>
              </w:rPr>
            </w:pPr>
            <w:r>
              <w:rPr>
                <w:i/>
                <w:sz w:val="20"/>
                <w:szCs w:val="20"/>
              </w:rPr>
              <w:t>Does it provide a means to request the state of data objects? Summarize the salient aspects.</w:t>
            </w:r>
          </w:p>
          <w:p w14:paraId="482976A5" w14:textId="77777777" w:rsidR="00411478" w:rsidRPr="0086325E" w:rsidRDefault="007A7C1A" w:rsidP="001B224F">
            <w:pPr>
              <w:jc w:val="left"/>
              <w:rPr>
                <w:sz w:val="20"/>
                <w:szCs w:val="20"/>
              </w:rPr>
            </w:pPr>
            <w:r w:rsidRPr="0086325E">
              <w:rPr>
                <w:sz w:val="20"/>
                <w:szCs w:val="20"/>
              </w:rPr>
              <w:t>No, i</w:t>
            </w:r>
            <w:r w:rsidR="00411478" w:rsidRPr="0086325E">
              <w:rPr>
                <w:sz w:val="20"/>
                <w:szCs w:val="20"/>
              </w:rPr>
              <w:t xml:space="preserve">t </w:t>
            </w:r>
            <w:r w:rsidRPr="0086325E">
              <w:rPr>
                <w:sz w:val="20"/>
                <w:szCs w:val="20"/>
              </w:rPr>
              <w:t xml:space="preserve">does not </w:t>
            </w:r>
            <w:r w:rsidR="00411478" w:rsidRPr="0086325E">
              <w:rPr>
                <w:sz w:val="20"/>
                <w:szCs w:val="20"/>
              </w:rPr>
              <w:t xml:space="preserve">provide a means to request the state of </w:t>
            </w:r>
            <w:r w:rsidR="002030F4">
              <w:rPr>
                <w:sz w:val="20"/>
                <w:szCs w:val="20"/>
              </w:rPr>
              <w:t>data object</w:t>
            </w:r>
            <w:r w:rsidR="00411478" w:rsidRPr="0086325E">
              <w:rPr>
                <w:sz w:val="20"/>
                <w:szCs w:val="20"/>
              </w:rPr>
              <w:t>s</w:t>
            </w:r>
            <w:r w:rsidRPr="0086325E">
              <w:rPr>
                <w:sz w:val="20"/>
                <w:szCs w:val="20"/>
              </w:rPr>
              <w:t>.</w:t>
            </w:r>
          </w:p>
        </w:tc>
      </w:tr>
      <w:tr w:rsidR="00411478" w14:paraId="6FCEAEA0" w14:textId="77777777" w:rsidTr="00414DBB">
        <w:tc>
          <w:tcPr>
            <w:tcW w:w="2236" w:type="dxa"/>
            <w:tcBorders>
              <w:top w:val="single" w:sz="4" w:space="0" w:color="auto"/>
              <w:left w:val="single" w:sz="4" w:space="0" w:color="auto"/>
              <w:bottom w:val="single" w:sz="4" w:space="0" w:color="auto"/>
              <w:right w:val="single" w:sz="4" w:space="0" w:color="auto"/>
            </w:tcBorders>
          </w:tcPr>
          <w:p w14:paraId="57BF74D0" w14:textId="77777777" w:rsidR="00411478" w:rsidRDefault="00411478" w:rsidP="001B224F">
            <w:pPr>
              <w:jc w:val="left"/>
              <w:rPr>
                <w:b/>
              </w:rPr>
            </w:pPr>
            <w:r>
              <w:rPr>
                <w:b/>
              </w:rPr>
              <w:t>Exception Handling</w:t>
            </w:r>
            <w:r w:rsidRPr="007B2DD9">
              <w:rPr>
                <w:b/>
              </w:rPr>
              <w:t>:</w:t>
            </w:r>
          </w:p>
          <w:p w14:paraId="66F13BFB" w14:textId="33E91948"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_Ref319830024 \w \h </w:instrText>
            </w:r>
            <w:r w:rsidR="008B5B5E">
              <w:rPr>
                <w:i/>
                <w:sz w:val="20"/>
                <w:szCs w:val="20"/>
              </w:rPr>
            </w:r>
            <w:r w:rsidR="008B5B5E">
              <w:rPr>
                <w:i/>
                <w:sz w:val="20"/>
                <w:szCs w:val="20"/>
              </w:rPr>
              <w:fldChar w:fldCharType="separate"/>
            </w:r>
            <w:r w:rsidR="00A146D6">
              <w:rPr>
                <w:i/>
                <w:sz w:val="20"/>
                <w:szCs w:val="20"/>
              </w:rPr>
              <w:t>4.1.8</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3CAB532" w14:textId="77777777" w:rsidR="00AF4690" w:rsidRDefault="00AF4690" w:rsidP="001B224F">
            <w:pPr>
              <w:jc w:val="left"/>
              <w:rPr>
                <w:i/>
                <w:sz w:val="20"/>
                <w:szCs w:val="20"/>
              </w:rPr>
            </w:pPr>
            <w:r>
              <w:rPr>
                <w:i/>
                <w:sz w:val="20"/>
                <w:szCs w:val="20"/>
              </w:rPr>
              <w:t>Does it provide a means to handle exceptions when quality of service or connectivity violations happen? Summarize the salient aspects.</w:t>
            </w:r>
          </w:p>
          <w:p w14:paraId="4F970604" w14:textId="422C7AC9" w:rsidR="00411478" w:rsidRPr="0086325E" w:rsidRDefault="002A2C0E" w:rsidP="001B224F">
            <w:pPr>
              <w:jc w:val="left"/>
              <w:rPr>
                <w:sz w:val="20"/>
                <w:szCs w:val="20"/>
              </w:rPr>
            </w:pPr>
            <w:r w:rsidRPr="0086325E">
              <w:rPr>
                <w:sz w:val="20"/>
                <w:szCs w:val="20"/>
              </w:rPr>
              <w:t>No, it d</w:t>
            </w:r>
            <w:r w:rsidR="00411478" w:rsidRPr="0086325E">
              <w:rPr>
                <w:sz w:val="20"/>
                <w:szCs w:val="20"/>
              </w:rPr>
              <w:t xml:space="preserve">oes </w:t>
            </w:r>
            <w:r w:rsidRPr="0086325E">
              <w:rPr>
                <w:sz w:val="20"/>
                <w:szCs w:val="20"/>
              </w:rPr>
              <w:t>not</w:t>
            </w:r>
            <w:r w:rsidR="00411478" w:rsidRPr="0086325E">
              <w:rPr>
                <w:sz w:val="20"/>
                <w:szCs w:val="20"/>
              </w:rPr>
              <w:t xml:space="preserve"> provide a means to handle exceptions when quality of service or connectivity violations happen</w:t>
            </w:r>
            <w:r w:rsidRPr="0086325E">
              <w:rPr>
                <w:sz w:val="20"/>
                <w:szCs w:val="20"/>
              </w:rPr>
              <w:t>.</w:t>
            </w:r>
          </w:p>
        </w:tc>
      </w:tr>
      <w:tr w:rsidR="00411478" w14:paraId="7DA0E99B" w14:textId="77777777" w:rsidTr="00414DBB">
        <w:tc>
          <w:tcPr>
            <w:tcW w:w="2236" w:type="dxa"/>
            <w:tcBorders>
              <w:top w:val="single" w:sz="4" w:space="0" w:color="auto"/>
              <w:left w:val="single" w:sz="4" w:space="0" w:color="auto"/>
              <w:bottom w:val="single" w:sz="4" w:space="0" w:color="auto"/>
              <w:right w:val="single" w:sz="4" w:space="0" w:color="auto"/>
            </w:tcBorders>
          </w:tcPr>
          <w:p w14:paraId="670E34E5" w14:textId="77777777" w:rsidR="00411478" w:rsidRDefault="00411478" w:rsidP="001B224F">
            <w:pPr>
              <w:jc w:val="left"/>
              <w:rPr>
                <w:b/>
              </w:rPr>
            </w:pPr>
            <w:r>
              <w:rPr>
                <w:b/>
              </w:rPr>
              <w:t>Data Quality of Service (</w:t>
            </w:r>
            <w:proofErr w:type="spellStart"/>
            <w:r>
              <w:rPr>
                <w:b/>
              </w:rPr>
              <w:t>QoS</w:t>
            </w:r>
            <w:proofErr w:type="spellEnd"/>
            <w:r>
              <w:rPr>
                <w:b/>
              </w:rPr>
              <w:t>)</w:t>
            </w:r>
            <w:r w:rsidRPr="007B2DD9">
              <w:rPr>
                <w:b/>
              </w:rPr>
              <w:t>:</w:t>
            </w:r>
          </w:p>
          <w:p w14:paraId="2710304D" w14:textId="107BBD6B"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_Ref319830033 \w \h </w:instrText>
            </w:r>
            <w:r w:rsidR="008B5B5E">
              <w:rPr>
                <w:i/>
                <w:sz w:val="20"/>
                <w:szCs w:val="20"/>
              </w:rPr>
            </w:r>
            <w:r w:rsidR="008B5B5E">
              <w:rPr>
                <w:i/>
                <w:sz w:val="20"/>
                <w:szCs w:val="20"/>
              </w:rPr>
              <w:fldChar w:fldCharType="separate"/>
            </w:r>
            <w:r w:rsidR="00A146D6">
              <w:rPr>
                <w:i/>
                <w:sz w:val="20"/>
                <w:szCs w:val="20"/>
              </w:rPr>
              <w:t>4.1.10</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0647C0D" w14:textId="77777777" w:rsidR="00BB7CA3" w:rsidRDefault="00BB7CA3" w:rsidP="001B224F">
            <w:pPr>
              <w:jc w:val="left"/>
              <w:rPr>
                <w:i/>
                <w:sz w:val="20"/>
                <w:szCs w:val="20"/>
              </w:rPr>
            </w:pPr>
            <w:r>
              <w:rPr>
                <w:i/>
                <w:sz w:val="20"/>
                <w:szCs w:val="20"/>
              </w:rPr>
              <w:t xml:space="preserve">Does it support data </w:t>
            </w:r>
            <w:proofErr w:type="spellStart"/>
            <w:r>
              <w:rPr>
                <w:i/>
                <w:sz w:val="20"/>
                <w:szCs w:val="20"/>
              </w:rPr>
              <w:t>QoS</w:t>
            </w:r>
            <w:proofErr w:type="spellEnd"/>
            <w:r>
              <w:rPr>
                <w:i/>
                <w:sz w:val="20"/>
                <w:szCs w:val="20"/>
              </w:rPr>
              <w:t>? Summarize the scope and coverage. Highlight the salient aspects.</w:t>
            </w:r>
          </w:p>
          <w:p w14:paraId="3319BE29" w14:textId="39228116" w:rsidR="00411478" w:rsidRPr="0086325E" w:rsidRDefault="0036569D" w:rsidP="00D37538">
            <w:pPr>
              <w:jc w:val="left"/>
              <w:rPr>
                <w:sz w:val="20"/>
                <w:szCs w:val="20"/>
              </w:rPr>
            </w:pPr>
            <w:r w:rsidRPr="0086325E">
              <w:rPr>
                <w:sz w:val="20"/>
                <w:szCs w:val="20"/>
              </w:rPr>
              <w:t xml:space="preserve">MQTT provides </w:t>
            </w:r>
            <w:r w:rsidR="0002702E">
              <w:rPr>
                <w:sz w:val="20"/>
                <w:szCs w:val="20"/>
              </w:rPr>
              <w:t xml:space="preserve">limited </w:t>
            </w:r>
            <w:proofErr w:type="spellStart"/>
            <w:r w:rsidR="0002702E">
              <w:rPr>
                <w:sz w:val="20"/>
                <w:szCs w:val="20"/>
              </w:rPr>
              <w:t>QoS</w:t>
            </w:r>
            <w:proofErr w:type="spellEnd"/>
            <w:r w:rsidR="0002702E">
              <w:rPr>
                <w:sz w:val="20"/>
                <w:szCs w:val="20"/>
              </w:rPr>
              <w:t xml:space="preserve"> support. It includes </w:t>
            </w:r>
            <w:r w:rsidR="00D438D7" w:rsidRPr="0086325E">
              <w:rPr>
                <w:sz w:val="20"/>
                <w:szCs w:val="20"/>
              </w:rPr>
              <w:t>best efforts</w:t>
            </w:r>
            <w:r w:rsidR="00B02E19" w:rsidRPr="0086325E">
              <w:rPr>
                <w:sz w:val="20"/>
                <w:szCs w:val="20"/>
              </w:rPr>
              <w:t xml:space="preserve"> </w:t>
            </w:r>
            <w:r w:rsidR="0002702E">
              <w:rPr>
                <w:sz w:val="20"/>
                <w:szCs w:val="20"/>
              </w:rPr>
              <w:t xml:space="preserve">and </w:t>
            </w:r>
            <w:r w:rsidR="00B02E19" w:rsidRPr="0086325E">
              <w:rPr>
                <w:sz w:val="20"/>
                <w:szCs w:val="20"/>
              </w:rPr>
              <w:t>reliable</w:t>
            </w:r>
            <w:r w:rsidR="0002702E">
              <w:rPr>
                <w:sz w:val="20"/>
                <w:szCs w:val="20"/>
              </w:rPr>
              <w:t xml:space="preserve"> delivery, and a minimal level of durability so that </w:t>
            </w:r>
            <w:r w:rsidR="00FF12E9">
              <w:rPr>
                <w:sz w:val="20"/>
                <w:szCs w:val="20"/>
              </w:rPr>
              <w:t xml:space="preserve">subscribers </w:t>
            </w:r>
            <w:r w:rsidR="00D438D7">
              <w:rPr>
                <w:sz w:val="20"/>
                <w:szCs w:val="20"/>
              </w:rPr>
              <w:t xml:space="preserve">can receive </w:t>
            </w:r>
            <w:r w:rsidR="00FF12E9">
              <w:rPr>
                <w:sz w:val="20"/>
                <w:szCs w:val="20"/>
              </w:rPr>
              <w:t xml:space="preserve">a special </w:t>
            </w:r>
            <w:r w:rsidR="00D438D7">
              <w:rPr>
                <w:sz w:val="20"/>
                <w:szCs w:val="20"/>
              </w:rPr>
              <w:t xml:space="preserve">message </w:t>
            </w:r>
            <w:r w:rsidR="00D37538">
              <w:rPr>
                <w:sz w:val="20"/>
                <w:szCs w:val="20"/>
              </w:rPr>
              <w:t xml:space="preserve">after </w:t>
            </w:r>
            <w:r w:rsidR="00FF12E9">
              <w:rPr>
                <w:sz w:val="20"/>
                <w:szCs w:val="20"/>
              </w:rPr>
              <w:t>a</w:t>
            </w:r>
            <w:r w:rsidR="00C1074A">
              <w:rPr>
                <w:sz w:val="20"/>
                <w:szCs w:val="20"/>
              </w:rPr>
              <w:t xml:space="preserve"> </w:t>
            </w:r>
            <w:r w:rsidR="00D37538">
              <w:rPr>
                <w:sz w:val="20"/>
                <w:szCs w:val="20"/>
              </w:rPr>
              <w:t xml:space="preserve">publisher </w:t>
            </w:r>
            <w:r w:rsidR="00FF12E9">
              <w:rPr>
                <w:sz w:val="20"/>
                <w:szCs w:val="20"/>
              </w:rPr>
              <w:t xml:space="preserve">goes </w:t>
            </w:r>
            <w:r w:rsidR="00C1074A">
              <w:rPr>
                <w:sz w:val="20"/>
                <w:szCs w:val="20"/>
              </w:rPr>
              <w:t>offline.</w:t>
            </w:r>
          </w:p>
        </w:tc>
      </w:tr>
      <w:tr w:rsidR="00411478" w14:paraId="7E14CAEB" w14:textId="77777777" w:rsidTr="00414DBB">
        <w:tc>
          <w:tcPr>
            <w:tcW w:w="2236" w:type="dxa"/>
            <w:tcBorders>
              <w:top w:val="single" w:sz="4" w:space="0" w:color="auto"/>
              <w:left w:val="single" w:sz="4" w:space="0" w:color="auto"/>
              <w:bottom w:val="single" w:sz="4" w:space="0" w:color="auto"/>
              <w:right w:val="single" w:sz="4" w:space="0" w:color="auto"/>
            </w:tcBorders>
          </w:tcPr>
          <w:p w14:paraId="212EE0C9" w14:textId="77777777" w:rsidR="00411478" w:rsidRDefault="00411478" w:rsidP="001B224F">
            <w:pPr>
              <w:jc w:val="left"/>
              <w:rPr>
                <w:b/>
              </w:rPr>
            </w:pPr>
            <w:r>
              <w:rPr>
                <w:b/>
              </w:rPr>
              <w:t>Data Security</w:t>
            </w:r>
            <w:r w:rsidRPr="007B2DD9">
              <w:rPr>
                <w:b/>
              </w:rPr>
              <w:t>:</w:t>
            </w:r>
          </w:p>
          <w:p w14:paraId="1E725411" w14:textId="761E78AD"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_Ref319653375 \w \h </w:instrText>
            </w:r>
            <w:r w:rsidR="008B5B5E">
              <w:rPr>
                <w:i/>
                <w:sz w:val="20"/>
                <w:szCs w:val="20"/>
              </w:rPr>
            </w:r>
            <w:r w:rsidR="008B5B5E">
              <w:rPr>
                <w:i/>
                <w:sz w:val="20"/>
                <w:szCs w:val="20"/>
              </w:rPr>
              <w:fldChar w:fldCharType="separate"/>
            </w:r>
            <w:r w:rsidR="00A146D6">
              <w:rPr>
                <w:i/>
                <w:sz w:val="20"/>
                <w:szCs w:val="20"/>
              </w:rPr>
              <w:t>4.1.11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2F0A89C" w14:textId="77777777" w:rsidR="009E0980" w:rsidRDefault="009E0980" w:rsidP="001B224F">
            <w:pPr>
              <w:jc w:val="left"/>
              <w:rPr>
                <w:i/>
                <w:sz w:val="20"/>
                <w:szCs w:val="20"/>
              </w:rPr>
            </w:pPr>
            <w:r>
              <w:rPr>
                <w:i/>
                <w:sz w:val="20"/>
                <w:szCs w:val="20"/>
              </w:rPr>
              <w:t>Does it provide a data object security model? Summarize the salient aspects.</w:t>
            </w:r>
          </w:p>
          <w:p w14:paraId="230FC9DF" w14:textId="77777777" w:rsidR="00411478" w:rsidRDefault="00631C8A" w:rsidP="001B224F">
            <w:pPr>
              <w:jc w:val="left"/>
              <w:rPr>
                <w:sz w:val="20"/>
                <w:szCs w:val="20"/>
              </w:rPr>
            </w:pPr>
            <w:r w:rsidRPr="0086325E">
              <w:rPr>
                <w:sz w:val="20"/>
                <w:szCs w:val="20"/>
              </w:rPr>
              <w:t>No, it d</w:t>
            </w:r>
            <w:r w:rsidR="00411478" w:rsidRPr="0086325E">
              <w:rPr>
                <w:sz w:val="20"/>
                <w:szCs w:val="20"/>
              </w:rPr>
              <w:t xml:space="preserve">oes </w:t>
            </w:r>
            <w:r w:rsidRPr="0086325E">
              <w:rPr>
                <w:sz w:val="20"/>
                <w:szCs w:val="20"/>
              </w:rPr>
              <w:t>not</w:t>
            </w:r>
            <w:r w:rsidR="00411478" w:rsidRPr="0086325E">
              <w:rPr>
                <w:sz w:val="20"/>
                <w:szCs w:val="20"/>
              </w:rPr>
              <w:t xml:space="preserve"> provide a </w:t>
            </w:r>
            <w:r w:rsidR="002030F4">
              <w:rPr>
                <w:sz w:val="20"/>
                <w:szCs w:val="20"/>
              </w:rPr>
              <w:t>data object</w:t>
            </w:r>
            <w:r w:rsidR="00411478" w:rsidRPr="0086325E">
              <w:rPr>
                <w:sz w:val="20"/>
                <w:szCs w:val="20"/>
              </w:rPr>
              <w:t xml:space="preserve"> security model</w:t>
            </w:r>
            <w:r w:rsidRPr="0086325E">
              <w:rPr>
                <w:sz w:val="20"/>
                <w:szCs w:val="20"/>
              </w:rPr>
              <w:t>.</w:t>
            </w:r>
          </w:p>
          <w:p w14:paraId="2FC0449B" w14:textId="0FF3D400" w:rsidR="00C45063" w:rsidRPr="0086325E" w:rsidRDefault="008B6FA6" w:rsidP="001B224F">
            <w:pPr>
              <w:jc w:val="left"/>
              <w:rPr>
                <w:sz w:val="20"/>
                <w:szCs w:val="20"/>
              </w:rPr>
            </w:pPr>
            <w:r w:rsidRPr="0086325E">
              <w:rPr>
                <w:sz w:val="20"/>
                <w:szCs w:val="20"/>
              </w:rPr>
              <w:t xml:space="preserve">Only </w:t>
            </w:r>
            <w:r w:rsidR="00FE289C">
              <w:rPr>
                <w:sz w:val="20"/>
                <w:szCs w:val="20"/>
              </w:rPr>
              <w:t>u</w:t>
            </w:r>
            <w:r w:rsidRPr="0086325E">
              <w:rPr>
                <w:sz w:val="20"/>
                <w:szCs w:val="20"/>
              </w:rPr>
              <w:t>ser</w:t>
            </w:r>
            <w:r w:rsidR="00FE289C">
              <w:rPr>
                <w:sz w:val="20"/>
                <w:szCs w:val="20"/>
              </w:rPr>
              <w:t xml:space="preserve"> </w:t>
            </w:r>
            <w:r w:rsidRPr="0086325E">
              <w:rPr>
                <w:sz w:val="20"/>
                <w:szCs w:val="20"/>
              </w:rPr>
              <w:t>name</w:t>
            </w:r>
            <w:r w:rsidR="00FE289C">
              <w:rPr>
                <w:sz w:val="20"/>
                <w:szCs w:val="20"/>
              </w:rPr>
              <w:t xml:space="preserve"> and p</w:t>
            </w:r>
            <w:r w:rsidRPr="0086325E">
              <w:rPr>
                <w:sz w:val="20"/>
                <w:szCs w:val="20"/>
              </w:rPr>
              <w:t>assword authentication is prov</w:t>
            </w:r>
            <w:r>
              <w:rPr>
                <w:sz w:val="20"/>
                <w:szCs w:val="20"/>
              </w:rPr>
              <w:t>ided by the protocol.</w:t>
            </w:r>
            <w:r w:rsidRPr="00C45063">
              <w:rPr>
                <w:sz w:val="20"/>
                <w:szCs w:val="20"/>
              </w:rPr>
              <w:t xml:space="preserve"> </w:t>
            </w:r>
            <w:r w:rsidR="00631C8A" w:rsidRPr="0086325E">
              <w:rPr>
                <w:sz w:val="20"/>
                <w:szCs w:val="20"/>
              </w:rPr>
              <w:t>Security model is implemented by the broker and is not part of the MQTT standard.</w:t>
            </w:r>
          </w:p>
        </w:tc>
      </w:tr>
      <w:tr w:rsidR="00411478" w14:paraId="771B6A22" w14:textId="77777777" w:rsidTr="00414DBB">
        <w:tc>
          <w:tcPr>
            <w:tcW w:w="2236" w:type="dxa"/>
            <w:tcBorders>
              <w:top w:val="single" w:sz="4" w:space="0" w:color="auto"/>
              <w:left w:val="single" w:sz="4" w:space="0" w:color="auto"/>
              <w:bottom w:val="single" w:sz="4" w:space="0" w:color="auto"/>
              <w:right w:val="single" w:sz="4" w:space="0" w:color="auto"/>
            </w:tcBorders>
          </w:tcPr>
          <w:p w14:paraId="7EB986B0" w14:textId="630BCDDD" w:rsidR="00411478" w:rsidRDefault="00DA1F9F" w:rsidP="001B224F">
            <w:pPr>
              <w:jc w:val="left"/>
              <w:rPr>
                <w:b/>
              </w:rPr>
            </w:pPr>
            <w:r>
              <w:rPr>
                <w:b/>
              </w:rPr>
              <w:t xml:space="preserve"> </w:t>
            </w:r>
            <w:r w:rsidR="00411478">
              <w:rPr>
                <w:b/>
              </w:rPr>
              <w:t>API</w:t>
            </w:r>
            <w:r w:rsidR="00411478" w:rsidRPr="007B2DD9">
              <w:rPr>
                <w:b/>
              </w:rPr>
              <w:t>:</w:t>
            </w:r>
          </w:p>
          <w:p w14:paraId="2E710EBE" w14:textId="0A0877A4" w:rsidR="00411478" w:rsidRDefault="00C65557" w:rsidP="001B224F">
            <w:pPr>
              <w:jc w:val="left"/>
              <w:rPr>
                <w:b/>
              </w:rPr>
            </w:pPr>
            <w:r w:rsidRPr="00096601">
              <w:rPr>
                <w:i/>
                <w:sz w:val="20"/>
                <w:szCs w:val="20"/>
              </w:rPr>
              <w:t>(Section</w:t>
            </w:r>
            <w:r w:rsidRPr="00FE797D">
              <w:rPr>
                <w:i/>
                <w:sz w:val="20"/>
                <w:szCs w:val="20"/>
              </w:rPr>
              <w:t xml:space="preserve"> </w:t>
            </w:r>
            <w:r w:rsidRPr="00FE797D">
              <w:rPr>
                <w:i/>
                <w:sz w:val="20"/>
                <w:szCs w:val="20"/>
              </w:rPr>
              <w:fldChar w:fldCharType="begin"/>
            </w:r>
            <w:r w:rsidRPr="00FE797D">
              <w:rPr>
                <w:i/>
                <w:sz w:val="20"/>
                <w:szCs w:val="20"/>
              </w:rPr>
              <w:instrText xml:space="preserve"> REF _Ref335489997 \r \h </w:instrText>
            </w:r>
            <w:r w:rsidRPr="00FE797D">
              <w:rPr>
                <w:i/>
                <w:sz w:val="20"/>
                <w:szCs w:val="20"/>
              </w:rPr>
            </w:r>
            <w:r w:rsidRPr="00FE797D">
              <w:rPr>
                <w:i/>
                <w:sz w:val="20"/>
                <w:szCs w:val="20"/>
              </w:rPr>
              <w:fldChar w:fldCharType="separate"/>
            </w:r>
            <w:r w:rsidR="00A146D6">
              <w:rPr>
                <w:i/>
                <w:sz w:val="20"/>
                <w:szCs w:val="20"/>
              </w:rPr>
              <w:t>4.1.12</w:t>
            </w:r>
            <w:r w:rsidRPr="00FE797D">
              <w:rPr>
                <w:i/>
                <w:sz w:val="20"/>
                <w:szCs w:val="20"/>
              </w:rPr>
              <w:fldChar w:fldCharType="end"/>
            </w:r>
            <w:r w:rsidRPr="00096601">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BC4227F" w14:textId="77777777" w:rsidR="00FC28EE" w:rsidRDefault="00FC28EE" w:rsidP="001B224F">
            <w:pPr>
              <w:jc w:val="left"/>
              <w:rPr>
                <w:i/>
                <w:sz w:val="20"/>
                <w:szCs w:val="20"/>
              </w:rPr>
            </w:pPr>
            <w:r>
              <w:rPr>
                <w:i/>
                <w:sz w:val="20"/>
                <w:szCs w:val="20"/>
              </w:rPr>
              <w:t>Is there a standard API? Which programming languages is it available for?</w:t>
            </w:r>
          </w:p>
          <w:p w14:paraId="424F4BCA" w14:textId="0E6C3862" w:rsidR="00411478" w:rsidRPr="0086325E" w:rsidRDefault="0053622F" w:rsidP="001B224F">
            <w:pPr>
              <w:jc w:val="left"/>
              <w:rPr>
                <w:sz w:val="20"/>
                <w:szCs w:val="20"/>
              </w:rPr>
            </w:pPr>
            <w:r w:rsidRPr="0086325E">
              <w:rPr>
                <w:sz w:val="20"/>
                <w:szCs w:val="20"/>
              </w:rPr>
              <w:t xml:space="preserve">No, there is no </w:t>
            </w:r>
            <w:r w:rsidR="00FA0CC1" w:rsidRPr="0086325E">
              <w:rPr>
                <w:sz w:val="20"/>
                <w:szCs w:val="20"/>
              </w:rPr>
              <w:t>standard programming API.</w:t>
            </w:r>
            <w:r w:rsidR="0021764B">
              <w:rPr>
                <w:sz w:val="20"/>
                <w:szCs w:val="20"/>
              </w:rPr>
              <w:t xml:space="preserve"> It is implementation dependent</w:t>
            </w:r>
            <w:r w:rsidR="008C7819">
              <w:rPr>
                <w:sz w:val="20"/>
                <w:szCs w:val="20"/>
              </w:rPr>
              <w:t xml:space="preserve">. </w:t>
            </w:r>
          </w:p>
        </w:tc>
      </w:tr>
      <w:tr w:rsidR="00411478" w14:paraId="76246151"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71C38DD0" w14:textId="77777777" w:rsidR="00411478" w:rsidRDefault="00411478" w:rsidP="00393A64">
            <w:pPr>
              <w:pStyle w:val="Heading3"/>
            </w:pPr>
            <w:bookmarkStart w:id="480" w:name="_Toc342511730"/>
            <w:r>
              <w:t>Core Transport Layer Functions</w:t>
            </w:r>
            <w:bookmarkEnd w:id="480"/>
          </w:p>
        </w:tc>
      </w:tr>
      <w:tr w:rsidR="00411478" w14:paraId="05AD02C3" w14:textId="77777777" w:rsidTr="00414DBB">
        <w:tc>
          <w:tcPr>
            <w:tcW w:w="2236" w:type="dxa"/>
            <w:tcBorders>
              <w:top w:val="single" w:sz="4" w:space="0" w:color="auto"/>
              <w:left w:val="single" w:sz="4" w:space="0" w:color="auto"/>
              <w:bottom w:val="single" w:sz="4" w:space="0" w:color="auto"/>
              <w:right w:val="single" w:sz="4" w:space="0" w:color="auto"/>
            </w:tcBorders>
          </w:tcPr>
          <w:p w14:paraId="6CB64AE6" w14:textId="77777777" w:rsidR="00411478" w:rsidRDefault="00411478" w:rsidP="001B224F">
            <w:pPr>
              <w:jc w:val="left"/>
              <w:rPr>
                <w:b/>
              </w:rPr>
            </w:pPr>
            <w:r w:rsidRPr="00411A64">
              <w:rPr>
                <w:b/>
              </w:rPr>
              <w:t>Messaging Protocol</w:t>
            </w:r>
            <w:r>
              <w:rPr>
                <w:b/>
              </w:rPr>
              <w:t>:</w:t>
            </w:r>
          </w:p>
          <w:p w14:paraId="286437BE" w14:textId="02B07B23" w:rsidR="00411478" w:rsidRPr="00411A64"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_Ref319830100 \w \h </w:instrText>
            </w:r>
            <w:r w:rsidR="008B5B5E">
              <w:rPr>
                <w:i/>
                <w:sz w:val="20"/>
                <w:szCs w:val="20"/>
              </w:rPr>
            </w:r>
            <w:r w:rsidR="008B5B5E">
              <w:rPr>
                <w:i/>
                <w:sz w:val="20"/>
                <w:szCs w:val="20"/>
              </w:rPr>
              <w:fldChar w:fldCharType="separate"/>
            </w:r>
            <w:r w:rsidR="00A146D6">
              <w:rPr>
                <w:i/>
                <w:sz w:val="20"/>
                <w:szCs w:val="20"/>
              </w:rPr>
              <w:t>5.1.1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362D29A" w14:textId="77777777" w:rsidR="00E420EA" w:rsidRDefault="00E420EA" w:rsidP="001B224F">
            <w:pPr>
              <w:jc w:val="left"/>
              <w:rPr>
                <w:i/>
                <w:sz w:val="20"/>
                <w:szCs w:val="20"/>
              </w:rPr>
            </w:pPr>
            <w:r>
              <w:rPr>
                <w:i/>
                <w:sz w:val="20"/>
                <w:szCs w:val="20"/>
              </w:rPr>
              <w:t xml:space="preserve">Does it require UDP or TCP? What are the salient aspects of the messaging protocol? What are the message size limitations? What are the usage assumptions? Is it optimized for certain message requirements? </w:t>
            </w:r>
          </w:p>
          <w:p w14:paraId="27BB33F0" w14:textId="77777777" w:rsidR="005F70D3" w:rsidRPr="001F4E1E" w:rsidRDefault="005F70D3" w:rsidP="001B224F">
            <w:pPr>
              <w:jc w:val="left"/>
              <w:rPr>
                <w:sz w:val="20"/>
                <w:szCs w:val="20"/>
              </w:rPr>
            </w:pPr>
            <w:r w:rsidRPr="001F4E1E">
              <w:rPr>
                <w:sz w:val="20"/>
                <w:szCs w:val="20"/>
              </w:rPr>
              <w:t xml:space="preserve">The MQTT standard is the messaging protocol. </w:t>
            </w:r>
          </w:p>
          <w:p w14:paraId="53C455B4" w14:textId="58FDC62E" w:rsidR="005F70D3" w:rsidRPr="001F4E1E" w:rsidRDefault="005F70D3" w:rsidP="001B224F">
            <w:pPr>
              <w:jc w:val="left"/>
              <w:rPr>
                <w:sz w:val="20"/>
                <w:szCs w:val="20"/>
              </w:rPr>
            </w:pPr>
            <w:r w:rsidRPr="001F4E1E">
              <w:rPr>
                <w:sz w:val="20"/>
                <w:szCs w:val="20"/>
              </w:rPr>
              <w:t xml:space="preserve">Applications are responsible for building the communication framework </w:t>
            </w:r>
            <w:r w:rsidR="00E959E3">
              <w:rPr>
                <w:sz w:val="20"/>
                <w:szCs w:val="20"/>
              </w:rPr>
              <w:t xml:space="preserve">on top of the MQTT </w:t>
            </w:r>
            <w:r w:rsidR="00787644">
              <w:rPr>
                <w:sz w:val="20"/>
                <w:szCs w:val="20"/>
              </w:rPr>
              <w:t>transport protocol</w:t>
            </w:r>
            <w:r w:rsidRPr="001F4E1E">
              <w:rPr>
                <w:sz w:val="20"/>
                <w:szCs w:val="20"/>
              </w:rPr>
              <w:t>. There are no standards for this.</w:t>
            </w:r>
          </w:p>
          <w:p w14:paraId="2E18BA3A" w14:textId="2212B601" w:rsidR="00411478" w:rsidRPr="001F4E1E" w:rsidRDefault="000735C7" w:rsidP="001B224F">
            <w:pPr>
              <w:jc w:val="left"/>
              <w:rPr>
                <w:sz w:val="20"/>
                <w:szCs w:val="20"/>
              </w:rPr>
            </w:pPr>
            <w:r w:rsidRPr="001F4E1E">
              <w:rPr>
                <w:sz w:val="20"/>
                <w:szCs w:val="20"/>
              </w:rPr>
              <w:t>MQTT requires TCP. MQTT-SN works over UDP.</w:t>
            </w:r>
          </w:p>
        </w:tc>
      </w:tr>
      <w:tr w:rsidR="00411478" w14:paraId="5BCF9E83" w14:textId="77777777" w:rsidTr="00414DBB">
        <w:tc>
          <w:tcPr>
            <w:tcW w:w="2236" w:type="dxa"/>
            <w:tcBorders>
              <w:top w:val="single" w:sz="4" w:space="0" w:color="auto"/>
              <w:left w:val="single" w:sz="4" w:space="0" w:color="auto"/>
              <w:bottom w:val="single" w:sz="4" w:space="0" w:color="auto"/>
              <w:right w:val="single" w:sz="4" w:space="0" w:color="auto"/>
            </w:tcBorders>
          </w:tcPr>
          <w:p w14:paraId="594FB573" w14:textId="77777777" w:rsidR="00411478" w:rsidRDefault="00411478" w:rsidP="001B224F">
            <w:pPr>
              <w:jc w:val="left"/>
              <w:rPr>
                <w:b/>
              </w:rPr>
            </w:pPr>
            <w:r>
              <w:rPr>
                <w:b/>
              </w:rPr>
              <w:t>Communication Modes:</w:t>
            </w:r>
          </w:p>
          <w:p w14:paraId="61F0E8F9" w14:textId="485495EC" w:rsidR="00411478" w:rsidRDefault="00411478" w:rsidP="001B224F">
            <w:pPr>
              <w:jc w:val="left"/>
            </w:pPr>
            <w:r>
              <w:rPr>
                <w:i/>
                <w:sz w:val="20"/>
                <w:szCs w:val="20"/>
              </w:rPr>
              <w:t xml:space="preserve">(Section </w:t>
            </w:r>
            <w:r w:rsidR="008B5B5E">
              <w:rPr>
                <w:i/>
                <w:sz w:val="20"/>
                <w:szCs w:val="20"/>
              </w:rPr>
              <w:fldChar w:fldCharType="begin"/>
            </w:r>
            <w:r>
              <w:rPr>
                <w:i/>
                <w:sz w:val="20"/>
                <w:szCs w:val="20"/>
              </w:rPr>
              <w:instrText xml:space="preserve"> REF _Ref319830110 \w \h </w:instrText>
            </w:r>
            <w:r w:rsidR="008B5B5E">
              <w:rPr>
                <w:i/>
                <w:sz w:val="20"/>
                <w:szCs w:val="20"/>
              </w:rPr>
            </w:r>
            <w:r w:rsidR="008B5B5E">
              <w:rPr>
                <w:i/>
                <w:sz w:val="20"/>
                <w:szCs w:val="20"/>
              </w:rPr>
              <w:fldChar w:fldCharType="separate"/>
            </w:r>
            <w:r w:rsidR="00A146D6">
              <w:rPr>
                <w:i/>
                <w:sz w:val="20"/>
                <w:szCs w:val="20"/>
              </w:rPr>
              <w:t>5.1.2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26721AC" w14:textId="77777777" w:rsidR="00C4401B" w:rsidRDefault="00C4401B" w:rsidP="001B224F">
            <w:pPr>
              <w:jc w:val="left"/>
              <w:rPr>
                <w:i/>
                <w:sz w:val="20"/>
                <w:szCs w:val="20"/>
              </w:rPr>
            </w:pPr>
            <w:r>
              <w:rPr>
                <w:i/>
                <w:sz w:val="20"/>
                <w:szCs w:val="20"/>
              </w:rPr>
              <w:t>Which communication modes does it support?</w:t>
            </w:r>
          </w:p>
          <w:p w14:paraId="72267D62" w14:textId="77777777" w:rsidR="000735C7" w:rsidRPr="001F4E1E" w:rsidRDefault="000735C7" w:rsidP="001B224F">
            <w:pPr>
              <w:jc w:val="left"/>
              <w:rPr>
                <w:sz w:val="20"/>
                <w:szCs w:val="20"/>
              </w:rPr>
            </w:pPr>
            <w:r w:rsidRPr="001F4E1E">
              <w:rPr>
                <w:sz w:val="20"/>
                <w:szCs w:val="20"/>
              </w:rPr>
              <w:t>MQTT relies on unicast.</w:t>
            </w:r>
          </w:p>
          <w:p w14:paraId="49A50C24" w14:textId="77777777" w:rsidR="00411478" w:rsidRPr="001F4E1E" w:rsidRDefault="000735C7" w:rsidP="001B224F">
            <w:pPr>
              <w:jc w:val="left"/>
              <w:rPr>
                <w:sz w:val="20"/>
                <w:szCs w:val="20"/>
              </w:rPr>
            </w:pPr>
            <w:r w:rsidRPr="001F4E1E">
              <w:rPr>
                <w:sz w:val="20"/>
                <w:szCs w:val="20"/>
              </w:rPr>
              <w:t>MQTT-SN can use multicast but not with security.</w:t>
            </w:r>
          </w:p>
        </w:tc>
      </w:tr>
      <w:tr w:rsidR="00411478" w14:paraId="5C398012" w14:textId="77777777" w:rsidTr="00414DBB">
        <w:tc>
          <w:tcPr>
            <w:tcW w:w="2236" w:type="dxa"/>
            <w:tcBorders>
              <w:top w:val="single" w:sz="4" w:space="0" w:color="auto"/>
              <w:left w:val="single" w:sz="4" w:space="0" w:color="auto"/>
              <w:bottom w:val="single" w:sz="4" w:space="0" w:color="auto"/>
              <w:right w:val="single" w:sz="4" w:space="0" w:color="auto"/>
            </w:tcBorders>
          </w:tcPr>
          <w:p w14:paraId="4700F4D6" w14:textId="77777777" w:rsidR="00411478" w:rsidRDefault="00411478" w:rsidP="001B224F">
            <w:pPr>
              <w:jc w:val="left"/>
              <w:rPr>
                <w:b/>
              </w:rPr>
            </w:pPr>
            <w:r>
              <w:rPr>
                <w:b/>
              </w:rPr>
              <w:t>Endpoint Addressing:</w:t>
            </w:r>
          </w:p>
          <w:p w14:paraId="0ABD8924" w14:textId="0A4C3BD0" w:rsidR="00411478" w:rsidRPr="00411A64" w:rsidRDefault="00411478" w:rsidP="001B224F">
            <w:pPr>
              <w:jc w:val="left"/>
              <w:rPr>
                <w:b/>
              </w:rPr>
            </w:pPr>
            <w:r>
              <w:rPr>
                <w:i/>
                <w:sz w:val="20"/>
                <w:szCs w:val="20"/>
              </w:rPr>
              <w:lastRenderedPageBreak/>
              <w:t xml:space="preserve">(Section </w:t>
            </w:r>
            <w:r w:rsidR="008B5B5E">
              <w:rPr>
                <w:i/>
                <w:sz w:val="20"/>
                <w:szCs w:val="20"/>
              </w:rPr>
              <w:fldChar w:fldCharType="begin"/>
            </w:r>
            <w:r>
              <w:rPr>
                <w:i/>
                <w:sz w:val="20"/>
                <w:szCs w:val="20"/>
              </w:rPr>
              <w:instrText xml:space="preserve"> REF _Ref319830123 \w \h </w:instrText>
            </w:r>
            <w:r w:rsidR="008B5B5E">
              <w:rPr>
                <w:i/>
                <w:sz w:val="20"/>
                <w:szCs w:val="20"/>
              </w:rPr>
            </w:r>
            <w:r w:rsidR="008B5B5E">
              <w:rPr>
                <w:i/>
                <w:sz w:val="20"/>
                <w:szCs w:val="20"/>
              </w:rPr>
              <w:fldChar w:fldCharType="separate"/>
            </w:r>
            <w:r w:rsidR="00A146D6">
              <w:rPr>
                <w:i/>
                <w:sz w:val="20"/>
                <w:szCs w:val="20"/>
              </w:rPr>
              <w:t>5.1.3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D339223" w14:textId="77777777" w:rsidR="002E2C2B" w:rsidRDefault="002E2C2B" w:rsidP="001B224F">
            <w:pPr>
              <w:jc w:val="left"/>
              <w:rPr>
                <w:i/>
                <w:sz w:val="20"/>
                <w:szCs w:val="20"/>
              </w:rPr>
            </w:pPr>
            <w:r>
              <w:rPr>
                <w:i/>
                <w:sz w:val="20"/>
                <w:szCs w:val="20"/>
              </w:rPr>
              <w:lastRenderedPageBreak/>
              <w:t>Describe the transport endpoints. How are the endpoints addressed? What are the limitations, if any, on the number of endpoints?</w:t>
            </w:r>
          </w:p>
          <w:p w14:paraId="2442E3ED" w14:textId="77777777" w:rsidR="00122C8A" w:rsidRPr="001F4E1E" w:rsidRDefault="004C75F4" w:rsidP="001B224F">
            <w:pPr>
              <w:jc w:val="left"/>
              <w:rPr>
                <w:i/>
                <w:sz w:val="20"/>
                <w:szCs w:val="20"/>
              </w:rPr>
            </w:pPr>
            <w:r w:rsidRPr="001F4E1E">
              <w:rPr>
                <w:sz w:val="20"/>
                <w:szCs w:val="20"/>
              </w:rPr>
              <w:lastRenderedPageBreak/>
              <w:t>MQTT endpoints</w:t>
            </w:r>
            <w:r w:rsidR="00EB46D9" w:rsidRPr="001F4E1E">
              <w:rPr>
                <w:sz w:val="20"/>
                <w:szCs w:val="20"/>
              </w:rPr>
              <w:t xml:space="preserve"> are the MQTT-Client and the MQTT-Server</w:t>
            </w:r>
            <w:r w:rsidR="008C7819">
              <w:rPr>
                <w:sz w:val="20"/>
                <w:szCs w:val="20"/>
              </w:rPr>
              <w:t xml:space="preserve">. </w:t>
            </w:r>
            <w:r w:rsidR="00EB46D9" w:rsidRPr="001F4E1E">
              <w:rPr>
                <w:sz w:val="20"/>
                <w:szCs w:val="20"/>
              </w:rPr>
              <w:t xml:space="preserve">MQTT uses standard IP </w:t>
            </w:r>
            <w:r w:rsidR="00CD056C" w:rsidRPr="001F4E1E">
              <w:rPr>
                <w:sz w:val="20"/>
                <w:szCs w:val="20"/>
              </w:rPr>
              <w:t xml:space="preserve">host and port number </w:t>
            </w:r>
            <w:r w:rsidR="00EB46D9" w:rsidRPr="001F4E1E">
              <w:rPr>
                <w:sz w:val="20"/>
                <w:szCs w:val="20"/>
              </w:rPr>
              <w:t>addressing combined with the name of the Topic to direct messages.</w:t>
            </w:r>
            <w:r w:rsidR="00EB46D9" w:rsidRPr="001F4E1E">
              <w:rPr>
                <w:i/>
                <w:sz w:val="20"/>
                <w:szCs w:val="20"/>
              </w:rPr>
              <w:t xml:space="preserve"> </w:t>
            </w:r>
          </w:p>
          <w:p w14:paraId="352EB744" w14:textId="77777777" w:rsidR="00411478" w:rsidRPr="001F4E1E" w:rsidRDefault="00EB46D9" w:rsidP="001B224F">
            <w:pPr>
              <w:jc w:val="left"/>
              <w:rPr>
                <w:sz w:val="20"/>
                <w:szCs w:val="20"/>
              </w:rPr>
            </w:pPr>
            <w:r w:rsidRPr="001F4E1E">
              <w:rPr>
                <w:sz w:val="20"/>
                <w:szCs w:val="20"/>
              </w:rPr>
              <w:t xml:space="preserve">The number of </w:t>
            </w:r>
            <w:r w:rsidR="00A93EC5" w:rsidRPr="001F4E1E">
              <w:rPr>
                <w:sz w:val="20"/>
                <w:szCs w:val="20"/>
              </w:rPr>
              <w:t>TCP connections on the server host and the memory limits the number of endpoints</w:t>
            </w:r>
            <w:r w:rsidRPr="001F4E1E">
              <w:rPr>
                <w:sz w:val="20"/>
                <w:szCs w:val="20"/>
              </w:rPr>
              <w:t>.</w:t>
            </w:r>
          </w:p>
        </w:tc>
      </w:tr>
      <w:tr w:rsidR="00411478" w14:paraId="66FF9684" w14:textId="77777777" w:rsidTr="00414DBB">
        <w:tc>
          <w:tcPr>
            <w:tcW w:w="2236" w:type="dxa"/>
            <w:tcBorders>
              <w:top w:val="single" w:sz="4" w:space="0" w:color="auto"/>
              <w:left w:val="single" w:sz="4" w:space="0" w:color="auto"/>
              <w:bottom w:val="single" w:sz="4" w:space="0" w:color="auto"/>
              <w:right w:val="single" w:sz="4" w:space="0" w:color="auto"/>
            </w:tcBorders>
          </w:tcPr>
          <w:p w14:paraId="24F3209C" w14:textId="77777777" w:rsidR="00411478" w:rsidRDefault="00411478" w:rsidP="000118A6">
            <w:pPr>
              <w:rPr>
                <w:b/>
              </w:rPr>
            </w:pPr>
            <w:r>
              <w:rPr>
                <w:b/>
              </w:rPr>
              <w:lastRenderedPageBreak/>
              <w:t>Connectedness:</w:t>
            </w:r>
          </w:p>
          <w:p w14:paraId="1E36D3FF" w14:textId="5EF7AD83" w:rsidR="00411478" w:rsidRPr="00411A64" w:rsidRDefault="00411478" w:rsidP="000118A6">
            <w:pPr>
              <w:rPr>
                <w:b/>
              </w:rPr>
            </w:pPr>
            <w:r>
              <w:rPr>
                <w:i/>
                <w:sz w:val="20"/>
                <w:szCs w:val="20"/>
              </w:rPr>
              <w:t xml:space="preserve">(Section </w:t>
            </w:r>
            <w:r w:rsidR="008B5B5E">
              <w:rPr>
                <w:i/>
                <w:sz w:val="20"/>
                <w:szCs w:val="20"/>
              </w:rPr>
              <w:fldChar w:fldCharType="begin"/>
            </w:r>
            <w:r>
              <w:rPr>
                <w:i/>
                <w:sz w:val="20"/>
                <w:szCs w:val="20"/>
              </w:rPr>
              <w:instrText xml:space="preserve"> REF _Ref319830147 \w \h </w:instrText>
            </w:r>
            <w:r w:rsidR="008B5B5E">
              <w:rPr>
                <w:i/>
                <w:sz w:val="20"/>
                <w:szCs w:val="20"/>
              </w:rPr>
            </w:r>
            <w:r w:rsidR="008B5B5E">
              <w:rPr>
                <w:i/>
                <w:sz w:val="20"/>
                <w:szCs w:val="20"/>
              </w:rPr>
              <w:fldChar w:fldCharType="separate"/>
            </w:r>
            <w:r w:rsidR="00A146D6">
              <w:rPr>
                <w:i/>
                <w:sz w:val="20"/>
                <w:szCs w:val="20"/>
              </w:rPr>
              <w:t>5.1.4</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CE441D6" w14:textId="77777777" w:rsidR="00D07D56" w:rsidRDefault="00D07D56" w:rsidP="00D07D56">
            <w:pPr>
              <w:rPr>
                <w:i/>
                <w:sz w:val="20"/>
                <w:szCs w:val="20"/>
              </w:rPr>
            </w:pPr>
            <w:r>
              <w:rPr>
                <w:i/>
                <w:sz w:val="20"/>
                <w:szCs w:val="20"/>
              </w:rPr>
              <w:t>Does it require a connected circuit between the endpoints? Summarize the salient aspects.</w:t>
            </w:r>
          </w:p>
          <w:p w14:paraId="386F9084" w14:textId="77777777" w:rsidR="009A31E5" w:rsidRPr="001F4E1E" w:rsidRDefault="00B37A42" w:rsidP="009A31E5">
            <w:pPr>
              <w:rPr>
                <w:sz w:val="20"/>
                <w:szCs w:val="20"/>
              </w:rPr>
            </w:pPr>
            <w:r w:rsidRPr="001F4E1E">
              <w:rPr>
                <w:sz w:val="20"/>
                <w:szCs w:val="20"/>
              </w:rPr>
              <w:t xml:space="preserve">MQTT is </w:t>
            </w:r>
            <w:r w:rsidR="009A31E5" w:rsidRPr="001F4E1E">
              <w:rPr>
                <w:sz w:val="20"/>
                <w:szCs w:val="20"/>
              </w:rPr>
              <w:t xml:space="preserve">a connection-oriented transport </w:t>
            </w:r>
            <w:r w:rsidRPr="001F4E1E">
              <w:rPr>
                <w:sz w:val="20"/>
                <w:szCs w:val="20"/>
              </w:rPr>
              <w:t>on top of TCP</w:t>
            </w:r>
            <w:r w:rsidR="009A31E5" w:rsidRPr="001F4E1E">
              <w:rPr>
                <w:sz w:val="20"/>
                <w:szCs w:val="20"/>
              </w:rPr>
              <w:t>.</w:t>
            </w:r>
          </w:p>
          <w:p w14:paraId="2B07D83E" w14:textId="77777777" w:rsidR="00411478" w:rsidRPr="001F4E1E" w:rsidRDefault="00B37A42" w:rsidP="009A31E5">
            <w:pPr>
              <w:rPr>
                <w:sz w:val="20"/>
                <w:szCs w:val="20"/>
              </w:rPr>
            </w:pPr>
            <w:r w:rsidRPr="001F4E1E">
              <w:rPr>
                <w:sz w:val="20"/>
                <w:szCs w:val="20"/>
              </w:rPr>
              <w:t>MQTT-SN is a</w:t>
            </w:r>
            <w:r w:rsidR="009A31E5" w:rsidRPr="001F4E1E">
              <w:rPr>
                <w:sz w:val="20"/>
                <w:szCs w:val="20"/>
              </w:rPr>
              <w:t xml:space="preserve"> connectionless transport </w:t>
            </w:r>
            <w:r w:rsidRPr="001F4E1E">
              <w:rPr>
                <w:sz w:val="20"/>
                <w:szCs w:val="20"/>
              </w:rPr>
              <w:t>on top of UDP</w:t>
            </w:r>
            <w:r w:rsidR="009A31E5" w:rsidRPr="001F4E1E">
              <w:rPr>
                <w:sz w:val="20"/>
                <w:szCs w:val="20"/>
              </w:rPr>
              <w:t>.</w:t>
            </w:r>
          </w:p>
        </w:tc>
      </w:tr>
      <w:tr w:rsidR="00411478" w14:paraId="7C0DA2B6" w14:textId="77777777" w:rsidTr="00414DBB">
        <w:tc>
          <w:tcPr>
            <w:tcW w:w="2236" w:type="dxa"/>
            <w:tcBorders>
              <w:top w:val="single" w:sz="4" w:space="0" w:color="auto"/>
              <w:left w:val="single" w:sz="4" w:space="0" w:color="auto"/>
              <w:bottom w:val="single" w:sz="4" w:space="0" w:color="auto"/>
              <w:right w:val="single" w:sz="4" w:space="0" w:color="auto"/>
            </w:tcBorders>
          </w:tcPr>
          <w:p w14:paraId="763E378B" w14:textId="77777777" w:rsidR="00411478" w:rsidRDefault="00411478" w:rsidP="000118A6">
            <w:pPr>
              <w:rPr>
                <w:b/>
              </w:rPr>
            </w:pPr>
            <w:r>
              <w:rPr>
                <w:b/>
              </w:rPr>
              <w:t>Prioritization:</w:t>
            </w:r>
          </w:p>
          <w:p w14:paraId="4BE5B76C" w14:textId="47308810" w:rsidR="00411478" w:rsidRPr="00411A64" w:rsidRDefault="00411478" w:rsidP="000118A6">
            <w:pPr>
              <w:rPr>
                <w:b/>
              </w:rPr>
            </w:pPr>
            <w:r>
              <w:rPr>
                <w:i/>
                <w:sz w:val="20"/>
                <w:szCs w:val="20"/>
              </w:rPr>
              <w:t xml:space="preserve">(Section </w:t>
            </w:r>
            <w:r w:rsidR="008B5B5E">
              <w:rPr>
                <w:i/>
                <w:sz w:val="20"/>
                <w:szCs w:val="20"/>
              </w:rPr>
              <w:fldChar w:fldCharType="begin"/>
            </w:r>
            <w:r>
              <w:rPr>
                <w:i/>
                <w:sz w:val="20"/>
                <w:szCs w:val="20"/>
              </w:rPr>
              <w:instrText xml:space="preserve"> REF _Ref319830161 \w \h </w:instrText>
            </w:r>
            <w:r w:rsidR="008B5B5E">
              <w:rPr>
                <w:i/>
                <w:sz w:val="20"/>
                <w:szCs w:val="20"/>
              </w:rPr>
            </w:r>
            <w:r w:rsidR="008B5B5E">
              <w:rPr>
                <w:i/>
                <w:sz w:val="20"/>
                <w:szCs w:val="20"/>
              </w:rPr>
              <w:fldChar w:fldCharType="separate"/>
            </w:r>
            <w:r w:rsidR="00A146D6">
              <w:rPr>
                <w:i/>
                <w:sz w:val="20"/>
                <w:szCs w:val="20"/>
              </w:rPr>
              <w:t>5.1.5</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37F7C95B" w14:textId="77777777" w:rsidR="00327AE6" w:rsidRDefault="00327AE6" w:rsidP="00327AE6">
            <w:pPr>
              <w:rPr>
                <w:i/>
                <w:sz w:val="20"/>
                <w:szCs w:val="20"/>
              </w:rPr>
            </w:pPr>
            <w:r>
              <w:rPr>
                <w:i/>
                <w:sz w:val="20"/>
                <w:szCs w:val="20"/>
              </w:rPr>
              <w:t>Does it provide a means to prioritize messages? Summarize the salient aspects.</w:t>
            </w:r>
          </w:p>
          <w:p w14:paraId="46BA81AD" w14:textId="77777777" w:rsidR="00411478" w:rsidRPr="001F4E1E" w:rsidRDefault="000936B0" w:rsidP="000936B0">
            <w:pPr>
              <w:rPr>
                <w:sz w:val="20"/>
                <w:szCs w:val="20"/>
              </w:rPr>
            </w:pPr>
            <w:r w:rsidRPr="001F4E1E">
              <w:rPr>
                <w:sz w:val="20"/>
                <w:szCs w:val="20"/>
              </w:rPr>
              <w:t>No, it does</w:t>
            </w:r>
            <w:r w:rsidR="00411478" w:rsidRPr="001F4E1E">
              <w:rPr>
                <w:sz w:val="20"/>
                <w:szCs w:val="20"/>
              </w:rPr>
              <w:t xml:space="preserve"> </w:t>
            </w:r>
            <w:r w:rsidRPr="001F4E1E">
              <w:rPr>
                <w:sz w:val="20"/>
                <w:szCs w:val="20"/>
              </w:rPr>
              <w:t>not</w:t>
            </w:r>
            <w:r w:rsidR="00411478" w:rsidRPr="001F4E1E">
              <w:rPr>
                <w:sz w:val="20"/>
                <w:szCs w:val="20"/>
              </w:rPr>
              <w:t xml:space="preserve"> provide a means to prioritize messages</w:t>
            </w:r>
            <w:r w:rsidRPr="001F4E1E">
              <w:rPr>
                <w:sz w:val="20"/>
                <w:szCs w:val="20"/>
              </w:rPr>
              <w:t>.</w:t>
            </w:r>
          </w:p>
        </w:tc>
      </w:tr>
      <w:tr w:rsidR="00411478" w14:paraId="4A6E3B7B" w14:textId="77777777" w:rsidTr="00414DBB">
        <w:tc>
          <w:tcPr>
            <w:tcW w:w="2236" w:type="dxa"/>
            <w:tcBorders>
              <w:top w:val="single" w:sz="4" w:space="0" w:color="auto"/>
              <w:left w:val="single" w:sz="4" w:space="0" w:color="auto"/>
              <w:bottom w:val="single" w:sz="4" w:space="0" w:color="auto"/>
              <w:right w:val="single" w:sz="4" w:space="0" w:color="auto"/>
            </w:tcBorders>
          </w:tcPr>
          <w:p w14:paraId="32280A4B" w14:textId="77777777" w:rsidR="00411478" w:rsidRDefault="00411478" w:rsidP="001B224F">
            <w:pPr>
              <w:jc w:val="left"/>
              <w:rPr>
                <w:b/>
              </w:rPr>
            </w:pPr>
            <w:r>
              <w:rPr>
                <w:b/>
              </w:rPr>
              <w:t>Timing &amp; Synchronization:</w:t>
            </w:r>
          </w:p>
          <w:p w14:paraId="451FA18F" w14:textId="64C600C0"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_Ref319830178 \w \h </w:instrText>
            </w:r>
            <w:r w:rsidR="008B5B5E">
              <w:rPr>
                <w:i/>
                <w:sz w:val="20"/>
                <w:szCs w:val="20"/>
              </w:rPr>
            </w:r>
            <w:r w:rsidR="008B5B5E">
              <w:rPr>
                <w:i/>
                <w:sz w:val="20"/>
                <w:szCs w:val="20"/>
              </w:rPr>
              <w:fldChar w:fldCharType="separate"/>
            </w:r>
            <w:r w:rsidR="00A146D6">
              <w:rPr>
                <w:i/>
                <w:sz w:val="20"/>
                <w:szCs w:val="20"/>
              </w:rPr>
              <w:t>5.1.6</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4CBB76E" w14:textId="77777777" w:rsidR="00D21AB3" w:rsidRDefault="00D21AB3" w:rsidP="001B224F">
            <w:pPr>
              <w:jc w:val="left"/>
              <w:rPr>
                <w:i/>
                <w:sz w:val="20"/>
                <w:szCs w:val="20"/>
              </w:rPr>
            </w:pPr>
            <w:r>
              <w:rPr>
                <w:i/>
                <w:sz w:val="20"/>
                <w:szCs w:val="20"/>
              </w:rPr>
              <w:t>Does it provide the ability to synchronize time? Summarize the salient aspects.</w:t>
            </w:r>
          </w:p>
          <w:p w14:paraId="6985BB45" w14:textId="6648A258" w:rsidR="00411478" w:rsidRPr="001F4E1E" w:rsidRDefault="000936B0" w:rsidP="001B224F">
            <w:pPr>
              <w:jc w:val="left"/>
              <w:rPr>
                <w:sz w:val="20"/>
                <w:szCs w:val="20"/>
              </w:rPr>
            </w:pPr>
            <w:r w:rsidRPr="001F4E1E">
              <w:rPr>
                <w:sz w:val="20"/>
                <w:szCs w:val="20"/>
              </w:rPr>
              <w:t>No, it does not</w:t>
            </w:r>
            <w:r w:rsidR="00411478" w:rsidRPr="001F4E1E">
              <w:rPr>
                <w:sz w:val="20"/>
                <w:szCs w:val="20"/>
              </w:rPr>
              <w:t xml:space="preserve"> provide the ability to synchronize time</w:t>
            </w:r>
            <w:r w:rsidRPr="001F4E1E">
              <w:rPr>
                <w:sz w:val="20"/>
                <w:szCs w:val="20"/>
              </w:rPr>
              <w:t>.</w:t>
            </w:r>
          </w:p>
        </w:tc>
      </w:tr>
      <w:tr w:rsidR="00411478" w14:paraId="6B4861F8" w14:textId="77777777" w:rsidTr="00414DBB">
        <w:tc>
          <w:tcPr>
            <w:tcW w:w="2236" w:type="dxa"/>
            <w:tcBorders>
              <w:top w:val="single" w:sz="4" w:space="0" w:color="auto"/>
              <w:left w:val="single" w:sz="4" w:space="0" w:color="auto"/>
              <w:bottom w:val="single" w:sz="4" w:space="0" w:color="auto"/>
              <w:right w:val="single" w:sz="4" w:space="0" w:color="auto"/>
            </w:tcBorders>
          </w:tcPr>
          <w:p w14:paraId="01ECA95E" w14:textId="77777777" w:rsidR="00411478" w:rsidRDefault="00411478" w:rsidP="001B224F">
            <w:pPr>
              <w:jc w:val="left"/>
              <w:rPr>
                <w:b/>
              </w:rPr>
            </w:pPr>
            <w:r>
              <w:rPr>
                <w:b/>
              </w:rPr>
              <w:t>Message Security:</w:t>
            </w:r>
          </w:p>
          <w:p w14:paraId="6F2A19CB" w14:textId="79263DEA" w:rsidR="00411478" w:rsidRDefault="00411478" w:rsidP="001B224F">
            <w:pPr>
              <w:jc w:val="left"/>
              <w:rPr>
                <w:b/>
              </w:rPr>
            </w:pPr>
            <w:r>
              <w:rPr>
                <w:i/>
                <w:sz w:val="20"/>
                <w:szCs w:val="20"/>
              </w:rPr>
              <w:t xml:space="preserve">(Section </w:t>
            </w:r>
            <w:r w:rsidR="008B5B5E">
              <w:rPr>
                <w:i/>
                <w:sz w:val="20"/>
                <w:szCs w:val="20"/>
              </w:rPr>
              <w:fldChar w:fldCharType="begin"/>
            </w:r>
            <w:r>
              <w:rPr>
                <w:i/>
                <w:sz w:val="20"/>
                <w:szCs w:val="20"/>
              </w:rPr>
              <w:instrText xml:space="preserve"> REF _Ref319830209 \w \h </w:instrText>
            </w:r>
            <w:r w:rsidR="008B5B5E">
              <w:rPr>
                <w:i/>
                <w:sz w:val="20"/>
                <w:szCs w:val="20"/>
              </w:rPr>
            </w:r>
            <w:r w:rsidR="008B5B5E">
              <w:rPr>
                <w:i/>
                <w:sz w:val="20"/>
                <w:szCs w:val="20"/>
              </w:rPr>
              <w:fldChar w:fldCharType="separate"/>
            </w:r>
            <w:r w:rsidR="00A146D6">
              <w:rPr>
                <w:i/>
                <w:sz w:val="20"/>
                <w:szCs w:val="20"/>
              </w:rPr>
              <w:t>5.1.7</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6282ECB" w14:textId="77777777" w:rsidR="00DD185F" w:rsidRDefault="00DD185F" w:rsidP="001B224F">
            <w:pPr>
              <w:jc w:val="left"/>
              <w:rPr>
                <w:i/>
                <w:sz w:val="20"/>
                <w:szCs w:val="20"/>
              </w:rPr>
            </w:pPr>
            <w:r>
              <w:rPr>
                <w:i/>
                <w:sz w:val="20"/>
                <w:szCs w:val="20"/>
              </w:rPr>
              <w:t>Does it provide mechanisms for message security? Summarize the salient aspects.</w:t>
            </w:r>
          </w:p>
          <w:p w14:paraId="3D2C65C1" w14:textId="53056EE1" w:rsidR="00411478" w:rsidRPr="002D4A83" w:rsidRDefault="003B3CF3" w:rsidP="001B224F">
            <w:pPr>
              <w:jc w:val="left"/>
              <w:rPr>
                <w:sz w:val="20"/>
                <w:szCs w:val="20"/>
              </w:rPr>
            </w:pPr>
            <w:r w:rsidRPr="002D4A83">
              <w:rPr>
                <w:sz w:val="20"/>
                <w:szCs w:val="20"/>
              </w:rPr>
              <w:t>No, it does not</w:t>
            </w:r>
            <w:r w:rsidR="00411478" w:rsidRPr="002D4A83">
              <w:rPr>
                <w:sz w:val="20"/>
                <w:szCs w:val="20"/>
              </w:rPr>
              <w:t xml:space="preserve"> </w:t>
            </w:r>
            <w:r w:rsidR="0006562B" w:rsidRPr="002D4A83">
              <w:rPr>
                <w:sz w:val="20"/>
                <w:szCs w:val="20"/>
              </w:rPr>
              <w:t xml:space="preserve">provide any mechanism for </w:t>
            </w:r>
            <w:r w:rsidR="00411478" w:rsidRPr="002D4A83">
              <w:rPr>
                <w:sz w:val="20"/>
                <w:szCs w:val="20"/>
              </w:rPr>
              <w:t>message security</w:t>
            </w:r>
            <w:r w:rsidRPr="002D4A83">
              <w:rPr>
                <w:sz w:val="20"/>
                <w:szCs w:val="20"/>
              </w:rPr>
              <w:t>. I</w:t>
            </w:r>
            <w:r w:rsidR="0006562B" w:rsidRPr="002D4A83">
              <w:rPr>
                <w:sz w:val="20"/>
                <w:szCs w:val="20"/>
              </w:rPr>
              <w:t xml:space="preserve">nstead, it </w:t>
            </w:r>
            <w:r w:rsidRPr="002D4A83">
              <w:rPr>
                <w:sz w:val="20"/>
                <w:szCs w:val="20"/>
              </w:rPr>
              <w:t>relies o</w:t>
            </w:r>
            <w:r w:rsidR="0006562B" w:rsidRPr="002D4A83">
              <w:rPr>
                <w:sz w:val="20"/>
                <w:szCs w:val="20"/>
              </w:rPr>
              <w:t>n transport-level security</w:t>
            </w:r>
            <w:r w:rsidRPr="002D4A83">
              <w:rPr>
                <w:sz w:val="20"/>
                <w:szCs w:val="20"/>
              </w:rPr>
              <w:t xml:space="preserve"> to authenticate the broker and provide integrity</w:t>
            </w:r>
            <w:r w:rsidR="00FE289C">
              <w:rPr>
                <w:sz w:val="20"/>
                <w:szCs w:val="20"/>
              </w:rPr>
              <w:t xml:space="preserve"> and </w:t>
            </w:r>
            <w:r w:rsidRPr="002D4A83">
              <w:rPr>
                <w:sz w:val="20"/>
                <w:szCs w:val="20"/>
              </w:rPr>
              <w:t>confidentiality of the information</w:t>
            </w:r>
            <w:r w:rsidR="00F639FE">
              <w:rPr>
                <w:sz w:val="20"/>
                <w:szCs w:val="20"/>
              </w:rPr>
              <w:t xml:space="preserve">. These are </w:t>
            </w:r>
            <w:r w:rsidR="0006562B" w:rsidRPr="002D4A83">
              <w:rPr>
                <w:sz w:val="20"/>
                <w:szCs w:val="20"/>
              </w:rPr>
              <w:t xml:space="preserve">Transport </w:t>
            </w:r>
            <w:r w:rsidR="002D55C2" w:rsidRPr="002D4A83">
              <w:rPr>
                <w:sz w:val="20"/>
                <w:szCs w:val="20"/>
              </w:rPr>
              <w:t>Level</w:t>
            </w:r>
            <w:r w:rsidR="0006562B" w:rsidRPr="002D4A83">
              <w:rPr>
                <w:sz w:val="20"/>
                <w:szCs w:val="20"/>
              </w:rPr>
              <w:t xml:space="preserve"> Security (TL</w:t>
            </w:r>
            <w:r w:rsidR="002D55C2" w:rsidRPr="002D4A83">
              <w:rPr>
                <w:sz w:val="20"/>
                <w:szCs w:val="20"/>
              </w:rPr>
              <w:t>S) for MQTT</w:t>
            </w:r>
            <w:r w:rsidR="00F639FE">
              <w:rPr>
                <w:sz w:val="20"/>
                <w:szCs w:val="20"/>
              </w:rPr>
              <w:t xml:space="preserve"> </w:t>
            </w:r>
            <w:r w:rsidR="002D55C2" w:rsidRPr="002D4A83">
              <w:rPr>
                <w:sz w:val="20"/>
                <w:szCs w:val="20"/>
              </w:rPr>
              <w:t>and</w:t>
            </w:r>
            <w:r w:rsidR="00F639FE">
              <w:rPr>
                <w:sz w:val="20"/>
                <w:szCs w:val="20"/>
              </w:rPr>
              <w:t xml:space="preserve"> </w:t>
            </w:r>
            <w:r w:rsidR="002D55C2" w:rsidRPr="002D4A83">
              <w:rPr>
                <w:sz w:val="20"/>
                <w:szCs w:val="20"/>
              </w:rPr>
              <w:t xml:space="preserve">Datagram Transport Level Security </w:t>
            </w:r>
            <w:r w:rsidR="0006562B" w:rsidRPr="002D4A83">
              <w:rPr>
                <w:sz w:val="20"/>
                <w:szCs w:val="20"/>
              </w:rPr>
              <w:t>(DTLS</w:t>
            </w:r>
            <w:r w:rsidR="008A5B6F">
              <w:rPr>
                <w:sz w:val="20"/>
                <w:szCs w:val="20"/>
              </w:rPr>
              <w:t>)</w:t>
            </w:r>
            <w:r w:rsidR="002D55C2" w:rsidRPr="002D4A83">
              <w:rPr>
                <w:sz w:val="20"/>
                <w:szCs w:val="20"/>
              </w:rPr>
              <w:t xml:space="preserve"> for MQTT-SN.</w:t>
            </w:r>
          </w:p>
        </w:tc>
      </w:tr>
      <w:tr w:rsidR="00411478" w14:paraId="78944537"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15" w:color="auto" w:fill="auto"/>
          </w:tcPr>
          <w:p w14:paraId="52E36486" w14:textId="77777777" w:rsidR="00411478" w:rsidRDefault="00411478" w:rsidP="000118A6">
            <w:pPr>
              <w:pStyle w:val="Heading2"/>
            </w:pPr>
            <w:bookmarkStart w:id="481" w:name="_Toc342511731"/>
            <w:r>
              <w:t>Implementation Viewpoint</w:t>
            </w:r>
            <w:bookmarkEnd w:id="481"/>
          </w:p>
        </w:tc>
      </w:tr>
      <w:tr w:rsidR="00411478" w14:paraId="337ADC84"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B303555" w14:textId="77777777" w:rsidR="00411478" w:rsidRPr="005630AC" w:rsidRDefault="00411478" w:rsidP="00393A64">
            <w:pPr>
              <w:pStyle w:val="Heading3"/>
              <w:rPr>
                <w:i/>
                <w:sz w:val="20"/>
                <w:szCs w:val="20"/>
              </w:rPr>
            </w:pPr>
            <w:bookmarkStart w:id="482" w:name="_Toc342511732"/>
            <w:r>
              <w:t>System Architecture Considerations</w:t>
            </w:r>
            <w:bookmarkEnd w:id="482"/>
          </w:p>
        </w:tc>
      </w:tr>
      <w:tr w:rsidR="00411478" w14:paraId="33C25BBB" w14:textId="77777777" w:rsidTr="00414DBB">
        <w:tc>
          <w:tcPr>
            <w:tcW w:w="2236" w:type="dxa"/>
            <w:tcBorders>
              <w:top w:val="single" w:sz="4" w:space="0" w:color="auto"/>
              <w:left w:val="single" w:sz="4" w:space="0" w:color="auto"/>
              <w:bottom w:val="single" w:sz="4" w:space="0" w:color="auto"/>
              <w:right w:val="single" w:sz="4" w:space="0" w:color="auto"/>
            </w:tcBorders>
          </w:tcPr>
          <w:p w14:paraId="0B6A7751" w14:textId="77777777" w:rsidR="00411478" w:rsidRDefault="00411478" w:rsidP="00787644">
            <w:pPr>
              <w:jc w:val="left"/>
              <w:rPr>
                <w:b/>
              </w:rPr>
            </w:pPr>
            <w:r>
              <w:rPr>
                <w:b/>
              </w:rPr>
              <w:t>Peer-to-Peer vs. Broker:</w:t>
            </w:r>
          </w:p>
          <w:p w14:paraId="0E701D38" w14:textId="79F508D0" w:rsidR="00411478" w:rsidRDefault="00411478" w:rsidP="00787644">
            <w:pPr>
              <w:jc w:val="left"/>
            </w:pPr>
            <w:r>
              <w:rPr>
                <w:i/>
                <w:sz w:val="20"/>
                <w:szCs w:val="20"/>
              </w:rPr>
              <w:t xml:space="preserve">(Section </w:t>
            </w:r>
            <w:r w:rsidR="008B5B5E">
              <w:rPr>
                <w:i/>
                <w:sz w:val="20"/>
                <w:szCs w:val="20"/>
              </w:rPr>
              <w:fldChar w:fldCharType="begin"/>
            </w:r>
            <w:r>
              <w:rPr>
                <w:i/>
                <w:sz w:val="20"/>
                <w:szCs w:val="20"/>
              </w:rPr>
              <w:instrText xml:space="preserve"> REF _Ref319830247 \w \h </w:instrText>
            </w:r>
            <w:r w:rsidR="008B5B5E">
              <w:rPr>
                <w:i/>
                <w:sz w:val="20"/>
                <w:szCs w:val="20"/>
              </w:rPr>
            </w:r>
            <w:r w:rsidR="008B5B5E">
              <w:rPr>
                <w:i/>
                <w:sz w:val="20"/>
                <w:szCs w:val="20"/>
              </w:rPr>
              <w:fldChar w:fldCharType="separate"/>
            </w:r>
            <w:r w:rsidR="00A146D6">
              <w:rPr>
                <w:i/>
                <w:sz w:val="20"/>
                <w:szCs w:val="20"/>
              </w:rPr>
              <w:t>4.2.1.1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1DE1CAC" w14:textId="77777777" w:rsidR="00751176" w:rsidRPr="00A94A1E" w:rsidRDefault="00751176" w:rsidP="00787644">
            <w:pPr>
              <w:jc w:val="left"/>
              <w:rPr>
                <w:i/>
                <w:sz w:val="20"/>
                <w:szCs w:val="20"/>
              </w:rPr>
            </w:pPr>
            <w:r w:rsidRPr="00A94A1E">
              <w:rPr>
                <w:i/>
                <w:sz w:val="20"/>
                <w:szCs w:val="20"/>
              </w:rPr>
              <w:t>Does the connectivity framework require running a special process or broker?</w:t>
            </w:r>
          </w:p>
          <w:p w14:paraId="7E1DA90F" w14:textId="77777777" w:rsidR="005C12FF" w:rsidRPr="00EC58C0" w:rsidRDefault="005C12FF" w:rsidP="00787644">
            <w:pPr>
              <w:jc w:val="left"/>
              <w:rPr>
                <w:sz w:val="20"/>
                <w:szCs w:val="20"/>
              </w:rPr>
            </w:pPr>
            <w:r w:rsidRPr="00EC58C0">
              <w:rPr>
                <w:sz w:val="20"/>
                <w:szCs w:val="20"/>
              </w:rPr>
              <w:t xml:space="preserve">Broker-based. </w:t>
            </w:r>
          </w:p>
          <w:p w14:paraId="52EB9BBC" w14:textId="43D011D9" w:rsidR="00411478" w:rsidRPr="00EC58C0" w:rsidRDefault="005C12FF" w:rsidP="00787644">
            <w:pPr>
              <w:jc w:val="left"/>
              <w:rPr>
                <w:sz w:val="20"/>
                <w:szCs w:val="20"/>
              </w:rPr>
            </w:pPr>
            <w:r w:rsidRPr="00EC58C0">
              <w:rPr>
                <w:sz w:val="20"/>
                <w:szCs w:val="20"/>
              </w:rPr>
              <w:t>It</w:t>
            </w:r>
            <w:r w:rsidR="00411478" w:rsidRPr="00EC58C0">
              <w:rPr>
                <w:sz w:val="20"/>
                <w:szCs w:val="20"/>
              </w:rPr>
              <w:t xml:space="preserve"> </w:t>
            </w:r>
            <w:r w:rsidRPr="00EC58C0">
              <w:rPr>
                <w:sz w:val="20"/>
                <w:szCs w:val="20"/>
              </w:rPr>
              <w:t xml:space="preserve">requires running MQTT-Server, a </w:t>
            </w:r>
            <w:r w:rsidR="00411478" w:rsidRPr="00EC58C0">
              <w:rPr>
                <w:sz w:val="20"/>
                <w:szCs w:val="20"/>
              </w:rPr>
              <w:t xml:space="preserve">special </w:t>
            </w:r>
            <w:r w:rsidRPr="00EC58C0">
              <w:rPr>
                <w:sz w:val="20"/>
                <w:szCs w:val="20"/>
              </w:rPr>
              <w:t xml:space="preserve">broker </w:t>
            </w:r>
            <w:r w:rsidR="00411478" w:rsidRPr="00EC58C0">
              <w:rPr>
                <w:sz w:val="20"/>
                <w:szCs w:val="20"/>
              </w:rPr>
              <w:t>proc</w:t>
            </w:r>
            <w:r w:rsidRPr="00EC58C0">
              <w:rPr>
                <w:sz w:val="20"/>
                <w:szCs w:val="20"/>
              </w:rPr>
              <w:t>ess</w:t>
            </w:r>
            <w:r w:rsidR="00CB1228" w:rsidRPr="00EC58C0">
              <w:rPr>
                <w:sz w:val="20"/>
                <w:szCs w:val="20"/>
              </w:rPr>
              <w:t>, for clients to communicate.</w:t>
            </w:r>
          </w:p>
        </w:tc>
      </w:tr>
      <w:tr w:rsidR="00411478" w14:paraId="22BB7A2D" w14:textId="77777777" w:rsidTr="00414DBB">
        <w:tc>
          <w:tcPr>
            <w:tcW w:w="2236" w:type="dxa"/>
            <w:tcBorders>
              <w:top w:val="single" w:sz="4" w:space="0" w:color="auto"/>
              <w:left w:val="single" w:sz="4" w:space="0" w:color="auto"/>
              <w:bottom w:val="single" w:sz="4" w:space="0" w:color="auto"/>
              <w:right w:val="single" w:sz="4" w:space="0" w:color="auto"/>
            </w:tcBorders>
          </w:tcPr>
          <w:p w14:paraId="4245E602" w14:textId="77777777" w:rsidR="00411478" w:rsidRDefault="00411478" w:rsidP="00787644">
            <w:pPr>
              <w:jc w:val="left"/>
              <w:rPr>
                <w:b/>
              </w:rPr>
            </w:pPr>
            <w:r>
              <w:rPr>
                <w:b/>
              </w:rPr>
              <w:t>Data-Centric vs. Device/App-Centric:</w:t>
            </w:r>
          </w:p>
          <w:p w14:paraId="0E95A2BC" w14:textId="251A639C" w:rsidR="00411478" w:rsidRDefault="00411478" w:rsidP="00787644">
            <w:pPr>
              <w:jc w:val="left"/>
            </w:pPr>
            <w:r>
              <w:rPr>
                <w:i/>
                <w:sz w:val="20"/>
                <w:szCs w:val="20"/>
              </w:rPr>
              <w:t xml:space="preserve">(Section </w:t>
            </w:r>
            <w:r w:rsidR="008B5B5E">
              <w:rPr>
                <w:i/>
                <w:sz w:val="20"/>
                <w:szCs w:val="20"/>
              </w:rPr>
              <w:fldChar w:fldCharType="begin"/>
            </w:r>
            <w:r>
              <w:rPr>
                <w:i/>
                <w:sz w:val="20"/>
                <w:szCs w:val="20"/>
              </w:rPr>
              <w:instrText xml:space="preserve"> REF _Ref319830257 \w \h </w:instrText>
            </w:r>
            <w:r w:rsidR="008B5B5E">
              <w:rPr>
                <w:i/>
                <w:sz w:val="20"/>
                <w:szCs w:val="20"/>
              </w:rPr>
            </w:r>
            <w:r w:rsidR="008B5B5E">
              <w:rPr>
                <w:i/>
                <w:sz w:val="20"/>
                <w:szCs w:val="20"/>
              </w:rPr>
              <w:fldChar w:fldCharType="separate"/>
            </w:r>
            <w:r w:rsidR="00A146D6">
              <w:rPr>
                <w:i/>
                <w:sz w:val="20"/>
                <w:szCs w:val="20"/>
              </w:rPr>
              <w:t>4.2.1.2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DCE3156" w14:textId="297A0BDE" w:rsidR="00751176" w:rsidRPr="00E85E64" w:rsidRDefault="00751176" w:rsidP="00787644">
            <w:pPr>
              <w:jc w:val="left"/>
              <w:rPr>
                <w:i/>
                <w:sz w:val="20"/>
              </w:rPr>
            </w:pPr>
            <w:r w:rsidRPr="00E85E64">
              <w:rPr>
                <w:i/>
                <w:sz w:val="20"/>
              </w:rPr>
              <w:t>Does the application code (or business logic) have to be aware of the other endpoints to participate in information exchange?</w:t>
            </w:r>
          </w:p>
          <w:p w14:paraId="5766EDBE" w14:textId="3E1437D1" w:rsidR="00411478" w:rsidRPr="00EC58C0" w:rsidRDefault="00420C70" w:rsidP="00787644">
            <w:pPr>
              <w:jc w:val="left"/>
              <w:rPr>
                <w:sz w:val="20"/>
                <w:szCs w:val="20"/>
              </w:rPr>
            </w:pPr>
            <w:r>
              <w:rPr>
                <w:sz w:val="20"/>
                <w:szCs w:val="20"/>
              </w:rPr>
              <w:t>T</w:t>
            </w:r>
            <w:r w:rsidR="00411478" w:rsidRPr="00EC58C0">
              <w:rPr>
                <w:sz w:val="20"/>
                <w:szCs w:val="20"/>
              </w:rPr>
              <w:t>he application code (or business logic)</w:t>
            </w:r>
            <w:r w:rsidR="00917C5E" w:rsidRPr="00EC58C0">
              <w:rPr>
                <w:sz w:val="20"/>
                <w:szCs w:val="20"/>
              </w:rPr>
              <w:t xml:space="preserve"> does not</w:t>
            </w:r>
            <w:r w:rsidR="00411478" w:rsidRPr="00EC58C0">
              <w:rPr>
                <w:sz w:val="20"/>
                <w:szCs w:val="20"/>
              </w:rPr>
              <w:t xml:space="preserve"> have to be aware of the other endpoints to part</w:t>
            </w:r>
            <w:r w:rsidR="00917C5E" w:rsidRPr="00EC58C0">
              <w:rPr>
                <w:sz w:val="20"/>
                <w:szCs w:val="20"/>
              </w:rPr>
              <w:t xml:space="preserve">icipate in information exchange. MQTT is only a connectivity transport. Data-centric or </w:t>
            </w:r>
            <w:r w:rsidR="00F639FE">
              <w:rPr>
                <w:sz w:val="20"/>
                <w:szCs w:val="20"/>
              </w:rPr>
              <w:t>d</w:t>
            </w:r>
            <w:r w:rsidR="00917C5E" w:rsidRPr="00EC58C0">
              <w:rPr>
                <w:sz w:val="20"/>
                <w:szCs w:val="20"/>
              </w:rPr>
              <w:t xml:space="preserve">evice-centric connectivity frameworks can be built </w:t>
            </w:r>
            <w:r w:rsidR="00F639FE">
              <w:rPr>
                <w:sz w:val="20"/>
                <w:szCs w:val="20"/>
              </w:rPr>
              <w:t>with</w:t>
            </w:r>
            <w:r w:rsidR="00F639FE" w:rsidRPr="00EC58C0">
              <w:rPr>
                <w:sz w:val="20"/>
                <w:szCs w:val="20"/>
              </w:rPr>
              <w:t xml:space="preserve"> </w:t>
            </w:r>
            <w:r w:rsidR="00917C5E" w:rsidRPr="00EC58C0">
              <w:rPr>
                <w:sz w:val="20"/>
                <w:szCs w:val="20"/>
              </w:rPr>
              <w:t>application-specific code.</w:t>
            </w:r>
          </w:p>
        </w:tc>
      </w:tr>
      <w:tr w:rsidR="00411478" w14:paraId="199707BC" w14:textId="77777777" w:rsidTr="00414DBB">
        <w:tc>
          <w:tcPr>
            <w:tcW w:w="2236" w:type="dxa"/>
            <w:tcBorders>
              <w:top w:val="single" w:sz="4" w:space="0" w:color="auto"/>
              <w:left w:val="single" w:sz="4" w:space="0" w:color="auto"/>
              <w:bottom w:val="single" w:sz="4" w:space="0" w:color="auto"/>
              <w:right w:val="single" w:sz="4" w:space="0" w:color="auto"/>
            </w:tcBorders>
          </w:tcPr>
          <w:p w14:paraId="0D4AD642" w14:textId="77777777" w:rsidR="00411478" w:rsidRPr="002B3E26" w:rsidRDefault="008B5B5E" w:rsidP="00787644">
            <w:pPr>
              <w:jc w:val="left"/>
              <w:rPr>
                <w:b/>
                <w:sz w:val="20"/>
                <w:szCs w:val="20"/>
                <w:lang w:val="fr-FR"/>
              </w:rPr>
            </w:pPr>
            <w:r w:rsidRPr="002B3E26">
              <w:rPr>
                <w:b/>
                <w:sz w:val="20"/>
                <w:szCs w:val="20"/>
                <w:lang w:val="fr-FR"/>
              </w:rPr>
              <w:t xml:space="preserve">Explicit vs. </w:t>
            </w:r>
            <w:proofErr w:type="spellStart"/>
            <w:r w:rsidRPr="002B3E26">
              <w:rPr>
                <w:b/>
                <w:sz w:val="20"/>
                <w:szCs w:val="20"/>
                <w:lang w:val="fr-FR"/>
              </w:rPr>
              <w:t>Implicit</w:t>
            </w:r>
            <w:proofErr w:type="spellEnd"/>
            <w:r w:rsidRPr="002B3E26">
              <w:rPr>
                <w:b/>
                <w:sz w:val="20"/>
                <w:szCs w:val="20"/>
                <w:lang w:val="fr-FR"/>
              </w:rPr>
              <w:t xml:space="preserve"> </w:t>
            </w:r>
            <w:proofErr w:type="spellStart"/>
            <w:proofErr w:type="gramStart"/>
            <w:r w:rsidRPr="002B3E26">
              <w:rPr>
                <w:b/>
                <w:sz w:val="20"/>
                <w:szCs w:val="20"/>
                <w:lang w:val="fr-FR"/>
              </w:rPr>
              <w:t>Governance</w:t>
            </w:r>
            <w:proofErr w:type="spellEnd"/>
            <w:r w:rsidRPr="002B3E26">
              <w:rPr>
                <w:b/>
                <w:sz w:val="20"/>
                <w:szCs w:val="20"/>
                <w:lang w:val="fr-FR"/>
              </w:rPr>
              <w:t>:</w:t>
            </w:r>
            <w:proofErr w:type="gramEnd"/>
          </w:p>
          <w:p w14:paraId="0B0A6783" w14:textId="4F21FDE0" w:rsidR="00411478" w:rsidRPr="002B3E26" w:rsidRDefault="008B5B5E" w:rsidP="00787644">
            <w:pPr>
              <w:jc w:val="left"/>
              <w:rPr>
                <w:sz w:val="20"/>
                <w:szCs w:val="20"/>
                <w:lang w:val="fr-FR"/>
              </w:rPr>
            </w:pPr>
            <w:r w:rsidRPr="002B3E26">
              <w:rPr>
                <w:i/>
                <w:sz w:val="20"/>
                <w:szCs w:val="20"/>
                <w:lang w:val="fr-FR"/>
              </w:rPr>
              <w:t xml:space="preserve">(Section </w:t>
            </w:r>
            <w:r w:rsidRPr="00851F18">
              <w:rPr>
                <w:i/>
                <w:sz w:val="20"/>
                <w:szCs w:val="20"/>
              </w:rPr>
              <w:fldChar w:fldCharType="begin"/>
            </w:r>
            <w:r w:rsidRPr="002B3E26">
              <w:rPr>
                <w:i/>
                <w:sz w:val="20"/>
                <w:szCs w:val="20"/>
                <w:lang w:val="fr-FR"/>
              </w:rPr>
              <w:instrText xml:space="preserve"> REF _Ref319830269 \w \h </w:instrText>
            </w:r>
            <w:r w:rsidRPr="00851F18">
              <w:rPr>
                <w:i/>
                <w:sz w:val="20"/>
                <w:szCs w:val="20"/>
              </w:rPr>
            </w:r>
            <w:r w:rsidRPr="00851F18">
              <w:rPr>
                <w:i/>
                <w:sz w:val="20"/>
                <w:szCs w:val="20"/>
              </w:rPr>
              <w:fldChar w:fldCharType="separate"/>
            </w:r>
            <w:r w:rsidR="00A146D6">
              <w:rPr>
                <w:i/>
                <w:sz w:val="20"/>
                <w:szCs w:val="20"/>
                <w:lang w:val="fr-FR"/>
              </w:rPr>
              <w:t>4.2.1.3</w:t>
            </w:r>
            <w:r w:rsidRPr="00851F18">
              <w:rPr>
                <w:i/>
                <w:sz w:val="20"/>
                <w:szCs w:val="20"/>
              </w:rPr>
              <w:fldChar w:fldCharType="end"/>
            </w:r>
            <w:r w:rsidRPr="002B3E26">
              <w:rPr>
                <w:i/>
                <w:sz w:val="20"/>
                <w:szCs w:val="20"/>
                <w:lang w:val="fr-FR"/>
              </w:rPr>
              <w:t>)</w:t>
            </w:r>
          </w:p>
        </w:tc>
        <w:tc>
          <w:tcPr>
            <w:tcW w:w="7232" w:type="dxa"/>
            <w:tcBorders>
              <w:top w:val="single" w:sz="4" w:space="0" w:color="auto"/>
              <w:left w:val="single" w:sz="4" w:space="0" w:color="auto"/>
              <w:bottom w:val="single" w:sz="4" w:space="0" w:color="auto"/>
              <w:right w:val="single" w:sz="4" w:space="0" w:color="auto"/>
            </w:tcBorders>
          </w:tcPr>
          <w:p w14:paraId="0C6B0362" w14:textId="77777777" w:rsidR="005E3404" w:rsidRDefault="005E3404" w:rsidP="00787644">
            <w:pPr>
              <w:jc w:val="left"/>
              <w:rPr>
                <w:i/>
                <w:sz w:val="20"/>
              </w:rPr>
            </w:pPr>
            <w:r w:rsidRPr="009D4001">
              <w:rPr>
                <w:i/>
                <w:sz w:val="20"/>
              </w:rPr>
              <w:t>Is the governance explicit and shareable?</w:t>
            </w:r>
          </w:p>
          <w:p w14:paraId="77DDF899" w14:textId="28AE1DED" w:rsidR="00411478" w:rsidRPr="00851F18" w:rsidRDefault="00BF678E" w:rsidP="00787644">
            <w:pPr>
              <w:jc w:val="left"/>
              <w:rPr>
                <w:sz w:val="20"/>
                <w:szCs w:val="20"/>
              </w:rPr>
            </w:pPr>
            <w:r w:rsidRPr="00851F18">
              <w:rPr>
                <w:sz w:val="20"/>
                <w:szCs w:val="20"/>
              </w:rPr>
              <w:t>No,</w:t>
            </w:r>
            <w:r w:rsidR="00411478" w:rsidRPr="00851F18">
              <w:rPr>
                <w:sz w:val="20"/>
                <w:szCs w:val="20"/>
              </w:rPr>
              <w:t xml:space="preserve"> the governance </w:t>
            </w:r>
            <w:r w:rsidRPr="00851F18">
              <w:rPr>
                <w:sz w:val="20"/>
                <w:szCs w:val="20"/>
              </w:rPr>
              <w:t xml:space="preserve">is not explicit and shareable. </w:t>
            </w:r>
            <w:r w:rsidR="00851F18" w:rsidRPr="00851F18">
              <w:rPr>
                <w:sz w:val="20"/>
                <w:szCs w:val="20"/>
              </w:rPr>
              <w:t xml:space="preserve">Governance is enforced by the </w:t>
            </w:r>
            <w:r w:rsidR="00F639FE">
              <w:rPr>
                <w:sz w:val="20"/>
                <w:szCs w:val="20"/>
              </w:rPr>
              <w:t>s</w:t>
            </w:r>
            <w:r w:rsidR="00851F18">
              <w:rPr>
                <w:sz w:val="20"/>
                <w:szCs w:val="20"/>
              </w:rPr>
              <w:t>erver implementation</w:t>
            </w:r>
            <w:r w:rsidR="00851F18" w:rsidRPr="00851F18">
              <w:rPr>
                <w:sz w:val="20"/>
                <w:szCs w:val="20"/>
              </w:rPr>
              <w:t>. The means for this are not standard</w:t>
            </w:r>
            <w:r w:rsidR="00633695">
              <w:rPr>
                <w:sz w:val="20"/>
                <w:szCs w:val="20"/>
              </w:rPr>
              <w:t>ized</w:t>
            </w:r>
            <w:r w:rsidR="00851F18" w:rsidRPr="00851F18">
              <w:rPr>
                <w:sz w:val="20"/>
                <w:szCs w:val="20"/>
              </w:rPr>
              <w:t>.</w:t>
            </w:r>
          </w:p>
        </w:tc>
      </w:tr>
      <w:tr w:rsidR="00411478" w14:paraId="5DCE1DB7"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2107E67" w14:textId="77777777" w:rsidR="00411478" w:rsidRPr="00FF4587" w:rsidRDefault="00411478" w:rsidP="00393A64">
            <w:pPr>
              <w:pStyle w:val="Heading3"/>
              <w:rPr>
                <w:i/>
                <w:sz w:val="20"/>
                <w:szCs w:val="20"/>
              </w:rPr>
            </w:pPr>
            <w:bookmarkStart w:id="483" w:name="_Toc342511733"/>
            <w:r>
              <w:lastRenderedPageBreak/>
              <w:t>Data Considerations</w:t>
            </w:r>
            <w:bookmarkEnd w:id="483"/>
          </w:p>
        </w:tc>
      </w:tr>
      <w:tr w:rsidR="00411478" w14:paraId="3E4BDDEC" w14:textId="77777777" w:rsidTr="00414DBB">
        <w:tc>
          <w:tcPr>
            <w:tcW w:w="2236" w:type="dxa"/>
            <w:tcBorders>
              <w:top w:val="single" w:sz="4" w:space="0" w:color="auto"/>
              <w:left w:val="single" w:sz="4" w:space="0" w:color="auto"/>
              <w:bottom w:val="single" w:sz="4" w:space="0" w:color="auto"/>
              <w:right w:val="single" w:sz="4" w:space="0" w:color="auto"/>
            </w:tcBorders>
          </w:tcPr>
          <w:p w14:paraId="4756EFB0" w14:textId="77777777" w:rsidR="00411478" w:rsidRDefault="00411478" w:rsidP="000118A6">
            <w:pPr>
              <w:rPr>
                <w:b/>
              </w:rPr>
            </w:pPr>
            <w:r>
              <w:rPr>
                <w:b/>
              </w:rPr>
              <w:t>Content-Based Selection:</w:t>
            </w:r>
          </w:p>
          <w:p w14:paraId="6D361697" w14:textId="5EADD830" w:rsidR="00411478" w:rsidRDefault="00411478" w:rsidP="000118A6">
            <w:r>
              <w:rPr>
                <w:i/>
                <w:sz w:val="20"/>
                <w:szCs w:val="20"/>
              </w:rPr>
              <w:t xml:space="preserve">(Section </w:t>
            </w:r>
            <w:r w:rsidR="008B5B5E">
              <w:rPr>
                <w:i/>
                <w:sz w:val="20"/>
                <w:szCs w:val="20"/>
              </w:rPr>
              <w:fldChar w:fldCharType="begin"/>
            </w:r>
            <w:r>
              <w:rPr>
                <w:i/>
                <w:sz w:val="20"/>
                <w:szCs w:val="20"/>
              </w:rPr>
              <w:instrText xml:space="preserve"> REF _Ref319830298 \w \h </w:instrText>
            </w:r>
            <w:r w:rsidR="008B5B5E">
              <w:rPr>
                <w:i/>
                <w:sz w:val="20"/>
                <w:szCs w:val="20"/>
              </w:rPr>
            </w:r>
            <w:r w:rsidR="008B5B5E">
              <w:rPr>
                <w:i/>
                <w:sz w:val="20"/>
                <w:szCs w:val="20"/>
              </w:rPr>
              <w:fldChar w:fldCharType="separate"/>
            </w:r>
            <w:r w:rsidR="00A146D6">
              <w:rPr>
                <w:i/>
                <w:sz w:val="20"/>
                <w:szCs w:val="20"/>
              </w:rPr>
              <w:t>4.2.2.1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46828E9" w14:textId="77777777" w:rsidR="00D15831" w:rsidRPr="00F54816" w:rsidRDefault="00D15831" w:rsidP="00D15831">
            <w:pPr>
              <w:rPr>
                <w:i/>
                <w:sz w:val="20"/>
              </w:rPr>
            </w:pPr>
            <w:r w:rsidRPr="00F54816">
              <w:rPr>
                <w:i/>
                <w:sz w:val="20"/>
              </w:rPr>
              <w:t xml:space="preserve">Can </w:t>
            </w:r>
            <w:r>
              <w:rPr>
                <w:i/>
                <w:sz w:val="20"/>
              </w:rPr>
              <w:t>a content-filter</w:t>
            </w:r>
            <w:r w:rsidRPr="00F54816">
              <w:rPr>
                <w:i/>
                <w:sz w:val="20"/>
              </w:rPr>
              <w:t xml:space="preserve"> specify the data subset of interest?</w:t>
            </w:r>
          </w:p>
          <w:p w14:paraId="5634AFDF" w14:textId="2317A373" w:rsidR="00411478" w:rsidRPr="00B35BF1" w:rsidRDefault="00887764" w:rsidP="000118A6">
            <w:pPr>
              <w:rPr>
                <w:sz w:val="20"/>
              </w:rPr>
            </w:pPr>
            <w:r w:rsidRPr="00B35BF1">
              <w:rPr>
                <w:sz w:val="20"/>
              </w:rPr>
              <w:t xml:space="preserve">No, </w:t>
            </w:r>
            <w:r w:rsidR="00411478" w:rsidRPr="00B35BF1">
              <w:rPr>
                <w:sz w:val="20"/>
              </w:rPr>
              <w:t xml:space="preserve">the data subset of interest </w:t>
            </w:r>
            <w:r w:rsidRPr="00B35BF1">
              <w:rPr>
                <w:sz w:val="20"/>
              </w:rPr>
              <w:t>cannot be specified by content. The content is opaque to MQTT.</w:t>
            </w:r>
          </w:p>
        </w:tc>
      </w:tr>
      <w:tr w:rsidR="00411478" w14:paraId="112DC0FA" w14:textId="77777777" w:rsidTr="00414DBB">
        <w:tc>
          <w:tcPr>
            <w:tcW w:w="2236" w:type="dxa"/>
            <w:tcBorders>
              <w:top w:val="single" w:sz="4" w:space="0" w:color="auto"/>
              <w:left w:val="single" w:sz="4" w:space="0" w:color="auto"/>
              <w:bottom w:val="single" w:sz="4" w:space="0" w:color="auto"/>
              <w:right w:val="single" w:sz="4" w:space="0" w:color="auto"/>
            </w:tcBorders>
          </w:tcPr>
          <w:p w14:paraId="7F8D6D63" w14:textId="77777777" w:rsidR="00411478" w:rsidRDefault="00411478" w:rsidP="000118A6">
            <w:pPr>
              <w:rPr>
                <w:b/>
              </w:rPr>
            </w:pPr>
            <w:r>
              <w:rPr>
                <w:b/>
              </w:rPr>
              <w:t>Time-Based Selection:</w:t>
            </w:r>
          </w:p>
          <w:p w14:paraId="6FAA7A2E" w14:textId="44876EFB" w:rsidR="00411478" w:rsidRDefault="00411478" w:rsidP="000118A6">
            <w:r>
              <w:rPr>
                <w:i/>
                <w:sz w:val="20"/>
                <w:szCs w:val="20"/>
              </w:rPr>
              <w:t xml:space="preserve">(Section </w:t>
            </w:r>
            <w:r w:rsidR="008B5B5E">
              <w:rPr>
                <w:i/>
                <w:sz w:val="20"/>
                <w:szCs w:val="20"/>
              </w:rPr>
              <w:fldChar w:fldCharType="begin"/>
            </w:r>
            <w:r>
              <w:rPr>
                <w:i/>
                <w:sz w:val="20"/>
                <w:szCs w:val="20"/>
              </w:rPr>
              <w:instrText xml:space="preserve"> REF _Ref319830309 \w \h </w:instrText>
            </w:r>
            <w:r w:rsidR="008B5B5E">
              <w:rPr>
                <w:i/>
                <w:sz w:val="20"/>
                <w:szCs w:val="20"/>
              </w:rPr>
            </w:r>
            <w:r w:rsidR="008B5B5E">
              <w:rPr>
                <w:i/>
                <w:sz w:val="20"/>
                <w:szCs w:val="20"/>
              </w:rPr>
              <w:fldChar w:fldCharType="separate"/>
            </w:r>
            <w:r w:rsidR="00A146D6">
              <w:rPr>
                <w:i/>
                <w:sz w:val="20"/>
                <w:szCs w:val="20"/>
              </w:rPr>
              <w:t>4.2.2.2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DF1A2EB" w14:textId="77777777" w:rsidR="000E4DD9" w:rsidRPr="00F54816" w:rsidRDefault="000E4DD9" w:rsidP="000E4DD9">
            <w:pPr>
              <w:rPr>
                <w:i/>
                <w:sz w:val="20"/>
              </w:rPr>
            </w:pPr>
            <w:r w:rsidRPr="00F54816">
              <w:rPr>
                <w:i/>
                <w:sz w:val="20"/>
              </w:rPr>
              <w:t>Can sub-sampling specify the data subset of interest?</w:t>
            </w:r>
          </w:p>
          <w:p w14:paraId="71422260" w14:textId="5CE62D98" w:rsidR="00411478" w:rsidRPr="00B35BF1" w:rsidRDefault="00B35BF1" w:rsidP="000118A6">
            <w:r w:rsidRPr="00B35BF1">
              <w:rPr>
                <w:sz w:val="20"/>
              </w:rPr>
              <w:t>No,</w:t>
            </w:r>
            <w:r w:rsidR="00411478" w:rsidRPr="00B35BF1">
              <w:rPr>
                <w:sz w:val="20"/>
              </w:rPr>
              <w:t xml:space="preserve"> </w:t>
            </w:r>
            <w:r w:rsidR="00A50F91">
              <w:rPr>
                <w:sz w:val="20"/>
              </w:rPr>
              <w:t>one cannot subscribe to a sub-sampled data sub</w:t>
            </w:r>
            <w:r w:rsidR="00411478" w:rsidRPr="00B35BF1">
              <w:rPr>
                <w:sz w:val="20"/>
              </w:rPr>
              <w:t>s</w:t>
            </w:r>
            <w:r w:rsidR="00A50F91">
              <w:rPr>
                <w:sz w:val="20"/>
              </w:rPr>
              <w:t xml:space="preserve">et of interest. </w:t>
            </w:r>
            <w:r w:rsidR="000011D4">
              <w:rPr>
                <w:sz w:val="20"/>
              </w:rPr>
              <w:t xml:space="preserve">MQTT attempts to deliver the </w:t>
            </w:r>
            <w:r w:rsidR="00A50F91">
              <w:rPr>
                <w:sz w:val="20"/>
              </w:rPr>
              <w:t xml:space="preserve">published </w:t>
            </w:r>
            <w:r w:rsidR="000011D4">
              <w:rPr>
                <w:sz w:val="20"/>
              </w:rPr>
              <w:t>messages to all the subscribers</w:t>
            </w:r>
            <w:r w:rsidR="00A50F91">
              <w:rPr>
                <w:sz w:val="20"/>
              </w:rPr>
              <w:t xml:space="preserve"> on a topic</w:t>
            </w:r>
            <w:r w:rsidR="000011D4">
              <w:rPr>
                <w:sz w:val="20"/>
              </w:rPr>
              <w:t>.</w:t>
            </w:r>
          </w:p>
        </w:tc>
      </w:tr>
      <w:tr w:rsidR="00411478" w14:paraId="739227C2"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2350F34A" w14:textId="77777777" w:rsidR="00411478" w:rsidRPr="00FF4587" w:rsidRDefault="00411478" w:rsidP="00393A64">
            <w:pPr>
              <w:pStyle w:val="Heading3"/>
              <w:rPr>
                <w:i/>
                <w:sz w:val="20"/>
                <w:szCs w:val="20"/>
              </w:rPr>
            </w:pPr>
            <w:bookmarkStart w:id="484" w:name="_Toc342511734"/>
            <w:r>
              <w:t xml:space="preserve">Performance </w:t>
            </w:r>
            <w:proofErr w:type="gramStart"/>
            <w:r>
              <w:t>Considerations</w:t>
            </w:r>
            <w:bookmarkEnd w:id="484"/>
            <w:r>
              <w:rPr>
                <w:i/>
                <w:sz w:val="20"/>
                <w:szCs w:val="20"/>
              </w:rPr>
              <w:t xml:space="preserve"> </w:t>
            </w:r>
            <w:r w:rsidRPr="00FF4587">
              <w:rPr>
                <w:i/>
                <w:sz w:val="20"/>
                <w:szCs w:val="20"/>
              </w:rPr>
              <w:t xml:space="preserve"> </w:t>
            </w:r>
            <w:proofErr w:type="gramEnd"/>
          </w:p>
        </w:tc>
      </w:tr>
      <w:tr w:rsidR="00411478" w14:paraId="3FDABFC8" w14:textId="77777777" w:rsidTr="00414DBB">
        <w:tc>
          <w:tcPr>
            <w:tcW w:w="2236" w:type="dxa"/>
            <w:tcBorders>
              <w:top w:val="single" w:sz="4" w:space="0" w:color="auto"/>
              <w:left w:val="single" w:sz="4" w:space="0" w:color="auto"/>
              <w:bottom w:val="single" w:sz="4" w:space="0" w:color="auto"/>
              <w:right w:val="single" w:sz="4" w:space="0" w:color="auto"/>
            </w:tcBorders>
          </w:tcPr>
          <w:p w14:paraId="490C416D" w14:textId="77777777" w:rsidR="00411478" w:rsidRDefault="00411478" w:rsidP="00787644">
            <w:pPr>
              <w:jc w:val="left"/>
              <w:rPr>
                <w:b/>
              </w:rPr>
            </w:pPr>
            <w:r>
              <w:rPr>
                <w:b/>
              </w:rPr>
              <w:t>Real-Time:</w:t>
            </w:r>
          </w:p>
          <w:p w14:paraId="7636C77D" w14:textId="53B2B237" w:rsidR="00411478" w:rsidRDefault="00411478" w:rsidP="00787644">
            <w:pPr>
              <w:jc w:val="left"/>
            </w:pPr>
            <w:r>
              <w:rPr>
                <w:i/>
                <w:sz w:val="20"/>
                <w:szCs w:val="20"/>
              </w:rPr>
              <w:t xml:space="preserve">(Section </w:t>
            </w:r>
            <w:r w:rsidR="008B5B5E">
              <w:rPr>
                <w:i/>
                <w:sz w:val="20"/>
                <w:szCs w:val="20"/>
              </w:rPr>
              <w:fldChar w:fldCharType="begin"/>
            </w:r>
            <w:r>
              <w:rPr>
                <w:i/>
                <w:sz w:val="20"/>
                <w:szCs w:val="20"/>
              </w:rPr>
              <w:instrText xml:space="preserve"> REF _Ref319830409 \w \h </w:instrText>
            </w:r>
            <w:r w:rsidR="008B5B5E">
              <w:rPr>
                <w:i/>
                <w:sz w:val="20"/>
                <w:szCs w:val="20"/>
              </w:rPr>
            </w:r>
            <w:r w:rsidR="008B5B5E">
              <w:rPr>
                <w:i/>
                <w:sz w:val="20"/>
                <w:szCs w:val="20"/>
              </w:rPr>
              <w:fldChar w:fldCharType="separate"/>
            </w:r>
            <w:r w:rsidR="00A146D6">
              <w:rPr>
                <w:i/>
                <w:sz w:val="20"/>
                <w:szCs w:val="20"/>
              </w:rPr>
              <w:t>4.2.3.1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246A581" w14:textId="77777777" w:rsidR="00512DFC" w:rsidRDefault="00512DFC" w:rsidP="00787644">
            <w:pPr>
              <w:jc w:val="left"/>
              <w:rPr>
                <w:i/>
                <w:sz w:val="20"/>
              </w:rPr>
            </w:pPr>
            <w:r w:rsidRPr="00A83A36">
              <w:rPr>
                <w:i/>
                <w:sz w:val="20"/>
              </w:rPr>
              <w:t xml:space="preserve">Does the connectivity </w:t>
            </w:r>
            <w:r>
              <w:rPr>
                <w:i/>
                <w:sz w:val="20"/>
              </w:rPr>
              <w:t>technology</w:t>
            </w:r>
            <w:r w:rsidRPr="00A83A36">
              <w:rPr>
                <w:i/>
                <w:sz w:val="20"/>
              </w:rPr>
              <w:t xml:space="preserve"> support real-time data distribution? Is the latency deterministic (smaller jitter is better)?</w:t>
            </w:r>
          </w:p>
          <w:p w14:paraId="2E8FFEE5" w14:textId="77777777" w:rsidR="00BB243A" w:rsidRPr="00BB243A" w:rsidRDefault="00371691" w:rsidP="00787644">
            <w:pPr>
              <w:jc w:val="left"/>
              <w:rPr>
                <w:sz w:val="20"/>
                <w:szCs w:val="20"/>
              </w:rPr>
            </w:pPr>
            <w:r w:rsidRPr="00BB243A">
              <w:rPr>
                <w:sz w:val="20"/>
                <w:szCs w:val="20"/>
              </w:rPr>
              <w:t xml:space="preserve">No, </w:t>
            </w:r>
            <w:r w:rsidR="00BB243A" w:rsidRPr="00BB243A">
              <w:rPr>
                <w:sz w:val="20"/>
                <w:szCs w:val="20"/>
              </w:rPr>
              <w:t xml:space="preserve">MQTT </w:t>
            </w:r>
            <w:r w:rsidR="0087471A">
              <w:rPr>
                <w:sz w:val="20"/>
                <w:szCs w:val="20"/>
              </w:rPr>
              <w:t>is</w:t>
            </w:r>
            <w:r w:rsidR="00BB243A" w:rsidRPr="00BB243A">
              <w:rPr>
                <w:sz w:val="20"/>
                <w:szCs w:val="20"/>
              </w:rPr>
              <w:t xml:space="preserve"> a TCP and broker-based protocol</w:t>
            </w:r>
            <w:r w:rsidR="0087471A">
              <w:rPr>
                <w:sz w:val="20"/>
                <w:szCs w:val="20"/>
              </w:rPr>
              <w:t>, and</w:t>
            </w:r>
            <w:r w:rsidR="00BB243A" w:rsidRPr="00BB243A">
              <w:rPr>
                <w:sz w:val="20"/>
                <w:szCs w:val="20"/>
              </w:rPr>
              <w:t xml:space="preserve"> is not intended for real-time.</w:t>
            </w:r>
          </w:p>
          <w:p w14:paraId="65327407" w14:textId="77777777" w:rsidR="00411478" w:rsidRPr="00F405E9" w:rsidRDefault="00F04B14" w:rsidP="00787644">
            <w:pPr>
              <w:jc w:val="left"/>
              <w:rPr>
                <w:sz w:val="20"/>
                <w:szCs w:val="20"/>
              </w:rPr>
            </w:pPr>
            <w:r w:rsidRPr="00F405E9">
              <w:rPr>
                <w:sz w:val="20"/>
                <w:szCs w:val="20"/>
              </w:rPr>
              <w:t>Binary protocol offers low overhead, but the use of TCP and relay via a broker provides non-deterministic latency.</w:t>
            </w:r>
          </w:p>
          <w:p w14:paraId="5B9A0C67" w14:textId="77777777" w:rsidR="00F405E9" w:rsidRPr="00F405E9" w:rsidRDefault="00F405E9" w:rsidP="00787644">
            <w:pPr>
              <w:jc w:val="left"/>
              <w:rPr>
                <w:sz w:val="20"/>
                <w:szCs w:val="20"/>
              </w:rPr>
            </w:pPr>
            <w:r w:rsidRPr="00F405E9">
              <w:rPr>
                <w:sz w:val="20"/>
                <w:szCs w:val="20"/>
              </w:rPr>
              <w:t xml:space="preserve">Broker based architecture prevents leveraging real-time </w:t>
            </w:r>
            <w:r w:rsidR="00300D37">
              <w:rPr>
                <w:sz w:val="20"/>
                <w:szCs w:val="20"/>
              </w:rPr>
              <w:t>connectivity technologies</w:t>
            </w:r>
            <w:r w:rsidRPr="00F405E9">
              <w:rPr>
                <w:sz w:val="20"/>
                <w:szCs w:val="20"/>
              </w:rPr>
              <w:t xml:space="preserve"> such as </w:t>
            </w:r>
            <w:r w:rsidR="00300D37">
              <w:rPr>
                <w:sz w:val="20"/>
                <w:szCs w:val="20"/>
              </w:rPr>
              <w:t>Time Sensitive Networking (</w:t>
            </w:r>
            <w:r w:rsidRPr="00F405E9">
              <w:rPr>
                <w:sz w:val="20"/>
                <w:szCs w:val="20"/>
              </w:rPr>
              <w:t>TSN</w:t>
            </w:r>
            <w:r w:rsidR="00300D37">
              <w:rPr>
                <w:sz w:val="20"/>
                <w:szCs w:val="20"/>
              </w:rPr>
              <w:t>)</w:t>
            </w:r>
            <w:r w:rsidRPr="00F405E9">
              <w:rPr>
                <w:sz w:val="20"/>
                <w:szCs w:val="20"/>
              </w:rPr>
              <w:t>.</w:t>
            </w:r>
          </w:p>
        </w:tc>
      </w:tr>
      <w:tr w:rsidR="00411478" w14:paraId="3E6DAFBA" w14:textId="77777777" w:rsidTr="00414DBB">
        <w:tc>
          <w:tcPr>
            <w:tcW w:w="2236" w:type="dxa"/>
            <w:tcBorders>
              <w:top w:val="single" w:sz="4" w:space="0" w:color="auto"/>
              <w:left w:val="single" w:sz="4" w:space="0" w:color="auto"/>
              <w:bottom w:val="single" w:sz="4" w:space="0" w:color="auto"/>
              <w:right w:val="single" w:sz="4" w:space="0" w:color="auto"/>
            </w:tcBorders>
          </w:tcPr>
          <w:p w14:paraId="45FC38DE" w14:textId="77777777" w:rsidR="00411478" w:rsidRDefault="00411478" w:rsidP="00787644">
            <w:pPr>
              <w:jc w:val="left"/>
              <w:rPr>
                <w:b/>
              </w:rPr>
            </w:pPr>
            <w:r>
              <w:rPr>
                <w:b/>
              </w:rPr>
              <w:t>Latency and Jitter vs. Throughput:</w:t>
            </w:r>
          </w:p>
          <w:p w14:paraId="781E74FC" w14:textId="0A023868" w:rsidR="00411478" w:rsidRDefault="00411478" w:rsidP="00787644">
            <w:pPr>
              <w:jc w:val="left"/>
            </w:pPr>
            <w:r>
              <w:rPr>
                <w:i/>
                <w:sz w:val="20"/>
                <w:szCs w:val="20"/>
              </w:rPr>
              <w:t xml:space="preserve">(Section </w:t>
            </w:r>
            <w:r w:rsidR="008B5B5E">
              <w:rPr>
                <w:i/>
                <w:sz w:val="20"/>
                <w:szCs w:val="20"/>
              </w:rPr>
              <w:fldChar w:fldCharType="begin"/>
            </w:r>
            <w:r>
              <w:rPr>
                <w:i/>
                <w:sz w:val="20"/>
                <w:szCs w:val="20"/>
              </w:rPr>
              <w:instrText xml:space="preserve"> REF _Ref319830425 \w \h </w:instrText>
            </w:r>
            <w:r w:rsidR="008B5B5E">
              <w:rPr>
                <w:i/>
                <w:sz w:val="20"/>
                <w:szCs w:val="20"/>
              </w:rPr>
            </w:r>
            <w:r w:rsidR="008B5B5E">
              <w:rPr>
                <w:i/>
                <w:sz w:val="20"/>
                <w:szCs w:val="20"/>
              </w:rPr>
              <w:fldChar w:fldCharType="separate"/>
            </w:r>
            <w:r w:rsidR="00A146D6">
              <w:rPr>
                <w:i/>
                <w:sz w:val="20"/>
                <w:szCs w:val="20"/>
              </w:rPr>
              <w:t>4.2.3.2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55D2F833" w14:textId="77777777" w:rsidR="00D1154F" w:rsidRDefault="00D1154F" w:rsidP="00787644">
            <w:pPr>
              <w:jc w:val="left"/>
              <w:rPr>
                <w:i/>
                <w:sz w:val="20"/>
              </w:rPr>
            </w:pPr>
            <w:r w:rsidRPr="00710839">
              <w:rPr>
                <w:i/>
                <w:sz w:val="20"/>
              </w:rPr>
              <w:t>How does the latency and jitter change with throughput?</w:t>
            </w:r>
            <w:r>
              <w:rPr>
                <w:i/>
                <w:sz w:val="20"/>
              </w:rPr>
              <w:t xml:space="preserve"> What limits the throughput?</w:t>
            </w:r>
          </w:p>
          <w:p w14:paraId="437AEDAB" w14:textId="3B8E9293" w:rsidR="00486FD9" w:rsidRPr="007C5A66" w:rsidRDefault="00486FD9" w:rsidP="00787644">
            <w:pPr>
              <w:jc w:val="left"/>
              <w:rPr>
                <w:sz w:val="20"/>
                <w:szCs w:val="20"/>
              </w:rPr>
            </w:pPr>
            <w:r w:rsidRPr="007C5A66">
              <w:rPr>
                <w:sz w:val="20"/>
                <w:szCs w:val="20"/>
              </w:rPr>
              <w:t>Implementation dependent</w:t>
            </w:r>
            <w:r w:rsidR="00531173" w:rsidRPr="007C5A66">
              <w:rPr>
                <w:sz w:val="20"/>
                <w:szCs w:val="20"/>
              </w:rPr>
              <w:t>,</w:t>
            </w:r>
            <w:r w:rsidRPr="007C5A66">
              <w:rPr>
                <w:sz w:val="20"/>
                <w:szCs w:val="20"/>
              </w:rPr>
              <w:t xml:space="preserve"> but use of a broker </w:t>
            </w:r>
            <w:r w:rsidR="00F639FE">
              <w:rPr>
                <w:sz w:val="20"/>
                <w:szCs w:val="20"/>
              </w:rPr>
              <w:t xml:space="preserve">is </w:t>
            </w:r>
            <w:r w:rsidRPr="007C5A66">
              <w:rPr>
                <w:sz w:val="20"/>
                <w:szCs w:val="20"/>
              </w:rPr>
              <w:t xml:space="preserve">likely to make latency highly </w:t>
            </w:r>
            <w:r w:rsidR="00F639FE">
              <w:rPr>
                <w:sz w:val="20"/>
                <w:szCs w:val="20"/>
              </w:rPr>
              <w:t>dependent on</w:t>
            </w:r>
            <w:r w:rsidRPr="007C5A66">
              <w:rPr>
                <w:sz w:val="20"/>
                <w:szCs w:val="20"/>
              </w:rPr>
              <w:t xml:space="preserve"> throughput. </w:t>
            </w:r>
          </w:p>
          <w:p w14:paraId="5DFC985A" w14:textId="77777777" w:rsidR="00486FD9" w:rsidRPr="007C5A66" w:rsidRDefault="00486FD9" w:rsidP="00787644">
            <w:pPr>
              <w:jc w:val="left"/>
              <w:rPr>
                <w:sz w:val="20"/>
                <w:szCs w:val="20"/>
              </w:rPr>
            </w:pPr>
            <w:r w:rsidRPr="007C5A66">
              <w:rPr>
                <w:sz w:val="20"/>
                <w:szCs w:val="20"/>
              </w:rPr>
              <w:t xml:space="preserve">Small protocol overhead benefits throughput, but the use of broker limits this to what a single broker can relay. </w:t>
            </w:r>
          </w:p>
        </w:tc>
      </w:tr>
      <w:tr w:rsidR="00411478" w:rsidRPr="00FF4587" w14:paraId="1524D902"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10FB5627" w14:textId="77777777" w:rsidR="00411478" w:rsidRPr="00FF4587" w:rsidRDefault="00411478" w:rsidP="00393A64">
            <w:pPr>
              <w:pStyle w:val="Heading3"/>
              <w:rPr>
                <w:i/>
                <w:sz w:val="20"/>
                <w:szCs w:val="20"/>
              </w:rPr>
            </w:pPr>
            <w:bookmarkStart w:id="485" w:name="_Toc342511735"/>
            <w:r>
              <w:t xml:space="preserve">Scalability </w:t>
            </w:r>
            <w:proofErr w:type="gramStart"/>
            <w:r>
              <w:t>Considerations</w:t>
            </w:r>
            <w:bookmarkEnd w:id="485"/>
            <w:r>
              <w:rPr>
                <w:i/>
                <w:sz w:val="20"/>
                <w:szCs w:val="20"/>
              </w:rPr>
              <w:t xml:space="preserve"> </w:t>
            </w:r>
            <w:r w:rsidRPr="00FF4587">
              <w:rPr>
                <w:i/>
                <w:sz w:val="20"/>
                <w:szCs w:val="20"/>
              </w:rPr>
              <w:t xml:space="preserve"> </w:t>
            </w:r>
            <w:proofErr w:type="gramEnd"/>
          </w:p>
        </w:tc>
      </w:tr>
      <w:tr w:rsidR="00411478" w14:paraId="61896294" w14:textId="77777777" w:rsidTr="00414DBB">
        <w:tc>
          <w:tcPr>
            <w:tcW w:w="2236" w:type="dxa"/>
            <w:tcBorders>
              <w:top w:val="single" w:sz="4" w:space="0" w:color="auto"/>
              <w:left w:val="single" w:sz="4" w:space="0" w:color="auto"/>
              <w:bottom w:val="single" w:sz="4" w:space="0" w:color="auto"/>
              <w:right w:val="single" w:sz="4" w:space="0" w:color="auto"/>
            </w:tcBorders>
          </w:tcPr>
          <w:p w14:paraId="41A5D61A" w14:textId="77777777" w:rsidR="00411478" w:rsidRDefault="002030F4" w:rsidP="00787644">
            <w:pPr>
              <w:jc w:val="left"/>
              <w:rPr>
                <w:b/>
              </w:rPr>
            </w:pPr>
            <w:r>
              <w:rPr>
                <w:b/>
              </w:rPr>
              <w:t>Data object</w:t>
            </w:r>
            <w:r w:rsidR="00411478">
              <w:rPr>
                <w:b/>
              </w:rPr>
              <w:t>s:</w:t>
            </w:r>
          </w:p>
          <w:p w14:paraId="12137C04" w14:textId="701ADDB2" w:rsidR="00411478" w:rsidRDefault="00411478" w:rsidP="00787644">
            <w:pPr>
              <w:jc w:val="left"/>
            </w:pPr>
            <w:r>
              <w:rPr>
                <w:i/>
                <w:sz w:val="20"/>
                <w:szCs w:val="20"/>
              </w:rPr>
              <w:t xml:space="preserve">(Section </w:t>
            </w:r>
            <w:r w:rsidR="008B5B5E">
              <w:rPr>
                <w:i/>
                <w:sz w:val="20"/>
                <w:szCs w:val="20"/>
              </w:rPr>
              <w:fldChar w:fldCharType="begin"/>
            </w:r>
            <w:r>
              <w:rPr>
                <w:i/>
                <w:sz w:val="20"/>
                <w:szCs w:val="20"/>
              </w:rPr>
              <w:instrText xml:space="preserve"> REF _Ref319830473 \w \h </w:instrText>
            </w:r>
            <w:r w:rsidR="008B5B5E">
              <w:rPr>
                <w:i/>
                <w:sz w:val="20"/>
                <w:szCs w:val="20"/>
              </w:rPr>
            </w:r>
            <w:r w:rsidR="008B5B5E">
              <w:rPr>
                <w:i/>
                <w:sz w:val="20"/>
                <w:szCs w:val="20"/>
              </w:rPr>
              <w:fldChar w:fldCharType="separate"/>
            </w:r>
            <w:r w:rsidR="00A146D6">
              <w:rPr>
                <w:i/>
                <w:sz w:val="20"/>
                <w:szCs w:val="20"/>
              </w:rPr>
              <w:t>4.2.4.1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98C1C83" w14:textId="77777777" w:rsidR="006F54CD" w:rsidRDefault="006F54CD" w:rsidP="00787644">
            <w:pPr>
              <w:jc w:val="left"/>
              <w:rPr>
                <w:i/>
                <w:sz w:val="20"/>
                <w:szCs w:val="20"/>
              </w:rPr>
            </w:pPr>
            <w:r w:rsidRPr="00665C82">
              <w:rPr>
                <w:i/>
                <w:sz w:val="20"/>
                <w:szCs w:val="20"/>
              </w:rPr>
              <w:t xml:space="preserve">Can the connectivity framework effectively handle an increasing number of </w:t>
            </w:r>
            <w:r>
              <w:rPr>
                <w:i/>
                <w:sz w:val="20"/>
                <w:szCs w:val="20"/>
              </w:rPr>
              <w:t>data object</w:t>
            </w:r>
            <w:r w:rsidRPr="00665C82">
              <w:rPr>
                <w:i/>
                <w:sz w:val="20"/>
                <w:szCs w:val="20"/>
              </w:rPr>
              <w:t xml:space="preserve">s? What limits </w:t>
            </w:r>
            <w:r>
              <w:rPr>
                <w:i/>
                <w:sz w:val="20"/>
                <w:szCs w:val="20"/>
              </w:rPr>
              <w:t>data object</w:t>
            </w:r>
            <w:r w:rsidRPr="00665C82">
              <w:rPr>
                <w:i/>
                <w:sz w:val="20"/>
                <w:szCs w:val="20"/>
              </w:rPr>
              <w:t xml:space="preserve"> size?</w:t>
            </w:r>
          </w:p>
          <w:p w14:paraId="10894D65" w14:textId="77777777" w:rsidR="00411478" w:rsidRDefault="00686D06" w:rsidP="00787644">
            <w:pPr>
              <w:jc w:val="left"/>
              <w:rPr>
                <w:i/>
                <w:sz w:val="20"/>
              </w:rPr>
            </w:pPr>
            <w:r>
              <w:rPr>
                <w:sz w:val="20"/>
              </w:rPr>
              <w:t xml:space="preserve">MQTT does not provide a notion of </w:t>
            </w:r>
            <w:r w:rsidR="002030F4">
              <w:rPr>
                <w:sz w:val="20"/>
              </w:rPr>
              <w:t>data object</w:t>
            </w:r>
            <w:r>
              <w:rPr>
                <w:sz w:val="20"/>
              </w:rPr>
              <w:t>s</w:t>
            </w:r>
            <w:r w:rsidR="009A32D7">
              <w:rPr>
                <w:sz w:val="20"/>
              </w:rPr>
              <w:t xml:space="preserve"> or </w:t>
            </w:r>
            <w:r w:rsidR="002030F4">
              <w:rPr>
                <w:sz w:val="20"/>
              </w:rPr>
              <w:t>data object</w:t>
            </w:r>
            <w:r w:rsidR="009A32D7">
              <w:rPr>
                <w:sz w:val="20"/>
              </w:rPr>
              <w:t xml:space="preserve"> caching; j</w:t>
            </w:r>
            <w:r w:rsidR="00EC475E">
              <w:rPr>
                <w:sz w:val="20"/>
              </w:rPr>
              <w:t>ust the notion of a Topic. The</w:t>
            </w:r>
            <w:r w:rsidR="009A32D7">
              <w:rPr>
                <w:sz w:val="20"/>
              </w:rPr>
              <w:t xml:space="preserve"> number of topics supported by </w:t>
            </w:r>
            <w:proofErr w:type="gramStart"/>
            <w:r w:rsidR="00536B6C">
              <w:rPr>
                <w:sz w:val="20"/>
              </w:rPr>
              <w:t>a</w:t>
            </w:r>
            <w:proofErr w:type="gramEnd"/>
            <w:r w:rsidR="00536B6C">
              <w:rPr>
                <w:sz w:val="20"/>
              </w:rPr>
              <w:t xml:space="preserve"> </w:t>
            </w:r>
            <w:r w:rsidR="009A32D7">
              <w:rPr>
                <w:sz w:val="20"/>
              </w:rPr>
              <w:t xml:space="preserve">MQTT-Server will depend on the server memory </w:t>
            </w:r>
            <w:r w:rsidR="009A32D7" w:rsidRPr="00F96D5E">
              <w:rPr>
                <w:sz w:val="20"/>
                <w:szCs w:val="20"/>
              </w:rPr>
              <w:t>and the number of clients</w:t>
            </w:r>
            <w:r w:rsidR="008C7819">
              <w:rPr>
                <w:sz w:val="20"/>
                <w:szCs w:val="20"/>
              </w:rPr>
              <w:t xml:space="preserve">. </w:t>
            </w:r>
            <w:r w:rsidR="00775CFC">
              <w:rPr>
                <w:sz w:val="20"/>
                <w:szCs w:val="20"/>
              </w:rPr>
              <w:t>The number of clients</w:t>
            </w:r>
            <w:r w:rsidR="00F96D5E" w:rsidRPr="00F96D5E">
              <w:rPr>
                <w:sz w:val="20"/>
                <w:szCs w:val="20"/>
              </w:rPr>
              <w:t xml:space="preserve"> will be limited by the capabilities of the MQTT broker and the number of connections it can sustain.</w:t>
            </w:r>
          </w:p>
          <w:p w14:paraId="7E6AC80C" w14:textId="77777777" w:rsidR="00586C9E" w:rsidRPr="00586C9E" w:rsidRDefault="00586C9E" w:rsidP="00787644">
            <w:pPr>
              <w:jc w:val="left"/>
              <w:rPr>
                <w:i/>
                <w:sz w:val="20"/>
                <w:szCs w:val="20"/>
              </w:rPr>
            </w:pPr>
            <w:r w:rsidRPr="00586C9E">
              <w:rPr>
                <w:sz w:val="20"/>
                <w:szCs w:val="20"/>
              </w:rPr>
              <w:t>There are no explicit message-size limits in MQTT</w:t>
            </w:r>
            <w:r w:rsidR="00AC3B2B">
              <w:rPr>
                <w:sz w:val="20"/>
                <w:szCs w:val="20"/>
              </w:rPr>
              <w:t>, since it runs over TCP</w:t>
            </w:r>
            <w:r w:rsidR="008C7819">
              <w:rPr>
                <w:sz w:val="20"/>
                <w:szCs w:val="20"/>
              </w:rPr>
              <w:t xml:space="preserve">. </w:t>
            </w:r>
            <w:r w:rsidRPr="00586C9E">
              <w:rPr>
                <w:sz w:val="20"/>
                <w:szCs w:val="20"/>
              </w:rPr>
              <w:t>MQTT-SN messages are over UDP will limit message size to what it can fit in a network datagram (64KB).</w:t>
            </w:r>
            <w:r w:rsidR="00F96D5E">
              <w:rPr>
                <w:sz w:val="20"/>
                <w:szCs w:val="20"/>
              </w:rPr>
              <w:t xml:space="preserve"> </w:t>
            </w:r>
          </w:p>
        </w:tc>
      </w:tr>
      <w:tr w:rsidR="00411478" w14:paraId="35FA8FA5" w14:textId="77777777" w:rsidTr="00414DBB">
        <w:tc>
          <w:tcPr>
            <w:tcW w:w="2236" w:type="dxa"/>
            <w:tcBorders>
              <w:top w:val="single" w:sz="4" w:space="0" w:color="auto"/>
              <w:left w:val="single" w:sz="4" w:space="0" w:color="auto"/>
              <w:bottom w:val="single" w:sz="4" w:space="0" w:color="auto"/>
              <w:right w:val="single" w:sz="4" w:space="0" w:color="auto"/>
            </w:tcBorders>
          </w:tcPr>
          <w:p w14:paraId="6E97A918" w14:textId="77777777" w:rsidR="00411478" w:rsidRDefault="00411478" w:rsidP="00787644">
            <w:pPr>
              <w:jc w:val="left"/>
              <w:rPr>
                <w:b/>
              </w:rPr>
            </w:pPr>
            <w:r>
              <w:rPr>
                <w:b/>
              </w:rPr>
              <w:t>Apps:</w:t>
            </w:r>
          </w:p>
          <w:p w14:paraId="4B3EFC0C" w14:textId="16FEB2D1" w:rsidR="00411478" w:rsidRDefault="00411478" w:rsidP="00787644">
            <w:pPr>
              <w:jc w:val="left"/>
              <w:rPr>
                <w:b/>
              </w:rPr>
            </w:pPr>
            <w:r>
              <w:rPr>
                <w:i/>
                <w:sz w:val="20"/>
                <w:szCs w:val="20"/>
              </w:rPr>
              <w:t xml:space="preserve">(Section </w:t>
            </w:r>
            <w:r w:rsidR="008B5B5E">
              <w:rPr>
                <w:i/>
                <w:sz w:val="20"/>
                <w:szCs w:val="20"/>
              </w:rPr>
              <w:fldChar w:fldCharType="begin"/>
            </w:r>
            <w:r>
              <w:rPr>
                <w:i/>
                <w:sz w:val="20"/>
                <w:szCs w:val="20"/>
              </w:rPr>
              <w:instrText xml:space="preserve"> REF _Ref319830485 \w \h </w:instrText>
            </w:r>
            <w:r w:rsidR="008B5B5E">
              <w:rPr>
                <w:i/>
                <w:sz w:val="20"/>
                <w:szCs w:val="20"/>
              </w:rPr>
            </w:r>
            <w:r w:rsidR="008B5B5E">
              <w:rPr>
                <w:i/>
                <w:sz w:val="20"/>
                <w:szCs w:val="20"/>
              </w:rPr>
              <w:fldChar w:fldCharType="separate"/>
            </w:r>
            <w:r w:rsidR="00A146D6">
              <w:rPr>
                <w:i/>
                <w:sz w:val="20"/>
                <w:szCs w:val="20"/>
              </w:rPr>
              <w:t>4.2.4.2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2472747" w14:textId="5EBAC16F" w:rsidR="002B71CB" w:rsidRDefault="002B71CB" w:rsidP="00787644">
            <w:pPr>
              <w:jc w:val="left"/>
              <w:rPr>
                <w:sz w:val="20"/>
              </w:rPr>
            </w:pPr>
            <w:r w:rsidRPr="00710839">
              <w:rPr>
                <w:i/>
                <w:sz w:val="20"/>
              </w:rPr>
              <w:t>Can the connectivity framework effectively support interface evolution for an increasing number of distributed application components?</w:t>
            </w:r>
          </w:p>
          <w:p w14:paraId="4A583BCA" w14:textId="5D82B8AE" w:rsidR="00411478" w:rsidRPr="004B0161" w:rsidRDefault="004B0161" w:rsidP="00787644">
            <w:pPr>
              <w:jc w:val="left"/>
            </w:pPr>
            <w:r>
              <w:rPr>
                <w:sz w:val="20"/>
              </w:rPr>
              <w:t>Yes, MQTT</w:t>
            </w:r>
            <w:r w:rsidR="00411478" w:rsidRPr="004B0161">
              <w:rPr>
                <w:sz w:val="20"/>
              </w:rPr>
              <w:t xml:space="preserve"> </w:t>
            </w:r>
            <w:r>
              <w:rPr>
                <w:sz w:val="20"/>
              </w:rPr>
              <w:t>can</w:t>
            </w:r>
            <w:r w:rsidR="00411478" w:rsidRPr="004B0161">
              <w:rPr>
                <w:sz w:val="20"/>
              </w:rPr>
              <w:t xml:space="preserve"> effectively support interface evolution for an increasing number of distributed application components</w:t>
            </w:r>
            <w:r>
              <w:rPr>
                <w:sz w:val="20"/>
              </w:rPr>
              <w:t xml:space="preserve">, since the message are opaque. However, the applications must manage the message </w:t>
            </w:r>
            <w:r w:rsidR="00232E92">
              <w:rPr>
                <w:sz w:val="20"/>
              </w:rPr>
              <w:t>versioning and</w:t>
            </w:r>
            <w:r>
              <w:rPr>
                <w:sz w:val="20"/>
              </w:rPr>
              <w:t xml:space="preserve"> evolution. </w:t>
            </w:r>
          </w:p>
        </w:tc>
      </w:tr>
      <w:tr w:rsidR="00411478" w:rsidRPr="00FF4587" w14:paraId="1B4F288E"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68658FEB" w14:textId="77777777" w:rsidR="00411478" w:rsidRPr="00FF4587" w:rsidRDefault="00411478" w:rsidP="00393A64">
            <w:pPr>
              <w:pStyle w:val="Heading3"/>
              <w:rPr>
                <w:i/>
                <w:sz w:val="20"/>
                <w:szCs w:val="20"/>
              </w:rPr>
            </w:pPr>
            <w:bookmarkStart w:id="486" w:name="_Toc342511736"/>
            <w:r>
              <w:lastRenderedPageBreak/>
              <w:t xml:space="preserve">Availability </w:t>
            </w:r>
            <w:proofErr w:type="gramStart"/>
            <w:r>
              <w:t>Considerations</w:t>
            </w:r>
            <w:bookmarkEnd w:id="486"/>
            <w:r>
              <w:rPr>
                <w:i/>
                <w:sz w:val="20"/>
                <w:szCs w:val="20"/>
              </w:rPr>
              <w:t xml:space="preserve"> </w:t>
            </w:r>
            <w:r w:rsidRPr="00FF4587">
              <w:rPr>
                <w:i/>
                <w:sz w:val="20"/>
                <w:szCs w:val="20"/>
              </w:rPr>
              <w:t xml:space="preserve"> </w:t>
            </w:r>
            <w:proofErr w:type="gramEnd"/>
          </w:p>
        </w:tc>
      </w:tr>
      <w:tr w:rsidR="00411478" w14:paraId="77007EBE" w14:textId="77777777" w:rsidTr="00414DBB">
        <w:tc>
          <w:tcPr>
            <w:tcW w:w="2236" w:type="dxa"/>
            <w:tcBorders>
              <w:top w:val="single" w:sz="4" w:space="0" w:color="auto"/>
              <w:left w:val="single" w:sz="4" w:space="0" w:color="auto"/>
              <w:bottom w:val="single" w:sz="4" w:space="0" w:color="auto"/>
              <w:right w:val="single" w:sz="4" w:space="0" w:color="auto"/>
            </w:tcBorders>
          </w:tcPr>
          <w:p w14:paraId="46D37E91" w14:textId="77777777" w:rsidR="00411478" w:rsidRDefault="00411478" w:rsidP="004649A0">
            <w:pPr>
              <w:jc w:val="left"/>
              <w:rPr>
                <w:b/>
              </w:rPr>
            </w:pPr>
            <w:r>
              <w:rPr>
                <w:b/>
              </w:rPr>
              <w:t>Redundancy:</w:t>
            </w:r>
          </w:p>
          <w:p w14:paraId="3AAB563F" w14:textId="67E877D7" w:rsidR="00411478" w:rsidRDefault="00411478" w:rsidP="004649A0">
            <w:pPr>
              <w:jc w:val="left"/>
            </w:pPr>
            <w:r>
              <w:rPr>
                <w:i/>
                <w:sz w:val="20"/>
                <w:szCs w:val="20"/>
              </w:rPr>
              <w:t xml:space="preserve">(Section </w:t>
            </w:r>
            <w:r w:rsidR="008B5B5E">
              <w:rPr>
                <w:i/>
                <w:sz w:val="20"/>
                <w:szCs w:val="20"/>
              </w:rPr>
              <w:fldChar w:fldCharType="begin"/>
            </w:r>
            <w:r>
              <w:rPr>
                <w:i/>
                <w:sz w:val="20"/>
                <w:szCs w:val="20"/>
              </w:rPr>
              <w:instrText xml:space="preserve"> REF _Ref319830500 \w \h </w:instrText>
            </w:r>
            <w:r w:rsidR="008B5B5E">
              <w:rPr>
                <w:i/>
                <w:sz w:val="20"/>
                <w:szCs w:val="20"/>
              </w:rPr>
            </w:r>
            <w:r w:rsidR="008B5B5E">
              <w:rPr>
                <w:i/>
                <w:sz w:val="20"/>
                <w:szCs w:val="20"/>
              </w:rPr>
              <w:fldChar w:fldCharType="separate"/>
            </w:r>
            <w:r w:rsidR="00A146D6">
              <w:rPr>
                <w:i/>
                <w:sz w:val="20"/>
                <w:szCs w:val="20"/>
              </w:rPr>
              <w:t>4.2.5.1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6D35042D" w14:textId="77777777" w:rsidR="00556D0E" w:rsidRDefault="00556D0E" w:rsidP="004649A0">
            <w:pPr>
              <w:jc w:val="left"/>
              <w:rPr>
                <w:i/>
                <w:sz w:val="20"/>
              </w:rPr>
            </w:pPr>
            <w:r w:rsidRPr="00710839">
              <w:rPr>
                <w:i/>
                <w:sz w:val="20"/>
              </w:rPr>
              <w:t>Can the connectivity framework support continuous availability over a defined system-relevant time period?</w:t>
            </w:r>
          </w:p>
          <w:p w14:paraId="5A1872FF" w14:textId="77777777" w:rsidR="00BE3375" w:rsidRPr="006128B9" w:rsidRDefault="006128B9" w:rsidP="004649A0">
            <w:pPr>
              <w:jc w:val="left"/>
              <w:rPr>
                <w:sz w:val="20"/>
                <w:szCs w:val="20"/>
              </w:rPr>
            </w:pPr>
            <w:r w:rsidRPr="006128B9">
              <w:rPr>
                <w:sz w:val="20"/>
                <w:szCs w:val="20"/>
              </w:rPr>
              <w:t>No, MQTT</w:t>
            </w:r>
            <w:r w:rsidR="00422984">
              <w:rPr>
                <w:sz w:val="20"/>
                <w:szCs w:val="20"/>
              </w:rPr>
              <w:t>-Server</w:t>
            </w:r>
            <w:r w:rsidRPr="006128B9">
              <w:rPr>
                <w:sz w:val="20"/>
                <w:szCs w:val="20"/>
              </w:rPr>
              <w:t xml:space="preserve"> does not</w:t>
            </w:r>
            <w:r w:rsidR="00411478" w:rsidRPr="006128B9">
              <w:rPr>
                <w:sz w:val="20"/>
                <w:szCs w:val="20"/>
              </w:rPr>
              <w:t xml:space="preserve"> support continuous availability over a defined system-relevant time period</w:t>
            </w:r>
            <w:r w:rsidRPr="006128B9">
              <w:rPr>
                <w:sz w:val="20"/>
                <w:szCs w:val="20"/>
              </w:rPr>
              <w:t xml:space="preserve">. The single point of failure introduced by the </w:t>
            </w:r>
            <w:r w:rsidR="00923298">
              <w:rPr>
                <w:sz w:val="20"/>
                <w:szCs w:val="20"/>
              </w:rPr>
              <w:t>MQTT-Server</w:t>
            </w:r>
            <w:r w:rsidRPr="006128B9">
              <w:rPr>
                <w:sz w:val="20"/>
                <w:szCs w:val="20"/>
              </w:rPr>
              <w:t xml:space="preserve"> will impact availability.</w:t>
            </w:r>
            <w:r w:rsidR="00992EF8">
              <w:rPr>
                <w:sz w:val="20"/>
                <w:szCs w:val="20"/>
              </w:rPr>
              <w:t xml:space="preserve"> </w:t>
            </w:r>
          </w:p>
        </w:tc>
      </w:tr>
      <w:tr w:rsidR="00411478" w14:paraId="3DC1E5A3" w14:textId="77777777" w:rsidTr="00414DBB">
        <w:tc>
          <w:tcPr>
            <w:tcW w:w="2236" w:type="dxa"/>
            <w:tcBorders>
              <w:top w:val="single" w:sz="4" w:space="0" w:color="auto"/>
              <w:left w:val="single" w:sz="4" w:space="0" w:color="auto"/>
              <w:bottom w:val="single" w:sz="4" w:space="0" w:color="auto"/>
              <w:right w:val="single" w:sz="4" w:space="0" w:color="auto"/>
            </w:tcBorders>
          </w:tcPr>
          <w:p w14:paraId="690B449E" w14:textId="77777777" w:rsidR="00411478" w:rsidRDefault="00411478" w:rsidP="004649A0">
            <w:pPr>
              <w:jc w:val="left"/>
              <w:rPr>
                <w:b/>
              </w:rPr>
            </w:pPr>
            <w:r>
              <w:rPr>
                <w:b/>
              </w:rPr>
              <w:t>Recovery:</w:t>
            </w:r>
          </w:p>
          <w:p w14:paraId="70545C81" w14:textId="2A0F0ABC" w:rsidR="00411478" w:rsidRDefault="00411478" w:rsidP="004649A0">
            <w:pPr>
              <w:jc w:val="left"/>
              <w:rPr>
                <w:b/>
              </w:rPr>
            </w:pPr>
            <w:r>
              <w:rPr>
                <w:i/>
                <w:sz w:val="20"/>
                <w:szCs w:val="20"/>
              </w:rPr>
              <w:t xml:space="preserve">(Section </w:t>
            </w:r>
            <w:r w:rsidR="008B5B5E">
              <w:rPr>
                <w:i/>
                <w:sz w:val="20"/>
                <w:szCs w:val="20"/>
              </w:rPr>
              <w:fldChar w:fldCharType="begin"/>
            </w:r>
            <w:r>
              <w:rPr>
                <w:i/>
                <w:sz w:val="20"/>
                <w:szCs w:val="20"/>
              </w:rPr>
              <w:instrText xml:space="preserve"> REF _Ref319830511 \w \h </w:instrText>
            </w:r>
            <w:r w:rsidR="008B5B5E">
              <w:rPr>
                <w:i/>
                <w:sz w:val="20"/>
                <w:szCs w:val="20"/>
              </w:rPr>
            </w:r>
            <w:r w:rsidR="008B5B5E">
              <w:rPr>
                <w:i/>
                <w:sz w:val="20"/>
                <w:szCs w:val="20"/>
              </w:rPr>
              <w:fldChar w:fldCharType="separate"/>
            </w:r>
            <w:r w:rsidR="00A146D6">
              <w:rPr>
                <w:i/>
                <w:sz w:val="20"/>
                <w:szCs w:val="20"/>
              </w:rPr>
              <w:t>4.2.5.2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405C9F90" w14:textId="77777777" w:rsidR="006C14BF" w:rsidRDefault="006C14BF" w:rsidP="004649A0">
            <w:pPr>
              <w:jc w:val="left"/>
              <w:rPr>
                <w:i/>
                <w:sz w:val="20"/>
              </w:rPr>
            </w:pPr>
            <w:r w:rsidRPr="00710839">
              <w:rPr>
                <w:i/>
                <w:sz w:val="20"/>
              </w:rPr>
              <w:t>Can the connectivity framework support recovery when fault conditions occur?</w:t>
            </w:r>
          </w:p>
          <w:p w14:paraId="6F6DAB69" w14:textId="77777777" w:rsidR="00411478" w:rsidRDefault="00743C6A" w:rsidP="004649A0">
            <w:pPr>
              <w:jc w:val="left"/>
              <w:rPr>
                <w:sz w:val="20"/>
              </w:rPr>
            </w:pPr>
            <w:r>
              <w:rPr>
                <w:sz w:val="20"/>
              </w:rPr>
              <w:t>No, MQTT</w:t>
            </w:r>
            <w:r w:rsidR="007E1274">
              <w:rPr>
                <w:sz w:val="20"/>
              </w:rPr>
              <w:t xml:space="preserve"> </w:t>
            </w:r>
            <w:r>
              <w:rPr>
                <w:sz w:val="20"/>
              </w:rPr>
              <w:t>does not</w:t>
            </w:r>
            <w:r w:rsidR="00411478" w:rsidRPr="00743C6A">
              <w:rPr>
                <w:sz w:val="20"/>
              </w:rPr>
              <w:t xml:space="preserve"> support recovery when fault conditions occur</w:t>
            </w:r>
            <w:r>
              <w:rPr>
                <w:sz w:val="20"/>
              </w:rPr>
              <w:t xml:space="preserve">. </w:t>
            </w:r>
          </w:p>
          <w:p w14:paraId="5D55C05F" w14:textId="77777777" w:rsidR="006D1D47" w:rsidRPr="00743C6A" w:rsidRDefault="006D1D47" w:rsidP="004649A0">
            <w:pPr>
              <w:jc w:val="left"/>
              <w:rPr>
                <w:sz w:val="20"/>
              </w:rPr>
            </w:pPr>
            <w:r w:rsidRPr="00193F27">
              <w:rPr>
                <w:sz w:val="20"/>
                <w:szCs w:val="20"/>
              </w:rPr>
              <w:t>Broker health must be monitored to ensure system availability</w:t>
            </w:r>
            <w:r w:rsidR="008C7819">
              <w:rPr>
                <w:sz w:val="20"/>
                <w:szCs w:val="20"/>
              </w:rPr>
              <w:t xml:space="preserve">. </w:t>
            </w:r>
            <w:r w:rsidRPr="00193F27">
              <w:rPr>
                <w:sz w:val="20"/>
                <w:szCs w:val="20"/>
              </w:rPr>
              <w:t>There should be mechanisms in place to re-start the broker in case of malfunction or failure.</w:t>
            </w:r>
          </w:p>
        </w:tc>
      </w:tr>
      <w:tr w:rsidR="00411478" w:rsidRPr="00FF4587" w14:paraId="7D88AD3B"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529371FC" w14:textId="77777777" w:rsidR="00411478" w:rsidRPr="00FF4587" w:rsidRDefault="00411478" w:rsidP="00393A64">
            <w:pPr>
              <w:pStyle w:val="Heading3"/>
              <w:rPr>
                <w:i/>
                <w:sz w:val="20"/>
                <w:szCs w:val="20"/>
              </w:rPr>
            </w:pPr>
            <w:bookmarkStart w:id="487" w:name="_Toc342511737"/>
            <w:r>
              <w:t xml:space="preserve">Deployment </w:t>
            </w:r>
            <w:proofErr w:type="gramStart"/>
            <w:r>
              <w:t>Considerations</w:t>
            </w:r>
            <w:bookmarkEnd w:id="487"/>
            <w:r>
              <w:rPr>
                <w:i/>
                <w:sz w:val="20"/>
                <w:szCs w:val="20"/>
              </w:rPr>
              <w:t xml:space="preserve"> </w:t>
            </w:r>
            <w:r w:rsidRPr="00FF4587">
              <w:rPr>
                <w:i/>
                <w:sz w:val="20"/>
                <w:szCs w:val="20"/>
              </w:rPr>
              <w:t xml:space="preserve"> </w:t>
            </w:r>
            <w:proofErr w:type="gramEnd"/>
          </w:p>
        </w:tc>
      </w:tr>
      <w:tr w:rsidR="00411478" w14:paraId="2A6BF1FD" w14:textId="77777777" w:rsidTr="00414DBB">
        <w:tc>
          <w:tcPr>
            <w:tcW w:w="2236" w:type="dxa"/>
            <w:tcBorders>
              <w:top w:val="single" w:sz="4" w:space="0" w:color="auto"/>
              <w:left w:val="single" w:sz="4" w:space="0" w:color="auto"/>
              <w:bottom w:val="single" w:sz="4" w:space="0" w:color="auto"/>
              <w:right w:val="single" w:sz="4" w:space="0" w:color="auto"/>
            </w:tcBorders>
          </w:tcPr>
          <w:p w14:paraId="7F6AA4B8" w14:textId="77777777" w:rsidR="00411478" w:rsidRDefault="00411478" w:rsidP="004649A0">
            <w:pPr>
              <w:jc w:val="left"/>
              <w:rPr>
                <w:b/>
              </w:rPr>
            </w:pPr>
            <w:r>
              <w:rPr>
                <w:b/>
              </w:rPr>
              <w:t>Platforms Constraints:</w:t>
            </w:r>
          </w:p>
          <w:p w14:paraId="393E2373" w14:textId="22006713" w:rsidR="00411478" w:rsidRDefault="00411478" w:rsidP="004649A0">
            <w:pPr>
              <w:jc w:val="left"/>
            </w:pPr>
            <w:r>
              <w:rPr>
                <w:i/>
                <w:sz w:val="20"/>
                <w:szCs w:val="20"/>
              </w:rPr>
              <w:t xml:space="preserve">(Section </w:t>
            </w:r>
            <w:r w:rsidR="008B5B5E">
              <w:rPr>
                <w:i/>
                <w:sz w:val="20"/>
                <w:szCs w:val="20"/>
              </w:rPr>
              <w:fldChar w:fldCharType="begin"/>
            </w:r>
            <w:r>
              <w:rPr>
                <w:i/>
                <w:sz w:val="20"/>
                <w:szCs w:val="20"/>
              </w:rPr>
              <w:instrText xml:space="preserve"> REF _Ref319830533 \w \h </w:instrText>
            </w:r>
            <w:r w:rsidR="008B5B5E">
              <w:rPr>
                <w:i/>
                <w:sz w:val="20"/>
                <w:szCs w:val="20"/>
              </w:rPr>
            </w:r>
            <w:r w:rsidR="008B5B5E">
              <w:rPr>
                <w:i/>
                <w:sz w:val="20"/>
                <w:szCs w:val="20"/>
              </w:rPr>
              <w:fldChar w:fldCharType="separate"/>
            </w:r>
            <w:r w:rsidR="00A146D6">
              <w:rPr>
                <w:i/>
                <w:sz w:val="20"/>
                <w:szCs w:val="20"/>
              </w:rPr>
              <w:t>4.2.6.1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F40B560" w14:textId="2507BC46" w:rsidR="00AD67BE" w:rsidRPr="00710839" w:rsidRDefault="00AD67BE" w:rsidP="004649A0">
            <w:pPr>
              <w:jc w:val="left"/>
              <w:rPr>
                <w:i/>
                <w:sz w:val="20"/>
              </w:rPr>
            </w:pPr>
            <w:r w:rsidRPr="00710839">
              <w:rPr>
                <w:i/>
                <w:sz w:val="20"/>
              </w:rPr>
              <w:t xml:space="preserve">Does the connectivity framework support the operating system, the </w:t>
            </w:r>
            <w:r w:rsidR="00F639FE">
              <w:rPr>
                <w:i/>
                <w:sz w:val="20"/>
              </w:rPr>
              <w:t>CPU</w:t>
            </w:r>
            <w:r w:rsidRPr="00710839">
              <w:rPr>
                <w:i/>
                <w:sz w:val="20"/>
              </w:rPr>
              <w:t>, and the resource constraints on the platform(s) being used?</w:t>
            </w:r>
          </w:p>
          <w:p w14:paraId="11C0BEFF" w14:textId="34CE8DC4" w:rsidR="00411478" w:rsidRDefault="001A0D53" w:rsidP="004649A0">
            <w:pPr>
              <w:jc w:val="left"/>
            </w:pPr>
            <w:r>
              <w:rPr>
                <w:sz w:val="20"/>
              </w:rPr>
              <w:t>MQTT is available for a number of platforms. Open-source implementations are available and could be built for target platforms.</w:t>
            </w:r>
          </w:p>
        </w:tc>
      </w:tr>
      <w:tr w:rsidR="00411478" w14:paraId="2BEBB5DD" w14:textId="77777777" w:rsidTr="00414DBB">
        <w:tc>
          <w:tcPr>
            <w:tcW w:w="2236" w:type="dxa"/>
            <w:tcBorders>
              <w:top w:val="single" w:sz="4" w:space="0" w:color="auto"/>
              <w:left w:val="single" w:sz="4" w:space="0" w:color="auto"/>
              <w:bottom w:val="single" w:sz="4" w:space="0" w:color="auto"/>
              <w:right w:val="single" w:sz="4" w:space="0" w:color="auto"/>
            </w:tcBorders>
          </w:tcPr>
          <w:p w14:paraId="0A2F36FA" w14:textId="77777777" w:rsidR="00411478" w:rsidRDefault="00411478" w:rsidP="004649A0">
            <w:pPr>
              <w:jc w:val="left"/>
              <w:rPr>
                <w:b/>
              </w:rPr>
            </w:pPr>
            <w:r>
              <w:rPr>
                <w:b/>
              </w:rPr>
              <w:t>Incremental Upgrades:</w:t>
            </w:r>
          </w:p>
          <w:p w14:paraId="505CD3E9" w14:textId="1A4EC316" w:rsidR="00411478" w:rsidRDefault="00411478" w:rsidP="004649A0">
            <w:pPr>
              <w:jc w:val="left"/>
              <w:rPr>
                <w:b/>
              </w:rPr>
            </w:pPr>
            <w:r>
              <w:rPr>
                <w:i/>
                <w:sz w:val="20"/>
                <w:szCs w:val="20"/>
              </w:rPr>
              <w:t xml:space="preserve">(Section </w:t>
            </w:r>
            <w:r w:rsidR="008B5B5E">
              <w:rPr>
                <w:i/>
                <w:sz w:val="20"/>
                <w:szCs w:val="20"/>
              </w:rPr>
              <w:fldChar w:fldCharType="begin"/>
            </w:r>
            <w:r>
              <w:rPr>
                <w:i/>
                <w:sz w:val="20"/>
                <w:szCs w:val="20"/>
              </w:rPr>
              <w:instrText xml:space="preserve"> REF _Ref319830547 \w \h </w:instrText>
            </w:r>
            <w:r w:rsidR="008B5B5E">
              <w:rPr>
                <w:i/>
                <w:sz w:val="20"/>
                <w:szCs w:val="20"/>
              </w:rPr>
            </w:r>
            <w:r w:rsidR="008B5B5E">
              <w:rPr>
                <w:i/>
                <w:sz w:val="20"/>
                <w:szCs w:val="20"/>
              </w:rPr>
              <w:fldChar w:fldCharType="separate"/>
            </w:r>
            <w:r w:rsidR="00A146D6">
              <w:rPr>
                <w:i/>
                <w:sz w:val="20"/>
                <w:szCs w:val="20"/>
              </w:rPr>
              <w:t>4.2.6.2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1939EB9E" w14:textId="77777777" w:rsidR="00DE131B" w:rsidRPr="00710839" w:rsidRDefault="00DE131B" w:rsidP="004649A0">
            <w:pPr>
              <w:jc w:val="left"/>
              <w:rPr>
                <w:i/>
                <w:sz w:val="20"/>
              </w:rPr>
            </w:pPr>
            <w:r w:rsidRPr="00710839">
              <w:rPr>
                <w:i/>
                <w:sz w:val="20"/>
              </w:rPr>
              <w:t>Does the connectivity framework facilitate incremental upgrades?</w:t>
            </w:r>
          </w:p>
          <w:p w14:paraId="143A693D" w14:textId="77777777" w:rsidR="00411478" w:rsidRPr="00745D9E" w:rsidRDefault="00745D9E" w:rsidP="004649A0">
            <w:pPr>
              <w:jc w:val="left"/>
              <w:rPr>
                <w:sz w:val="20"/>
                <w:szCs w:val="20"/>
              </w:rPr>
            </w:pPr>
            <w:r w:rsidRPr="00745D9E">
              <w:rPr>
                <w:sz w:val="20"/>
                <w:szCs w:val="20"/>
              </w:rPr>
              <w:t>Yes, MQTT can</w:t>
            </w:r>
            <w:r w:rsidR="00411478" w:rsidRPr="00745D9E">
              <w:rPr>
                <w:sz w:val="20"/>
                <w:szCs w:val="20"/>
              </w:rPr>
              <w:t xml:space="preserve"> </w:t>
            </w:r>
            <w:r w:rsidRPr="00745D9E">
              <w:rPr>
                <w:sz w:val="20"/>
                <w:szCs w:val="20"/>
              </w:rPr>
              <w:t>facilitate incremental upgrades, since it is built on the publish-subscribe data exchange pattern.</w:t>
            </w:r>
          </w:p>
          <w:p w14:paraId="1FE4099A" w14:textId="701FB14B" w:rsidR="00745D9E" w:rsidRPr="00745D9E" w:rsidRDefault="00745D9E" w:rsidP="004649A0">
            <w:pPr>
              <w:jc w:val="left"/>
              <w:rPr>
                <w:sz w:val="20"/>
                <w:szCs w:val="20"/>
              </w:rPr>
            </w:pPr>
            <w:r w:rsidRPr="00745D9E">
              <w:rPr>
                <w:sz w:val="20"/>
                <w:szCs w:val="20"/>
              </w:rPr>
              <w:t>D</w:t>
            </w:r>
            <w:r w:rsidR="00F639FE">
              <w:rPr>
                <w:sz w:val="20"/>
                <w:szCs w:val="20"/>
              </w:rPr>
              <w:t>uring d</w:t>
            </w:r>
            <w:r w:rsidRPr="00745D9E">
              <w:rPr>
                <w:sz w:val="20"/>
                <w:szCs w:val="20"/>
              </w:rPr>
              <w:t>eploymen</w:t>
            </w:r>
            <w:r w:rsidR="00F639FE">
              <w:rPr>
                <w:sz w:val="20"/>
                <w:szCs w:val="20"/>
              </w:rPr>
              <w:t>t,</w:t>
            </w:r>
            <w:r w:rsidRPr="00745D9E">
              <w:rPr>
                <w:sz w:val="20"/>
                <w:szCs w:val="20"/>
              </w:rPr>
              <w:t xml:space="preserve"> the main requirement is to configure all clients to connect to the same broker.</w:t>
            </w:r>
          </w:p>
          <w:p w14:paraId="0A511484" w14:textId="5B57365D" w:rsidR="00745D9E" w:rsidRPr="00745D9E" w:rsidRDefault="00745D9E" w:rsidP="004649A0">
            <w:pPr>
              <w:jc w:val="left"/>
              <w:rPr>
                <w:sz w:val="20"/>
                <w:szCs w:val="20"/>
              </w:rPr>
            </w:pPr>
            <w:r w:rsidRPr="00745D9E">
              <w:rPr>
                <w:sz w:val="20"/>
                <w:szCs w:val="20"/>
              </w:rPr>
              <w:t>The centralization of the configuration on the broker simplifies deployment but it require</w:t>
            </w:r>
            <w:r w:rsidR="00F639FE">
              <w:rPr>
                <w:sz w:val="20"/>
                <w:szCs w:val="20"/>
              </w:rPr>
              <w:t>s</w:t>
            </w:r>
            <w:r w:rsidRPr="00745D9E">
              <w:rPr>
                <w:sz w:val="20"/>
                <w:szCs w:val="20"/>
              </w:rPr>
              <w:t xml:space="preserve"> provisioning and maint</w:t>
            </w:r>
            <w:r w:rsidR="00F639FE">
              <w:rPr>
                <w:sz w:val="20"/>
                <w:szCs w:val="20"/>
              </w:rPr>
              <w:t>enance of</w:t>
            </w:r>
            <w:r w:rsidRPr="00745D9E">
              <w:rPr>
                <w:sz w:val="20"/>
                <w:szCs w:val="20"/>
              </w:rPr>
              <w:t xml:space="preserve"> a service that is separate from all client applications that must be common to all</w:t>
            </w:r>
            <w:r w:rsidR="008C7819">
              <w:rPr>
                <w:sz w:val="20"/>
                <w:szCs w:val="20"/>
              </w:rPr>
              <w:t xml:space="preserve">. </w:t>
            </w:r>
          </w:p>
          <w:p w14:paraId="638CCEF0" w14:textId="77777777" w:rsidR="00411478" w:rsidRPr="00745D9E" w:rsidRDefault="00745D9E" w:rsidP="004649A0">
            <w:pPr>
              <w:jc w:val="left"/>
              <w:rPr>
                <w:i/>
                <w:sz w:val="20"/>
              </w:rPr>
            </w:pPr>
            <w:r w:rsidRPr="00745D9E">
              <w:rPr>
                <w:sz w:val="20"/>
                <w:szCs w:val="20"/>
              </w:rPr>
              <w:t>Integrating separate applications developed using different brokers requires consolidation of the brokers.</w:t>
            </w:r>
          </w:p>
        </w:tc>
      </w:tr>
      <w:tr w:rsidR="00411478" w:rsidRPr="00FF4587" w14:paraId="57D9C2B8" w14:textId="77777777" w:rsidTr="00414DBB">
        <w:tc>
          <w:tcPr>
            <w:tcW w:w="9468" w:type="dxa"/>
            <w:gridSpan w:val="2"/>
            <w:tcBorders>
              <w:top w:val="single" w:sz="4" w:space="0" w:color="auto"/>
              <w:left w:val="single" w:sz="4" w:space="0" w:color="auto"/>
              <w:bottom w:val="single" w:sz="4" w:space="0" w:color="auto"/>
              <w:right w:val="single" w:sz="4" w:space="0" w:color="auto"/>
            </w:tcBorders>
            <w:shd w:val="pct5" w:color="auto" w:fill="auto"/>
          </w:tcPr>
          <w:p w14:paraId="0CACAF9D" w14:textId="77777777" w:rsidR="00411478" w:rsidRPr="00FF4587" w:rsidRDefault="00411478" w:rsidP="00393A64">
            <w:pPr>
              <w:pStyle w:val="Heading3"/>
              <w:rPr>
                <w:i/>
                <w:sz w:val="20"/>
                <w:szCs w:val="20"/>
              </w:rPr>
            </w:pPr>
            <w:bookmarkStart w:id="488" w:name="_Toc342511738"/>
            <w:r>
              <w:t xml:space="preserve">Network Layer </w:t>
            </w:r>
            <w:proofErr w:type="gramStart"/>
            <w:r>
              <w:t>Considerations</w:t>
            </w:r>
            <w:bookmarkEnd w:id="488"/>
            <w:r>
              <w:rPr>
                <w:i/>
                <w:sz w:val="20"/>
                <w:szCs w:val="20"/>
              </w:rPr>
              <w:t xml:space="preserve"> </w:t>
            </w:r>
            <w:r w:rsidRPr="00FF4587">
              <w:rPr>
                <w:i/>
                <w:sz w:val="20"/>
                <w:szCs w:val="20"/>
              </w:rPr>
              <w:t xml:space="preserve"> </w:t>
            </w:r>
            <w:proofErr w:type="gramEnd"/>
          </w:p>
        </w:tc>
      </w:tr>
      <w:tr w:rsidR="00411478" w14:paraId="7A3BA682" w14:textId="77777777" w:rsidTr="00414DBB">
        <w:tc>
          <w:tcPr>
            <w:tcW w:w="2236" w:type="dxa"/>
            <w:tcBorders>
              <w:top w:val="single" w:sz="4" w:space="0" w:color="auto"/>
              <w:left w:val="single" w:sz="4" w:space="0" w:color="auto"/>
              <w:bottom w:val="single" w:sz="4" w:space="0" w:color="auto"/>
              <w:right w:val="single" w:sz="4" w:space="0" w:color="auto"/>
            </w:tcBorders>
          </w:tcPr>
          <w:p w14:paraId="580FFEE2" w14:textId="77777777" w:rsidR="00411478" w:rsidRDefault="00411478" w:rsidP="000118A6">
            <w:pPr>
              <w:rPr>
                <w:b/>
              </w:rPr>
            </w:pPr>
            <w:r>
              <w:rPr>
                <w:b/>
              </w:rPr>
              <w:t>Topology:</w:t>
            </w:r>
          </w:p>
          <w:p w14:paraId="78B20F78" w14:textId="1F05F82F" w:rsidR="00411478" w:rsidRPr="00E65C21" w:rsidRDefault="00411478" w:rsidP="000118A6">
            <w:pPr>
              <w:rPr>
                <w:b/>
              </w:rPr>
            </w:pPr>
            <w:r>
              <w:rPr>
                <w:i/>
                <w:sz w:val="20"/>
                <w:szCs w:val="20"/>
              </w:rPr>
              <w:t xml:space="preserve">(Section </w:t>
            </w:r>
            <w:r w:rsidR="008B5B5E">
              <w:rPr>
                <w:i/>
                <w:sz w:val="20"/>
                <w:szCs w:val="20"/>
              </w:rPr>
              <w:fldChar w:fldCharType="begin"/>
            </w:r>
            <w:r>
              <w:rPr>
                <w:i/>
                <w:sz w:val="20"/>
                <w:szCs w:val="20"/>
              </w:rPr>
              <w:instrText xml:space="preserve"> REF _Ref319830695 \w \h </w:instrText>
            </w:r>
            <w:r w:rsidR="008B5B5E">
              <w:rPr>
                <w:i/>
                <w:sz w:val="20"/>
                <w:szCs w:val="20"/>
              </w:rPr>
            </w:r>
            <w:r w:rsidR="008B5B5E">
              <w:rPr>
                <w:i/>
                <w:sz w:val="20"/>
                <w:szCs w:val="20"/>
              </w:rPr>
              <w:fldChar w:fldCharType="separate"/>
            </w:r>
            <w:r w:rsidR="00A146D6">
              <w:rPr>
                <w:i/>
                <w:sz w:val="20"/>
                <w:szCs w:val="20"/>
              </w:rPr>
              <w:t>5.2.1.1</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73D907F8" w14:textId="77777777" w:rsidR="00E97F64" w:rsidRDefault="00E97F64" w:rsidP="00E97F64">
            <w:pPr>
              <w:rPr>
                <w:i/>
                <w:sz w:val="20"/>
              </w:rPr>
            </w:pPr>
            <w:r w:rsidRPr="005976F4">
              <w:rPr>
                <w:i/>
                <w:sz w:val="20"/>
              </w:rPr>
              <w:t>What network topologies</w:t>
            </w:r>
            <w:r>
              <w:rPr>
                <w:i/>
                <w:sz w:val="20"/>
              </w:rPr>
              <w:t xml:space="preserve"> are allowed</w:t>
            </w:r>
            <w:r w:rsidRPr="005976F4">
              <w:rPr>
                <w:i/>
                <w:sz w:val="20"/>
              </w:rPr>
              <w:t>?</w:t>
            </w:r>
          </w:p>
          <w:p w14:paraId="620879F5" w14:textId="77777777" w:rsidR="00411478" w:rsidRPr="00951F8C" w:rsidRDefault="00E34BA7" w:rsidP="000118A6">
            <w:pPr>
              <w:rPr>
                <w:i/>
                <w:sz w:val="20"/>
                <w:szCs w:val="20"/>
              </w:rPr>
            </w:pPr>
            <w:r w:rsidRPr="00951F8C">
              <w:rPr>
                <w:sz w:val="20"/>
                <w:szCs w:val="20"/>
              </w:rPr>
              <w:t>Hub and Spoke. The broker (MQTT-Server) is the hub. All messages flow via the broker.</w:t>
            </w:r>
          </w:p>
        </w:tc>
      </w:tr>
      <w:tr w:rsidR="00411478" w14:paraId="6B421CB4" w14:textId="77777777" w:rsidTr="00414DBB">
        <w:tc>
          <w:tcPr>
            <w:tcW w:w="2236" w:type="dxa"/>
            <w:tcBorders>
              <w:top w:val="single" w:sz="4" w:space="0" w:color="auto"/>
              <w:left w:val="single" w:sz="4" w:space="0" w:color="auto"/>
              <w:bottom w:val="single" w:sz="4" w:space="0" w:color="auto"/>
              <w:right w:val="single" w:sz="4" w:space="0" w:color="auto"/>
            </w:tcBorders>
          </w:tcPr>
          <w:p w14:paraId="5D6FC8C1" w14:textId="77777777" w:rsidR="00411478" w:rsidRDefault="00411478" w:rsidP="000118A6">
            <w:pPr>
              <w:rPr>
                <w:b/>
              </w:rPr>
            </w:pPr>
            <w:r>
              <w:rPr>
                <w:b/>
              </w:rPr>
              <w:t>Span:</w:t>
            </w:r>
          </w:p>
          <w:p w14:paraId="247573F3" w14:textId="2E7CEC0A" w:rsidR="00411478" w:rsidRPr="00E65C21" w:rsidRDefault="00411478" w:rsidP="000118A6">
            <w:pPr>
              <w:rPr>
                <w:b/>
              </w:rPr>
            </w:pPr>
            <w:r>
              <w:rPr>
                <w:i/>
                <w:sz w:val="20"/>
                <w:szCs w:val="20"/>
              </w:rPr>
              <w:t xml:space="preserve">(Section </w:t>
            </w:r>
            <w:r w:rsidR="008B5B5E">
              <w:rPr>
                <w:i/>
                <w:sz w:val="20"/>
                <w:szCs w:val="20"/>
              </w:rPr>
              <w:fldChar w:fldCharType="begin"/>
            </w:r>
            <w:r>
              <w:rPr>
                <w:i/>
                <w:sz w:val="20"/>
                <w:szCs w:val="20"/>
              </w:rPr>
              <w:instrText xml:space="preserve"> REF _Ref319830719 \w \h </w:instrText>
            </w:r>
            <w:r w:rsidR="008B5B5E">
              <w:rPr>
                <w:i/>
                <w:sz w:val="20"/>
                <w:szCs w:val="20"/>
              </w:rPr>
            </w:r>
            <w:r w:rsidR="008B5B5E">
              <w:rPr>
                <w:i/>
                <w:sz w:val="20"/>
                <w:szCs w:val="20"/>
              </w:rPr>
              <w:fldChar w:fldCharType="separate"/>
            </w:r>
            <w:r w:rsidR="00A146D6">
              <w:rPr>
                <w:i/>
                <w:sz w:val="20"/>
                <w:szCs w:val="20"/>
              </w:rPr>
              <w:t>5.2.1.2</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2836C51D" w14:textId="77777777" w:rsidR="007632C0" w:rsidRPr="005976F4" w:rsidRDefault="007632C0" w:rsidP="007632C0">
            <w:pPr>
              <w:rPr>
                <w:i/>
                <w:sz w:val="20"/>
              </w:rPr>
            </w:pPr>
            <w:r w:rsidRPr="005976F4">
              <w:rPr>
                <w:i/>
                <w:sz w:val="20"/>
              </w:rPr>
              <w:t>What is the span of the transport: LAN vs. WAN?</w:t>
            </w:r>
          </w:p>
          <w:p w14:paraId="48EDF0F7" w14:textId="77777777" w:rsidR="00411478" w:rsidRPr="00951F8C" w:rsidRDefault="00C243E5" w:rsidP="000118A6">
            <w:pPr>
              <w:rPr>
                <w:i/>
                <w:sz w:val="20"/>
                <w:szCs w:val="20"/>
              </w:rPr>
            </w:pPr>
            <w:r w:rsidRPr="00951F8C">
              <w:rPr>
                <w:sz w:val="20"/>
                <w:szCs w:val="20"/>
              </w:rPr>
              <w:t>MQTT can span globally over the WAN, as long as the broker is accessible via TCP/IP.</w:t>
            </w:r>
          </w:p>
        </w:tc>
      </w:tr>
      <w:tr w:rsidR="00411478" w14:paraId="2AE1116F" w14:textId="77777777" w:rsidTr="00414DBB">
        <w:tc>
          <w:tcPr>
            <w:tcW w:w="2236" w:type="dxa"/>
            <w:tcBorders>
              <w:top w:val="single" w:sz="4" w:space="0" w:color="auto"/>
              <w:left w:val="single" w:sz="4" w:space="0" w:color="auto"/>
              <w:bottom w:val="single" w:sz="4" w:space="0" w:color="auto"/>
              <w:right w:val="single" w:sz="4" w:space="0" w:color="auto"/>
            </w:tcBorders>
          </w:tcPr>
          <w:p w14:paraId="62541196" w14:textId="77777777" w:rsidR="00411478" w:rsidRDefault="00411478" w:rsidP="000118A6">
            <w:pPr>
              <w:rPr>
                <w:b/>
              </w:rPr>
            </w:pPr>
            <w:r>
              <w:rPr>
                <w:b/>
              </w:rPr>
              <w:t>Segmentation:</w:t>
            </w:r>
          </w:p>
          <w:p w14:paraId="4E338C6C" w14:textId="5B41DE24" w:rsidR="00411478" w:rsidRDefault="00411478" w:rsidP="000118A6">
            <w:pPr>
              <w:rPr>
                <w:b/>
              </w:rPr>
            </w:pPr>
            <w:r>
              <w:rPr>
                <w:i/>
                <w:sz w:val="20"/>
                <w:szCs w:val="20"/>
              </w:rPr>
              <w:t xml:space="preserve">(Section </w:t>
            </w:r>
            <w:r w:rsidR="008B5B5E">
              <w:rPr>
                <w:i/>
                <w:sz w:val="20"/>
                <w:szCs w:val="20"/>
              </w:rPr>
              <w:fldChar w:fldCharType="begin"/>
            </w:r>
            <w:r>
              <w:rPr>
                <w:i/>
                <w:sz w:val="20"/>
                <w:szCs w:val="20"/>
              </w:rPr>
              <w:instrText xml:space="preserve"> REF _Ref319830730 \w \h </w:instrText>
            </w:r>
            <w:r w:rsidR="008B5B5E">
              <w:rPr>
                <w:i/>
                <w:sz w:val="20"/>
                <w:szCs w:val="20"/>
              </w:rPr>
            </w:r>
            <w:r w:rsidR="008B5B5E">
              <w:rPr>
                <w:i/>
                <w:sz w:val="20"/>
                <w:szCs w:val="20"/>
              </w:rPr>
              <w:fldChar w:fldCharType="separate"/>
            </w:r>
            <w:r w:rsidR="00A146D6">
              <w:rPr>
                <w:i/>
                <w:sz w:val="20"/>
                <w:szCs w:val="20"/>
              </w:rPr>
              <w:t>5.2.1.3</w:t>
            </w:r>
            <w:r w:rsidR="008B5B5E">
              <w:rPr>
                <w:i/>
                <w:sz w:val="20"/>
                <w:szCs w:val="20"/>
              </w:rPr>
              <w:fldChar w:fldCharType="end"/>
            </w:r>
            <w:r>
              <w:rPr>
                <w:i/>
                <w:sz w:val="20"/>
                <w:szCs w:val="20"/>
              </w:rPr>
              <w:t>)</w:t>
            </w:r>
          </w:p>
        </w:tc>
        <w:tc>
          <w:tcPr>
            <w:tcW w:w="7232" w:type="dxa"/>
            <w:tcBorders>
              <w:top w:val="single" w:sz="4" w:space="0" w:color="auto"/>
              <w:left w:val="single" w:sz="4" w:space="0" w:color="auto"/>
              <w:bottom w:val="single" w:sz="4" w:space="0" w:color="auto"/>
              <w:right w:val="single" w:sz="4" w:space="0" w:color="auto"/>
            </w:tcBorders>
          </w:tcPr>
          <w:p w14:paraId="06295DB5" w14:textId="77777777" w:rsidR="007632C0" w:rsidRDefault="007632C0" w:rsidP="007632C0">
            <w:pPr>
              <w:rPr>
                <w:i/>
                <w:sz w:val="20"/>
              </w:rPr>
            </w:pPr>
            <w:r w:rsidRPr="005976F4">
              <w:rPr>
                <w:i/>
                <w:sz w:val="20"/>
              </w:rPr>
              <w:t>Can the transport support multiple independent and isolated communication paths between the same network endpoints?</w:t>
            </w:r>
          </w:p>
          <w:p w14:paraId="2A9ED86A" w14:textId="77777777" w:rsidR="00411478" w:rsidRPr="00951F8C" w:rsidRDefault="00C243E5" w:rsidP="00C243E5">
            <w:pPr>
              <w:rPr>
                <w:i/>
                <w:sz w:val="20"/>
                <w:szCs w:val="20"/>
              </w:rPr>
            </w:pPr>
            <w:r w:rsidRPr="00951F8C">
              <w:rPr>
                <w:sz w:val="20"/>
                <w:szCs w:val="20"/>
              </w:rPr>
              <w:t xml:space="preserve">Segmentation </w:t>
            </w:r>
            <w:r w:rsidR="0077443B">
              <w:rPr>
                <w:sz w:val="20"/>
                <w:szCs w:val="20"/>
              </w:rPr>
              <w:t xml:space="preserve">is </w:t>
            </w:r>
            <w:r w:rsidRPr="00951F8C">
              <w:rPr>
                <w:sz w:val="20"/>
                <w:szCs w:val="20"/>
              </w:rPr>
              <w:t xml:space="preserve">tied to the MQTT-Servers. Clients connected to different Servers are </w:t>
            </w:r>
            <w:r w:rsidRPr="00951F8C">
              <w:rPr>
                <w:sz w:val="20"/>
                <w:szCs w:val="20"/>
              </w:rPr>
              <w:lastRenderedPageBreak/>
              <w:t>segmented from each other.</w:t>
            </w:r>
          </w:p>
        </w:tc>
      </w:tr>
    </w:tbl>
    <w:p w14:paraId="4A12F143" w14:textId="099BEB88" w:rsidR="00E93898" w:rsidRPr="0012488F" w:rsidRDefault="008F7A35" w:rsidP="00E23266">
      <w:pPr>
        <w:pStyle w:val="AppendixHeading1"/>
        <w:ind w:firstLine="0"/>
      </w:pPr>
      <w:r>
        <w:lastRenderedPageBreak/>
        <w:br w:type="column"/>
      </w:r>
      <w:bookmarkStart w:id="489" w:name="_Toc342511739"/>
      <w:r w:rsidR="00E93898" w:rsidRPr="00DD7D8E">
        <w:lastRenderedPageBreak/>
        <w:t>Appendix</w:t>
      </w:r>
      <w:bookmarkEnd w:id="489"/>
    </w:p>
    <w:p w14:paraId="53BE7E71" w14:textId="77777777" w:rsidR="00E93898" w:rsidRDefault="00E93898" w:rsidP="00E93898">
      <w:pPr>
        <w:pStyle w:val="AppendixHeading2"/>
      </w:pPr>
      <w:bookmarkStart w:id="490" w:name="_Toc342511740"/>
      <w:r>
        <w:t>Glossary</w:t>
      </w:r>
      <w:bookmarkEnd w:id="490"/>
    </w:p>
    <w:p w14:paraId="7DC1CBDB" w14:textId="656980B8" w:rsidR="000563D3" w:rsidRDefault="00F639FE" w:rsidP="004649A0">
      <w:pPr>
        <w:tabs>
          <w:tab w:val="left" w:pos="3018"/>
        </w:tabs>
      </w:pPr>
      <w:r>
        <w:tab/>
      </w:r>
    </w:p>
    <w:tbl>
      <w:tblPr>
        <w:tblStyle w:val="TableGrid"/>
        <w:tblW w:w="9498" w:type="dxa"/>
        <w:tblInd w:w="108" w:type="dxa"/>
        <w:tblLayout w:type="fixed"/>
        <w:tblLook w:val="04A0" w:firstRow="1" w:lastRow="0" w:firstColumn="1" w:lastColumn="0" w:noHBand="0" w:noVBand="1"/>
      </w:tblPr>
      <w:tblGrid>
        <w:gridCol w:w="2268"/>
        <w:gridCol w:w="7230"/>
      </w:tblGrid>
      <w:tr w:rsidR="00F639FE" w:rsidRPr="000A3861" w14:paraId="374E5E43" w14:textId="77777777" w:rsidTr="004649A0">
        <w:trPr>
          <w:trHeight w:val="615"/>
        </w:trPr>
        <w:tc>
          <w:tcPr>
            <w:tcW w:w="2268" w:type="dxa"/>
            <w:noWrap/>
            <w:hideMark/>
          </w:tcPr>
          <w:p w14:paraId="0EB69D81" w14:textId="77777777" w:rsidR="000563D3" w:rsidRPr="000A3861" w:rsidRDefault="000563D3">
            <w:pPr>
              <w:ind w:leftChars="-8" w:hangingChars="8" w:hanging="19"/>
              <w:rPr>
                <w:color w:val="000000"/>
              </w:rPr>
            </w:pPr>
            <w:r w:rsidRPr="000A3861">
              <w:rPr>
                <w:color w:val="000000"/>
                <w:szCs w:val="22"/>
              </w:rPr>
              <w:t>6LoWPAN</w:t>
            </w:r>
          </w:p>
        </w:tc>
        <w:tc>
          <w:tcPr>
            <w:tcW w:w="7230" w:type="dxa"/>
            <w:hideMark/>
          </w:tcPr>
          <w:p w14:paraId="0EC5049B" w14:textId="77777777" w:rsidR="000563D3" w:rsidRPr="000A3861" w:rsidRDefault="000563D3" w:rsidP="00CE376C">
            <w:pPr>
              <w:rPr>
                <w:color w:val="000000"/>
              </w:rPr>
            </w:pPr>
            <w:r w:rsidRPr="000A3861">
              <w:rPr>
                <w:color w:val="000000"/>
                <w:szCs w:val="22"/>
              </w:rPr>
              <w:t>IPv6 over Low Power Wireless Personal Area Networks</w:t>
            </w:r>
          </w:p>
        </w:tc>
      </w:tr>
      <w:tr w:rsidR="00F639FE" w:rsidRPr="000A3861" w14:paraId="10C27300" w14:textId="77777777" w:rsidTr="004649A0">
        <w:trPr>
          <w:trHeight w:val="315"/>
        </w:trPr>
        <w:tc>
          <w:tcPr>
            <w:tcW w:w="2268" w:type="dxa"/>
          </w:tcPr>
          <w:p w14:paraId="548313C5" w14:textId="77777777" w:rsidR="000563D3" w:rsidRPr="000A3861" w:rsidRDefault="000563D3" w:rsidP="00CE376C">
            <w:pPr>
              <w:rPr>
                <w:color w:val="000000"/>
              </w:rPr>
            </w:pPr>
            <w:r>
              <w:rPr>
                <w:color w:val="000000"/>
                <w:szCs w:val="22"/>
              </w:rPr>
              <w:t>CoAP</w:t>
            </w:r>
          </w:p>
        </w:tc>
        <w:tc>
          <w:tcPr>
            <w:tcW w:w="7230" w:type="dxa"/>
          </w:tcPr>
          <w:p w14:paraId="439A47D4" w14:textId="77777777" w:rsidR="000563D3" w:rsidRPr="000A3861" w:rsidRDefault="000563D3" w:rsidP="00CE376C">
            <w:pPr>
              <w:rPr>
                <w:color w:val="000000"/>
              </w:rPr>
            </w:pPr>
            <w:r>
              <w:rPr>
                <w:color w:val="000000"/>
                <w:szCs w:val="22"/>
              </w:rPr>
              <w:t>Constrained Application Protocol</w:t>
            </w:r>
          </w:p>
        </w:tc>
      </w:tr>
      <w:tr w:rsidR="00F639FE" w:rsidRPr="000A3861" w14:paraId="49CD7F8B" w14:textId="77777777" w:rsidTr="004649A0">
        <w:trPr>
          <w:trHeight w:val="315"/>
        </w:trPr>
        <w:tc>
          <w:tcPr>
            <w:tcW w:w="2268" w:type="dxa"/>
          </w:tcPr>
          <w:p w14:paraId="204C55ED" w14:textId="5435B804" w:rsidR="001565F5" w:rsidRDefault="001565F5" w:rsidP="00CE376C">
            <w:pPr>
              <w:rPr>
                <w:color w:val="000000"/>
                <w:szCs w:val="22"/>
              </w:rPr>
            </w:pPr>
            <w:r>
              <w:rPr>
                <w:color w:val="000000"/>
                <w:szCs w:val="22"/>
              </w:rPr>
              <w:t>DDS</w:t>
            </w:r>
          </w:p>
        </w:tc>
        <w:tc>
          <w:tcPr>
            <w:tcW w:w="7230" w:type="dxa"/>
          </w:tcPr>
          <w:p w14:paraId="2B893546" w14:textId="6479E6D4" w:rsidR="001565F5" w:rsidRDefault="001565F5" w:rsidP="00CE376C">
            <w:pPr>
              <w:rPr>
                <w:color w:val="000000"/>
                <w:szCs w:val="22"/>
              </w:rPr>
            </w:pPr>
            <w:r>
              <w:rPr>
                <w:color w:val="000000"/>
                <w:szCs w:val="22"/>
              </w:rPr>
              <w:t>Data Distribution Service</w:t>
            </w:r>
          </w:p>
        </w:tc>
      </w:tr>
      <w:tr w:rsidR="00F639FE" w:rsidRPr="000A3861" w14:paraId="41882A25" w14:textId="77777777" w:rsidTr="004649A0">
        <w:trPr>
          <w:trHeight w:val="315"/>
        </w:trPr>
        <w:tc>
          <w:tcPr>
            <w:tcW w:w="2268" w:type="dxa"/>
          </w:tcPr>
          <w:p w14:paraId="26A975FD" w14:textId="1D6C4EEE" w:rsidR="005346BA" w:rsidRDefault="005346BA" w:rsidP="00CE376C">
            <w:pPr>
              <w:rPr>
                <w:color w:val="000000"/>
                <w:szCs w:val="22"/>
              </w:rPr>
            </w:pPr>
            <w:r>
              <w:rPr>
                <w:color w:val="000000"/>
                <w:szCs w:val="22"/>
              </w:rPr>
              <w:t>DDSI-RTPS</w:t>
            </w:r>
          </w:p>
        </w:tc>
        <w:tc>
          <w:tcPr>
            <w:tcW w:w="7230" w:type="dxa"/>
          </w:tcPr>
          <w:p w14:paraId="4E202069" w14:textId="0895AD88" w:rsidR="005346BA" w:rsidRDefault="005346BA" w:rsidP="00A25026">
            <w:pPr>
              <w:rPr>
                <w:color w:val="000000"/>
                <w:szCs w:val="22"/>
              </w:rPr>
            </w:pPr>
            <w:r>
              <w:rPr>
                <w:color w:val="000000"/>
                <w:szCs w:val="22"/>
              </w:rPr>
              <w:t xml:space="preserve">Data Distribution Service Interoperability Wire Protocol </w:t>
            </w:r>
            <w:r w:rsidR="00AF218B">
              <w:rPr>
                <w:color w:val="000000"/>
                <w:szCs w:val="22"/>
              </w:rPr>
              <w:t xml:space="preserve">(DDSI) </w:t>
            </w:r>
            <w:r>
              <w:rPr>
                <w:color w:val="000000"/>
                <w:szCs w:val="22"/>
              </w:rPr>
              <w:t>– Real-Time Publish-</w:t>
            </w:r>
            <w:r w:rsidR="00AF218B">
              <w:rPr>
                <w:color w:val="000000"/>
                <w:szCs w:val="22"/>
              </w:rPr>
              <w:t>Subscribe Protocol (RTPS)</w:t>
            </w:r>
          </w:p>
        </w:tc>
      </w:tr>
      <w:tr w:rsidR="00F639FE" w:rsidRPr="000A3861" w14:paraId="228B9D9E" w14:textId="77777777" w:rsidTr="004649A0">
        <w:trPr>
          <w:trHeight w:val="315"/>
        </w:trPr>
        <w:tc>
          <w:tcPr>
            <w:tcW w:w="2268" w:type="dxa"/>
          </w:tcPr>
          <w:p w14:paraId="0EC27875" w14:textId="77777777" w:rsidR="000563D3" w:rsidRPr="000A3861" w:rsidRDefault="000563D3" w:rsidP="00CE376C">
            <w:pPr>
              <w:rPr>
                <w:color w:val="000000"/>
              </w:rPr>
            </w:pPr>
            <w:r>
              <w:rPr>
                <w:color w:val="000000"/>
                <w:szCs w:val="22"/>
              </w:rPr>
              <w:t>DHCP</w:t>
            </w:r>
          </w:p>
        </w:tc>
        <w:tc>
          <w:tcPr>
            <w:tcW w:w="7230" w:type="dxa"/>
          </w:tcPr>
          <w:p w14:paraId="5593CF7C" w14:textId="77777777" w:rsidR="000563D3" w:rsidRPr="000A3861" w:rsidRDefault="000563D3" w:rsidP="00CE376C">
            <w:pPr>
              <w:rPr>
                <w:color w:val="000000"/>
              </w:rPr>
            </w:pPr>
            <w:r>
              <w:rPr>
                <w:color w:val="000000"/>
                <w:szCs w:val="22"/>
              </w:rPr>
              <w:t>Dynamic Host Configuration Protocol</w:t>
            </w:r>
          </w:p>
        </w:tc>
      </w:tr>
      <w:tr w:rsidR="00F639FE" w:rsidRPr="000A3861" w14:paraId="6F7BE179" w14:textId="77777777" w:rsidTr="004649A0">
        <w:trPr>
          <w:trHeight w:val="315"/>
        </w:trPr>
        <w:tc>
          <w:tcPr>
            <w:tcW w:w="2268" w:type="dxa"/>
          </w:tcPr>
          <w:p w14:paraId="612A7A82" w14:textId="77777777" w:rsidR="000563D3" w:rsidRDefault="000563D3" w:rsidP="00CE376C">
            <w:pPr>
              <w:rPr>
                <w:color w:val="000000"/>
              </w:rPr>
            </w:pPr>
            <w:r>
              <w:rPr>
                <w:color w:val="000000"/>
                <w:szCs w:val="22"/>
              </w:rPr>
              <w:t>DNP</w:t>
            </w:r>
          </w:p>
        </w:tc>
        <w:tc>
          <w:tcPr>
            <w:tcW w:w="7230" w:type="dxa"/>
          </w:tcPr>
          <w:p w14:paraId="35AAAB56" w14:textId="77777777" w:rsidR="000563D3" w:rsidRDefault="000563D3" w:rsidP="00CE376C">
            <w:pPr>
              <w:rPr>
                <w:color w:val="000000"/>
              </w:rPr>
            </w:pPr>
            <w:r>
              <w:rPr>
                <w:color w:val="000000"/>
                <w:szCs w:val="22"/>
              </w:rPr>
              <w:t>Distributed Network Protocol</w:t>
            </w:r>
          </w:p>
        </w:tc>
      </w:tr>
      <w:tr w:rsidR="00F639FE" w:rsidRPr="000A3861" w14:paraId="16543E6E" w14:textId="77777777" w:rsidTr="004649A0">
        <w:trPr>
          <w:trHeight w:val="315"/>
        </w:trPr>
        <w:tc>
          <w:tcPr>
            <w:tcW w:w="2268" w:type="dxa"/>
            <w:hideMark/>
          </w:tcPr>
          <w:p w14:paraId="7E85D9FC" w14:textId="77777777" w:rsidR="000563D3" w:rsidRPr="000A3861" w:rsidRDefault="000563D3" w:rsidP="00CE376C">
            <w:pPr>
              <w:rPr>
                <w:color w:val="000000"/>
              </w:rPr>
            </w:pPr>
            <w:r w:rsidRPr="000A3861">
              <w:rPr>
                <w:color w:val="000000"/>
                <w:szCs w:val="22"/>
              </w:rPr>
              <w:t>DTLS</w:t>
            </w:r>
          </w:p>
        </w:tc>
        <w:tc>
          <w:tcPr>
            <w:tcW w:w="7230" w:type="dxa"/>
            <w:hideMark/>
          </w:tcPr>
          <w:p w14:paraId="7008A2A3" w14:textId="77777777" w:rsidR="000563D3" w:rsidRPr="000A3861" w:rsidRDefault="000563D3" w:rsidP="00CE376C">
            <w:pPr>
              <w:rPr>
                <w:color w:val="000000"/>
              </w:rPr>
            </w:pPr>
            <w:r w:rsidRPr="000A3861">
              <w:rPr>
                <w:color w:val="000000"/>
                <w:szCs w:val="22"/>
              </w:rPr>
              <w:t>Datagram Transport Layer Security</w:t>
            </w:r>
          </w:p>
        </w:tc>
      </w:tr>
      <w:tr w:rsidR="00F639FE" w:rsidRPr="000A3861" w14:paraId="61500A3F" w14:textId="77777777" w:rsidTr="004649A0">
        <w:trPr>
          <w:trHeight w:val="315"/>
        </w:trPr>
        <w:tc>
          <w:tcPr>
            <w:tcW w:w="2268" w:type="dxa"/>
          </w:tcPr>
          <w:p w14:paraId="38EBB523" w14:textId="77777777" w:rsidR="000563D3" w:rsidRPr="000A3861" w:rsidRDefault="000563D3" w:rsidP="00CE376C">
            <w:pPr>
              <w:rPr>
                <w:color w:val="000000"/>
              </w:rPr>
            </w:pPr>
            <w:r>
              <w:rPr>
                <w:color w:val="000000"/>
                <w:szCs w:val="22"/>
              </w:rPr>
              <w:t>HTTP</w:t>
            </w:r>
          </w:p>
        </w:tc>
        <w:tc>
          <w:tcPr>
            <w:tcW w:w="7230" w:type="dxa"/>
          </w:tcPr>
          <w:p w14:paraId="4590DBE0" w14:textId="77777777" w:rsidR="000563D3" w:rsidRPr="000A3861" w:rsidRDefault="000563D3" w:rsidP="00CE376C">
            <w:pPr>
              <w:rPr>
                <w:color w:val="000000"/>
              </w:rPr>
            </w:pPr>
            <w:r>
              <w:rPr>
                <w:color w:val="000000"/>
                <w:szCs w:val="22"/>
              </w:rPr>
              <w:t>Hyper Text Transfer Protocol</w:t>
            </w:r>
          </w:p>
        </w:tc>
      </w:tr>
      <w:tr w:rsidR="00F639FE" w:rsidRPr="000A3861" w14:paraId="49582211" w14:textId="77777777" w:rsidTr="004649A0">
        <w:trPr>
          <w:trHeight w:val="315"/>
        </w:trPr>
        <w:tc>
          <w:tcPr>
            <w:tcW w:w="2268" w:type="dxa"/>
            <w:hideMark/>
          </w:tcPr>
          <w:p w14:paraId="56A605FA" w14:textId="77777777" w:rsidR="000563D3" w:rsidRPr="000A3861" w:rsidRDefault="000563D3" w:rsidP="00CE376C">
            <w:pPr>
              <w:rPr>
                <w:color w:val="000000"/>
              </w:rPr>
            </w:pPr>
            <w:r w:rsidRPr="000A3861">
              <w:rPr>
                <w:color w:val="000000"/>
                <w:szCs w:val="22"/>
              </w:rPr>
              <w:t>ICMP</w:t>
            </w:r>
          </w:p>
        </w:tc>
        <w:tc>
          <w:tcPr>
            <w:tcW w:w="7230" w:type="dxa"/>
            <w:hideMark/>
          </w:tcPr>
          <w:p w14:paraId="3A4021A9" w14:textId="77777777" w:rsidR="000563D3" w:rsidRPr="000A3861" w:rsidRDefault="000563D3" w:rsidP="00CE376C">
            <w:pPr>
              <w:rPr>
                <w:color w:val="000000"/>
              </w:rPr>
            </w:pPr>
            <w:r w:rsidRPr="000A3861">
              <w:rPr>
                <w:color w:val="000000"/>
                <w:szCs w:val="22"/>
              </w:rPr>
              <w:t>Internet Control Message Protocol</w:t>
            </w:r>
          </w:p>
        </w:tc>
      </w:tr>
      <w:tr w:rsidR="00F639FE" w:rsidRPr="000A3861" w14:paraId="5DDAC8AB" w14:textId="77777777" w:rsidTr="004649A0">
        <w:trPr>
          <w:trHeight w:val="305"/>
        </w:trPr>
        <w:tc>
          <w:tcPr>
            <w:tcW w:w="2268" w:type="dxa"/>
          </w:tcPr>
          <w:p w14:paraId="551FBF90" w14:textId="77777777" w:rsidR="000563D3" w:rsidRPr="000A3861" w:rsidRDefault="000563D3" w:rsidP="00CE376C">
            <w:pPr>
              <w:rPr>
                <w:color w:val="000000"/>
              </w:rPr>
            </w:pPr>
            <w:r>
              <w:rPr>
                <w:color w:val="000000"/>
                <w:szCs w:val="22"/>
              </w:rPr>
              <w:t>IEC</w:t>
            </w:r>
          </w:p>
        </w:tc>
        <w:tc>
          <w:tcPr>
            <w:tcW w:w="7230" w:type="dxa"/>
          </w:tcPr>
          <w:p w14:paraId="3E04EBE7" w14:textId="77777777" w:rsidR="000563D3" w:rsidRPr="000A3861" w:rsidRDefault="000563D3" w:rsidP="00CE376C">
            <w:pPr>
              <w:rPr>
                <w:color w:val="000000"/>
              </w:rPr>
            </w:pPr>
            <w:r w:rsidRPr="007507F9">
              <w:rPr>
                <w:color w:val="000000"/>
                <w:szCs w:val="22"/>
              </w:rPr>
              <w:t xml:space="preserve">International </w:t>
            </w:r>
            <w:proofErr w:type="spellStart"/>
            <w:r w:rsidRPr="007507F9">
              <w:rPr>
                <w:color w:val="000000"/>
                <w:szCs w:val="22"/>
              </w:rPr>
              <w:t>Electrotechnical</w:t>
            </w:r>
            <w:proofErr w:type="spellEnd"/>
            <w:r w:rsidRPr="007507F9">
              <w:rPr>
                <w:color w:val="000000"/>
                <w:szCs w:val="22"/>
              </w:rPr>
              <w:t xml:space="preserve"> Commission</w:t>
            </w:r>
          </w:p>
        </w:tc>
      </w:tr>
      <w:tr w:rsidR="00F639FE" w:rsidRPr="000A3861" w14:paraId="51161745" w14:textId="77777777" w:rsidTr="004649A0">
        <w:trPr>
          <w:trHeight w:val="615"/>
        </w:trPr>
        <w:tc>
          <w:tcPr>
            <w:tcW w:w="2268" w:type="dxa"/>
            <w:hideMark/>
          </w:tcPr>
          <w:p w14:paraId="2D513A77" w14:textId="77777777" w:rsidR="000563D3" w:rsidRPr="000A3861" w:rsidRDefault="000563D3" w:rsidP="00CE376C">
            <w:pPr>
              <w:rPr>
                <w:color w:val="000000"/>
              </w:rPr>
            </w:pPr>
            <w:r w:rsidRPr="000A3861">
              <w:rPr>
                <w:color w:val="000000"/>
                <w:szCs w:val="22"/>
              </w:rPr>
              <w:t>IEEE</w:t>
            </w:r>
          </w:p>
        </w:tc>
        <w:tc>
          <w:tcPr>
            <w:tcW w:w="7230" w:type="dxa"/>
            <w:hideMark/>
          </w:tcPr>
          <w:p w14:paraId="203CA1C0" w14:textId="77777777" w:rsidR="000563D3" w:rsidRPr="000A3861" w:rsidRDefault="000563D3" w:rsidP="00CE376C">
            <w:pPr>
              <w:rPr>
                <w:color w:val="000000"/>
              </w:rPr>
            </w:pPr>
            <w:r w:rsidRPr="000A3861">
              <w:rPr>
                <w:color w:val="000000"/>
                <w:szCs w:val="22"/>
              </w:rPr>
              <w:t>Institute of Electrical and Electronics Engineers</w:t>
            </w:r>
          </w:p>
        </w:tc>
      </w:tr>
      <w:tr w:rsidR="00F639FE" w:rsidRPr="000A3861" w14:paraId="6C3C8427" w14:textId="77777777" w:rsidTr="004649A0">
        <w:trPr>
          <w:trHeight w:val="300"/>
        </w:trPr>
        <w:tc>
          <w:tcPr>
            <w:tcW w:w="2268" w:type="dxa"/>
            <w:hideMark/>
          </w:tcPr>
          <w:p w14:paraId="578787B5" w14:textId="77777777" w:rsidR="000563D3" w:rsidRPr="000A3861" w:rsidRDefault="000563D3" w:rsidP="00CE376C">
            <w:pPr>
              <w:rPr>
                <w:color w:val="000000"/>
              </w:rPr>
            </w:pPr>
            <w:r w:rsidRPr="000A3861">
              <w:rPr>
                <w:color w:val="000000"/>
                <w:szCs w:val="22"/>
              </w:rPr>
              <w:t>IETF</w:t>
            </w:r>
          </w:p>
        </w:tc>
        <w:tc>
          <w:tcPr>
            <w:tcW w:w="7230" w:type="dxa"/>
            <w:hideMark/>
          </w:tcPr>
          <w:p w14:paraId="056E1C33" w14:textId="77777777" w:rsidR="000563D3" w:rsidRPr="000A3861" w:rsidRDefault="000563D3" w:rsidP="00CE376C">
            <w:pPr>
              <w:rPr>
                <w:color w:val="000000"/>
              </w:rPr>
            </w:pPr>
            <w:r w:rsidRPr="000A3861">
              <w:rPr>
                <w:color w:val="000000"/>
                <w:szCs w:val="22"/>
              </w:rPr>
              <w:t>Internet Engineering Task Force</w:t>
            </w:r>
          </w:p>
        </w:tc>
      </w:tr>
      <w:tr w:rsidR="00F639FE" w:rsidRPr="000A3861" w14:paraId="19E83807" w14:textId="77777777" w:rsidTr="004649A0">
        <w:trPr>
          <w:trHeight w:val="300"/>
        </w:trPr>
        <w:tc>
          <w:tcPr>
            <w:tcW w:w="2268" w:type="dxa"/>
            <w:hideMark/>
          </w:tcPr>
          <w:p w14:paraId="68A6ABC6" w14:textId="77777777" w:rsidR="000563D3" w:rsidRPr="000A3861" w:rsidRDefault="000563D3" w:rsidP="00CE376C">
            <w:pPr>
              <w:rPr>
                <w:color w:val="000000"/>
              </w:rPr>
            </w:pPr>
            <w:r w:rsidRPr="000A3861">
              <w:rPr>
                <w:color w:val="000000"/>
                <w:szCs w:val="22"/>
              </w:rPr>
              <w:t>IP</w:t>
            </w:r>
          </w:p>
        </w:tc>
        <w:tc>
          <w:tcPr>
            <w:tcW w:w="7230" w:type="dxa"/>
            <w:hideMark/>
          </w:tcPr>
          <w:p w14:paraId="5D18C270" w14:textId="77777777" w:rsidR="000563D3" w:rsidRPr="000A3861" w:rsidRDefault="000563D3" w:rsidP="00CE376C">
            <w:pPr>
              <w:rPr>
                <w:color w:val="000000"/>
              </w:rPr>
            </w:pPr>
            <w:r w:rsidRPr="000A3861">
              <w:rPr>
                <w:color w:val="000000"/>
                <w:szCs w:val="22"/>
              </w:rPr>
              <w:t>Internet Protocol</w:t>
            </w:r>
          </w:p>
        </w:tc>
      </w:tr>
      <w:tr w:rsidR="00F639FE" w:rsidRPr="000A3861" w14:paraId="3FAB3CA7" w14:textId="77777777" w:rsidTr="004649A0">
        <w:trPr>
          <w:trHeight w:val="300"/>
        </w:trPr>
        <w:tc>
          <w:tcPr>
            <w:tcW w:w="2268" w:type="dxa"/>
            <w:hideMark/>
          </w:tcPr>
          <w:p w14:paraId="7CBA2940" w14:textId="77777777" w:rsidR="000563D3" w:rsidRPr="000A3861" w:rsidRDefault="000563D3" w:rsidP="00CE376C">
            <w:pPr>
              <w:rPr>
                <w:color w:val="000000"/>
              </w:rPr>
            </w:pPr>
            <w:r w:rsidRPr="000A3861">
              <w:rPr>
                <w:color w:val="000000"/>
                <w:szCs w:val="22"/>
              </w:rPr>
              <w:t>IPv6</w:t>
            </w:r>
          </w:p>
        </w:tc>
        <w:tc>
          <w:tcPr>
            <w:tcW w:w="7230" w:type="dxa"/>
            <w:hideMark/>
          </w:tcPr>
          <w:p w14:paraId="0CCD6BBF" w14:textId="77777777" w:rsidR="000563D3" w:rsidRPr="000A3861" w:rsidRDefault="000563D3" w:rsidP="00CE376C">
            <w:pPr>
              <w:rPr>
                <w:color w:val="000000"/>
              </w:rPr>
            </w:pPr>
            <w:r w:rsidRPr="000A3861">
              <w:rPr>
                <w:color w:val="000000"/>
                <w:szCs w:val="22"/>
              </w:rPr>
              <w:t>Internet Protocol Version 6</w:t>
            </w:r>
          </w:p>
        </w:tc>
      </w:tr>
      <w:tr w:rsidR="00F639FE" w:rsidRPr="000A3861" w14:paraId="238DFA1E" w14:textId="77777777" w:rsidTr="004649A0">
        <w:trPr>
          <w:trHeight w:val="600"/>
        </w:trPr>
        <w:tc>
          <w:tcPr>
            <w:tcW w:w="2268" w:type="dxa"/>
            <w:hideMark/>
          </w:tcPr>
          <w:p w14:paraId="2742AA56" w14:textId="77777777" w:rsidR="000563D3" w:rsidRPr="000A3861" w:rsidRDefault="000563D3" w:rsidP="00CE376C">
            <w:pPr>
              <w:rPr>
                <w:color w:val="000000"/>
              </w:rPr>
            </w:pPr>
            <w:r w:rsidRPr="000A3861">
              <w:rPr>
                <w:color w:val="000000"/>
                <w:szCs w:val="22"/>
              </w:rPr>
              <w:t>ISO</w:t>
            </w:r>
          </w:p>
        </w:tc>
        <w:tc>
          <w:tcPr>
            <w:tcW w:w="7230" w:type="dxa"/>
            <w:hideMark/>
          </w:tcPr>
          <w:p w14:paraId="438D6CA6" w14:textId="77777777" w:rsidR="000563D3" w:rsidRPr="000A3861" w:rsidRDefault="000563D3" w:rsidP="00CE376C">
            <w:pPr>
              <w:rPr>
                <w:color w:val="000000"/>
              </w:rPr>
            </w:pPr>
            <w:r w:rsidRPr="000A3861">
              <w:rPr>
                <w:color w:val="000000"/>
                <w:szCs w:val="22"/>
              </w:rPr>
              <w:t>International Organization for Standardization</w:t>
            </w:r>
          </w:p>
        </w:tc>
      </w:tr>
      <w:tr w:rsidR="00F639FE" w:rsidRPr="000A3861" w14:paraId="3B8B8D12" w14:textId="77777777" w:rsidTr="004649A0">
        <w:trPr>
          <w:trHeight w:val="300"/>
        </w:trPr>
        <w:tc>
          <w:tcPr>
            <w:tcW w:w="2268" w:type="dxa"/>
          </w:tcPr>
          <w:p w14:paraId="18C11443" w14:textId="77777777" w:rsidR="000563D3" w:rsidRPr="000A3861" w:rsidRDefault="000563D3" w:rsidP="00CE376C">
            <w:pPr>
              <w:rPr>
                <w:color w:val="000000"/>
              </w:rPr>
            </w:pPr>
            <w:r>
              <w:rPr>
                <w:color w:val="000000"/>
                <w:szCs w:val="22"/>
              </w:rPr>
              <w:t>JSON</w:t>
            </w:r>
          </w:p>
        </w:tc>
        <w:tc>
          <w:tcPr>
            <w:tcW w:w="7230" w:type="dxa"/>
          </w:tcPr>
          <w:p w14:paraId="42330D21" w14:textId="77777777" w:rsidR="000563D3" w:rsidRPr="000A3861" w:rsidRDefault="000563D3" w:rsidP="00CE376C">
            <w:pPr>
              <w:rPr>
                <w:color w:val="000000"/>
              </w:rPr>
            </w:pPr>
            <w:r>
              <w:rPr>
                <w:color w:val="000000"/>
                <w:szCs w:val="22"/>
              </w:rPr>
              <w:t>JavaScript Object Notation</w:t>
            </w:r>
          </w:p>
        </w:tc>
      </w:tr>
      <w:tr w:rsidR="00F639FE" w:rsidRPr="000A3861" w14:paraId="5532EA1E" w14:textId="77777777" w:rsidTr="004649A0">
        <w:trPr>
          <w:trHeight w:val="300"/>
        </w:trPr>
        <w:tc>
          <w:tcPr>
            <w:tcW w:w="2268" w:type="dxa"/>
            <w:hideMark/>
          </w:tcPr>
          <w:p w14:paraId="73AFBC75" w14:textId="77777777" w:rsidR="000563D3" w:rsidRPr="000A3861" w:rsidRDefault="000563D3" w:rsidP="00CE376C">
            <w:pPr>
              <w:rPr>
                <w:color w:val="000000"/>
              </w:rPr>
            </w:pPr>
            <w:proofErr w:type="gramStart"/>
            <w:r w:rsidRPr="000A3861">
              <w:rPr>
                <w:color w:val="000000"/>
                <w:szCs w:val="22"/>
              </w:rPr>
              <w:t>kHz</w:t>
            </w:r>
            <w:proofErr w:type="gramEnd"/>
          </w:p>
        </w:tc>
        <w:tc>
          <w:tcPr>
            <w:tcW w:w="7230" w:type="dxa"/>
            <w:hideMark/>
          </w:tcPr>
          <w:p w14:paraId="37DDDB4D" w14:textId="77777777" w:rsidR="000563D3" w:rsidRPr="000A3861" w:rsidRDefault="000563D3" w:rsidP="00CE376C">
            <w:pPr>
              <w:rPr>
                <w:color w:val="000000"/>
              </w:rPr>
            </w:pPr>
            <w:r w:rsidRPr="000A3861">
              <w:rPr>
                <w:color w:val="000000"/>
                <w:szCs w:val="22"/>
              </w:rPr>
              <w:t xml:space="preserve">Kilohertz </w:t>
            </w:r>
          </w:p>
        </w:tc>
      </w:tr>
      <w:tr w:rsidR="00F639FE" w:rsidRPr="000A3861" w14:paraId="30BA2225" w14:textId="77777777" w:rsidTr="004649A0">
        <w:trPr>
          <w:trHeight w:val="300"/>
        </w:trPr>
        <w:tc>
          <w:tcPr>
            <w:tcW w:w="2268" w:type="dxa"/>
            <w:hideMark/>
          </w:tcPr>
          <w:p w14:paraId="1D4C763D" w14:textId="77777777" w:rsidR="000563D3" w:rsidRPr="000A3861" w:rsidRDefault="000563D3" w:rsidP="00CE376C">
            <w:pPr>
              <w:rPr>
                <w:color w:val="000000"/>
              </w:rPr>
            </w:pPr>
            <w:r w:rsidRPr="000A3861">
              <w:rPr>
                <w:color w:val="000000"/>
                <w:szCs w:val="22"/>
              </w:rPr>
              <w:t>MAC</w:t>
            </w:r>
          </w:p>
        </w:tc>
        <w:tc>
          <w:tcPr>
            <w:tcW w:w="7230" w:type="dxa"/>
            <w:hideMark/>
          </w:tcPr>
          <w:p w14:paraId="1960C6DF" w14:textId="77777777" w:rsidR="000563D3" w:rsidRPr="000A3861" w:rsidRDefault="000563D3" w:rsidP="00CE376C">
            <w:pPr>
              <w:rPr>
                <w:color w:val="000000"/>
              </w:rPr>
            </w:pPr>
            <w:r w:rsidRPr="000A3861">
              <w:rPr>
                <w:color w:val="000000"/>
                <w:szCs w:val="22"/>
              </w:rPr>
              <w:t>Medium Access Control layer</w:t>
            </w:r>
          </w:p>
        </w:tc>
      </w:tr>
      <w:tr w:rsidR="00F639FE" w:rsidRPr="000A3861" w14:paraId="03BEACCB" w14:textId="77777777" w:rsidTr="004649A0">
        <w:trPr>
          <w:trHeight w:val="300"/>
        </w:trPr>
        <w:tc>
          <w:tcPr>
            <w:tcW w:w="2268" w:type="dxa"/>
          </w:tcPr>
          <w:p w14:paraId="6FBCA3B4" w14:textId="77777777" w:rsidR="000563D3" w:rsidRPr="000A3861" w:rsidRDefault="000563D3" w:rsidP="00CE376C">
            <w:pPr>
              <w:rPr>
                <w:color w:val="000000"/>
              </w:rPr>
            </w:pPr>
            <w:r>
              <w:rPr>
                <w:color w:val="000000"/>
                <w:szCs w:val="22"/>
              </w:rPr>
              <w:t>MIB</w:t>
            </w:r>
          </w:p>
        </w:tc>
        <w:tc>
          <w:tcPr>
            <w:tcW w:w="7230" w:type="dxa"/>
          </w:tcPr>
          <w:p w14:paraId="32E12E6C" w14:textId="77777777" w:rsidR="000563D3" w:rsidRPr="000A3861" w:rsidRDefault="000563D3" w:rsidP="00CE376C">
            <w:pPr>
              <w:rPr>
                <w:color w:val="000000"/>
              </w:rPr>
            </w:pPr>
            <w:r>
              <w:rPr>
                <w:color w:val="000000"/>
                <w:szCs w:val="22"/>
              </w:rPr>
              <w:t>Management Information Base</w:t>
            </w:r>
          </w:p>
        </w:tc>
      </w:tr>
      <w:tr w:rsidR="00F639FE" w:rsidRPr="000A3861" w14:paraId="2A1A5D7F" w14:textId="77777777" w:rsidTr="004649A0">
        <w:trPr>
          <w:trHeight w:val="300"/>
        </w:trPr>
        <w:tc>
          <w:tcPr>
            <w:tcW w:w="2268" w:type="dxa"/>
            <w:hideMark/>
          </w:tcPr>
          <w:p w14:paraId="44F7AD21" w14:textId="77777777" w:rsidR="000563D3" w:rsidRPr="000A3861" w:rsidRDefault="000563D3" w:rsidP="00CE376C">
            <w:pPr>
              <w:rPr>
                <w:color w:val="000000"/>
              </w:rPr>
            </w:pPr>
            <w:r w:rsidRPr="000A3861">
              <w:rPr>
                <w:color w:val="000000"/>
                <w:szCs w:val="22"/>
              </w:rPr>
              <w:t>MTU</w:t>
            </w:r>
          </w:p>
        </w:tc>
        <w:tc>
          <w:tcPr>
            <w:tcW w:w="7230" w:type="dxa"/>
            <w:hideMark/>
          </w:tcPr>
          <w:p w14:paraId="6CB9AC78" w14:textId="77777777" w:rsidR="000563D3" w:rsidRPr="000A3861" w:rsidRDefault="000563D3" w:rsidP="00CE376C">
            <w:pPr>
              <w:rPr>
                <w:color w:val="000000"/>
              </w:rPr>
            </w:pPr>
            <w:r w:rsidRPr="000A3861">
              <w:rPr>
                <w:color w:val="000000"/>
                <w:szCs w:val="22"/>
              </w:rPr>
              <w:t>Maximum Transmission Unit</w:t>
            </w:r>
          </w:p>
        </w:tc>
      </w:tr>
      <w:tr w:rsidR="00F639FE" w:rsidRPr="000A3861" w14:paraId="1DCAFB6A" w14:textId="77777777" w:rsidTr="004649A0">
        <w:trPr>
          <w:trHeight w:val="300"/>
        </w:trPr>
        <w:tc>
          <w:tcPr>
            <w:tcW w:w="2268" w:type="dxa"/>
            <w:hideMark/>
          </w:tcPr>
          <w:p w14:paraId="5081AC2D" w14:textId="77777777" w:rsidR="000563D3" w:rsidRPr="000A3861" w:rsidRDefault="000563D3" w:rsidP="00CE376C">
            <w:pPr>
              <w:rPr>
                <w:color w:val="000000"/>
              </w:rPr>
            </w:pPr>
            <w:r w:rsidRPr="000A3861">
              <w:rPr>
                <w:color w:val="000000"/>
                <w:szCs w:val="22"/>
              </w:rPr>
              <w:t>NAN</w:t>
            </w:r>
          </w:p>
        </w:tc>
        <w:tc>
          <w:tcPr>
            <w:tcW w:w="7230" w:type="dxa"/>
            <w:hideMark/>
          </w:tcPr>
          <w:p w14:paraId="19B7086D" w14:textId="77777777" w:rsidR="000563D3" w:rsidRPr="000A3861" w:rsidRDefault="000563D3" w:rsidP="00CE376C">
            <w:pPr>
              <w:rPr>
                <w:color w:val="000000"/>
              </w:rPr>
            </w:pPr>
            <w:r w:rsidRPr="000A3861">
              <w:rPr>
                <w:color w:val="000000"/>
                <w:szCs w:val="22"/>
              </w:rPr>
              <w:t>Neighborhood Area Network</w:t>
            </w:r>
          </w:p>
        </w:tc>
      </w:tr>
      <w:tr w:rsidR="00F639FE" w:rsidRPr="000A3861" w14:paraId="554704F4" w14:textId="77777777" w:rsidTr="004649A0">
        <w:trPr>
          <w:trHeight w:val="600"/>
        </w:trPr>
        <w:tc>
          <w:tcPr>
            <w:tcW w:w="2268" w:type="dxa"/>
          </w:tcPr>
          <w:p w14:paraId="0F1BE5BB" w14:textId="77777777" w:rsidR="000563D3" w:rsidRPr="000A3861" w:rsidRDefault="000563D3" w:rsidP="00CE376C">
            <w:pPr>
              <w:rPr>
                <w:color w:val="000000"/>
              </w:rPr>
            </w:pPr>
            <w:r>
              <w:rPr>
                <w:color w:val="000000"/>
                <w:szCs w:val="22"/>
              </w:rPr>
              <w:t>ND</w:t>
            </w:r>
          </w:p>
        </w:tc>
        <w:tc>
          <w:tcPr>
            <w:tcW w:w="7230" w:type="dxa"/>
          </w:tcPr>
          <w:p w14:paraId="3C48F0B4" w14:textId="77777777" w:rsidR="000563D3" w:rsidRPr="000A3861" w:rsidRDefault="000563D3" w:rsidP="00CE376C">
            <w:pPr>
              <w:rPr>
                <w:color w:val="000000"/>
              </w:rPr>
            </w:pPr>
            <w:r>
              <w:rPr>
                <w:color w:val="000000"/>
                <w:szCs w:val="22"/>
              </w:rPr>
              <w:t>Neighbor Discovery</w:t>
            </w:r>
          </w:p>
        </w:tc>
      </w:tr>
      <w:tr w:rsidR="00F639FE" w:rsidRPr="000A3861" w14:paraId="5418F241" w14:textId="77777777" w:rsidTr="004649A0">
        <w:trPr>
          <w:trHeight w:val="300"/>
        </w:trPr>
        <w:tc>
          <w:tcPr>
            <w:tcW w:w="2268" w:type="dxa"/>
          </w:tcPr>
          <w:p w14:paraId="765CDED8" w14:textId="5C1277EF" w:rsidR="001565F5" w:rsidRPr="000A3861" w:rsidRDefault="001565F5" w:rsidP="00CE376C">
            <w:pPr>
              <w:rPr>
                <w:color w:val="000000"/>
                <w:szCs w:val="22"/>
              </w:rPr>
            </w:pPr>
            <w:r>
              <w:rPr>
                <w:color w:val="000000"/>
                <w:szCs w:val="22"/>
              </w:rPr>
              <w:lastRenderedPageBreak/>
              <w:t>OMG</w:t>
            </w:r>
          </w:p>
        </w:tc>
        <w:tc>
          <w:tcPr>
            <w:tcW w:w="7230" w:type="dxa"/>
          </w:tcPr>
          <w:p w14:paraId="63DDEEA4" w14:textId="4B90013D" w:rsidR="001565F5" w:rsidRPr="000A3861" w:rsidRDefault="001565F5" w:rsidP="00CE376C">
            <w:pPr>
              <w:rPr>
                <w:color w:val="000000"/>
                <w:szCs w:val="22"/>
              </w:rPr>
            </w:pPr>
            <w:r>
              <w:rPr>
                <w:color w:val="000000"/>
                <w:szCs w:val="22"/>
              </w:rPr>
              <w:t>Object Management Group</w:t>
            </w:r>
          </w:p>
        </w:tc>
      </w:tr>
      <w:tr w:rsidR="00F639FE" w:rsidRPr="000A3861" w14:paraId="3492986B" w14:textId="77777777" w:rsidTr="004649A0">
        <w:trPr>
          <w:trHeight w:val="300"/>
        </w:trPr>
        <w:tc>
          <w:tcPr>
            <w:tcW w:w="2268" w:type="dxa"/>
            <w:hideMark/>
          </w:tcPr>
          <w:p w14:paraId="2095DD22" w14:textId="77777777" w:rsidR="000563D3" w:rsidRPr="000A3861" w:rsidRDefault="000563D3" w:rsidP="00CE376C">
            <w:pPr>
              <w:rPr>
                <w:color w:val="000000"/>
              </w:rPr>
            </w:pPr>
            <w:r w:rsidRPr="000A3861">
              <w:rPr>
                <w:color w:val="000000"/>
                <w:szCs w:val="22"/>
              </w:rPr>
              <w:t>OSI</w:t>
            </w:r>
          </w:p>
        </w:tc>
        <w:tc>
          <w:tcPr>
            <w:tcW w:w="7230" w:type="dxa"/>
            <w:hideMark/>
          </w:tcPr>
          <w:p w14:paraId="305128AF" w14:textId="77777777" w:rsidR="000563D3" w:rsidRPr="000A3861" w:rsidRDefault="000563D3" w:rsidP="00CE376C">
            <w:pPr>
              <w:rPr>
                <w:color w:val="000000"/>
              </w:rPr>
            </w:pPr>
            <w:r w:rsidRPr="000A3861">
              <w:rPr>
                <w:color w:val="000000"/>
                <w:szCs w:val="22"/>
              </w:rPr>
              <w:t>Open Systems Interconnection</w:t>
            </w:r>
          </w:p>
        </w:tc>
      </w:tr>
      <w:tr w:rsidR="00F639FE" w:rsidRPr="000A3861" w14:paraId="72E68CA2" w14:textId="77777777" w:rsidTr="004649A0">
        <w:trPr>
          <w:trHeight w:val="300"/>
        </w:trPr>
        <w:tc>
          <w:tcPr>
            <w:tcW w:w="2268" w:type="dxa"/>
            <w:hideMark/>
          </w:tcPr>
          <w:p w14:paraId="76EE085A" w14:textId="77777777" w:rsidR="000563D3" w:rsidRPr="000A3861" w:rsidRDefault="000563D3" w:rsidP="00CE376C">
            <w:pPr>
              <w:rPr>
                <w:color w:val="000000"/>
              </w:rPr>
            </w:pPr>
            <w:r w:rsidRPr="000A3861">
              <w:rPr>
                <w:color w:val="000000"/>
                <w:szCs w:val="22"/>
              </w:rPr>
              <w:t>PHY</w:t>
            </w:r>
          </w:p>
        </w:tc>
        <w:tc>
          <w:tcPr>
            <w:tcW w:w="7230" w:type="dxa"/>
            <w:hideMark/>
          </w:tcPr>
          <w:p w14:paraId="24C3497A" w14:textId="77777777" w:rsidR="000563D3" w:rsidRPr="000A3861" w:rsidRDefault="000563D3" w:rsidP="00CE376C">
            <w:pPr>
              <w:rPr>
                <w:color w:val="000000"/>
              </w:rPr>
            </w:pPr>
            <w:r w:rsidRPr="000A3861">
              <w:rPr>
                <w:color w:val="000000"/>
                <w:szCs w:val="22"/>
              </w:rPr>
              <w:t>Physical Communications Layer</w:t>
            </w:r>
          </w:p>
        </w:tc>
      </w:tr>
      <w:tr w:rsidR="00F639FE" w:rsidRPr="000A3861" w14:paraId="6A8A9F9F" w14:textId="77777777" w:rsidTr="004649A0">
        <w:trPr>
          <w:trHeight w:val="300"/>
        </w:trPr>
        <w:tc>
          <w:tcPr>
            <w:tcW w:w="2268" w:type="dxa"/>
          </w:tcPr>
          <w:p w14:paraId="11AE0F5A" w14:textId="77777777" w:rsidR="000563D3" w:rsidRPr="000A3861" w:rsidRDefault="000563D3" w:rsidP="00CE376C">
            <w:pPr>
              <w:rPr>
                <w:color w:val="000000"/>
              </w:rPr>
            </w:pPr>
            <w:proofErr w:type="spellStart"/>
            <w:r>
              <w:rPr>
                <w:color w:val="000000"/>
                <w:szCs w:val="22"/>
              </w:rPr>
              <w:t>QoS</w:t>
            </w:r>
            <w:proofErr w:type="spellEnd"/>
          </w:p>
        </w:tc>
        <w:tc>
          <w:tcPr>
            <w:tcW w:w="7230" w:type="dxa"/>
          </w:tcPr>
          <w:p w14:paraId="5D8FA3C5" w14:textId="77777777" w:rsidR="000563D3" w:rsidRPr="000A3861" w:rsidRDefault="000563D3" w:rsidP="00CE376C">
            <w:pPr>
              <w:rPr>
                <w:color w:val="000000"/>
              </w:rPr>
            </w:pPr>
            <w:r>
              <w:rPr>
                <w:color w:val="000000"/>
                <w:szCs w:val="22"/>
              </w:rPr>
              <w:t>Quality of Service</w:t>
            </w:r>
          </w:p>
        </w:tc>
      </w:tr>
      <w:tr w:rsidR="00F639FE" w:rsidRPr="000A3861" w14:paraId="1DC5F493" w14:textId="77777777" w:rsidTr="004649A0">
        <w:trPr>
          <w:trHeight w:val="300"/>
        </w:trPr>
        <w:tc>
          <w:tcPr>
            <w:tcW w:w="2268" w:type="dxa"/>
            <w:hideMark/>
          </w:tcPr>
          <w:p w14:paraId="631A758B" w14:textId="77777777" w:rsidR="000563D3" w:rsidRPr="000A3861" w:rsidRDefault="000563D3" w:rsidP="00CE376C">
            <w:pPr>
              <w:rPr>
                <w:color w:val="000000"/>
              </w:rPr>
            </w:pPr>
            <w:r w:rsidRPr="000A3861">
              <w:rPr>
                <w:color w:val="000000"/>
                <w:szCs w:val="22"/>
              </w:rPr>
              <w:t>TCP</w:t>
            </w:r>
          </w:p>
        </w:tc>
        <w:tc>
          <w:tcPr>
            <w:tcW w:w="7230" w:type="dxa"/>
            <w:hideMark/>
          </w:tcPr>
          <w:p w14:paraId="091C4D16" w14:textId="77777777" w:rsidR="000563D3" w:rsidRPr="000A3861" w:rsidRDefault="000563D3" w:rsidP="00CE376C">
            <w:pPr>
              <w:rPr>
                <w:color w:val="000000"/>
              </w:rPr>
            </w:pPr>
            <w:r w:rsidRPr="000A3861">
              <w:rPr>
                <w:color w:val="000000"/>
                <w:szCs w:val="22"/>
              </w:rPr>
              <w:t>Transmission Control Protocol</w:t>
            </w:r>
          </w:p>
        </w:tc>
      </w:tr>
      <w:tr w:rsidR="00F639FE" w:rsidRPr="000A3861" w14:paraId="54908B66" w14:textId="77777777" w:rsidTr="004649A0">
        <w:trPr>
          <w:trHeight w:val="300"/>
        </w:trPr>
        <w:tc>
          <w:tcPr>
            <w:tcW w:w="2268" w:type="dxa"/>
            <w:hideMark/>
          </w:tcPr>
          <w:p w14:paraId="4E446BFD" w14:textId="77777777" w:rsidR="000563D3" w:rsidRPr="000A3861" w:rsidRDefault="000563D3" w:rsidP="00CE376C">
            <w:pPr>
              <w:rPr>
                <w:color w:val="000000"/>
              </w:rPr>
            </w:pPr>
            <w:r w:rsidRPr="000A3861">
              <w:rPr>
                <w:color w:val="000000"/>
                <w:szCs w:val="22"/>
              </w:rPr>
              <w:t>TLS</w:t>
            </w:r>
          </w:p>
        </w:tc>
        <w:tc>
          <w:tcPr>
            <w:tcW w:w="7230" w:type="dxa"/>
            <w:hideMark/>
          </w:tcPr>
          <w:p w14:paraId="31EFB8C7" w14:textId="77777777" w:rsidR="000563D3" w:rsidRPr="000A3861" w:rsidRDefault="000563D3" w:rsidP="00CE376C">
            <w:pPr>
              <w:rPr>
                <w:color w:val="000000"/>
              </w:rPr>
            </w:pPr>
            <w:r w:rsidRPr="000A3861">
              <w:rPr>
                <w:color w:val="000000"/>
                <w:szCs w:val="22"/>
              </w:rPr>
              <w:t>Transport Layer Security</w:t>
            </w:r>
          </w:p>
        </w:tc>
      </w:tr>
      <w:tr w:rsidR="00F639FE" w:rsidRPr="000A3861" w14:paraId="242AC3EF" w14:textId="77777777" w:rsidTr="004649A0">
        <w:trPr>
          <w:trHeight w:val="300"/>
        </w:trPr>
        <w:tc>
          <w:tcPr>
            <w:tcW w:w="2268" w:type="dxa"/>
            <w:hideMark/>
          </w:tcPr>
          <w:p w14:paraId="4840B17B" w14:textId="77777777" w:rsidR="000563D3" w:rsidRPr="000A3861" w:rsidRDefault="000563D3" w:rsidP="00CE376C">
            <w:pPr>
              <w:rPr>
                <w:color w:val="000000"/>
              </w:rPr>
            </w:pPr>
            <w:r w:rsidRPr="000A3861">
              <w:rPr>
                <w:color w:val="000000"/>
                <w:szCs w:val="22"/>
              </w:rPr>
              <w:t>UDP</w:t>
            </w:r>
          </w:p>
        </w:tc>
        <w:tc>
          <w:tcPr>
            <w:tcW w:w="7230" w:type="dxa"/>
            <w:hideMark/>
          </w:tcPr>
          <w:p w14:paraId="74E584F6" w14:textId="77777777" w:rsidR="000563D3" w:rsidRPr="000A3861" w:rsidRDefault="000563D3" w:rsidP="00CE376C">
            <w:pPr>
              <w:rPr>
                <w:color w:val="000000"/>
              </w:rPr>
            </w:pPr>
            <w:r w:rsidRPr="000A3861">
              <w:rPr>
                <w:color w:val="000000"/>
                <w:szCs w:val="22"/>
              </w:rPr>
              <w:t>User Datagram Protocol</w:t>
            </w:r>
          </w:p>
        </w:tc>
      </w:tr>
      <w:tr w:rsidR="00F639FE" w:rsidRPr="000A3861" w14:paraId="2818C871" w14:textId="77777777" w:rsidTr="004649A0">
        <w:trPr>
          <w:trHeight w:val="300"/>
        </w:trPr>
        <w:tc>
          <w:tcPr>
            <w:tcW w:w="2268" w:type="dxa"/>
          </w:tcPr>
          <w:p w14:paraId="17AB7753" w14:textId="77777777" w:rsidR="000563D3" w:rsidRPr="000A3861" w:rsidRDefault="000563D3" w:rsidP="00CE376C">
            <w:pPr>
              <w:rPr>
                <w:color w:val="000000"/>
              </w:rPr>
            </w:pPr>
            <w:r>
              <w:rPr>
                <w:color w:val="000000"/>
                <w:szCs w:val="22"/>
              </w:rPr>
              <w:t>UI</w:t>
            </w:r>
          </w:p>
        </w:tc>
        <w:tc>
          <w:tcPr>
            <w:tcW w:w="7230" w:type="dxa"/>
          </w:tcPr>
          <w:p w14:paraId="280D7A47" w14:textId="77777777" w:rsidR="000563D3" w:rsidRPr="000A3861" w:rsidRDefault="000563D3" w:rsidP="00CE376C">
            <w:pPr>
              <w:rPr>
                <w:color w:val="000000"/>
              </w:rPr>
            </w:pPr>
            <w:r>
              <w:rPr>
                <w:color w:val="000000"/>
                <w:szCs w:val="22"/>
              </w:rPr>
              <w:t>User Interface</w:t>
            </w:r>
          </w:p>
        </w:tc>
      </w:tr>
      <w:tr w:rsidR="00F639FE" w:rsidRPr="000A3861" w14:paraId="3633B7E9" w14:textId="77777777" w:rsidTr="004649A0">
        <w:trPr>
          <w:trHeight w:val="300"/>
        </w:trPr>
        <w:tc>
          <w:tcPr>
            <w:tcW w:w="2268" w:type="dxa"/>
          </w:tcPr>
          <w:p w14:paraId="55D94DE2" w14:textId="78C04BA3" w:rsidR="001F5268" w:rsidRDefault="001F5268" w:rsidP="00CE376C">
            <w:pPr>
              <w:rPr>
                <w:color w:val="000000"/>
                <w:szCs w:val="22"/>
              </w:rPr>
            </w:pPr>
            <w:r>
              <w:rPr>
                <w:color w:val="000000"/>
                <w:szCs w:val="22"/>
              </w:rPr>
              <w:t>URI</w:t>
            </w:r>
          </w:p>
        </w:tc>
        <w:tc>
          <w:tcPr>
            <w:tcW w:w="7230" w:type="dxa"/>
          </w:tcPr>
          <w:p w14:paraId="0C8DC7B9" w14:textId="5E682954" w:rsidR="001F5268" w:rsidRDefault="001F5268" w:rsidP="001F5268">
            <w:pPr>
              <w:rPr>
                <w:color w:val="000000"/>
                <w:szCs w:val="22"/>
              </w:rPr>
            </w:pPr>
            <w:r>
              <w:rPr>
                <w:color w:val="000000"/>
                <w:szCs w:val="22"/>
              </w:rPr>
              <w:t>Uniform Resource Identifier</w:t>
            </w:r>
          </w:p>
        </w:tc>
      </w:tr>
      <w:tr w:rsidR="00F639FE" w:rsidRPr="000A3861" w14:paraId="7EC7C64C" w14:textId="77777777" w:rsidTr="004649A0">
        <w:trPr>
          <w:trHeight w:val="300"/>
        </w:trPr>
        <w:tc>
          <w:tcPr>
            <w:tcW w:w="2268" w:type="dxa"/>
          </w:tcPr>
          <w:p w14:paraId="59CE57F0" w14:textId="77777777" w:rsidR="000563D3" w:rsidRDefault="000563D3" w:rsidP="00CE376C">
            <w:pPr>
              <w:rPr>
                <w:color w:val="000000"/>
              </w:rPr>
            </w:pPr>
            <w:r>
              <w:rPr>
                <w:color w:val="000000"/>
                <w:szCs w:val="22"/>
              </w:rPr>
              <w:t>URL</w:t>
            </w:r>
          </w:p>
        </w:tc>
        <w:tc>
          <w:tcPr>
            <w:tcW w:w="7230" w:type="dxa"/>
          </w:tcPr>
          <w:p w14:paraId="5C107790" w14:textId="77777777" w:rsidR="000563D3" w:rsidRDefault="000563D3" w:rsidP="00CE376C">
            <w:pPr>
              <w:rPr>
                <w:color w:val="000000"/>
              </w:rPr>
            </w:pPr>
            <w:r>
              <w:rPr>
                <w:color w:val="000000"/>
                <w:szCs w:val="22"/>
              </w:rPr>
              <w:t>Uniform Resource Locator</w:t>
            </w:r>
          </w:p>
        </w:tc>
      </w:tr>
      <w:tr w:rsidR="00F639FE" w:rsidRPr="000A3861" w14:paraId="0E57C01D" w14:textId="77777777" w:rsidTr="004649A0">
        <w:trPr>
          <w:trHeight w:val="300"/>
        </w:trPr>
        <w:tc>
          <w:tcPr>
            <w:tcW w:w="2268" w:type="dxa"/>
          </w:tcPr>
          <w:p w14:paraId="510F3C88" w14:textId="77777777" w:rsidR="000563D3" w:rsidRDefault="000563D3" w:rsidP="00CE376C">
            <w:pPr>
              <w:rPr>
                <w:color w:val="000000"/>
              </w:rPr>
            </w:pPr>
            <w:r>
              <w:rPr>
                <w:color w:val="000000"/>
                <w:szCs w:val="22"/>
              </w:rPr>
              <w:t>XML</w:t>
            </w:r>
          </w:p>
        </w:tc>
        <w:tc>
          <w:tcPr>
            <w:tcW w:w="7230" w:type="dxa"/>
          </w:tcPr>
          <w:p w14:paraId="50920F0A" w14:textId="77777777" w:rsidR="000563D3" w:rsidRDefault="000563D3" w:rsidP="00CE376C">
            <w:pPr>
              <w:rPr>
                <w:color w:val="000000"/>
              </w:rPr>
            </w:pPr>
            <w:r>
              <w:rPr>
                <w:color w:val="000000"/>
                <w:szCs w:val="22"/>
              </w:rPr>
              <w:t>Extensible Markup Language</w:t>
            </w:r>
          </w:p>
        </w:tc>
      </w:tr>
      <w:tr w:rsidR="00F639FE" w:rsidRPr="000A3861" w14:paraId="61A43448" w14:textId="77777777" w:rsidTr="004649A0">
        <w:trPr>
          <w:trHeight w:val="300"/>
        </w:trPr>
        <w:tc>
          <w:tcPr>
            <w:tcW w:w="2268" w:type="dxa"/>
          </w:tcPr>
          <w:p w14:paraId="3A5E3F32" w14:textId="3BB0A7F7" w:rsidR="00BE6F1C" w:rsidRDefault="00BE6F1C" w:rsidP="00CE376C">
            <w:pPr>
              <w:rPr>
                <w:color w:val="000000"/>
                <w:szCs w:val="22"/>
              </w:rPr>
            </w:pPr>
            <w:r>
              <w:rPr>
                <w:color w:val="000000"/>
                <w:szCs w:val="22"/>
              </w:rPr>
              <w:t>X-Types</w:t>
            </w:r>
          </w:p>
        </w:tc>
        <w:tc>
          <w:tcPr>
            <w:tcW w:w="7230" w:type="dxa"/>
          </w:tcPr>
          <w:p w14:paraId="4CAB45DE" w14:textId="3D6DB090" w:rsidR="00BE6F1C" w:rsidRDefault="00BE6F1C" w:rsidP="00CE376C">
            <w:pPr>
              <w:rPr>
                <w:color w:val="000000"/>
                <w:szCs w:val="22"/>
              </w:rPr>
            </w:pPr>
            <w:r>
              <w:rPr>
                <w:color w:val="000000"/>
                <w:szCs w:val="22"/>
              </w:rPr>
              <w:t xml:space="preserve">Extensible </w:t>
            </w:r>
            <w:r w:rsidR="00CA5412">
              <w:rPr>
                <w:color w:val="000000"/>
                <w:szCs w:val="22"/>
              </w:rPr>
              <w:t>Data Type</w:t>
            </w:r>
            <w:r>
              <w:rPr>
                <w:color w:val="000000"/>
                <w:szCs w:val="22"/>
              </w:rPr>
              <w:t>s</w:t>
            </w:r>
          </w:p>
        </w:tc>
      </w:tr>
    </w:tbl>
    <w:p w14:paraId="5771C4F7" w14:textId="77777777" w:rsidR="000563D3" w:rsidRPr="00601BAF" w:rsidRDefault="000563D3" w:rsidP="000563D3"/>
    <w:p w14:paraId="509ED805" w14:textId="77777777" w:rsidR="00BC4BC7" w:rsidRPr="00F5565E" w:rsidRDefault="00BC4BC7" w:rsidP="00E9411F">
      <w:pPr>
        <w:pStyle w:val="AppendixHeading2"/>
      </w:pPr>
      <w:bookmarkStart w:id="491" w:name="_Toc342511741"/>
      <w:r>
        <w:t>References</w:t>
      </w:r>
      <w:bookmarkEnd w:id="491"/>
    </w:p>
    <w:bookmarkStart w:id="492" w:name="_Toc413626612" w:displacedByCustomXml="next"/>
    <w:bookmarkEnd w:id="492" w:displacedByCustomXml="next"/>
    <w:bookmarkStart w:id="493" w:name="_Toc413626651" w:displacedByCustomXml="next"/>
    <w:bookmarkEnd w:id="493" w:displacedByCustomXml="next"/>
    <w:bookmarkStart w:id="494" w:name="_Toc413626758" w:displacedByCustomXml="next"/>
    <w:bookmarkEnd w:id="494" w:displacedByCustomXml="next"/>
    <w:bookmarkStart w:id="495" w:name="_Toc413626613" w:displacedByCustomXml="next"/>
    <w:bookmarkEnd w:id="495" w:displacedByCustomXml="next"/>
    <w:bookmarkStart w:id="496" w:name="_Toc413626652" w:displacedByCustomXml="next"/>
    <w:bookmarkEnd w:id="496" w:displacedByCustomXml="next"/>
    <w:bookmarkStart w:id="497" w:name="_Toc413626759" w:displacedByCustomXml="next"/>
    <w:bookmarkEnd w:id="497" w:displacedByCustomXml="next"/>
    <w:bookmarkStart w:id="498" w:name="_Toc413626614" w:displacedByCustomXml="next"/>
    <w:bookmarkEnd w:id="498" w:displacedByCustomXml="next"/>
    <w:bookmarkStart w:id="499" w:name="_Toc413626653" w:displacedByCustomXml="next"/>
    <w:bookmarkEnd w:id="499" w:displacedByCustomXml="next"/>
    <w:bookmarkStart w:id="500" w:name="_Toc413626760" w:displacedByCustomXml="next"/>
    <w:bookmarkEnd w:id="500" w:displacedByCustomXml="next"/>
    <w:bookmarkStart w:id="501" w:name="_Toc413626615" w:displacedByCustomXml="next"/>
    <w:bookmarkEnd w:id="501" w:displacedByCustomXml="next"/>
    <w:bookmarkStart w:id="502" w:name="_Toc413626654" w:displacedByCustomXml="next"/>
    <w:bookmarkEnd w:id="502" w:displacedByCustomXml="next"/>
    <w:bookmarkStart w:id="503" w:name="_Toc413626761" w:displacedByCustomXml="next"/>
    <w:bookmarkEnd w:id="503" w:displacedByCustomXml="next"/>
    <w:sdt>
      <w:sdtPr>
        <w:rPr>
          <w:rFonts w:ascii="Calibri" w:eastAsia="Times New Roman" w:hAnsi="Calibri" w:cs="Arial"/>
          <w:b w:val="0"/>
          <w:sz w:val="22"/>
          <w:szCs w:val="22"/>
          <w:lang w:eastAsia="he-IL" w:bidi="he-IL"/>
        </w:rPr>
        <w:id w:val="-1675565211"/>
        <w:docPartObj>
          <w:docPartGallery w:val="Bibliographies"/>
          <w:docPartUnique/>
        </w:docPartObj>
      </w:sdtPr>
      <w:sdtEndPr>
        <w:rPr>
          <w:rFonts w:ascii="Times New Roman" w:hAnsi="Times New Roman"/>
        </w:rPr>
      </w:sdtEndPr>
      <w:sdtContent>
        <w:p w14:paraId="78D20D4E" w14:textId="77777777" w:rsidR="00892FB9" w:rsidRDefault="00892FB9" w:rsidP="00F5565E">
          <w:pPr>
            <w:pStyle w:val="TOC1"/>
          </w:pPr>
        </w:p>
        <w:p w14:paraId="2D557335" w14:textId="341B4F3E" w:rsidR="00B33B5E" w:rsidRDefault="00CD606A" w:rsidP="00D1591A">
          <w:pPr>
            <w:pStyle w:val="ListParagraph"/>
            <w:numPr>
              <w:ilvl w:val="0"/>
              <w:numId w:val="4"/>
            </w:numPr>
            <w:spacing w:before="0" w:line="240" w:lineRule="auto"/>
            <w:jc w:val="left"/>
          </w:pPr>
          <w:bookmarkStart w:id="504" w:name="_Ref319601301"/>
          <w:bookmarkStart w:id="505" w:name="_Ref342232965"/>
          <w:r>
            <w:t>Industrial Internet</w:t>
          </w:r>
          <w:r w:rsidRPr="00582FCB">
            <w:t xml:space="preserve"> </w:t>
          </w:r>
          <w:r w:rsidR="00B33B5E" w:rsidRPr="00582FCB">
            <w:t>Reference Architecture</w:t>
          </w:r>
          <w:r w:rsidR="00431295">
            <w:t xml:space="preserve"> (IIRA)</w:t>
          </w:r>
          <w:r w:rsidR="00B33B5E" w:rsidRPr="00582FCB">
            <w:t>.</w:t>
          </w:r>
          <w:bookmarkEnd w:id="504"/>
          <w:r w:rsidR="003E558B" w:rsidRPr="00EB6A66">
            <w:t xml:space="preserve"> </w:t>
          </w:r>
          <w:r w:rsidR="00945DF3" w:rsidRPr="00945DF3">
            <w:t>IIC</w:t>
          </w:r>
          <w:proofErr w:type="gramStart"/>
          <w:r w:rsidR="00945DF3" w:rsidRPr="00945DF3">
            <w:t>:PUB:G1:V1.07:PB:20150601</w:t>
          </w:r>
          <w:proofErr w:type="gramEnd"/>
          <w:r w:rsidR="00945DF3">
            <w:t xml:space="preserve">. </w:t>
          </w:r>
          <w:hyperlink r:id="rId91" w:history="1">
            <w:r w:rsidR="0026652F" w:rsidRPr="003E51E5">
              <w:rPr>
                <w:rStyle w:val="Hyperlink"/>
              </w:rPr>
              <w:t>http://www.iiconsortium.org/IIRA.htm</w:t>
            </w:r>
          </w:hyperlink>
          <w:bookmarkEnd w:id="505"/>
        </w:p>
        <w:p w14:paraId="3404FE81" w14:textId="48589F99" w:rsidR="0026652F" w:rsidRDefault="0026652F" w:rsidP="00D1591A">
          <w:pPr>
            <w:pStyle w:val="ListParagraph"/>
            <w:numPr>
              <w:ilvl w:val="0"/>
              <w:numId w:val="4"/>
            </w:numPr>
            <w:spacing w:before="0" w:line="240" w:lineRule="auto"/>
            <w:jc w:val="left"/>
          </w:pPr>
          <w:bookmarkStart w:id="506" w:name="_Ref342233710"/>
          <w:r>
            <w:t>I</w:t>
          </w:r>
          <w:r w:rsidR="00906668">
            <w:t xml:space="preserve">ndustrial Internet </w:t>
          </w:r>
          <w:r w:rsidR="0059362E">
            <w:t xml:space="preserve">of Things, Volume G4: </w:t>
          </w:r>
          <w:r w:rsidR="00906668">
            <w:t>Security Framework</w:t>
          </w:r>
          <w:r w:rsidR="00DF6763">
            <w:t xml:space="preserve"> (IISF)</w:t>
          </w:r>
          <w:r w:rsidR="00C6213D">
            <w:t xml:space="preserve">. </w:t>
          </w:r>
          <w:r w:rsidR="0059362E" w:rsidRPr="0059362E">
            <w:t>IIC</w:t>
          </w:r>
          <w:proofErr w:type="gramStart"/>
          <w:r w:rsidR="0059362E" w:rsidRPr="0059362E">
            <w:t>:PUB:G4:V1.0:PB:20160926</w:t>
          </w:r>
          <w:proofErr w:type="gramEnd"/>
          <w:r w:rsidR="0059362E">
            <w:t xml:space="preserve">. </w:t>
          </w:r>
          <w:hyperlink r:id="rId92" w:history="1">
            <w:r w:rsidR="00CD606A" w:rsidRPr="003E51E5">
              <w:rPr>
                <w:rStyle w:val="Hyperlink"/>
              </w:rPr>
              <w:t>http://www.iiconsortium.org/IISF.htm</w:t>
            </w:r>
          </w:hyperlink>
          <w:bookmarkEnd w:id="506"/>
        </w:p>
        <w:p w14:paraId="7D949DE6" w14:textId="7E40151B" w:rsidR="00CD606A" w:rsidRPr="00EB6A66" w:rsidRDefault="00CD606A" w:rsidP="00D1591A">
          <w:pPr>
            <w:pStyle w:val="ListParagraph"/>
            <w:numPr>
              <w:ilvl w:val="0"/>
              <w:numId w:val="4"/>
            </w:numPr>
            <w:spacing w:before="0" w:line="240" w:lineRule="auto"/>
            <w:jc w:val="left"/>
          </w:pPr>
          <w:r>
            <w:t>Industrial Internet</w:t>
          </w:r>
          <w:r w:rsidR="00C109E0">
            <w:t xml:space="preserve"> Vocabulary</w:t>
          </w:r>
          <w:r>
            <w:t xml:space="preserve">. </w:t>
          </w:r>
          <w:r w:rsidRPr="00CD606A">
            <w:t>http://www.iiconsortium.org/vocab/index.htm</w:t>
          </w:r>
        </w:p>
        <w:p w14:paraId="4231741F" w14:textId="77777777" w:rsidR="00892FB9" w:rsidRPr="00EB6A66" w:rsidRDefault="00892FB9" w:rsidP="00D1591A">
          <w:pPr>
            <w:pStyle w:val="ListParagraph"/>
            <w:numPr>
              <w:ilvl w:val="0"/>
              <w:numId w:val="4"/>
            </w:numPr>
            <w:spacing w:before="0" w:line="240" w:lineRule="auto"/>
            <w:jc w:val="left"/>
          </w:pPr>
          <w:r w:rsidRPr="00EB6A66">
            <w:t xml:space="preserve">Conceptual Interoperability. </w:t>
          </w:r>
          <w:hyperlink r:id="rId93" w:history="1">
            <w:r w:rsidRPr="00EB6A66">
              <w:rPr>
                <w:rStyle w:val="Hyperlink"/>
              </w:rPr>
              <w:t>http://en.wikipedia.org/wiki/Conceptual_interoperability</w:t>
            </w:r>
          </w:hyperlink>
        </w:p>
        <w:p w14:paraId="7E40A81E" w14:textId="77777777" w:rsidR="00892FB9" w:rsidRPr="00EB6A66" w:rsidRDefault="00892FB9" w:rsidP="00D1591A">
          <w:pPr>
            <w:pStyle w:val="ListParagraph"/>
            <w:numPr>
              <w:ilvl w:val="0"/>
              <w:numId w:val="4"/>
            </w:numPr>
            <w:spacing w:before="0" w:line="240" w:lineRule="auto"/>
            <w:jc w:val="left"/>
          </w:pPr>
          <w:r w:rsidRPr="00EB6A66">
            <w:t xml:space="preserve">OSI Model. </w:t>
          </w:r>
          <w:hyperlink r:id="rId94" w:history="1">
            <w:r w:rsidRPr="00EB6A66">
              <w:rPr>
                <w:rStyle w:val="Hyperlink"/>
              </w:rPr>
              <w:t>https://en.wikipedia.org/wiki/OSI_model</w:t>
            </w:r>
          </w:hyperlink>
        </w:p>
        <w:p w14:paraId="117E8575" w14:textId="77777777" w:rsidR="00892FB9" w:rsidRPr="00EB6A66" w:rsidRDefault="008B5B5E" w:rsidP="00D1591A">
          <w:pPr>
            <w:pStyle w:val="ListParagraph"/>
            <w:numPr>
              <w:ilvl w:val="0"/>
              <w:numId w:val="4"/>
            </w:numPr>
            <w:spacing w:before="0" w:line="240" w:lineRule="auto"/>
            <w:jc w:val="left"/>
            <w:rPr>
              <w:lang w:val="fr-FR"/>
            </w:rPr>
          </w:pPr>
          <w:bookmarkStart w:id="507" w:name="_Ref319503344"/>
          <w:r w:rsidRPr="00EB6A66">
            <w:rPr>
              <w:lang w:val="fr-FR"/>
            </w:rPr>
            <w:t xml:space="preserve">Internet Protocol Suite. </w:t>
          </w:r>
          <w:hyperlink r:id="rId95" w:history="1">
            <w:r w:rsidRPr="00EB6A66">
              <w:rPr>
                <w:rStyle w:val="Hyperlink"/>
                <w:lang w:val="fr-FR"/>
              </w:rPr>
              <w:t>https://en.wikipedia.org/wiki/Internet_protocol_suite</w:t>
            </w:r>
          </w:hyperlink>
          <w:bookmarkEnd w:id="507"/>
        </w:p>
        <w:p w14:paraId="3DD2850A" w14:textId="77777777" w:rsidR="00892FB9" w:rsidRPr="00EB6A66" w:rsidRDefault="00892FB9" w:rsidP="00D1591A">
          <w:pPr>
            <w:pStyle w:val="ListParagraph"/>
            <w:numPr>
              <w:ilvl w:val="0"/>
              <w:numId w:val="4"/>
            </w:numPr>
            <w:spacing w:before="0" w:line="240" w:lineRule="auto"/>
            <w:jc w:val="left"/>
          </w:pPr>
          <w:r w:rsidRPr="00EB6A66">
            <w:rPr>
              <w:rStyle w:val="Hyperlink"/>
            </w:rPr>
            <w:t>Web Service. https://en.wikipedia.org/wiki/Web_service</w:t>
          </w:r>
        </w:p>
        <w:p w14:paraId="50469890" w14:textId="77777777" w:rsidR="00892FB9" w:rsidRPr="00EB6A66" w:rsidRDefault="00892FB9" w:rsidP="00D1591A">
          <w:pPr>
            <w:pStyle w:val="ListParagraph"/>
            <w:numPr>
              <w:ilvl w:val="0"/>
              <w:numId w:val="4"/>
            </w:numPr>
            <w:spacing w:before="0" w:line="240" w:lineRule="auto"/>
            <w:jc w:val="left"/>
          </w:pPr>
          <w:r w:rsidRPr="00EB6A66">
            <w:t xml:space="preserve">OPC Unified Architecture. </w:t>
          </w:r>
          <w:hyperlink r:id="rId96" w:history="1">
            <w:r w:rsidRPr="00EB6A66">
              <w:rPr>
                <w:rStyle w:val="Hyperlink"/>
              </w:rPr>
              <w:t>http://www.opcua.us</w:t>
            </w:r>
          </w:hyperlink>
        </w:p>
        <w:p w14:paraId="3F57B48A" w14:textId="77777777" w:rsidR="0043233B" w:rsidRPr="00EB6A66" w:rsidRDefault="00892FB9" w:rsidP="00D1591A">
          <w:pPr>
            <w:pStyle w:val="ListParagraph"/>
            <w:numPr>
              <w:ilvl w:val="0"/>
              <w:numId w:val="4"/>
            </w:numPr>
            <w:spacing w:before="0" w:line="240" w:lineRule="auto"/>
            <w:jc w:val="left"/>
            <w:rPr>
              <w:rStyle w:val="Hyperlink"/>
              <w:color w:val="auto"/>
              <w:u w:val="none"/>
            </w:rPr>
          </w:pPr>
          <w:r w:rsidRPr="00EB6A66">
            <w:t xml:space="preserve">Data Distribution Service (DDS) Portal. </w:t>
          </w:r>
          <w:hyperlink r:id="rId97" w:history="1">
            <w:r w:rsidRPr="00EB6A66">
              <w:rPr>
                <w:rStyle w:val="Hyperlink"/>
              </w:rPr>
              <w:t>http://portals.omg.org/dds</w:t>
            </w:r>
          </w:hyperlink>
        </w:p>
        <w:p w14:paraId="22B5DF03" w14:textId="77777777" w:rsidR="00174E95" w:rsidRPr="00EB6A66" w:rsidRDefault="0043233B" w:rsidP="00174E95">
          <w:pPr>
            <w:pStyle w:val="ListParagraph"/>
            <w:numPr>
              <w:ilvl w:val="0"/>
              <w:numId w:val="4"/>
            </w:numPr>
            <w:spacing w:before="0" w:line="240" w:lineRule="auto"/>
            <w:jc w:val="left"/>
            <w:rPr>
              <w:rStyle w:val="Hyperlink"/>
              <w:color w:val="auto"/>
              <w:u w:val="none"/>
            </w:rPr>
          </w:pPr>
          <w:r w:rsidRPr="00EB6A66">
            <w:t>Real-Time Publish-Subscribe (RTPS) Protocol</w:t>
          </w:r>
          <w:r w:rsidR="00F5773C" w:rsidRPr="00EB6A66">
            <w:t xml:space="preserve">. </w:t>
          </w:r>
          <w:hyperlink r:id="rId98" w:history="1">
            <w:r w:rsidR="00F5773C" w:rsidRPr="00EB6A66">
              <w:rPr>
                <w:rStyle w:val="Hyperlink"/>
              </w:rPr>
              <w:t>https://en.wikipedia.org/wiki/Real-Time_Publish-Subscribe_(RTPS)_Protocol</w:t>
            </w:r>
          </w:hyperlink>
        </w:p>
        <w:p w14:paraId="36393781" w14:textId="6A578890" w:rsidR="00891BB0" w:rsidRDefault="00354F18" w:rsidP="00174E95">
          <w:pPr>
            <w:pStyle w:val="ListParagraph"/>
            <w:numPr>
              <w:ilvl w:val="0"/>
              <w:numId w:val="4"/>
            </w:numPr>
            <w:spacing w:before="0" w:line="240" w:lineRule="auto"/>
            <w:jc w:val="left"/>
          </w:pPr>
          <w:r w:rsidRPr="00EB6A66">
            <w:t xml:space="preserve">Remote Procedure Call over DDS. </w:t>
          </w:r>
          <w:hyperlink r:id="rId99" w:history="1">
            <w:r w:rsidR="001E5547" w:rsidRPr="005B32E4">
              <w:rPr>
                <w:rStyle w:val="Hyperlink"/>
              </w:rPr>
              <w:t>http://www.omg.org/spec/DDS-RPC/</w:t>
            </w:r>
          </w:hyperlink>
        </w:p>
        <w:p w14:paraId="4C13194B" w14:textId="77777777" w:rsidR="0087319A" w:rsidRPr="00EB6A66" w:rsidRDefault="00891BB0" w:rsidP="001E5547">
          <w:pPr>
            <w:pStyle w:val="ListParagraph"/>
            <w:numPr>
              <w:ilvl w:val="0"/>
              <w:numId w:val="4"/>
            </w:numPr>
            <w:spacing w:before="0" w:line="240" w:lineRule="auto"/>
            <w:jc w:val="left"/>
          </w:pPr>
          <w:r w:rsidRPr="00EB6A66">
            <w:t>Representational state transfer</w:t>
          </w:r>
          <w:r w:rsidR="007D7471" w:rsidRPr="00EB6A66">
            <w:t xml:space="preserve"> (REST)</w:t>
          </w:r>
          <w:r w:rsidRPr="00EB6A66">
            <w:t xml:space="preserve">. </w:t>
          </w:r>
          <w:hyperlink r:id="rId100" w:history="1">
            <w:r w:rsidR="0087319A" w:rsidRPr="00EB6A66">
              <w:rPr>
                <w:rStyle w:val="Hyperlink"/>
              </w:rPr>
              <w:t>https://en.wikipedia.org/wiki/Representational_state_transfer</w:t>
            </w:r>
          </w:hyperlink>
        </w:p>
        <w:p w14:paraId="13BE2C63" w14:textId="77777777" w:rsidR="00C67C45" w:rsidRPr="00EB6A66" w:rsidRDefault="0087319A" w:rsidP="0087319A">
          <w:pPr>
            <w:pStyle w:val="ListParagraph"/>
            <w:numPr>
              <w:ilvl w:val="0"/>
              <w:numId w:val="4"/>
            </w:numPr>
            <w:spacing w:before="0" w:line="240" w:lineRule="auto"/>
            <w:jc w:val="left"/>
          </w:pPr>
          <w:r w:rsidRPr="00EB6A66">
            <w:t xml:space="preserve">Internet Engineering Taskforce (IETF). </w:t>
          </w:r>
          <w:hyperlink r:id="rId101" w:history="1">
            <w:r w:rsidR="00C67C45" w:rsidRPr="00EB6A66">
              <w:rPr>
                <w:rStyle w:val="Hyperlink"/>
              </w:rPr>
              <w:t>https://www.ietf.org/</w:t>
            </w:r>
          </w:hyperlink>
        </w:p>
        <w:p w14:paraId="5C627223" w14:textId="521C5664" w:rsidR="00C20D30" w:rsidRPr="00EB6A66" w:rsidRDefault="00C67C45" w:rsidP="00C67C45">
          <w:pPr>
            <w:pStyle w:val="ListParagraph"/>
            <w:numPr>
              <w:ilvl w:val="0"/>
              <w:numId w:val="4"/>
            </w:numPr>
            <w:spacing w:before="0" w:line="240" w:lineRule="auto"/>
            <w:jc w:val="left"/>
          </w:pPr>
          <w:r w:rsidRPr="00EB6A66">
            <w:t xml:space="preserve">World Wide Web Consortium (W3C). </w:t>
          </w:r>
          <w:hyperlink r:id="rId102" w:history="1">
            <w:r w:rsidR="00C20D30" w:rsidRPr="00EB6A66">
              <w:rPr>
                <w:rStyle w:val="Hyperlink"/>
              </w:rPr>
              <w:t>https://www.w3.org/</w:t>
            </w:r>
          </w:hyperlink>
        </w:p>
        <w:p w14:paraId="48661535" w14:textId="16BBC994" w:rsidR="00C20D30" w:rsidRPr="00EB6A66" w:rsidRDefault="00C20D30" w:rsidP="00C20D30">
          <w:pPr>
            <w:pStyle w:val="Reference"/>
            <w:numPr>
              <w:ilvl w:val="0"/>
              <w:numId w:val="4"/>
            </w:numPr>
            <w:rPr>
              <w:rFonts w:ascii="Calibri" w:hAnsi="Calibri"/>
              <w:sz w:val="24"/>
              <w:szCs w:val="24"/>
            </w:rPr>
          </w:pPr>
          <w:r w:rsidRPr="00EB6A66">
            <w:rPr>
              <w:rFonts w:ascii="Calibri" w:hAnsi="Calibri"/>
              <w:sz w:val="24"/>
              <w:szCs w:val="24"/>
            </w:rPr>
            <w:lastRenderedPageBreak/>
            <w:t>[RFC 768</w:t>
          </w:r>
          <w:r w:rsidR="0021043F">
            <w:rPr>
              <w:rFonts w:ascii="Calibri" w:hAnsi="Calibri"/>
              <w:sz w:val="24"/>
              <w:szCs w:val="24"/>
            </w:rPr>
            <w:t xml:space="preserve">] </w:t>
          </w:r>
          <w:r w:rsidRPr="00EB6A66">
            <w:rPr>
              <w:rFonts w:ascii="Calibri" w:hAnsi="Calibri"/>
              <w:sz w:val="24"/>
              <w:szCs w:val="24"/>
            </w:rPr>
            <w:t xml:space="preserve">IETF RFC 768, User Datagram Protocol </w:t>
          </w:r>
          <w:r w:rsidRPr="00EB6A66">
            <w:rPr>
              <w:rFonts w:ascii="Calibri" w:hAnsi="Calibri"/>
              <w:sz w:val="24"/>
              <w:szCs w:val="24"/>
            </w:rPr>
            <w:tab/>
            <w:t xml:space="preserve">                       (</w:t>
          </w:r>
          <w:hyperlink r:id="rId103" w:history="1">
            <w:r w:rsidRPr="00EB6A66">
              <w:rPr>
                <w:rStyle w:val="Hyperlink"/>
                <w:rFonts w:ascii="Calibri" w:hAnsi="Calibri"/>
                <w:sz w:val="24"/>
                <w:szCs w:val="24"/>
              </w:rPr>
              <w:t>http://tools.ietf.org/html/rfc768</w:t>
            </w:r>
          </w:hyperlink>
          <w:r w:rsidRPr="00EB6A66">
            <w:rPr>
              <w:rFonts w:ascii="Calibri" w:hAnsi="Calibri"/>
              <w:sz w:val="24"/>
              <w:szCs w:val="24"/>
            </w:rPr>
            <w:t>)</w:t>
          </w:r>
        </w:p>
        <w:p w14:paraId="0F485EAF" w14:textId="3AA2C8B0" w:rsidR="00C20D30" w:rsidRPr="00EB6A66" w:rsidRDefault="00C20D30" w:rsidP="00C20D30">
          <w:pPr>
            <w:pStyle w:val="Reference"/>
            <w:numPr>
              <w:ilvl w:val="0"/>
              <w:numId w:val="4"/>
            </w:numPr>
            <w:rPr>
              <w:rFonts w:ascii="Calibri" w:hAnsi="Calibri"/>
              <w:sz w:val="24"/>
              <w:szCs w:val="24"/>
            </w:rPr>
          </w:pPr>
          <w:r w:rsidRPr="00EB6A66">
            <w:rPr>
              <w:rFonts w:ascii="Calibri" w:hAnsi="Calibri"/>
              <w:sz w:val="24"/>
              <w:szCs w:val="24"/>
            </w:rPr>
            <w:t>[RFC 793] IETF RFC 793, Transmission Control Protocol                        (</w:t>
          </w:r>
          <w:hyperlink r:id="rId104" w:history="1">
            <w:r w:rsidRPr="00EB6A66">
              <w:rPr>
                <w:rStyle w:val="Hyperlink"/>
                <w:rFonts w:ascii="Calibri" w:hAnsi="Calibri"/>
                <w:sz w:val="24"/>
                <w:szCs w:val="24"/>
              </w:rPr>
              <w:t>http://tools.ietf.org/html/rfc793</w:t>
            </w:r>
          </w:hyperlink>
          <w:r w:rsidRPr="00EB6A66">
            <w:rPr>
              <w:rFonts w:ascii="Calibri" w:hAnsi="Calibri"/>
              <w:sz w:val="24"/>
              <w:szCs w:val="24"/>
            </w:rPr>
            <w:t>)</w:t>
          </w:r>
        </w:p>
        <w:p w14:paraId="4F02EAF8" w14:textId="3A6361E1" w:rsidR="00734963" w:rsidRPr="00EB6A66" w:rsidRDefault="00C20D30" w:rsidP="002B3E26">
          <w:pPr>
            <w:pStyle w:val="Reference"/>
            <w:numPr>
              <w:ilvl w:val="0"/>
              <w:numId w:val="4"/>
            </w:numPr>
            <w:rPr>
              <w:rFonts w:ascii="Calibri" w:hAnsi="Calibri"/>
              <w:sz w:val="24"/>
              <w:szCs w:val="24"/>
            </w:rPr>
          </w:pPr>
          <w:r w:rsidRPr="00EB6A66">
            <w:rPr>
              <w:rFonts w:ascii="Calibri" w:hAnsi="Calibri"/>
              <w:sz w:val="24"/>
              <w:szCs w:val="24"/>
            </w:rPr>
            <w:t>[RFC 4279</w:t>
          </w:r>
          <w:r w:rsidR="00582FCB" w:rsidRPr="00EB6A66">
            <w:rPr>
              <w:rFonts w:ascii="Calibri" w:hAnsi="Calibri"/>
              <w:sz w:val="24"/>
              <w:szCs w:val="24"/>
            </w:rPr>
            <w:t>]</w:t>
          </w:r>
          <w:r w:rsidRPr="00EB6A66">
            <w:rPr>
              <w:rFonts w:ascii="Calibri" w:hAnsi="Calibri"/>
              <w:sz w:val="24"/>
              <w:szCs w:val="24"/>
            </w:rPr>
            <w:t xml:space="preserve"> IETF RFC 4279, Pre-Shared Key </w:t>
          </w:r>
          <w:proofErr w:type="spellStart"/>
          <w:r w:rsidRPr="00EB6A66">
            <w:rPr>
              <w:rFonts w:ascii="Calibri" w:hAnsi="Calibri"/>
              <w:sz w:val="24"/>
              <w:szCs w:val="24"/>
            </w:rPr>
            <w:t>Ciphersuites</w:t>
          </w:r>
          <w:proofErr w:type="spellEnd"/>
          <w:r w:rsidRPr="00EB6A66">
            <w:rPr>
              <w:rFonts w:ascii="Calibri" w:hAnsi="Calibri"/>
              <w:sz w:val="24"/>
              <w:szCs w:val="24"/>
            </w:rPr>
            <w:t xml:space="preserve"> for Transport Layer Security (TLS) (</w:t>
          </w:r>
          <w:hyperlink r:id="rId105" w:history="1">
            <w:r w:rsidRPr="00EB6A66">
              <w:rPr>
                <w:rStyle w:val="Hyperlink"/>
                <w:rFonts w:ascii="Calibri" w:hAnsi="Calibri"/>
                <w:sz w:val="24"/>
                <w:szCs w:val="24"/>
              </w:rPr>
              <w:t>http://tools.ietf.org/html/rfc4279</w:t>
            </w:r>
          </w:hyperlink>
          <w:r w:rsidRPr="00EB6A66">
            <w:rPr>
              <w:rFonts w:ascii="Calibri" w:hAnsi="Calibri"/>
              <w:sz w:val="24"/>
              <w:szCs w:val="24"/>
            </w:rPr>
            <w:t>)</w:t>
          </w:r>
        </w:p>
        <w:p w14:paraId="54365D01" w14:textId="4DE6AC0F" w:rsidR="00EB6A66" w:rsidRPr="00EB6A66" w:rsidRDefault="00734963" w:rsidP="00EB6A66">
          <w:pPr>
            <w:pStyle w:val="Reference"/>
            <w:numPr>
              <w:ilvl w:val="0"/>
              <w:numId w:val="4"/>
            </w:numPr>
            <w:rPr>
              <w:rFonts w:ascii="Calibri" w:hAnsi="Calibri"/>
              <w:sz w:val="24"/>
              <w:szCs w:val="24"/>
            </w:rPr>
          </w:pPr>
          <w:r w:rsidRPr="00EB6A66">
            <w:rPr>
              <w:rFonts w:ascii="Calibri" w:hAnsi="Calibri"/>
              <w:sz w:val="24"/>
              <w:szCs w:val="24"/>
            </w:rPr>
            <w:t>DDS-Web v1.0</w:t>
          </w:r>
          <w:r w:rsidR="00A64109" w:rsidRPr="00EB6A66">
            <w:rPr>
              <w:rFonts w:ascii="Calibri" w:hAnsi="Calibri"/>
              <w:sz w:val="24"/>
              <w:szCs w:val="24"/>
            </w:rPr>
            <w:t xml:space="preserve">, </w:t>
          </w:r>
          <w:hyperlink r:id="rId106" w:history="1">
            <w:r w:rsidR="00EB6A66" w:rsidRPr="005B32E4">
              <w:rPr>
                <w:rStyle w:val="Hyperlink"/>
                <w:rFonts w:ascii="Calibri" w:hAnsi="Calibri"/>
                <w:sz w:val="24"/>
                <w:szCs w:val="24"/>
              </w:rPr>
              <w:t>http://www.omg.org/spec/DDS-WEB/</w:t>
            </w:r>
          </w:hyperlink>
        </w:p>
        <w:p w14:paraId="4E1D1665" w14:textId="31B9756E" w:rsidR="003D6826" w:rsidRPr="003D6826" w:rsidRDefault="00477A29" w:rsidP="003D6826">
          <w:pPr>
            <w:pStyle w:val="Reference"/>
            <w:numPr>
              <w:ilvl w:val="0"/>
              <w:numId w:val="4"/>
            </w:numPr>
            <w:rPr>
              <w:rFonts w:ascii="Calibri" w:hAnsi="Calibri"/>
              <w:sz w:val="24"/>
              <w:szCs w:val="24"/>
            </w:rPr>
          </w:pPr>
          <w:hyperlink r:id="rId107" w:history="1">
            <w:r w:rsidR="00702242" w:rsidRPr="00EB6A66">
              <w:rPr>
                <w:rStyle w:val="Hyperlink"/>
                <w:rFonts w:ascii="Calibri" w:hAnsi="Calibri"/>
                <w:sz w:val="24"/>
                <w:szCs w:val="24"/>
              </w:rPr>
              <w:t>OPC Foundation and Object Management Group (OMG) Position Paper describing how they will cooperate with their communication technologies, OPC Unified Architecture (</w:t>
            </w:r>
            <w:r w:rsidR="00FC7982" w:rsidRPr="00EB6A66">
              <w:rPr>
                <w:rStyle w:val="Hyperlink"/>
                <w:rFonts w:ascii="Calibri" w:hAnsi="Calibri"/>
                <w:sz w:val="24"/>
                <w:szCs w:val="24"/>
              </w:rPr>
              <w:t>OPC-UA</w:t>
            </w:r>
            <w:r w:rsidR="00702242" w:rsidRPr="00EB6A66">
              <w:rPr>
                <w:rStyle w:val="Hyperlink"/>
                <w:rFonts w:ascii="Calibri" w:hAnsi="Calibri"/>
                <w:sz w:val="24"/>
                <w:szCs w:val="24"/>
              </w:rPr>
              <w:t>) and Data Distribution Services (DDS)</w:t>
            </w:r>
          </w:hyperlink>
          <w:r w:rsidR="001E5547">
            <w:rPr>
              <w:rStyle w:val="Hyperlink"/>
              <w:rFonts w:ascii="Calibri" w:hAnsi="Calibri"/>
              <w:sz w:val="24"/>
              <w:szCs w:val="24"/>
            </w:rPr>
            <w:t>.</w:t>
          </w:r>
          <w:r w:rsidR="003D6826">
            <w:rPr>
              <w:rStyle w:val="Hyperlink"/>
              <w:rFonts w:ascii="Calibri" w:hAnsi="Calibri"/>
              <w:color w:val="auto"/>
              <w:sz w:val="24"/>
              <w:szCs w:val="24"/>
              <w:u w:val="none"/>
            </w:rPr>
            <w:t xml:space="preserve"> </w:t>
          </w:r>
          <w:r w:rsidR="003D6826" w:rsidRPr="003D6826">
            <w:rPr>
              <w:rStyle w:val="Hyperlink"/>
              <w:rFonts w:ascii="Calibri" w:hAnsi="Calibri"/>
              <w:color w:val="auto"/>
              <w:sz w:val="24"/>
              <w:szCs w:val="24"/>
              <w:u w:val="none"/>
            </w:rPr>
            <w:t>2016.</w:t>
          </w:r>
        </w:p>
        <w:p w14:paraId="17640C19" w14:textId="186ACDA3" w:rsidR="001F30A6" w:rsidRPr="00EB6A66" w:rsidRDefault="001F30A6" w:rsidP="00702242">
          <w:pPr>
            <w:pStyle w:val="Reference"/>
            <w:numPr>
              <w:ilvl w:val="0"/>
              <w:numId w:val="4"/>
            </w:numPr>
            <w:rPr>
              <w:rFonts w:ascii="Calibri" w:hAnsi="Calibri"/>
              <w:sz w:val="24"/>
              <w:szCs w:val="24"/>
            </w:rPr>
          </w:pPr>
          <w:bookmarkStart w:id="508" w:name="_Ref338685868"/>
          <w:r w:rsidRPr="00EB6A66">
            <w:rPr>
              <w:rFonts w:ascii="Calibri" w:hAnsi="Calibri"/>
              <w:sz w:val="24"/>
              <w:szCs w:val="24"/>
            </w:rPr>
            <w:t xml:space="preserve">TR-0027 DDS usage in oneM2M system, </w:t>
          </w:r>
          <w:hyperlink r:id="rId108" w:history="1">
            <w:r w:rsidRPr="00EB6A66">
              <w:rPr>
                <w:rStyle w:val="Hyperlink"/>
                <w:rFonts w:ascii="Calibri" w:hAnsi="Calibri"/>
                <w:sz w:val="24"/>
                <w:szCs w:val="24"/>
              </w:rPr>
              <w:t>http://www.onem2m.org/technical/latest-drafts</w:t>
            </w:r>
          </w:hyperlink>
          <w:bookmarkEnd w:id="508"/>
        </w:p>
        <w:p w14:paraId="292A6C5D" w14:textId="77777777" w:rsidR="001F30A6" w:rsidRDefault="001F30A6" w:rsidP="00E23266">
          <w:pPr>
            <w:pStyle w:val="Reference"/>
            <w:ind w:left="360" w:firstLine="0"/>
          </w:pPr>
        </w:p>
        <w:p w14:paraId="01B99927" w14:textId="4C246BE4" w:rsidR="00C74256" w:rsidRPr="00892FB9" w:rsidRDefault="00477A29" w:rsidP="00E23266">
          <w:pPr>
            <w:pStyle w:val="Reference"/>
            <w:ind w:left="0" w:firstLine="0"/>
          </w:pPr>
        </w:p>
      </w:sdtContent>
    </w:sdt>
    <w:p w14:paraId="48350FB6" w14:textId="77777777" w:rsidR="00023286" w:rsidRDefault="00023286" w:rsidP="00023286">
      <w:pPr>
        <w:spacing w:before="0"/>
        <w:jc w:val="left"/>
      </w:pPr>
    </w:p>
    <w:p w14:paraId="36A888D8" w14:textId="77777777" w:rsidR="00495E8A" w:rsidRPr="00E9411F" w:rsidRDefault="00495E8A" w:rsidP="00E9411F">
      <w:pPr>
        <w:pStyle w:val="AppendixHeading2"/>
      </w:pPr>
      <w:bookmarkStart w:id="509" w:name="_Toc342511742"/>
      <w:r w:rsidRPr="00E9411F">
        <w:t>Revision History</w:t>
      </w:r>
      <w:bookmarkEnd w:id="509"/>
    </w:p>
    <w:p w14:paraId="7A969B22" w14:textId="77777777" w:rsidR="00495E8A" w:rsidRPr="0012488F" w:rsidRDefault="00495E8A" w:rsidP="0012488F"/>
    <w:sectPr w:rsidR="00495E8A" w:rsidRPr="0012488F" w:rsidSect="00B71744">
      <w:headerReference w:type="even" r:id="rId109"/>
      <w:headerReference w:type="default" r:id="rId110"/>
      <w:headerReference w:type="first" r:id="rId111"/>
      <w:footerReference w:type="first" r:id="rId112"/>
      <w:pgSz w:w="12240" w:h="15840"/>
      <w:pgMar w:top="1440" w:right="1440" w:bottom="1440" w:left="1440" w:header="720" w:footer="992" w:gutter="0"/>
      <w:lnNumType w:countBy="5" w:restart="newSection"/>
      <w:cols w:space="720"/>
      <w:formProt w:val="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EEB8A" w15:done="0"/>
  <w15:commentEx w15:paraId="0F0EF91C" w15:done="0"/>
  <w15:commentEx w15:paraId="4C7750D5" w15:done="0"/>
  <w15:commentEx w15:paraId="1864D4EC" w15:done="0"/>
  <w15:commentEx w15:paraId="04EF6BD1" w15:done="0"/>
  <w15:commentEx w15:paraId="7007D81C" w15:done="0"/>
  <w15:commentEx w15:paraId="77FAAA4C" w15:done="0"/>
  <w15:commentEx w15:paraId="4990F2ED" w15:done="0"/>
  <w15:commentEx w15:paraId="58C43A00" w15:done="0"/>
  <w15:commentEx w15:paraId="7AF1EBE9" w15:done="0"/>
  <w15:commentEx w15:paraId="2DF448A6" w15:done="0"/>
  <w15:commentEx w15:paraId="0F93DDA7" w15:done="0"/>
  <w15:commentEx w15:paraId="36AAFEE0" w15:done="0"/>
  <w15:commentEx w15:paraId="59009B7C" w15:done="0"/>
  <w15:commentEx w15:paraId="0759C229" w15:done="0"/>
  <w15:commentEx w15:paraId="197A57C5" w15:done="0"/>
  <w15:commentEx w15:paraId="0585CEE0" w15:done="0"/>
  <w15:commentEx w15:paraId="795E2497" w15:done="0"/>
  <w15:commentEx w15:paraId="2BAE9E0E" w15:done="0"/>
  <w15:commentEx w15:paraId="64F259D2" w15:done="0"/>
  <w15:commentEx w15:paraId="406CCC38" w15:done="0"/>
  <w15:commentEx w15:paraId="28E34EA5" w15:done="0"/>
  <w15:commentEx w15:paraId="334CE2AA" w15:done="0"/>
  <w15:commentEx w15:paraId="4DE7774B" w15:done="0"/>
  <w15:commentEx w15:paraId="5B7EB6EC" w15:done="0"/>
  <w15:commentEx w15:paraId="5C92E71E" w15:done="0"/>
  <w15:commentEx w15:paraId="23C9FE49" w15:done="0"/>
  <w15:commentEx w15:paraId="172D081F" w15:done="0"/>
  <w15:commentEx w15:paraId="794342A0" w15:done="0"/>
  <w15:commentEx w15:paraId="4CAC519E" w15:done="0"/>
  <w15:commentEx w15:paraId="09C3EA80" w15:done="0"/>
  <w15:commentEx w15:paraId="3C07EAA5" w15:done="0"/>
  <w15:commentEx w15:paraId="16C193FC" w15:done="0"/>
  <w15:commentEx w15:paraId="1B56EE6F" w15:done="0"/>
  <w15:commentEx w15:paraId="09A9E3A5" w15:done="0"/>
  <w15:commentEx w15:paraId="558EDE1F" w15:done="0"/>
  <w15:commentEx w15:paraId="64EC3968" w15:done="0"/>
  <w15:commentEx w15:paraId="55632512" w15:done="0"/>
  <w15:commentEx w15:paraId="5791F8A8" w15:done="0"/>
  <w15:commentEx w15:paraId="15FD2C0F" w15:done="0"/>
  <w15:commentEx w15:paraId="2C900BEC" w15:done="0"/>
  <w15:commentEx w15:paraId="2D2639B9" w15:done="0"/>
  <w15:commentEx w15:paraId="2E8131A5" w15:done="0"/>
  <w15:commentEx w15:paraId="7C3D4CFC" w15:done="0"/>
  <w15:commentEx w15:paraId="6E27E9E4" w15:done="0"/>
  <w15:commentEx w15:paraId="61798C95" w15:done="0"/>
  <w15:commentEx w15:paraId="0F13179C" w15:done="0"/>
  <w15:commentEx w15:paraId="6A7D693A" w15:done="0"/>
  <w15:commentEx w15:paraId="20402C23" w15:done="0"/>
  <w15:commentEx w15:paraId="58E9F708" w15:done="0"/>
  <w15:commentEx w15:paraId="22B6D037" w15:done="0"/>
  <w15:commentEx w15:paraId="5A5E8D72" w15:done="0"/>
  <w15:commentEx w15:paraId="7865227B" w15:done="0"/>
  <w15:commentEx w15:paraId="5AE8C13E" w15:done="0"/>
  <w15:commentEx w15:paraId="30FF3259" w15:done="0"/>
  <w15:commentEx w15:paraId="493B5753" w15:done="0"/>
  <w15:commentEx w15:paraId="0491E093" w15:done="0"/>
  <w15:commentEx w15:paraId="6B611D93" w15:done="0"/>
  <w15:commentEx w15:paraId="07B876C2" w15:done="0"/>
  <w15:commentEx w15:paraId="4AB0A8BF" w15:done="0"/>
  <w15:commentEx w15:paraId="3140F615" w15:done="0"/>
  <w15:commentEx w15:paraId="0581693E" w15:done="0"/>
  <w15:commentEx w15:paraId="35BD7AEE" w15:done="0"/>
  <w15:commentEx w15:paraId="4121CCC9" w15:done="0"/>
  <w15:commentEx w15:paraId="6191BB7D" w15:done="0"/>
  <w15:commentEx w15:paraId="6C809C2F" w15:done="0"/>
  <w15:commentEx w15:paraId="34C184FF" w15:done="0"/>
  <w15:commentEx w15:paraId="38DB448F" w15:done="0"/>
  <w15:commentEx w15:paraId="1CF4AD7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D5633" w14:textId="77777777" w:rsidR="004E3398" w:rsidRDefault="004E3398" w:rsidP="00667E61">
      <w:r>
        <w:separator/>
      </w:r>
    </w:p>
  </w:endnote>
  <w:endnote w:type="continuationSeparator" w:id="0">
    <w:p w14:paraId="4FE42CC4" w14:textId="77777777" w:rsidR="004E3398" w:rsidRDefault="004E3398" w:rsidP="00667E61">
      <w:r>
        <w:continuationSeparator/>
      </w:r>
    </w:p>
  </w:endnote>
  <w:endnote w:type="continuationNotice" w:id="1">
    <w:p w14:paraId="40FF12D9" w14:textId="77777777" w:rsidR="004E3398" w:rsidRDefault="004E33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Segoe UI">
    <w:altName w:val="Calibri"/>
    <w:charset w:val="00"/>
    <w:family w:val="swiss"/>
    <w:pitch w:val="variable"/>
    <w:sig w:usb0="E10022FF" w:usb1="C000E47F" w:usb2="00000029" w:usb3="00000000" w:csb0="000001D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79493" w14:textId="3D30F441" w:rsidR="004E3398" w:rsidRDefault="00A146D6" w:rsidP="007E1562">
    <w:pPr>
      <w:pStyle w:val="Footer"/>
      <w:pBdr>
        <w:top w:val="single" w:sz="12" w:space="1" w:color="FF0000"/>
      </w:pBdr>
      <w:jc w:val="center"/>
    </w:pPr>
    <w:fldSimple w:instr=" DOCPROPERTY  &quot;Document number&quot;  \* MERGEFORMAT ">
      <w:r>
        <w:rPr>
          <w:noProof/>
        </w:rPr>
        <w:t>IIC:PUB:G5:V0.9:FD:20161204</w:t>
      </w:r>
    </w:fldSimple>
    <w:r w:rsidR="004E3398">
      <w:tab/>
      <w:t xml:space="preserve">- </w:t>
    </w:r>
    <w:sdt>
      <w:sdtPr>
        <w:id w:val="1258949447"/>
        <w:docPartObj>
          <w:docPartGallery w:val="Page Numbers (Bottom of Page)"/>
          <w:docPartUnique/>
        </w:docPartObj>
      </w:sdtPr>
      <w:sdtEndPr>
        <w:rPr>
          <w:noProof/>
        </w:rPr>
      </w:sdtEndPr>
      <w:sdtContent>
        <w:r w:rsidR="004E3398">
          <w:fldChar w:fldCharType="begin"/>
        </w:r>
        <w:r w:rsidR="004E3398">
          <w:instrText xml:space="preserve"> PAGE   \* MERGEFORMAT </w:instrText>
        </w:r>
        <w:r w:rsidR="004E3398">
          <w:fldChar w:fldCharType="separate"/>
        </w:r>
        <w:r w:rsidR="004E71C4">
          <w:rPr>
            <w:noProof/>
          </w:rPr>
          <w:t>i</w:t>
        </w:r>
        <w:r w:rsidR="004E3398">
          <w:rPr>
            <w:noProof/>
          </w:rPr>
          <w:fldChar w:fldCharType="end"/>
        </w:r>
        <w:r w:rsidR="004E3398">
          <w:rPr>
            <w:noProof/>
          </w:rPr>
          <w:t xml:space="preserve"> -</w:t>
        </w:r>
        <w:r w:rsidR="004E3398">
          <w:rPr>
            <w:noProof/>
          </w:rPr>
          <w:tab/>
        </w:r>
      </w:sdtContent>
    </w:sdt>
    <w:r w:rsidR="004E3398">
      <w:rPr>
        <w:noProof/>
      </w:rPr>
      <w:t>Version 0.9</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31156" w14:textId="1DA38B24" w:rsidR="004E3398" w:rsidRPr="006A4879" w:rsidRDefault="00A146D6" w:rsidP="00326B97">
    <w:pPr>
      <w:pStyle w:val="Footer"/>
      <w:pBdr>
        <w:top w:val="single" w:sz="12" w:space="1" w:color="FF0000"/>
      </w:pBdr>
      <w:tabs>
        <w:tab w:val="left" w:pos="6763"/>
      </w:tabs>
      <w:rPr>
        <w:noProof/>
      </w:rPr>
    </w:pPr>
    <w:fldSimple w:instr=" DOCPROPERTY  &quot;Document number&quot;  \* MERGEFORMAT ">
      <w:r>
        <w:rPr>
          <w:noProof/>
        </w:rPr>
        <w:t>IIC:PUB:G5:V0.9:FD:20161204</w:t>
      </w:r>
    </w:fldSimple>
    <w:r w:rsidR="004E3398">
      <w:rPr>
        <w:noProof/>
      </w:rPr>
      <w:tab/>
    </w:r>
    <w:r w:rsidR="00D574CF">
      <w:rPr>
        <w:noProof/>
      </w:rPr>
      <w:fldChar w:fldCharType="begin"/>
    </w:r>
    <w:r w:rsidR="00D574CF">
      <w:rPr>
        <w:noProof/>
      </w:rPr>
      <w:instrText xml:space="preserve"> DOCPROPERTY "Date completed"  \* MERGEFORMAT </w:instrText>
    </w:r>
    <w:r w:rsidR="00D574CF">
      <w:rPr>
        <w:noProof/>
      </w:rPr>
      <w:fldChar w:fldCharType="separate"/>
    </w:r>
    <w:r>
      <w:rPr>
        <w:noProof/>
      </w:rPr>
      <w:t>2016-12-04</w:t>
    </w:r>
    <w:r w:rsidR="00D574CF">
      <w:rPr>
        <w:noProof/>
      </w:rPr>
      <w:fldChar w:fldCharType="end"/>
    </w:r>
    <w:r w:rsidR="004E3398">
      <w:rPr>
        <w:noProof/>
      </w:rPr>
      <w:tab/>
    </w:r>
    <w:r w:rsidR="004E3398">
      <w:rPr>
        <w:noProof/>
      </w:rPr>
      <w:tab/>
      <w:t>Version</w:t>
    </w:r>
    <w:r w:rsidR="008B6FBF">
      <w:rPr>
        <w:noProof/>
      </w:rPr>
      <w:t xml:space="preserve"> </w:t>
    </w:r>
    <w:r w:rsidR="008B6FBF">
      <w:rPr>
        <w:noProof/>
      </w:rPr>
      <w:fldChar w:fldCharType="begin"/>
    </w:r>
    <w:r w:rsidR="008B6FBF">
      <w:rPr>
        <w:noProof/>
      </w:rPr>
      <w:instrText xml:space="preserve"> DOCPROPERTY "Version"  \* MERGEFORMAT </w:instrText>
    </w:r>
    <w:r w:rsidR="008B6FBF">
      <w:rPr>
        <w:noProof/>
      </w:rPr>
      <w:fldChar w:fldCharType="separate"/>
    </w:r>
    <w:r>
      <w:rPr>
        <w:noProof/>
      </w:rPr>
      <w:t>0.9</w:t>
    </w:r>
    <w:r w:rsidR="008B6FBF">
      <w:rPr>
        <w:noProof/>
      </w:rPr>
      <w:fldChar w:fldCharType="end"/>
    </w:r>
    <w:r w:rsidR="008B6FBF">
      <w:rPr>
        <w:noProof/>
      </w:rPr>
      <w:t xml:space="preserve">  </w:t>
    </w:r>
    <w:r w:rsidR="004E3398">
      <w:rPr>
        <w:noProof/>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A9E95" w14:textId="261DB90C" w:rsidR="004E3398" w:rsidRPr="006A4879" w:rsidRDefault="00A146D6" w:rsidP="007E6D1F">
    <w:pPr>
      <w:pStyle w:val="Footer"/>
      <w:pBdr>
        <w:top w:val="single" w:sz="12" w:space="1" w:color="FF0000"/>
      </w:pBdr>
      <w:jc w:val="center"/>
    </w:pPr>
    <w:r>
      <w:fldChar w:fldCharType="begin"/>
    </w:r>
    <w:r>
      <w:instrText xml:space="preserve"> DOCPROPERTY  "Document number"  \* MERGEFORMAT </w:instrText>
    </w:r>
    <w:r>
      <w:fldChar w:fldCharType="separate"/>
    </w:r>
    <w:r>
      <w:t>IIC</w:t>
    </w:r>
    <w:proofErr w:type="gramStart"/>
    <w:r>
      <w:t>:PUB:G5:V0.9:FD:20161204</w:t>
    </w:r>
    <w:proofErr w:type="gramEnd"/>
    <w:r>
      <w:fldChar w:fldCharType="end"/>
    </w:r>
    <w:r w:rsidR="004E3398">
      <w:tab/>
    </w:r>
    <w:sdt>
      <w:sdtPr>
        <w:id w:val="-462732680"/>
        <w:docPartObj>
          <w:docPartGallery w:val="Page Numbers (Bottom of Page)"/>
          <w:docPartUnique/>
        </w:docPartObj>
      </w:sdtPr>
      <w:sdtEndPr>
        <w:rPr>
          <w:noProof/>
        </w:rPr>
      </w:sdtEndPr>
      <w:sdtContent>
        <w:r w:rsidR="004E3398">
          <w:fldChar w:fldCharType="begin"/>
        </w:r>
        <w:r w:rsidR="004E3398">
          <w:instrText xml:space="preserve"> PAGE   \* MERGEFORMAT </w:instrText>
        </w:r>
        <w:r w:rsidR="004E3398">
          <w:fldChar w:fldCharType="separate"/>
        </w:r>
        <w:r w:rsidR="004E3398">
          <w:rPr>
            <w:noProof/>
          </w:rPr>
          <w:t>- 1 -</w:t>
        </w:r>
        <w:r w:rsidR="004E3398">
          <w:rPr>
            <w:noProof/>
          </w:rPr>
          <w:fldChar w:fldCharType="end"/>
        </w:r>
      </w:sdtContent>
    </w:sdt>
    <w:r w:rsidR="004E3398">
      <w:rPr>
        <w:noProof/>
      </w:rPr>
      <w:tab/>
    </w:r>
    <w:fldSimple w:instr=" DOCPROPERTY  Version  \* MERGEFORMAT ">
      <w:r>
        <w:rPr>
          <w:noProof/>
        </w:rPr>
        <w:t>0.9</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0AFDE" w14:textId="45DA60E0" w:rsidR="004E3398" w:rsidRPr="00F959D0" w:rsidRDefault="00A146D6" w:rsidP="00F959D0">
    <w:pPr>
      <w:pStyle w:val="Footer"/>
      <w:pBdr>
        <w:top w:val="single" w:sz="18" w:space="1" w:color="FF0000"/>
      </w:pBdr>
      <w:rPr>
        <w:noProof/>
      </w:rPr>
    </w:pPr>
    <w:r>
      <w:fldChar w:fldCharType="begin"/>
    </w:r>
    <w:r>
      <w:instrText xml:space="preserve"> DOCPROPERTY  "Document number"  \* MERGEFORMAT </w:instrText>
    </w:r>
    <w:r>
      <w:fldChar w:fldCharType="separate"/>
    </w:r>
    <w:r>
      <w:rPr>
        <w:noProof/>
      </w:rPr>
      <w:t>IIC</w:t>
    </w:r>
    <w:proofErr w:type="gramStart"/>
    <w:r>
      <w:t>:PUB:G5:V0.9:FD:20161204</w:t>
    </w:r>
    <w:proofErr w:type="gramEnd"/>
    <w:r>
      <w:fldChar w:fldCharType="end"/>
    </w:r>
    <w:r w:rsidR="004E3398">
      <w:rPr>
        <w:noProof/>
      </w:rPr>
      <w:tab/>
    </w:r>
    <w:r w:rsidR="004E3398">
      <w:rPr>
        <w:noProof/>
      </w:rPr>
      <w:fldChar w:fldCharType="begin"/>
    </w:r>
    <w:r w:rsidR="004E3398">
      <w:rPr>
        <w:noProof/>
      </w:rPr>
      <w:instrText xml:space="preserve"> PAGE   \* MERGEFORMAT </w:instrText>
    </w:r>
    <w:r w:rsidR="004E3398">
      <w:rPr>
        <w:noProof/>
      </w:rPr>
      <w:fldChar w:fldCharType="separate"/>
    </w:r>
    <w:r w:rsidR="004E3398">
      <w:rPr>
        <w:noProof/>
      </w:rPr>
      <w:t>- 5 -</w:t>
    </w:r>
    <w:r w:rsidR="004E3398">
      <w:rPr>
        <w:noProof/>
      </w:rPr>
      <w:fldChar w:fldCharType="end"/>
    </w:r>
    <w:r w:rsidR="004E3398">
      <w:rPr>
        <w:noProof/>
      </w:rPr>
      <w:tab/>
    </w:r>
    <w:fldSimple w:instr=" DOCPROPERTY  Version  \* MERGEFORMAT ">
      <w:r>
        <w:rPr>
          <w:noProof/>
        </w:rPr>
        <w:t>0.9</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ADE6A" w14:textId="77777777" w:rsidR="004E3398" w:rsidRDefault="004E3398" w:rsidP="00667E61">
      <w:r>
        <w:separator/>
      </w:r>
    </w:p>
  </w:footnote>
  <w:footnote w:type="continuationSeparator" w:id="0">
    <w:p w14:paraId="355AA518" w14:textId="77777777" w:rsidR="004E3398" w:rsidRDefault="004E3398" w:rsidP="00667E61">
      <w:r>
        <w:continuationSeparator/>
      </w:r>
    </w:p>
  </w:footnote>
  <w:footnote w:type="continuationNotice" w:id="1">
    <w:p w14:paraId="48863ED7" w14:textId="77777777" w:rsidR="004E3398" w:rsidRDefault="004E3398"/>
  </w:footnote>
  <w:footnote w:id="2">
    <w:p w14:paraId="6D53D1B7" w14:textId="77777777" w:rsidR="004E3398" w:rsidRDefault="004E3398" w:rsidP="001C37E8">
      <w:pPr>
        <w:pStyle w:val="FootnoteText"/>
      </w:pPr>
      <w:r>
        <w:rPr>
          <w:rStyle w:val="FootnoteReference"/>
        </w:rPr>
        <w:footnoteRef/>
      </w:r>
      <w:r>
        <w:t xml:space="preserve"> </w:t>
      </w:r>
      <w:r w:rsidRPr="00C00AE3">
        <w:t xml:space="preserve">This list of </w:t>
      </w:r>
      <w:r>
        <w:t>authors</w:t>
      </w:r>
      <w:r w:rsidRPr="00C00AE3">
        <w:t xml:space="preserve"> </w:t>
      </w:r>
      <w:r>
        <w:t>may be</w:t>
      </w:r>
      <w:r w:rsidRPr="00C00AE3">
        <w:t xml:space="preserve"> incomplete</w:t>
      </w:r>
      <w:r>
        <w:t xml:space="preserve"> at this time</w:t>
      </w:r>
      <w:r w:rsidRPr="00C00AE3">
        <w:t>. If you</w:t>
      </w:r>
      <w:r>
        <w:t xml:space="preserve"> </w:t>
      </w:r>
      <w:r w:rsidRPr="00C00AE3">
        <w:t>contributed</w:t>
      </w:r>
      <w:r>
        <w:t xml:space="preserve"> written material content</w:t>
      </w:r>
      <w:r w:rsidRPr="00C00AE3">
        <w:t xml:space="preserve"> to this draft</w:t>
      </w:r>
      <w:r>
        <w:t xml:space="preserve"> but are not listed</w:t>
      </w:r>
      <w:r w:rsidRPr="00C00AE3">
        <w:t>, please contact Stephen Mellor</w:t>
      </w:r>
      <w:r>
        <w:t xml:space="preserve"> at</w:t>
      </w:r>
      <w:r w:rsidRPr="00C00AE3">
        <w:t xml:space="preserve"> </w:t>
      </w:r>
      <w:hyperlink r:id="rId1" w:history="1">
        <w:r w:rsidRPr="00CA13A0">
          <w:rPr>
            <w:rStyle w:val="Hyperlink"/>
          </w:rPr>
          <w:t>mellor@iiconsortium.org</w:t>
        </w:r>
      </w:hyperlink>
      <w:r>
        <w:t>.</w:t>
      </w:r>
    </w:p>
  </w:footnote>
  <w:footnote w:id="3">
    <w:p w14:paraId="43A14AD9" w14:textId="77777777" w:rsidR="004E3398" w:rsidRDefault="004E3398" w:rsidP="001C37E8">
      <w:pPr>
        <w:pStyle w:val="FootnoteText"/>
      </w:pPr>
      <w:r>
        <w:rPr>
          <w:rStyle w:val="FootnoteReference"/>
        </w:rPr>
        <w:footnoteRef/>
      </w:r>
      <w:r>
        <w:t xml:space="preserve"> </w:t>
      </w:r>
      <w:r w:rsidRPr="00C00AE3">
        <w:t xml:space="preserve">This list of </w:t>
      </w:r>
      <w:r>
        <w:t>contributors</w:t>
      </w:r>
      <w:r w:rsidRPr="00C00AE3">
        <w:t xml:space="preserve"> </w:t>
      </w:r>
      <w:r>
        <w:t>may be</w:t>
      </w:r>
      <w:r w:rsidRPr="00C00AE3">
        <w:t xml:space="preserve"> incomplete</w:t>
      </w:r>
      <w:r>
        <w:t xml:space="preserve"> at this time</w:t>
      </w:r>
      <w:r w:rsidRPr="00C00AE3">
        <w:t>. If you contributed</w:t>
      </w:r>
      <w:r>
        <w:t xml:space="preserve"> substantial ideas and feedback to</w:t>
      </w:r>
      <w:r w:rsidRPr="00C00AE3">
        <w:t xml:space="preserve"> this draft</w:t>
      </w:r>
      <w:r>
        <w:t xml:space="preserve"> but are not listed</w:t>
      </w:r>
      <w:r w:rsidRPr="00C00AE3">
        <w:t>, please contact Stephen Mellor</w:t>
      </w:r>
      <w:r>
        <w:t xml:space="preserve"> at</w:t>
      </w:r>
      <w:r w:rsidRPr="00C00AE3">
        <w:t xml:space="preserve"> </w:t>
      </w:r>
      <w:hyperlink r:id="rId2" w:history="1">
        <w:r w:rsidRPr="00CA13A0">
          <w:rPr>
            <w:rStyle w:val="Hyperlink"/>
          </w:rPr>
          <w:t>mellor@iiconsortium.org</w:t>
        </w:r>
      </w:hyperlink>
      <w:r>
        <w:t>.</w:t>
      </w:r>
    </w:p>
  </w:footnote>
  <w:footnote w:id="4">
    <w:p w14:paraId="1DC139EE" w14:textId="77777777" w:rsidR="004E3398" w:rsidRDefault="004E3398">
      <w:pPr>
        <w:pStyle w:val="FootnoteText"/>
      </w:pPr>
      <w:r>
        <w:rPr>
          <w:rStyle w:val="FootnoteReference"/>
        </w:rPr>
        <w:footnoteRef/>
      </w:r>
      <w:r>
        <w:t xml:space="preserve"> REST </w:t>
      </w:r>
      <w:r w:rsidRPr="0075285E">
        <w:t>stands for Representational State Transfer</w:t>
      </w:r>
      <w:r>
        <w:t xml:space="preserve"> and is an architectural style for networked applications. It is almost always implemented with the HTTP protocol.</w:t>
      </w:r>
    </w:p>
  </w:footnote>
  <w:footnote w:id="5">
    <w:p w14:paraId="18D823CC" w14:textId="4F560384" w:rsidR="004E3398" w:rsidRDefault="004E3398">
      <w:pPr>
        <w:pStyle w:val="FootnoteText"/>
      </w:pPr>
      <w:r>
        <w:rPr>
          <w:rStyle w:val="FootnoteReference"/>
        </w:rPr>
        <w:footnoteRef/>
      </w:r>
      <w:r>
        <w:t xml:space="preserve"> </w:t>
      </w:r>
      <w:proofErr w:type="gramStart"/>
      <w:r>
        <w:t>a</w:t>
      </w:r>
      <w:proofErr w:type="gramEnd"/>
      <w:r>
        <w:t>.k.a. data resource or data item or data point or tag</w:t>
      </w:r>
    </w:p>
  </w:footnote>
  <w:footnote w:id="6">
    <w:p w14:paraId="76469108" w14:textId="77777777" w:rsidR="004E3398" w:rsidRDefault="004E3398" w:rsidP="00DB602A">
      <w:pPr>
        <w:pStyle w:val="FootnoteText"/>
      </w:pPr>
      <w:r>
        <w:rPr>
          <w:rStyle w:val="FootnoteReference"/>
        </w:rPr>
        <w:footnoteRef/>
      </w:r>
      <w:r>
        <w:t xml:space="preserve"> </w:t>
      </w:r>
      <w:proofErr w:type="spellStart"/>
      <w:r>
        <w:t>RESTful</w:t>
      </w:r>
      <w:proofErr w:type="spellEnd"/>
      <w:r>
        <w:t xml:space="preserve"> means to adhere to a REST communications architecture style.</w:t>
      </w:r>
    </w:p>
  </w:footnote>
  <w:footnote w:id="7">
    <w:p w14:paraId="242D5CDF" w14:textId="77777777" w:rsidR="004E3398" w:rsidRDefault="004E3398" w:rsidP="003616A5">
      <w:pPr>
        <w:pStyle w:val="FootnoteText"/>
      </w:pPr>
      <w:r>
        <w:rPr>
          <w:rStyle w:val="FootnoteReference"/>
        </w:rPr>
        <w:footnoteRef/>
      </w:r>
      <w:r>
        <w:t xml:space="preserve"> A “fieldbus” </w:t>
      </w:r>
      <w:r w:rsidRPr="00B066F8">
        <w:t>is the name of a family of industrial </w:t>
      </w:r>
      <w:hyperlink r:id="rId3" w:tooltip="Computer network" w:history="1">
        <w:r w:rsidRPr="00B066F8">
          <w:rPr>
            <w:rStyle w:val="Hyperlink"/>
          </w:rPr>
          <w:t>computer network</w:t>
        </w:r>
      </w:hyperlink>
      <w:r w:rsidRPr="00B066F8">
        <w:t> protocols used for real-time distributed control</w:t>
      </w:r>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3847D" w14:textId="56B0C25D" w:rsidR="004E3398" w:rsidRDefault="00A146D6" w:rsidP="0012488F">
    <w:pPr>
      <w:pStyle w:val="Header"/>
      <w:pBdr>
        <w:bottom w:val="single" w:sz="12" w:space="1" w:color="FF0000"/>
      </w:pBdr>
      <w:tabs>
        <w:tab w:val="clear" w:pos="4680"/>
        <w:tab w:val="left" w:pos="9270"/>
        <w:tab w:val="center" w:pos="9360"/>
      </w:tabs>
      <w:jc w:val="left"/>
      <w:rPr>
        <w:noProof/>
      </w:rPr>
    </w:pPr>
    <w:fldSimple w:instr=" TITLE  \* MERGEFORMAT ">
      <w:r>
        <w:rPr>
          <w:noProof/>
        </w:rPr>
        <w:t>IIoT Connectivity</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59F10" w14:textId="77777777" w:rsidR="004E3398" w:rsidRDefault="004E339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1BACD" w14:textId="1BCDB607" w:rsidR="004E3398" w:rsidRDefault="00A146D6" w:rsidP="0012488F">
    <w:pPr>
      <w:pStyle w:val="Header"/>
      <w:pBdr>
        <w:bottom w:val="single" w:sz="12" w:space="1" w:color="FF0000"/>
      </w:pBdr>
      <w:tabs>
        <w:tab w:val="clear" w:pos="4680"/>
        <w:tab w:val="left" w:pos="9270"/>
        <w:tab w:val="center" w:pos="9360"/>
      </w:tabs>
      <w:jc w:val="left"/>
      <w:rPr>
        <w:noProof/>
      </w:rPr>
    </w:pPr>
    <w:fldSimple w:instr=" TITLE  \* MERGEFORMAT ">
      <w:r>
        <w:rPr>
          <w:noProof/>
        </w:rPr>
        <w:t>IIoT Connectivity</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9C5C4" w14:textId="77777777" w:rsidR="004E3398" w:rsidRDefault="004E3398">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ADE1C" w14:textId="77777777" w:rsidR="004E3398" w:rsidRDefault="004E3398">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CE67D" w14:textId="63FBEE95" w:rsidR="004E3398" w:rsidRPr="00F41FFC" w:rsidRDefault="00A146D6" w:rsidP="00D507A3">
    <w:pPr>
      <w:pStyle w:val="Header"/>
      <w:pBdr>
        <w:bottom w:val="single" w:sz="12" w:space="1" w:color="FF0000"/>
      </w:pBdr>
      <w:tabs>
        <w:tab w:val="clear" w:pos="4680"/>
        <w:tab w:val="left" w:pos="9270"/>
        <w:tab w:val="center" w:pos="9360"/>
      </w:tabs>
      <w:jc w:val="left"/>
      <w:rPr>
        <w:noProof/>
      </w:rPr>
    </w:pPr>
    <w:fldSimple w:instr=" TITLE  \* MERGEFORMAT ">
      <w:r>
        <w:rPr>
          <w:noProof/>
        </w:rPr>
        <w:t>IIoT Connectivity</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331AA2" w14:textId="77777777" w:rsidR="004E3398" w:rsidRDefault="004E339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49C15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1D73B2"/>
    <w:multiLevelType w:val="hybridMultilevel"/>
    <w:tmpl w:val="8AC8B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762A9B"/>
    <w:multiLevelType w:val="hybridMultilevel"/>
    <w:tmpl w:val="8D96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F516D9"/>
    <w:multiLevelType w:val="hybridMultilevel"/>
    <w:tmpl w:val="E45AEE7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nsid w:val="03CB30DF"/>
    <w:multiLevelType w:val="hybridMultilevel"/>
    <w:tmpl w:val="17AC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D539D1"/>
    <w:multiLevelType w:val="hybridMultilevel"/>
    <w:tmpl w:val="83C2480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nsid w:val="0B283821"/>
    <w:multiLevelType w:val="hybridMultilevel"/>
    <w:tmpl w:val="1CA2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5C6AF2"/>
    <w:multiLevelType w:val="hybridMultilevel"/>
    <w:tmpl w:val="27240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C3050E"/>
    <w:multiLevelType w:val="hybridMultilevel"/>
    <w:tmpl w:val="1AFA2BA2"/>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00001FE"/>
    <w:multiLevelType w:val="multilevel"/>
    <w:tmpl w:val="566A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305EC6"/>
    <w:multiLevelType w:val="hybridMultilevel"/>
    <w:tmpl w:val="501C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1E7FE0"/>
    <w:multiLevelType w:val="hybridMultilevel"/>
    <w:tmpl w:val="01B2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C75FC3"/>
    <w:multiLevelType w:val="hybridMultilevel"/>
    <w:tmpl w:val="197887C8"/>
    <w:lvl w:ilvl="0" w:tplc="9A18382E">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A63B03"/>
    <w:multiLevelType w:val="hybridMultilevel"/>
    <w:tmpl w:val="5DF8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20735"/>
    <w:multiLevelType w:val="hybridMultilevel"/>
    <w:tmpl w:val="D3F261DC"/>
    <w:lvl w:ilvl="0" w:tplc="B032246E">
      <w:start w:val="1"/>
      <w:numFmt w:val="upperLetter"/>
      <w:pStyle w:val="Appendix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026ADE"/>
    <w:multiLevelType w:val="hybridMultilevel"/>
    <w:tmpl w:val="18B6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050266"/>
    <w:multiLevelType w:val="hybridMultilevel"/>
    <w:tmpl w:val="70FC0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E654B"/>
    <w:multiLevelType w:val="hybridMultilevel"/>
    <w:tmpl w:val="8B56DA4C"/>
    <w:lvl w:ilvl="0" w:tplc="5004070A">
      <w:start w:val="1"/>
      <w:numFmt w:val="decimal"/>
      <w:lvlText w:val="%1."/>
      <w:lvlJc w:val="left"/>
      <w:pPr>
        <w:ind w:left="720" w:hanging="360"/>
      </w:pPr>
      <w:rPr>
        <w:b/>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476C91"/>
    <w:multiLevelType w:val="hybridMultilevel"/>
    <w:tmpl w:val="8206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7D7263"/>
    <w:multiLevelType w:val="hybridMultilevel"/>
    <w:tmpl w:val="1C28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9F67A2"/>
    <w:multiLevelType w:val="hybridMultilevel"/>
    <w:tmpl w:val="E5D47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726B79"/>
    <w:multiLevelType w:val="hybridMultilevel"/>
    <w:tmpl w:val="990E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4D63695"/>
    <w:multiLevelType w:val="hybridMultilevel"/>
    <w:tmpl w:val="D9D2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C73AFB"/>
    <w:multiLevelType w:val="hybridMultilevel"/>
    <w:tmpl w:val="DAD4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E32201"/>
    <w:multiLevelType w:val="hybridMultilevel"/>
    <w:tmpl w:val="4D622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607AA6"/>
    <w:multiLevelType w:val="hybridMultilevel"/>
    <w:tmpl w:val="007E5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4D5FEB"/>
    <w:multiLevelType w:val="hybridMultilevel"/>
    <w:tmpl w:val="175687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17609D6"/>
    <w:multiLevelType w:val="hybridMultilevel"/>
    <w:tmpl w:val="4DF6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8D3113"/>
    <w:multiLevelType w:val="hybridMultilevel"/>
    <w:tmpl w:val="A80A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D84B35"/>
    <w:multiLevelType w:val="hybridMultilevel"/>
    <w:tmpl w:val="FB58E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6420DAB"/>
    <w:multiLevelType w:val="hybridMultilevel"/>
    <w:tmpl w:val="3400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080FF6"/>
    <w:multiLevelType w:val="hybridMultilevel"/>
    <w:tmpl w:val="E1F8764C"/>
    <w:lvl w:ilvl="0" w:tplc="9A18382E">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05226F"/>
    <w:multiLevelType w:val="hybridMultilevel"/>
    <w:tmpl w:val="4A086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8934DB"/>
    <w:multiLevelType w:val="hybridMultilevel"/>
    <w:tmpl w:val="DD76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C75F85"/>
    <w:multiLevelType w:val="hybridMultilevel"/>
    <w:tmpl w:val="86BA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103D88"/>
    <w:multiLevelType w:val="hybridMultilevel"/>
    <w:tmpl w:val="8874705C"/>
    <w:lvl w:ilvl="0" w:tplc="18A4BA66">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AC25D7"/>
    <w:multiLevelType w:val="hybridMultilevel"/>
    <w:tmpl w:val="CF3C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A04E66"/>
    <w:multiLevelType w:val="hybridMultilevel"/>
    <w:tmpl w:val="A958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F17E70"/>
    <w:multiLevelType w:val="hybridMultilevel"/>
    <w:tmpl w:val="2EACC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85360B"/>
    <w:multiLevelType w:val="multilevel"/>
    <w:tmpl w:val="6492ABFE"/>
    <w:lvl w:ilvl="0">
      <w:start w:val="1"/>
      <w:numFmt w:val="decimal"/>
      <w:pStyle w:val="Heading1"/>
      <w:lvlText w:val="%1"/>
      <w:lvlJc w:val="left"/>
      <w:pPr>
        <w:ind w:left="1512" w:hanging="432"/>
      </w:pPr>
    </w:lvl>
    <w:lvl w:ilvl="1">
      <w:start w:val="1"/>
      <w:numFmt w:val="decimal"/>
      <w:pStyle w:val="Heading2"/>
      <w:lvlText w:val="%1.%2"/>
      <w:lvlJc w:val="left"/>
      <w:pPr>
        <w:ind w:left="1656" w:hanging="576"/>
      </w:pPr>
    </w:lvl>
    <w:lvl w:ilvl="2">
      <w:start w:val="1"/>
      <w:numFmt w:val="decimal"/>
      <w:pStyle w:val="Heading3"/>
      <w:lvlText w:val="%1.%2.%3"/>
      <w:lvlJc w:val="left"/>
      <w:pPr>
        <w:ind w:left="1800" w:hanging="720"/>
      </w:pPr>
    </w:lvl>
    <w:lvl w:ilvl="3">
      <w:start w:val="1"/>
      <w:numFmt w:val="decimal"/>
      <w:pStyle w:val="Heading4"/>
      <w:lvlText w:val="%1.%2.%3.%4"/>
      <w:lvlJc w:val="left"/>
      <w:pPr>
        <w:ind w:left="2394" w:hanging="864"/>
      </w:pPr>
    </w:lvl>
    <w:lvl w:ilvl="4">
      <w:start w:val="1"/>
      <w:numFmt w:val="decimal"/>
      <w:pStyle w:val="Heading5"/>
      <w:lvlText w:val="%1.%2.%3.%4.%5"/>
      <w:lvlJc w:val="left"/>
      <w:pPr>
        <w:ind w:left="2088" w:hanging="1008"/>
      </w:pPr>
    </w:lvl>
    <w:lvl w:ilvl="5">
      <w:start w:val="1"/>
      <w:numFmt w:val="decimal"/>
      <w:pStyle w:val="Heading6"/>
      <w:lvlText w:val="%1.%2.%3.%4.%5.%6"/>
      <w:lvlJc w:val="left"/>
      <w:pPr>
        <w:ind w:left="2232" w:hanging="1152"/>
      </w:pPr>
    </w:lvl>
    <w:lvl w:ilvl="6">
      <w:start w:val="1"/>
      <w:numFmt w:val="decimal"/>
      <w:pStyle w:val="Heading7"/>
      <w:lvlText w:val="%1.%2.%3.%4.%5.%6.%7"/>
      <w:lvlJc w:val="left"/>
      <w:pPr>
        <w:ind w:left="2376" w:hanging="1296"/>
      </w:pPr>
    </w:lvl>
    <w:lvl w:ilvl="7">
      <w:start w:val="1"/>
      <w:numFmt w:val="decimal"/>
      <w:pStyle w:val="Heading8"/>
      <w:lvlText w:val="%1.%2.%3.%4.%5.%6.%7.%8"/>
      <w:lvlJc w:val="left"/>
      <w:pPr>
        <w:ind w:left="2520" w:hanging="1440"/>
      </w:pPr>
    </w:lvl>
    <w:lvl w:ilvl="8">
      <w:start w:val="1"/>
      <w:numFmt w:val="decimal"/>
      <w:pStyle w:val="Heading9"/>
      <w:lvlText w:val="%1.%2.%3.%4.%5.%6.%7.%8.%9"/>
      <w:lvlJc w:val="left"/>
      <w:pPr>
        <w:ind w:left="2664" w:hanging="1584"/>
      </w:pPr>
    </w:lvl>
  </w:abstractNum>
  <w:abstractNum w:abstractNumId="42">
    <w:nsid w:val="65F00206"/>
    <w:multiLevelType w:val="hybridMultilevel"/>
    <w:tmpl w:val="A4F83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BF4E4B"/>
    <w:multiLevelType w:val="hybridMultilevel"/>
    <w:tmpl w:val="3D00763C"/>
    <w:lvl w:ilvl="0" w:tplc="79485462">
      <w:start w:val="1"/>
      <w:numFmt w:val="bullet"/>
      <w:pStyle w:val="fir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84619F3"/>
    <w:multiLevelType w:val="hybridMultilevel"/>
    <w:tmpl w:val="54469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92456A6"/>
    <w:multiLevelType w:val="hybridMultilevel"/>
    <w:tmpl w:val="D34A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AC4496"/>
    <w:multiLevelType w:val="hybridMultilevel"/>
    <w:tmpl w:val="F51A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1B2573"/>
    <w:multiLevelType w:val="hybridMultilevel"/>
    <w:tmpl w:val="B072BCBE"/>
    <w:lvl w:ilvl="0" w:tplc="500407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3D6562"/>
    <w:multiLevelType w:val="hybridMultilevel"/>
    <w:tmpl w:val="6DB89992"/>
    <w:lvl w:ilvl="0" w:tplc="E1E0DFF2">
      <w:start w:val="1"/>
      <w:numFmt w:val="bullet"/>
      <w:lvlText w:val="•"/>
      <w:lvlJc w:val="left"/>
      <w:pPr>
        <w:tabs>
          <w:tab w:val="num" w:pos="720"/>
        </w:tabs>
        <w:ind w:left="720" w:hanging="360"/>
      </w:pPr>
      <w:rPr>
        <w:rFonts w:ascii="Arial" w:hAnsi="Arial" w:hint="default"/>
      </w:rPr>
    </w:lvl>
    <w:lvl w:ilvl="1" w:tplc="D5F48A48">
      <w:numFmt w:val="bullet"/>
      <w:lvlText w:val="•"/>
      <w:lvlJc w:val="left"/>
      <w:pPr>
        <w:tabs>
          <w:tab w:val="num" w:pos="1440"/>
        </w:tabs>
        <w:ind w:left="1440" w:hanging="360"/>
      </w:pPr>
      <w:rPr>
        <w:rFonts w:ascii="Arial" w:hAnsi="Arial" w:hint="default"/>
      </w:rPr>
    </w:lvl>
    <w:lvl w:ilvl="2" w:tplc="7BB074CA" w:tentative="1">
      <w:start w:val="1"/>
      <w:numFmt w:val="bullet"/>
      <w:lvlText w:val="•"/>
      <w:lvlJc w:val="left"/>
      <w:pPr>
        <w:tabs>
          <w:tab w:val="num" w:pos="2160"/>
        </w:tabs>
        <w:ind w:left="2160" w:hanging="360"/>
      </w:pPr>
      <w:rPr>
        <w:rFonts w:ascii="Arial" w:hAnsi="Arial" w:hint="default"/>
      </w:rPr>
    </w:lvl>
    <w:lvl w:ilvl="3" w:tplc="CB3A16FA" w:tentative="1">
      <w:start w:val="1"/>
      <w:numFmt w:val="bullet"/>
      <w:lvlText w:val="•"/>
      <w:lvlJc w:val="left"/>
      <w:pPr>
        <w:tabs>
          <w:tab w:val="num" w:pos="2880"/>
        </w:tabs>
        <w:ind w:left="2880" w:hanging="360"/>
      </w:pPr>
      <w:rPr>
        <w:rFonts w:ascii="Arial" w:hAnsi="Arial" w:hint="default"/>
      </w:rPr>
    </w:lvl>
    <w:lvl w:ilvl="4" w:tplc="CF8CB204" w:tentative="1">
      <w:start w:val="1"/>
      <w:numFmt w:val="bullet"/>
      <w:lvlText w:val="•"/>
      <w:lvlJc w:val="left"/>
      <w:pPr>
        <w:tabs>
          <w:tab w:val="num" w:pos="3600"/>
        </w:tabs>
        <w:ind w:left="3600" w:hanging="360"/>
      </w:pPr>
      <w:rPr>
        <w:rFonts w:ascii="Arial" w:hAnsi="Arial" w:hint="default"/>
      </w:rPr>
    </w:lvl>
    <w:lvl w:ilvl="5" w:tplc="E4400E2A" w:tentative="1">
      <w:start w:val="1"/>
      <w:numFmt w:val="bullet"/>
      <w:lvlText w:val="•"/>
      <w:lvlJc w:val="left"/>
      <w:pPr>
        <w:tabs>
          <w:tab w:val="num" w:pos="4320"/>
        </w:tabs>
        <w:ind w:left="4320" w:hanging="360"/>
      </w:pPr>
      <w:rPr>
        <w:rFonts w:ascii="Arial" w:hAnsi="Arial" w:hint="default"/>
      </w:rPr>
    </w:lvl>
    <w:lvl w:ilvl="6" w:tplc="E3D639F2" w:tentative="1">
      <w:start w:val="1"/>
      <w:numFmt w:val="bullet"/>
      <w:lvlText w:val="•"/>
      <w:lvlJc w:val="left"/>
      <w:pPr>
        <w:tabs>
          <w:tab w:val="num" w:pos="5040"/>
        </w:tabs>
        <w:ind w:left="5040" w:hanging="360"/>
      </w:pPr>
      <w:rPr>
        <w:rFonts w:ascii="Arial" w:hAnsi="Arial" w:hint="default"/>
      </w:rPr>
    </w:lvl>
    <w:lvl w:ilvl="7" w:tplc="5B28A28A" w:tentative="1">
      <w:start w:val="1"/>
      <w:numFmt w:val="bullet"/>
      <w:lvlText w:val="•"/>
      <w:lvlJc w:val="left"/>
      <w:pPr>
        <w:tabs>
          <w:tab w:val="num" w:pos="5760"/>
        </w:tabs>
        <w:ind w:left="5760" w:hanging="360"/>
      </w:pPr>
      <w:rPr>
        <w:rFonts w:ascii="Arial" w:hAnsi="Arial" w:hint="default"/>
      </w:rPr>
    </w:lvl>
    <w:lvl w:ilvl="8" w:tplc="394EEE24" w:tentative="1">
      <w:start w:val="1"/>
      <w:numFmt w:val="bullet"/>
      <w:lvlText w:val="•"/>
      <w:lvlJc w:val="left"/>
      <w:pPr>
        <w:tabs>
          <w:tab w:val="num" w:pos="6480"/>
        </w:tabs>
        <w:ind w:left="6480" w:hanging="360"/>
      </w:pPr>
      <w:rPr>
        <w:rFonts w:ascii="Arial" w:hAnsi="Arial" w:hint="default"/>
      </w:rPr>
    </w:lvl>
  </w:abstractNum>
  <w:abstractNum w:abstractNumId="49">
    <w:nsid w:val="7066398A"/>
    <w:multiLevelType w:val="hybridMultilevel"/>
    <w:tmpl w:val="94F85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F24DA4"/>
    <w:multiLevelType w:val="multilevel"/>
    <w:tmpl w:val="9BCA2892"/>
    <w:styleLink w:val="IIC-Num-Style"/>
    <w:lvl w:ilvl="0">
      <w:start w:val="1"/>
      <w:numFmt w:val="decimal"/>
      <w:lvlText w:val="%1"/>
      <w:lvlJc w:val="left"/>
      <w:pPr>
        <w:tabs>
          <w:tab w:val="num" w:pos="1440"/>
        </w:tabs>
        <w:ind w:left="0" w:firstLine="0"/>
      </w:pPr>
      <w:rPr>
        <w:rFonts w:ascii="Calibri" w:hAnsi="Calibri" w:hint="default"/>
        <w:b w:val="0"/>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rPr>
    </w:lvl>
    <w:lvl w:ilvl="1">
      <w:start w:val="1"/>
      <w:numFmt w:val="decimal"/>
      <w:lvlText w:val="%1.%2"/>
      <w:lvlJc w:val="left"/>
      <w:pPr>
        <w:tabs>
          <w:tab w:val="num" w:pos="1440"/>
        </w:tabs>
        <w:ind w:left="0" w:firstLine="0"/>
      </w:pPr>
      <w:rPr>
        <w:rFonts w:ascii="Calibri" w:hAnsi="Calibr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tabs>
          <w:tab w:val="num" w:pos="1440"/>
        </w:tabs>
        <w:ind w:left="0" w:firstLine="0"/>
      </w:pPr>
      <w:rPr>
        <w:rFonts w:ascii="Calibri" w:hAnsi="Calibr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Calibri" w:hAnsi="Calibr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440"/>
        </w:tabs>
        <w:ind w:left="0" w:firstLine="0"/>
      </w:pPr>
      <w:rPr>
        <w:rFonts w:ascii="Calibri" w:hAnsi="Calibr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tabs>
          <w:tab w:val="num" w:pos="1440"/>
        </w:tabs>
        <w:ind w:left="0" w:firstLine="0"/>
      </w:pPr>
      <w:rPr>
        <w:rFonts w:ascii="Calibri" w:hAnsi="Calibri"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lvlText w:val="%1.%2.%3.%4.%5.%6.%7"/>
      <w:lvlJc w:val="left"/>
      <w:pPr>
        <w:tabs>
          <w:tab w:val="num" w:pos="1440"/>
        </w:tabs>
        <w:ind w:left="0" w:firstLine="0"/>
      </w:pPr>
      <w:rPr>
        <w:rFonts w:ascii="Calibri" w:hAnsi="Calibri"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51">
    <w:nsid w:val="75DA797D"/>
    <w:multiLevelType w:val="multilevel"/>
    <w:tmpl w:val="70FC0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798662B0"/>
    <w:multiLevelType w:val="hybridMultilevel"/>
    <w:tmpl w:val="8E302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A137C21"/>
    <w:multiLevelType w:val="hybridMultilevel"/>
    <w:tmpl w:val="8052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7C3928"/>
    <w:multiLevelType w:val="hybridMultilevel"/>
    <w:tmpl w:val="CAE44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CAA57F1"/>
    <w:multiLevelType w:val="hybridMultilevel"/>
    <w:tmpl w:val="1378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E5258CD"/>
    <w:multiLevelType w:val="hybridMultilevel"/>
    <w:tmpl w:val="A04C3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43"/>
  </w:num>
  <w:num w:numId="3">
    <w:abstractNumId w:val="41"/>
  </w:num>
  <w:num w:numId="4">
    <w:abstractNumId w:val="28"/>
  </w:num>
  <w:num w:numId="5">
    <w:abstractNumId w:val="40"/>
  </w:num>
  <w:num w:numId="6">
    <w:abstractNumId w:val="7"/>
  </w:num>
  <w:num w:numId="7">
    <w:abstractNumId w:val="24"/>
  </w:num>
  <w:num w:numId="8">
    <w:abstractNumId w:val="44"/>
  </w:num>
  <w:num w:numId="9">
    <w:abstractNumId w:val="37"/>
  </w:num>
  <w:num w:numId="10">
    <w:abstractNumId w:val="16"/>
  </w:num>
  <w:num w:numId="11">
    <w:abstractNumId w:val="34"/>
  </w:num>
  <w:num w:numId="12">
    <w:abstractNumId w:val="22"/>
  </w:num>
  <w:num w:numId="13">
    <w:abstractNumId w:val="47"/>
  </w:num>
  <w:num w:numId="14">
    <w:abstractNumId w:val="35"/>
  </w:num>
  <w:num w:numId="15">
    <w:abstractNumId w:val="53"/>
  </w:num>
  <w:num w:numId="16">
    <w:abstractNumId w:val="31"/>
  </w:num>
  <w:num w:numId="17">
    <w:abstractNumId w:val="33"/>
  </w:num>
  <w:num w:numId="18">
    <w:abstractNumId w:val="14"/>
  </w:num>
  <w:num w:numId="19">
    <w:abstractNumId w:val="42"/>
  </w:num>
  <w:num w:numId="20">
    <w:abstractNumId w:val="36"/>
  </w:num>
  <w:num w:numId="21">
    <w:abstractNumId w:val="52"/>
  </w:num>
  <w:num w:numId="22">
    <w:abstractNumId w:val="6"/>
  </w:num>
  <w:num w:numId="23">
    <w:abstractNumId w:val="9"/>
  </w:num>
  <w:num w:numId="24">
    <w:abstractNumId w:val="8"/>
  </w:num>
  <w:num w:numId="25">
    <w:abstractNumId w:val="23"/>
  </w:num>
  <w:num w:numId="26">
    <w:abstractNumId w:val="3"/>
  </w:num>
  <w:num w:numId="27">
    <w:abstractNumId w:val="56"/>
  </w:num>
  <w:num w:numId="28">
    <w:abstractNumId w:val="46"/>
  </w:num>
  <w:num w:numId="29">
    <w:abstractNumId w:val="29"/>
  </w:num>
  <w:num w:numId="30">
    <w:abstractNumId w:val="49"/>
  </w:num>
  <w:num w:numId="31">
    <w:abstractNumId w:val="54"/>
  </w:num>
  <w:num w:numId="32">
    <w:abstractNumId w:val="45"/>
  </w:num>
  <w:num w:numId="33">
    <w:abstractNumId w:val="4"/>
  </w:num>
  <w:num w:numId="34">
    <w:abstractNumId w:val="20"/>
  </w:num>
  <w:num w:numId="35">
    <w:abstractNumId w:val="25"/>
  </w:num>
  <w:num w:numId="36">
    <w:abstractNumId w:val="5"/>
  </w:num>
  <w:num w:numId="37">
    <w:abstractNumId w:val="12"/>
  </w:num>
  <w:num w:numId="38">
    <w:abstractNumId w:val="21"/>
  </w:num>
  <w:num w:numId="39">
    <w:abstractNumId w:val="17"/>
  </w:num>
  <w:num w:numId="40">
    <w:abstractNumId w:val="15"/>
  </w:num>
  <w:num w:numId="41">
    <w:abstractNumId w:val="32"/>
  </w:num>
  <w:num w:numId="42">
    <w:abstractNumId w:val="30"/>
  </w:num>
  <w:num w:numId="43">
    <w:abstractNumId w:val="27"/>
  </w:num>
  <w:num w:numId="44">
    <w:abstractNumId w:val="38"/>
  </w:num>
  <w:num w:numId="45">
    <w:abstractNumId w:val="19"/>
  </w:num>
  <w:num w:numId="46">
    <w:abstractNumId w:val="39"/>
  </w:num>
  <w:num w:numId="47">
    <w:abstractNumId w:val="18"/>
  </w:num>
  <w:num w:numId="48">
    <w:abstractNumId w:val="51"/>
  </w:num>
  <w:num w:numId="49">
    <w:abstractNumId w:val="10"/>
  </w:num>
  <w:num w:numId="50">
    <w:abstractNumId w:val="1"/>
  </w:num>
  <w:num w:numId="51">
    <w:abstractNumId w:val="2"/>
  </w:num>
  <w:num w:numId="52">
    <w:abstractNumId w:val="48"/>
  </w:num>
  <w:num w:numId="53">
    <w:abstractNumId w:val="55"/>
  </w:num>
  <w:num w:numId="54">
    <w:abstractNumId w:val="26"/>
  </w:num>
  <w:num w:numId="55">
    <w:abstractNumId w:val="11"/>
  </w:num>
  <w:num w:numId="56">
    <w:abstractNumId w:val="13"/>
  </w:num>
  <w:num w:numId="57">
    <w:abstractNumId w:val="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ey, Timothy (Nokia - US)">
    <w15:presenceInfo w15:providerId="AD" w15:userId="S-1-5-21-2112754840-354624142-596004286-246920"/>
  </w15:person>
  <w15:person w15:author="Brett Murphy">
    <w15:presenceInfo w15:providerId="AD" w15:userId="S-1-5-21-2023960972-1015875026-697575874-781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0"/>
  <w:activeWritingStyle w:appName="MSWord" w:lang="en-GB" w:vendorID="64" w:dllVersion="131078" w:nlCheck="1" w:checkStyle="0"/>
  <w:activeWritingStyle w:appName="MSWord" w:lang="en-CA" w:vendorID="64" w:dllVersion="131078" w:nlCheck="1" w:checkStyle="1"/>
  <w:activeWritingStyle w:appName="MSWord" w:lang="fr-FR" w:vendorID="64" w:dllVersion="131078" w:nlCheck="1" w:checkStyle="0"/>
  <w:activeWritingStyle w:appName="MSWord" w:lang="de-DE" w:vendorID="64" w:dllVersion="131078" w:nlCheck="1" w:checkStyle="0"/>
  <w:proofState w:spelling="clean" w:grammar="clean"/>
  <w:attachedTemplate r:id="rId1"/>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7"/>
    <w:rsid w:val="00000153"/>
    <w:rsid w:val="000004B9"/>
    <w:rsid w:val="0000078E"/>
    <w:rsid w:val="00000876"/>
    <w:rsid w:val="000009BC"/>
    <w:rsid w:val="00000DFF"/>
    <w:rsid w:val="00000F21"/>
    <w:rsid w:val="00000F48"/>
    <w:rsid w:val="000011D4"/>
    <w:rsid w:val="00001257"/>
    <w:rsid w:val="0000143C"/>
    <w:rsid w:val="00001A3E"/>
    <w:rsid w:val="00001FD2"/>
    <w:rsid w:val="00002799"/>
    <w:rsid w:val="00002A57"/>
    <w:rsid w:val="00002DAF"/>
    <w:rsid w:val="00003001"/>
    <w:rsid w:val="0000345B"/>
    <w:rsid w:val="0000349B"/>
    <w:rsid w:val="00003541"/>
    <w:rsid w:val="000038A6"/>
    <w:rsid w:val="00003A0E"/>
    <w:rsid w:val="000041E1"/>
    <w:rsid w:val="00004378"/>
    <w:rsid w:val="0000487B"/>
    <w:rsid w:val="00004C83"/>
    <w:rsid w:val="00004F0F"/>
    <w:rsid w:val="00005172"/>
    <w:rsid w:val="000057E9"/>
    <w:rsid w:val="000059C5"/>
    <w:rsid w:val="00005D18"/>
    <w:rsid w:val="00006174"/>
    <w:rsid w:val="000063BB"/>
    <w:rsid w:val="00006BB9"/>
    <w:rsid w:val="00006E56"/>
    <w:rsid w:val="00007295"/>
    <w:rsid w:val="0000747A"/>
    <w:rsid w:val="000076B8"/>
    <w:rsid w:val="00007A52"/>
    <w:rsid w:val="00007DA6"/>
    <w:rsid w:val="00010191"/>
    <w:rsid w:val="0001019C"/>
    <w:rsid w:val="00010434"/>
    <w:rsid w:val="00010596"/>
    <w:rsid w:val="00010713"/>
    <w:rsid w:val="00010B92"/>
    <w:rsid w:val="00010D14"/>
    <w:rsid w:val="00010D98"/>
    <w:rsid w:val="0001103F"/>
    <w:rsid w:val="00011255"/>
    <w:rsid w:val="00011563"/>
    <w:rsid w:val="000115E6"/>
    <w:rsid w:val="000116AC"/>
    <w:rsid w:val="000118A6"/>
    <w:rsid w:val="0001267A"/>
    <w:rsid w:val="0001339C"/>
    <w:rsid w:val="0001340D"/>
    <w:rsid w:val="000136D3"/>
    <w:rsid w:val="00013945"/>
    <w:rsid w:val="00013A8F"/>
    <w:rsid w:val="00013D31"/>
    <w:rsid w:val="00013F44"/>
    <w:rsid w:val="0001411D"/>
    <w:rsid w:val="000141A1"/>
    <w:rsid w:val="000141A7"/>
    <w:rsid w:val="0001442F"/>
    <w:rsid w:val="000145ED"/>
    <w:rsid w:val="00014645"/>
    <w:rsid w:val="00014C75"/>
    <w:rsid w:val="00014DA6"/>
    <w:rsid w:val="00014EB8"/>
    <w:rsid w:val="00015275"/>
    <w:rsid w:val="0001591C"/>
    <w:rsid w:val="00015954"/>
    <w:rsid w:val="00015F20"/>
    <w:rsid w:val="00015F32"/>
    <w:rsid w:val="0001600D"/>
    <w:rsid w:val="00016133"/>
    <w:rsid w:val="000163F8"/>
    <w:rsid w:val="000166E0"/>
    <w:rsid w:val="00016847"/>
    <w:rsid w:val="00016A01"/>
    <w:rsid w:val="00016B1F"/>
    <w:rsid w:val="00016CCD"/>
    <w:rsid w:val="00016FE7"/>
    <w:rsid w:val="0001750B"/>
    <w:rsid w:val="00017993"/>
    <w:rsid w:val="000202BB"/>
    <w:rsid w:val="0002040E"/>
    <w:rsid w:val="000205BB"/>
    <w:rsid w:val="000205D8"/>
    <w:rsid w:val="00020689"/>
    <w:rsid w:val="000209BE"/>
    <w:rsid w:val="000209E9"/>
    <w:rsid w:val="00020B39"/>
    <w:rsid w:val="00021314"/>
    <w:rsid w:val="000213AF"/>
    <w:rsid w:val="00021BA6"/>
    <w:rsid w:val="00021BCB"/>
    <w:rsid w:val="00021BEC"/>
    <w:rsid w:val="00021C01"/>
    <w:rsid w:val="00021E03"/>
    <w:rsid w:val="00021F8E"/>
    <w:rsid w:val="000225FA"/>
    <w:rsid w:val="000229FE"/>
    <w:rsid w:val="00022A96"/>
    <w:rsid w:val="00023005"/>
    <w:rsid w:val="00023286"/>
    <w:rsid w:val="00023425"/>
    <w:rsid w:val="000238F5"/>
    <w:rsid w:val="00023FD2"/>
    <w:rsid w:val="0002453F"/>
    <w:rsid w:val="0002456D"/>
    <w:rsid w:val="000245C7"/>
    <w:rsid w:val="00024787"/>
    <w:rsid w:val="000247FF"/>
    <w:rsid w:val="000249A8"/>
    <w:rsid w:val="00024A01"/>
    <w:rsid w:val="00024B41"/>
    <w:rsid w:val="00024CD6"/>
    <w:rsid w:val="00024CF4"/>
    <w:rsid w:val="00024FC8"/>
    <w:rsid w:val="00025065"/>
    <w:rsid w:val="0002515F"/>
    <w:rsid w:val="000251DD"/>
    <w:rsid w:val="00025358"/>
    <w:rsid w:val="000255CA"/>
    <w:rsid w:val="0002581D"/>
    <w:rsid w:val="00025D6D"/>
    <w:rsid w:val="00026364"/>
    <w:rsid w:val="0002687B"/>
    <w:rsid w:val="00026B20"/>
    <w:rsid w:val="00026B80"/>
    <w:rsid w:val="00026CF4"/>
    <w:rsid w:val="00026EDA"/>
    <w:rsid w:val="0002702E"/>
    <w:rsid w:val="00027355"/>
    <w:rsid w:val="00027414"/>
    <w:rsid w:val="00027600"/>
    <w:rsid w:val="00027796"/>
    <w:rsid w:val="0002797C"/>
    <w:rsid w:val="000279FC"/>
    <w:rsid w:val="00027B9D"/>
    <w:rsid w:val="00027D16"/>
    <w:rsid w:val="00027EA6"/>
    <w:rsid w:val="00027EC6"/>
    <w:rsid w:val="0003009B"/>
    <w:rsid w:val="00030285"/>
    <w:rsid w:val="0003066D"/>
    <w:rsid w:val="00030837"/>
    <w:rsid w:val="0003089B"/>
    <w:rsid w:val="00030A31"/>
    <w:rsid w:val="00030A93"/>
    <w:rsid w:val="00030BDD"/>
    <w:rsid w:val="000311CD"/>
    <w:rsid w:val="0003132D"/>
    <w:rsid w:val="0003162F"/>
    <w:rsid w:val="000318C1"/>
    <w:rsid w:val="00031DF8"/>
    <w:rsid w:val="0003276D"/>
    <w:rsid w:val="0003281F"/>
    <w:rsid w:val="00032908"/>
    <w:rsid w:val="00032BB9"/>
    <w:rsid w:val="00032E0E"/>
    <w:rsid w:val="000334CA"/>
    <w:rsid w:val="000334E1"/>
    <w:rsid w:val="000337E1"/>
    <w:rsid w:val="00033AA8"/>
    <w:rsid w:val="00033B52"/>
    <w:rsid w:val="00033E21"/>
    <w:rsid w:val="000341EF"/>
    <w:rsid w:val="00034593"/>
    <w:rsid w:val="00034778"/>
    <w:rsid w:val="00035130"/>
    <w:rsid w:val="000351E5"/>
    <w:rsid w:val="00035B92"/>
    <w:rsid w:val="00035EFF"/>
    <w:rsid w:val="00036354"/>
    <w:rsid w:val="00036423"/>
    <w:rsid w:val="000367BE"/>
    <w:rsid w:val="00036E3E"/>
    <w:rsid w:val="00037021"/>
    <w:rsid w:val="00037314"/>
    <w:rsid w:val="000374EA"/>
    <w:rsid w:val="00037852"/>
    <w:rsid w:val="00037969"/>
    <w:rsid w:val="00037BDB"/>
    <w:rsid w:val="00037CD7"/>
    <w:rsid w:val="00037D4B"/>
    <w:rsid w:val="00037D9D"/>
    <w:rsid w:val="00037ECC"/>
    <w:rsid w:val="00040060"/>
    <w:rsid w:val="00040716"/>
    <w:rsid w:val="0004093B"/>
    <w:rsid w:val="00040C0B"/>
    <w:rsid w:val="00040DB3"/>
    <w:rsid w:val="00040E21"/>
    <w:rsid w:val="000412F6"/>
    <w:rsid w:val="00041777"/>
    <w:rsid w:val="00041827"/>
    <w:rsid w:val="00041A35"/>
    <w:rsid w:val="00041BEE"/>
    <w:rsid w:val="00041C7A"/>
    <w:rsid w:val="00041E6E"/>
    <w:rsid w:val="00041F3C"/>
    <w:rsid w:val="0004216A"/>
    <w:rsid w:val="00042190"/>
    <w:rsid w:val="00042AD9"/>
    <w:rsid w:val="00042F1C"/>
    <w:rsid w:val="00042F9B"/>
    <w:rsid w:val="00043070"/>
    <w:rsid w:val="0004322F"/>
    <w:rsid w:val="0004352E"/>
    <w:rsid w:val="000436DC"/>
    <w:rsid w:val="00043814"/>
    <w:rsid w:val="00043855"/>
    <w:rsid w:val="00043908"/>
    <w:rsid w:val="00043A80"/>
    <w:rsid w:val="00043DFD"/>
    <w:rsid w:val="00044059"/>
    <w:rsid w:val="000444D0"/>
    <w:rsid w:val="000444D2"/>
    <w:rsid w:val="000446C1"/>
    <w:rsid w:val="000448FA"/>
    <w:rsid w:val="00044A34"/>
    <w:rsid w:val="00044C34"/>
    <w:rsid w:val="00044C55"/>
    <w:rsid w:val="00044EA6"/>
    <w:rsid w:val="0004528B"/>
    <w:rsid w:val="00045B2C"/>
    <w:rsid w:val="000462A0"/>
    <w:rsid w:val="00046A06"/>
    <w:rsid w:val="00046C22"/>
    <w:rsid w:val="00047247"/>
    <w:rsid w:val="000510C1"/>
    <w:rsid w:val="000511A8"/>
    <w:rsid w:val="0005144F"/>
    <w:rsid w:val="0005148A"/>
    <w:rsid w:val="00051553"/>
    <w:rsid w:val="000518DE"/>
    <w:rsid w:val="00051F8B"/>
    <w:rsid w:val="00052145"/>
    <w:rsid w:val="00052200"/>
    <w:rsid w:val="000523B6"/>
    <w:rsid w:val="000525D1"/>
    <w:rsid w:val="00052C33"/>
    <w:rsid w:val="00052F62"/>
    <w:rsid w:val="00052F98"/>
    <w:rsid w:val="0005304A"/>
    <w:rsid w:val="00053140"/>
    <w:rsid w:val="000531A4"/>
    <w:rsid w:val="000534A8"/>
    <w:rsid w:val="00053C1E"/>
    <w:rsid w:val="000543BE"/>
    <w:rsid w:val="00054446"/>
    <w:rsid w:val="00055278"/>
    <w:rsid w:val="000552C7"/>
    <w:rsid w:val="00055504"/>
    <w:rsid w:val="00055B9E"/>
    <w:rsid w:val="00055F06"/>
    <w:rsid w:val="00055F59"/>
    <w:rsid w:val="00055FF8"/>
    <w:rsid w:val="000563D3"/>
    <w:rsid w:val="0005655E"/>
    <w:rsid w:val="00056649"/>
    <w:rsid w:val="00056837"/>
    <w:rsid w:val="00056936"/>
    <w:rsid w:val="00056A81"/>
    <w:rsid w:val="00056D2F"/>
    <w:rsid w:val="0005724C"/>
    <w:rsid w:val="000579DD"/>
    <w:rsid w:val="00057DA1"/>
    <w:rsid w:val="00057EF4"/>
    <w:rsid w:val="00057FB4"/>
    <w:rsid w:val="0006017A"/>
    <w:rsid w:val="00060372"/>
    <w:rsid w:val="00060412"/>
    <w:rsid w:val="000606B4"/>
    <w:rsid w:val="00060A90"/>
    <w:rsid w:val="000610B5"/>
    <w:rsid w:val="00061190"/>
    <w:rsid w:val="000614AA"/>
    <w:rsid w:val="000616E9"/>
    <w:rsid w:val="000620A2"/>
    <w:rsid w:val="000620EC"/>
    <w:rsid w:val="00062376"/>
    <w:rsid w:val="00062399"/>
    <w:rsid w:val="0006242E"/>
    <w:rsid w:val="000628A8"/>
    <w:rsid w:val="00062A10"/>
    <w:rsid w:val="0006306B"/>
    <w:rsid w:val="000633D5"/>
    <w:rsid w:val="000637AB"/>
    <w:rsid w:val="00063B0A"/>
    <w:rsid w:val="00063C70"/>
    <w:rsid w:val="00063DD2"/>
    <w:rsid w:val="000641D9"/>
    <w:rsid w:val="0006433F"/>
    <w:rsid w:val="00064378"/>
    <w:rsid w:val="00064A71"/>
    <w:rsid w:val="00064A9C"/>
    <w:rsid w:val="00064B11"/>
    <w:rsid w:val="00064D75"/>
    <w:rsid w:val="000650C0"/>
    <w:rsid w:val="00065200"/>
    <w:rsid w:val="00065208"/>
    <w:rsid w:val="0006531C"/>
    <w:rsid w:val="0006562B"/>
    <w:rsid w:val="00065D3B"/>
    <w:rsid w:val="000665EB"/>
    <w:rsid w:val="000667D4"/>
    <w:rsid w:val="00066E9B"/>
    <w:rsid w:val="0006704C"/>
    <w:rsid w:val="000677FB"/>
    <w:rsid w:val="00067A46"/>
    <w:rsid w:val="00067A7D"/>
    <w:rsid w:val="00067B2B"/>
    <w:rsid w:val="00067C5E"/>
    <w:rsid w:val="00070AE0"/>
    <w:rsid w:val="00070E36"/>
    <w:rsid w:val="000710B1"/>
    <w:rsid w:val="000713E3"/>
    <w:rsid w:val="00071741"/>
    <w:rsid w:val="000725A5"/>
    <w:rsid w:val="000727B5"/>
    <w:rsid w:val="000728A9"/>
    <w:rsid w:val="000732E5"/>
    <w:rsid w:val="000735C7"/>
    <w:rsid w:val="00073710"/>
    <w:rsid w:val="00073727"/>
    <w:rsid w:val="000737B1"/>
    <w:rsid w:val="00073BBB"/>
    <w:rsid w:val="00074115"/>
    <w:rsid w:val="000742BF"/>
    <w:rsid w:val="0007459B"/>
    <w:rsid w:val="000748E1"/>
    <w:rsid w:val="00074921"/>
    <w:rsid w:val="00074D33"/>
    <w:rsid w:val="00074EA4"/>
    <w:rsid w:val="000751F9"/>
    <w:rsid w:val="00075410"/>
    <w:rsid w:val="00075664"/>
    <w:rsid w:val="000757CE"/>
    <w:rsid w:val="00075A5E"/>
    <w:rsid w:val="00075C20"/>
    <w:rsid w:val="00075DF9"/>
    <w:rsid w:val="00075E5B"/>
    <w:rsid w:val="00076002"/>
    <w:rsid w:val="00076347"/>
    <w:rsid w:val="0007659D"/>
    <w:rsid w:val="00076EA1"/>
    <w:rsid w:val="0007732D"/>
    <w:rsid w:val="00077AB2"/>
    <w:rsid w:val="00077B04"/>
    <w:rsid w:val="00077DA1"/>
    <w:rsid w:val="00080203"/>
    <w:rsid w:val="00080301"/>
    <w:rsid w:val="00080A1F"/>
    <w:rsid w:val="00080DDA"/>
    <w:rsid w:val="00080E56"/>
    <w:rsid w:val="00081234"/>
    <w:rsid w:val="000815D8"/>
    <w:rsid w:val="0008162D"/>
    <w:rsid w:val="00081C13"/>
    <w:rsid w:val="00081CE0"/>
    <w:rsid w:val="00081CEA"/>
    <w:rsid w:val="00081F85"/>
    <w:rsid w:val="000821C8"/>
    <w:rsid w:val="000822B8"/>
    <w:rsid w:val="0008236E"/>
    <w:rsid w:val="00082569"/>
    <w:rsid w:val="0008336A"/>
    <w:rsid w:val="00083EA6"/>
    <w:rsid w:val="000840C2"/>
    <w:rsid w:val="000841F0"/>
    <w:rsid w:val="0008420C"/>
    <w:rsid w:val="0008434F"/>
    <w:rsid w:val="00084AD3"/>
    <w:rsid w:val="00084BB5"/>
    <w:rsid w:val="00085444"/>
    <w:rsid w:val="00085509"/>
    <w:rsid w:val="00085C31"/>
    <w:rsid w:val="00085D9B"/>
    <w:rsid w:val="00085FC7"/>
    <w:rsid w:val="00086173"/>
    <w:rsid w:val="00086179"/>
    <w:rsid w:val="00086321"/>
    <w:rsid w:val="00086595"/>
    <w:rsid w:val="000866D1"/>
    <w:rsid w:val="00086853"/>
    <w:rsid w:val="000868EB"/>
    <w:rsid w:val="00086B4D"/>
    <w:rsid w:val="000871B0"/>
    <w:rsid w:val="00087B54"/>
    <w:rsid w:val="00087DDD"/>
    <w:rsid w:val="000902E3"/>
    <w:rsid w:val="000908A1"/>
    <w:rsid w:val="00090C88"/>
    <w:rsid w:val="00090D32"/>
    <w:rsid w:val="00090DC5"/>
    <w:rsid w:val="00090EB4"/>
    <w:rsid w:val="00090EB9"/>
    <w:rsid w:val="000918D5"/>
    <w:rsid w:val="00092651"/>
    <w:rsid w:val="00092D9D"/>
    <w:rsid w:val="00092E07"/>
    <w:rsid w:val="0009304F"/>
    <w:rsid w:val="00093378"/>
    <w:rsid w:val="000935D2"/>
    <w:rsid w:val="000936B0"/>
    <w:rsid w:val="00093CD4"/>
    <w:rsid w:val="00093E7D"/>
    <w:rsid w:val="0009432D"/>
    <w:rsid w:val="00094415"/>
    <w:rsid w:val="0009445B"/>
    <w:rsid w:val="0009451C"/>
    <w:rsid w:val="00094991"/>
    <w:rsid w:val="00094B59"/>
    <w:rsid w:val="00094C61"/>
    <w:rsid w:val="00094E18"/>
    <w:rsid w:val="000950CC"/>
    <w:rsid w:val="0009574B"/>
    <w:rsid w:val="00095AB8"/>
    <w:rsid w:val="00095ADB"/>
    <w:rsid w:val="00095F6D"/>
    <w:rsid w:val="00096173"/>
    <w:rsid w:val="000962B5"/>
    <w:rsid w:val="000964A9"/>
    <w:rsid w:val="000964C6"/>
    <w:rsid w:val="000965B6"/>
    <w:rsid w:val="00096601"/>
    <w:rsid w:val="00096D06"/>
    <w:rsid w:val="00096D17"/>
    <w:rsid w:val="00096EAB"/>
    <w:rsid w:val="00097AA5"/>
    <w:rsid w:val="00097E15"/>
    <w:rsid w:val="000A060E"/>
    <w:rsid w:val="000A07DE"/>
    <w:rsid w:val="000A0B46"/>
    <w:rsid w:val="000A0D61"/>
    <w:rsid w:val="000A1528"/>
    <w:rsid w:val="000A1F63"/>
    <w:rsid w:val="000A24A6"/>
    <w:rsid w:val="000A2744"/>
    <w:rsid w:val="000A2C32"/>
    <w:rsid w:val="000A2D77"/>
    <w:rsid w:val="000A2DD2"/>
    <w:rsid w:val="000A2F35"/>
    <w:rsid w:val="000A2FB8"/>
    <w:rsid w:val="000A304B"/>
    <w:rsid w:val="000A342E"/>
    <w:rsid w:val="000A349F"/>
    <w:rsid w:val="000A3739"/>
    <w:rsid w:val="000A3E81"/>
    <w:rsid w:val="000A3EDD"/>
    <w:rsid w:val="000A4198"/>
    <w:rsid w:val="000A435E"/>
    <w:rsid w:val="000A4619"/>
    <w:rsid w:val="000A4A13"/>
    <w:rsid w:val="000A4BFB"/>
    <w:rsid w:val="000A507F"/>
    <w:rsid w:val="000A5906"/>
    <w:rsid w:val="000A5D2D"/>
    <w:rsid w:val="000A63E1"/>
    <w:rsid w:val="000A66A5"/>
    <w:rsid w:val="000A6714"/>
    <w:rsid w:val="000A674A"/>
    <w:rsid w:val="000A6859"/>
    <w:rsid w:val="000A6C49"/>
    <w:rsid w:val="000A6CEB"/>
    <w:rsid w:val="000A76DE"/>
    <w:rsid w:val="000A7EDC"/>
    <w:rsid w:val="000B0203"/>
    <w:rsid w:val="000B05FD"/>
    <w:rsid w:val="000B0BF4"/>
    <w:rsid w:val="000B0E26"/>
    <w:rsid w:val="000B0EAD"/>
    <w:rsid w:val="000B0EBE"/>
    <w:rsid w:val="000B1166"/>
    <w:rsid w:val="000B1279"/>
    <w:rsid w:val="000B12FD"/>
    <w:rsid w:val="000B1699"/>
    <w:rsid w:val="000B1892"/>
    <w:rsid w:val="000B19EB"/>
    <w:rsid w:val="000B1D69"/>
    <w:rsid w:val="000B1EE8"/>
    <w:rsid w:val="000B1FC3"/>
    <w:rsid w:val="000B2196"/>
    <w:rsid w:val="000B2B85"/>
    <w:rsid w:val="000B3085"/>
    <w:rsid w:val="000B30A5"/>
    <w:rsid w:val="000B318A"/>
    <w:rsid w:val="000B36A3"/>
    <w:rsid w:val="000B3948"/>
    <w:rsid w:val="000B3967"/>
    <w:rsid w:val="000B39EE"/>
    <w:rsid w:val="000B3C88"/>
    <w:rsid w:val="000B3FEE"/>
    <w:rsid w:val="000B4924"/>
    <w:rsid w:val="000B54A2"/>
    <w:rsid w:val="000B571D"/>
    <w:rsid w:val="000B5745"/>
    <w:rsid w:val="000B5823"/>
    <w:rsid w:val="000B611B"/>
    <w:rsid w:val="000B6220"/>
    <w:rsid w:val="000B6471"/>
    <w:rsid w:val="000B6489"/>
    <w:rsid w:val="000B6572"/>
    <w:rsid w:val="000B69CC"/>
    <w:rsid w:val="000B6AB2"/>
    <w:rsid w:val="000B7145"/>
    <w:rsid w:val="000B73C3"/>
    <w:rsid w:val="000B7499"/>
    <w:rsid w:val="000B753F"/>
    <w:rsid w:val="000B768D"/>
    <w:rsid w:val="000B7883"/>
    <w:rsid w:val="000C0006"/>
    <w:rsid w:val="000C00A5"/>
    <w:rsid w:val="000C0502"/>
    <w:rsid w:val="000C0715"/>
    <w:rsid w:val="000C0A85"/>
    <w:rsid w:val="000C0BD2"/>
    <w:rsid w:val="000C0C3C"/>
    <w:rsid w:val="000C0D7F"/>
    <w:rsid w:val="000C1473"/>
    <w:rsid w:val="000C1C95"/>
    <w:rsid w:val="000C1DDF"/>
    <w:rsid w:val="000C1E0E"/>
    <w:rsid w:val="000C1FE2"/>
    <w:rsid w:val="000C205A"/>
    <w:rsid w:val="000C22EC"/>
    <w:rsid w:val="000C23F8"/>
    <w:rsid w:val="000C28C2"/>
    <w:rsid w:val="000C2B4B"/>
    <w:rsid w:val="000C2C64"/>
    <w:rsid w:val="000C2D4E"/>
    <w:rsid w:val="000C2E27"/>
    <w:rsid w:val="000C34E6"/>
    <w:rsid w:val="000C3BA5"/>
    <w:rsid w:val="000C3FDD"/>
    <w:rsid w:val="000C46B7"/>
    <w:rsid w:val="000C4BAA"/>
    <w:rsid w:val="000C4BC9"/>
    <w:rsid w:val="000C4D8D"/>
    <w:rsid w:val="000C503D"/>
    <w:rsid w:val="000C5057"/>
    <w:rsid w:val="000C50A8"/>
    <w:rsid w:val="000C51A7"/>
    <w:rsid w:val="000C551B"/>
    <w:rsid w:val="000C56D5"/>
    <w:rsid w:val="000C59A3"/>
    <w:rsid w:val="000C59F3"/>
    <w:rsid w:val="000C5AB7"/>
    <w:rsid w:val="000C5D92"/>
    <w:rsid w:val="000C5E9A"/>
    <w:rsid w:val="000C6034"/>
    <w:rsid w:val="000C645B"/>
    <w:rsid w:val="000C6DA0"/>
    <w:rsid w:val="000C6DC3"/>
    <w:rsid w:val="000C6E88"/>
    <w:rsid w:val="000C7396"/>
    <w:rsid w:val="000C73BE"/>
    <w:rsid w:val="000C75F7"/>
    <w:rsid w:val="000C786C"/>
    <w:rsid w:val="000C7D67"/>
    <w:rsid w:val="000C7E4E"/>
    <w:rsid w:val="000C7EAB"/>
    <w:rsid w:val="000D0014"/>
    <w:rsid w:val="000D0048"/>
    <w:rsid w:val="000D006E"/>
    <w:rsid w:val="000D008B"/>
    <w:rsid w:val="000D0313"/>
    <w:rsid w:val="000D0A4D"/>
    <w:rsid w:val="000D0AEC"/>
    <w:rsid w:val="000D1180"/>
    <w:rsid w:val="000D1593"/>
    <w:rsid w:val="000D187C"/>
    <w:rsid w:val="000D18B2"/>
    <w:rsid w:val="000D1A39"/>
    <w:rsid w:val="000D1B6F"/>
    <w:rsid w:val="000D1FA5"/>
    <w:rsid w:val="000D20BE"/>
    <w:rsid w:val="000D2273"/>
    <w:rsid w:val="000D2298"/>
    <w:rsid w:val="000D293F"/>
    <w:rsid w:val="000D2AD2"/>
    <w:rsid w:val="000D2BB6"/>
    <w:rsid w:val="000D2C8D"/>
    <w:rsid w:val="000D3071"/>
    <w:rsid w:val="000D3129"/>
    <w:rsid w:val="000D31F3"/>
    <w:rsid w:val="000D342E"/>
    <w:rsid w:val="000D3578"/>
    <w:rsid w:val="000D37C4"/>
    <w:rsid w:val="000D3BE6"/>
    <w:rsid w:val="000D3DFB"/>
    <w:rsid w:val="000D3F65"/>
    <w:rsid w:val="000D4554"/>
    <w:rsid w:val="000D46A8"/>
    <w:rsid w:val="000D49F8"/>
    <w:rsid w:val="000D56DA"/>
    <w:rsid w:val="000D62EC"/>
    <w:rsid w:val="000D63F5"/>
    <w:rsid w:val="000D67DA"/>
    <w:rsid w:val="000D68AC"/>
    <w:rsid w:val="000D6911"/>
    <w:rsid w:val="000D69B9"/>
    <w:rsid w:val="000D6B2E"/>
    <w:rsid w:val="000D6B2F"/>
    <w:rsid w:val="000D7474"/>
    <w:rsid w:val="000D7826"/>
    <w:rsid w:val="000D7949"/>
    <w:rsid w:val="000D7D65"/>
    <w:rsid w:val="000E0028"/>
    <w:rsid w:val="000E0392"/>
    <w:rsid w:val="000E0BE6"/>
    <w:rsid w:val="000E0FD6"/>
    <w:rsid w:val="000E13FE"/>
    <w:rsid w:val="000E14C2"/>
    <w:rsid w:val="000E1803"/>
    <w:rsid w:val="000E1910"/>
    <w:rsid w:val="000E242E"/>
    <w:rsid w:val="000E2831"/>
    <w:rsid w:val="000E2C9D"/>
    <w:rsid w:val="000E2CDF"/>
    <w:rsid w:val="000E2D81"/>
    <w:rsid w:val="000E2DA2"/>
    <w:rsid w:val="000E2E64"/>
    <w:rsid w:val="000E32DA"/>
    <w:rsid w:val="000E37D9"/>
    <w:rsid w:val="000E48BD"/>
    <w:rsid w:val="000E4B0C"/>
    <w:rsid w:val="000E4DD9"/>
    <w:rsid w:val="000E4EDE"/>
    <w:rsid w:val="000E53F3"/>
    <w:rsid w:val="000E5BD5"/>
    <w:rsid w:val="000E5F38"/>
    <w:rsid w:val="000E6115"/>
    <w:rsid w:val="000E6B03"/>
    <w:rsid w:val="000E6E4B"/>
    <w:rsid w:val="000E740B"/>
    <w:rsid w:val="000E7802"/>
    <w:rsid w:val="000E7D8E"/>
    <w:rsid w:val="000E7F3F"/>
    <w:rsid w:val="000F0955"/>
    <w:rsid w:val="000F0B41"/>
    <w:rsid w:val="000F0E20"/>
    <w:rsid w:val="000F0E3F"/>
    <w:rsid w:val="000F1128"/>
    <w:rsid w:val="000F1715"/>
    <w:rsid w:val="000F1793"/>
    <w:rsid w:val="000F1BA7"/>
    <w:rsid w:val="000F1D38"/>
    <w:rsid w:val="000F1EC5"/>
    <w:rsid w:val="000F2570"/>
    <w:rsid w:val="000F28B2"/>
    <w:rsid w:val="000F2BAE"/>
    <w:rsid w:val="000F3024"/>
    <w:rsid w:val="000F325A"/>
    <w:rsid w:val="000F360D"/>
    <w:rsid w:val="000F36CC"/>
    <w:rsid w:val="000F3822"/>
    <w:rsid w:val="000F3A71"/>
    <w:rsid w:val="000F3C96"/>
    <w:rsid w:val="000F433D"/>
    <w:rsid w:val="000F470C"/>
    <w:rsid w:val="000F475C"/>
    <w:rsid w:val="000F4908"/>
    <w:rsid w:val="000F4E8C"/>
    <w:rsid w:val="000F507A"/>
    <w:rsid w:val="000F5431"/>
    <w:rsid w:val="000F5596"/>
    <w:rsid w:val="000F55E5"/>
    <w:rsid w:val="000F566F"/>
    <w:rsid w:val="000F57CC"/>
    <w:rsid w:val="000F58A9"/>
    <w:rsid w:val="000F5A86"/>
    <w:rsid w:val="000F5C6A"/>
    <w:rsid w:val="000F5E05"/>
    <w:rsid w:val="000F6684"/>
    <w:rsid w:val="000F6A3D"/>
    <w:rsid w:val="000F6B42"/>
    <w:rsid w:val="000F6CBE"/>
    <w:rsid w:val="000F7093"/>
    <w:rsid w:val="000F77BC"/>
    <w:rsid w:val="000F7BB5"/>
    <w:rsid w:val="000F7CB3"/>
    <w:rsid w:val="000F7E90"/>
    <w:rsid w:val="001004E5"/>
    <w:rsid w:val="0010088C"/>
    <w:rsid w:val="00100932"/>
    <w:rsid w:val="00100AB6"/>
    <w:rsid w:val="00100B8A"/>
    <w:rsid w:val="00101372"/>
    <w:rsid w:val="0010138E"/>
    <w:rsid w:val="0010145F"/>
    <w:rsid w:val="0010148A"/>
    <w:rsid w:val="0010193C"/>
    <w:rsid w:val="00101E9C"/>
    <w:rsid w:val="001020F4"/>
    <w:rsid w:val="00102C47"/>
    <w:rsid w:val="00102CAC"/>
    <w:rsid w:val="00102D19"/>
    <w:rsid w:val="00102D7F"/>
    <w:rsid w:val="00102E6E"/>
    <w:rsid w:val="001030CE"/>
    <w:rsid w:val="00103263"/>
    <w:rsid w:val="00103DC9"/>
    <w:rsid w:val="001047BA"/>
    <w:rsid w:val="001047C9"/>
    <w:rsid w:val="00104DE3"/>
    <w:rsid w:val="00104DEF"/>
    <w:rsid w:val="001055E4"/>
    <w:rsid w:val="00105689"/>
    <w:rsid w:val="001057FE"/>
    <w:rsid w:val="001058A3"/>
    <w:rsid w:val="00105B87"/>
    <w:rsid w:val="001060E2"/>
    <w:rsid w:val="00106200"/>
    <w:rsid w:val="001063D7"/>
    <w:rsid w:val="00106881"/>
    <w:rsid w:val="00106AB4"/>
    <w:rsid w:val="00106C11"/>
    <w:rsid w:val="00107150"/>
    <w:rsid w:val="001076A4"/>
    <w:rsid w:val="001077D8"/>
    <w:rsid w:val="00107B93"/>
    <w:rsid w:val="00107CCA"/>
    <w:rsid w:val="00107DE3"/>
    <w:rsid w:val="00110092"/>
    <w:rsid w:val="001105F5"/>
    <w:rsid w:val="00110E76"/>
    <w:rsid w:val="0011126E"/>
    <w:rsid w:val="0011127D"/>
    <w:rsid w:val="0011132A"/>
    <w:rsid w:val="00111775"/>
    <w:rsid w:val="0011181D"/>
    <w:rsid w:val="00111D33"/>
    <w:rsid w:val="00112588"/>
    <w:rsid w:val="001125D8"/>
    <w:rsid w:val="00112644"/>
    <w:rsid w:val="00112BC4"/>
    <w:rsid w:val="00112CD3"/>
    <w:rsid w:val="0011306D"/>
    <w:rsid w:val="001135A2"/>
    <w:rsid w:val="001135AD"/>
    <w:rsid w:val="001136CC"/>
    <w:rsid w:val="00113758"/>
    <w:rsid w:val="00113BBB"/>
    <w:rsid w:val="00113C61"/>
    <w:rsid w:val="00114273"/>
    <w:rsid w:val="00114840"/>
    <w:rsid w:val="00114A3C"/>
    <w:rsid w:val="00114A40"/>
    <w:rsid w:val="00114D37"/>
    <w:rsid w:val="00114E85"/>
    <w:rsid w:val="00114F15"/>
    <w:rsid w:val="001151F2"/>
    <w:rsid w:val="0011562F"/>
    <w:rsid w:val="00115C7B"/>
    <w:rsid w:val="00115CA4"/>
    <w:rsid w:val="00116056"/>
    <w:rsid w:val="00116114"/>
    <w:rsid w:val="00116299"/>
    <w:rsid w:val="00116332"/>
    <w:rsid w:val="00116375"/>
    <w:rsid w:val="00116715"/>
    <w:rsid w:val="00116919"/>
    <w:rsid w:val="00116961"/>
    <w:rsid w:val="001169D4"/>
    <w:rsid w:val="00116B1D"/>
    <w:rsid w:val="00116EE2"/>
    <w:rsid w:val="00117007"/>
    <w:rsid w:val="0011728D"/>
    <w:rsid w:val="001178C1"/>
    <w:rsid w:val="00117F83"/>
    <w:rsid w:val="001205B5"/>
    <w:rsid w:val="001209ED"/>
    <w:rsid w:val="00120B0D"/>
    <w:rsid w:val="00120C8C"/>
    <w:rsid w:val="0012134D"/>
    <w:rsid w:val="001216D8"/>
    <w:rsid w:val="00121B28"/>
    <w:rsid w:val="00121E53"/>
    <w:rsid w:val="00121EA4"/>
    <w:rsid w:val="0012212C"/>
    <w:rsid w:val="001221D9"/>
    <w:rsid w:val="00122BB5"/>
    <w:rsid w:val="00122C8A"/>
    <w:rsid w:val="00122E73"/>
    <w:rsid w:val="00123523"/>
    <w:rsid w:val="00123955"/>
    <w:rsid w:val="00123C01"/>
    <w:rsid w:val="00123EC5"/>
    <w:rsid w:val="0012413B"/>
    <w:rsid w:val="00124258"/>
    <w:rsid w:val="00124323"/>
    <w:rsid w:val="00124509"/>
    <w:rsid w:val="00124751"/>
    <w:rsid w:val="0012488F"/>
    <w:rsid w:val="001248D8"/>
    <w:rsid w:val="00124919"/>
    <w:rsid w:val="001251D1"/>
    <w:rsid w:val="00125609"/>
    <w:rsid w:val="00125822"/>
    <w:rsid w:val="00125A87"/>
    <w:rsid w:val="00125E5D"/>
    <w:rsid w:val="001262D9"/>
    <w:rsid w:val="00126654"/>
    <w:rsid w:val="00126D38"/>
    <w:rsid w:val="00127004"/>
    <w:rsid w:val="00127DDF"/>
    <w:rsid w:val="001306D9"/>
    <w:rsid w:val="00130855"/>
    <w:rsid w:val="00130C83"/>
    <w:rsid w:val="00130D21"/>
    <w:rsid w:val="00130E1F"/>
    <w:rsid w:val="00131114"/>
    <w:rsid w:val="00131145"/>
    <w:rsid w:val="001311D7"/>
    <w:rsid w:val="00131902"/>
    <w:rsid w:val="00131945"/>
    <w:rsid w:val="00131F07"/>
    <w:rsid w:val="00132765"/>
    <w:rsid w:val="0013311C"/>
    <w:rsid w:val="00133C26"/>
    <w:rsid w:val="00133C64"/>
    <w:rsid w:val="00133C66"/>
    <w:rsid w:val="00133E69"/>
    <w:rsid w:val="00133E73"/>
    <w:rsid w:val="00134179"/>
    <w:rsid w:val="0013472E"/>
    <w:rsid w:val="0013492B"/>
    <w:rsid w:val="00134A38"/>
    <w:rsid w:val="00135595"/>
    <w:rsid w:val="00135985"/>
    <w:rsid w:val="00136229"/>
    <w:rsid w:val="001362AF"/>
    <w:rsid w:val="00136D0D"/>
    <w:rsid w:val="00136E45"/>
    <w:rsid w:val="001372E9"/>
    <w:rsid w:val="001404C8"/>
    <w:rsid w:val="00140676"/>
    <w:rsid w:val="00140737"/>
    <w:rsid w:val="001409E5"/>
    <w:rsid w:val="00140C98"/>
    <w:rsid w:val="00140E3B"/>
    <w:rsid w:val="00140F48"/>
    <w:rsid w:val="00141D9A"/>
    <w:rsid w:val="00142336"/>
    <w:rsid w:val="001425BB"/>
    <w:rsid w:val="001426D2"/>
    <w:rsid w:val="00142E4B"/>
    <w:rsid w:val="00143452"/>
    <w:rsid w:val="00143612"/>
    <w:rsid w:val="001436E1"/>
    <w:rsid w:val="001437BD"/>
    <w:rsid w:val="0014385F"/>
    <w:rsid w:val="001443E4"/>
    <w:rsid w:val="00144813"/>
    <w:rsid w:val="001449A8"/>
    <w:rsid w:val="001449AD"/>
    <w:rsid w:val="00144B60"/>
    <w:rsid w:val="00144B70"/>
    <w:rsid w:val="00144FC9"/>
    <w:rsid w:val="00145815"/>
    <w:rsid w:val="00145838"/>
    <w:rsid w:val="00145B3D"/>
    <w:rsid w:val="00145F98"/>
    <w:rsid w:val="00146041"/>
    <w:rsid w:val="0014610C"/>
    <w:rsid w:val="00146118"/>
    <w:rsid w:val="001466AB"/>
    <w:rsid w:val="00146D31"/>
    <w:rsid w:val="00146DF1"/>
    <w:rsid w:val="00147288"/>
    <w:rsid w:val="00147298"/>
    <w:rsid w:val="001474FC"/>
    <w:rsid w:val="001476FC"/>
    <w:rsid w:val="00147B71"/>
    <w:rsid w:val="00150017"/>
    <w:rsid w:val="001503DD"/>
    <w:rsid w:val="0015046F"/>
    <w:rsid w:val="00150788"/>
    <w:rsid w:val="0015099A"/>
    <w:rsid w:val="00150A79"/>
    <w:rsid w:val="00150E4C"/>
    <w:rsid w:val="00150E95"/>
    <w:rsid w:val="00150F5B"/>
    <w:rsid w:val="00150FF5"/>
    <w:rsid w:val="00151061"/>
    <w:rsid w:val="0015140E"/>
    <w:rsid w:val="00151636"/>
    <w:rsid w:val="0015198D"/>
    <w:rsid w:val="00151CEF"/>
    <w:rsid w:val="00151EBB"/>
    <w:rsid w:val="0015288D"/>
    <w:rsid w:val="00152C52"/>
    <w:rsid w:val="00152DD2"/>
    <w:rsid w:val="00152FEF"/>
    <w:rsid w:val="001531EF"/>
    <w:rsid w:val="0015336D"/>
    <w:rsid w:val="00153525"/>
    <w:rsid w:val="00153568"/>
    <w:rsid w:val="00153F58"/>
    <w:rsid w:val="001543D3"/>
    <w:rsid w:val="00154875"/>
    <w:rsid w:val="00154909"/>
    <w:rsid w:val="0015554C"/>
    <w:rsid w:val="00155629"/>
    <w:rsid w:val="00155744"/>
    <w:rsid w:val="00155A4D"/>
    <w:rsid w:val="00155F4D"/>
    <w:rsid w:val="001565F5"/>
    <w:rsid w:val="00156C0D"/>
    <w:rsid w:val="00157118"/>
    <w:rsid w:val="001571CE"/>
    <w:rsid w:val="001571F9"/>
    <w:rsid w:val="00157454"/>
    <w:rsid w:val="00157AD5"/>
    <w:rsid w:val="001600C5"/>
    <w:rsid w:val="001604A0"/>
    <w:rsid w:val="001608E0"/>
    <w:rsid w:val="00160917"/>
    <w:rsid w:val="00160B44"/>
    <w:rsid w:val="0016110A"/>
    <w:rsid w:val="00161293"/>
    <w:rsid w:val="001612C9"/>
    <w:rsid w:val="00161A19"/>
    <w:rsid w:val="00161C39"/>
    <w:rsid w:val="00161DE1"/>
    <w:rsid w:val="00161F25"/>
    <w:rsid w:val="00161F8F"/>
    <w:rsid w:val="00162155"/>
    <w:rsid w:val="001622A6"/>
    <w:rsid w:val="001629CC"/>
    <w:rsid w:val="00163023"/>
    <w:rsid w:val="0016349E"/>
    <w:rsid w:val="00163798"/>
    <w:rsid w:val="00163ECF"/>
    <w:rsid w:val="00164719"/>
    <w:rsid w:val="00164860"/>
    <w:rsid w:val="001649B2"/>
    <w:rsid w:val="00164AE9"/>
    <w:rsid w:val="00165045"/>
    <w:rsid w:val="001650B1"/>
    <w:rsid w:val="00165298"/>
    <w:rsid w:val="00165488"/>
    <w:rsid w:val="001656D3"/>
    <w:rsid w:val="00165A5B"/>
    <w:rsid w:val="00165AE6"/>
    <w:rsid w:val="00165B58"/>
    <w:rsid w:val="00165C63"/>
    <w:rsid w:val="00166741"/>
    <w:rsid w:val="00166B74"/>
    <w:rsid w:val="00166BE3"/>
    <w:rsid w:val="00166E24"/>
    <w:rsid w:val="00167074"/>
    <w:rsid w:val="0016738E"/>
    <w:rsid w:val="0016758E"/>
    <w:rsid w:val="0016761B"/>
    <w:rsid w:val="00167AFE"/>
    <w:rsid w:val="00167B32"/>
    <w:rsid w:val="00167F46"/>
    <w:rsid w:val="001701F0"/>
    <w:rsid w:val="00170522"/>
    <w:rsid w:val="00170D01"/>
    <w:rsid w:val="00170D04"/>
    <w:rsid w:val="00170DAB"/>
    <w:rsid w:val="001710AF"/>
    <w:rsid w:val="001710FA"/>
    <w:rsid w:val="0017132C"/>
    <w:rsid w:val="001715BD"/>
    <w:rsid w:val="00171623"/>
    <w:rsid w:val="0017163C"/>
    <w:rsid w:val="00171C58"/>
    <w:rsid w:val="00171E56"/>
    <w:rsid w:val="00172210"/>
    <w:rsid w:val="00172DCD"/>
    <w:rsid w:val="00172E1C"/>
    <w:rsid w:val="00173C90"/>
    <w:rsid w:val="00174056"/>
    <w:rsid w:val="0017442D"/>
    <w:rsid w:val="00174AAD"/>
    <w:rsid w:val="00174DEF"/>
    <w:rsid w:val="00174E95"/>
    <w:rsid w:val="0017540F"/>
    <w:rsid w:val="001759F9"/>
    <w:rsid w:val="00175A40"/>
    <w:rsid w:val="00175A6E"/>
    <w:rsid w:val="00175CBA"/>
    <w:rsid w:val="00176065"/>
    <w:rsid w:val="00176EC4"/>
    <w:rsid w:val="001770D4"/>
    <w:rsid w:val="00177529"/>
    <w:rsid w:val="0017777D"/>
    <w:rsid w:val="00177BD7"/>
    <w:rsid w:val="00177D97"/>
    <w:rsid w:val="00177DD2"/>
    <w:rsid w:val="00177FD9"/>
    <w:rsid w:val="001800E7"/>
    <w:rsid w:val="0018032E"/>
    <w:rsid w:val="0018045F"/>
    <w:rsid w:val="00180619"/>
    <w:rsid w:val="0018063E"/>
    <w:rsid w:val="001809B3"/>
    <w:rsid w:val="00180A33"/>
    <w:rsid w:val="00180DCD"/>
    <w:rsid w:val="00181048"/>
    <w:rsid w:val="00181D6C"/>
    <w:rsid w:val="00181DB0"/>
    <w:rsid w:val="0018208B"/>
    <w:rsid w:val="001820D8"/>
    <w:rsid w:val="0018231E"/>
    <w:rsid w:val="001823B3"/>
    <w:rsid w:val="00182461"/>
    <w:rsid w:val="00182751"/>
    <w:rsid w:val="00182842"/>
    <w:rsid w:val="00182A0F"/>
    <w:rsid w:val="00182DCB"/>
    <w:rsid w:val="00182F3A"/>
    <w:rsid w:val="00183203"/>
    <w:rsid w:val="001838BE"/>
    <w:rsid w:val="00183D37"/>
    <w:rsid w:val="00183E7C"/>
    <w:rsid w:val="00183FC6"/>
    <w:rsid w:val="0018448D"/>
    <w:rsid w:val="0018458D"/>
    <w:rsid w:val="001845C6"/>
    <w:rsid w:val="00184E82"/>
    <w:rsid w:val="0018518C"/>
    <w:rsid w:val="001851A2"/>
    <w:rsid w:val="001855FF"/>
    <w:rsid w:val="0018565B"/>
    <w:rsid w:val="001856E6"/>
    <w:rsid w:val="0018573A"/>
    <w:rsid w:val="00185889"/>
    <w:rsid w:val="00185A53"/>
    <w:rsid w:val="0018633D"/>
    <w:rsid w:val="001867ED"/>
    <w:rsid w:val="001869E2"/>
    <w:rsid w:val="001873D8"/>
    <w:rsid w:val="001874BC"/>
    <w:rsid w:val="001878A7"/>
    <w:rsid w:val="00187DB2"/>
    <w:rsid w:val="00187E21"/>
    <w:rsid w:val="00190486"/>
    <w:rsid w:val="00190FB4"/>
    <w:rsid w:val="00191034"/>
    <w:rsid w:val="001913B3"/>
    <w:rsid w:val="00191A31"/>
    <w:rsid w:val="00191B72"/>
    <w:rsid w:val="00191CD0"/>
    <w:rsid w:val="00191E2A"/>
    <w:rsid w:val="00191E4C"/>
    <w:rsid w:val="00191ECE"/>
    <w:rsid w:val="00192275"/>
    <w:rsid w:val="00192785"/>
    <w:rsid w:val="0019293A"/>
    <w:rsid w:val="00192A02"/>
    <w:rsid w:val="00192EF7"/>
    <w:rsid w:val="00193107"/>
    <w:rsid w:val="001932A3"/>
    <w:rsid w:val="0019335B"/>
    <w:rsid w:val="00193618"/>
    <w:rsid w:val="00193BE8"/>
    <w:rsid w:val="00193EEB"/>
    <w:rsid w:val="00193F27"/>
    <w:rsid w:val="00193FF5"/>
    <w:rsid w:val="00194241"/>
    <w:rsid w:val="001942ED"/>
    <w:rsid w:val="00194608"/>
    <w:rsid w:val="0019493F"/>
    <w:rsid w:val="00194C9B"/>
    <w:rsid w:val="00194EA4"/>
    <w:rsid w:val="00195223"/>
    <w:rsid w:val="0019530B"/>
    <w:rsid w:val="00195455"/>
    <w:rsid w:val="00195B97"/>
    <w:rsid w:val="00195E63"/>
    <w:rsid w:val="00195FAA"/>
    <w:rsid w:val="0019626A"/>
    <w:rsid w:val="001962A6"/>
    <w:rsid w:val="001963A6"/>
    <w:rsid w:val="001963E0"/>
    <w:rsid w:val="0019651D"/>
    <w:rsid w:val="00196580"/>
    <w:rsid w:val="00196732"/>
    <w:rsid w:val="0019693A"/>
    <w:rsid w:val="00196A82"/>
    <w:rsid w:val="00196C68"/>
    <w:rsid w:val="00197081"/>
    <w:rsid w:val="0019712F"/>
    <w:rsid w:val="001973C4"/>
    <w:rsid w:val="00197950"/>
    <w:rsid w:val="001979BB"/>
    <w:rsid w:val="00197B10"/>
    <w:rsid w:val="00197C74"/>
    <w:rsid w:val="00197FFC"/>
    <w:rsid w:val="001A0B09"/>
    <w:rsid w:val="001A0BA2"/>
    <w:rsid w:val="001A0D53"/>
    <w:rsid w:val="001A0F17"/>
    <w:rsid w:val="001A1042"/>
    <w:rsid w:val="001A1717"/>
    <w:rsid w:val="001A1767"/>
    <w:rsid w:val="001A1E97"/>
    <w:rsid w:val="001A20FF"/>
    <w:rsid w:val="001A235E"/>
    <w:rsid w:val="001A2D78"/>
    <w:rsid w:val="001A2F57"/>
    <w:rsid w:val="001A3047"/>
    <w:rsid w:val="001A3638"/>
    <w:rsid w:val="001A3C6F"/>
    <w:rsid w:val="001A3D7A"/>
    <w:rsid w:val="001A3DE3"/>
    <w:rsid w:val="001A3E3E"/>
    <w:rsid w:val="001A4187"/>
    <w:rsid w:val="001A4419"/>
    <w:rsid w:val="001A471A"/>
    <w:rsid w:val="001A483B"/>
    <w:rsid w:val="001A4DEA"/>
    <w:rsid w:val="001A5657"/>
    <w:rsid w:val="001A6237"/>
    <w:rsid w:val="001A64F4"/>
    <w:rsid w:val="001A6887"/>
    <w:rsid w:val="001A6995"/>
    <w:rsid w:val="001A6EF3"/>
    <w:rsid w:val="001A7322"/>
    <w:rsid w:val="001A7348"/>
    <w:rsid w:val="001A7394"/>
    <w:rsid w:val="001A7823"/>
    <w:rsid w:val="001A7982"/>
    <w:rsid w:val="001A7CCE"/>
    <w:rsid w:val="001A7D30"/>
    <w:rsid w:val="001B0860"/>
    <w:rsid w:val="001B0FAE"/>
    <w:rsid w:val="001B0FFC"/>
    <w:rsid w:val="001B1382"/>
    <w:rsid w:val="001B173D"/>
    <w:rsid w:val="001B1BAA"/>
    <w:rsid w:val="001B1E07"/>
    <w:rsid w:val="001B1EF1"/>
    <w:rsid w:val="001B20F7"/>
    <w:rsid w:val="001B224F"/>
    <w:rsid w:val="001B22EF"/>
    <w:rsid w:val="001B24B5"/>
    <w:rsid w:val="001B25EE"/>
    <w:rsid w:val="001B267C"/>
    <w:rsid w:val="001B276D"/>
    <w:rsid w:val="001B28EE"/>
    <w:rsid w:val="001B299B"/>
    <w:rsid w:val="001B2D33"/>
    <w:rsid w:val="001B2E17"/>
    <w:rsid w:val="001B31A0"/>
    <w:rsid w:val="001B3246"/>
    <w:rsid w:val="001B33E1"/>
    <w:rsid w:val="001B35CD"/>
    <w:rsid w:val="001B36C8"/>
    <w:rsid w:val="001B36F4"/>
    <w:rsid w:val="001B3857"/>
    <w:rsid w:val="001B38E1"/>
    <w:rsid w:val="001B3D10"/>
    <w:rsid w:val="001B3F06"/>
    <w:rsid w:val="001B3F16"/>
    <w:rsid w:val="001B3F17"/>
    <w:rsid w:val="001B3F74"/>
    <w:rsid w:val="001B409E"/>
    <w:rsid w:val="001B40B8"/>
    <w:rsid w:val="001B4173"/>
    <w:rsid w:val="001B48B1"/>
    <w:rsid w:val="001B4B9E"/>
    <w:rsid w:val="001B4BE8"/>
    <w:rsid w:val="001B4EC0"/>
    <w:rsid w:val="001B5137"/>
    <w:rsid w:val="001B5736"/>
    <w:rsid w:val="001B59CD"/>
    <w:rsid w:val="001B5DC0"/>
    <w:rsid w:val="001B5FDC"/>
    <w:rsid w:val="001B605E"/>
    <w:rsid w:val="001B610B"/>
    <w:rsid w:val="001B6225"/>
    <w:rsid w:val="001B6404"/>
    <w:rsid w:val="001B678D"/>
    <w:rsid w:val="001B7035"/>
    <w:rsid w:val="001B7547"/>
    <w:rsid w:val="001B76A7"/>
    <w:rsid w:val="001B7BD4"/>
    <w:rsid w:val="001B7BF1"/>
    <w:rsid w:val="001B7CD1"/>
    <w:rsid w:val="001B7DFC"/>
    <w:rsid w:val="001B7E06"/>
    <w:rsid w:val="001B7E71"/>
    <w:rsid w:val="001C0779"/>
    <w:rsid w:val="001C07F5"/>
    <w:rsid w:val="001C1251"/>
    <w:rsid w:val="001C18B7"/>
    <w:rsid w:val="001C1E65"/>
    <w:rsid w:val="001C2F39"/>
    <w:rsid w:val="001C33C7"/>
    <w:rsid w:val="001C3414"/>
    <w:rsid w:val="001C34EB"/>
    <w:rsid w:val="001C37E8"/>
    <w:rsid w:val="001C3833"/>
    <w:rsid w:val="001C396C"/>
    <w:rsid w:val="001C3A27"/>
    <w:rsid w:val="001C3B29"/>
    <w:rsid w:val="001C3E04"/>
    <w:rsid w:val="001C3F01"/>
    <w:rsid w:val="001C3F14"/>
    <w:rsid w:val="001C4441"/>
    <w:rsid w:val="001C44E3"/>
    <w:rsid w:val="001C498F"/>
    <w:rsid w:val="001C4AF1"/>
    <w:rsid w:val="001C4AF8"/>
    <w:rsid w:val="001C4BB6"/>
    <w:rsid w:val="001C5077"/>
    <w:rsid w:val="001C52C8"/>
    <w:rsid w:val="001C5499"/>
    <w:rsid w:val="001C54CE"/>
    <w:rsid w:val="001C5821"/>
    <w:rsid w:val="001C5E9F"/>
    <w:rsid w:val="001C60D4"/>
    <w:rsid w:val="001C6539"/>
    <w:rsid w:val="001C66AD"/>
    <w:rsid w:val="001C70CA"/>
    <w:rsid w:val="001C74DF"/>
    <w:rsid w:val="001C7770"/>
    <w:rsid w:val="001C7D7E"/>
    <w:rsid w:val="001C7F67"/>
    <w:rsid w:val="001D0604"/>
    <w:rsid w:val="001D0716"/>
    <w:rsid w:val="001D0B79"/>
    <w:rsid w:val="001D0E96"/>
    <w:rsid w:val="001D0FFF"/>
    <w:rsid w:val="001D135A"/>
    <w:rsid w:val="001D13E7"/>
    <w:rsid w:val="001D1740"/>
    <w:rsid w:val="001D1981"/>
    <w:rsid w:val="001D1B69"/>
    <w:rsid w:val="001D1EDC"/>
    <w:rsid w:val="001D2373"/>
    <w:rsid w:val="001D23B5"/>
    <w:rsid w:val="001D2512"/>
    <w:rsid w:val="001D2B5F"/>
    <w:rsid w:val="001D2C92"/>
    <w:rsid w:val="001D3254"/>
    <w:rsid w:val="001D3744"/>
    <w:rsid w:val="001D3A2C"/>
    <w:rsid w:val="001D41A7"/>
    <w:rsid w:val="001D4AF8"/>
    <w:rsid w:val="001D4D6F"/>
    <w:rsid w:val="001D4D81"/>
    <w:rsid w:val="001D5031"/>
    <w:rsid w:val="001D52EE"/>
    <w:rsid w:val="001D5374"/>
    <w:rsid w:val="001D5452"/>
    <w:rsid w:val="001D5791"/>
    <w:rsid w:val="001D5B2A"/>
    <w:rsid w:val="001D6144"/>
    <w:rsid w:val="001D6219"/>
    <w:rsid w:val="001D6621"/>
    <w:rsid w:val="001D68E4"/>
    <w:rsid w:val="001D6AF4"/>
    <w:rsid w:val="001D711D"/>
    <w:rsid w:val="001D76A0"/>
    <w:rsid w:val="001D7A04"/>
    <w:rsid w:val="001D7A0E"/>
    <w:rsid w:val="001D7A33"/>
    <w:rsid w:val="001D7B8E"/>
    <w:rsid w:val="001D7F4B"/>
    <w:rsid w:val="001E05FA"/>
    <w:rsid w:val="001E0AC2"/>
    <w:rsid w:val="001E0BA9"/>
    <w:rsid w:val="001E0E81"/>
    <w:rsid w:val="001E0F15"/>
    <w:rsid w:val="001E0FDF"/>
    <w:rsid w:val="001E108B"/>
    <w:rsid w:val="001E12B4"/>
    <w:rsid w:val="001E14AD"/>
    <w:rsid w:val="001E18AE"/>
    <w:rsid w:val="001E18DD"/>
    <w:rsid w:val="001E1A87"/>
    <w:rsid w:val="001E1BED"/>
    <w:rsid w:val="001E1D8D"/>
    <w:rsid w:val="001E2251"/>
    <w:rsid w:val="001E231D"/>
    <w:rsid w:val="001E23EC"/>
    <w:rsid w:val="001E29F4"/>
    <w:rsid w:val="001E2A60"/>
    <w:rsid w:val="001E327B"/>
    <w:rsid w:val="001E35B2"/>
    <w:rsid w:val="001E3628"/>
    <w:rsid w:val="001E36FF"/>
    <w:rsid w:val="001E3AC8"/>
    <w:rsid w:val="001E3FDB"/>
    <w:rsid w:val="001E428E"/>
    <w:rsid w:val="001E48EB"/>
    <w:rsid w:val="001E4AD3"/>
    <w:rsid w:val="001E4B84"/>
    <w:rsid w:val="001E4EAE"/>
    <w:rsid w:val="001E4EC9"/>
    <w:rsid w:val="001E4EE3"/>
    <w:rsid w:val="001E4FA8"/>
    <w:rsid w:val="001E5058"/>
    <w:rsid w:val="001E5386"/>
    <w:rsid w:val="001E5547"/>
    <w:rsid w:val="001E581D"/>
    <w:rsid w:val="001E6076"/>
    <w:rsid w:val="001E6234"/>
    <w:rsid w:val="001E6550"/>
    <w:rsid w:val="001E66F7"/>
    <w:rsid w:val="001E680E"/>
    <w:rsid w:val="001E685D"/>
    <w:rsid w:val="001E6A98"/>
    <w:rsid w:val="001E7682"/>
    <w:rsid w:val="001E76E7"/>
    <w:rsid w:val="001E789E"/>
    <w:rsid w:val="001E79BF"/>
    <w:rsid w:val="001E7EE8"/>
    <w:rsid w:val="001F0175"/>
    <w:rsid w:val="001F01D0"/>
    <w:rsid w:val="001F0322"/>
    <w:rsid w:val="001F04F1"/>
    <w:rsid w:val="001F0A8E"/>
    <w:rsid w:val="001F0AAB"/>
    <w:rsid w:val="001F0EB0"/>
    <w:rsid w:val="001F13BD"/>
    <w:rsid w:val="001F13C6"/>
    <w:rsid w:val="001F143D"/>
    <w:rsid w:val="001F15B6"/>
    <w:rsid w:val="001F1738"/>
    <w:rsid w:val="001F1816"/>
    <w:rsid w:val="001F18A5"/>
    <w:rsid w:val="001F1BD7"/>
    <w:rsid w:val="001F1D74"/>
    <w:rsid w:val="001F1F6E"/>
    <w:rsid w:val="001F2157"/>
    <w:rsid w:val="001F219C"/>
    <w:rsid w:val="001F240E"/>
    <w:rsid w:val="001F25F9"/>
    <w:rsid w:val="001F2A82"/>
    <w:rsid w:val="001F2C0B"/>
    <w:rsid w:val="001F302F"/>
    <w:rsid w:val="001F30A6"/>
    <w:rsid w:val="001F38E9"/>
    <w:rsid w:val="001F3BCB"/>
    <w:rsid w:val="001F3CC1"/>
    <w:rsid w:val="001F3E0D"/>
    <w:rsid w:val="001F3E9D"/>
    <w:rsid w:val="001F43C7"/>
    <w:rsid w:val="001F447C"/>
    <w:rsid w:val="001F4514"/>
    <w:rsid w:val="001F4E1E"/>
    <w:rsid w:val="001F4E44"/>
    <w:rsid w:val="001F5127"/>
    <w:rsid w:val="001F5268"/>
    <w:rsid w:val="001F5631"/>
    <w:rsid w:val="001F5734"/>
    <w:rsid w:val="001F58DA"/>
    <w:rsid w:val="001F5DEA"/>
    <w:rsid w:val="001F5EAF"/>
    <w:rsid w:val="001F602D"/>
    <w:rsid w:val="001F6153"/>
    <w:rsid w:val="001F63EA"/>
    <w:rsid w:val="001F6961"/>
    <w:rsid w:val="001F6999"/>
    <w:rsid w:val="001F6C97"/>
    <w:rsid w:val="001F6D71"/>
    <w:rsid w:val="001F6D77"/>
    <w:rsid w:val="001F7318"/>
    <w:rsid w:val="001F7320"/>
    <w:rsid w:val="001F7C5E"/>
    <w:rsid w:val="0020001F"/>
    <w:rsid w:val="002000F4"/>
    <w:rsid w:val="002003A3"/>
    <w:rsid w:val="002007F9"/>
    <w:rsid w:val="00200940"/>
    <w:rsid w:val="00201075"/>
    <w:rsid w:val="002013B2"/>
    <w:rsid w:val="00201B31"/>
    <w:rsid w:val="00201D12"/>
    <w:rsid w:val="00201D29"/>
    <w:rsid w:val="00201D98"/>
    <w:rsid w:val="00201EF1"/>
    <w:rsid w:val="00202776"/>
    <w:rsid w:val="002027ED"/>
    <w:rsid w:val="0020284D"/>
    <w:rsid w:val="002029B6"/>
    <w:rsid w:val="00202C92"/>
    <w:rsid w:val="002030F4"/>
    <w:rsid w:val="0020324E"/>
    <w:rsid w:val="002035F7"/>
    <w:rsid w:val="00203751"/>
    <w:rsid w:val="00203912"/>
    <w:rsid w:val="00203C5A"/>
    <w:rsid w:val="0020410E"/>
    <w:rsid w:val="002041CD"/>
    <w:rsid w:val="002049B5"/>
    <w:rsid w:val="00205468"/>
    <w:rsid w:val="002056CC"/>
    <w:rsid w:val="002059D5"/>
    <w:rsid w:val="002059DB"/>
    <w:rsid w:val="00205BF2"/>
    <w:rsid w:val="00205FB6"/>
    <w:rsid w:val="00207261"/>
    <w:rsid w:val="00207382"/>
    <w:rsid w:val="00207526"/>
    <w:rsid w:val="002075BB"/>
    <w:rsid w:val="00207C0E"/>
    <w:rsid w:val="00207E6E"/>
    <w:rsid w:val="002101DC"/>
    <w:rsid w:val="002103CF"/>
    <w:rsid w:val="0021043F"/>
    <w:rsid w:val="002105AF"/>
    <w:rsid w:val="00210773"/>
    <w:rsid w:val="00210AE0"/>
    <w:rsid w:val="00210CCA"/>
    <w:rsid w:val="00210DA7"/>
    <w:rsid w:val="00210DE6"/>
    <w:rsid w:val="00210EBB"/>
    <w:rsid w:val="00210F48"/>
    <w:rsid w:val="00210FFF"/>
    <w:rsid w:val="002111B3"/>
    <w:rsid w:val="0021138D"/>
    <w:rsid w:val="002113CA"/>
    <w:rsid w:val="00211DF8"/>
    <w:rsid w:val="00211F05"/>
    <w:rsid w:val="002120EA"/>
    <w:rsid w:val="002122C2"/>
    <w:rsid w:val="002123AE"/>
    <w:rsid w:val="00212908"/>
    <w:rsid w:val="00212D82"/>
    <w:rsid w:val="00213007"/>
    <w:rsid w:val="00213011"/>
    <w:rsid w:val="00213077"/>
    <w:rsid w:val="00213136"/>
    <w:rsid w:val="002133D5"/>
    <w:rsid w:val="00213466"/>
    <w:rsid w:val="002134CC"/>
    <w:rsid w:val="00213CEE"/>
    <w:rsid w:val="00213EB1"/>
    <w:rsid w:val="00214185"/>
    <w:rsid w:val="00214224"/>
    <w:rsid w:val="0021425A"/>
    <w:rsid w:val="00214689"/>
    <w:rsid w:val="00214A3D"/>
    <w:rsid w:val="00214DEA"/>
    <w:rsid w:val="00214DFE"/>
    <w:rsid w:val="00214E15"/>
    <w:rsid w:val="00214F72"/>
    <w:rsid w:val="00215091"/>
    <w:rsid w:val="002153EF"/>
    <w:rsid w:val="00215753"/>
    <w:rsid w:val="00215B5A"/>
    <w:rsid w:val="00216024"/>
    <w:rsid w:val="00216099"/>
    <w:rsid w:val="00216161"/>
    <w:rsid w:val="00216668"/>
    <w:rsid w:val="0021764B"/>
    <w:rsid w:val="002177B5"/>
    <w:rsid w:val="002178C2"/>
    <w:rsid w:val="002207A6"/>
    <w:rsid w:val="00220CEB"/>
    <w:rsid w:val="002212DC"/>
    <w:rsid w:val="002217EE"/>
    <w:rsid w:val="00221A18"/>
    <w:rsid w:val="00221D72"/>
    <w:rsid w:val="00221DF8"/>
    <w:rsid w:val="00222079"/>
    <w:rsid w:val="002225F7"/>
    <w:rsid w:val="00222F6D"/>
    <w:rsid w:val="00222FCA"/>
    <w:rsid w:val="00223047"/>
    <w:rsid w:val="0022347C"/>
    <w:rsid w:val="00223868"/>
    <w:rsid w:val="002239A9"/>
    <w:rsid w:val="00223A62"/>
    <w:rsid w:val="00223C50"/>
    <w:rsid w:val="00223CB6"/>
    <w:rsid w:val="00223CE4"/>
    <w:rsid w:val="00224101"/>
    <w:rsid w:val="00224108"/>
    <w:rsid w:val="00224341"/>
    <w:rsid w:val="0022484B"/>
    <w:rsid w:val="00224CFD"/>
    <w:rsid w:val="00225323"/>
    <w:rsid w:val="00225950"/>
    <w:rsid w:val="00225B84"/>
    <w:rsid w:val="00225D9A"/>
    <w:rsid w:val="0022662F"/>
    <w:rsid w:val="002269F5"/>
    <w:rsid w:val="00226B24"/>
    <w:rsid w:val="00226C80"/>
    <w:rsid w:val="00226D65"/>
    <w:rsid w:val="00226E4D"/>
    <w:rsid w:val="00227226"/>
    <w:rsid w:val="0022735E"/>
    <w:rsid w:val="00227490"/>
    <w:rsid w:val="002274C6"/>
    <w:rsid w:val="002275B2"/>
    <w:rsid w:val="00227842"/>
    <w:rsid w:val="002279A6"/>
    <w:rsid w:val="00227B17"/>
    <w:rsid w:val="00227BF5"/>
    <w:rsid w:val="00227BF9"/>
    <w:rsid w:val="00227C22"/>
    <w:rsid w:val="0023034D"/>
    <w:rsid w:val="002307C5"/>
    <w:rsid w:val="00230CF4"/>
    <w:rsid w:val="00230F30"/>
    <w:rsid w:val="00231DD0"/>
    <w:rsid w:val="00231EAD"/>
    <w:rsid w:val="00231F33"/>
    <w:rsid w:val="002324D2"/>
    <w:rsid w:val="002325F1"/>
    <w:rsid w:val="0023267A"/>
    <w:rsid w:val="00232705"/>
    <w:rsid w:val="00232E92"/>
    <w:rsid w:val="00233241"/>
    <w:rsid w:val="00233351"/>
    <w:rsid w:val="0023360B"/>
    <w:rsid w:val="002336A2"/>
    <w:rsid w:val="00233A1E"/>
    <w:rsid w:val="00233BEE"/>
    <w:rsid w:val="00233C57"/>
    <w:rsid w:val="00233D16"/>
    <w:rsid w:val="00234116"/>
    <w:rsid w:val="002343DB"/>
    <w:rsid w:val="002348AB"/>
    <w:rsid w:val="00234E82"/>
    <w:rsid w:val="0023546B"/>
    <w:rsid w:val="002354E5"/>
    <w:rsid w:val="00235647"/>
    <w:rsid w:val="0023590D"/>
    <w:rsid w:val="00235AF8"/>
    <w:rsid w:val="00235DB9"/>
    <w:rsid w:val="0023600F"/>
    <w:rsid w:val="002360D9"/>
    <w:rsid w:val="00236360"/>
    <w:rsid w:val="002367B9"/>
    <w:rsid w:val="00237CE2"/>
    <w:rsid w:val="00237D92"/>
    <w:rsid w:val="00237E1A"/>
    <w:rsid w:val="00237E87"/>
    <w:rsid w:val="00240810"/>
    <w:rsid w:val="00240BCD"/>
    <w:rsid w:val="00240EDD"/>
    <w:rsid w:val="00241E63"/>
    <w:rsid w:val="00241EFE"/>
    <w:rsid w:val="00241FC0"/>
    <w:rsid w:val="002420D7"/>
    <w:rsid w:val="00242396"/>
    <w:rsid w:val="002430E0"/>
    <w:rsid w:val="00243160"/>
    <w:rsid w:val="00243A44"/>
    <w:rsid w:val="00243B2C"/>
    <w:rsid w:val="00243F53"/>
    <w:rsid w:val="00243FF5"/>
    <w:rsid w:val="00244297"/>
    <w:rsid w:val="002443F0"/>
    <w:rsid w:val="0024479E"/>
    <w:rsid w:val="00244987"/>
    <w:rsid w:val="00244C69"/>
    <w:rsid w:val="00244EF4"/>
    <w:rsid w:val="00245A5E"/>
    <w:rsid w:val="00245C4D"/>
    <w:rsid w:val="002464A3"/>
    <w:rsid w:val="002467B7"/>
    <w:rsid w:val="002467E6"/>
    <w:rsid w:val="00246B12"/>
    <w:rsid w:val="00246C7A"/>
    <w:rsid w:val="00246DDD"/>
    <w:rsid w:val="00246FFE"/>
    <w:rsid w:val="002473E5"/>
    <w:rsid w:val="00247434"/>
    <w:rsid w:val="0024745A"/>
    <w:rsid w:val="002477C7"/>
    <w:rsid w:val="002478D7"/>
    <w:rsid w:val="00247AED"/>
    <w:rsid w:val="00247DEC"/>
    <w:rsid w:val="00247DFA"/>
    <w:rsid w:val="00247FEF"/>
    <w:rsid w:val="002502A4"/>
    <w:rsid w:val="002503B2"/>
    <w:rsid w:val="00250AEB"/>
    <w:rsid w:val="002512D7"/>
    <w:rsid w:val="00251659"/>
    <w:rsid w:val="00251AD2"/>
    <w:rsid w:val="002521CC"/>
    <w:rsid w:val="00252500"/>
    <w:rsid w:val="00252700"/>
    <w:rsid w:val="00252937"/>
    <w:rsid w:val="00252B1D"/>
    <w:rsid w:val="00252B31"/>
    <w:rsid w:val="00252F2E"/>
    <w:rsid w:val="00253114"/>
    <w:rsid w:val="00253119"/>
    <w:rsid w:val="002533E4"/>
    <w:rsid w:val="00253761"/>
    <w:rsid w:val="002539DB"/>
    <w:rsid w:val="00253D00"/>
    <w:rsid w:val="00253FDA"/>
    <w:rsid w:val="002544FE"/>
    <w:rsid w:val="00254538"/>
    <w:rsid w:val="002549F6"/>
    <w:rsid w:val="00254ABB"/>
    <w:rsid w:val="00254F21"/>
    <w:rsid w:val="00255082"/>
    <w:rsid w:val="0025534D"/>
    <w:rsid w:val="00255385"/>
    <w:rsid w:val="00255480"/>
    <w:rsid w:val="00255508"/>
    <w:rsid w:val="002555B4"/>
    <w:rsid w:val="0025575F"/>
    <w:rsid w:val="0025580A"/>
    <w:rsid w:val="002558ED"/>
    <w:rsid w:val="0025590B"/>
    <w:rsid w:val="0025599B"/>
    <w:rsid w:val="00255B6C"/>
    <w:rsid w:val="00255FAA"/>
    <w:rsid w:val="002560FF"/>
    <w:rsid w:val="002564C2"/>
    <w:rsid w:val="002566FB"/>
    <w:rsid w:val="0025683C"/>
    <w:rsid w:val="002572F7"/>
    <w:rsid w:val="00257656"/>
    <w:rsid w:val="00257851"/>
    <w:rsid w:val="002579F3"/>
    <w:rsid w:val="00257A13"/>
    <w:rsid w:val="00257C53"/>
    <w:rsid w:val="00257C84"/>
    <w:rsid w:val="002601DE"/>
    <w:rsid w:val="002602F4"/>
    <w:rsid w:val="0026086B"/>
    <w:rsid w:val="00261110"/>
    <w:rsid w:val="002612F1"/>
    <w:rsid w:val="00261325"/>
    <w:rsid w:val="002614C7"/>
    <w:rsid w:val="00261513"/>
    <w:rsid w:val="0026159E"/>
    <w:rsid w:val="002615A3"/>
    <w:rsid w:val="00261A2D"/>
    <w:rsid w:val="00261D31"/>
    <w:rsid w:val="00261E50"/>
    <w:rsid w:val="00261EC5"/>
    <w:rsid w:val="00261FD0"/>
    <w:rsid w:val="0026229A"/>
    <w:rsid w:val="0026267B"/>
    <w:rsid w:val="002626BD"/>
    <w:rsid w:val="00262E73"/>
    <w:rsid w:val="002636B9"/>
    <w:rsid w:val="00263953"/>
    <w:rsid w:val="00263D14"/>
    <w:rsid w:val="00263E0D"/>
    <w:rsid w:val="00263F28"/>
    <w:rsid w:val="00264032"/>
    <w:rsid w:val="00264A51"/>
    <w:rsid w:val="00264F7C"/>
    <w:rsid w:val="002655D1"/>
    <w:rsid w:val="00265683"/>
    <w:rsid w:val="00266529"/>
    <w:rsid w:val="0026652F"/>
    <w:rsid w:val="002665FC"/>
    <w:rsid w:val="0026661C"/>
    <w:rsid w:val="00266994"/>
    <w:rsid w:val="00266D37"/>
    <w:rsid w:val="00266E13"/>
    <w:rsid w:val="00267492"/>
    <w:rsid w:val="0026775C"/>
    <w:rsid w:val="00267B9D"/>
    <w:rsid w:val="00267C48"/>
    <w:rsid w:val="002701EE"/>
    <w:rsid w:val="0027068F"/>
    <w:rsid w:val="00270991"/>
    <w:rsid w:val="00270B81"/>
    <w:rsid w:val="00270F95"/>
    <w:rsid w:val="00271268"/>
    <w:rsid w:val="00271345"/>
    <w:rsid w:val="00271353"/>
    <w:rsid w:val="002713FB"/>
    <w:rsid w:val="002716A9"/>
    <w:rsid w:val="00271E35"/>
    <w:rsid w:val="00271FAC"/>
    <w:rsid w:val="00272351"/>
    <w:rsid w:val="002724E9"/>
    <w:rsid w:val="00272772"/>
    <w:rsid w:val="00272A2A"/>
    <w:rsid w:val="00272AE1"/>
    <w:rsid w:val="00272DEB"/>
    <w:rsid w:val="002731C3"/>
    <w:rsid w:val="0027339A"/>
    <w:rsid w:val="00273974"/>
    <w:rsid w:val="00273A61"/>
    <w:rsid w:val="00273B56"/>
    <w:rsid w:val="00273D0E"/>
    <w:rsid w:val="00273DA3"/>
    <w:rsid w:val="00274104"/>
    <w:rsid w:val="0027441B"/>
    <w:rsid w:val="00274520"/>
    <w:rsid w:val="00274828"/>
    <w:rsid w:val="00274B96"/>
    <w:rsid w:val="00274C49"/>
    <w:rsid w:val="00274D75"/>
    <w:rsid w:val="00274D8D"/>
    <w:rsid w:val="00274E87"/>
    <w:rsid w:val="0027552C"/>
    <w:rsid w:val="002758F0"/>
    <w:rsid w:val="00275CE6"/>
    <w:rsid w:val="00276055"/>
    <w:rsid w:val="002760C4"/>
    <w:rsid w:val="00276191"/>
    <w:rsid w:val="00276A3D"/>
    <w:rsid w:val="00276B3B"/>
    <w:rsid w:val="00276DFB"/>
    <w:rsid w:val="00276E94"/>
    <w:rsid w:val="00276EBE"/>
    <w:rsid w:val="00277452"/>
    <w:rsid w:val="00277537"/>
    <w:rsid w:val="0027776F"/>
    <w:rsid w:val="00277812"/>
    <w:rsid w:val="00277976"/>
    <w:rsid w:val="00277C3D"/>
    <w:rsid w:val="00277DBA"/>
    <w:rsid w:val="002801C1"/>
    <w:rsid w:val="00280280"/>
    <w:rsid w:val="00280294"/>
    <w:rsid w:val="002803F3"/>
    <w:rsid w:val="002805F0"/>
    <w:rsid w:val="00280656"/>
    <w:rsid w:val="00280CCF"/>
    <w:rsid w:val="00280D81"/>
    <w:rsid w:val="00280F44"/>
    <w:rsid w:val="002815D3"/>
    <w:rsid w:val="0028196A"/>
    <w:rsid w:val="00281A55"/>
    <w:rsid w:val="00281FE0"/>
    <w:rsid w:val="00281FE8"/>
    <w:rsid w:val="00282649"/>
    <w:rsid w:val="00283136"/>
    <w:rsid w:val="0028318B"/>
    <w:rsid w:val="00283AC1"/>
    <w:rsid w:val="00283DA3"/>
    <w:rsid w:val="00283EDF"/>
    <w:rsid w:val="00284376"/>
    <w:rsid w:val="002851E8"/>
    <w:rsid w:val="002854E4"/>
    <w:rsid w:val="0028560A"/>
    <w:rsid w:val="0028587D"/>
    <w:rsid w:val="00285A9C"/>
    <w:rsid w:val="00285BF6"/>
    <w:rsid w:val="0028601C"/>
    <w:rsid w:val="0028613F"/>
    <w:rsid w:val="00286514"/>
    <w:rsid w:val="0028711B"/>
    <w:rsid w:val="0028765D"/>
    <w:rsid w:val="002878A8"/>
    <w:rsid w:val="00287A95"/>
    <w:rsid w:val="00287B11"/>
    <w:rsid w:val="00287D6D"/>
    <w:rsid w:val="0029013C"/>
    <w:rsid w:val="002903BA"/>
    <w:rsid w:val="002906E5"/>
    <w:rsid w:val="002910D8"/>
    <w:rsid w:val="002914C9"/>
    <w:rsid w:val="0029161A"/>
    <w:rsid w:val="00291B55"/>
    <w:rsid w:val="00291D24"/>
    <w:rsid w:val="0029227E"/>
    <w:rsid w:val="0029247D"/>
    <w:rsid w:val="002928C6"/>
    <w:rsid w:val="00292A38"/>
    <w:rsid w:val="00293115"/>
    <w:rsid w:val="0029337D"/>
    <w:rsid w:val="002936A3"/>
    <w:rsid w:val="00293F15"/>
    <w:rsid w:val="002947B5"/>
    <w:rsid w:val="0029494C"/>
    <w:rsid w:val="00294BA9"/>
    <w:rsid w:val="00294BF7"/>
    <w:rsid w:val="00294BFB"/>
    <w:rsid w:val="00294F93"/>
    <w:rsid w:val="002952D4"/>
    <w:rsid w:val="002953E6"/>
    <w:rsid w:val="002955E9"/>
    <w:rsid w:val="00295B31"/>
    <w:rsid w:val="00295CF9"/>
    <w:rsid w:val="002960E4"/>
    <w:rsid w:val="002960ED"/>
    <w:rsid w:val="0029620D"/>
    <w:rsid w:val="0029627F"/>
    <w:rsid w:val="002963DE"/>
    <w:rsid w:val="00296520"/>
    <w:rsid w:val="00296AC1"/>
    <w:rsid w:val="00297CCD"/>
    <w:rsid w:val="00297E45"/>
    <w:rsid w:val="002A038C"/>
    <w:rsid w:val="002A0392"/>
    <w:rsid w:val="002A045D"/>
    <w:rsid w:val="002A0628"/>
    <w:rsid w:val="002A0B31"/>
    <w:rsid w:val="002A109F"/>
    <w:rsid w:val="002A10C1"/>
    <w:rsid w:val="002A11F4"/>
    <w:rsid w:val="002A1310"/>
    <w:rsid w:val="002A1498"/>
    <w:rsid w:val="002A1E73"/>
    <w:rsid w:val="002A20C1"/>
    <w:rsid w:val="002A22F7"/>
    <w:rsid w:val="002A2743"/>
    <w:rsid w:val="002A2A88"/>
    <w:rsid w:val="002A2BCC"/>
    <w:rsid w:val="002A2C0E"/>
    <w:rsid w:val="002A2DC1"/>
    <w:rsid w:val="002A2FDF"/>
    <w:rsid w:val="002A311C"/>
    <w:rsid w:val="002A314A"/>
    <w:rsid w:val="002A34B0"/>
    <w:rsid w:val="002A34E9"/>
    <w:rsid w:val="002A3768"/>
    <w:rsid w:val="002A3AAA"/>
    <w:rsid w:val="002A3B48"/>
    <w:rsid w:val="002A3DA9"/>
    <w:rsid w:val="002A3E55"/>
    <w:rsid w:val="002A471C"/>
    <w:rsid w:val="002A4990"/>
    <w:rsid w:val="002A563C"/>
    <w:rsid w:val="002A57DF"/>
    <w:rsid w:val="002A5A25"/>
    <w:rsid w:val="002A5C21"/>
    <w:rsid w:val="002A5F2D"/>
    <w:rsid w:val="002A6142"/>
    <w:rsid w:val="002A6453"/>
    <w:rsid w:val="002A6703"/>
    <w:rsid w:val="002A68D0"/>
    <w:rsid w:val="002A6CE8"/>
    <w:rsid w:val="002A6CFE"/>
    <w:rsid w:val="002A6E2B"/>
    <w:rsid w:val="002A7144"/>
    <w:rsid w:val="002A7419"/>
    <w:rsid w:val="002A78DA"/>
    <w:rsid w:val="002A7A7E"/>
    <w:rsid w:val="002A7C30"/>
    <w:rsid w:val="002B0337"/>
    <w:rsid w:val="002B08FD"/>
    <w:rsid w:val="002B0B44"/>
    <w:rsid w:val="002B0D82"/>
    <w:rsid w:val="002B0F6A"/>
    <w:rsid w:val="002B13CC"/>
    <w:rsid w:val="002B1EBE"/>
    <w:rsid w:val="002B2020"/>
    <w:rsid w:val="002B25AC"/>
    <w:rsid w:val="002B2678"/>
    <w:rsid w:val="002B304A"/>
    <w:rsid w:val="002B3077"/>
    <w:rsid w:val="002B3384"/>
    <w:rsid w:val="002B34A5"/>
    <w:rsid w:val="002B34F9"/>
    <w:rsid w:val="002B3556"/>
    <w:rsid w:val="002B3656"/>
    <w:rsid w:val="002B3845"/>
    <w:rsid w:val="002B3BE5"/>
    <w:rsid w:val="002B3D3F"/>
    <w:rsid w:val="002B3E26"/>
    <w:rsid w:val="002B3E8E"/>
    <w:rsid w:val="002B3F22"/>
    <w:rsid w:val="002B431A"/>
    <w:rsid w:val="002B466D"/>
    <w:rsid w:val="002B483C"/>
    <w:rsid w:val="002B4A2A"/>
    <w:rsid w:val="002B4F11"/>
    <w:rsid w:val="002B5312"/>
    <w:rsid w:val="002B5656"/>
    <w:rsid w:val="002B59E4"/>
    <w:rsid w:val="002B5B06"/>
    <w:rsid w:val="002B5B47"/>
    <w:rsid w:val="002B5D31"/>
    <w:rsid w:val="002B64F9"/>
    <w:rsid w:val="002B6E9B"/>
    <w:rsid w:val="002B71CB"/>
    <w:rsid w:val="002B73E6"/>
    <w:rsid w:val="002B77E9"/>
    <w:rsid w:val="002C03BE"/>
    <w:rsid w:val="002C045A"/>
    <w:rsid w:val="002C04A8"/>
    <w:rsid w:val="002C067F"/>
    <w:rsid w:val="002C07B5"/>
    <w:rsid w:val="002C0E5B"/>
    <w:rsid w:val="002C1646"/>
    <w:rsid w:val="002C1F61"/>
    <w:rsid w:val="002C2607"/>
    <w:rsid w:val="002C281A"/>
    <w:rsid w:val="002C29EF"/>
    <w:rsid w:val="002C2B46"/>
    <w:rsid w:val="002C2CF6"/>
    <w:rsid w:val="002C2F12"/>
    <w:rsid w:val="002C3078"/>
    <w:rsid w:val="002C3232"/>
    <w:rsid w:val="002C4017"/>
    <w:rsid w:val="002C42C6"/>
    <w:rsid w:val="002C4420"/>
    <w:rsid w:val="002C48DF"/>
    <w:rsid w:val="002C4B5B"/>
    <w:rsid w:val="002C4CE5"/>
    <w:rsid w:val="002C53B5"/>
    <w:rsid w:val="002C5449"/>
    <w:rsid w:val="002C57F1"/>
    <w:rsid w:val="002C6026"/>
    <w:rsid w:val="002C6CA5"/>
    <w:rsid w:val="002C6F7A"/>
    <w:rsid w:val="002C72E0"/>
    <w:rsid w:val="002C75C5"/>
    <w:rsid w:val="002C78B7"/>
    <w:rsid w:val="002C7AC1"/>
    <w:rsid w:val="002D02CD"/>
    <w:rsid w:val="002D0412"/>
    <w:rsid w:val="002D09DF"/>
    <w:rsid w:val="002D0BA8"/>
    <w:rsid w:val="002D115E"/>
    <w:rsid w:val="002D12F8"/>
    <w:rsid w:val="002D1363"/>
    <w:rsid w:val="002D168C"/>
    <w:rsid w:val="002D17DF"/>
    <w:rsid w:val="002D1989"/>
    <w:rsid w:val="002D1BFC"/>
    <w:rsid w:val="002D2397"/>
    <w:rsid w:val="002D2699"/>
    <w:rsid w:val="002D2D37"/>
    <w:rsid w:val="002D2E6F"/>
    <w:rsid w:val="002D3371"/>
    <w:rsid w:val="002D3A7E"/>
    <w:rsid w:val="002D3B21"/>
    <w:rsid w:val="002D3EB8"/>
    <w:rsid w:val="002D3FC5"/>
    <w:rsid w:val="002D406D"/>
    <w:rsid w:val="002D437A"/>
    <w:rsid w:val="002D46F2"/>
    <w:rsid w:val="002D49E4"/>
    <w:rsid w:val="002D4A57"/>
    <w:rsid w:val="002D4A83"/>
    <w:rsid w:val="002D5192"/>
    <w:rsid w:val="002D526F"/>
    <w:rsid w:val="002D53AD"/>
    <w:rsid w:val="002D5473"/>
    <w:rsid w:val="002D54DB"/>
    <w:rsid w:val="002D55C2"/>
    <w:rsid w:val="002D5C2C"/>
    <w:rsid w:val="002D5CFD"/>
    <w:rsid w:val="002D6120"/>
    <w:rsid w:val="002D6822"/>
    <w:rsid w:val="002D6DE2"/>
    <w:rsid w:val="002D6F20"/>
    <w:rsid w:val="002D743E"/>
    <w:rsid w:val="002D7CB6"/>
    <w:rsid w:val="002D7F94"/>
    <w:rsid w:val="002E0631"/>
    <w:rsid w:val="002E0905"/>
    <w:rsid w:val="002E100D"/>
    <w:rsid w:val="002E1077"/>
    <w:rsid w:val="002E1088"/>
    <w:rsid w:val="002E1214"/>
    <w:rsid w:val="002E131D"/>
    <w:rsid w:val="002E1786"/>
    <w:rsid w:val="002E18C5"/>
    <w:rsid w:val="002E18E9"/>
    <w:rsid w:val="002E1B64"/>
    <w:rsid w:val="002E207D"/>
    <w:rsid w:val="002E21C2"/>
    <w:rsid w:val="002E229B"/>
    <w:rsid w:val="002E23D2"/>
    <w:rsid w:val="002E2A2D"/>
    <w:rsid w:val="002E2C2B"/>
    <w:rsid w:val="002E3DB4"/>
    <w:rsid w:val="002E3DD3"/>
    <w:rsid w:val="002E3E28"/>
    <w:rsid w:val="002E40B5"/>
    <w:rsid w:val="002E47A5"/>
    <w:rsid w:val="002E495E"/>
    <w:rsid w:val="002E4F69"/>
    <w:rsid w:val="002E557A"/>
    <w:rsid w:val="002E55AC"/>
    <w:rsid w:val="002E56C5"/>
    <w:rsid w:val="002E56D9"/>
    <w:rsid w:val="002E5950"/>
    <w:rsid w:val="002E5C5D"/>
    <w:rsid w:val="002E6268"/>
    <w:rsid w:val="002E63F6"/>
    <w:rsid w:val="002E6654"/>
    <w:rsid w:val="002E6724"/>
    <w:rsid w:val="002E68E8"/>
    <w:rsid w:val="002E6B85"/>
    <w:rsid w:val="002E706A"/>
    <w:rsid w:val="002E755F"/>
    <w:rsid w:val="002E785E"/>
    <w:rsid w:val="002E7EFF"/>
    <w:rsid w:val="002F0007"/>
    <w:rsid w:val="002F025A"/>
    <w:rsid w:val="002F0780"/>
    <w:rsid w:val="002F0A87"/>
    <w:rsid w:val="002F0AF8"/>
    <w:rsid w:val="002F0BEF"/>
    <w:rsid w:val="002F0C97"/>
    <w:rsid w:val="002F0F5A"/>
    <w:rsid w:val="002F1202"/>
    <w:rsid w:val="002F170D"/>
    <w:rsid w:val="002F192D"/>
    <w:rsid w:val="002F209B"/>
    <w:rsid w:val="002F20F7"/>
    <w:rsid w:val="002F24B1"/>
    <w:rsid w:val="002F2508"/>
    <w:rsid w:val="002F4207"/>
    <w:rsid w:val="002F44B7"/>
    <w:rsid w:val="002F49FE"/>
    <w:rsid w:val="002F4BAD"/>
    <w:rsid w:val="002F4E0B"/>
    <w:rsid w:val="002F5358"/>
    <w:rsid w:val="002F539B"/>
    <w:rsid w:val="002F5900"/>
    <w:rsid w:val="002F5C66"/>
    <w:rsid w:val="002F643E"/>
    <w:rsid w:val="002F64F0"/>
    <w:rsid w:val="002F6763"/>
    <w:rsid w:val="002F696C"/>
    <w:rsid w:val="002F6BFF"/>
    <w:rsid w:val="002F72BD"/>
    <w:rsid w:val="002F7359"/>
    <w:rsid w:val="002F7734"/>
    <w:rsid w:val="003003EC"/>
    <w:rsid w:val="00300641"/>
    <w:rsid w:val="0030073C"/>
    <w:rsid w:val="00300954"/>
    <w:rsid w:val="003009E8"/>
    <w:rsid w:val="00300C3A"/>
    <w:rsid w:val="00300D37"/>
    <w:rsid w:val="00300FA8"/>
    <w:rsid w:val="0030107E"/>
    <w:rsid w:val="0030147F"/>
    <w:rsid w:val="00301536"/>
    <w:rsid w:val="00301704"/>
    <w:rsid w:val="00301920"/>
    <w:rsid w:val="00301BE2"/>
    <w:rsid w:val="00302077"/>
    <w:rsid w:val="003020D7"/>
    <w:rsid w:val="0030222C"/>
    <w:rsid w:val="0030241E"/>
    <w:rsid w:val="003027AD"/>
    <w:rsid w:val="00302BF1"/>
    <w:rsid w:val="00302D25"/>
    <w:rsid w:val="00303143"/>
    <w:rsid w:val="0030342C"/>
    <w:rsid w:val="003035F4"/>
    <w:rsid w:val="00303955"/>
    <w:rsid w:val="00303A7B"/>
    <w:rsid w:val="00303D3E"/>
    <w:rsid w:val="00303DDC"/>
    <w:rsid w:val="00303FB2"/>
    <w:rsid w:val="0030403B"/>
    <w:rsid w:val="00304211"/>
    <w:rsid w:val="00304296"/>
    <w:rsid w:val="0030492D"/>
    <w:rsid w:val="00304AAB"/>
    <w:rsid w:val="0030547F"/>
    <w:rsid w:val="00305571"/>
    <w:rsid w:val="003056E3"/>
    <w:rsid w:val="00305837"/>
    <w:rsid w:val="00305A38"/>
    <w:rsid w:val="00305F67"/>
    <w:rsid w:val="003060F3"/>
    <w:rsid w:val="0030614A"/>
    <w:rsid w:val="00306536"/>
    <w:rsid w:val="00306B41"/>
    <w:rsid w:val="00306B6E"/>
    <w:rsid w:val="00306C40"/>
    <w:rsid w:val="003071CA"/>
    <w:rsid w:val="003073BB"/>
    <w:rsid w:val="0030799A"/>
    <w:rsid w:val="003079C2"/>
    <w:rsid w:val="00310106"/>
    <w:rsid w:val="003104E2"/>
    <w:rsid w:val="00310606"/>
    <w:rsid w:val="00310A77"/>
    <w:rsid w:val="00310A9E"/>
    <w:rsid w:val="00310EF8"/>
    <w:rsid w:val="00311071"/>
    <w:rsid w:val="00311296"/>
    <w:rsid w:val="00311384"/>
    <w:rsid w:val="00311B9D"/>
    <w:rsid w:val="003120F2"/>
    <w:rsid w:val="00312166"/>
    <w:rsid w:val="00312AA6"/>
    <w:rsid w:val="00312B52"/>
    <w:rsid w:val="00312C4D"/>
    <w:rsid w:val="0031345D"/>
    <w:rsid w:val="003139F6"/>
    <w:rsid w:val="00313AB6"/>
    <w:rsid w:val="00313CAC"/>
    <w:rsid w:val="00313FB4"/>
    <w:rsid w:val="003142FE"/>
    <w:rsid w:val="0031490E"/>
    <w:rsid w:val="00315060"/>
    <w:rsid w:val="003150AA"/>
    <w:rsid w:val="003150DC"/>
    <w:rsid w:val="003152DF"/>
    <w:rsid w:val="00315970"/>
    <w:rsid w:val="00315B11"/>
    <w:rsid w:val="00315B92"/>
    <w:rsid w:val="00315F2E"/>
    <w:rsid w:val="00316424"/>
    <w:rsid w:val="0031657B"/>
    <w:rsid w:val="00316620"/>
    <w:rsid w:val="00316697"/>
    <w:rsid w:val="00316836"/>
    <w:rsid w:val="00316900"/>
    <w:rsid w:val="00316DE4"/>
    <w:rsid w:val="0031719E"/>
    <w:rsid w:val="00317251"/>
    <w:rsid w:val="00317286"/>
    <w:rsid w:val="00317311"/>
    <w:rsid w:val="003173C0"/>
    <w:rsid w:val="003174AA"/>
    <w:rsid w:val="003177F6"/>
    <w:rsid w:val="00317A02"/>
    <w:rsid w:val="00317B0E"/>
    <w:rsid w:val="003208A6"/>
    <w:rsid w:val="00320D54"/>
    <w:rsid w:val="003210CF"/>
    <w:rsid w:val="0032142E"/>
    <w:rsid w:val="00321503"/>
    <w:rsid w:val="003217BA"/>
    <w:rsid w:val="003217C8"/>
    <w:rsid w:val="003217F5"/>
    <w:rsid w:val="00321D7C"/>
    <w:rsid w:val="003223D6"/>
    <w:rsid w:val="003229DE"/>
    <w:rsid w:val="00322E5A"/>
    <w:rsid w:val="00323A79"/>
    <w:rsid w:val="00323B0E"/>
    <w:rsid w:val="00323C42"/>
    <w:rsid w:val="00323E87"/>
    <w:rsid w:val="0032406E"/>
    <w:rsid w:val="00324219"/>
    <w:rsid w:val="003245CB"/>
    <w:rsid w:val="003245D5"/>
    <w:rsid w:val="00324855"/>
    <w:rsid w:val="00324C73"/>
    <w:rsid w:val="00324EB6"/>
    <w:rsid w:val="00325164"/>
    <w:rsid w:val="00325232"/>
    <w:rsid w:val="003252E3"/>
    <w:rsid w:val="00325C31"/>
    <w:rsid w:val="00326B83"/>
    <w:rsid w:val="00326B97"/>
    <w:rsid w:val="00326EEA"/>
    <w:rsid w:val="0032738E"/>
    <w:rsid w:val="0032746E"/>
    <w:rsid w:val="0032770F"/>
    <w:rsid w:val="003277D7"/>
    <w:rsid w:val="003278F4"/>
    <w:rsid w:val="00327AC6"/>
    <w:rsid w:val="00327AE6"/>
    <w:rsid w:val="00327C52"/>
    <w:rsid w:val="00330113"/>
    <w:rsid w:val="003301B4"/>
    <w:rsid w:val="003304BB"/>
    <w:rsid w:val="0033076F"/>
    <w:rsid w:val="003309F5"/>
    <w:rsid w:val="00330B9B"/>
    <w:rsid w:val="00330D04"/>
    <w:rsid w:val="00331141"/>
    <w:rsid w:val="0033138E"/>
    <w:rsid w:val="0033155F"/>
    <w:rsid w:val="00331DF4"/>
    <w:rsid w:val="00332838"/>
    <w:rsid w:val="00332E89"/>
    <w:rsid w:val="003331DE"/>
    <w:rsid w:val="00333327"/>
    <w:rsid w:val="00333664"/>
    <w:rsid w:val="00333988"/>
    <w:rsid w:val="003339FA"/>
    <w:rsid w:val="00333CA1"/>
    <w:rsid w:val="00333E4A"/>
    <w:rsid w:val="00334051"/>
    <w:rsid w:val="0033410B"/>
    <w:rsid w:val="00334326"/>
    <w:rsid w:val="00334674"/>
    <w:rsid w:val="00334C1F"/>
    <w:rsid w:val="00335428"/>
    <w:rsid w:val="003354D7"/>
    <w:rsid w:val="003355FD"/>
    <w:rsid w:val="00335EA4"/>
    <w:rsid w:val="0033603F"/>
    <w:rsid w:val="00336334"/>
    <w:rsid w:val="00336D59"/>
    <w:rsid w:val="00336FE1"/>
    <w:rsid w:val="003376D5"/>
    <w:rsid w:val="003378AF"/>
    <w:rsid w:val="00337F45"/>
    <w:rsid w:val="00337F8F"/>
    <w:rsid w:val="0034014A"/>
    <w:rsid w:val="00340479"/>
    <w:rsid w:val="0034054E"/>
    <w:rsid w:val="00340672"/>
    <w:rsid w:val="0034083E"/>
    <w:rsid w:val="0034089E"/>
    <w:rsid w:val="003409A1"/>
    <w:rsid w:val="00340C07"/>
    <w:rsid w:val="003414D3"/>
    <w:rsid w:val="00341881"/>
    <w:rsid w:val="00341890"/>
    <w:rsid w:val="003418C1"/>
    <w:rsid w:val="00341AD5"/>
    <w:rsid w:val="00341C70"/>
    <w:rsid w:val="00341C72"/>
    <w:rsid w:val="00342351"/>
    <w:rsid w:val="00342597"/>
    <w:rsid w:val="00342662"/>
    <w:rsid w:val="003428CA"/>
    <w:rsid w:val="00342B89"/>
    <w:rsid w:val="00342E82"/>
    <w:rsid w:val="00342ECB"/>
    <w:rsid w:val="003435C3"/>
    <w:rsid w:val="0034367F"/>
    <w:rsid w:val="00343A18"/>
    <w:rsid w:val="00343C1A"/>
    <w:rsid w:val="00344507"/>
    <w:rsid w:val="0034476C"/>
    <w:rsid w:val="00344BAC"/>
    <w:rsid w:val="00344E64"/>
    <w:rsid w:val="0034503B"/>
    <w:rsid w:val="003454E1"/>
    <w:rsid w:val="00345629"/>
    <w:rsid w:val="003456C4"/>
    <w:rsid w:val="00345D39"/>
    <w:rsid w:val="003461EC"/>
    <w:rsid w:val="0034654D"/>
    <w:rsid w:val="00346640"/>
    <w:rsid w:val="003466A0"/>
    <w:rsid w:val="00346875"/>
    <w:rsid w:val="003470EC"/>
    <w:rsid w:val="00347393"/>
    <w:rsid w:val="003473C6"/>
    <w:rsid w:val="0034753E"/>
    <w:rsid w:val="0034754F"/>
    <w:rsid w:val="00347646"/>
    <w:rsid w:val="00347700"/>
    <w:rsid w:val="00347935"/>
    <w:rsid w:val="00347A44"/>
    <w:rsid w:val="00347B48"/>
    <w:rsid w:val="00347BF4"/>
    <w:rsid w:val="00347C04"/>
    <w:rsid w:val="00350157"/>
    <w:rsid w:val="00350295"/>
    <w:rsid w:val="003503A4"/>
    <w:rsid w:val="003503B1"/>
    <w:rsid w:val="00350BD7"/>
    <w:rsid w:val="00350C69"/>
    <w:rsid w:val="00350DA8"/>
    <w:rsid w:val="003511E3"/>
    <w:rsid w:val="00351397"/>
    <w:rsid w:val="003513FB"/>
    <w:rsid w:val="003516DE"/>
    <w:rsid w:val="00351ABD"/>
    <w:rsid w:val="00351BA7"/>
    <w:rsid w:val="00351E01"/>
    <w:rsid w:val="00351FF8"/>
    <w:rsid w:val="003523BE"/>
    <w:rsid w:val="0035249D"/>
    <w:rsid w:val="0035262A"/>
    <w:rsid w:val="003526E4"/>
    <w:rsid w:val="003527C8"/>
    <w:rsid w:val="003528F0"/>
    <w:rsid w:val="00352C04"/>
    <w:rsid w:val="00353043"/>
    <w:rsid w:val="00353255"/>
    <w:rsid w:val="0035364A"/>
    <w:rsid w:val="003539AE"/>
    <w:rsid w:val="00353B0C"/>
    <w:rsid w:val="00353BB2"/>
    <w:rsid w:val="00353D2E"/>
    <w:rsid w:val="00354274"/>
    <w:rsid w:val="00354307"/>
    <w:rsid w:val="003546ED"/>
    <w:rsid w:val="00354976"/>
    <w:rsid w:val="00354988"/>
    <w:rsid w:val="00354BF6"/>
    <w:rsid w:val="00354F18"/>
    <w:rsid w:val="00354F70"/>
    <w:rsid w:val="00355050"/>
    <w:rsid w:val="0035527A"/>
    <w:rsid w:val="0035553B"/>
    <w:rsid w:val="00355ACA"/>
    <w:rsid w:val="00355D05"/>
    <w:rsid w:val="00355FA0"/>
    <w:rsid w:val="003561CF"/>
    <w:rsid w:val="003563C0"/>
    <w:rsid w:val="00356513"/>
    <w:rsid w:val="00356553"/>
    <w:rsid w:val="00356C0B"/>
    <w:rsid w:val="00356DC3"/>
    <w:rsid w:val="00356EEE"/>
    <w:rsid w:val="00356F6E"/>
    <w:rsid w:val="00357180"/>
    <w:rsid w:val="003572EB"/>
    <w:rsid w:val="003577F4"/>
    <w:rsid w:val="003578C9"/>
    <w:rsid w:val="00357B68"/>
    <w:rsid w:val="0036066E"/>
    <w:rsid w:val="00360705"/>
    <w:rsid w:val="0036080B"/>
    <w:rsid w:val="00360B14"/>
    <w:rsid w:val="00360B4C"/>
    <w:rsid w:val="00360E5B"/>
    <w:rsid w:val="003610CA"/>
    <w:rsid w:val="00361213"/>
    <w:rsid w:val="00361433"/>
    <w:rsid w:val="003616A5"/>
    <w:rsid w:val="00361C71"/>
    <w:rsid w:val="00361E2F"/>
    <w:rsid w:val="00361F8D"/>
    <w:rsid w:val="0036227F"/>
    <w:rsid w:val="0036234B"/>
    <w:rsid w:val="003628F8"/>
    <w:rsid w:val="00363491"/>
    <w:rsid w:val="00363A75"/>
    <w:rsid w:val="00363F68"/>
    <w:rsid w:val="00364879"/>
    <w:rsid w:val="003648B5"/>
    <w:rsid w:val="00364A5F"/>
    <w:rsid w:val="00364C3C"/>
    <w:rsid w:val="00364E3B"/>
    <w:rsid w:val="00365542"/>
    <w:rsid w:val="0036569D"/>
    <w:rsid w:val="00365DE1"/>
    <w:rsid w:val="00365F74"/>
    <w:rsid w:val="003660B6"/>
    <w:rsid w:val="003664F1"/>
    <w:rsid w:val="00366536"/>
    <w:rsid w:val="003665C4"/>
    <w:rsid w:val="00366635"/>
    <w:rsid w:val="003666F3"/>
    <w:rsid w:val="00366C1B"/>
    <w:rsid w:val="00366D02"/>
    <w:rsid w:val="00366F7D"/>
    <w:rsid w:val="0036703C"/>
    <w:rsid w:val="00367947"/>
    <w:rsid w:val="00367A8A"/>
    <w:rsid w:val="00367B5A"/>
    <w:rsid w:val="00367C80"/>
    <w:rsid w:val="00367D6B"/>
    <w:rsid w:val="00367F60"/>
    <w:rsid w:val="00370651"/>
    <w:rsid w:val="00370E38"/>
    <w:rsid w:val="00371691"/>
    <w:rsid w:val="0037171C"/>
    <w:rsid w:val="003717CD"/>
    <w:rsid w:val="0037180D"/>
    <w:rsid w:val="003718F6"/>
    <w:rsid w:val="00371917"/>
    <w:rsid w:val="00371E51"/>
    <w:rsid w:val="00372084"/>
    <w:rsid w:val="0037213B"/>
    <w:rsid w:val="003728D4"/>
    <w:rsid w:val="00372975"/>
    <w:rsid w:val="00372BC5"/>
    <w:rsid w:val="00372BF9"/>
    <w:rsid w:val="00372C0D"/>
    <w:rsid w:val="00372CC0"/>
    <w:rsid w:val="00372DCD"/>
    <w:rsid w:val="003735E1"/>
    <w:rsid w:val="003737DE"/>
    <w:rsid w:val="00373B40"/>
    <w:rsid w:val="00373C82"/>
    <w:rsid w:val="00373D22"/>
    <w:rsid w:val="00374089"/>
    <w:rsid w:val="0037427F"/>
    <w:rsid w:val="003744FF"/>
    <w:rsid w:val="003749A5"/>
    <w:rsid w:val="00374AE5"/>
    <w:rsid w:val="00374B24"/>
    <w:rsid w:val="00374D6C"/>
    <w:rsid w:val="00375261"/>
    <w:rsid w:val="003753A3"/>
    <w:rsid w:val="0037580F"/>
    <w:rsid w:val="00375C07"/>
    <w:rsid w:val="00376359"/>
    <w:rsid w:val="00376446"/>
    <w:rsid w:val="00376CA6"/>
    <w:rsid w:val="00376DBB"/>
    <w:rsid w:val="00376EBC"/>
    <w:rsid w:val="00376F64"/>
    <w:rsid w:val="00376F90"/>
    <w:rsid w:val="003774A3"/>
    <w:rsid w:val="00377A4E"/>
    <w:rsid w:val="00377BCE"/>
    <w:rsid w:val="00377E7B"/>
    <w:rsid w:val="00380541"/>
    <w:rsid w:val="00380AB3"/>
    <w:rsid w:val="00380AD2"/>
    <w:rsid w:val="00380D97"/>
    <w:rsid w:val="00380DCB"/>
    <w:rsid w:val="0038103B"/>
    <w:rsid w:val="003813D7"/>
    <w:rsid w:val="003814E0"/>
    <w:rsid w:val="0038154C"/>
    <w:rsid w:val="0038185A"/>
    <w:rsid w:val="0038185B"/>
    <w:rsid w:val="00381F73"/>
    <w:rsid w:val="00382167"/>
    <w:rsid w:val="00382174"/>
    <w:rsid w:val="003822B2"/>
    <w:rsid w:val="003822E7"/>
    <w:rsid w:val="003823CC"/>
    <w:rsid w:val="0038241E"/>
    <w:rsid w:val="0038245D"/>
    <w:rsid w:val="003825F4"/>
    <w:rsid w:val="00382FBB"/>
    <w:rsid w:val="0038310D"/>
    <w:rsid w:val="0038335F"/>
    <w:rsid w:val="0038399F"/>
    <w:rsid w:val="00384062"/>
    <w:rsid w:val="003843A0"/>
    <w:rsid w:val="003843E2"/>
    <w:rsid w:val="0038467A"/>
    <w:rsid w:val="00384A4B"/>
    <w:rsid w:val="00384A99"/>
    <w:rsid w:val="00384E68"/>
    <w:rsid w:val="00384EBC"/>
    <w:rsid w:val="0038506D"/>
    <w:rsid w:val="003851B2"/>
    <w:rsid w:val="0038538F"/>
    <w:rsid w:val="00385753"/>
    <w:rsid w:val="00385AA6"/>
    <w:rsid w:val="0038641E"/>
    <w:rsid w:val="00386D82"/>
    <w:rsid w:val="00386E03"/>
    <w:rsid w:val="00387513"/>
    <w:rsid w:val="00387660"/>
    <w:rsid w:val="00387AE9"/>
    <w:rsid w:val="00387B76"/>
    <w:rsid w:val="00387EF2"/>
    <w:rsid w:val="003904F6"/>
    <w:rsid w:val="00390568"/>
    <w:rsid w:val="00390749"/>
    <w:rsid w:val="003907C8"/>
    <w:rsid w:val="003908E8"/>
    <w:rsid w:val="00390D67"/>
    <w:rsid w:val="003911BD"/>
    <w:rsid w:val="003913C7"/>
    <w:rsid w:val="003914A5"/>
    <w:rsid w:val="00391717"/>
    <w:rsid w:val="00391EFE"/>
    <w:rsid w:val="0039220C"/>
    <w:rsid w:val="003923FD"/>
    <w:rsid w:val="00392507"/>
    <w:rsid w:val="003929B0"/>
    <w:rsid w:val="003929E7"/>
    <w:rsid w:val="00392BFC"/>
    <w:rsid w:val="00392CD5"/>
    <w:rsid w:val="00392E7D"/>
    <w:rsid w:val="00392E82"/>
    <w:rsid w:val="00392EB3"/>
    <w:rsid w:val="00392FEC"/>
    <w:rsid w:val="00393511"/>
    <w:rsid w:val="0039356A"/>
    <w:rsid w:val="00393A64"/>
    <w:rsid w:val="00393C20"/>
    <w:rsid w:val="003942F6"/>
    <w:rsid w:val="003943E7"/>
    <w:rsid w:val="003945C4"/>
    <w:rsid w:val="00394855"/>
    <w:rsid w:val="00394DFA"/>
    <w:rsid w:val="00395329"/>
    <w:rsid w:val="003954F8"/>
    <w:rsid w:val="003957CB"/>
    <w:rsid w:val="00395A19"/>
    <w:rsid w:val="00395CFC"/>
    <w:rsid w:val="00395D79"/>
    <w:rsid w:val="00395F83"/>
    <w:rsid w:val="0039676C"/>
    <w:rsid w:val="003968DC"/>
    <w:rsid w:val="00396DB1"/>
    <w:rsid w:val="0039708D"/>
    <w:rsid w:val="0039711A"/>
    <w:rsid w:val="003974C0"/>
    <w:rsid w:val="00397B7C"/>
    <w:rsid w:val="003A027D"/>
    <w:rsid w:val="003A04A6"/>
    <w:rsid w:val="003A05C4"/>
    <w:rsid w:val="003A0683"/>
    <w:rsid w:val="003A083F"/>
    <w:rsid w:val="003A08BF"/>
    <w:rsid w:val="003A0CF3"/>
    <w:rsid w:val="003A1093"/>
    <w:rsid w:val="003A1AC5"/>
    <w:rsid w:val="003A1F68"/>
    <w:rsid w:val="003A21FE"/>
    <w:rsid w:val="003A26E2"/>
    <w:rsid w:val="003A2897"/>
    <w:rsid w:val="003A299F"/>
    <w:rsid w:val="003A2AF4"/>
    <w:rsid w:val="003A3535"/>
    <w:rsid w:val="003A3743"/>
    <w:rsid w:val="003A3B8E"/>
    <w:rsid w:val="003A40AB"/>
    <w:rsid w:val="003A42E0"/>
    <w:rsid w:val="003A446A"/>
    <w:rsid w:val="003A48BE"/>
    <w:rsid w:val="003A48FE"/>
    <w:rsid w:val="003A4B2C"/>
    <w:rsid w:val="003A4EC7"/>
    <w:rsid w:val="003A50C5"/>
    <w:rsid w:val="003A5223"/>
    <w:rsid w:val="003A5552"/>
    <w:rsid w:val="003A5651"/>
    <w:rsid w:val="003A5A5F"/>
    <w:rsid w:val="003A5A98"/>
    <w:rsid w:val="003A5AE5"/>
    <w:rsid w:val="003A60B4"/>
    <w:rsid w:val="003A6323"/>
    <w:rsid w:val="003A68DA"/>
    <w:rsid w:val="003A6D4F"/>
    <w:rsid w:val="003A6E9A"/>
    <w:rsid w:val="003A709D"/>
    <w:rsid w:val="003A723B"/>
    <w:rsid w:val="003A7A87"/>
    <w:rsid w:val="003A7D3D"/>
    <w:rsid w:val="003B0641"/>
    <w:rsid w:val="003B065E"/>
    <w:rsid w:val="003B06CC"/>
    <w:rsid w:val="003B0B71"/>
    <w:rsid w:val="003B0BAB"/>
    <w:rsid w:val="003B0BFB"/>
    <w:rsid w:val="003B0C3C"/>
    <w:rsid w:val="003B0CB4"/>
    <w:rsid w:val="003B10B9"/>
    <w:rsid w:val="003B1169"/>
    <w:rsid w:val="003B1D16"/>
    <w:rsid w:val="003B1DDB"/>
    <w:rsid w:val="003B1DE5"/>
    <w:rsid w:val="003B24E3"/>
    <w:rsid w:val="003B2AB4"/>
    <w:rsid w:val="003B2D5D"/>
    <w:rsid w:val="003B2E9C"/>
    <w:rsid w:val="003B3619"/>
    <w:rsid w:val="003B3873"/>
    <w:rsid w:val="003B3918"/>
    <w:rsid w:val="003B3CF3"/>
    <w:rsid w:val="003B3DC4"/>
    <w:rsid w:val="003B408C"/>
    <w:rsid w:val="003B42D4"/>
    <w:rsid w:val="003B4838"/>
    <w:rsid w:val="003B4BDD"/>
    <w:rsid w:val="003B4E75"/>
    <w:rsid w:val="003B4FF4"/>
    <w:rsid w:val="003B5136"/>
    <w:rsid w:val="003B567D"/>
    <w:rsid w:val="003B5F4E"/>
    <w:rsid w:val="003B5FF0"/>
    <w:rsid w:val="003B6431"/>
    <w:rsid w:val="003B6497"/>
    <w:rsid w:val="003B65F7"/>
    <w:rsid w:val="003B66BD"/>
    <w:rsid w:val="003B6890"/>
    <w:rsid w:val="003B6B5B"/>
    <w:rsid w:val="003B6BCA"/>
    <w:rsid w:val="003B6E01"/>
    <w:rsid w:val="003B6E5C"/>
    <w:rsid w:val="003B713E"/>
    <w:rsid w:val="003B7A5D"/>
    <w:rsid w:val="003B7C83"/>
    <w:rsid w:val="003B7D18"/>
    <w:rsid w:val="003B7E94"/>
    <w:rsid w:val="003B7F8F"/>
    <w:rsid w:val="003C0A65"/>
    <w:rsid w:val="003C0E72"/>
    <w:rsid w:val="003C0F4F"/>
    <w:rsid w:val="003C17D4"/>
    <w:rsid w:val="003C1C26"/>
    <w:rsid w:val="003C2394"/>
    <w:rsid w:val="003C266D"/>
    <w:rsid w:val="003C2C7B"/>
    <w:rsid w:val="003C2DB2"/>
    <w:rsid w:val="003C305E"/>
    <w:rsid w:val="003C30B7"/>
    <w:rsid w:val="003C33E0"/>
    <w:rsid w:val="003C3E55"/>
    <w:rsid w:val="003C40EF"/>
    <w:rsid w:val="003C484D"/>
    <w:rsid w:val="003C5473"/>
    <w:rsid w:val="003C55A4"/>
    <w:rsid w:val="003C5726"/>
    <w:rsid w:val="003C59CA"/>
    <w:rsid w:val="003C627B"/>
    <w:rsid w:val="003C6948"/>
    <w:rsid w:val="003C6B66"/>
    <w:rsid w:val="003C6BBA"/>
    <w:rsid w:val="003C6F96"/>
    <w:rsid w:val="003C701C"/>
    <w:rsid w:val="003C707B"/>
    <w:rsid w:val="003C710D"/>
    <w:rsid w:val="003C719B"/>
    <w:rsid w:val="003C7C97"/>
    <w:rsid w:val="003C7D9B"/>
    <w:rsid w:val="003C7DA4"/>
    <w:rsid w:val="003D0631"/>
    <w:rsid w:val="003D072A"/>
    <w:rsid w:val="003D075E"/>
    <w:rsid w:val="003D0A4B"/>
    <w:rsid w:val="003D0C29"/>
    <w:rsid w:val="003D1186"/>
    <w:rsid w:val="003D160A"/>
    <w:rsid w:val="003D1877"/>
    <w:rsid w:val="003D1904"/>
    <w:rsid w:val="003D1976"/>
    <w:rsid w:val="003D1A0D"/>
    <w:rsid w:val="003D1B8C"/>
    <w:rsid w:val="003D1D6C"/>
    <w:rsid w:val="003D1F18"/>
    <w:rsid w:val="003D324F"/>
    <w:rsid w:val="003D335D"/>
    <w:rsid w:val="003D34EB"/>
    <w:rsid w:val="003D3B9E"/>
    <w:rsid w:val="003D3C05"/>
    <w:rsid w:val="003D3D84"/>
    <w:rsid w:val="003D4020"/>
    <w:rsid w:val="003D406F"/>
    <w:rsid w:val="003D459C"/>
    <w:rsid w:val="003D4C7F"/>
    <w:rsid w:val="003D50B8"/>
    <w:rsid w:val="003D51B3"/>
    <w:rsid w:val="003D51C8"/>
    <w:rsid w:val="003D51F9"/>
    <w:rsid w:val="003D568C"/>
    <w:rsid w:val="003D576A"/>
    <w:rsid w:val="003D5935"/>
    <w:rsid w:val="003D594B"/>
    <w:rsid w:val="003D5FDC"/>
    <w:rsid w:val="003D62FA"/>
    <w:rsid w:val="003D6393"/>
    <w:rsid w:val="003D6826"/>
    <w:rsid w:val="003D7014"/>
    <w:rsid w:val="003D711D"/>
    <w:rsid w:val="003D7586"/>
    <w:rsid w:val="003D778A"/>
    <w:rsid w:val="003D77A5"/>
    <w:rsid w:val="003D7FD1"/>
    <w:rsid w:val="003E007A"/>
    <w:rsid w:val="003E0307"/>
    <w:rsid w:val="003E039F"/>
    <w:rsid w:val="003E06CA"/>
    <w:rsid w:val="003E06DD"/>
    <w:rsid w:val="003E0980"/>
    <w:rsid w:val="003E0BD3"/>
    <w:rsid w:val="003E0DFA"/>
    <w:rsid w:val="003E1069"/>
    <w:rsid w:val="003E13E6"/>
    <w:rsid w:val="003E1C17"/>
    <w:rsid w:val="003E218E"/>
    <w:rsid w:val="003E229B"/>
    <w:rsid w:val="003E2350"/>
    <w:rsid w:val="003E27CC"/>
    <w:rsid w:val="003E2BD1"/>
    <w:rsid w:val="003E2D15"/>
    <w:rsid w:val="003E3B26"/>
    <w:rsid w:val="003E3C0D"/>
    <w:rsid w:val="003E429B"/>
    <w:rsid w:val="003E464A"/>
    <w:rsid w:val="003E4843"/>
    <w:rsid w:val="003E4B56"/>
    <w:rsid w:val="003E4C8E"/>
    <w:rsid w:val="003E4DE3"/>
    <w:rsid w:val="003E536E"/>
    <w:rsid w:val="003E54C1"/>
    <w:rsid w:val="003E558B"/>
    <w:rsid w:val="003E5BF6"/>
    <w:rsid w:val="003E5D6A"/>
    <w:rsid w:val="003E5DFB"/>
    <w:rsid w:val="003E6007"/>
    <w:rsid w:val="003E6168"/>
    <w:rsid w:val="003E6279"/>
    <w:rsid w:val="003E637E"/>
    <w:rsid w:val="003E6736"/>
    <w:rsid w:val="003E681E"/>
    <w:rsid w:val="003E697A"/>
    <w:rsid w:val="003E6ADE"/>
    <w:rsid w:val="003E6C9C"/>
    <w:rsid w:val="003E6CB9"/>
    <w:rsid w:val="003E70C2"/>
    <w:rsid w:val="003E7376"/>
    <w:rsid w:val="003E763A"/>
    <w:rsid w:val="003E7C58"/>
    <w:rsid w:val="003E7CE6"/>
    <w:rsid w:val="003E7DC7"/>
    <w:rsid w:val="003F0025"/>
    <w:rsid w:val="003F029B"/>
    <w:rsid w:val="003F0654"/>
    <w:rsid w:val="003F0842"/>
    <w:rsid w:val="003F09FD"/>
    <w:rsid w:val="003F0C5A"/>
    <w:rsid w:val="003F10C7"/>
    <w:rsid w:val="003F13D3"/>
    <w:rsid w:val="003F17C1"/>
    <w:rsid w:val="003F189C"/>
    <w:rsid w:val="003F1F82"/>
    <w:rsid w:val="003F203D"/>
    <w:rsid w:val="003F2354"/>
    <w:rsid w:val="003F28B8"/>
    <w:rsid w:val="003F2B8B"/>
    <w:rsid w:val="003F3402"/>
    <w:rsid w:val="003F3F4F"/>
    <w:rsid w:val="003F4090"/>
    <w:rsid w:val="003F4309"/>
    <w:rsid w:val="003F43A6"/>
    <w:rsid w:val="003F43E5"/>
    <w:rsid w:val="003F44B4"/>
    <w:rsid w:val="003F4D64"/>
    <w:rsid w:val="003F54EF"/>
    <w:rsid w:val="003F552A"/>
    <w:rsid w:val="003F56E3"/>
    <w:rsid w:val="003F571D"/>
    <w:rsid w:val="003F57FF"/>
    <w:rsid w:val="003F5D25"/>
    <w:rsid w:val="003F5D36"/>
    <w:rsid w:val="003F5E1F"/>
    <w:rsid w:val="003F6197"/>
    <w:rsid w:val="003F635E"/>
    <w:rsid w:val="003F6564"/>
    <w:rsid w:val="003F6732"/>
    <w:rsid w:val="003F676A"/>
    <w:rsid w:val="003F6D3A"/>
    <w:rsid w:val="003F71DC"/>
    <w:rsid w:val="003F73AF"/>
    <w:rsid w:val="003F7784"/>
    <w:rsid w:val="003F77E5"/>
    <w:rsid w:val="003F7A96"/>
    <w:rsid w:val="00400042"/>
    <w:rsid w:val="004003F2"/>
    <w:rsid w:val="004005D3"/>
    <w:rsid w:val="00400A9C"/>
    <w:rsid w:val="00400CE2"/>
    <w:rsid w:val="0040137F"/>
    <w:rsid w:val="0040174D"/>
    <w:rsid w:val="00401923"/>
    <w:rsid w:val="004019A1"/>
    <w:rsid w:val="00401E22"/>
    <w:rsid w:val="00401E43"/>
    <w:rsid w:val="00401E64"/>
    <w:rsid w:val="00401F0E"/>
    <w:rsid w:val="004020DC"/>
    <w:rsid w:val="004020F3"/>
    <w:rsid w:val="00402436"/>
    <w:rsid w:val="004024BB"/>
    <w:rsid w:val="00402759"/>
    <w:rsid w:val="00402E5D"/>
    <w:rsid w:val="00403028"/>
    <w:rsid w:val="004030C7"/>
    <w:rsid w:val="0040339A"/>
    <w:rsid w:val="004033CF"/>
    <w:rsid w:val="0040378D"/>
    <w:rsid w:val="0040397F"/>
    <w:rsid w:val="00403B87"/>
    <w:rsid w:val="00403E24"/>
    <w:rsid w:val="00404030"/>
    <w:rsid w:val="0040427E"/>
    <w:rsid w:val="00404295"/>
    <w:rsid w:val="004042D8"/>
    <w:rsid w:val="00404752"/>
    <w:rsid w:val="004048D4"/>
    <w:rsid w:val="00404E08"/>
    <w:rsid w:val="00404E2E"/>
    <w:rsid w:val="00405107"/>
    <w:rsid w:val="00405D12"/>
    <w:rsid w:val="0040653F"/>
    <w:rsid w:val="004065CF"/>
    <w:rsid w:val="0040683A"/>
    <w:rsid w:val="004070A3"/>
    <w:rsid w:val="0040768C"/>
    <w:rsid w:val="00407824"/>
    <w:rsid w:val="00410198"/>
    <w:rsid w:val="00410A82"/>
    <w:rsid w:val="00410B07"/>
    <w:rsid w:val="00410B10"/>
    <w:rsid w:val="00410DD5"/>
    <w:rsid w:val="00411478"/>
    <w:rsid w:val="00411582"/>
    <w:rsid w:val="0041188B"/>
    <w:rsid w:val="00411A64"/>
    <w:rsid w:val="00411BEC"/>
    <w:rsid w:val="0041229F"/>
    <w:rsid w:val="0041272A"/>
    <w:rsid w:val="004128EC"/>
    <w:rsid w:val="004129E6"/>
    <w:rsid w:val="0041317C"/>
    <w:rsid w:val="0041320E"/>
    <w:rsid w:val="004132A8"/>
    <w:rsid w:val="0041332E"/>
    <w:rsid w:val="00413881"/>
    <w:rsid w:val="00413CE1"/>
    <w:rsid w:val="00413F72"/>
    <w:rsid w:val="0041405B"/>
    <w:rsid w:val="0041469D"/>
    <w:rsid w:val="00414A5E"/>
    <w:rsid w:val="00414AC1"/>
    <w:rsid w:val="00414D00"/>
    <w:rsid w:val="00414D65"/>
    <w:rsid w:val="00414DBB"/>
    <w:rsid w:val="00414DCD"/>
    <w:rsid w:val="00415476"/>
    <w:rsid w:val="00416112"/>
    <w:rsid w:val="00416438"/>
    <w:rsid w:val="004166B2"/>
    <w:rsid w:val="00416E46"/>
    <w:rsid w:val="00416FCC"/>
    <w:rsid w:val="00417588"/>
    <w:rsid w:val="00417653"/>
    <w:rsid w:val="00417882"/>
    <w:rsid w:val="00417B7D"/>
    <w:rsid w:val="00417C92"/>
    <w:rsid w:val="0042022D"/>
    <w:rsid w:val="0042052F"/>
    <w:rsid w:val="00420C70"/>
    <w:rsid w:val="00420F1C"/>
    <w:rsid w:val="00420FC0"/>
    <w:rsid w:val="0042145B"/>
    <w:rsid w:val="004216D8"/>
    <w:rsid w:val="004216ED"/>
    <w:rsid w:val="004217D4"/>
    <w:rsid w:val="004217DA"/>
    <w:rsid w:val="0042193B"/>
    <w:rsid w:val="00421980"/>
    <w:rsid w:val="00421BE6"/>
    <w:rsid w:val="00421C0B"/>
    <w:rsid w:val="00421F61"/>
    <w:rsid w:val="00422157"/>
    <w:rsid w:val="004225EE"/>
    <w:rsid w:val="00422984"/>
    <w:rsid w:val="0042320D"/>
    <w:rsid w:val="004239EC"/>
    <w:rsid w:val="00423C82"/>
    <w:rsid w:val="00423D08"/>
    <w:rsid w:val="00423D9D"/>
    <w:rsid w:val="00423EA0"/>
    <w:rsid w:val="0042435D"/>
    <w:rsid w:val="0042480B"/>
    <w:rsid w:val="004252F4"/>
    <w:rsid w:val="004255A6"/>
    <w:rsid w:val="00425EDF"/>
    <w:rsid w:val="004261D7"/>
    <w:rsid w:val="004262ED"/>
    <w:rsid w:val="00426875"/>
    <w:rsid w:val="00426EE0"/>
    <w:rsid w:val="00427197"/>
    <w:rsid w:val="00427696"/>
    <w:rsid w:val="00427758"/>
    <w:rsid w:val="00427972"/>
    <w:rsid w:val="00427EC9"/>
    <w:rsid w:val="00430035"/>
    <w:rsid w:val="004300CC"/>
    <w:rsid w:val="004301A5"/>
    <w:rsid w:val="004301E3"/>
    <w:rsid w:val="00430277"/>
    <w:rsid w:val="004302B0"/>
    <w:rsid w:val="004308C7"/>
    <w:rsid w:val="00430BC2"/>
    <w:rsid w:val="00430C6E"/>
    <w:rsid w:val="00430D05"/>
    <w:rsid w:val="00430F56"/>
    <w:rsid w:val="00431244"/>
    <w:rsid w:val="00431295"/>
    <w:rsid w:val="0043148E"/>
    <w:rsid w:val="004317C4"/>
    <w:rsid w:val="00431ECC"/>
    <w:rsid w:val="00432217"/>
    <w:rsid w:val="0043233B"/>
    <w:rsid w:val="004330B8"/>
    <w:rsid w:val="00433237"/>
    <w:rsid w:val="004332EB"/>
    <w:rsid w:val="00433372"/>
    <w:rsid w:val="0043360B"/>
    <w:rsid w:val="00433828"/>
    <w:rsid w:val="00433D78"/>
    <w:rsid w:val="00433F80"/>
    <w:rsid w:val="00434147"/>
    <w:rsid w:val="00434794"/>
    <w:rsid w:val="00434B50"/>
    <w:rsid w:val="00434CFD"/>
    <w:rsid w:val="00434DF6"/>
    <w:rsid w:val="00434FF9"/>
    <w:rsid w:val="0043509E"/>
    <w:rsid w:val="00435477"/>
    <w:rsid w:val="0043592C"/>
    <w:rsid w:val="004359AF"/>
    <w:rsid w:val="00435BEC"/>
    <w:rsid w:val="00435D0B"/>
    <w:rsid w:val="00435DA7"/>
    <w:rsid w:val="00435E5B"/>
    <w:rsid w:val="004361BC"/>
    <w:rsid w:val="004362C5"/>
    <w:rsid w:val="004364F3"/>
    <w:rsid w:val="0043655D"/>
    <w:rsid w:val="00436755"/>
    <w:rsid w:val="00436FB7"/>
    <w:rsid w:val="004373BA"/>
    <w:rsid w:val="004377FB"/>
    <w:rsid w:val="00437C36"/>
    <w:rsid w:val="00437E1D"/>
    <w:rsid w:val="00437FEA"/>
    <w:rsid w:val="0044015F"/>
    <w:rsid w:val="004402C2"/>
    <w:rsid w:val="00440392"/>
    <w:rsid w:val="00440672"/>
    <w:rsid w:val="0044083F"/>
    <w:rsid w:val="004408B1"/>
    <w:rsid w:val="00440A85"/>
    <w:rsid w:val="00440DC2"/>
    <w:rsid w:val="00440F27"/>
    <w:rsid w:val="00440FB0"/>
    <w:rsid w:val="0044196D"/>
    <w:rsid w:val="00441CE1"/>
    <w:rsid w:val="00441EC0"/>
    <w:rsid w:val="004422DF"/>
    <w:rsid w:val="00442507"/>
    <w:rsid w:val="00442961"/>
    <w:rsid w:val="004429AE"/>
    <w:rsid w:val="00442CA1"/>
    <w:rsid w:val="00442E68"/>
    <w:rsid w:val="00442EFB"/>
    <w:rsid w:val="00442F25"/>
    <w:rsid w:val="004433A6"/>
    <w:rsid w:val="00443A8F"/>
    <w:rsid w:val="00443B05"/>
    <w:rsid w:val="00443B14"/>
    <w:rsid w:val="00443C6D"/>
    <w:rsid w:val="00443C70"/>
    <w:rsid w:val="00443C8F"/>
    <w:rsid w:val="00443F84"/>
    <w:rsid w:val="00443FA2"/>
    <w:rsid w:val="004443DF"/>
    <w:rsid w:val="00444538"/>
    <w:rsid w:val="00444ADF"/>
    <w:rsid w:val="00445279"/>
    <w:rsid w:val="004453A5"/>
    <w:rsid w:val="004454D4"/>
    <w:rsid w:val="004455BB"/>
    <w:rsid w:val="004458CF"/>
    <w:rsid w:val="00445D4F"/>
    <w:rsid w:val="00446113"/>
    <w:rsid w:val="004472EA"/>
    <w:rsid w:val="00447A7C"/>
    <w:rsid w:val="0045053F"/>
    <w:rsid w:val="00450B58"/>
    <w:rsid w:val="00450D87"/>
    <w:rsid w:val="004512EC"/>
    <w:rsid w:val="0045184B"/>
    <w:rsid w:val="00451A9C"/>
    <w:rsid w:val="00451AB3"/>
    <w:rsid w:val="00451B14"/>
    <w:rsid w:val="00451C7F"/>
    <w:rsid w:val="00452201"/>
    <w:rsid w:val="004524D5"/>
    <w:rsid w:val="004526FE"/>
    <w:rsid w:val="0045271B"/>
    <w:rsid w:val="0045272D"/>
    <w:rsid w:val="004528E4"/>
    <w:rsid w:val="0045291D"/>
    <w:rsid w:val="00452F6A"/>
    <w:rsid w:val="0045300E"/>
    <w:rsid w:val="0045349F"/>
    <w:rsid w:val="004535FB"/>
    <w:rsid w:val="00454000"/>
    <w:rsid w:val="0045427B"/>
    <w:rsid w:val="0045441B"/>
    <w:rsid w:val="004544BF"/>
    <w:rsid w:val="0045461E"/>
    <w:rsid w:val="00454EB1"/>
    <w:rsid w:val="00454FE3"/>
    <w:rsid w:val="004550C8"/>
    <w:rsid w:val="0045583D"/>
    <w:rsid w:val="00455AC6"/>
    <w:rsid w:val="00455D23"/>
    <w:rsid w:val="00455E1B"/>
    <w:rsid w:val="00455FB0"/>
    <w:rsid w:val="00456346"/>
    <w:rsid w:val="004563ED"/>
    <w:rsid w:val="004563F8"/>
    <w:rsid w:val="0045660D"/>
    <w:rsid w:val="00456665"/>
    <w:rsid w:val="00456F23"/>
    <w:rsid w:val="0045701B"/>
    <w:rsid w:val="004572A6"/>
    <w:rsid w:val="0045765A"/>
    <w:rsid w:val="004579DB"/>
    <w:rsid w:val="00457BDC"/>
    <w:rsid w:val="00457E4C"/>
    <w:rsid w:val="00457F25"/>
    <w:rsid w:val="00460394"/>
    <w:rsid w:val="0046040A"/>
    <w:rsid w:val="004606F4"/>
    <w:rsid w:val="00460BA7"/>
    <w:rsid w:val="00460C18"/>
    <w:rsid w:val="00460D17"/>
    <w:rsid w:val="00460EE1"/>
    <w:rsid w:val="0046107F"/>
    <w:rsid w:val="00461899"/>
    <w:rsid w:val="00461CF1"/>
    <w:rsid w:val="00461E42"/>
    <w:rsid w:val="004621F5"/>
    <w:rsid w:val="004625B4"/>
    <w:rsid w:val="004627F3"/>
    <w:rsid w:val="00462962"/>
    <w:rsid w:val="00462FB9"/>
    <w:rsid w:val="00462FD3"/>
    <w:rsid w:val="00463113"/>
    <w:rsid w:val="0046360C"/>
    <w:rsid w:val="00463768"/>
    <w:rsid w:val="00463791"/>
    <w:rsid w:val="004639DD"/>
    <w:rsid w:val="00463A65"/>
    <w:rsid w:val="00463B5C"/>
    <w:rsid w:val="00463E17"/>
    <w:rsid w:val="004640CE"/>
    <w:rsid w:val="0046443B"/>
    <w:rsid w:val="004644A0"/>
    <w:rsid w:val="00464557"/>
    <w:rsid w:val="0046486C"/>
    <w:rsid w:val="00464916"/>
    <w:rsid w:val="004649A0"/>
    <w:rsid w:val="00464BB7"/>
    <w:rsid w:val="00464CC8"/>
    <w:rsid w:val="004650BE"/>
    <w:rsid w:val="004650CA"/>
    <w:rsid w:val="00465C3B"/>
    <w:rsid w:val="00465C62"/>
    <w:rsid w:val="00465E37"/>
    <w:rsid w:val="0046631A"/>
    <w:rsid w:val="00466470"/>
    <w:rsid w:val="00466695"/>
    <w:rsid w:val="00466A91"/>
    <w:rsid w:val="00466D4B"/>
    <w:rsid w:val="0046704B"/>
    <w:rsid w:val="0046745B"/>
    <w:rsid w:val="00467888"/>
    <w:rsid w:val="00467D29"/>
    <w:rsid w:val="00467E23"/>
    <w:rsid w:val="00467E47"/>
    <w:rsid w:val="0047009A"/>
    <w:rsid w:val="004704F1"/>
    <w:rsid w:val="004706AF"/>
    <w:rsid w:val="00470776"/>
    <w:rsid w:val="0047092D"/>
    <w:rsid w:val="00470A05"/>
    <w:rsid w:val="00471064"/>
    <w:rsid w:val="004716D3"/>
    <w:rsid w:val="004718C8"/>
    <w:rsid w:val="004719E7"/>
    <w:rsid w:val="00471D10"/>
    <w:rsid w:val="00471D3D"/>
    <w:rsid w:val="004727C8"/>
    <w:rsid w:val="00472901"/>
    <w:rsid w:val="00473014"/>
    <w:rsid w:val="004730CA"/>
    <w:rsid w:val="004733EA"/>
    <w:rsid w:val="0047344D"/>
    <w:rsid w:val="00473C1E"/>
    <w:rsid w:val="00474184"/>
    <w:rsid w:val="004748B5"/>
    <w:rsid w:val="00474C3B"/>
    <w:rsid w:val="00474CE0"/>
    <w:rsid w:val="00474D98"/>
    <w:rsid w:val="00474DCD"/>
    <w:rsid w:val="00475416"/>
    <w:rsid w:val="00475567"/>
    <w:rsid w:val="004758F5"/>
    <w:rsid w:val="00475904"/>
    <w:rsid w:val="00475B9D"/>
    <w:rsid w:val="00475E3E"/>
    <w:rsid w:val="00475E41"/>
    <w:rsid w:val="0047602E"/>
    <w:rsid w:val="0047626D"/>
    <w:rsid w:val="004763F9"/>
    <w:rsid w:val="00476641"/>
    <w:rsid w:val="00476718"/>
    <w:rsid w:val="0047695F"/>
    <w:rsid w:val="004769A6"/>
    <w:rsid w:val="00476AB2"/>
    <w:rsid w:val="00476C2E"/>
    <w:rsid w:val="00476DF1"/>
    <w:rsid w:val="00476EC0"/>
    <w:rsid w:val="00476F20"/>
    <w:rsid w:val="00477A29"/>
    <w:rsid w:val="00480426"/>
    <w:rsid w:val="00480476"/>
    <w:rsid w:val="00481BEA"/>
    <w:rsid w:val="004825BC"/>
    <w:rsid w:val="0048285E"/>
    <w:rsid w:val="004828D4"/>
    <w:rsid w:val="0048294B"/>
    <w:rsid w:val="00483137"/>
    <w:rsid w:val="00483294"/>
    <w:rsid w:val="00483346"/>
    <w:rsid w:val="00483634"/>
    <w:rsid w:val="00483A9A"/>
    <w:rsid w:val="00483BEC"/>
    <w:rsid w:val="00483D1B"/>
    <w:rsid w:val="004842CD"/>
    <w:rsid w:val="0048457B"/>
    <w:rsid w:val="004845E4"/>
    <w:rsid w:val="00484B75"/>
    <w:rsid w:val="00484E47"/>
    <w:rsid w:val="00485492"/>
    <w:rsid w:val="004855C2"/>
    <w:rsid w:val="00485689"/>
    <w:rsid w:val="0048592F"/>
    <w:rsid w:val="00485C0D"/>
    <w:rsid w:val="00485DF6"/>
    <w:rsid w:val="004865CA"/>
    <w:rsid w:val="00486637"/>
    <w:rsid w:val="004868E1"/>
    <w:rsid w:val="00486A3F"/>
    <w:rsid w:val="00486B0F"/>
    <w:rsid w:val="00486E34"/>
    <w:rsid w:val="00486EB9"/>
    <w:rsid w:val="00486F23"/>
    <w:rsid w:val="00486FD9"/>
    <w:rsid w:val="00487142"/>
    <w:rsid w:val="00487230"/>
    <w:rsid w:val="00487416"/>
    <w:rsid w:val="004874BD"/>
    <w:rsid w:val="00487554"/>
    <w:rsid w:val="0048764A"/>
    <w:rsid w:val="00487758"/>
    <w:rsid w:val="00487762"/>
    <w:rsid w:val="00487789"/>
    <w:rsid w:val="00487B95"/>
    <w:rsid w:val="00487C28"/>
    <w:rsid w:val="00487D72"/>
    <w:rsid w:val="00487EE9"/>
    <w:rsid w:val="00490088"/>
    <w:rsid w:val="004901A2"/>
    <w:rsid w:val="004902D1"/>
    <w:rsid w:val="0049066E"/>
    <w:rsid w:val="004907C9"/>
    <w:rsid w:val="00490CF5"/>
    <w:rsid w:val="004910AB"/>
    <w:rsid w:val="00491849"/>
    <w:rsid w:val="00491DEB"/>
    <w:rsid w:val="00491EF3"/>
    <w:rsid w:val="00492419"/>
    <w:rsid w:val="00492453"/>
    <w:rsid w:val="00492603"/>
    <w:rsid w:val="004928BE"/>
    <w:rsid w:val="00492941"/>
    <w:rsid w:val="00492AF4"/>
    <w:rsid w:val="0049305C"/>
    <w:rsid w:val="0049308B"/>
    <w:rsid w:val="00493255"/>
    <w:rsid w:val="004935B3"/>
    <w:rsid w:val="004939A3"/>
    <w:rsid w:val="00493DE2"/>
    <w:rsid w:val="00493F1A"/>
    <w:rsid w:val="004942A7"/>
    <w:rsid w:val="00494CA0"/>
    <w:rsid w:val="00494FCE"/>
    <w:rsid w:val="0049555B"/>
    <w:rsid w:val="00495981"/>
    <w:rsid w:val="00495E8A"/>
    <w:rsid w:val="00495FF6"/>
    <w:rsid w:val="00496A14"/>
    <w:rsid w:val="00496D1B"/>
    <w:rsid w:val="00496F4B"/>
    <w:rsid w:val="004975A9"/>
    <w:rsid w:val="00497697"/>
    <w:rsid w:val="004A039D"/>
    <w:rsid w:val="004A09F2"/>
    <w:rsid w:val="004A115A"/>
    <w:rsid w:val="004A1694"/>
    <w:rsid w:val="004A1BA7"/>
    <w:rsid w:val="004A1BAB"/>
    <w:rsid w:val="004A209C"/>
    <w:rsid w:val="004A2430"/>
    <w:rsid w:val="004A25E5"/>
    <w:rsid w:val="004A2B8B"/>
    <w:rsid w:val="004A2F70"/>
    <w:rsid w:val="004A3282"/>
    <w:rsid w:val="004A35EE"/>
    <w:rsid w:val="004A3B51"/>
    <w:rsid w:val="004A436B"/>
    <w:rsid w:val="004A46F3"/>
    <w:rsid w:val="004A4C32"/>
    <w:rsid w:val="004A5D33"/>
    <w:rsid w:val="004A62D8"/>
    <w:rsid w:val="004A6723"/>
    <w:rsid w:val="004A67D9"/>
    <w:rsid w:val="004A6DBC"/>
    <w:rsid w:val="004A7009"/>
    <w:rsid w:val="004A7072"/>
    <w:rsid w:val="004A75AA"/>
    <w:rsid w:val="004A76F4"/>
    <w:rsid w:val="004A7847"/>
    <w:rsid w:val="004A78AA"/>
    <w:rsid w:val="004A7E63"/>
    <w:rsid w:val="004B0161"/>
    <w:rsid w:val="004B06F8"/>
    <w:rsid w:val="004B09E5"/>
    <w:rsid w:val="004B0A57"/>
    <w:rsid w:val="004B0B92"/>
    <w:rsid w:val="004B0CAF"/>
    <w:rsid w:val="004B12C8"/>
    <w:rsid w:val="004B1578"/>
    <w:rsid w:val="004B17EC"/>
    <w:rsid w:val="004B180D"/>
    <w:rsid w:val="004B1C77"/>
    <w:rsid w:val="004B1CED"/>
    <w:rsid w:val="004B1CF4"/>
    <w:rsid w:val="004B1F6E"/>
    <w:rsid w:val="004B2424"/>
    <w:rsid w:val="004B24FA"/>
    <w:rsid w:val="004B2686"/>
    <w:rsid w:val="004B2868"/>
    <w:rsid w:val="004B2EC4"/>
    <w:rsid w:val="004B3104"/>
    <w:rsid w:val="004B368C"/>
    <w:rsid w:val="004B36E5"/>
    <w:rsid w:val="004B370B"/>
    <w:rsid w:val="004B3773"/>
    <w:rsid w:val="004B3825"/>
    <w:rsid w:val="004B38C3"/>
    <w:rsid w:val="004B38FB"/>
    <w:rsid w:val="004B3B2B"/>
    <w:rsid w:val="004B3EAF"/>
    <w:rsid w:val="004B3FDB"/>
    <w:rsid w:val="004B4319"/>
    <w:rsid w:val="004B52AA"/>
    <w:rsid w:val="004B535F"/>
    <w:rsid w:val="004B54A9"/>
    <w:rsid w:val="004B5547"/>
    <w:rsid w:val="004B5D54"/>
    <w:rsid w:val="004B5DC5"/>
    <w:rsid w:val="004B5F48"/>
    <w:rsid w:val="004B606D"/>
    <w:rsid w:val="004B6F84"/>
    <w:rsid w:val="004B6FBE"/>
    <w:rsid w:val="004B70A5"/>
    <w:rsid w:val="004B743B"/>
    <w:rsid w:val="004B7609"/>
    <w:rsid w:val="004B7B6C"/>
    <w:rsid w:val="004B7F3A"/>
    <w:rsid w:val="004C042A"/>
    <w:rsid w:val="004C0D2F"/>
    <w:rsid w:val="004C0DD3"/>
    <w:rsid w:val="004C1502"/>
    <w:rsid w:val="004C1652"/>
    <w:rsid w:val="004C20D7"/>
    <w:rsid w:val="004C21CF"/>
    <w:rsid w:val="004C2328"/>
    <w:rsid w:val="004C24A6"/>
    <w:rsid w:val="004C29B5"/>
    <w:rsid w:val="004C29BF"/>
    <w:rsid w:val="004C2C75"/>
    <w:rsid w:val="004C3309"/>
    <w:rsid w:val="004C4021"/>
    <w:rsid w:val="004C4867"/>
    <w:rsid w:val="004C4D22"/>
    <w:rsid w:val="004C4E82"/>
    <w:rsid w:val="004C523B"/>
    <w:rsid w:val="004C52EB"/>
    <w:rsid w:val="004C53A0"/>
    <w:rsid w:val="004C56FE"/>
    <w:rsid w:val="004C5D0E"/>
    <w:rsid w:val="004C5EAE"/>
    <w:rsid w:val="004C5F83"/>
    <w:rsid w:val="004C650C"/>
    <w:rsid w:val="004C6543"/>
    <w:rsid w:val="004C66DB"/>
    <w:rsid w:val="004C6BAC"/>
    <w:rsid w:val="004C6EE2"/>
    <w:rsid w:val="004C72D2"/>
    <w:rsid w:val="004C7561"/>
    <w:rsid w:val="004C75F4"/>
    <w:rsid w:val="004C7659"/>
    <w:rsid w:val="004C7A0F"/>
    <w:rsid w:val="004C7C28"/>
    <w:rsid w:val="004D048B"/>
    <w:rsid w:val="004D0988"/>
    <w:rsid w:val="004D1630"/>
    <w:rsid w:val="004D1ABC"/>
    <w:rsid w:val="004D2018"/>
    <w:rsid w:val="004D23E8"/>
    <w:rsid w:val="004D29A6"/>
    <w:rsid w:val="004D2FAC"/>
    <w:rsid w:val="004D310C"/>
    <w:rsid w:val="004D32C8"/>
    <w:rsid w:val="004D3518"/>
    <w:rsid w:val="004D35D4"/>
    <w:rsid w:val="004D386F"/>
    <w:rsid w:val="004D3EC7"/>
    <w:rsid w:val="004D3F15"/>
    <w:rsid w:val="004D42E8"/>
    <w:rsid w:val="004D4838"/>
    <w:rsid w:val="004D4A99"/>
    <w:rsid w:val="004D4CE4"/>
    <w:rsid w:val="004D4CF7"/>
    <w:rsid w:val="004D4F29"/>
    <w:rsid w:val="004D4F94"/>
    <w:rsid w:val="004D54EE"/>
    <w:rsid w:val="004D57BF"/>
    <w:rsid w:val="004D57C8"/>
    <w:rsid w:val="004D5BEC"/>
    <w:rsid w:val="004D5D5A"/>
    <w:rsid w:val="004D5EEE"/>
    <w:rsid w:val="004D63B9"/>
    <w:rsid w:val="004D65E2"/>
    <w:rsid w:val="004D662A"/>
    <w:rsid w:val="004D694A"/>
    <w:rsid w:val="004D6A75"/>
    <w:rsid w:val="004D75F2"/>
    <w:rsid w:val="004D7BC6"/>
    <w:rsid w:val="004D7C2D"/>
    <w:rsid w:val="004D7F3B"/>
    <w:rsid w:val="004D7F3D"/>
    <w:rsid w:val="004E00EA"/>
    <w:rsid w:val="004E0542"/>
    <w:rsid w:val="004E0687"/>
    <w:rsid w:val="004E0704"/>
    <w:rsid w:val="004E0784"/>
    <w:rsid w:val="004E1071"/>
    <w:rsid w:val="004E1464"/>
    <w:rsid w:val="004E178D"/>
    <w:rsid w:val="004E1C7E"/>
    <w:rsid w:val="004E1DD5"/>
    <w:rsid w:val="004E1FA0"/>
    <w:rsid w:val="004E25ED"/>
    <w:rsid w:val="004E25F6"/>
    <w:rsid w:val="004E2CEB"/>
    <w:rsid w:val="004E2F43"/>
    <w:rsid w:val="004E3067"/>
    <w:rsid w:val="004E3320"/>
    <w:rsid w:val="004E3398"/>
    <w:rsid w:val="004E379D"/>
    <w:rsid w:val="004E3B64"/>
    <w:rsid w:val="004E3CF5"/>
    <w:rsid w:val="004E4AD7"/>
    <w:rsid w:val="004E521C"/>
    <w:rsid w:val="004E545C"/>
    <w:rsid w:val="004E5C37"/>
    <w:rsid w:val="004E676F"/>
    <w:rsid w:val="004E6ACB"/>
    <w:rsid w:val="004E6B3F"/>
    <w:rsid w:val="004E6D7C"/>
    <w:rsid w:val="004E71C4"/>
    <w:rsid w:val="004E71F0"/>
    <w:rsid w:val="004E75B9"/>
    <w:rsid w:val="004E7759"/>
    <w:rsid w:val="004E7BD0"/>
    <w:rsid w:val="004E7E21"/>
    <w:rsid w:val="004F017F"/>
    <w:rsid w:val="004F0630"/>
    <w:rsid w:val="004F0887"/>
    <w:rsid w:val="004F08F2"/>
    <w:rsid w:val="004F0941"/>
    <w:rsid w:val="004F09CE"/>
    <w:rsid w:val="004F0B25"/>
    <w:rsid w:val="004F0D8A"/>
    <w:rsid w:val="004F0F30"/>
    <w:rsid w:val="004F1137"/>
    <w:rsid w:val="004F1305"/>
    <w:rsid w:val="004F18C9"/>
    <w:rsid w:val="004F1A7E"/>
    <w:rsid w:val="004F2054"/>
    <w:rsid w:val="004F2510"/>
    <w:rsid w:val="004F2607"/>
    <w:rsid w:val="004F2710"/>
    <w:rsid w:val="004F2EC8"/>
    <w:rsid w:val="004F2F72"/>
    <w:rsid w:val="004F2F77"/>
    <w:rsid w:val="004F3084"/>
    <w:rsid w:val="004F3208"/>
    <w:rsid w:val="004F323F"/>
    <w:rsid w:val="004F35FD"/>
    <w:rsid w:val="004F37F9"/>
    <w:rsid w:val="004F39B1"/>
    <w:rsid w:val="004F39C5"/>
    <w:rsid w:val="004F419D"/>
    <w:rsid w:val="004F41DC"/>
    <w:rsid w:val="004F42E4"/>
    <w:rsid w:val="004F456D"/>
    <w:rsid w:val="004F4B8C"/>
    <w:rsid w:val="004F4D5F"/>
    <w:rsid w:val="004F4E46"/>
    <w:rsid w:val="004F5869"/>
    <w:rsid w:val="004F5A12"/>
    <w:rsid w:val="004F5AEA"/>
    <w:rsid w:val="004F5C9E"/>
    <w:rsid w:val="004F6061"/>
    <w:rsid w:val="004F61A0"/>
    <w:rsid w:val="004F63D0"/>
    <w:rsid w:val="004F657F"/>
    <w:rsid w:val="004F65D3"/>
    <w:rsid w:val="004F7197"/>
    <w:rsid w:val="004F72E0"/>
    <w:rsid w:val="004F762E"/>
    <w:rsid w:val="004F79CE"/>
    <w:rsid w:val="004F7A6E"/>
    <w:rsid w:val="004F7D09"/>
    <w:rsid w:val="00500382"/>
    <w:rsid w:val="00500774"/>
    <w:rsid w:val="0050091C"/>
    <w:rsid w:val="0050109A"/>
    <w:rsid w:val="00501120"/>
    <w:rsid w:val="005014A0"/>
    <w:rsid w:val="00501709"/>
    <w:rsid w:val="00501BD2"/>
    <w:rsid w:val="00501CE6"/>
    <w:rsid w:val="00502141"/>
    <w:rsid w:val="00502A07"/>
    <w:rsid w:val="00502CEE"/>
    <w:rsid w:val="005030F6"/>
    <w:rsid w:val="00503384"/>
    <w:rsid w:val="0050350B"/>
    <w:rsid w:val="0050403A"/>
    <w:rsid w:val="00504814"/>
    <w:rsid w:val="00504937"/>
    <w:rsid w:val="00504976"/>
    <w:rsid w:val="00504B2D"/>
    <w:rsid w:val="00504C72"/>
    <w:rsid w:val="005055DD"/>
    <w:rsid w:val="00505F15"/>
    <w:rsid w:val="00506EAB"/>
    <w:rsid w:val="0050711E"/>
    <w:rsid w:val="0050795B"/>
    <w:rsid w:val="00507AF3"/>
    <w:rsid w:val="00507C47"/>
    <w:rsid w:val="00510002"/>
    <w:rsid w:val="00510610"/>
    <w:rsid w:val="005109FD"/>
    <w:rsid w:val="00510CF5"/>
    <w:rsid w:val="00510EBF"/>
    <w:rsid w:val="0051112D"/>
    <w:rsid w:val="00511380"/>
    <w:rsid w:val="005114C6"/>
    <w:rsid w:val="00511531"/>
    <w:rsid w:val="005115E9"/>
    <w:rsid w:val="0051168D"/>
    <w:rsid w:val="00511D9E"/>
    <w:rsid w:val="00511EF1"/>
    <w:rsid w:val="00511FA7"/>
    <w:rsid w:val="005122FD"/>
    <w:rsid w:val="0051256A"/>
    <w:rsid w:val="00512753"/>
    <w:rsid w:val="00512903"/>
    <w:rsid w:val="00512BAF"/>
    <w:rsid w:val="00512DFC"/>
    <w:rsid w:val="00512E38"/>
    <w:rsid w:val="00512F07"/>
    <w:rsid w:val="00512FBA"/>
    <w:rsid w:val="00513198"/>
    <w:rsid w:val="00513671"/>
    <w:rsid w:val="00513E31"/>
    <w:rsid w:val="00513FE0"/>
    <w:rsid w:val="00514018"/>
    <w:rsid w:val="0051476E"/>
    <w:rsid w:val="00514934"/>
    <w:rsid w:val="00514A5C"/>
    <w:rsid w:val="00514DE7"/>
    <w:rsid w:val="00514F1B"/>
    <w:rsid w:val="005156D9"/>
    <w:rsid w:val="005158EC"/>
    <w:rsid w:val="00515A52"/>
    <w:rsid w:val="00515DD0"/>
    <w:rsid w:val="00515EA8"/>
    <w:rsid w:val="00515F0B"/>
    <w:rsid w:val="00515F63"/>
    <w:rsid w:val="005163F3"/>
    <w:rsid w:val="0051643E"/>
    <w:rsid w:val="0051669E"/>
    <w:rsid w:val="00516FAD"/>
    <w:rsid w:val="00516FF1"/>
    <w:rsid w:val="00517568"/>
    <w:rsid w:val="005179C0"/>
    <w:rsid w:val="005179FF"/>
    <w:rsid w:val="00517D21"/>
    <w:rsid w:val="00517FA9"/>
    <w:rsid w:val="00517FB3"/>
    <w:rsid w:val="005205EE"/>
    <w:rsid w:val="00520792"/>
    <w:rsid w:val="005208E4"/>
    <w:rsid w:val="00520B9F"/>
    <w:rsid w:val="005213CE"/>
    <w:rsid w:val="005213FA"/>
    <w:rsid w:val="00521598"/>
    <w:rsid w:val="00521755"/>
    <w:rsid w:val="00521793"/>
    <w:rsid w:val="00521E04"/>
    <w:rsid w:val="00522EEE"/>
    <w:rsid w:val="00522F51"/>
    <w:rsid w:val="005235EF"/>
    <w:rsid w:val="00523982"/>
    <w:rsid w:val="00523AB6"/>
    <w:rsid w:val="00523AC5"/>
    <w:rsid w:val="00523B03"/>
    <w:rsid w:val="00523B81"/>
    <w:rsid w:val="00523EE2"/>
    <w:rsid w:val="0052419E"/>
    <w:rsid w:val="005243E5"/>
    <w:rsid w:val="0052447E"/>
    <w:rsid w:val="005244E9"/>
    <w:rsid w:val="005246B3"/>
    <w:rsid w:val="00524703"/>
    <w:rsid w:val="00524791"/>
    <w:rsid w:val="00524BD6"/>
    <w:rsid w:val="00524D4C"/>
    <w:rsid w:val="00524D6A"/>
    <w:rsid w:val="00524DE9"/>
    <w:rsid w:val="00524F99"/>
    <w:rsid w:val="00525227"/>
    <w:rsid w:val="005256FF"/>
    <w:rsid w:val="005258D9"/>
    <w:rsid w:val="005258E0"/>
    <w:rsid w:val="00525A5B"/>
    <w:rsid w:val="00525ACA"/>
    <w:rsid w:val="005260F9"/>
    <w:rsid w:val="00526582"/>
    <w:rsid w:val="00526599"/>
    <w:rsid w:val="00526868"/>
    <w:rsid w:val="00526EF5"/>
    <w:rsid w:val="00527AF3"/>
    <w:rsid w:val="00530173"/>
    <w:rsid w:val="005302E7"/>
    <w:rsid w:val="005307F3"/>
    <w:rsid w:val="00530CF8"/>
    <w:rsid w:val="00531173"/>
    <w:rsid w:val="0053193D"/>
    <w:rsid w:val="00531B33"/>
    <w:rsid w:val="00531CDA"/>
    <w:rsid w:val="00531EF4"/>
    <w:rsid w:val="00531FE7"/>
    <w:rsid w:val="00532018"/>
    <w:rsid w:val="00532103"/>
    <w:rsid w:val="0053222C"/>
    <w:rsid w:val="005324B7"/>
    <w:rsid w:val="00532BDE"/>
    <w:rsid w:val="00532DD3"/>
    <w:rsid w:val="00532EF0"/>
    <w:rsid w:val="005330C2"/>
    <w:rsid w:val="0053321E"/>
    <w:rsid w:val="00533341"/>
    <w:rsid w:val="005333FA"/>
    <w:rsid w:val="00533689"/>
    <w:rsid w:val="005344FA"/>
    <w:rsid w:val="005346BA"/>
    <w:rsid w:val="005348A9"/>
    <w:rsid w:val="00534CC9"/>
    <w:rsid w:val="00534D03"/>
    <w:rsid w:val="00534E0F"/>
    <w:rsid w:val="005352EB"/>
    <w:rsid w:val="005357D0"/>
    <w:rsid w:val="00535C53"/>
    <w:rsid w:val="005361E5"/>
    <w:rsid w:val="0053622F"/>
    <w:rsid w:val="00536408"/>
    <w:rsid w:val="00536857"/>
    <w:rsid w:val="00536AB1"/>
    <w:rsid w:val="00536B6C"/>
    <w:rsid w:val="00536B80"/>
    <w:rsid w:val="00537689"/>
    <w:rsid w:val="00537977"/>
    <w:rsid w:val="00537C34"/>
    <w:rsid w:val="00537E3D"/>
    <w:rsid w:val="00537F4E"/>
    <w:rsid w:val="00537F9E"/>
    <w:rsid w:val="005406C3"/>
    <w:rsid w:val="005407BC"/>
    <w:rsid w:val="00540F5D"/>
    <w:rsid w:val="00540F82"/>
    <w:rsid w:val="00541406"/>
    <w:rsid w:val="0054191F"/>
    <w:rsid w:val="00541A02"/>
    <w:rsid w:val="00541B6A"/>
    <w:rsid w:val="00541D4F"/>
    <w:rsid w:val="00542147"/>
    <w:rsid w:val="005425C1"/>
    <w:rsid w:val="00542DFB"/>
    <w:rsid w:val="00542E31"/>
    <w:rsid w:val="00543196"/>
    <w:rsid w:val="0054328B"/>
    <w:rsid w:val="00543912"/>
    <w:rsid w:val="0054454B"/>
    <w:rsid w:val="00544B1C"/>
    <w:rsid w:val="00544DBE"/>
    <w:rsid w:val="0054559F"/>
    <w:rsid w:val="005459B6"/>
    <w:rsid w:val="005459E0"/>
    <w:rsid w:val="0054613A"/>
    <w:rsid w:val="005464AD"/>
    <w:rsid w:val="005466DC"/>
    <w:rsid w:val="0054684B"/>
    <w:rsid w:val="00546E0C"/>
    <w:rsid w:val="005474DC"/>
    <w:rsid w:val="005477D8"/>
    <w:rsid w:val="00547804"/>
    <w:rsid w:val="00547CC5"/>
    <w:rsid w:val="00550005"/>
    <w:rsid w:val="005502EC"/>
    <w:rsid w:val="005503D5"/>
    <w:rsid w:val="005505D4"/>
    <w:rsid w:val="00550AD2"/>
    <w:rsid w:val="00550B25"/>
    <w:rsid w:val="00551195"/>
    <w:rsid w:val="00551591"/>
    <w:rsid w:val="0055255B"/>
    <w:rsid w:val="00552AEA"/>
    <w:rsid w:val="00552AF7"/>
    <w:rsid w:val="00552E4F"/>
    <w:rsid w:val="0055302B"/>
    <w:rsid w:val="0055355F"/>
    <w:rsid w:val="005537A8"/>
    <w:rsid w:val="00553982"/>
    <w:rsid w:val="00553C5E"/>
    <w:rsid w:val="00553D14"/>
    <w:rsid w:val="005542C5"/>
    <w:rsid w:val="00554520"/>
    <w:rsid w:val="00554754"/>
    <w:rsid w:val="00554841"/>
    <w:rsid w:val="00554ABF"/>
    <w:rsid w:val="00555148"/>
    <w:rsid w:val="005553DE"/>
    <w:rsid w:val="00555821"/>
    <w:rsid w:val="00555CAD"/>
    <w:rsid w:val="00555CE2"/>
    <w:rsid w:val="00555D01"/>
    <w:rsid w:val="0055608E"/>
    <w:rsid w:val="00556186"/>
    <w:rsid w:val="005566B8"/>
    <w:rsid w:val="00556848"/>
    <w:rsid w:val="0055698D"/>
    <w:rsid w:val="00556BDF"/>
    <w:rsid w:val="00556D0E"/>
    <w:rsid w:val="00556F5F"/>
    <w:rsid w:val="00557568"/>
    <w:rsid w:val="005575EA"/>
    <w:rsid w:val="00557648"/>
    <w:rsid w:val="00557656"/>
    <w:rsid w:val="00557A89"/>
    <w:rsid w:val="00557BDA"/>
    <w:rsid w:val="00557C19"/>
    <w:rsid w:val="00557CF7"/>
    <w:rsid w:val="00557E7B"/>
    <w:rsid w:val="00560640"/>
    <w:rsid w:val="00560907"/>
    <w:rsid w:val="00560DE8"/>
    <w:rsid w:val="00561594"/>
    <w:rsid w:val="00562370"/>
    <w:rsid w:val="0056240D"/>
    <w:rsid w:val="0056263A"/>
    <w:rsid w:val="00562737"/>
    <w:rsid w:val="00562931"/>
    <w:rsid w:val="00562985"/>
    <w:rsid w:val="005630AC"/>
    <w:rsid w:val="005630BA"/>
    <w:rsid w:val="0056337E"/>
    <w:rsid w:val="005637FA"/>
    <w:rsid w:val="00563D0C"/>
    <w:rsid w:val="00563E24"/>
    <w:rsid w:val="00563E70"/>
    <w:rsid w:val="00564103"/>
    <w:rsid w:val="005641BA"/>
    <w:rsid w:val="00564502"/>
    <w:rsid w:val="00564681"/>
    <w:rsid w:val="00565181"/>
    <w:rsid w:val="00565751"/>
    <w:rsid w:val="00565B02"/>
    <w:rsid w:val="0056618D"/>
    <w:rsid w:val="0056632E"/>
    <w:rsid w:val="005666BA"/>
    <w:rsid w:val="00566A81"/>
    <w:rsid w:val="00566C7E"/>
    <w:rsid w:val="00566CE6"/>
    <w:rsid w:val="0056729A"/>
    <w:rsid w:val="00567429"/>
    <w:rsid w:val="00567523"/>
    <w:rsid w:val="005676F6"/>
    <w:rsid w:val="00567EE7"/>
    <w:rsid w:val="00567F29"/>
    <w:rsid w:val="0057055B"/>
    <w:rsid w:val="0057055D"/>
    <w:rsid w:val="00570B49"/>
    <w:rsid w:val="00570B62"/>
    <w:rsid w:val="00570D8E"/>
    <w:rsid w:val="00570EF4"/>
    <w:rsid w:val="00571067"/>
    <w:rsid w:val="00571272"/>
    <w:rsid w:val="0057130F"/>
    <w:rsid w:val="00571698"/>
    <w:rsid w:val="005716FB"/>
    <w:rsid w:val="005723EB"/>
    <w:rsid w:val="005725F7"/>
    <w:rsid w:val="005726A2"/>
    <w:rsid w:val="005727F1"/>
    <w:rsid w:val="005728C8"/>
    <w:rsid w:val="00572939"/>
    <w:rsid w:val="00572F03"/>
    <w:rsid w:val="00573963"/>
    <w:rsid w:val="00573E31"/>
    <w:rsid w:val="00574443"/>
    <w:rsid w:val="00574549"/>
    <w:rsid w:val="0057460C"/>
    <w:rsid w:val="005746EF"/>
    <w:rsid w:val="005748EC"/>
    <w:rsid w:val="00574AB4"/>
    <w:rsid w:val="00575513"/>
    <w:rsid w:val="00575603"/>
    <w:rsid w:val="005759BC"/>
    <w:rsid w:val="00575B57"/>
    <w:rsid w:val="00575F20"/>
    <w:rsid w:val="0057615B"/>
    <w:rsid w:val="0057641C"/>
    <w:rsid w:val="00576BF7"/>
    <w:rsid w:val="00576C0A"/>
    <w:rsid w:val="00576C93"/>
    <w:rsid w:val="00576CBA"/>
    <w:rsid w:val="0057762A"/>
    <w:rsid w:val="005777AE"/>
    <w:rsid w:val="00577B10"/>
    <w:rsid w:val="00580123"/>
    <w:rsid w:val="00580DFC"/>
    <w:rsid w:val="0058196D"/>
    <w:rsid w:val="00581A8E"/>
    <w:rsid w:val="00581CA5"/>
    <w:rsid w:val="0058235E"/>
    <w:rsid w:val="005824CE"/>
    <w:rsid w:val="00582545"/>
    <w:rsid w:val="0058256F"/>
    <w:rsid w:val="00582E20"/>
    <w:rsid w:val="00582FCB"/>
    <w:rsid w:val="00583187"/>
    <w:rsid w:val="00583420"/>
    <w:rsid w:val="0058352A"/>
    <w:rsid w:val="005837F1"/>
    <w:rsid w:val="00583980"/>
    <w:rsid w:val="005841D1"/>
    <w:rsid w:val="005842E8"/>
    <w:rsid w:val="00584508"/>
    <w:rsid w:val="00584534"/>
    <w:rsid w:val="00584862"/>
    <w:rsid w:val="00584B4F"/>
    <w:rsid w:val="00584BE3"/>
    <w:rsid w:val="00584E08"/>
    <w:rsid w:val="0058557B"/>
    <w:rsid w:val="00585614"/>
    <w:rsid w:val="005856A5"/>
    <w:rsid w:val="00585A8D"/>
    <w:rsid w:val="00585D9D"/>
    <w:rsid w:val="00586030"/>
    <w:rsid w:val="00586060"/>
    <w:rsid w:val="00586253"/>
    <w:rsid w:val="00586B47"/>
    <w:rsid w:val="00586C93"/>
    <w:rsid w:val="00586C9E"/>
    <w:rsid w:val="005873B6"/>
    <w:rsid w:val="00587521"/>
    <w:rsid w:val="00587719"/>
    <w:rsid w:val="00587A6D"/>
    <w:rsid w:val="00587ACB"/>
    <w:rsid w:val="00587D23"/>
    <w:rsid w:val="00587DF5"/>
    <w:rsid w:val="00590240"/>
    <w:rsid w:val="005914AD"/>
    <w:rsid w:val="00591654"/>
    <w:rsid w:val="005916BC"/>
    <w:rsid w:val="00591761"/>
    <w:rsid w:val="00591872"/>
    <w:rsid w:val="005918C5"/>
    <w:rsid w:val="005919A1"/>
    <w:rsid w:val="00591D81"/>
    <w:rsid w:val="00591FB7"/>
    <w:rsid w:val="00592F28"/>
    <w:rsid w:val="00592FBF"/>
    <w:rsid w:val="0059305F"/>
    <w:rsid w:val="005931D3"/>
    <w:rsid w:val="0059333E"/>
    <w:rsid w:val="0059355D"/>
    <w:rsid w:val="0059362E"/>
    <w:rsid w:val="005938A5"/>
    <w:rsid w:val="00593E1A"/>
    <w:rsid w:val="00593E1C"/>
    <w:rsid w:val="00593EEB"/>
    <w:rsid w:val="00593F6A"/>
    <w:rsid w:val="00594093"/>
    <w:rsid w:val="00594157"/>
    <w:rsid w:val="00594197"/>
    <w:rsid w:val="00594283"/>
    <w:rsid w:val="005951F8"/>
    <w:rsid w:val="005955BC"/>
    <w:rsid w:val="005955F6"/>
    <w:rsid w:val="0059584F"/>
    <w:rsid w:val="00595931"/>
    <w:rsid w:val="00595AA7"/>
    <w:rsid w:val="00595B01"/>
    <w:rsid w:val="00595B35"/>
    <w:rsid w:val="00595C93"/>
    <w:rsid w:val="00595D90"/>
    <w:rsid w:val="00595F9F"/>
    <w:rsid w:val="005962D8"/>
    <w:rsid w:val="0059630E"/>
    <w:rsid w:val="00597141"/>
    <w:rsid w:val="0059733A"/>
    <w:rsid w:val="005974A4"/>
    <w:rsid w:val="0059752A"/>
    <w:rsid w:val="005976F4"/>
    <w:rsid w:val="00597A3F"/>
    <w:rsid w:val="00597A87"/>
    <w:rsid w:val="005A0430"/>
    <w:rsid w:val="005A051D"/>
    <w:rsid w:val="005A05C1"/>
    <w:rsid w:val="005A0ADE"/>
    <w:rsid w:val="005A0C20"/>
    <w:rsid w:val="005A0D96"/>
    <w:rsid w:val="005A0EF9"/>
    <w:rsid w:val="005A11F9"/>
    <w:rsid w:val="005A16FC"/>
    <w:rsid w:val="005A17CB"/>
    <w:rsid w:val="005A199E"/>
    <w:rsid w:val="005A1BA4"/>
    <w:rsid w:val="005A1D1E"/>
    <w:rsid w:val="005A2377"/>
    <w:rsid w:val="005A27AD"/>
    <w:rsid w:val="005A2888"/>
    <w:rsid w:val="005A2D8A"/>
    <w:rsid w:val="005A353D"/>
    <w:rsid w:val="005A35E1"/>
    <w:rsid w:val="005A396F"/>
    <w:rsid w:val="005A3B69"/>
    <w:rsid w:val="005A3B7D"/>
    <w:rsid w:val="005A3C28"/>
    <w:rsid w:val="005A40C8"/>
    <w:rsid w:val="005A44C3"/>
    <w:rsid w:val="005A47C1"/>
    <w:rsid w:val="005A4829"/>
    <w:rsid w:val="005A4C4C"/>
    <w:rsid w:val="005A4EF6"/>
    <w:rsid w:val="005A517C"/>
    <w:rsid w:val="005A5180"/>
    <w:rsid w:val="005A5CE4"/>
    <w:rsid w:val="005A5E23"/>
    <w:rsid w:val="005A5F02"/>
    <w:rsid w:val="005A5FD1"/>
    <w:rsid w:val="005A6294"/>
    <w:rsid w:val="005A706C"/>
    <w:rsid w:val="005A7393"/>
    <w:rsid w:val="005A739F"/>
    <w:rsid w:val="005A7A36"/>
    <w:rsid w:val="005B02A9"/>
    <w:rsid w:val="005B037B"/>
    <w:rsid w:val="005B05F8"/>
    <w:rsid w:val="005B061B"/>
    <w:rsid w:val="005B0627"/>
    <w:rsid w:val="005B11D4"/>
    <w:rsid w:val="005B122C"/>
    <w:rsid w:val="005B1848"/>
    <w:rsid w:val="005B18BF"/>
    <w:rsid w:val="005B1D3A"/>
    <w:rsid w:val="005B1E61"/>
    <w:rsid w:val="005B1EC3"/>
    <w:rsid w:val="005B1F92"/>
    <w:rsid w:val="005B210A"/>
    <w:rsid w:val="005B29C1"/>
    <w:rsid w:val="005B34FF"/>
    <w:rsid w:val="005B35CD"/>
    <w:rsid w:val="005B377F"/>
    <w:rsid w:val="005B3B75"/>
    <w:rsid w:val="005B3D8C"/>
    <w:rsid w:val="005B447C"/>
    <w:rsid w:val="005B449D"/>
    <w:rsid w:val="005B4DBE"/>
    <w:rsid w:val="005B5157"/>
    <w:rsid w:val="005B51A0"/>
    <w:rsid w:val="005B5206"/>
    <w:rsid w:val="005B5A50"/>
    <w:rsid w:val="005B5AE5"/>
    <w:rsid w:val="005B649F"/>
    <w:rsid w:val="005B66D9"/>
    <w:rsid w:val="005B6AF8"/>
    <w:rsid w:val="005B6DCE"/>
    <w:rsid w:val="005B6FC6"/>
    <w:rsid w:val="005B71D7"/>
    <w:rsid w:val="005B7678"/>
    <w:rsid w:val="005C0037"/>
    <w:rsid w:val="005C0701"/>
    <w:rsid w:val="005C0AF0"/>
    <w:rsid w:val="005C1123"/>
    <w:rsid w:val="005C12FF"/>
    <w:rsid w:val="005C1687"/>
    <w:rsid w:val="005C1A5A"/>
    <w:rsid w:val="005C1F84"/>
    <w:rsid w:val="005C25AB"/>
    <w:rsid w:val="005C32B7"/>
    <w:rsid w:val="005C35E7"/>
    <w:rsid w:val="005C364F"/>
    <w:rsid w:val="005C36B1"/>
    <w:rsid w:val="005C3880"/>
    <w:rsid w:val="005C3D4B"/>
    <w:rsid w:val="005C3E91"/>
    <w:rsid w:val="005C3EA8"/>
    <w:rsid w:val="005C4462"/>
    <w:rsid w:val="005C468A"/>
    <w:rsid w:val="005C46B2"/>
    <w:rsid w:val="005C46DB"/>
    <w:rsid w:val="005C4974"/>
    <w:rsid w:val="005C4AB0"/>
    <w:rsid w:val="005C4D4C"/>
    <w:rsid w:val="005C4EA6"/>
    <w:rsid w:val="005C5369"/>
    <w:rsid w:val="005C5874"/>
    <w:rsid w:val="005C58A9"/>
    <w:rsid w:val="005C58BC"/>
    <w:rsid w:val="005C5A96"/>
    <w:rsid w:val="005C5D4D"/>
    <w:rsid w:val="005C61E2"/>
    <w:rsid w:val="005C67E3"/>
    <w:rsid w:val="005C684C"/>
    <w:rsid w:val="005C692C"/>
    <w:rsid w:val="005C71E2"/>
    <w:rsid w:val="005C7483"/>
    <w:rsid w:val="005C7B37"/>
    <w:rsid w:val="005D0137"/>
    <w:rsid w:val="005D0514"/>
    <w:rsid w:val="005D0E24"/>
    <w:rsid w:val="005D0EE6"/>
    <w:rsid w:val="005D0FFF"/>
    <w:rsid w:val="005D102F"/>
    <w:rsid w:val="005D1047"/>
    <w:rsid w:val="005D214B"/>
    <w:rsid w:val="005D227B"/>
    <w:rsid w:val="005D237B"/>
    <w:rsid w:val="005D240F"/>
    <w:rsid w:val="005D28C0"/>
    <w:rsid w:val="005D2F5B"/>
    <w:rsid w:val="005D30A1"/>
    <w:rsid w:val="005D36C8"/>
    <w:rsid w:val="005D374F"/>
    <w:rsid w:val="005D3DBB"/>
    <w:rsid w:val="005D3FBC"/>
    <w:rsid w:val="005D4169"/>
    <w:rsid w:val="005D42CF"/>
    <w:rsid w:val="005D437E"/>
    <w:rsid w:val="005D4949"/>
    <w:rsid w:val="005D4E11"/>
    <w:rsid w:val="005D51CF"/>
    <w:rsid w:val="005D5419"/>
    <w:rsid w:val="005D5861"/>
    <w:rsid w:val="005D5D9B"/>
    <w:rsid w:val="005D65E1"/>
    <w:rsid w:val="005D6641"/>
    <w:rsid w:val="005D69BD"/>
    <w:rsid w:val="005D6CE6"/>
    <w:rsid w:val="005D70E0"/>
    <w:rsid w:val="005D71A4"/>
    <w:rsid w:val="005D7337"/>
    <w:rsid w:val="005D7832"/>
    <w:rsid w:val="005D7BDD"/>
    <w:rsid w:val="005D7BF5"/>
    <w:rsid w:val="005D7D57"/>
    <w:rsid w:val="005D7F97"/>
    <w:rsid w:val="005E030C"/>
    <w:rsid w:val="005E0696"/>
    <w:rsid w:val="005E06B4"/>
    <w:rsid w:val="005E0840"/>
    <w:rsid w:val="005E098E"/>
    <w:rsid w:val="005E0BA5"/>
    <w:rsid w:val="005E0D80"/>
    <w:rsid w:val="005E0E33"/>
    <w:rsid w:val="005E10EC"/>
    <w:rsid w:val="005E13F9"/>
    <w:rsid w:val="005E1594"/>
    <w:rsid w:val="005E15EE"/>
    <w:rsid w:val="005E196A"/>
    <w:rsid w:val="005E1AC4"/>
    <w:rsid w:val="005E20F2"/>
    <w:rsid w:val="005E22F3"/>
    <w:rsid w:val="005E2432"/>
    <w:rsid w:val="005E26F0"/>
    <w:rsid w:val="005E27AC"/>
    <w:rsid w:val="005E27BD"/>
    <w:rsid w:val="005E2B00"/>
    <w:rsid w:val="005E33A5"/>
    <w:rsid w:val="005E3404"/>
    <w:rsid w:val="005E3792"/>
    <w:rsid w:val="005E3965"/>
    <w:rsid w:val="005E3C14"/>
    <w:rsid w:val="005E3D51"/>
    <w:rsid w:val="005E3F00"/>
    <w:rsid w:val="005E42CC"/>
    <w:rsid w:val="005E4C31"/>
    <w:rsid w:val="005E4E30"/>
    <w:rsid w:val="005E5745"/>
    <w:rsid w:val="005E5D40"/>
    <w:rsid w:val="005E5D4A"/>
    <w:rsid w:val="005E5E11"/>
    <w:rsid w:val="005E5ED8"/>
    <w:rsid w:val="005E607B"/>
    <w:rsid w:val="005E613A"/>
    <w:rsid w:val="005E62AA"/>
    <w:rsid w:val="005E66FA"/>
    <w:rsid w:val="005E6722"/>
    <w:rsid w:val="005E6CFB"/>
    <w:rsid w:val="005E729E"/>
    <w:rsid w:val="005E7A7D"/>
    <w:rsid w:val="005E7BB1"/>
    <w:rsid w:val="005E7C1F"/>
    <w:rsid w:val="005E7F7E"/>
    <w:rsid w:val="005F023A"/>
    <w:rsid w:val="005F03F1"/>
    <w:rsid w:val="005F07ED"/>
    <w:rsid w:val="005F0892"/>
    <w:rsid w:val="005F0AED"/>
    <w:rsid w:val="005F1177"/>
    <w:rsid w:val="005F1240"/>
    <w:rsid w:val="005F158A"/>
    <w:rsid w:val="005F185C"/>
    <w:rsid w:val="005F19A8"/>
    <w:rsid w:val="005F1ABF"/>
    <w:rsid w:val="005F1D10"/>
    <w:rsid w:val="005F1DA9"/>
    <w:rsid w:val="005F1F2D"/>
    <w:rsid w:val="005F20F7"/>
    <w:rsid w:val="005F259A"/>
    <w:rsid w:val="005F2728"/>
    <w:rsid w:val="005F29F1"/>
    <w:rsid w:val="005F2B74"/>
    <w:rsid w:val="005F304F"/>
    <w:rsid w:val="005F30C0"/>
    <w:rsid w:val="005F3547"/>
    <w:rsid w:val="005F3575"/>
    <w:rsid w:val="005F3A93"/>
    <w:rsid w:val="005F463B"/>
    <w:rsid w:val="005F4A17"/>
    <w:rsid w:val="005F4CAF"/>
    <w:rsid w:val="005F54B3"/>
    <w:rsid w:val="005F566A"/>
    <w:rsid w:val="005F570F"/>
    <w:rsid w:val="005F576A"/>
    <w:rsid w:val="005F5770"/>
    <w:rsid w:val="005F59CF"/>
    <w:rsid w:val="005F5CC7"/>
    <w:rsid w:val="005F6024"/>
    <w:rsid w:val="005F63F7"/>
    <w:rsid w:val="005F6657"/>
    <w:rsid w:val="005F6713"/>
    <w:rsid w:val="005F6ACE"/>
    <w:rsid w:val="005F6BDD"/>
    <w:rsid w:val="005F700F"/>
    <w:rsid w:val="005F70D3"/>
    <w:rsid w:val="005F713B"/>
    <w:rsid w:val="005F75A3"/>
    <w:rsid w:val="005F7B2D"/>
    <w:rsid w:val="005F7B50"/>
    <w:rsid w:val="0060012D"/>
    <w:rsid w:val="0060025E"/>
    <w:rsid w:val="00600A32"/>
    <w:rsid w:val="0060114F"/>
    <w:rsid w:val="006012CE"/>
    <w:rsid w:val="006013FB"/>
    <w:rsid w:val="00601BA6"/>
    <w:rsid w:val="006025B7"/>
    <w:rsid w:val="00602679"/>
    <w:rsid w:val="00602FC8"/>
    <w:rsid w:val="006040EC"/>
    <w:rsid w:val="0060464F"/>
    <w:rsid w:val="0060483A"/>
    <w:rsid w:val="006049BC"/>
    <w:rsid w:val="00604EF4"/>
    <w:rsid w:val="0060516D"/>
    <w:rsid w:val="00605310"/>
    <w:rsid w:val="006054D1"/>
    <w:rsid w:val="00605762"/>
    <w:rsid w:val="006057F7"/>
    <w:rsid w:val="00605991"/>
    <w:rsid w:val="006059B0"/>
    <w:rsid w:val="00605BB6"/>
    <w:rsid w:val="00606123"/>
    <w:rsid w:val="0060632A"/>
    <w:rsid w:val="00606ABB"/>
    <w:rsid w:val="00606C76"/>
    <w:rsid w:val="00607107"/>
    <w:rsid w:val="006071F5"/>
    <w:rsid w:val="00607FC6"/>
    <w:rsid w:val="0061028A"/>
    <w:rsid w:val="006103DD"/>
    <w:rsid w:val="00610489"/>
    <w:rsid w:val="006106A9"/>
    <w:rsid w:val="00610725"/>
    <w:rsid w:val="006109F0"/>
    <w:rsid w:val="00610A3E"/>
    <w:rsid w:val="00610A78"/>
    <w:rsid w:val="00611123"/>
    <w:rsid w:val="00611AD2"/>
    <w:rsid w:val="00611C39"/>
    <w:rsid w:val="00611FF0"/>
    <w:rsid w:val="006124D9"/>
    <w:rsid w:val="006128B9"/>
    <w:rsid w:val="00612A79"/>
    <w:rsid w:val="00612B2F"/>
    <w:rsid w:val="00612F8F"/>
    <w:rsid w:val="00613075"/>
    <w:rsid w:val="00613554"/>
    <w:rsid w:val="00613B2B"/>
    <w:rsid w:val="00614284"/>
    <w:rsid w:val="0061442E"/>
    <w:rsid w:val="00614A08"/>
    <w:rsid w:val="0061520C"/>
    <w:rsid w:val="00615314"/>
    <w:rsid w:val="00615403"/>
    <w:rsid w:val="0061572F"/>
    <w:rsid w:val="006157E1"/>
    <w:rsid w:val="00615879"/>
    <w:rsid w:val="00616310"/>
    <w:rsid w:val="006164CA"/>
    <w:rsid w:val="00616822"/>
    <w:rsid w:val="00616C6C"/>
    <w:rsid w:val="00616C8B"/>
    <w:rsid w:val="00617200"/>
    <w:rsid w:val="00617311"/>
    <w:rsid w:val="00617370"/>
    <w:rsid w:val="00617790"/>
    <w:rsid w:val="00617ADC"/>
    <w:rsid w:val="00617C96"/>
    <w:rsid w:val="0062032E"/>
    <w:rsid w:val="00620473"/>
    <w:rsid w:val="00620533"/>
    <w:rsid w:val="006205AD"/>
    <w:rsid w:val="0062063D"/>
    <w:rsid w:val="00620AC5"/>
    <w:rsid w:val="00620F9C"/>
    <w:rsid w:val="00621234"/>
    <w:rsid w:val="006217A7"/>
    <w:rsid w:val="00621A07"/>
    <w:rsid w:val="00621C50"/>
    <w:rsid w:val="006220B9"/>
    <w:rsid w:val="0062229B"/>
    <w:rsid w:val="00622478"/>
    <w:rsid w:val="00622C28"/>
    <w:rsid w:val="0062331E"/>
    <w:rsid w:val="006236DB"/>
    <w:rsid w:val="00623C4B"/>
    <w:rsid w:val="00623DFF"/>
    <w:rsid w:val="00623E70"/>
    <w:rsid w:val="0062432C"/>
    <w:rsid w:val="00624343"/>
    <w:rsid w:val="0062437A"/>
    <w:rsid w:val="006246A5"/>
    <w:rsid w:val="006249C1"/>
    <w:rsid w:val="00624F89"/>
    <w:rsid w:val="00625F5B"/>
    <w:rsid w:val="00626B19"/>
    <w:rsid w:val="00626BED"/>
    <w:rsid w:val="00626C6D"/>
    <w:rsid w:val="00626D61"/>
    <w:rsid w:val="00626E36"/>
    <w:rsid w:val="006275AC"/>
    <w:rsid w:val="0062786B"/>
    <w:rsid w:val="0062794E"/>
    <w:rsid w:val="0063009E"/>
    <w:rsid w:val="0063011B"/>
    <w:rsid w:val="006302D8"/>
    <w:rsid w:val="006304DB"/>
    <w:rsid w:val="00630741"/>
    <w:rsid w:val="006309C1"/>
    <w:rsid w:val="006309E0"/>
    <w:rsid w:val="006309FB"/>
    <w:rsid w:val="00630C45"/>
    <w:rsid w:val="006311D8"/>
    <w:rsid w:val="00631504"/>
    <w:rsid w:val="00631883"/>
    <w:rsid w:val="00631B08"/>
    <w:rsid w:val="00631B21"/>
    <w:rsid w:val="00631C8A"/>
    <w:rsid w:val="00631D48"/>
    <w:rsid w:val="00632031"/>
    <w:rsid w:val="00632249"/>
    <w:rsid w:val="006323C2"/>
    <w:rsid w:val="00632B0D"/>
    <w:rsid w:val="00632B40"/>
    <w:rsid w:val="00632C03"/>
    <w:rsid w:val="00633075"/>
    <w:rsid w:val="00633113"/>
    <w:rsid w:val="006333B1"/>
    <w:rsid w:val="006335F4"/>
    <w:rsid w:val="00633695"/>
    <w:rsid w:val="006337DF"/>
    <w:rsid w:val="00633C57"/>
    <w:rsid w:val="0063408E"/>
    <w:rsid w:val="0063436B"/>
    <w:rsid w:val="006344AB"/>
    <w:rsid w:val="00634962"/>
    <w:rsid w:val="00634CCC"/>
    <w:rsid w:val="00634EEE"/>
    <w:rsid w:val="00634F3A"/>
    <w:rsid w:val="00635249"/>
    <w:rsid w:val="006352E0"/>
    <w:rsid w:val="0063553B"/>
    <w:rsid w:val="0063553F"/>
    <w:rsid w:val="0063558F"/>
    <w:rsid w:val="00635911"/>
    <w:rsid w:val="00635EF9"/>
    <w:rsid w:val="00635F34"/>
    <w:rsid w:val="00636814"/>
    <w:rsid w:val="006368F0"/>
    <w:rsid w:val="006369D8"/>
    <w:rsid w:val="00636D23"/>
    <w:rsid w:val="00637205"/>
    <w:rsid w:val="0063778E"/>
    <w:rsid w:val="00637B26"/>
    <w:rsid w:val="00637F17"/>
    <w:rsid w:val="006402EA"/>
    <w:rsid w:val="00640755"/>
    <w:rsid w:val="006407BF"/>
    <w:rsid w:val="00640813"/>
    <w:rsid w:val="00640D8E"/>
    <w:rsid w:val="00640DC7"/>
    <w:rsid w:val="00640FF8"/>
    <w:rsid w:val="00641370"/>
    <w:rsid w:val="0064138F"/>
    <w:rsid w:val="00641ABE"/>
    <w:rsid w:val="00641CCF"/>
    <w:rsid w:val="00641F5C"/>
    <w:rsid w:val="00642546"/>
    <w:rsid w:val="00642BF2"/>
    <w:rsid w:val="00642E08"/>
    <w:rsid w:val="006433AC"/>
    <w:rsid w:val="0064375B"/>
    <w:rsid w:val="00643BCA"/>
    <w:rsid w:val="00643C1E"/>
    <w:rsid w:val="00643CE4"/>
    <w:rsid w:val="00643D91"/>
    <w:rsid w:val="00644578"/>
    <w:rsid w:val="00644717"/>
    <w:rsid w:val="00644DCC"/>
    <w:rsid w:val="00645052"/>
    <w:rsid w:val="00645095"/>
    <w:rsid w:val="006452ED"/>
    <w:rsid w:val="006453D8"/>
    <w:rsid w:val="00645873"/>
    <w:rsid w:val="00645876"/>
    <w:rsid w:val="00645BF4"/>
    <w:rsid w:val="00645CE9"/>
    <w:rsid w:val="00645D6D"/>
    <w:rsid w:val="00645F94"/>
    <w:rsid w:val="00646183"/>
    <w:rsid w:val="00646220"/>
    <w:rsid w:val="0064640C"/>
    <w:rsid w:val="006467A5"/>
    <w:rsid w:val="00646800"/>
    <w:rsid w:val="00646BE7"/>
    <w:rsid w:val="00646D0A"/>
    <w:rsid w:val="006475DE"/>
    <w:rsid w:val="006477BD"/>
    <w:rsid w:val="00647B12"/>
    <w:rsid w:val="00647B1C"/>
    <w:rsid w:val="00647B9B"/>
    <w:rsid w:val="00647C1D"/>
    <w:rsid w:val="00650439"/>
    <w:rsid w:val="006508E2"/>
    <w:rsid w:val="006509E6"/>
    <w:rsid w:val="00650A00"/>
    <w:rsid w:val="00651047"/>
    <w:rsid w:val="0065118F"/>
    <w:rsid w:val="00651361"/>
    <w:rsid w:val="0065159F"/>
    <w:rsid w:val="00651728"/>
    <w:rsid w:val="00651CB1"/>
    <w:rsid w:val="00651D6F"/>
    <w:rsid w:val="006523FC"/>
    <w:rsid w:val="006528BD"/>
    <w:rsid w:val="00653041"/>
    <w:rsid w:val="00653129"/>
    <w:rsid w:val="00653739"/>
    <w:rsid w:val="00653E71"/>
    <w:rsid w:val="00653FAB"/>
    <w:rsid w:val="006541A2"/>
    <w:rsid w:val="006546A5"/>
    <w:rsid w:val="00654E25"/>
    <w:rsid w:val="00655491"/>
    <w:rsid w:val="00655601"/>
    <w:rsid w:val="00655AE3"/>
    <w:rsid w:val="00655BA6"/>
    <w:rsid w:val="00655DE9"/>
    <w:rsid w:val="00655DEA"/>
    <w:rsid w:val="00656051"/>
    <w:rsid w:val="0065655E"/>
    <w:rsid w:val="00656679"/>
    <w:rsid w:val="006567E4"/>
    <w:rsid w:val="00656910"/>
    <w:rsid w:val="00656AB0"/>
    <w:rsid w:val="00656CA9"/>
    <w:rsid w:val="00656D02"/>
    <w:rsid w:val="00656EF7"/>
    <w:rsid w:val="0065792A"/>
    <w:rsid w:val="00657A9F"/>
    <w:rsid w:val="00657F9F"/>
    <w:rsid w:val="00660256"/>
    <w:rsid w:val="00660858"/>
    <w:rsid w:val="00660A6E"/>
    <w:rsid w:val="00660B49"/>
    <w:rsid w:val="006615C5"/>
    <w:rsid w:val="006615DE"/>
    <w:rsid w:val="00662336"/>
    <w:rsid w:val="0066245C"/>
    <w:rsid w:val="00662523"/>
    <w:rsid w:val="0066261F"/>
    <w:rsid w:val="006627AF"/>
    <w:rsid w:val="00662919"/>
    <w:rsid w:val="00662A0B"/>
    <w:rsid w:val="00662F86"/>
    <w:rsid w:val="006634D8"/>
    <w:rsid w:val="0066360B"/>
    <w:rsid w:val="00663646"/>
    <w:rsid w:val="0066378D"/>
    <w:rsid w:val="0066391E"/>
    <w:rsid w:val="00663A45"/>
    <w:rsid w:val="00663BCA"/>
    <w:rsid w:val="00664345"/>
    <w:rsid w:val="0066454B"/>
    <w:rsid w:val="0066455C"/>
    <w:rsid w:val="00664F2B"/>
    <w:rsid w:val="00664F30"/>
    <w:rsid w:val="00665028"/>
    <w:rsid w:val="00665304"/>
    <w:rsid w:val="00665C82"/>
    <w:rsid w:val="00666054"/>
    <w:rsid w:val="006666E4"/>
    <w:rsid w:val="006667C5"/>
    <w:rsid w:val="0066712D"/>
    <w:rsid w:val="00667491"/>
    <w:rsid w:val="00667730"/>
    <w:rsid w:val="006678C7"/>
    <w:rsid w:val="006678E3"/>
    <w:rsid w:val="00667B70"/>
    <w:rsid w:val="00667E61"/>
    <w:rsid w:val="00667ED8"/>
    <w:rsid w:val="0067022F"/>
    <w:rsid w:val="00670506"/>
    <w:rsid w:val="00670702"/>
    <w:rsid w:val="00670838"/>
    <w:rsid w:val="006708FD"/>
    <w:rsid w:val="00670DFB"/>
    <w:rsid w:val="00670EE7"/>
    <w:rsid w:val="00670FF6"/>
    <w:rsid w:val="006710B6"/>
    <w:rsid w:val="0067111B"/>
    <w:rsid w:val="00671280"/>
    <w:rsid w:val="00671453"/>
    <w:rsid w:val="00671511"/>
    <w:rsid w:val="00671E43"/>
    <w:rsid w:val="00672989"/>
    <w:rsid w:val="00672C23"/>
    <w:rsid w:val="0067307D"/>
    <w:rsid w:val="006739ED"/>
    <w:rsid w:val="00673C34"/>
    <w:rsid w:val="00673E21"/>
    <w:rsid w:val="00673EBF"/>
    <w:rsid w:val="00673FB9"/>
    <w:rsid w:val="0067439F"/>
    <w:rsid w:val="006743DD"/>
    <w:rsid w:val="00674853"/>
    <w:rsid w:val="00674A3D"/>
    <w:rsid w:val="00674F07"/>
    <w:rsid w:val="0067585C"/>
    <w:rsid w:val="006758C8"/>
    <w:rsid w:val="006760DA"/>
    <w:rsid w:val="006760EB"/>
    <w:rsid w:val="0067617C"/>
    <w:rsid w:val="0067626D"/>
    <w:rsid w:val="0067671A"/>
    <w:rsid w:val="006768D9"/>
    <w:rsid w:val="00676CD0"/>
    <w:rsid w:val="00676DB4"/>
    <w:rsid w:val="00676F11"/>
    <w:rsid w:val="006776F1"/>
    <w:rsid w:val="00677917"/>
    <w:rsid w:val="006779E3"/>
    <w:rsid w:val="00677B7C"/>
    <w:rsid w:val="0068024B"/>
    <w:rsid w:val="00680497"/>
    <w:rsid w:val="00680885"/>
    <w:rsid w:val="00680A50"/>
    <w:rsid w:val="00680A5B"/>
    <w:rsid w:val="00680D86"/>
    <w:rsid w:val="00680FD5"/>
    <w:rsid w:val="00681ECC"/>
    <w:rsid w:val="00682153"/>
    <w:rsid w:val="0068227F"/>
    <w:rsid w:val="006825A8"/>
    <w:rsid w:val="0068317A"/>
    <w:rsid w:val="0068349F"/>
    <w:rsid w:val="006839A5"/>
    <w:rsid w:val="00683CE1"/>
    <w:rsid w:val="00683D8B"/>
    <w:rsid w:val="006844E5"/>
    <w:rsid w:val="00684827"/>
    <w:rsid w:val="0068492B"/>
    <w:rsid w:val="00684970"/>
    <w:rsid w:val="00684A6C"/>
    <w:rsid w:val="00684DF7"/>
    <w:rsid w:val="00685485"/>
    <w:rsid w:val="00685B67"/>
    <w:rsid w:val="00685C6A"/>
    <w:rsid w:val="00685EEC"/>
    <w:rsid w:val="00686328"/>
    <w:rsid w:val="00686747"/>
    <w:rsid w:val="00686926"/>
    <w:rsid w:val="0068696A"/>
    <w:rsid w:val="00686D06"/>
    <w:rsid w:val="00687102"/>
    <w:rsid w:val="00687116"/>
    <w:rsid w:val="0068721A"/>
    <w:rsid w:val="0068758B"/>
    <w:rsid w:val="006878FB"/>
    <w:rsid w:val="00687C80"/>
    <w:rsid w:val="00687CA8"/>
    <w:rsid w:val="006901C8"/>
    <w:rsid w:val="0069027B"/>
    <w:rsid w:val="00690D5B"/>
    <w:rsid w:val="0069133E"/>
    <w:rsid w:val="00691653"/>
    <w:rsid w:val="00691C47"/>
    <w:rsid w:val="00691CBD"/>
    <w:rsid w:val="00691D83"/>
    <w:rsid w:val="0069249F"/>
    <w:rsid w:val="006926B0"/>
    <w:rsid w:val="006926ED"/>
    <w:rsid w:val="00692735"/>
    <w:rsid w:val="00692DD0"/>
    <w:rsid w:val="006935B5"/>
    <w:rsid w:val="0069382A"/>
    <w:rsid w:val="00693A13"/>
    <w:rsid w:val="00693AA7"/>
    <w:rsid w:val="00693C5C"/>
    <w:rsid w:val="0069421B"/>
    <w:rsid w:val="00694245"/>
    <w:rsid w:val="006945F4"/>
    <w:rsid w:val="0069472E"/>
    <w:rsid w:val="00694B6B"/>
    <w:rsid w:val="00694D1A"/>
    <w:rsid w:val="0069556D"/>
    <w:rsid w:val="00695A54"/>
    <w:rsid w:val="00695BBF"/>
    <w:rsid w:val="00695F0A"/>
    <w:rsid w:val="00695F19"/>
    <w:rsid w:val="006961AA"/>
    <w:rsid w:val="00696691"/>
    <w:rsid w:val="0069676B"/>
    <w:rsid w:val="00696851"/>
    <w:rsid w:val="00696ADE"/>
    <w:rsid w:val="00696B5B"/>
    <w:rsid w:val="00696F6B"/>
    <w:rsid w:val="006978F7"/>
    <w:rsid w:val="0069790C"/>
    <w:rsid w:val="00697A5E"/>
    <w:rsid w:val="00697D5A"/>
    <w:rsid w:val="00697E9E"/>
    <w:rsid w:val="006A0214"/>
    <w:rsid w:val="006A0488"/>
    <w:rsid w:val="006A07FD"/>
    <w:rsid w:val="006A08FE"/>
    <w:rsid w:val="006A0C28"/>
    <w:rsid w:val="006A140A"/>
    <w:rsid w:val="006A165D"/>
    <w:rsid w:val="006A1DD2"/>
    <w:rsid w:val="006A1FBE"/>
    <w:rsid w:val="006A2065"/>
    <w:rsid w:val="006A2184"/>
    <w:rsid w:val="006A228E"/>
    <w:rsid w:val="006A242E"/>
    <w:rsid w:val="006A26A9"/>
    <w:rsid w:val="006A2820"/>
    <w:rsid w:val="006A2BD9"/>
    <w:rsid w:val="006A2E25"/>
    <w:rsid w:val="006A30A5"/>
    <w:rsid w:val="006A30C4"/>
    <w:rsid w:val="006A3562"/>
    <w:rsid w:val="006A3581"/>
    <w:rsid w:val="006A360F"/>
    <w:rsid w:val="006A38C8"/>
    <w:rsid w:val="006A3A7A"/>
    <w:rsid w:val="006A3C49"/>
    <w:rsid w:val="006A3D4C"/>
    <w:rsid w:val="006A4055"/>
    <w:rsid w:val="006A41BC"/>
    <w:rsid w:val="006A43E1"/>
    <w:rsid w:val="006A4609"/>
    <w:rsid w:val="006A4648"/>
    <w:rsid w:val="006A4879"/>
    <w:rsid w:val="006A4CF0"/>
    <w:rsid w:val="006A4DB2"/>
    <w:rsid w:val="006A4DDC"/>
    <w:rsid w:val="006A4EB6"/>
    <w:rsid w:val="006A503B"/>
    <w:rsid w:val="006A551A"/>
    <w:rsid w:val="006A59E9"/>
    <w:rsid w:val="006A600F"/>
    <w:rsid w:val="006A616C"/>
    <w:rsid w:val="006A633F"/>
    <w:rsid w:val="006A642A"/>
    <w:rsid w:val="006A64D5"/>
    <w:rsid w:val="006A6A4E"/>
    <w:rsid w:val="006A6B58"/>
    <w:rsid w:val="006A7128"/>
    <w:rsid w:val="006A7A5D"/>
    <w:rsid w:val="006A7B34"/>
    <w:rsid w:val="006A7E70"/>
    <w:rsid w:val="006A7F56"/>
    <w:rsid w:val="006B0583"/>
    <w:rsid w:val="006B0DCF"/>
    <w:rsid w:val="006B0EAD"/>
    <w:rsid w:val="006B0ED8"/>
    <w:rsid w:val="006B1089"/>
    <w:rsid w:val="006B133F"/>
    <w:rsid w:val="006B188A"/>
    <w:rsid w:val="006B1A5F"/>
    <w:rsid w:val="006B1BCE"/>
    <w:rsid w:val="006B1D8D"/>
    <w:rsid w:val="006B1FE2"/>
    <w:rsid w:val="006B207A"/>
    <w:rsid w:val="006B21F4"/>
    <w:rsid w:val="006B2288"/>
    <w:rsid w:val="006B2379"/>
    <w:rsid w:val="006B25AC"/>
    <w:rsid w:val="006B32AF"/>
    <w:rsid w:val="006B36AF"/>
    <w:rsid w:val="006B38E6"/>
    <w:rsid w:val="006B3940"/>
    <w:rsid w:val="006B3E4C"/>
    <w:rsid w:val="006B3E84"/>
    <w:rsid w:val="006B3E97"/>
    <w:rsid w:val="006B3ED9"/>
    <w:rsid w:val="006B4361"/>
    <w:rsid w:val="006B4873"/>
    <w:rsid w:val="006B48D4"/>
    <w:rsid w:val="006B48EA"/>
    <w:rsid w:val="006B4A98"/>
    <w:rsid w:val="006B4D7B"/>
    <w:rsid w:val="006B4F01"/>
    <w:rsid w:val="006B50C6"/>
    <w:rsid w:val="006B539D"/>
    <w:rsid w:val="006B53D0"/>
    <w:rsid w:val="006B550F"/>
    <w:rsid w:val="006B564C"/>
    <w:rsid w:val="006B56A8"/>
    <w:rsid w:val="006B574A"/>
    <w:rsid w:val="006B5AFB"/>
    <w:rsid w:val="006B5C98"/>
    <w:rsid w:val="006B604E"/>
    <w:rsid w:val="006B6154"/>
    <w:rsid w:val="006B62F8"/>
    <w:rsid w:val="006B645C"/>
    <w:rsid w:val="006B648D"/>
    <w:rsid w:val="006B64FD"/>
    <w:rsid w:val="006B6C0F"/>
    <w:rsid w:val="006B73FF"/>
    <w:rsid w:val="006B742F"/>
    <w:rsid w:val="006B76B1"/>
    <w:rsid w:val="006B7886"/>
    <w:rsid w:val="006B78FF"/>
    <w:rsid w:val="006B7D45"/>
    <w:rsid w:val="006C024B"/>
    <w:rsid w:val="006C089F"/>
    <w:rsid w:val="006C0B18"/>
    <w:rsid w:val="006C0DB0"/>
    <w:rsid w:val="006C14B7"/>
    <w:rsid w:val="006C14BF"/>
    <w:rsid w:val="006C1769"/>
    <w:rsid w:val="006C1A31"/>
    <w:rsid w:val="006C2373"/>
    <w:rsid w:val="006C255E"/>
    <w:rsid w:val="006C265E"/>
    <w:rsid w:val="006C2955"/>
    <w:rsid w:val="006C29E3"/>
    <w:rsid w:val="006C2B6B"/>
    <w:rsid w:val="006C2CEE"/>
    <w:rsid w:val="006C3378"/>
    <w:rsid w:val="006C38CD"/>
    <w:rsid w:val="006C3ACD"/>
    <w:rsid w:val="006C3AFD"/>
    <w:rsid w:val="006C3D15"/>
    <w:rsid w:val="006C3ECD"/>
    <w:rsid w:val="006C45BF"/>
    <w:rsid w:val="006C4C31"/>
    <w:rsid w:val="006C4D75"/>
    <w:rsid w:val="006C50F1"/>
    <w:rsid w:val="006C53BD"/>
    <w:rsid w:val="006C567A"/>
    <w:rsid w:val="006C57E2"/>
    <w:rsid w:val="006C580B"/>
    <w:rsid w:val="006C59A3"/>
    <w:rsid w:val="006C5CF6"/>
    <w:rsid w:val="006C5D33"/>
    <w:rsid w:val="006C5F0D"/>
    <w:rsid w:val="006C6101"/>
    <w:rsid w:val="006C62D2"/>
    <w:rsid w:val="006C63D5"/>
    <w:rsid w:val="006C6CB6"/>
    <w:rsid w:val="006C6DC3"/>
    <w:rsid w:val="006C6E3D"/>
    <w:rsid w:val="006C7140"/>
    <w:rsid w:val="006C7482"/>
    <w:rsid w:val="006C77A3"/>
    <w:rsid w:val="006C7CB9"/>
    <w:rsid w:val="006C7F8E"/>
    <w:rsid w:val="006D01C9"/>
    <w:rsid w:val="006D0331"/>
    <w:rsid w:val="006D0395"/>
    <w:rsid w:val="006D0459"/>
    <w:rsid w:val="006D0484"/>
    <w:rsid w:val="006D076A"/>
    <w:rsid w:val="006D09E4"/>
    <w:rsid w:val="006D0DD5"/>
    <w:rsid w:val="006D0F04"/>
    <w:rsid w:val="006D12BF"/>
    <w:rsid w:val="006D1341"/>
    <w:rsid w:val="006D1D47"/>
    <w:rsid w:val="006D22F6"/>
    <w:rsid w:val="006D2361"/>
    <w:rsid w:val="006D278A"/>
    <w:rsid w:val="006D29CA"/>
    <w:rsid w:val="006D2E56"/>
    <w:rsid w:val="006D3182"/>
    <w:rsid w:val="006D3212"/>
    <w:rsid w:val="006D3560"/>
    <w:rsid w:val="006D365B"/>
    <w:rsid w:val="006D388D"/>
    <w:rsid w:val="006D39BC"/>
    <w:rsid w:val="006D3A6F"/>
    <w:rsid w:val="006D4323"/>
    <w:rsid w:val="006D5244"/>
    <w:rsid w:val="006D566A"/>
    <w:rsid w:val="006D5920"/>
    <w:rsid w:val="006D5ADC"/>
    <w:rsid w:val="006D619B"/>
    <w:rsid w:val="006D61C4"/>
    <w:rsid w:val="006D6569"/>
    <w:rsid w:val="006D6D56"/>
    <w:rsid w:val="006D6DDD"/>
    <w:rsid w:val="006D6F1D"/>
    <w:rsid w:val="006D703A"/>
    <w:rsid w:val="006D70BF"/>
    <w:rsid w:val="006D70EB"/>
    <w:rsid w:val="006D7432"/>
    <w:rsid w:val="006D7595"/>
    <w:rsid w:val="006D766A"/>
    <w:rsid w:val="006D7728"/>
    <w:rsid w:val="006E0009"/>
    <w:rsid w:val="006E03AF"/>
    <w:rsid w:val="006E06F4"/>
    <w:rsid w:val="006E0AB7"/>
    <w:rsid w:val="006E0D15"/>
    <w:rsid w:val="006E0DDF"/>
    <w:rsid w:val="006E108D"/>
    <w:rsid w:val="006E1669"/>
    <w:rsid w:val="006E16DB"/>
    <w:rsid w:val="006E1866"/>
    <w:rsid w:val="006E1C79"/>
    <w:rsid w:val="006E1D84"/>
    <w:rsid w:val="006E1DEC"/>
    <w:rsid w:val="006E1FAB"/>
    <w:rsid w:val="006E2228"/>
    <w:rsid w:val="006E2378"/>
    <w:rsid w:val="006E24B7"/>
    <w:rsid w:val="006E2584"/>
    <w:rsid w:val="006E2707"/>
    <w:rsid w:val="006E2750"/>
    <w:rsid w:val="006E281A"/>
    <w:rsid w:val="006E28AD"/>
    <w:rsid w:val="006E2AD1"/>
    <w:rsid w:val="006E2C60"/>
    <w:rsid w:val="006E2FED"/>
    <w:rsid w:val="006E3216"/>
    <w:rsid w:val="006E3254"/>
    <w:rsid w:val="006E3924"/>
    <w:rsid w:val="006E3A01"/>
    <w:rsid w:val="006E3AC9"/>
    <w:rsid w:val="006E41D1"/>
    <w:rsid w:val="006E4717"/>
    <w:rsid w:val="006E47A6"/>
    <w:rsid w:val="006E4806"/>
    <w:rsid w:val="006E49E8"/>
    <w:rsid w:val="006E4DC1"/>
    <w:rsid w:val="006E4F6C"/>
    <w:rsid w:val="006E4FF4"/>
    <w:rsid w:val="006E50B5"/>
    <w:rsid w:val="006E5A99"/>
    <w:rsid w:val="006E61ED"/>
    <w:rsid w:val="006E65EC"/>
    <w:rsid w:val="006E689E"/>
    <w:rsid w:val="006E6C8B"/>
    <w:rsid w:val="006E70B4"/>
    <w:rsid w:val="006E7801"/>
    <w:rsid w:val="006E7830"/>
    <w:rsid w:val="006E7BA8"/>
    <w:rsid w:val="006E7C11"/>
    <w:rsid w:val="006E7C66"/>
    <w:rsid w:val="006E7D48"/>
    <w:rsid w:val="006E7E25"/>
    <w:rsid w:val="006E7EA6"/>
    <w:rsid w:val="006F00EA"/>
    <w:rsid w:val="006F01B2"/>
    <w:rsid w:val="006F0745"/>
    <w:rsid w:val="006F0913"/>
    <w:rsid w:val="006F0A82"/>
    <w:rsid w:val="006F0AD0"/>
    <w:rsid w:val="006F0E6E"/>
    <w:rsid w:val="006F0F64"/>
    <w:rsid w:val="006F146A"/>
    <w:rsid w:val="006F152C"/>
    <w:rsid w:val="006F17B5"/>
    <w:rsid w:val="006F1964"/>
    <w:rsid w:val="006F1B8B"/>
    <w:rsid w:val="006F2007"/>
    <w:rsid w:val="006F20BE"/>
    <w:rsid w:val="006F210E"/>
    <w:rsid w:val="006F2340"/>
    <w:rsid w:val="006F282F"/>
    <w:rsid w:val="006F2CC2"/>
    <w:rsid w:val="006F2D8A"/>
    <w:rsid w:val="006F3370"/>
    <w:rsid w:val="006F353F"/>
    <w:rsid w:val="006F3BB1"/>
    <w:rsid w:val="006F3FD9"/>
    <w:rsid w:val="006F424F"/>
    <w:rsid w:val="006F44AF"/>
    <w:rsid w:val="006F478F"/>
    <w:rsid w:val="006F47EC"/>
    <w:rsid w:val="006F4A4A"/>
    <w:rsid w:val="006F4D2A"/>
    <w:rsid w:val="006F541F"/>
    <w:rsid w:val="006F54CD"/>
    <w:rsid w:val="006F5F36"/>
    <w:rsid w:val="006F69DC"/>
    <w:rsid w:val="006F6C56"/>
    <w:rsid w:val="006F6C7E"/>
    <w:rsid w:val="006F73B5"/>
    <w:rsid w:val="006F7D65"/>
    <w:rsid w:val="00700302"/>
    <w:rsid w:val="007004DB"/>
    <w:rsid w:val="00700936"/>
    <w:rsid w:val="00700BA2"/>
    <w:rsid w:val="0070141F"/>
    <w:rsid w:val="0070156A"/>
    <w:rsid w:val="0070177A"/>
    <w:rsid w:val="0070181B"/>
    <w:rsid w:val="00701AC4"/>
    <w:rsid w:val="00701C0A"/>
    <w:rsid w:val="00701C63"/>
    <w:rsid w:val="00701EEA"/>
    <w:rsid w:val="00702085"/>
    <w:rsid w:val="00702242"/>
    <w:rsid w:val="00702409"/>
    <w:rsid w:val="007024C3"/>
    <w:rsid w:val="0070280D"/>
    <w:rsid w:val="007029DC"/>
    <w:rsid w:val="00702AAC"/>
    <w:rsid w:val="0070308C"/>
    <w:rsid w:val="0070337E"/>
    <w:rsid w:val="00703420"/>
    <w:rsid w:val="0070368F"/>
    <w:rsid w:val="00703972"/>
    <w:rsid w:val="007041B7"/>
    <w:rsid w:val="00704A9B"/>
    <w:rsid w:val="00704AB4"/>
    <w:rsid w:val="00704E33"/>
    <w:rsid w:val="00704E34"/>
    <w:rsid w:val="00704FA6"/>
    <w:rsid w:val="0070547F"/>
    <w:rsid w:val="0070569E"/>
    <w:rsid w:val="007056D0"/>
    <w:rsid w:val="007056FD"/>
    <w:rsid w:val="00705B6D"/>
    <w:rsid w:val="007062E9"/>
    <w:rsid w:val="00706313"/>
    <w:rsid w:val="0070661C"/>
    <w:rsid w:val="0070669A"/>
    <w:rsid w:val="00706890"/>
    <w:rsid w:val="00706922"/>
    <w:rsid w:val="00706F03"/>
    <w:rsid w:val="0070749E"/>
    <w:rsid w:val="007078CA"/>
    <w:rsid w:val="007078E2"/>
    <w:rsid w:val="00707A4F"/>
    <w:rsid w:val="00707A64"/>
    <w:rsid w:val="00710178"/>
    <w:rsid w:val="00710358"/>
    <w:rsid w:val="0071064D"/>
    <w:rsid w:val="00710839"/>
    <w:rsid w:val="007108F3"/>
    <w:rsid w:val="00710911"/>
    <w:rsid w:val="00710969"/>
    <w:rsid w:val="00710C61"/>
    <w:rsid w:val="00710CEE"/>
    <w:rsid w:val="00710D3B"/>
    <w:rsid w:val="00710DFB"/>
    <w:rsid w:val="0071119E"/>
    <w:rsid w:val="007119A0"/>
    <w:rsid w:val="00711A57"/>
    <w:rsid w:val="00711A6D"/>
    <w:rsid w:val="00711DF4"/>
    <w:rsid w:val="00711E7E"/>
    <w:rsid w:val="00711EA4"/>
    <w:rsid w:val="00712337"/>
    <w:rsid w:val="007124D7"/>
    <w:rsid w:val="00712508"/>
    <w:rsid w:val="00712733"/>
    <w:rsid w:val="007127FD"/>
    <w:rsid w:val="00712925"/>
    <w:rsid w:val="00713081"/>
    <w:rsid w:val="007132D4"/>
    <w:rsid w:val="00713307"/>
    <w:rsid w:val="007133E6"/>
    <w:rsid w:val="007134B6"/>
    <w:rsid w:val="00713B18"/>
    <w:rsid w:val="00713CAD"/>
    <w:rsid w:val="00713E39"/>
    <w:rsid w:val="0071409D"/>
    <w:rsid w:val="007142B0"/>
    <w:rsid w:val="007144F3"/>
    <w:rsid w:val="00714BC5"/>
    <w:rsid w:val="00714CAE"/>
    <w:rsid w:val="0071507B"/>
    <w:rsid w:val="007152CB"/>
    <w:rsid w:val="00715B15"/>
    <w:rsid w:val="0071606D"/>
    <w:rsid w:val="00716347"/>
    <w:rsid w:val="007163A6"/>
    <w:rsid w:val="00716505"/>
    <w:rsid w:val="00716756"/>
    <w:rsid w:val="00716CE1"/>
    <w:rsid w:val="007170FB"/>
    <w:rsid w:val="00717470"/>
    <w:rsid w:val="0071767C"/>
    <w:rsid w:val="00717867"/>
    <w:rsid w:val="00717A8C"/>
    <w:rsid w:val="00717E66"/>
    <w:rsid w:val="0072053D"/>
    <w:rsid w:val="007207D3"/>
    <w:rsid w:val="00720E93"/>
    <w:rsid w:val="00720E98"/>
    <w:rsid w:val="00721BF5"/>
    <w:rsid w:val="00721F9C"/>
    <w:rsid w:val="0072226A"/>
    <w:rsid w:val="0072231C"/>
    <w:rsid w:val="00722CC4"/>
    <w:rsid w:val="00722E16"/>
    <w:rsid w:val="00723169"/>
    <w:rsid w:val="00723179"/>
    <w:rsid w:val="007234C8"/>
    <w:rsid w:val="00723515"/>
    <w:rsid w:val="0072355C"/>
    <w:rsid w:val="00723602"/>
    <w:rsid w:val="007237FC"/>
    <w:rsid w:val="00723921"/>
    <w:rsid w:val="00723954"/>
    <w:rsid w:val="007243A0"/>
    <w:rsid w:val="0072445A"/>
    <w:rsid w:val="007245D9"/>
    <w:rsid w:val="007245E7"/>
    <w:rsid w:val="007247D3"/>
    <w:rsid w:val="00724813"/>
    <w:rsid w:val="00724849"/>
    <w:rsid w:val="0072499D"/>
    <w:rsid w:val="00724A69"/>
    <w:rsid w:val="00724FA5"/>
    <w:rsid w:val="00725175"/>
    <w:rsid w:val="007251A1"/>
    <w:rsid w:val="007252E6"/>
    <w:rsid w:val="00726A15"/>
    <w:rsid w:val="00726CAC"/>
    <w:rsid w:val="007270C4"/>
    <w:rsid w:val="00727F86"/>
    <w:rsid w:val="007301BA"/>
    <w:rsid w:val="007302AE"/>
    <w:rsid w:val="007306DC"/>
    <w:rsid w:val="00730828"/>
    <w:rsid w:val="00730980"/>
    <w:rsid w:val="00730CB5"/>
    <w:rsid w:val="00730D78"/>
    <w:rsid w:val="0073106A"/>
    <w:rsid w:val="007311A9"/>
    <w:rsid w:val="007313DE"/>
    <w:rsid w:val="007315EB"/>
    <w:rsid w:val="007316B0"/>
    <w:rsid w:val="00731A80"/>
    <w:rsid w:val="00732BDD"/>
    <w:rsid w:val="00732D7A"/>
    <w:rsid w:val="00732E1B"/>
    <w:rsid w:val="00732F3D"/>
    <w:rsid w:val="00733521"/>
    <w:rsid w:val="00733621"/>
    <w:rsid w:val="0073383F"/>
    <w:rsid w:val="007338DB"/>
    <w:rsid w:val="00733931"/>
    <w:rsid w:val="00733963"/>
    <w:rsid w:val="007340B4"/>
    <w:rsid w:val="00734963"/>
    <w:rsid w:val="00734B8D"/>
    <w:rsid w:val="00734C35"/>
    <w:rsid w:val="00734F9A"/>
    <w:rsid w:val="00735004"/>
    <w:rsid w:val="007350C4"/>
    <w:rsid w:val="007357A8"/>
    <w:rsid w:val="00735B03"/>
    <w:rsid w:val="00735C51"/>
    <w:rsid w:val="00736630"/>
    <w:rsid w:val="00736BEB"/>
    <w:rsid w:val="00736CAD"/>
    <w:rsid w:val="00736D8A"/>
    <w:rsid w:val="0073727F"/>
    <w:rsid w:val="0073733A"/>
    <w:rsid w:val="00737553"/>
    <w:rsid w:val="007375E6"/>
    <w:rsid w:val="007376B3"/>
    <w:rsid w:val="00737909"/>
    <w:rsid w:val="00737E88"/>
    <w:rsid w:val="007405A7"/>
    <w:rsid w:val="0074064F"/>
    <w:rsid w:val="00740660"/>
    <w:rsid w:val="00740748"/>
    <w:rsid w:val="007409C2"/>
    <w:rsid w:val="00740A63"/>
    <w:rsid w:val="00740AA3"/>
    <w:rsid w:val="00740BB1"/>
    <w:rsid w:val="00740C17"/>
    <w:rsid w:val="00740E3C"/>
    <w:rsid w:val="0074105D"/>
    <w:rsid w:val="00741175"/>
    <w:rsid w:val="00741252"/>
    <w:rsid w:val="0074127B"/>
    <w:rsid w:val="007412F7"/>
    <w:rsid w:val="00741371"/>
    <w:rsid w:val="0074139E"/>
    <w:rsid w:val="007415FE"/>
    <w:rsid w:val="007417FA"/>
    <w:rsid w:val="0074193A"/>
    <w:rsid w:val="00741E1D"/>
    <w:rsid w:val="00741EFE"/>
    <w:rsid w:val="00741F23"/>
    <w:rsid w:val="00741F45"/>
    <w:rsid w:val="00742855"/>
    <w:rsid w:val="0074285D"/>
    <w:rsid w:val="00742B07"/>
    <w:rsid w:val="00742D29"/>
    <w:rsid w:val="007431BE"/>
    <w:rsid w:val="007435B5"/>
    <w:rsid w:val="00743694"/>
    <w:rsid w:val="00743C6A"/>
    <w:rsid w:val="00744607"/>
    <w:rsid w:val="00744630"/>
    <w:rsid w:val="007447BE"/>
    <w:rsid w:val="00744927"/>
    <w:rsid w:val="00744DE1"/>
    <w:rsid w:val="00744E8B"/>
    <w:rsid w:val="00744EAA"/>
    <w:rsid w:val="00744FBF"/>
    <w:rsid w:val="00745C3D"/>
    <w:rsid w:val="00745D9E"/>
    <w:rsid w:val="00746118"/>
    <w:rsid w:val="00746806"/>
    <w:rsid w:val="00746854"/>
    <w:rsid w:val="00746A39"/>
    <w:rsid w:val="00746FD6"/>
    <w:rsid w:val="007470DE"/>
    <w:rsid w:val="00747562"/>
    <w:rsid w:val="007479E2"/>
    <w:rsid w:val="00747B38"/>
    <w:rsid w:val="00747C5A"/>
    <w:rsid w:val="00750049"/>
    <w:rsid w:val="00750386"/>
    <w:rsid w:val="00750811"/>
    <w:rsid w:val="00751176"/>
    <w:rsid w:val="0075134B"/>
    <w:rsid w:val="00751756"/>
    <w:rsid w:val="00751964"/>
    <w:rsid w:val="00751BB1"/>
    <w:rsid w:val="00751C56"/>
    <w:rsid w:val="00751CCA"/>
    <w:rsid w:val="00751D0C"/>
    <w:rsid w:val="00751F2C"/>
    <w:rsid w:val="00751F72"/>
    <w:rsid w:val="00752375"/>
    <w:rsid w:val="007523D4"/>
    <w:rsid w:val="0075247D"/>
    <w:rsid w:val="00752497"/>
    <w:rsid w:val="00752708"/>
    <w:rsid w:val="0075285E"/>
    <w:rsid w:val="00752B2A"/>
    <w:rsid w:val="00752C9C"/>
    <w:rsid w:val="00752FD1"/>
    <w:rsid w:val="00753198"/>
    <w:rsid w:val="0075328B"/>
    <w:rsid w:val="00753318"/>
    <w:rsid w:val="00753581"/>
    <w:rsid w:val="00753BB5"/>
    <w:rsid w:val="00753BD8"/>
    <w:rsid w:val="00753FBA"/>
    <w:rsid w:val="0075406A"/>
    <w:rsid w:val="00754575"/>
    <w:rsid w:val="007547CB"/>
    <w:rsid w:val="00754C81"/>
    <w:rsid w:val="00754DA7"/>
    <w:rsid w:val="00754E0A"/>
    <w:rsid w:val="00754F39"/>
    <w:rsid w:val="00754FDB"/>
    <w:rsid w:val="00755582"/>
    <w:rsid w:val="00756359"/>
    <w:rsid w:val="007563D2"/>
    <w:rsid w:val="007563DE"/>
    <w:rsid w:val="00756526"/>
    <w:rsid w:val="007565F7"/>
    <w:rsid w:val="00756669"/>
    <w:rsid w:val="00756B08"/>
    <w:rsid w:val="00756DB9"/>
    <w:rsid w:val="00756E9D"/>
    <w:rsid w:val="007571E6"/>
    <w:rsid w:val="00757299"/>
    <w:rsid w:val="00757895"/>
    <w:rsid w:val="00757B4E"/>
    <w:rsid w:val="00757C77"/>
    <w:rsid w:val="007600ED"/>
    <w:rsid w:val="00760307"/>
    <w:rsid w:val="007603FC"/>
    <w:rsid w:val="0076040D"/>
    <w:rsid w:val="007604AD"/>
    <w:rsid w:val="00760566"/>
    <w:rsid w:val="0076074C"/>
    <w:rsid w:val="00760ACC"/>
    <w:rsid w:val="00760B18"/>
    <w:rsid w:val="00760B84"/>
    <w:rsid w:val="00760E23"/>
    <w:rsid w:val="007614C3"/>
    <w:rsid w:val="00762727"/>
    <w:rsid w:val="00762D95"/>
    <w:rsid w:val="00762E54"/>
    <w:rsid w:val="007632C0"/>
    <w:rsid w:val="0076346F"/>
    <w:rsid w:val="00763ABD"/>
    <w:rsid w:val="00763AD1"/>
    <w:rsid w:val="00764331"/>
    <w:rsid w:val="0076458B"/>
    <w:rsid w:val="00764936"/>
    <w:rsid w:val="00764EBA"/>
    <w:rsid w:val="00765525"/>
    <w:rsid w:val="00765B27"/>
    <w:rsid w:val="00765C0C"/>
    <w:rsid w:val="00765D0E"/>
    <w:rsid w:val="00765ED0"/>
    <w:rsid w:val="007663C8"/>
    <w:rsid w:val="007664FB"/>
    <w:rsid w:val="0076669A"/>
    <w:rsid w:val="00766757"/>
    <w:rsid w:val="00766C78"/>
    <w:rsid w:val="00766EB4"/>
    <w:rsid w:val="00767173"/>
    <w:rsid w:val="0076731A"/>
    <w:rsid w:val="00767647"/>
    <w:rsid w:val="0076766E"/>
    <w:rsid w:val="00767C57"/>
    <w:rsid w:val="007708F0"/>
    <w:rsid w:val="00770A0A"/>
    <w:rsid w:val="00771400"/>
    <w:rsid w:val="007715AA"/>
    <w:rsid w:val="007718EF"/>
    <w:rsid w:val="00771980"/>
    <w:rsid w:val="007719BF"/>
    <w:rsid w:val="00772585"/>
    <w:rsid w:val="00772997"/>
    <w:rsid w:val="00772ED8"/>
    <w:rsid w:val="007732C0"/>
    <w:rsid w:val="007734B6"/>
    <w:rsid w:val="00773686"/>
    <w:rsid w:val="00773DAB"/>
    <w:rsid w:val="00774132"/>
    <w:rsid w:val="0077422B"/>
    <w:rsid w:val="0077443B"/>
    <w:rsid w:val="0077494B"/>
    <w:rsid w:val="00775389"/>
    <w:rsid w:val="0077538A"/>
    <w:rsid w:val="00775CFC"/>
    <w:rsid w:val="00775D8F"/>
    <w:rsid w:val="00776569"/>
    <w:rsid w:val="007768FF"/>
    <w:rsid w:val="00776DC2"/>
    <w:rsid w:val="00776E53"/>
    <w:rsid w:val="007770F1"/>
    <w:rsid w:val="007771F1"/>
    <w:rsid w:val="0077726D"/>
    <w:rsid w:val="007772EA"/>
    <w:rsid w:val="007774AA"/>
    <w:rsid w:val="007775E3"/>
    <w:rsid w:val="00777735"/>
    <w:rsid w:val="0077780B"/>
    <w:rsid w:val="007778F0"/>
    <w:rsid w:val="00777E63"/>
    <w:rsid w:val="00777EEF"/>
    <w:rsid w:val="00777FDA"/>
    <w:rsid w:val="00780448"/>
    <w:rsid w:val="00780520"/>
    <w:rsid w:val="007805F4"/>
    <w:rsid w:val="00780A96"/>
    <w:rsid w:val="00780C03"/>
    <w:rsid w:val="00780C91"/>
    <w:rsid w:val="00780DAC"/>
    <w:rsid w:val="00780DE2"/>
    <w:rsid w:val="00781114"/>
    <w:rsid w:val="0078128C"/>
    <w:rsid w:val="00781411"/>
    <w:rsid w:val="0078179F"/>
    <w:rsid w:val="00781808"/>
    <w:rsid w:val="007818D0"/>
    <w:rsid w:val="0078194E"/>
    <w:rsid w:val="00781A60"/>
    <w:rsid w:val="00781A74"/>
    <w:rsid w:val="007826F1"/>
    <w:rsid w:val="00782817"/>
    <w:rsid w:val="007829F6"/>
    <w:rsid w:val="00783804"/>
    <w:rsid w:val="00783B97"/>
    <w:rsid w:val="00784638"/>
    <w:rsid w:val="007848F4"/>
    <w:rsid w:val="00784939"/>
    <w:rsid w:val="007855C8"/>
    <w:rsid w:val="007858F5"/>
    <w:rsid w:val="00785B2C"/>
    <w:rsid w:val="00785E25"/>
    <w:rsid w:val="00786061"/>
    <w:rsid w:val="007860AF"/>
    <w:rsid w:val="007862F1"/>
    <w:rsid w:val="0078673E"/>
    <w:rsid w:val="0078685F"/>
    <w:rsid w:val="007869A7"/>
    <w:rsid w:val="007869E3"/>
    <w:rsid w:val="00786BB1"/>
    <w:rsid w:val="00787088"/>
    <w:rsid w:val="00787607"/>
    <w:rsid w:val="00787644"/>
    <w:rsid w:val="007876DD"/>
    <w:rsid w:val="0078786B"/>
    <w:rsid w:val="00790250"/>
    <w:rsid w:val="0079076F"/>
    <w:rsid w:val="007908DD"/>
    <w:rsid w:val="007909C9"/>
    <w:rsid w:val="00790ADC"/>
    <w:rsid w:val="00790D49"/>
    <w:rsid w:val="00790E8D"/>
    <w:rsid w:val="00790F4B"/>
    <w:rsid w:val="00791625"/>
    <w:rsid w:val="00791C74"/>
    <w:rsid w:val="0079240A"/>
    <w:rsid w:val="00792502"/>
    <w:rsid w:val="007927B4"/>
    <w:rsid w:val="00792C0C"/>
    <w:rsid w:val="00792E81"/>
    <w:rsid w:val="007938DF"/>
    <w:rsid w:val="007939C1"/>
    <w:rsid w:val="00794096"/>
    <w:rsid w:val="007950A5"/>
    <w:rsid w:val="0079520B"/>
    <w:rsid w:val="00795BBE"/>
    <w:rsid w:val="007962B1"/>
    <w:rsid w:val="00796428"/>
    <w:rsid w:val="00796564"/>
    <w:rsid w:val="0079657B"/>
    <w:rsid w:val="00796602"/>
    <w:rsid w:val="00796794"/>
    <w:rsid w:val="00796808"/>
    <w:rsid w:val="00796EC1"/>
    <w:rsid w:val="00796F0C"/>
    <w:rsid w:val="0079756F"/>
    <w:rsid w:val="00797876"/>
    <w:rsid w:val="00797B49"/>
    <w:rsid w:val="00797EEB"/>
    <w:rsid w:val="00797F74"/>
    <w:rsid w:val="007A06F2"/>
    <w:rsid w:val="007A13A6"/>
    <w:rsid w:val="007A1918"/>
    <w:rsid w:val="007A194D"/>
    <w:rsid w:val="007A227C"/>
    <w:rsid w:val="007A2FE5"/>
    <w:rsid w:val="007A31FB"/>
    <w:rsid w:val="007A387F"/>
    <w:rsid w:val="007A38D8"/>
    <w:rsid w:val="007A39A4"/>
    <w:rsid w:val="007A3A06"/>
    <w:rsid w:val="007A3A12"/>
    <w:rsid w:val="007A3D5B"/>
    <w:rsid w:val="007A3DCC"/>
    <w:rsid w:val="007A41DE"/>
    <w:rsid w:val="007A4642"/>
    <w:rsid w:val="007A47E9"/>
    <w:rsid w:val="007A4925"/>
    <w:rsid w:val="007A4B29"/>
    <w:rsid w:val="007A5367"/>
    <w:rsid w:val="007A542E"/>
    <w:rsid w:val="007A54B3"/>
    <w:rsid w:val="007A57FA"/>
    <w:rsid w:val="007A5966"/>
    <w:rsid w:val="007A5B02"/>
    <w:rsid w:val="007A5CF8"/>
    <w:rsid w:val="007A6225"/>
    <w:rsid w:val="007A65FF"/>
    <w:rsid w:val="007A73D1"/>
    <w:rsid w:val="007A7534"/>
    <w:rsid w:val="007A77E9"/>
    <w:rsid w:val="007A7828"/>
    <w:rsid w:val="007A7C1A"/>
    <w:rsid w:val="007B03B0"/>
    <w:rsid w:val="007B0400"/>
    <w:rsid w:val="007B0A0B"/>
    <w:rsid w:val="007B0A5D"/>
    <w:rsid w:val="007B0BB6"/>
    <w:rsid w:val="007B0C3D"/>
    <w:rsid w:val="007B0D2D"/>
    <w:rsid w:val="007B0E03"/>
    <w:rsid w:val="007B0E29"/>
    <w:rsid w:val="007B0EAA"/>
    <w:rsid w:val="007B0F1C"/>
    <w:rsid w:val="007B1127"/>
    <w:rsid w:val="007B11C4"/>
    <w:rsid w:val="007B12E0"/>
    <w:rsid w:val="007B1326"/>
    <w:rsid w:val="007B17E6"/>
    <w:rsid w:val="007B1FE0"/>
    <w:rsid w:val="007B2180"/>
    <w:rsid w:val="007B23AB"/>
    <w:rsid w:val="007B25AA"/>
    <w:rsid w:val="007B2865"/>
    <w:rsid w:val="007B292C"/>
    <w:rsid w:val="007B29BF"/>
    <w:rsid w:val="007B2DD9"/>
    <w:rsid w:val="007B3384"/>
    <w:rsid w:val="007B35ED"/>
    <w:rsid w:val="007B395B"/>
    <w:rsid w:val="007B3A56"/>
    <w:rsid w:val="007B3A5C"/>
    <w:rsid w:val="007B439C"/>
    <w:rsid w:val="007B46E5"/>
    <w:rsid w:val="007B4CAB"/>
    <w:rsid w:val="007B4E64"/>
    <w:rsid w:val="007B4F9D"/>
    <w:rsid w:val="007B5056"/>
    <w:rsid w:val="007B5079"/>
    <w:rsid w:val="007B5940"/>
    <w:rsid w:val="007B59C7"/>
    <w:rsid w:val="007B5A98"/>
    <w:rsid w:val="007B5BF4"/>
    <w:rsid w:val="007B6620"/>
    <w:rsid w:val="007B66C0"/>
    <w:rsid w:val="007B6812"/>
    <w:rsid w:val="007B6D53"/>
    <w:rsid w:val="007B6EC3"/>
    <w:rsid w:val="007B708D"/>
    <w:rsid w:val="007B71B2"/>
    <w:rsid w:val="007B77B6"/>
    <w:rsid w:val="007B7B42"/>
    <w:rsid w:val="007B7E36"/>
    <w:rsid w:val="007C0189"/>
    <w:rsid w:val="007C0E7F"/>
    <w:rsid w:val="007C0F16"/>
    <w:rsid w:val="007C12F9"/>
    <w:rsid w:val="007C13D7"/>
    <w:rsid w:val="007C1578"/>
    <w:rsid w:val="007C157B"/>
    <w:rsid w:val="007C1731"/>
    <w:rsid w:val="007C1C81"/>
    <w:rsid w:val="007C1CE5"/>
    <w:rsid w:val="007C1F68"/>
    <w:rsid w:val="007C21E2"/>
    <w:rsid w:val="007C2861"/>
    <w:rsid w:val="007C29BC"/>
    <w:rsid w:val="007C2A5A"/>
    <w:rsid w:val="007C2C1E"/>
    <w:rsid w:val="007C2D20"/>
    <w:rsid w:val="007C3403"/>
    <w:rsid w:val="007C3420"/>
    <w:rsid w:val="007C3500"/>
    <w:rsid w:val="007C3AB8"/>
    <w:rsid w:val="007C3E09"/>
    <w:rsid w:val="007C3F38"/>
    <w:rsid w:val="007C4059"/>
    <w:rsid w:val="007C4063"/>
    <w:rsid w:val="007C43EA"/>
    <w:rsid w:val="007C4756"/>
    <w:rsid w:val="007C4CEA"/>
    <w:rsid w:val="007C5034"/>
    <w:rsid w:val="007C5428"/>
    <w:rsid w:val="007C59D0"/>
    <w:rsid w:val="007C5A66"/>
    <w:rsid w:val="007C5CC1"/>
    <w:rsid w:val="007C5FE9"/>
    <w:rsid w:val="007C61CC"/>
    <w:rsid w:val="007C64AC"/>
    <w:rsid w:val="007C65B1"/>
    <w:rsid w:val="007C670F"/>
    <w:rsid w:val="007C68B8"/>
    <w:rsid w:val="007C6B6E"/>
    <w:rsid w:val="007C6BC9"/>
    <w:rsid w:val="007C712A"/>
    <w:rsid w:val="007C72CC"/>
    <w:rsid w:val="007C730C"/>
    <w:rsid w:val="007C73C0"/>
    <w:rsid w:val="007C775F"/>
    <w:rsid w:val="007C77DB"/>
    <w:rsid w:val="007C794D"/>
    <w:rsid w:val="007C7B0B"/>
    <w:rsid w:val="007C7C5B"/>
    <w:rsid w:val="007C7E72"/>
    <w:rsid w:val="007D0188"/>
    <w:rsid w:val="007D01D2"/>
    <w:rsid w:val="007D02B3"/>
    <w:rsid w:val="007D0355"/>
    <w:rsid w:val="007D05AA"/>
    <w:rsid w:val="007D0BFA"/>
    <w:rsid w:val="007D0FD9"/>
    <w:rsid w:val="007D13C9"/>
    <w:rsid w:val="007D1896"/>
    <w:rsid w:val="007D18A5"/>
    <w:rsid w:val="007D199D"/>
    <w:rsid w:val="007D1AB5"/>
    <w:rsid w:val="007D1D05"/>
    <w:rsid w:val="007D257D"/>
    <w:rsid w:val="007D25F6"/>
    <w:rsid w:val="007D262A"/>
    <w:rsid w:val="007D2A9A"/>
    <w:rsid w:val="007D2B13"/>
    <w:rsid w:val="007D2F22"/>
    <w:rsid w:val="007D3326"/>
    <w:rsid w:val="007D3366"/>
    <w:rsid w:val="007D346D"/>
    <w:rsid w:val="007D34CD"/>
    <w:rsid w:val="007D3515"/>
    <w:rsid w:val="007D3573"/>
    <w:rsid w:val="007D3F23"/>
    <w:rsid w:val="007D4D26"/>
    <w:rsid w:val="007D50E8"/>
    <w:rsid w:val="007D51A9"/>
    <w:rsid w:val="007D51E1"/>
    <w:rsid w:val="007D55A4"/>
    <w:rsid w:val="007D57F3"/>
    <w:rsid w:val="007D595B"/>
    <w:rsid w:val="007D5B56"/>
    <w:rsid w:val="007D5BF7"/>
    <w:rsid w:val="007D5F18"/>
    <w:rsid w:val="007D64AC"/>
    <w:rsid w:val="007D67C5"/>
    <w:rsid w:val="007D6914"/>
    <w:rsid w:val="007D6B73"/>
    <w:rsid w:val="007D6DBA"/>
    <w:rsid w:val="007D70A8"/>
    <w:rsid w:val="007D73F0"/>
    <w:rsid w:val="007D7458"/>
    <w:rsid w:val="007D7471"/>
    <w:rsid w:val="007D7647"/>
    <w:rsid w:val="007D7983"/>
    <w:rsid w:val="007D7F83"/>
    <w:rsid w:val="007E00A4"/>
    <w:rsid w:val="007E03E7"/>
    <w:rsid w:val="007E03EC"/>
    <w:rsid w:val="007E047A"/>
    <w:rsid w:val="007E0865"/>
    <w:rsid w:val="007E09DB"/>
    <w:rsid w:val="007E10DD"/>
    <w:rsid w:val="007E1274"/>
    <w:rsid w:val="007E1562"/>
    <w:rsid w:val="007E1671"/>
    <w:rsid w:val="007E1EA7"/>
    <w:rsid w:val="007E1EB6"/>
    <w:rsid w:val="007E1FD2"/>
    <w:rsid w:val="007E244F"/>
    <w:rsid w:val="007E24E4"/>
    <w:rsid w:val="007E26BD"/>
    <w:rsid w:val="007E2B8B"/>
    <w:rsid w:val="007E2CDD"/>
    <w:rsid w:val="007E2E3B"/>
    <w:rsid w:val="007E2FBB"/>
    <w:rsid w:val="007E33FD"/>
    <w:rsid w:val="007E3599"/>
    <w:rsid w:val="007E35A1"/>
    <w:rsid w:val="007E361B"/>
    <w:rsid w:val="007E40EB"/>
    <w:rsid w:val="007E42A9"/>
    <w:rsid w:val="007E446F"/>
    <w:rsid w:val="007E45D0"/>
    <w:rsid w:val="007E47DF"/>
    <w:rsid w:val="007E4DB7"/>
    <w:rsid w:val="007E506D"/>
    <w:rsid w:val="007E5461"/>
    <w:rsid w:val="007E5838"/>
    <w:rsid w:val="007E5B53"/>
    <w:rsid w:val="007E5E6D"/>
    <w:rsid w:val="007E5F2C"/>
    <w:rsid w:val="007E5F99"/>
    <w:rsid w:val="007E6064"/>
    <w:rsid w:val="007E628B"/>
    <w:rsid w:val="007E6D1F"/>
    <w:rsid w:val="007E6D42"/>
    <w:rsid w:val="007E7AF6"/>
    <w:rsid w:val="007E7D3F"/>
    <w:rsid w:val="007F02E8"/>
    <w:rsid w:val="007F0444"/>
    <w:rsid w:val="007F0598"/>
    <w:rsid w:val="007F0815"/>
    <w:rsid w:val="007F0A5C"/>
    <w:rsid w:val="007F0B26"/>
    <w:rsid w:val="007F0B68"/>
    <w:rsid w:val="007F0F08"/>
    <w:rsid w:val="007F1287"/>
    <w:rsid w:val="007F1628"/>
    <w:rsid w:val="007F16B5"/>
    <w:rsid w:val="007F1CA1"/>
    <w:rsid w:val="007F2305"/>
    <w:rsid w:val="007F251E"/>
    <w:rsid w:val="007F26AF"/>
    <w:rsid w:val="007F26CA"/>
    <w:rsid w:val="007F2B77"/>
    <w:rsid w:val="007F2B84"/>
    <w:rsid w:val="007F2BF8"/>
    <w:rsid w:val="007F3242"/>
    <w:rsid w:val="007F331E"/>
    <w:rsid w:val="007F347F"/>
    <w:rsid w:val="007F3DC2"/>
    <w:rsid w:val="007F3F8E"/>
    <w:rsid w:val="007F40C9"/>
    <w:rsid w:val="007F40FF"/>
    <w:rsid w:val="007F43C6"/>
    <w:rsid w:val="007F4531"/>
    <w:rsid w:val="007F45B5"/>
    <w:rsid w:val="007F4F28"/>
    <w:rsid w:val="007F5713"/>
    <w:rsid w:val="007F5E1F"/>
    <w:rsid w:val="007F5FFC"/>
    <w:rsid w:val="007F60CC"/>
    <w:rsid w:val="007F61EA"/>
    <w:rsid w:val="007F649C"/>
    <w:rsid w:val="007F660C"/>
    <w:rsid w:val="007F6D48"/>
    <w:rsid w:val="007F7DD6"/>
    <w:rsid w:val="008001AA"/>
    <w:rsid w:val="008002EA"/>
    <w:rsid w:val="008007D7"/>
    <w:rsid w:val="00800CAB"/>
    <w:rsid w:val="00801488"/>
    <w:rsid w:val="0080162F"/>
    <w:rsid w:val="008016A5"/>
    <w:rsid w:val="008017AF"/>
    <w:rsid w:val="00801858"/>
    <w:rsid w:val="008018E7"/>
    <w:rsid w:val="0080195A"/>
    <w:rsid w:val="00801D11"/>
    <w:rsid w:val="008021DB"/>
    <w:rsid w:val="0080259D"/>
    <w:rsid w:val="0080297A"/>
    <w:rsid w:val="00802A0F"/>
    <w:rsid w:val="00802C0E"/>
    <w:rsid w:val="00802D9C"/>
    <w:rsid w:val="00802DB6"/>
    <w:rsid w:val="00802EA5"/>
    <w:rsid w:val="00802FB6"/>
    <w:rsid w:val="00802FC3"/>
    <w:rsid w:val="00803104"/>
    <w:rsid w:val="00803382"/>
    <w:rsid w:val="008034DA"/>
    <w:rsid w:val="008035B1"/>
    <w:rsid w:val="00803636"/>
    <w:rsid w:val="00803746"/>
    <w:rsid w:val="008038A9"/>
    <w:rsid w:val="00803A02"/>
    <w:rsid w:val="00803B73"/>
    <w:rsid w:val="00803FAA"/>
    <w:rsid w:val="00804218"/>
    <w:rsid w:val="0080497C"/>
    <w:rsid w:val="008049DC"/>
    <w:rsid w:val="00804E71"/>
    <w:rsid w:val="008053DF"/>
    <w:rsid w:val="008054D9"/>
    <w:rsid w:val="00805B1B"/>
    <w:rsid w:val="00805D2D"/>
    <w:rsid w:val="00805ED3"/>
    <w:rsid w:val="00805FB9"/>
    <w:rsid w:val="008060C2"/>
    <w:rsid w:val="008060E3"/>
    <w:rsid w:val="00806109"/>
    <w:rsid w:val="0080611B"/>
    <w:rsid w:val="00806406"/>
    <w:rsid w:val="008068B4"/>
    <w:rsid w:val="0080692A"/>
    <w:rsid w:val="00806951"/>
    <w:rsid w:val="00806AD4"/>
    <w:rsid w:val="00806C1D"/>
    <w:rsid w:val="00806F26"/>
    <w:rsid w:val="00806F9D"/>
    <w:rsid w:val="00807A05"/>
    <w:rsid w:val="00807BD1"/>
    <w:rsid w:val="00807E41"/>
    <w:rsid w:val="00807EB8"/>
    <w:rsid w:val="00807FC8"/>
    <w:rsid w:val="0081002E"/>
    <w:rsid w:val="00810A9D"/>
    <w:rsid w:val="0081136D"/>
    <w:rsid w:val="0081143E"/>
    <w:rsid w:val="008116B1"/>
    <w:rsid w:val="0081214C"/>
    <w:rsid w:val="008127E6"/>
    <w:rsid w:val="00812F6D"/>
    <w:rsid w:val="008131CB"/>
    <w:rsid w:val="00813265"/>
    <w:rsid w:val="0081382A"/>
    <w:rsid w:val="00813A7F"/>
    <w:rsid w:val="00813B7F"/>
    <w:rsid w:val="00813D40"/>
    <w:rsid w:val="00813F03"/>
    <w:rsid w:val="00814126"/>
    <w:rsid w:val="00814165"/>
    <w:rsid w:val="0081461F"/>
    <w:rsid w:val="00814D7C"/>
    <w:rsid w:val="0081501F"/>
    <w:rsid w:val="008154E1"/>
    <w:rsid w:val="00815824"/>
    <w:rsid w:val="00815BD7"/>
    <w:rsid w:val="00815C77"/>
    <w:rsid w:val="00815EBE"/>
    <w:rsid w:val="0081602C"/>
    <w:rsid w:val="0081607C"/>
    <w:rsid w:val="008161AF"/>
    <w:rsid w:val="00816490"/>
    <w:rsid w:val="0081674A"/>
    <w:rsid w:val="00816B54"/>
    <w:rsid w:val="00816B5D"/>
    <w:rsid w:val="00816F63"/>
    <w:rsid w:val="008173E3"/>
    <w:rsid w:val="00817500"/>
    <w:rsid w:val="00817561"/>
    <w:rsid w:val="0081771D"/>
    <w:rsid w:val="00817994"/>
    <w:rsid w:val="00817A14"/>
    <w:rsid w:val="00820437"/>
    <w:rsid w:val="008204D6"/>
    <w:rsid w:val="00821015"/>
    <w:rsid w:val="008211D8"/>
    <w:rsid w:val="00821511"/>
    <w:rsid w:val="0082177C"/>
    <w:rsid w:val="00821B20"/>
    <w:rsid w:val="00821C58"/>
    <w:rsid w:val="008225C5"/>
    <w:rsid w:val="00822985"/>
    <w:rsid w:val="00822BDC"/>
    <w:rsid w:val="00822BFC"/>
    <w:rsid w:val="00822DD5"/>
    <w:rsid w:val="00822E0C"/>
    <w:rsid w:val="00822F43"/>
    <w:rsid w:val="00822F5E"/>
    <w:rsid w:val="0082375A"/>
    <w:rsid w:val="008238F9"/>
    <w:rsid w:val="00823AB5"/>
    <w:rsid w:val="00823C85"/>
    <w:rsid w:val="00823D9D"/>
    <w:rsid w:val="00823EBE"/>
    <w:rsid w:val="00823EDD"/>
    <w:rsid w:val="008242F0"/>
    <w:rsid w:val="00824963"/>
    <w:rsid w:val="00824B08"/>
    <w:rsid w:val="00825071"/>
    <w:rsid w:val="0082521C"/>
    <w:rsid w:val="00825422"/>
    <w:rsid w:val="00825469"/>
    <w:rsid w:val="008254E8"/>
    <w:rsid w:val="008255D3"/>
    <w:rsid w:val="008259E2"/>
    <w:rsid w:val="00825B71"/>
    <w:rsid w:val="00825F0F"/>
    <w:rsid w:val="00825F81"/>
    <w:rsid w:val="0082666D"/>
    <w:rsid w:val="0082681D"/>
    <w:rsid w:val="008268E6"/>
    <w:rsid w:val="00826970"/>
    <w:rsid w:val="00826CBB"/>
    <w:rsid w:val="00827041"/>
    <w:rsid w:val="00827271"/>
    <w:rsid w:val="00827323"/>
    <w:rsid w:val="00827737"/>
    <w:rsid w:val="008279B8"/>
    <w:rsid w:val="00827D31"/>
    <w:rsid w:val="00827FA5"/>
    <w:rsid w:val="008302B4"/>
    <w:rsid w:val="00830777"/>
    <w:rsid w:val="0083146C"/>
    <w:rsid w:val="008316E0"/>
    <w:rsid w:val="00831A19"/>
    <w:rsid w:val="00832169"/>
    <w:rsid w:val="0083277F"/>
    <w:rsid w:val="008329DE"/>
    <w:rsid w:val="00832A0E"/>
    <w:rsid w:val="00832A30"/>
    <w:rsid w:val="00832F14"/>
    <w:rsid w:val="00833226"/>
    <w:rsid w:val="008333D9"/>
    <w:rsid w:val="00833D68"/>
    <w:rsid w:val="00833D7B"/>
    <w:rsid w:val="00833F69"/>
    <w:rsid w:val="008340A7"/>
    <w:rsid w:val="00834391"/>
    <w:rsid w:val="008345AA"/>
    <w:rsid w:val="00834DE9"/>
    <w:rsid w:val="00834E4D"/>
    <w:rsid w:val="00834FF0"/>
    <w:rsid w:val="00835494"/>
    <w:rsid w:val="008355D5"/>
    <w:rsid w:val="00835DCA"/>
    <w:rsid w:val="0083683A"/>
    <w:rsid w:val="00836945"/>
    <w:rsid w:val="008369F9"/>
    <w:rsid w:val="00836ACB"/>
    <w:rsid w:val="00836C0D"/>
    <w:rsid w:val="0083714E"/>
    <w:rsid w:val="008374A6"/>
    <w:rsid w:val="008374C8"/>
    <w:rsid w:val="00837C77"/>
    <w:rsid w:val="00837E0E"/>
    <w:rsid w:val="0084033B"/>
    <w:rsid w:val="008403F9"/>
    <w:rsid w:val="00840CB0"/>
    <w:rsid w:val="00840D38"/>
    <w:rsid w:val="00841316"/>
    <w:rsid w:val="008413A3"/>
    <w:rsid w:val="00841818"/>
    <w:rsid w:val="00842190"/>
    <w:rsid w:val="008421F3"/>
    <w:rsid w:val="00842209"/>
    <w:rsid w:val="008422AD"/>
    <w:rsid w:val="00842333"/>
    <w:rsid w:val="00842937"/>
    <w:rsid w:val="00842A84"/>
    <w:rsid w:val="00842B5E"/>
    <w:rsid w:val="00842D80"/>
    <w:rsid w:val="0084353B"/>
    <w:rsid w:val="00843DFC"/>
    <w:rsid w:val="00843E41"/>
    <w:rsid w:val="00843F7C"/>
    <w:rsid w:val="0084424B"/>
    <w:rsid w:val="0084424D"/>
    <w:rsid w:val="00844582"/>
    <w:rsid w:val="00844723"/>
    <w:rsid w:val="00844766"/>
    <w:rsid w:val="008448A4"/>
    <w:rsid w:val="0084491A"/>
    <w:rsid w:val="00844C32"/>
    <w:rsid w:val="00844C48"/>
    <w:rsid w:val="00844E13"/>
    <w:rsid w:val="00845201"/>
    <w:rsid w:val="00845769"/>
    <w:rsid w:val="0084586F"/>
    <w:rsid w:val="00845AFB"/>
    <w:rsid w:val="00845EE9"/>
    <w:rsid w:val="00845FA0"/>
    <w:rsid w:val="00846286"/>
    <w:rsid w:val="00846655"/>
    <w:rsid w:val="00846A55"/>
    <w:rsid w:val="00846C09"/>
    <w:rsid w:val="0084711E"/>
    <w:rsid w:val="00847FC2"/>
    <w:rsid w:val="00850CA6"/>
    <w:rsid w:val="00850FC4"/>
    <w:rsid w:val="00851060"/>
    <w:rsid w:val="008515F0"/>
    <w:rsid w:val="0085168D"/>
    <w:rsid w:val="008518F0"/>
    <w:rsid w:val="00851E35"/>
    <w:rsid w:val="00851F18"/>
    <w:rsid w:val="008520C6"/>
    <w:rsid w:val="00852727"/>
    <w:rsid w:val="0085276C"/>
    <w:rsid w:val="008527AB"/>
    <w:rsid w:val="0085285F"/>
    <w:rsid w:val="00852A1D"/>
    <w:rsid w:val="0085353F"/>
    <w:rsid w:val="00853931"/>
    <w:rsid w:val="0085398F"/>
    <w:rsid w:val="008544FC"/>
    <w:rsid w:val="00854FFB"/>
    <w:rsid w:val="00855151"/>
    <w:rsid w:val="00855329"/>
    <w:rsid w:val="0085546F"/>
    <w:rsid w:val="0085559C"/>
    <w:rsid w:val="008556B2"/>
    <w:rsid w:val="00855906"/>
    <w:rsid w:val="00855932"/>
    <w:rsid w:val="00855AB5"/>
    <w:rsid w:val="00855C8C"/>
    <w:rsid w:val="00855DE9"/>
    <w:rsid w:val="00855EDC"/>
    <w:rsid w:val="008560D8"/>
    <w:rsid w:val="0085657F"/>
    <w:rsid w:val="008566A3"/>
    <w:rsid w:val="00856883"/>
    <w:rsid w:val="00856B9B"/>
    <w:rsid w:val="00856E54"/>
    <w:rsid w:val="00856FF5"/>
    <w:rsid w:val="008570F3"/>
    <w:rsid w:val="00857134"/>
    <w:rsid w:val="00857475"/>
    <w:rsid w:val="0085747A"/>
    <w:rsid w:val="008575BE"/>
    <w:rsid w:val="008575DA"/>
    <w:rsid w:val="00857964"/>
    <w:rsid w:val="00857CFF"/>
    <w:rsid w:val="0086029F"/>
    <w:rsid w:val="008602B5"/>
    <w:rsid w:val="008603FC"/>
    <w:rsid w:val="00860932"/>
    <w:rsid w:val="00860AE8"/>
    <w:rsid w:val="00860FB0"/>
    <w:rsid w:val="008610F3"/>
    <w:rsid w:val="0086123D"/>
    <w:rsid w:val="00861445"/>
    <w:rsid w:val="00861572"/>
    <w:rsid w:val="008616B2"/>
    <w:rsid w:val="00861A33"/>
    <w:rsid w:val="00861AB3"/>
    <w:rsid w:val="00861B31"/>
    <w:rsid w:val="00861E42"/>
    <w:rsid w:val="00861E9F"/>
    <w:rsid w:val="0086220F"/>
    <w:rsid w:val="00862451"/>
    <w:rsid w:val="008627A4"/>
    <w:rsid w:val="00862CAB"/>
    <w:rsid w:val="00862D25"/>
    <w:rsid w:val="008631B4"/>
    <w:rsid w:val="0086325E"/>
    <w:rsid w:val="008633A5"/>
    <w:rsid w:val="008634E1"/>
    <w:rsid w:val="008636DF"/>
    <w:rsid w:val="0086381F"/>
    <w:rsid w:val="00863DC7"/>
    <w:rsid w:val="00864509"/>
    <w:rsid w:val="008647E7"/>
    <w:rsid w:val="00864EC7"/>
    <w:rsid w:val="0086531F"/>
    <w:rsid w:val="00865335"/>
    <w:rsid w:val="00865492"/>
    <w:rsid w:val="00865503"/>
    <w:rsid w:val="00865531"/>
    <w:rsid w:val="008655E5"/>
    <w:rsid w:val="00865A15"/>
    <w:rsid w:val="00865A74"/>
    <w:rsid w:val="00865CA4"/>
    <w:rsid w:val="00866492"/>
    <w:rsid w:val="008665C4"/>
    <w:rsid w:val="008666CC"/>
    <w:rsid w:val="00866799"/>
    <w:rsid w:val="008667E3"/>
    <w:rsid w:val="00866840"/>
    <w:rsid w:val="008671F5"/>
    <w:rsid w:val="00867532"/>
    <w:rsid w:val="0086792D"/>
    <w:rsid w:val="0086797D"/>
    <w:rsid w:val="008679C9"/>
    <w:rsid w:val="00867FA3"/>
    <w:rsid w:val="00867FFE"/>
    <w:rsid w:val="0087048E"/>
    <w:rsid w:val="00870518"/>
    <w:rsid w:val="00870662"/>
    <w:rsid w:val="008708D0"/>
    <w:rsid w:val="0087099F"/>
    <w:rsid w:val="00870AA2"/>
    <w:rsid w:val="0087141F"/>
    <w:rsid w:val="00871893"/>
    <w:rsid w:val="008719E4"/>
    <w:rsid w:val="00871A2F"/>
    <w:rsid w:val="00871BCA"/>
    <w:rsid w:val="008721A6"/>
    <w:rsid w:val="008722A3"/>
    <w:rsid w:val="008726DE"/>
    <w:rsid w:val="008727EE"/>
    <w:rsid w:val="00872F18"/>
    <w:rsid w:val="00872FBE"/>
    <w:rsid w:val="0087319A"/>
    <w:rsid w:val="0087362C"/>
    <w:rsid w:val="00873C09"/>
    <w:rsid w:val="00873C79"/>
    <w:rsid w:val="00873EF3"/>
    <w:rsid w:val="00873F7F"/>
    <w:rsid w:val="008741A9"/>
    <w:rsid w:val="0087471A"/>
    <w:rsid w:val="008747C8"/>
    <w:rsid w:val="00874A2A"/>
    <w:rsid w:val="008753B0"/>
    <w:rsid w:val="0087595C"/>
    <w:rsid w:val="00875DCA"/>
    <w:rsid w:val="00875DEE"/>
    <w:rsid w:val="00875EC4"/>
    <w:rsid w:val="00876067"/>
    <w:rsid w:val="00876252"/>
    <w:rsid w:val="008762C0"/>
    <w:rsid w:val="0087659B"/>
    <w:rsid w:val="00876B3D"/>
    <w:rsid w:val="00876F46"/>
    <w:rsid w:val="008770FD"/>
    <w:rsid w:val="0087737B"/>
    <w:rsid w:val="008775D9"/>
    <w:rsid w:val="008776AF"/>
    <w:rsid w:val="00877772"/>
    <w:rsid w:val="008778B3"/>
    <w:rsid w:val="00877A0E"/>
    <w:rsid w:val="00877B1E"/>
    <w:rsid w:val="00877DA0"/>
    <w:rsid w:val="00877E39"/>
    <w:rsid w:val="008800E5"/>
    <w:rsid w:val="00880B7C"/>
    <w:rsid w:val="00880CEE"/>
    <w:rsid w:val="00880DF6"/>
    <w:rsid w:val="00881288"/>
    <w:rsid w:val="008813F0"/>
    <w:rsid w:val="008814B9"/>
    <w:rsid w:val="00881B29"/>
    <w:rsid w:val="00881B6D"/>
    <w:rsid w:val="00881C1C"/>
    <w:rsid w:val="00881D09"/>
    <w:rsid w:val="008820D9"/>
    <w:rsid w:val="00882540"/>
    <w:rsid w:val="008828DA"/>
    <w:rsid w:val="008828F1"/>
    <w:rsid w:val="0088296B"/>
    <w:rsid w:val="00882CA9"/>
    <w:rsid w:val="00882D93"/>
    <w:rsid w:val="00882DE1"/>
    <w:rsid w:val="00882EE4"/>
    <w:rsid w:val="00882FD4"/>
    <w:rsid w:val="00882FD5"/>
    <w:rsid w:val="008832A2"/>
    <w:rsid w:val="008838F7"/>
    <w:rsid w:val="008839F9"/>
    <w:rsid w:val="00883AAD"/>
    <w:rsid w:val="00883BA0"/>
    <w:rsid w:val="00884281"/>
    <w:rsid w:val="0088466C"/>
    <w:rsid w:val="00884A78"/>
    <w:rsid w:val="00884A7A"/>
    <w:rsid w:val="00884D26"/>
    <w:rsid w:val="00885A29"/>
    <w:rsid w:val="00885A33"/>
    <w:rsid w:val="00885ED1"/>
    <w:rsid w:val="008862CE"/>
    <w:rsid w:val="008863DB"/>
    <w:rsid w:val="0088685D"/>
    <w:rsid w:val="0088696B"/>
    <w:rsid w:val="00886A33"/>
    <w:rsid w:val="00887764"/>
    <w:rsid w:val="008878BD"/>
    <w:rsid w:val="00887CC8"/>
    <w:rsid w:val="0089041A"/>
    <w:rsid w:val="0089067E"/>
    <w:rsid w:val="008909ED"/>
    <w:rsid w:val="00890B34"/>
    <w:rsid w:val="00890BE3"/>
    <w:rsid w:val="00890D41"/>
    <w:rsid w:val="00890FA8"/>
    <w:rsid w:val="00891493"/>
    <w:rsid w:val="008914A0"/>
    <w:rsid w:val="008917A0"/>
    <w:rsid w:val="00891AB7"/>
    <w:rsid w:val="00891AF6"/>
    <w:rsid w:val="00891BB0"/>
    <w:rsid w:val="008922E7"/>
    <w:rsid w:val="0089248D"/>
    <w:rsid w:val="00892494"/>
    <w:rsid w:val="008924E6"/>
    <w:rsid w:val="0089279B"/>
    <w:rsid w:val="00892A71"/>
    <w:rsid w:val="00892C34"/>
    <w:rsid w:val="00892FB9"/>
    <w:rsid w:val="00892FE8"/>
    <w:rsid w:val="008930BA"/>
    <w:rsid w:val="008931EA"/>
    <w:rsid w:val="008935E5"/>
    <w:rsid w:val="00893660"/>
    <w:rsid w:val="008936A9"/>
    <w:rsid w:val="008937CB"/>
    <w:rsid w:val="00893B8C"/>
    <w:rsid w:val="00893D4B"/>
    <w:rsid w:val="008944BF"/>
    <w:rsid w:val="00894788"/>
    <w:rsid w:val="00894881"/>
    <w:rsid w:val="0089489F"/>
    <w:rsid w:val="008948D1"/>
    <w:rsid w:val="00894945"/>
    <w:rsid w:val="008949E0"/>
    <w:rsid w:val="00894D04"/>
    <w:rsid w:val="00894D50"/>
    <w:rsid w:val="00894D53"/>
    <w:rsid w:val="00895504"/>
    <w:rsid w:val="0089562D"/>
    <w:rsid w:val="00895BB0"/>
    <w:rsid w:val="00895E85"/>
    <w:rsid w:val="008960A9"/>
    <w:rsid w:val="0089628F"/>
    <w:rsid w:val="0089629F"/>
    <w:rsid w:val="00896A73"/>
    <w:rsid w:val="00896E56"/>
    <w:rsid w:val="00897595"/>
    <w:rsid w:val="00897621"/>
    <w:rsid w:val="00897990"/>
    <w:rsid w:val="00897E4B"/>
    <w:rsid w:val="008A025C"/>
    <w:rsid w:val="008A07C3"/>
    <w:rsid w:val="008A0996"/>
    <w:rsid w:val="008A0AAC"/>
    <w:rsid w:val="008A1280"/>
    <w:rsid w:val="008A17BD"/>
    <w:rsid w:val="008A18C0"/>
    <w:rsid w:val="008A1AC9"/>
    <w:rsid w:val="008A1B35"/>
    <w:rsid w:val="008A1E6F"/>
    <w:rsid w:val="008A1E9F"/>
    <w:rsid w:val="008A203B"/>
    <w:rsid w:val="008A2799"/>
    <w:rsid w:val="008A2904"/>
    <w:rsid w:val="008A2C5F"/>
    <w:rsid w:val="008A391B"/>
    <w:rsid w:val="008A3CF1"/>
    <w:rsid w:val="008A4120"/>
    <w:rsid w:val="008A5155"/>
    <w:rsid w:val="008A54D2"/>
    <w:rsid w:val="008A57DA"/>
    <w:rsid w:val="008A58C0"/>
    <w:rsid w:val="008A5B6F"/>
    <w:rsid w:val="008A5F74"/>
    <w:rsid w:val="008A6202"/>
    <w:rsid w:val="008A6225"/>
    <w:rsid w:val="008A6326"/>
    <w:rsid w:val="008A67B4"/>
    <w:rsid w:val="008A6FB2"/>
    <w:rsid w:val="008A72EF"/>
    <w:rsid w:val="008A798A"/>
    <w:rsid w:val="008A7CD7"/>
    <w:rsid w:val="008B0241"/>
    <w:rsid w:val="008B09C3"/>
    <w:rsid w:val="008B0B72"/>
    <w:rsid w:val="008B0DC3"/>
    <w:rsid w:val="008B0DE6"/>
    <w:rsid w:val="008B0DF9"/>
    <w:rsid w:val="008B112C"/>
    <w:rsid w:val="008B1356"/>
    <w:rsid w:val="008B15D3"/>
    <w:rsid w:val="008B15DB"/>
    <w:rsid w:val="008B18FE"/>
    <w:rsid w:val="008B194A"/>
    <w:rsid w:val="008B1BB8"/>
    <w:rsid w:val="008B1D3E"/>
    <w:rsid w:val="008B1F63"/>
    <w:rsid w:val="008B1FB3"/>
    <w:rsid w:val="008B225D"/>
    <w:rsid w:val="008B23ED"/>
    <w:rsid w:val="008B286B"/>
    <w:rsid w:val="008B2CBF"/>
    <w:rsid w:val="008B2E09"/>
    <w:rsid w:val="008B2EF4"/>
    <w:rsid w:val="008B3B75"/>
    <w:rsid w:val="008B3CDF"/>
    <w:rsid w:val="008B3E2D"/>
    <w:rsid w:val="008B3E34"/>
    <w:rsid w:val="008B421F"/>
    <w:rsid w:val="008B44F4"/>
    <w:rsid w:val="008B4B79"/>
    <w:rsid w:val="008B4DA8"/>
    <w:rsid w:val="008B4E8E"/>
    <w:rsid w:val="008B4FAE"/>
    <w:rsid w:val="008B51B3"/>
    <w:rsid w:val="008B542A"/>
    <w:rsid w:val="008B5B5E"/>
    <w:rsid w:val="008B5B7D"/>
    <w:rsid w:val="008B5BDB"/>
    <w:rsid w:val="008B600F"/>
    <w:rsid w:val="008B64A4"/>
    <w:rsid w:val="008B67B8"/>
    <w:rsid w:val="008B6CBA"/>
    <w:rsid w:val="008B6D02"/>
    <w:rsid w:val="008B6D1D"/>
    <w:rsid w:val="008B6D53"/>
    <w:rsid w:val="008B6D56"/>
    <w:rsid w:val="008B6DB8"/>
    <w:rsid w:val="008B6FA6"/>
    <w:rsid w:val="008B6FBF"/>
    <w:rsid w:val="008B7346"/>
    <w:rsid w:val="008B76FF"/>
    <w:rsid w:val="008B792D"/>
    <w:rsid w:val="008B7B4B"/>
    <w:rsid w:val="008B7BC9"/>
    <w:rsid w:val="008B7FFA"/>
    <w:rsid w:val="008C0020"/>
    <w:rsid w:val="008C022C"/>
    <w:rsid w:val="008C031C"/>
    <w:rsid w:val="008C03FF"/>
    <w:rsid w:val="008C06F1"/>
    <w:rsid w:val="008C0BEA"/>
    <w:rsid w:val="008C0D04"/>
    <w:rsid w:val="008C103F"/>
    <w:rsid w:val="008C12C8"/>
    <w:rsid w:val="008C1951"/>
    <w:rsid w:val="008C1BE0"/>
    <w:rsid w:val="008C1C2E"/>
    <w:rsid w:val="008C1CDF"/>
    <w:rsid w:val="008C1E56"/>
    <w:rsid w:val="008C2098"/>
    <w:rsid w:val="008C22C6"/>
    <w:rsid w:val="008C2419"/>
    <w:rsid w:val="008C2490"/>
    <w:rsid w:val="008C25D5"/>
    <w:rsid w:val="008C25FB"/>
    <w:rsid w:val="008C2DFF"/>
    <w:rsid w:val="008C303F"/>
    <w:rsid w:val="008C314E"/>
    <w:rsid w:val="008C35B0"/>
    <w:rsid w:val="008C3832"/>
    <w:rsid w:val="008C3A8B"/>
    <w:rsid w:val="008C3B10"/>
    <w:rsid w:val="008C3B7D"/>
    <w:rsid w:val="008C3BFF"/>
    <w:rsid w:val="008C3FEA"/>
    <w:rsid w:val="008C4259"/>
    <w:rsid w:val="008C42BF"/>
    <w:rsid w:val="008C42CA"/>
    <w:rsid w:val="008C4364"/>
    <w:rsid w:val="008C5282"/>
    <w:rsid w:val="008C54B6"/>
    <w:rsid w:val="008C54E3"/>
    <w:rsid w:val="008C5682"/>
    <w:rsid w:val="008C5750"/>
    <w:rsid w:val="008C5AC8"/>
    <w:rsid w:val="008C5B50"/>
    <w:rsid w:val="008C5BAA"/>
    <w:rsid w:val="008C5CB2"/>
    <w:rsid w:val="008C62BC"/>
    <w:rsid w:val="008C66D3"/>
    <w:rsid w:val="008C6DED"/>
    <w:rsid w:val="008C6F26"/>
    <w:rsid w:val="008C71DB"/>
    <w:rsid w:val="008C721A"/>
    <w:rsid w:val="008C7819"/>
    <w:rsid w:val="008C79E9"/>
    <w:rsid w:val="008C7D6C"/>
    <w:rsid w:val="008D0289"/>
    <w:rsid w:val="008D0420"/>
    <w:rsid w:val="008D0593"/>
    <w:rsid w:val="008D05B8"/>
    <w:rsid w:val="008D0686"/>
    <w:rsid w:val="008D068F"/>
    <w:rsid w:val="008D0787"/>
    <w:rsid w:val="008D094D"/>
    <w:rsid w:val="008D0BF7"/>
    <w:rsid w:val="008D0F5E"/>
    <w:rsid w:val="008D1017"/>
    <w:rsid w:val="008D10E7"/>
    <w:rsid w:val="008D12C5"/>
    <w:rsid w:val="008D2022"/>
    <w:rsid w:val="008D2090"/>
    <w:rsid w:val="008D24A6"/>
    <w:rsid w:val="008D26B3"/>
    <w:rsid w:val="008D2A05"/>
    <w:rsid w:val="008D3221"/>
    <w:rsid w:val="008D34F2"/>
    <w:rsid w:val="008D3748"/>
    <w:rsid w:val="008D38B6"/>
    <w:rsid w:val="008D3C88"/>
    <w:rsid w:val="008D3F6B"/>
    <w:rsid w:val="008D40B3"/>
    <w:rsid w:val="008D40C2"/>
    <w:rsid w:val="008D449A"/>
    <w:rsid w:val="008D48A7"/>
    <w:rsid w:val="008D4B87"/>
    <w:rsid w:val="008D4C98"/>
    <w:rsid w:val="008D4D12"/>
    <w:rsid w:val="008D50AD"/>
    <w:rsid w:val="008D543E"/>
    <w:rsid w:val="008D570F"/>
    <w:rsid w:val="008D5B2E"/>
    <w:rsid w:val="008D6121"/>
    <w:rsid w:val="008D6A76"/>
    <w:rsid w:val="008D6EAE"/>
    <w:rsid w:val="008D71D2"/>
    <w:rsid w:val="008D731B"/>
    <w:rsid w:val="008D7544"/>
    <w:rsid w:val="008D7769"/>
    <w:rsid w:val="008D7B01"/>
    <w:rsid w:val="008D7D74"/>
    <w:rsid w:val="008E0300"/>
    <w:rsid w:val="008E04D0"/>
    <w:rsid w:val="008E04E1"/>
    <w:rsid w:val="008E04E2"/>
    <w:rsid w:val="008E06D0"/>
    <w:rsid w:val="008E0916"/>
    <w:rsid w:val="008E0A5B"/>
    <w:rsid w:val="008E11FA"/>
    <w:rsid w:val="008E1249"/>
    <w:rsid w:val="008E1768"/>
    <w:rsid w:val="008E2098"/>
    <w:rsid w:val="008E20A9"/>
    <w:rsid w:val="008E2127"/>
    <w:rsid w:val="008E2440"/>
    <w:rsid w:val="008E28A4"/>
    <w:rsid w:val="008E29A6"/>
    <w:rsid w:val="008E32CC"/>
    <w:rsid w:val="008E3335"/>
    <w:rsid w:val="008E34B3"/>
    <w:rsid w:val="008E3877"/>
    <w:rsid w:val="008E3890"/>
    <w:rsid w:val="008E3CC8"/>
    <w:rsid w:val="008E4735"/>
    <w:rsid w:val="008E4B4C"/>
    <w:rsid w:val="008E555F"/>
    <w:rsid w:val="008E5731"/>
    <w:rsid w:val="008E605D"/>
    <w:rsid w:val="008E645B"/>
    <w:rsid w:val="008E6511"/>
    <w:rsid w:val="008E6AF1"/>
    <w:rsid w:val="008E6B3C"/>
    <w:rsid w:val="008E73A3"/>
    <w:rsid w:val="008E7409"/>
    <w:rsid w:val="008E7893"/>
    <w:rsid w:val="008E7D9F"/>
    <w:rsid w:val="008F01DF"/>
    <w:rsid w:val="008F0441"/>
    <w:rsid w:val="008F04BE"/>
    <w:rsid w:val="008F07E1"/>
    <w:rsid w:val="008F0A31"/>
    <w:rsid w:val="008F0A65"/>
    <w:rsid w:val="008F0D90"/>
    <w:rsid w:val="008F0E44"/>
    <w:rsid w:val="008F0EB4"/>
    <w:rsid w:val="008F0F11"/>
    <w:rsid w:val="008F0F99"/>
    <w:rsid w:val="008F1000"/>
    <w:rsid w:val="008F160E"/>
    <w:rsid w:val="008F1979"/>
    <w:rsid w:val="008F1BD6"/>
    <w:rsid w:val="008F1D38"/>
    <w:rsid w:val="008F1F12"/>
    <w:rsid w:val="008F25D3"/>
    <w:rsid w:val="008F29A8"/>
    <w:rsid w:val="008F2D1B"/>
    <w:rsid w:val="008F3128"/>
    <w:rsid w:val="008F331E"/>
    <w:rsid w:val="008F341F"/>
    <w:rsid w:val="008F368A"/>
    <w:rsid w:val="008F3C31"/>
    <w:rsid w:val="008F3E54"/>
    <w:rsid w:val="008F413B"/>
    <w:rsid w:val="008F4244"/>
    <w:rsid w:val="008F4248"/>
    <w:rsid w:val="008F4B78"/>
    <w:rsid w:val="008F4D11"/>
    <w:rsid w:val="008F4DD5"/>
    <w:rsid w:val="008F4E73"/>
    <w:rsid w:val="008F5808"/>
    <w:rsid w:val="008F5895"/>
    <w:rsid w:val="008F5A9C"/>
    <w:rsid w:val="008F5B16"/>
    <w:rsid w:val="008F5B95"/>
    <w:rsid w:val="008F6396"/>
    <w:rsid w:val="008F6906"/>
    <w:rsid w:val="008F73C4"/>
    <w:rsid w:val="008F73DD"/>
    <w:rsid w:val="008F74C6"/>
    <w:rsid w:val="008F7618"/>
    <w:rsid w:val="008F76F4"/>
    <w:rsid w:val="008F79CF"/>
    <w:rsid w:val="008F7A35"/>
    <w:rsid w:val="008F7A89"/>
    <w:rsid w:val="008F7C59"/>
    <w:rsid w:val="009003AC"/>
    <w:rsid w:val="009004B5"/>
    <w:rsid w:val="009004F1"/>
    <w:rsid w:val="009006D0"/>
    <w:rsid w:val="00900895"/>
    <w:rsid w:val="009013BC"/>
    <w:rsid w:val="009015DA"/>
    <w:rsid w:val="0090167C"/>
    <w:rsid w:val="0090192D"/>
    <w:rsid w:val="00902210"/>
    <w:rsid w:val="00902617"/>
    <w:rsid w:val="00902754"/>
    <w:rsid w:val="00902A86"/>
    <w:rsid w:val="00902DCA"/>
    <w:rsid w:val="00903194"/>
    <w:rsid w:val="00903256"/>
    <w:rsid w:val="00903437"/>
    <w:rsid w:val="00903645"/>
    <w:rsid w:val="009036B3"/>
    <w:rsid w:val="0090386F"/>
    <w:rsid w:val="00903B3C"/>
    <w:rsid w:val="009042B3"/>
    <w:rsid w:val="009047A4"/>
    <w:rsid w:val="00904E9F"/>
    <w:rsid w:val="00905039"/>
    <w:rsid w:val="00905C56"/>
    <w:rsid w:val="00905F63"/>
    <w:rsid w:val="00905F9C"/>
    <w:rsid w:val="00906219"/>
    <w:rsid w:val="00906668"/>
    <w:rsid w:val="00906C1D"/>
    <w:rsid w:val="00906C27"/>
    <w:rsid w:val="00906C46"/>
    <w:rsid w:val="009076B8"/>
    <w:rsid w:val="00907BC3"/>
    <w:rsid w:val="00907C7E"/>
    <w:rsid w:val="00907DA8"/>
    <w:rsid w:val="009102DA"/>
    <w:rsid w:val="00910317"/>
    <w:rsid w:val="00910724"/>
    <w:rsid w:val="00910B6F"/>
    <w:rsid w:val="009112CB"/>
    <w:rsid w:val="00911348"/>
    <w:rsid w:val="00911852"/>
    <w:rsid w:val="00911CAF"/>
    <w:rsid w:val="00911CEA"/>
    <w:rsid w:val="00911D84"/>
    <w:rsid w:val="00911E7F"/>
    <w:rsid w:val="00911ECF"/>
    <w:rsid w:val="00911F79"/>
    <w:rsid w:val="0091235D"/>
    <w:rsid w:val="0091258C"/>
    <w:rsid w:val="009125FB"/>
    <w:rsid w:val="00912835"/>
    <w:rsid w:val="00912B67"/>
    <w:rsid w:val="00912B6F"/>
    <w:rsid w:val="00912D04"/>
    <w:rsid w:val="00912F7E"/>
    <w:rsid w:val="00913D69"/>
    <w:rsid w:val="009143C4"/>
    <w:rsid w:val="009144F3"/>
    <w:rsid w:val="00914513"/>
    <w:rsid w:val="00914701"/>
    <w:rsid w:val="00914E38"/>
    <w:rsid w:val="00914E5F"/>
    <w:rsid w:val="00915448"/>
    <w:rsid w:val="00915BFD"/>
    <w:rsid w:val="00915D4D"/>
    <w:rsid w:val="00916156"/>
    <w:rsid w:val="0091642D"/>
    <w:rsid w:val="00916911"/>
    <w:rsid w:val="00916971"/>
    <w:rsid w:val="00916A45"/>
    <w:rsid w:val="00916BF9"/>
    <w:rsid w:val="0091731C"/>
    <w:rsid w:val="009174B1"/>
    <w:rsid w:val="00917749"/>
    <w:rsid w:val="009177A2"/>
    <w:rsid w:val="0091789A"/>
    <w:rsid w:val="00917C5E"/>
    <w:rsid w:val="00920108"/>
    <w:rsid w:val="00920EDC"/>
    <w:rsid w:val="00920FB1"/>
    <w:rsid w:val="009210D4"/>
    <w:rsid w:val="00921239"/>
    <w:rsid w:val="009214E8"/>
    <w:rsid w:val="009215BF"/>
    <w:rsid w:val="00921814"/>
    <w:rsid w:val="00921871"/>
    <w:rsid w:val="009218CE"/>
    <w:rsid w:val="00921B2A"/>
    <w:rsid w:val="00921C20"/>
    <w:rsid w:val="00921C7C"/>
    <w:rsid w:val="00921DE6"/>
    <w:rsid w:val="00921F25"/>
    <w:rsid w:val="00922415"/>
    <w:rsid w:val="009227BE"/>
    <w:rsid w:val="00922A5C"/>
    <w:rsid w:val="00922A92"/>
    <w:rsid w:val="00922ADA"/>
    <w:rsid w:val="00922B07"/>
    <w:rsid w:val="00922C29"/>
    <w:rsid w:val="00923135"/>
    <w:rsid w:val="0092318F"/>
    <w:rsid w:val="00923298"/>
    <w:rsid w:val="0092366F"/>
    <w:rsid w:val="00923693"/>
    <w:rsid w:val="009238D7"/>
    <w:rsid w:val="0092397A"/>
    <w:rsid w:val="00923984"/>
    <w:rsid w:val="00923A34"/>
    <w:rsid w:val="00923ADF"/>
    <w:rsid w:val="00923E10"/>
    <w:rsid w:val="00923E52"/>
    <w:rsid w:val="00923FB5"/>
    <w:rsid w:val="00923FEB"/>
    <w:rsid w:val="009244C6"/>
    <w:rsid w:val="00924AF0"/>
    <w:rsid w:val="00924FDC"/>
    <w:rsid w:val="0092513B"/>
    <w:rsid w:val="00926783"/>
    <w:rsid w:val="00926B84"/>
    <w:rsid w:val="00926BA0"/>
    <w:rsid w:val="00926FCF"/>
    <w:rsid w:val="00927020"/>
    <w:rsid w:val="0092733A"/>
    <w:rsid w:val="009274B4"/>
    <w:rsid w:val="00927504"/>
    <w:rsid w:val="00927522"/>
    <w:rsid w:val="009279A7"/>
    <w:rsid w:val="00927F92"/>
    <w:rsid w:val="00927FC7"/>
    <w:rsid w:val="009301FE"/>
    <w:rsid w:val="00930258"/>
    <w:rsid w:val="0093055A"/>
    <w:rsid w:val="00930765"/>
    <w:rsid w:val="00930D3E"/>
    <w:rsid w:val="00930DF6"/>
    <w:rsid w:val="0093116E"/>
    <w:rsid w:val="00931368"/>
    <w:rsid w:val="009313D0"/>
    <w:rsid w:val="00931663"/>
    <w:rsid w:val="009316CF"/>
    <w:rsid w:val="009317C1"/>
    <w:rsid w:val="00931876"/>
    <w:rsid w:val="009318D1"/>
    <w:rsid w:val="009319D6"/>
    <w:rsid w:val="00931C7C"/>
    <w:rsid w:val="0093203D"/>
    <w:rsid w:val="00932118"/>
    <w:rsid w:val="00932390"/>
    <w:rsid w:val="00932430"/>
    <w:rsid w:val="00932844"/>
    <w:rsid w:val="0093325E"/>
    <w:rsid w:val="009335F0"/>
    <w:rsid w:val="00933899"/>
    <w:rsid w:val="00933C9B"/>
    <w:rsid w:val="00933CB3"/>
    <w:rsid w:val="00933D7C"/>
    <w:rsid w:val="00934191"/>
    <w:rsid w:val="009346C6"/>
    <w:rsid w:val="009348B0"/>
    <w:rsid w:val="00934EA2"/>
    <w:rsid w:val="00935139"/>
    <w:rsid w:val="00935196"/>
    <w:rsid w:val="009351C4"/>
    <w:rsid w:val="00935A7D"/>
    <w:rsid w:val="00935D9C"/>
    <w:rsid w:val="00936216"/>
    <w:rsid w:val="00936834"/>
    <w:rsid w:val="00936B2B"/>
    <w:rsid w:val="00936D41"/>
    <w:rsid w:val="0093738D"/>
    <w:rsid w:val="00937650"/>
    <w:rsid w:val="0093768A"/>
    <w:rsid w:val="009379A5"/>
    <w:rsid w:val="00937CB7"/>
    <w:rsid w:val="00940594"/>
    <w:rsid w:val="009405CF"/>
    <w:rsid w:val="0094179D"/>
    <w:rsid w:val="009417AC"/>
    <w:rsid w:val="0094193D"/>
    <w:rsid w:val="00941DBA"/>
    <w:rsid w:val="00941E8F"/>
    <w:rsid w:val="00941F1C"/>
    <w:rsid w:val="009421C3"/>
    <w:rsid w:val="0094222B"/>
    <w:rsid w:val="00942513"/>
    <w:rsid w:val="00942842"/>
    <w:rsid w:val="0094285A"/>
    <w:rsid w:val="009432B7"/>
    <w:rsid w:val="0094346B"/>
    <w:rsid w:val="009439B7"/>
    <w:rsid w:val="009441DE"/>
    <w:rsid w:val="00944538"/>
    <w:rsid w:val="009446C4"/>
    <w:rsid w:val="00944718"/>
    <w:rsid w:val="00944C9A"/>
    <w:rsid w:val="0094520D"/>
    <w:rsid w:val="00945415"/>
    <w:rsid w:val="009455BF"/>
    <w:rsid w:val="00945B80"/>
    <w:rsid w:val="00945DF3"/>
    <w:rsid w:val="00946095"/>
    <w:rsid w:val="00946509"/>
    <w:rsid w:val="00947861"/>
    <w:rsid w:val="009478FD"/>
    <w:rsid w:val="00947987"/>
    <w:rsid w:val="00947F74"/>
    <w:rsid w:val="00950896"/>
    <w:rsid w:val="0095098C"/>
    <w:rsid w:val="00950C13"/>
    <w:rsid w:val="00950E43"/>
    <w:rsid w:val="00950F52"/>
    <w:rsid w:val="00950FDC"/>
    <w:rsid w:val="00951140"/>
    <w:rsid w:val="009511F5"/>
    <w:rsid w:val="00951467"/>
    <w:rsid w:val="009515E4"/>
    <w:rsid w:val="00951762"/>
    <w:rsid w:val="0095188C"/>
    <w:rsid w:val="00951A4D"/>
    <w:rsid w:val="00951F8C"/>
    <w:rsid w:val="009521E1"/>
    <w:rsid w:val="009523E5"/>
    <w:rsid w:val="00952A48"/>
    <w:rsid w:val="00952B51"/>
    <w:rsid w:val="00952ECE"/>
    <w:rsid w:val="0095365B"/>
    <w:rsid w:val="009537C7"/>
    <w:rsid w:val="00953D60"/>
    <w:rsid w:val="00953FB4"/>
    <w:rsid w:val="009540AC"/>
    <w:rsid w:val="009540D7"/>
    <w:rsid w:val="00954428"/>
    <w:rsid w:val="00954749"/>
    <w:rsid w:val="00954866"/>
    <w:rsid w:val="00954A4F"/>
    <w:rsid w:val="00954BC9"/>
    <w:rsid w:val="00954D49"/>
    <w:rsid w:val="00954D8C"/>
    <w:rsid w:val="00954F02"/>
    <w:rsid w:val="00954FBD"/>
    <w:rsid w:val="00955115"/>
    <w:rsid w:val="0095532D"/>
    <w:rsid w:val="00955879"/>
    <w:rsid w:val="00955CAE"/>
    <w:rsid w:val="00955CEF"/>
    <w:rsid w:val="00955E82"/>
    <w:rsid w:val="00956336"/>
    <w:rsid w:val="0095675C"/>
    <w:rsid w:val="009571F0"/>
    <w:rsid w:val="00957287"/>
    <w:rsid w:val="00957324"/>
    <w:rsid w:val="009574C4"/>
    <w:rsid w:val="00957636"/>
    <w:rsid w:val="009576FE"/>
    <w:rsid w:val="00957A70"/>
    <w:rsid w:val="00957D25"/>
    <w:rsid w:val="00957D2A"/>
    <w:rsid w:val="00957DA0"/>
    <w:rsid w:val="00957EC7"/>
    <w:rsid w:val="00960055"/>
    <w:rsid w:val="009602F3"/>
    <w:rsid w:val="00960CB7"/>
    <w:rsid w:val="00960CC6"/>
    <w:rsid w:val="00960F17"/>
    <w:rsid w:val="0096140D"/>
    <w:rsid w:val="00961617"/>
    <w:rsid w:val="00961EDD"/>
    <w:rsid w:val="00961F38"/>
    <w:rsid w:val="00962137"/>
    <w:rsid w:val="009622D9"/>
    <w:rsid w:val="00962E5A"/>
    <w:rsid w:val="00962E74"/>
    <w:rsid w:val="0096346A"/>
    <w:rsid w:val="009636F7"/>
    <w:rsid w:val="00963D7A"/>
    <w:rsid w:val="00963F8D"/>
    <w:rsid w:val="00964090"/>
    <w:rsid w:val="00964325"/>
    <w:rsid w:val="00964753"/>
    <w:rsid w:val="00964905"/>
    <w:rsid w:val="00964A22"/>
    <w:rsid w:val="00964D0C"/>
    <w:rsid w:val="009651A9"/>
    <w:rsid w:val="00965437"/>
    <w:rsid w:val="00965A6E"/>
    <w:rsid w:val="00965F13"/>
    <w:rsid w:val="00966059"/>
    <w:rsid w:val="00966241"/>
    <w:rsid w:val="00966268"/>
    <w:rsid w:val="00966389"/>
    <w:rsid w:val="009663D3"/>
    <w:rsid w:val="00966747"/>
    <w:rsid w:val="009667B8"/>
    <w:rsid w:val="00966C60"/>
    <w:rsid w:val="00966DFF"/>
    <w:rsid w:val="009674FA"/>
    <w:rsid w:val="00967570"/>
    <w:rsid w:val="0096759B"/>
    <w:rsid w:val="009677EB"/>
    <w:rsid w:val="009679DF"/>
    <w:rsid w:val="00967BAF"/>
    <w:rsid w:val="00967C2F"/>
    <w:rsid w:val="0097068F"/>
    <w:rsid w:val="009706BA"/>
    <w:rsid w:val="00970721"/>
    <w:rsid w:val="00970D9E"/>
    <w:rsid w:val="00970FDA"/>
    <w:rsid w:val="009710BF"/>
    <w:rsid w:val="0097143A"/>
    <w:rsid w:val="00971490"/>
    <w:rsid w:val="00971889"/>
    <w:rsid w:val="00971A8C"/>
    <w:rsid w:val="00971C5B"/>
    <w:rsid w:val="0097275A"/>
    <w:rsid w:val="0097277C"/>
    <w:rsid w:val="00972B7C"/>
    <w:rsid w:val="00972C56"/>
    <w:rsid w:val="00972CC9"/>
    <w:rsid w:val="0097305D"/>
    <w:rsid w:val="00973073"/>
    <w:rsid w:val="0097377B"/>
    <w:rsid w:val="009739D9"/>
    <w:rsid w:val="00973B74"/>
    <w:rsid w:val="00974133"/>
    <w:rsid w:val="00975501"/>
    <w:rsid w:val="009756B2"/>
    <w:rsid w:val="00975793"/>
    <w:rsid w:val="00975E1E"/>
    <w:rsid w:val="00975E24"/>
    <w:rsid w:val="00975E8B"/>
    <w:rsid w:val="0097659D"/>
    <w:rsid w:val="009768BC"/>
    <w:rsid w:val="00976C88"/>
    <w:rsid w:val="009772E2"/>
    <w:rsid w:val="00977700"/>
    <w:rsid w:val="00980106"/>
    <w:rsid w:val="009801BB"/>
    <w:rsid w:val="00980451"/>
    <w:rsid w:val="00980690"/>
    <w:rsid w:val="00980A5A"/>
    <w:rsid w:val="00980BD6"/>
    <w:rsid w:val="00980C53"/>
    <w:rsid w:val="00980DF7"/>
    <w:rsid w:val="00981CCD"/>
    <w:rsid w:val="00981F4B"/>
    <w:rsid w:val="00982570"/>
    <w:rsid w:val="00982808"/>
    <w:rsid w:val="00982B86"/>
    <w:rsid w:val="009832DE"/>
    <w:rsid w:val="009837A2"/>
    <w:rsid w:val="00983806"/>
    <w:rsid w:val="009839F0"/>
    <w:rsid w:val="00983FBB"/>
    <w:rsid w:val="0098404D"/>
    <w:rsid w:val="0098423E"/>
    <w:rsid w:val="00984251"/>
    <w:rsid w:val="009844D6"/>
    <w:rsid w:val="00984FA5"/>
    <w:rsid w:val="00985135"/>
    <w:rsid w:val="00985629"/>
    <w:rsid w:val="00985A6F"/>
    <w:rsid w:val="00985EDF"/>
    <w:rsid w:val="00986134"/>
    <w:rsid w:val="009863E7"/>
    <w:rsid w:val="0098669E"/>
    <w:rsid w:val="009866E1"/>
    <w:rsid w:val="009869A5"/>
    <w:rsid w:val="009869B3"/>
    <w:rsid w:val="00986EFC"/>
    <w:rsid w:val="00986F50"/>
    <w:rsid w:val="00987075"/>
    <w:rsid w:val="009872B4"/>
    <w:rsid w:val="009879AB"/>
    <w:rsid w:val="00987C8E"/>
    <w:rsid w:val="00987CBE"/>
    <w:rsid w:val="00990078"/>
    <w:rsid w:val="0099012C"/>
    <w:rsid w:val="0099018A"/>
    <w:rsid w:val="009901D6"/>
    <w:rsid w:val="00990405"/>
    <w:rsid w:val="009905E2"/>
    <w:rsid w:val="00990914"/>
    <w:rsid w:val="00990C1B"/>
    <w:rsid w:val="00990D95"/>
    <w:rsid w:val="00991155"/>
    <w:rsid w:val="0099194D"/>
    <w:rsid w:val="009919FB"/>
    <w:rsid w:val="00991C2E"/>
    <w:rsid w:val="00991F4C"/>
    <w:rsid w:val="00992325"/>
    <w:rsid w:val="00992EF8"/>
    <w:rsid w:val="00992EFF"/>
    <w:rsid w:val="00993074"/>
    <w:rsid w:val="0099395B"/>
    <w:rsid w:val="00993B48"/>
    <w:rsid w:val="00993C98"/>
    <w:rsid w:val="00993DFF"/>
    <w:rsid w:val="00994389"/>
    <w:rsid w:val="0099473B"/>
    <w:rsid w:val="00994A99"/>
    <w:rsid w:val="00994C10"/>
    <w:rsid w:val="00994C86"/>
    <w:rsid w:val="00994F58"/>
    <w:rsid w:val="0099504F"/>
    <w:rsid w:val="0099512E"/>
    <w:rsid w:val="00995449"/>
    <w:rsid w:val="00995503"/>
    <w:rsid w:val="0099555E"/>
    <w:rsid w:val="009955F1"/>
    <w:rsid w:val="00995741"/>
    <w:rsid w:val="00995BFE"/>
    <w:rsid w:val="00995F6E"/>
    <w:rsid w:val="00996454"/>
    <w:rsid w:val="00996D4E"/>
    <w:rsid w:val="00996F8B"/>
    <w:rsid w:val="009973F2"/>
    <w:rsid w:val="00997479"/>
    <w:rsid w:val="0099758A"/>
    <w:rsid w:val="00997811"/>
    <w:rsid w:val="00997A23"/>
    <w:rsid w:val="00997A77"/>
    <w:rsid w:val="00997C18"/>
    <w:rsid w:val="00997F88"/>
    <w:rsid w:val="009A0374"/>
    <w:rsid w:val="009A0AF0"/>
    <w:rsid w:val="009A0B73"/>
    <w:rsid w:val="009A0E5C"/>
    <w:rsid w:val="009A0E68"/>
    <w:rsid w:val="009A0F40"/>
    <w:rsid w:val="009A1686"/>
    <w:rsid w:val="009A1943"/>
    <w:rsid w:val="009A1A68"/>
    <w:rsid w:val="009A1F30"/>
    <w:rsid w:val="009A1F66"/>
    <w:rsid w:val="009A2107"/>
    <w:rsid w:val="009A2143"/>
    <w:rsid w:val="009A2256"/>
    <w:rsid w:val="009A2793"/>
    <w:rsid w:val="009A280F"/>
    <w:rsid w:val="009A287C"/>
    <w:rsid w:val="009A2C3F"/>
    <w:rsid w:val="009A2D44"/>
    <w:rsid w:val="009A2E51"/>
    <w:rsid w:val="009A3154"/>
    <w:rsid w:val="009A31E5"/>
    <w:rsid w:val="009A32D7"/>
    <w:rsid w:val="009A357E"/>
    <w:rsid w:val="009A3CCA"/>
    <w:rsid w:val="009A3F77"/>
    <w:rsid w:val="009A4085"/>
    <w:rsid w:val="009A4A67"/>
    <w:rsid w:val="009A4B86"/>
    <w:rsid w:val="009A4C1F"/>
    <w:rsid w:val="009A4CCD"/>
    <w:rsid w:val="009A594C"/>
    <w:rsid w:val="009A5B39"/>
    <w:rsid w:val="009A5EC7"/>
    <w:rsid w:val="009A5FA7"/>
    <w:rsid w:val="009A629B"/>
    <w:rsid w:val="009A6946"/>
    <w:rsid w:val="009A6BC4"/>
    <w:rsid w:val="009A6CF2"/>
    <w:rsid w:val="009A721E"/>
    <w:rsid w:val="009A72E2"/>
    <w:rsid w:val="009A734A"/>
    <w:rsid w:val="009A737C"/>
    <w:rsid w:val="009A77D4"/>
    <w:rsid w:val="009A7B85"/>
    <w:rsid w:val="009B032C"/>
    <w:rsid w:val="009B061F"/>
    <w:rsid w:val="009B0696"/>
    <w:rsid w:val="009B0799"/>
    <w:rsid w:val="009B09D3"/>
    <w:rsid w:val="009B0B54"/>
    <w:rsid w:val="009B11FE"/>
    <w:rsid w:val="009B1219"/>
    <w:rsid w:val="009B12CD"/>
    <w:rsid w:val="009B12EB"/>
    <w:rsid w:val="009B12FE"/>
    <w:rsid w:val="009B143C"/>
    <w:rsid w:val="009B18A7"/>
    <w:rsid w:val="009B1ED9"/>
    <w:rsid w:val="009B1F30"/>
    <w:rsid w:val="009B21BD"/>
    <w:rsid w:val="009B2215"/>
    <w:rsid w:val="009B2297"/>
    <w:rsid w:val="009B2582"/>
    <w:rsid w:val="009B2737"/>
    <w:rsid w:val="009B2D70"/>
    <w:rsid w:val="009B2E4D"/>
    <w:rsid w:val="009B3BA9"/>
    <w:rsid w:val="009B3E56"/>
    <w:rsid w:val="009B477A"/>
    <w:rsid w:val="009B4A7D"/>
    <w:rsid w:val="009B4AC8"/>
    <w:rsid w:val="009B4DDB"/>
    <w:rsid w:val="009B522D"/>
    <w:rsid w:val="009B5261"/>
    <w:rsid w:val="009B533E"/>
    <w:rsid w:val="009B56DC"/>
    <w:rsid w:val="009B5961"/>
    <w:rsid w:val="009B5ABF"/>
    <w:rsid w:val="009B5ADB"/>
    <w:rsid w:val="009B5BA6"/>
    <w:rsid w:val="009B5BDC"/>
    <w:rsid w:val="009B5CD6"/>
    <w:rsid w:val="009B5DE2"/>
    <w:rsid w:val="009B5F7F"/>
    <w:rsid w:val="009B6356"/>
    <w:rsid w:val="009B6F75"/>
    <w:rsid w:val="009B6F96"/>
    <w:rsid w:val="009B728D"/>
    <w:rsid w:val="009B756E"/>
    <w:rsid w:val="009B765B"/>
    <w:rsid w:val="009B783F"/>
    <w:rsid w:val="009B786B"/>
    <w:rsid w:val="009B7DEB"/>
    <w:rsid w:val="009B7FB5"/>
    <w:rsid w:val="009C032D"/>
    <w:rsid w:val="009C034B"/>
    <w:rsid w:val="009C03C0"/>
    <w:rsid w:val="009C078E"/>
    <w:rsid w:val="009C095A"/>
    <w:rsid w:val="009C09AC"/>
    <w:rsid w:val="009C0E46"/>
    <w:rsid w:val="009C13C1"/>
    <w:rsid w:val="009C13F0"/>
    <w:rsid w:val="009C1FCC"/>
    <w:rsid w:val="009C2023"/>
    <w:rsid w:val="009C240C"/>
    <w:rsid w:val="009C2571"/>
    <w:rsid w:val="009C2B69"/>
    <w:rsid w:val="009C30C3"/>
    <w:rsid w:val="009C3690"/>
    <w:rsid w:val="009C3AA2"/>
    <w:rsid w:val="009C3B03"/>
    <w:rsid w:val="009C3ED3"/>
    <w:rsid w:val="009C40F8"/>
    <w:rsid w:val="009C4182"/>
    <w:rsid w:val="009C4453"/>
    <w:rsid w:val="009C474F"/>
    <w:rsid w:val="009C4848"/>
    <w:rsid w:val="009C4ED8"/>
    <w:rsid w:val="009C50BD"/>
    <w:rsid w:val="009C59AE"/>
    <w:rsid w:val="009C5ECF"/>
    <w:rsid w:val="009C6E33"/>
    <w:rsid w:val="009C6F7F"/>
    <w:rsid w:val="009C7097"/>
    <w:rsid w:val="009C7944"/>
    <w:rsid w:val="009C798C"/>
    <w:rsid w:val="009C7B5F"/>
    <w:rsid w:val="009C7C34"/>
    <w:rsid w:val="009C7F87"/>
    <w:rsid w:val="009C7FC7"/>
    <w:rsid w:val="009D0144"/>
    <w:rsid w:val="009D0276"/>
    <w:rsid w:val="009D042B"/>
    <w:rsid w:val="009D0B10"/>
    <w:rsid w:val="009D0B65"/>
    <w:rsid w:val="009D10A0"/>
    <w:rsid w:val="009D10C8"/>
    <w:rsid w:val="009D1169"/>
    <w:rsid w:val="009D1537"/>
    <w:rsid w:val="009D1801"/>
    <w:rsid w:val="009D181C"/>
    <w:rsid w:val="009D18C0"/>
    <w:rsid w:val="009D1C74"/>
    <w:rsid w:val="009D1DB0"/>
    <w:rsid w:val="009D1E22"/>
    <w:rsid w:val="009D20A0"/>
    <w:rsid w:val="009D2362"/>
    <w:rsid w:val="009D27E9"/>
    <w:rsid w:val="009D2859"/>
    <w:rsid w:val="009D2D7E"/>
    <w:rsid w:val="009D3153"/>
    <w:rsid w:val="009D346F"/>
    <w:rsid w:val="009D34BF"/>
    <w:rsid w:val="009D4001"/>
    <w:rsid w:val="009D4147"/>
    <w:rsid w:val="009D415D"/>
    <w:rsid w:val="009D4178"/>
    <w:rsid w:val="009D4487"/>
    <w:rsid w:val="009D4554"/>
    <w:rsid w:val="009D47E1"/>
    <w:rsid w:val="009D493E"/>
    <w:rsid w:val="009D4D6A"/>
    <w:rsid w:val="009D4E52"/>
    <w:rsid w:val="009D52AC"/>
    <w:rsid w:val="009D530F"/>
    <w:rsid w:val="009D55B5"/>
    <w:rsid w:val="009D58ED"/>
    <w:rsid w:val="009D5B8B"/>
    <w:rsid w:val="009D60CA"/>
    <w:rsid w:val="009D648B"/>
    <w:rsid w:val="009D6663"/>
    <w:rsid w:val="009D6AE1"/>
    <w:rsid w:val="009D707F"/>
    <w:rsid w:val="009D7090"/>
    <w:rsid w:val="009D724E"/>
    <w:rsid w:val="009D734D"/>
    <w:rsid w:val="009D792F"/>
    <w:rsid w:val="009D7FC2"/>
    <w:rsid w:val="009E0050"/>
    <w:rsid w:val="009E006D"/>
    <w:rsid w:val="009E0295"/>
    <w:rsid w:val="009E07A4"/>
    <w:rsid w:val="009E08F3"/>
    <w:rsid w:val="009E0980"/>
    <w:rsid w:val="009E0BE7"/>
    <w:rsid w:val="009E0C56"/>
    <w:rsid w:val="009E0F44"/>
    <w:rsid w:val="009E14E8"/>
    <w:rsid w:val="009E1B14"/>
    <w:rsid w:val="009E1CDF"/>
    <w:rsid w:val="009E1DE5"/>
    <w:rsid w:val="009E1FB3"/>
    <w:rsid w:val="009E238A"/>
    <w:rsid w:val="009E2791"/>
    <w:rsid w:val="009E2D41"/>
    <w:rsid w:val="009E3062"/>
    <w:rsid w:val="009E3ABB"/>
    <w:rsid w:val="009E3B47"/>
    <w:rsid w:val="009E43CE"/>
    <w:rsid w:val="009E475D"/>
    <w:rsid w:val="009E4A81"/>
    <w:rsid w:val="009E4C1D"/>
    <w:rsid w:val="009E4C20"/>
    <w:rsid w:val="009E4EAB"/>
    <w:rsid w:val="009E4EB0"/>
    <w:rsid w:val="009E5651"/>
    <w:rsid w:val="009E59E1"/>
    <w:rsid w:val="009E6137"/>
    <w:rsid w:val="009E61A3"/>
    <w:rsid w:val="009E6431"/>
    <w:rsid w:val="009E6472"/>
    <w:rsid w:val="009E6AA5"/>
    <w:rsid w:val="009E6AAF"/>
    <w:rsid w:val="009E734A"/>
    <w:rsid w:val="009E735E"/>
    <w:rsid w:val="009E7B3D"/>
    <w:rsid w:val="009E7BC9"/>
    <w:rsid w:val="009E7EE3"/>
    <w:rsid w:val="009F0EED"/>
    <w:rsid w:val="009F0F15"/>
    <w:rsid w:val="009F118F"/>
    <w:rsid w:val="009F13B6"/>
    <w:rsid w:val="009F153E"/>
    <w:rsid w:val="009F174E"/>
    <w:rsid w:val="009F1919"/>
    <w:rsid w:val="009F1BF3"/>
    <w:rsid w:val="009F1CD3"/>
    <w:rsid w:val="009F1E3C"/>
    <w:rsid w:val="009F1FC7"/>
    <w:rsid w:val="009F2065"/>
    <w:rsid w:val="009F2547"/>
    <w:rsid w:val="009F26DD"/>
    <w:rsid w:val="009F274D"/>
    <w:rsid w:val="009F2BC0"/>
    <w:rsid w:val="009F2E7B"/>
    <w:rsid w:val="009F2FEE"/>
    <w:rsid w:val="009F366B"/>
    <w:rsid w:val="009F3736"/>
    <w:rsid w:val="009F38B7"/>
    <w:rsid w:val="009F38D2"/>
    <w:rsid w:val="009F4135"/>
    <w:rsid w:val="009F41C6"/>
    <w:rsid w:val="009F4201"/>
    <w:rsid w:val="009F4A52"/>
    <w:rsid w:val="009F4DA4"/>
    <w:rsid w:val="009F517F"/>
    <w:rsid w:val="009F51C2"/>
    <w:rsid w:val="009F528D"/>
    <w:rsid w:val="009F54CC"/>
    <w:rsid w:val="009F55A1"/>
    <w:rsid w:val="009F58D1"/>
    <w:rsid w:val="009F5A4E"/>
    <w:rsid w:val="009F5B7D"/>
    <w:rsid w:val="009F5C3B"/>
    <w:rsid w:val="009F5DC2"/>
    <w:rsid w:val="009F68CA"/>
    <w:rsid w:val="009F68DF"/>
    <w:rsid w:val="009F6BF7"/>
    <w:rsid w:val="009F6ED2"/>
    <w:rsid w:val="009F740B"/>
    <w:rsid w:val="009F7490"/>
    <w:rsid w:val="009F76EE"/>
    <w:rsid w:val="009F7B25"/>
    <w:rsid w:val="009F7C8A"/>
    <w:rsid w:val="00A001F4"/>
    <w:rsid w:val="00A00222"/>
    <w:rsid w:val="00A003CF"/>
    <w:rsid w:val="00A005DB"/>
    <w:rsid w:val="00A0076B"/>
    <w:rsid w:val="00A00819"/>
    <w:rsid w:val="00A009BD"/>
    <w:rsid w:val="00A00DFB"/>
    <w:rsid w:val="00A01298"/>
    <w:rsid w:val="00A01721"/>
    <w:rsid w:val="00A01F58"/>
    <w:rsid w:val="00A02024"/>
    <w:rsid w:val="00A027E7"/>
    <w:rsid w:val="00A029A2"/>
    <w:rsid w:val="00A029D4"/>
    <w:rsid w:val="00A02A95"/>
    <w:rsid w:val="00A03141"/>
    <w:rsid w:val="00A03768"/>
    <w:rsid w:val="00A03ACC"/>
    <w:rsid w:val="00A03C2E"/>
    <w:rsid w:val="00A03FE3"/>
    <w:rsid w:val="00A04400"/>
    <w:rsid w:val="00A0490B"/>
    <w:rsid w:val="00A0491C"/>
    <w:rsid w:val="00A04921"/>
    <w:rsid w:val="00A04B06"/>
    <w:rsid w:val="00A04C78"/>
    <w:rsid w:val="00A0533B"/>
    <w:rsid w:val="00A054A7"/>
    <w:rsid w:val="00A066E9"/>
    <w:rsid w:val="00A06999"/>
    <w:rsid w:val="00A06FF3"/>
    <w:rsid w:val="00A07097"/>
    <w:rsid w:val="00A070AD"/>
    <w:rsid w:val="00A072AB"/>
    <w:rsid w:val="00A079F5"/>
    <w:rsid w:val="00A07C5A"/>
    <w:rsid w:val="00A07F6B"/>
    <w:rsid w:val="00A10370"/>
    <w:rsid w:val="00A10442"/>
    <w:rsid w:val="00A10721"/>
    <w:rsid w:val="00A108B1"/>
    <w:rsid w:val="00A109E5"/>
    <w:rsid w:val="00A10C92"/>
    <w:rsid w:val="00A10D0C"/>
    <w:rsid w:val="00A10DC0"/>
    <w:rsid w:val="00A11330"/>
    <w:rsid w:val="00A113D5"/>
    <w:rsid w:val="00A1171A"/>
    <w:rsid w:val="00A11911"/>
    <w:rsid w:val="00A11B54"/>
    <w:rsid w:val="00A11C48"/>
    <w:rsid w:val="00A11C83"/>
    <w:rsid w:val="00A11F55"/>
    <w:rsid w:val="00A11F6C"/>
    <w:rsid w:val="00A1240A"/>
    <w:rsid w:val="00A124E5"/>
    <w:rsid w:val="00A12521"/>
    <w:rsid w:val="00A12862"/>
    <w:rsid w:val="00A12D0B"/>
    <w:rsid w:val="00A12F06"/>
    <w:rsid w:val="00A12F46"/>
    <w:rsid w:val="00A13196"/>
    <w:rsid w:val="00A134E8"/>
    <w:rsid w:val="00A1355C"/>
    <w:rsid w:val="00A13893"/>
    <w:rsid w:val="00A13F9A"/>
    <w:rsid w:val="00A146D6"/>
    <w:rsid w:val="00A146E2"/>
    <w:rsid w:val="00A14FF9"/>
    <w:rsid w:val="00A15863"/>
    <w:rsid w:val="00A15B8D"/>
    <w:rsid w:val="00A15CA6"/>
    <w:rsid w:val="00A15DF1"/>
    <w:rsid w:val="00A161F8"/>
    <w:rsid w:val="00A16356"/>
    <w:rsid w:val="00A16757"/>
    <w:rsid w:val="00A16BA6"/>
    <w:rsid w:val="00A16C2B"/>
    <w:rsid w:val="00A16E93"/>
    <w:rsid w:val="00A1721D"/>
    <w:rsid w:val="00A173C8"/>
    <w:rsid w:val="00A174B9"/>
    <w:rsid w:val="00A17993"/>
    <w:rsid w:val="00A17A58"/>
    <w:rsid w:val="00A17B1E"/>
    <w:rsid w:val="00A17BE2"/>
    <w:rsid w:val="00A17DF5"/>
    <w:rsid w:val="00A17F07"/>
    <w:rsid w:val="00A2007C"/>
    <w:rsid w:val="00A20324"/>
    <w:rsid w:val="00A2034A"/>
    <w:rsid w:val="00A2038E"/>
    <w:rsid w:val="00A204CF"/>
    <w:rsid w:val="00A207EA"/>
    <w:rsid w:val="00A20A8F"/>
    <w:rsid w:val="00A20C7B"/>
    <w:rsid w:val="00A20C9B"/>
    <w:rsid w:val="00A20D58"/>
    <w:rsid w:val="00A21344"/>
    <w:rsid w:val="00A21ECB"/>
    <w:rsid w:val="00A22227"/>
    <w:rsid w:val="00A2228C"/>
    <w:rsid w:val="00A222E4"/>
    <w:rsid w:val="00A223A8"/>
    <w:rsid w:val="00A229AD"/>
    <w:rsid w:val="00A22A1D"/>
    <w:rsid w:val="00A22B15"/>
    <w:rsid w:val="00A23357"/>
    <w:rsid w:val="00A23799"/>
    <w:rsid w:val="00A241EC"/>
    <w:rsid w:val="00A242FD"/>
    <w:rsid w:val="00A247BB"/>
    <w:rsid w:val="00A2498A"/>
    <w:rsid w:val="00A249BD"/>
    <w:rsid w:val="00A24BE3"/>
    <w:rsid w:val="00A24F63"/>
    <w:rsid w:val="00A25026"/>
    <w:rsid w:val="00A25236"/>
    <w:rsid w:val="00A25374"/>
    <w:rsid w:val="00A253B0"/>
    <w:rsid w:val="00A25835"/>
    <w:rsid w:val="00A25A9D"/>
    <w:rsid w:val="00A25AD1"/>
    <w:rsid w:val="00A25B48"/>
    <w:rsid w:val="00A25CDA"/>
    <w:rsid w:val="00A25D07"/>
    <w:rsid w:val="00A25E00"/>
    <w:rsid w:val="00A26213"/>
    <w:rsid w:val="00A264E5"/>
    <w:rsid w:val="00A26979"/>
    <w:rsid w:val="00A26A9E"/>
    <w:rsid w:val="00A26E16"/>
    <w:rsid w:val="00A2746A"/>
    <w:rsid w:val="00A27B74"/>
    <w:rsid w:val="00A27DCC"/>
    <w:rsid w:val="00A30101"/>
    <w:rsid w:val="00A30217"/>
    <w:rsid w:val="00A30514"/>
    <w:rsid w:val="00A30628"/>
    <w:rsid w:val="00A3062B"/>
    <w:rsid w:val="00A308B6"/>
    <w:rsid w:val="00A30DE4"/>
    <w:rsid w:val="00A312CB"/>
    <w:rsid w:val="00A3138F"/>
    <w:rsid w:val="00A31CAC"/>
    <w:rsid w:val="00A31DFA"/>
    <w:rsid w:val="00A32449"/>
    <w:rsid w:val="00A324B3"/>
    <w:rsid w:val="00A328D2"/>
    <w:rsid w:val="00A32B2F"/>
    <w:rsid w:val="00A32E9C"/>
    <w:rsid w:val="00A33B8D"/>
    <w:rsid w:val="00A33E2B"/>
    <w:rsid w:val="00A341B4"/>
    <w:rsid w:val="00A3433A"/>
    <w:rsid w:val="00A3463A"/>
    <w:rsid w:val="00A3465E"/>
    <w:rsid w:val="00A347EE"/>
    <w:rsid w:val="00A34B70"/>
    <w:rsid w:val="00A34FFD"/>
    <w:rsid w:val="00A35016"/>
    <w:rsid w:val="00A3505A"/>
    <w:rsid w:val="00A35352"/>
    <w:rsid w:val="00A3548B"/>
    <w:rsid w:val="00A3585A"/>
    <w:rsid w:val="00A35AAC"/>
    <w:rsid w:val="00A35B4C"/>
    <w:rsid w:val="00A35CB4"/>
    <w:rsid w:val="00A35E38"/>
    <w:rsid w:val="00A36388"/>
    <w:rsid w:val="00A363B0"/>
    <w:rsid w:val="00A369A7"/>
    <w:rsid w:val="00A36B32"/>
    <w:rsid w:val="00A36E5D"/>
    <w:rsid w:val="00A36FC4"/>
    <w:rsid w:val="00A37445"/>
    <w:rsid w:val="00A3744F"/>
    <w:rsid w:val="00A3750B"/>
    <w:rsid w:val="00A375D3"/>
    <w:rsid w:val="00A37D85"/>
    <w:rsid w:val="00A37FCF"/>
    <w:rsid w:val="00A40109"/>
    <w:rsid w:val="00A4058D"/>
    <w:rsid w:val="00A40F48"/>
    <w:rsid w:val="00A410DF"/>
    <w:rsid w:val="00A41474"/>
    <w:rsid w:val="00A414A8"/>
    <w:rsid w:val="00A4160F"/>
    <w:rsid w:val="00A41BD4"/>
    <w:rsid w:val="00A41F21"/>
    <w:rsid w:val="00A42485"/>
    <w:rsid w:val="00A425B2"/>
    <w:rsid w:val="00A425CA"/>
    <w:rsid w:val="00A427D2"/>
    <w:rsid w:val="00A42876"/>
    <w:rsid w:val="00A429AC"/>
    <w:rsid w:val="00A42DEA"/>
    <w:rsid w:val="00A42E19"/>
    <w:rsid w:val="00A4369C"/>
    <w:rsid w:val="00A43A7D"/>
    <w:rsid w:val="00A43C4F"/>
    <w:rsid w:val="00A43F68"/>
    <w:rsid w:val="00A43FA1"/>
    <w:rsid w:val="00A440DC"/>
    <w:rsid w:val="00A44440"/>
    <w:rsid w:val="00A44680"/>
    <w:rsid w:val="00A446B0"/>
    <w:rsid w:val="00A44BCA"/>
    <w:rsid w:val="00A44D68"/>
    <w:rsid w:val="00A45306"/>
    <w:rsid w:val="00A45828"/>
    <w:rsid w:val="00A45977"/>
    <w:rsid w:val="00A4598B"/>
    <w:rsid w:val="00A459AA"/>
    <w:rsid w:val="00A45B08"/>
    <w:rsid w:val="00A45B16"/>
    <w:rsid w:val="00A45C66"/>
    <w:rsid w:val="00A4615F"/>
    <w:rsid w:val="00A463C7"/>
    <w:rsid w:val="00A4649C"/>
    <w:rsid w:val="00A468E1"/>
    <w:rsid w:val="00A46F26"/>
    <w:rsid w:val="00A4700E"/>
    <w:rsid w:val="00A474A6"/>
    <w:rsid w:val="00A47507"/>
    <w:rsid w:val="00A475D5"/>
    <w:rsid w:val="00A47874"/>
    <w:rsid w:val="00A478D2"/>
    <w:rsid w:val="00A47BC8"/>
    <w:rsid w:val="00A5025C"/>
    <w:rsid w:val="00A50312"/>
    <w:rsid w:val="00A50369"/>
    <w:rsid w:val="00A50A79"/>
    <w:rsid w:val="00A50D89"/>
    <w:rsid w:val="00A50EBD"/>
    <w:rsid w:val="00A50F91"/>
    <w:rsid w:val="00A51292"/>
    <w:rsid w:val="00A5145C"/>
    <w:rsid w:val="00A51525"/>
    <w:rsid w:val="00A51527"/>
    <w:rsid w:val="00A5199D"/>
    <w:rsid w:val="00A51AD8"/>
    <w:rsid w:val="00A51EF7"/>
    <w:rsid w:val="00A52647"/>
    <w:rsid w:val="00A526EE"/>
    <w:rsid w:val="00A52819"/>
    <w:rsid w:val="00A5290C"/>
    <w:rsid w:val="00A52E14"/>
    <w:rsid w:val="00A52F16"/>
    <w:rsid w:val="00A535B5"/>
    <w:rsid w:val="00A535FC"/>
    <w:rsid w:val="00A5371C"/>
    <w:rsid w:val="00A53A89"/>
    <w:rsid w:val="00A53B3F"/>
    <w:rsid w:val="00A5402B"/>
    <w:rsid w:val="00A541CB"/>
    <w:rsid w:val="00A548AD"/>
    <w:rsid w:val="00A5499B"/>
    <w:rsid w:val="00A54AB5"/>
    <w:rsid w:val="00A54B2B"/>
    <w:rsid w:val="00A54D75"/>
    <w:rsid w:val="00A54DF2"/>
    <w:rsid w:val="00A552C4"/>
    <w:rsid w:val="00A55493"/>
    <w:rsid w:val="00A55533"/>
    <w:rsid w:val="00A5577B"/>
    <w:rsid w:val="00A55CEC"/>
    <w:rsid w:val="00A55D39"/>
    <w:rsid w:val="00A55D44"/>
    <w:rsid w:val="00A55D8F"/>
    <w:rsid w:val="00A55E77"/>
    <w:rsid w:val="00A562CA"/>
    <w:rsid w:val="00A56326"/>
    <w:rsid w:val="00A5634B"/>
    <w:rsid w:val="00A5638F"/>
    <w:rsid w:val="00A56458"/>
    <w:rsid w:val="00A567BF"/>
    <w:rsid w:val="00A56B95"/>
    <w:rsid w:val="00A56CD4"/>
    <w:rsid w:val="00A576B2"/>
    <w:rsid w:val="00A5776E"/>
    <w:rsid w:val="00A578DA"/>
    <w:rsid w:val="00A604D2"/>
    <w:rsid w:val="00A60638"/>
    <w:rsid w:val="00A606F5"/>
    <w:rsid w:val="00A60800"/>
    <w:rsid w:val="00A60E62"/>
    <w:rsid w:val="00A61045"/>
    <w:rsid w:val="00A61141"/>
    <w:rsid w:val="00A6127C"/>
    <w:rsid w:val="00A61BDA"/>
    <w:rsid w:val="00A61FC3"/>
    <w:rsid w:val="00A6230A"/>
    <w:rsid w:val="00A62535"/>
    <w:rsid w:val="00A62D1A"/>
    <w:rsid w:val="00A62F8D"/>
    <w:rsid w:val="00A6321A"/>
    <w:rsid w:val="00A635E1"/>
    <w:rsid w:val="00A639AE"/>
    <w:rsid w:val="00A63B6E"/>
    <w:rsid w:val="00A63C50"/>
    <w:rsid w:val="00A63F6F"/>
    <w:rsid w:val="00A63F87"/>
    <w:rsid w:val="00A64109"/>
    <w:rsid w:val="00A641EF"/>
    <w:rsid w:val="00A64690"/>
    <w:rsid w:val="00A64B68"/>
    <w:rsid w:val="00A64B87"/>
    <w:rsid w:val="00A64F7D"/>
    <w:rsid w:val="00A650F5"/>
    <w:rsid w:val="00A65395"/>
    <w:rsid w:val="00A6641C"/>
    <w:rsid w:val="00A6655D"/>
    <w:rsid w:val="00A66585"/>
    <w:rsid w:val="00A6665A"/>
    <w:rsid w:val="00A6697E"/>
    <w:rsid w:val="00A66F5B"/>
    <w:rsid w:val="00A6712B"/>
    <w:rsid w:val="00A6714F"/>
    <w:rsid w:val="00A67629"/>
    <w:rsid w:val="00A67992"/>
    <w:rsid w:val="00A67A4A"/>
    <w:rsid w:val="00A67F50"/>
    <w:rsid w:val="00A7004E"/>
    <w:rsid w:val="00A70069"/>
    <w:rsid w:val="00A704F5"/>
    <w:rsid w:val="00A709C8"/>
    <w:rsid w:val="00A710B7"/>
    <w:rsid w:val="00A715EB"/>
    <w:rsid w:val="00A71F38"/>
    <w:rsid w:val="00A7236A"/>
    <w:rsid w:val="00A7241B"/>
    <w:rsid w:val="00A72B09"/>
    <w:rsid w:val="00A73495"/>
    <w:rsid w:val="00A73574"/>
    <w:rsid w:val="00A736DC"/>
    <w:rsid w:val="00A73A36"/>
    <w:rsid w:val="00A73C4D"/>
    <w:rsid w:val="00A73F27"/>
    <w:rsid w:val="00A740EC"/>
    <w:rsid w:val="00A7425B"/>
    <w:rsid w:val="00A744B3"/>
    <w:rsid w:val="00A748D8"/>
    <w:rsid w:val="00A74B98"/>
    <w:rsid w:val="00A74C6C"/>
    <w:rsid w:val="00A75D11"/>
    <w:rsid w:val="00A75D8B"/>
    <w:rsid w:val="00A76054"/>
    <w:rsid w:val="00A76381"/>
    <w:rsid w:val="00A76409"/>
    <w:rsid w:val="00A76A94"/>
    <w:rsid w:val="00A76B2F"/>
    <w:rsid w:val="00A76FAA"/>
    <w:rsid w:val="00A77132"/>
    <w:rsid w:val="00A77207"/>
    <w:rsid w:val="00A7764D"/>
    <w:rsid w:val="00A77692"/>
    <w:rsid w:val="00A779CB"/>
    <w:rsid w:val="00A77BB9"/>
    <w:rsid w:val="00A77BF3"/>
    <w:rsid w:val="00A77F93"/>
    <w:rsid w:val="00A80857"/>
    <w:rsid w:val="00A808EF"/>
    <w:rsid w:val="00A80D6D"/>
    <w:rsid w:val="00A812E8"/>
    <w:rsid w:val="00A81564"/>
    <w:rsid w:val="00A8168D"/>
    <w:rsid w:val="00A81738"/>
    <w:rsid w:val="00A81770"/>
    <w:rsid w:val="00A82816"/>
    <w:rsid w:val="00A82A9D"/>
    <w:rsid w:val="00A82B6D"/>
    <w:rsid w:val="00A82EEB"/>
    <w:rsid w:val="00A83175"/>
    <w:rsid w:val="00A83796"/>
    <w:rsid w:val="00A83A36"/>
    <w:rsid w:val="00A83B14"/>
    <w:rsid w:val="00A84159"/>
    <w:rsid w:val="00A84277"/>
    <w:rsid w:val="00A84338"/>
    <w:rsid w:val="00A8441F"/>
    <w:rsid w:val="00A8523F"/>
    <w:rsid w:val="00A85269"/>
    <w:rsid w:val="00A85D98"/>
    <w:rsid w:val="00A85F13"/>
    <w:rsid w:val="00A8607B"/>
    <w:rsid w:val="00A860B2"/>
    <w:rsid w:val="00A866AC"/>
    <w:rsid w:val="00A8671A"/>
    <w:rsid w:val="00A86793"/>
    <w:rsid w:val="00A86936"/>
    <w:rsid w:val="00A86AF7"/>
    <w:rsid w:val="00A87276"/>
    <w:rsid w:val="00A877BD"/>
    <w:rsid w:val="00A87968"/>
    <w:rsid w:val="00A87D70"/>
    <w:rsid w:val="00A87F79"/>
    <w:rsid w:val="00A90126"/>
    <w:rsid w:val="00A90671"/>
    <w:rsid w:val="00A9083E"/>
    <w:rsid w:val="00A9084B"/>
    <w:rsid w:val="00A90B51"/>
    <w:rsid w:val="00A90E0A"/>
    <w:rsid w:val="00A911BD"/>
    <w:rsid w:val="00A91734"/>
    <w:rsid w:val="00A91753"/>
    <w:rsid w:val="00A91C14"/>
    <w:rsid w:val="00A91C5F"/>
    <w:rsid w:val="00A91D09"/>
    <w:rsid w:val="00A9217A"/>
    <w:rsid w:val="00A921FB"/>
    <w:rsid w:val="00A9259D"/>
    <w:rsid w:val="00A92FCA"/>
    <w:rsid w:val="00A93271"/>
    <w:rsid w:val="00A932B3"/>
    <w:rsid w:val="00A93410"/>
    <w:rsid w:val="00A9361C"/>
    <w:rsid w:val="00A93878"/>
    <w:rsid w:val="00A93DA8"/>
    <w:rsid w:val="00A93EC5"/>
    <w:rsid w:val="00A944F6"/>
    <w:rsid w:val="00A94864"/>
    <w:rsid w:val="00A949DE"/>
    <w:rsid w:val="00A94A14"/>
    <w:rsid w:val="00A94A1E"/>
    <w:rsid w:val="00A94A61"/>
    <w:rsid w:val="00A94B33"/>
    <w:rsid w:val="00A952E7"/>
    <w:rsid w:val="00A95394"/>
    <w:rsid w:val="00A953DF"/>
    <w:rsid w:val="00A95480"/>
    <w:rsid w:val="00A95845"/>
    <w:rsid w:val="00A9594A"/>
    <w:rsid w:val="00A95A2A"/>
    <w:rsid w:val="00A95A31"/>
    <w:rsid w:val="00A95FC7"/>
    <w:rsid w:val="00A961FB"/>
    <w:rsid w:val="00A9656F"/>
    <w:rsid w:val="00A96DD7"/>
    <w:rsid w:val="00A970E6"/>
    <w:rsid w:val="00A9728D"/>
    <w:rsid w:val="00A973DD"/>
    <w:rsid w:val="00A976CE"/>
    <w:rsid w:val="00A977C7"/>
    <w:rsid w:val="00A97C04"/>
    <w:rsid w:val="00AA0072"/>
    <w:rsid w:val="00AA0238"/>
    <w:rsid w:val="00AA0331"/>
    <w:rsid w:val="00AA0BE4"/>
    <w:rsid w:val="00AA0CB5"/>
    <w:rsid w:val="00AA0D07"/>
    <w:rsid w:val="00AA0D85"/>
    <w:rsid w:val="00AA1476"/>
    <w:rsid w:val="00AA1909"/>
    <w:rsid w:val="00AA1984"/>
    <w:rsid w:val="00AA1C36"/>
    <w:rsid w:val="00AA1E2E"/>
    <w:rsid w:val="00AA2175"/>
    <w:rsid w:val="00AA26B7"/>
    <w:rsid w:val="00AA2FE0"/>
    <w:rsid w:val="00AA339E"/>
    <w:rsid w:val="00AA38BE"/>
    <w:rsid w:val="00AA3A7F"/>
    <w:rsid w:val="00AA3BCE"/>
    <w:rsid w:val="00AA4316"/>
    <w:rsid w:val="00AA454E"/>
    <w:rsid w:val="00AA47FD"/>
    <w:rsid w:val="00AA49E0"/>
    <w:rsid w:val="00AA4B53"/>
    <w:rsid w:val="00AA4BC5"/>
    <w:rsid w:val="00AA4FC4"/>
    <w:rsid w:val="00AA50A8"/>
    <w:rsid w:val="00AA55B5"/>
    <w:rsid w:val="00AA5903"/>
    <w:rsid w:val="00AA5C42"/>
    <w:rsid w:val="00AA601F"/>
    <w:rsid w:val="00AA6157"/>
    <w:rsid w:val="00AA628F"/>
    <w:rsid w:val="00AA6308"/>
    <w:rsid w:val="00AA656B"/>
    <w:rsid w:val="00AA6707"/>
    <w:rsid w:val="00AA6991"/>
    <w:rsid w:val="00AA6E02"/>
    <w:rsid w:val="00AA732E"/>
    <w:rsid w:val="00AA740C"/>
    <w:rsid w:val="00AA75C5"/>
    <w:rsid w:val="00AA7EBD"/>
    <w:rsid w:val="00AB07D8"/>
    <w:rsid w:val="00AB09B6"/>
    <w:rsid w:val="00AB1A58"/>
    <w:rsid w:val="00AB1B61"/>
    <w:rsid w:val="00AB1F6B"/>
    <w:rsid w:val="00AB1FB4"/>
    <w:rsid w:val="00AB20C3"/>
    <w:rsid w:val="00AB22A7"/>
    <w:rsid w:val="00AB2332"/>
    <w:rsid w:val="00AB2522"/>
    <w:rsid w:val="00AB2605"/>
    <w:rsid w:val="00AB270A"/>
    <w:rsid w:val="00AB273A"/>
    <w:rsid w:val="00AB2740"/>
    <w:rsid w:val="00AB297E"/>
    <w:rsid w:val="00AB2F47"/>
    <w:rsid w:val="00AB3171"/>
    <w:rsid w:val="00AB31C4"/>
    <w:rsid w:val="00AB3A9C"/>
    <w:rsid w:val="00AB3B48"/>
    <w:rsid w:val="00AB3D23"/>
    <w:rsid w:val="00AB4056"/>
    <w:rsid w:val="00AB42C9"/>
    <w:rsid w:val="00AB4424"/>
    <w:rsid w:val="00AB4536"/>
    <w:rsid w:val="00AB4743"/>
    <w:rsid w:val="00AB4874"/>
    <w:rsid w:val="00AB4A30"/>
    <w:rsid w:val="00AB4CF4"/>
    <w:rsid w:val="00AB4E93"/>
    <w:rsid w:val="00AB5777"/>
    <w:rsid w:val="00AB597C"/>
    <w:rsid w:val="00AB5C42"/>
    <w:rsid w:val="00AB6073"/>
    <w:rsid w:val="00AB6AE1"/>
    <w:rsid w:val="00AB6EC2"/>
    <w:rsid w:val="00AB715B"/>
    <w:rsid w:val="00AB7351"/>
    <w:rsid w:val="00AB75A3"/>
    <w:rsid w:val="00AB7755"/>
    <w:rsid w:val="00AB7BBB"/>
    <w:rsid w:val="00AC00A9"/>
    <w:rsid w:val="00AC0124"/>
    <w:rsid w:val="00AC01FC"/>
    <w:rsid w:val="00AC0655"/>
    <w:rsid w:val="00AC07CE"/>
    <w:rsid w:val="00AC0CCA"/>
    <w:rsid w:val="00AC0F55"/>
    <w:rsid w:val="00AC1064"/>
    <w:rsid w:val="00AC11B6"/>
    <w:rsid w:val="00AC19E3"/>
    <w:rsid w:val="00AC1DC5"/>
    <w:rsid w:val="00AC1F4B"/>
    <w:rsid w:val="00AC1F8B"/>
    <w:rsid w:val="00AC21AD"/>
    <w:rsid w:val="00AC250B"/>
    <w:rsid w:val="00AC3991"/>
    <w:rsid w:val="00AC3A15"/>
    <w:rsid w:val="00AC3A6A"/>
    <w:rsid w:val="00AC3B0F"/>
    <w:rsid w:val="00AC3B2B"/>
    <w:rsid w:val="00AC3BC1"/>
    <w:rsid w:val="00AC406B"/>
    <w:rsid w:val="00AC41EB"/>
    <w:rsid w:val="00AC434F"/>
    <w:rsid w:val="00AC4944"/>
    <w:rsid w:val="00AC4A5A"/>
    <w:rsid w:val="00AC53C6"/>
    <w:rsid w:val="00AC55BD"/>
    <w:rsid w:val="00AC5B2C"/>
    <w:rsid w:val="00AC5D87"/>
    <w:rsid w:val="00AC6282"/>
    <w:rsid w:val="00AC646B"/>
    <w:rsid w:val="00AC67EF"/>
    <w:rsid w:val="00AC6BD4"/>
    <w:rsid w:val="00AC708C"/>
    <w:rsid w:val="00AC71A8"/>
    <w:rsid w:val="00AC742A"/>
    <w:rsid w:val="00AC74B6"/>
    <w:rsid w:val="00AC79DA"/>
    <w:rsid w:val="00AC7B25"/>
    <w:rsid w:val="00AC7E08"/>
    <w:rsid w:val="00AC7F1E"/>
    <w:rsid w:val="00AD0094"/>
    <w:rsid w:val="00AD03FE"/>
    <w:rsid w:val="00AD0626"/>
    <w:rsid w:val="00AD08C1"/>
    <w:rsid w:val="00AD1062"/>
    <w:rsid w:val="00AD1220"/>
    <w:rsid w:val="00AD1585"/>
    <w:rsid w:val="00AD24F8"/>
    <w:rsid w:val="00AD2E1C"/>
    <w:rsid w:val="00AD338F"/>
    <w:rsid w:val="00AD39C0"/>
    <w:rsid w:val="00AD3E19"/>
    <w:rsid w:val="00AD4498"/>
    <w:rsid w:val="00AD45B2"/>
    <w:rsid w:val="00AD4748"/>
    <w:rsid w:val="00AD49B3"/>
    <w:rsid w:val="00AD4E3E"/>
    <w:rsid w:val="00AD4F59"/>
    <w:rsid w:val="00AD5885"/>
    <w:rsid w:val="00AD5926"/>
    <w:rsid w:val="00AD5BFC"/>
    <w:rsid w:val="00AD5D49"/>
    <w:rsid w:val="00AD5D97"/>
    <w:rsid w:val="00AD67BE"/>
    <w:rsid w:val="00AD73FF"/>
    <w:rsid w:val="00AD76A2"/>
    <w:rsid w:val="00AD7BAE"/>
    <w:rsid w:val="00AD7FC4"/>
    <w:rsid w:val="00AD7FDF"/>
    <w:rsid w:val="00AE01E9"/>
    <w:rsid w:val="00AE0329"/>
    <w:rsid w:val="00AE068F"/>
    <w:rsid w:val="00AE08B3"/>
    <w:rsid w:val="00AE1185"/>
    <w:rsid w:val="00AE12DB"/>
    <w:rsid w:val="00AE19DC"/>
    <w:rsid w:val="00AE1C27"/>
    <w:rsid w:val="00AE1E68"/>
    <w:rsid w:val="00AE20F9"/>
    <w:rsid w:val="00AE23F8"/>
    <w:rsid w:val="00AE2484"/>
    <w:rsid w:val="00AE26EC"/>
    <w:rsid w:val="00AE2C93"/>
    <w:rsid w:val="00AE2F23"/>
    <w:rsid w:val="00AE347A"/>
    <w:rsid w:val="00AE36E8"/>
    <w:rsid w:val="00AE376E"/>
    <w:rsid w:val="00AE3959"/>
    <w:rsid w:val="00AE3EA4"/>
    <w:rsid w:val="00AE402B"/>
    <w:rsid w:val="00AE4053"/>
    <w:rsid w:val="00AE4158"/>
    <w:rsid w:val="00AE4228"/>
    <w:rsid w:val="00AE4629"/>
    <w:rsid w:val="00AE4696"/>
    <w:rsid w:val="00AE4BEC"/>
    <w:rsid w:val="00AE4F89"/>
    <w:rsid w:val="00AE52DD"/>
    <w:rsid w:val="00AE54A7"/>
    <w:rsid w:val="00AE54D6"/>
    <w:rsid w:val="00AE572B"/>
    <w:rsid w:val="00AE588E"/>
    <w:rsid w:val="00AE602E"/>
    <w:rsid w:val="00AE60AE"/>
    <w:rsid w:val="00AE6345"/>
    <w:rsid w:val="00AE646E"/>
    <w:rsid w:val="00AE6754"/>
    <w:rsid w:val="00AE6978"/>
    <w:rsid w:val="00AE6A01"/>
    <w:rsid w:val="00AE7281"/>
    <w:rsid w:val="00AE7311"/>
    <w:rsid w:val="00AE7442"/>
    <w:rsid w:val="00AE7482"/>
    <w:rsid w:val="00AF0203"/>
    <w:rsid w:val="00AF025F"/>
    <w:rsid w:val="00AF0285"/>
    <w:rsid w:val="00AF03BE"/>
    <w:rsid w:val="00AF05E3"/>
    <w:rsid w:val="00AF0641"/>
    <w:rsid w:val="00AF0C28"/>
    <w:rsid w:val="00AF11BD"/>
    <w:rsid w:val="00AF1245"/>
    <w:rsid w:val="00AF160D"/>
    <w:rsid w:val="00AF16BF"/>
    <w:rsid w:val="00AF1B97"/>
    <w:rsid w:val="00AF218B"/>
    <w:rsid w:val="00AF2336"/>
    <w:rsid w:val="00AF2471"/>
    <w:rsid w:val="00AF250A"/>
    <w:rsid w:val="00AF25DB"/>
    <w:rsid w:val="00AF2887"/>
    <w:rsid w:val="00AF29C8"/>
    <w:rsid w:val="00AF2BD2"/>
    <w:rsid w:val="00AF3497"/>
    <w:rsid w:val="00AF3935"/>
    <w:rsid w:val="00AF3AA8"/>
    <w:rsid w:val="00AF427C"/>
    <w:rsid w:val="00AF42AD"/>
    <w:rsid w:val="00AF4690"/>
    <w:rsid w:val="00AF4ADD"/>
    <w:rsid w:val="00AF4F06"/>
    <w:rsid w:val="00AF527D"/>
    <w:rsid w:val="00AF5296"/>
    <w:rsid w:val="00AF53AD"/>
    <w:rsid w:val="00AF5463"/>
    <w:rsid w:val="00AF56B1"/>
    <w:rsid w:val="00AF56F4"/>
    <w:rsid w:val="00AF5D32"/>
    <w:rsid w:val="00AF5D84"/>
    <w:rsid w:val="00AF5DAF"/>
    <w:rsid w:val="00AF63CB"/>
    <w:rsid w:val="00AF64F6"/>
    <w:rsid w:val="00AF6780"/>
    <w:rsid w:val="00AF68B6"/>
    <w:rsid w:val="00AF6A86"/>
    <w:rsid w:val="00AF6D52"/>
    <w:rsid w:val="00AF6E8C"/>
    <w:rsid w:val="00AF6F6F"/>
    <w:rsid w:val="00AF716B"/>
    <w:rsid w:val="00AF71E4"/>
    <w:rsid w:val="00AF725F"/>
    <w:rsid w:val="00AF72C7"/>
    <w:rsid w:val="00AF767B"/>
    <w:rsid w:val="00AF7AC2"/>
    <w:rsid w:val="00B00131"/>
    <w:rsid w:val="00B00134"/>
    <w:rsid w:val="00B00A5B"/>
    <w:rsid w:val="00B00E76"/>
    <w:rsid w:val="00B00F4E"/>
    <w:rsid w:val="00B00F52"/>
    <w:rsid w:val="00B012B0"/>
    <w:rsid w:val="00B015C3"/>
    <w:rsid w:val="00B01764"/>
    <w:rsid w:val="00B01909"/>
    <w:rsid w:val="00B01FF8"/>
    <w:rsid w:val="00B020E6"/>
    <w:rsid w:val="00B024E9"/>
    <w:rsid w:val="00B02648"/>
    <w:rsid w:val="00B02CF0"/>
    <w:rsid w:val="00B02E19"/>
    <w:rsid w:val="00B031F5"/>
    <w:rsid w:val="00B0357B"/>
    <w:rsid w:val="00B03624"/>
    <w:rsid w:val="00B03894"/>
    <w:rsid w:val="00B03965"/>
    <w:rsid w:val="00B03A84"/>
    <w:rsid w:val="00B03F35"/>
    <w:rsid w:val="00B041B6"/>
    <w:rsid w:val="00B05016"/>
    <w:rsid w:val="00B051A2"/>
    <w:rsid w:val="00B056D4"/>
    <w:rsid w:val="00B0614F"/>
    <w:rsid w:val="00B0615C"/>
    <w:rsid w:val="00B0658A"/>
    <w:rsid w:val="00B066F8"/>
    <w:rsid w:val="00B067EC"/>
    <w:rsid w:val="00B06B25"/>
    <w:rsid w:val="00B06FF1"/>
    <w:rsid w:val="00B07518"/>
    <w:rsid w:val="00B0788D"/>
    <w:rsid w:val="00B100E0"/>
    <w:rsid w:val="00B100E4"/>
    <w:rsid w:val="00B103B8"/>
    <w:rsid w:val="00B10445"/>
    <w:rsid w:val="00B10459"/>
    <w:rsid w:val="00B10C09"/>
    <w:rsid w:val="00B10CEA"/>
    <w:rsid w:val="00B10F0D"/>
    <w:rsid w:val="00B11B75"/>
    <w:rsid w:val="00B1206B"/>
    <w:rsid w:val="00B121A3"/>
    <w:rsid w:val="00B1235C"/>
    <w:rsid w:val="00B12B74"/>
    <w:rsid w:val="00B12D84"/>
    <w:rsid w:val="00B12F11"/>
    <w:rsid w:val="00B12F13"/>
    <w:rsid w:val="00B13146"/>
    <w:rsid w:val="00B1314A"/>
    <w:rsid w:val="00B1346C"/>
    <w:rsid w:val="00B13684"/>
    <w:rsid w:val="00B13869"/>
    <w:rsid w:val="00B13B13"/>
    <w:rsid w:val="00B13DD4"/>
    <w:rsid w:val="00B140A2"/>
    <w:rsid w:val="00B140ED"/>
    <w:rsid w:val="00B145F1"/>
    <w:rsid w:val="00B148E8"/>
    <w:rsid w:val="00B14B0F"/>
    <w:rsid w:val="00B14D53"/>
    <w:rsid w:val="00B14E06"/>
    <w:rsid w:val="00B155CC"/>
    <w:rsid w:val="00B15774"/>
    <w:rsid w:val="00B15788"/>
    <w:rsid w:val="00B15957"/>
    <w:rsid w:val="00B15984"/>
    <w:rsid w:val="00B15AF2"/>
    <w:rsid w:val="00B15D09"/>
    <w:rsid w:val="00B1611F"/>
    <w:rsid w:val="00B16182"/>
    <w:rsid w:val="00B16420"/>
    <w:rsid w:val="00B16F2F"/>
    <w:rsid w:val="00B16FE7"/>
    <w:rsid w:val="00B179D4"/>
    <w:rsid w:val="00B17C6E"/>
    <w:rsid w:val="00B17D1D"/>
    <w:rsid w:val="00B17DC1"/>
    <w:rsid w:val="00B20002"/>
    <w:rsid w:val="00B206D2"/>
    <w:rsid w:val="00B20CEB"/>
    <w:rsid w:val="00B20F4F"/>
    <w:rsid w:val="00B21470"/>
    <w:rsid w:val="00B21678"/>
    <w:rsid w:val="00B21819"/>
    <w:rsid w:val="00B21FC6"/>
    <w:rsid w:val="00B22192"/>
    <w:rsid w:val="00B22264"/>
    <w:rsid w:val="00B223D2"/>
    <w:rsid w:val="00B22D1C"/>
    <w:rsid w:val="00B2355D"/>
    <w:rsid w:val="00B23908"/>
    <w:rsid w:val="00B23B37"/>
    <w:rsid w:val="00B23D23"/>
    <w:rsid w:val="00B23D86"/>
    <w:rsid w:val="00B23ED6"/>
    <w:rsid w:val="00B24464"/>
    <w:rsid w:val="00B244B1"/>
    <w:rsid w:val="00B245B7"/>
    <w:rsid w:val="00B249B5"/>
    <w:rsid w:val="00B24C13"/>
    <w:rsid w:val="00B24E39"/>
    <w:rsid w:val="00B24E80"/>
    <w:rsid w:val="00B24F24"/>
    <w:rsid w:val="00B24F7A"/>
    <w:rsid w:val="00B250FD"/>
    <w:rsid w:val="00B257B9"/>
    <w:rsid w:val="00B25806"/>
    <w:rsid w:val="00B25851"/>
    <w:rsid w:val="00B25A56"/>
    <w:rsid w:val="00B25B97"/>
    <w:rsid w:val="00B25E12"/>
    <w:rsid w:val="00B267B2"/>
    <w:rsid w:val="00B268C0"/>
    <w:rsid w:val="00B269E7"/>
    <w:rsid w:val="00B26A74"/>
    <w:rsid w:val="00B26BF6"/>
    <w:rsid w:val="00B26FA0"/>
    <w:rsid w:val="00B26FC9"/>
    <w:rsid w:val="00B27264"/>
    <w:rsid w:val="00B273AB"/>
    <w:rsid w:val="00B27799"/>
    <w:rsid w:val="00B27AE3"/>
    <w:rsid w:val="00B27CA4"/>
    <w:rsid w:val="00B27E05"/>
    <w:rsid w:val="00B30B45"/>
    <w:rsid w:val="00B30FE0"/>
    <w:rsid w:val="00B312B3"/>
    <w:rsid w:val="00B313CA"/>
    <w:rsid w:val="00B31A89"/>
    <w:rsid w:val="00B31CBE"/>
    <w:rsid w:val="00B32054"/>
    <w:rsid w:val="00B327D2"/>
    <w:rsid w:val="00B327D8"/>
    <w:rsid w:val="00B32861"/>
    <w:rsid w:val="00B329B9"/>
    <w:rsid w:val="00B329C9"/>
    <w:rsid w:val="00B335F1"/>
    <w:rsid w:val="00B3383A"/>
    <w:rsid w:val="00B339DA"/>
    <w:rsid w:val="00B33B5E"/>
    <w:rsid w:val="00B34BC9"/>
    <w:rsid w:val="00B34D81"/>
    <w:rsid w:val="00B34E32"/>
    <w:rsid w:val="00B34E59"/>
    <w:rsid w:val="00B35194"/>
    <w:rsid w:val="00B35359"/>
    <w:rsid w:val="00B35A36"/>
    <w:rsid w:val="00B35B01"/>
    <w:rsid w:val="00B35BF1"/>
    <w:rsid w:val="00B35C66"/>
    <w:rsid w:val="00B35D01"/>
    <w:rsid w:val="00B35DCF"/>
    <w:rsid w:val="00B35FA9"/>
    <w:rsid w:val="00B36021"/>
    <w:rsid w:val="00B36223"/>
    <w:rsid w:val="00B3635A"/>
    <w:rsid w:val="00B365CF"/>
    <w:rsid w:val="00B369BC"/>
    <w:rsid w:val="00B36C1A"/>
    <w:rsid w:val="00B36F7C"/>
    <w:rsid w:val="00B37782"/>
    <w:rsid w:val="00B37A42"/>
    <w:rsid w:val="00B4005B"/>
    <w:rsid w:val="00B402D3"/>
    <w:rsid w:val="00B4058D"/>
    <w:rsid w:val="00B406B6"/>
    <w:rsid w:val="00B40954"/>
    <w:rsid w:val="00B41551"/>
    <w:rsid w:val="00B4167D"/>
    <w:rsid w:val="00B41A54"/>
    <w:rsid w:val="00B425DE"/>
    <w:rsid w:val="00B42891"/>
    <w:rsid w:val="00B42B0D"/>
    <w:rsid w:val="00B42D7C"/>
    <w:rsid w:val="00B42E8D"/>
    <w:rsid w:val="00B4324C"/>
    <w:rsid w:val="00B436E6"/>
    <w:rsid w:val="00B43923"/>
    <w:rsid w:val="00B43EAA"/>
    <w:rsid w:val="00B447B7"/>
    <w:rsid w:val="00B44D93"/>
    <w:rsid w:val="00B44F21"/>
    <w:rsid w:val="00B45203"/>
    <w:rsid w:val="00B45530"/>
    <w:rsid w:val="00B457D4"/>
    <w:rsid w:val="00B45C27"/>
    <w:rsid w:val="00B45CC7"/>
    <w:rsid w:val="00B45F60"/>
    <w:rsid w:val="00B46191"/>
    <w:rsid w:val="00B46286"/>
    <w:rsid w:val="00B46AEA"/>
    <w:rsid w:val="00B46EE6"/>
    <w:rsid w:val="00B476CF"/>
    <w:rsid w:val="00B476D4"/>
    <w:rsid w:val="00B4793A"/>
    <w:rsid w:val="00B47977"/>
    <w:rsid w:val="00B47AF9"/>
    <w:rsid w:val="00B47B16"/>
    <w:rsid w:val="00B47B3E"/>
    <w:rsid w:val="00B47B7C"/>
    <w:rsid w:val="00B47C30"/>
    <w:rsid w:val="00B50025"/>
    <w:rsid w:val="00B5036B"/>
    <w:rsid w:val="00B504BB"/>
    <w:rsid w:val="00B5078D"/>
    <w:rsid w:val="00B509A2"/>
    <w:rsid w:val="00B50F85"/>
    <w:rsid w:val="00B515DD"/>
    <w:rsid w:val="00B51A21"/>
    <w:rsid w:val="00B51E85"/>
    <w:rsid w:val="00B52771"/>
    <w:rsid w:val="00B5281E"/>
    <w:rsid w:val="00B52A73"/>
    <w:rsid w:val="00B52C34"/>
    <w:rsid w:val="00B52C8B"/>
    <w:rsid w:val="00B52C9D"/>
    <w:rsid w:val="00B52E48"/>
    <w:rsid w:val="00B53B04"/>
    <w:rsid w:val="00B53B9A"/>
    <w:rsid w:val="00B53BB2"/>
    <w:rsid w:val="00B53ED8"/>
    <w:rsid w:val="00B54022"/>
    <w:rsid w:val="00B54272"/>
    <w:rsid w:val="00B54969"/>
    <w:rsid w:val="00B54FD1"/>
    <w:rsid w:val="00B552A5"/>
    <w:rsid w:val="00B557D4"/>
    <w:rsid w:val="00B559E1"/>
    <w:rsid w:val="00B55A41"/>
    <w:rsid w:val="00B5637D"/>
    <w:rsid w:val="00B5684A"/>
    <w:rsid w:val="00B56DED"/>
    <w:rsid w:val="00B56FE6"/>
    <w:rsid w:val="00B57276"/>
    <w:rsid w:val="00B57292"/>
    <w:rsid w:val="00B57667"/>
    <w:rsid w:val="00B57864"/>
    <w:rsid w:val="00B57929"/>
    <w:rsid w:val="00B57BF2"/>
    <w:rsid w:val="00B57CE0"/>
    <w:rsid w:val="00B60073"/>
    <w:rsid w:val="00B60431"/>
    <w:rsid w:val="00B604CF"/>
    <w:rsid w:val="00B60656"/>
    <w:rsid w:val="00B60D0B"/>
    <w:rsid w:val="00B611CC"/>
    <w:rsid w:val="00B61750"/>
    <w:rsid w:val="00B61C5F"/>
    <w:rsid w:val="00B627E0"/>
    <w:rsid w:val="00B62BF4"/>
    <w:rsid w:val="00B62C79"/>
    <w:rsid w:val="00B62EF0"/>
    <w:rsid w:val="00B62F04"/>
    <w:rsid w:val="00B62FA0"/>
    <w:rsid w:val="00B63043"/>
    <w:rsid w:val="00B63511"/>
    <w:rsid w:val="00B63F59"/>
    <w:rsid w:val="00B63F8E"/>
    <w:rsid w:val="00B6435D"/>
    <w:rsid w:val="00B6438A"/>
    <w:rsid w:val="00B64392"/>
    <w:rsid w:val="00B6463A"/>
    <w:rsid w:val="00B649A6"/>
    <w:rsid w:val="00B64A3D"/>
    <w:rsid w:val="00B6509B"/>
    <w:rsid w:val="00B6531E"/>
    <w:rsid w:val="00B65606"/>
    <w:rsid w:val="00B65D97"/>
    <w:rsid w:val="00B660E3"/>
    <w:rsid w:val="00B661C7"/>
    <w:rsid w:val="00B6630A"/>
    <w:rsid w:val="00B6632C"/>
    <w:rsid w:val="00B664ED"/>
    <w:rsid w:val="00B672CE"/>
    <w:rsid w:val="00B67698"/>
    <w:rsid w:val="00B67A5A"/>
    <w:rsid w:val="00B67E06"/>
    <w:rsid w:val="00B7021C"/>
    <w:rsid w:val="00B703FD"/>
    <w:rsid w:val="00B70A7A"/>
    <w:rsid w:val="00B70DDA"/>
    <w:rsid w:val="00B70E6F"/>
    <w:rsid w:val="00B716E9"/>
    <w:rsid w:val="00B71744"/>
    <w:rsid w:val="00B71767"/>
    <w:rsid w:val="00B71771"/>
    <w:rsid w:val="00B719B5"/>
    <w:rsid w:val="00B71ED5"/>
    <w:rsid w:val="00B7209A"/>
    <w:rsid w:val="00B726E5"/>
    <w:rsid w:val="00B7275B"/>
    <w:rsid w:val="00B72972"/>
    <w:rsid w:val="00B72C1A"/>
    <w:rsid w:val="00B72D65"/>
    <w:rsid w:val="00B72E6B"/>
    <w:rsid w:val="00B73167"/>
    <w:rsid w:val="00B7366E"/>
    <w:rsid w:val="00B73772"/>
    <w:rsid w:val="00B746B9"/>
    <w:rsid w:val="00B74DC5"/>
    <w:rsid w:val="00B75157"/>
    <w:rsid w:val="00B75B13"/>
    <w:rsid w:val="00B75C4A"/>
    <w:rsid w:val="00B75CE6"/>
    <w:rsid w:val="00B760C9"/>
    <w:rsid w:val="00B76C97"/>
    <w:rsid w:val="00B76CA9"/>
    <w:rsid w:val="00B76F9A"/>
    <w:rsid w:val="00B77225"/>
    <w:rsid w:val="00B7778E"/>
    <w:rsid w:val="00B77862"/>
    <w:rsid w:val="00B7787A"/>
    <w:rsid w:val="00B77CAA"/>
    <w:rsid w:val="00B77E70"/>
    <w:rsid w:val="00B77EB0"/>
    <w:rsid w:val="00B8009F"/>
    <w:rsid w:val="00B800C6"/>
    <w:rsid w:val="00B801D0"/>
    <w:rsid w:val="00B8054E"/>
    <w:rsid w:val="00B8056F"/>
    <w:rsid w:val="00B805A4"/>
    <w:rsid w:val="00B805B7"/>
    <w:rsid w:val="00B80D5D"/>
    <w:rsid w:val="00B80FF5"/>
    <w:rsid w:val="00B810C0"/>
    <w:rsid w:val="00B8135A"/>
    <w:rsid w:val="00B81F89"/>
    <w:rsid w:val="00B82238"/>
    <w:rsid w:val="00B82933"/>
    <w:rsid w:val="00B82D06"/>
    <w:rsid w:val="00B8360A"/>
    <w:rsid w:val="00B83D29"/>
    <w:rsid w:val="00B83D9A"/>
    <w:rsid w:val="00B83FC7"/>
    <w:rsid w:val="00B83FF5"/>
    <w:rsid w:val="00B84624"/>
    <w:rsid w:val="00B84AFF"/>
    <w:rsid w:val="00B84BF7"/>
    <w:rsid w:val="00B84FF4"/>
    <w:rsid w:val="00B8501C"/>
    <w:rsid w:val="00B852E7"/>
    <w:rsid w:val="00B853A9"/>
    <w:rsid w:val="00B85606"/>
    <w:rsid w:val="00B85855"/>
    <w:rsid w:val="00B85BE5"/>
    <w:rsid w:val="00B85C21"/>
    <w:rsid w:val="00B86170"/>
    <w:rsid w:val="00B861A2"/>
    <w:rsid w:val="00B86C5F"/>
    <w:rsid w:val="00B87076"/>
    <w:rsid w:val="00B8724A"/>
    <w:rsid w:val="00B87257"/>
    <w:rsid w:val="00B872CB"/>
    <w:rsid w:val="00B873D8"/>
    <w:rsid w:val="00B878C8"/>
    <w:rsid w:val="00B87962"/>
    <w:rsid w:val="00B9012E"/>
    <w:rsid w:val="00B90980"/>
    <w:rsid w:val="00B90B5B"/>
    <w:rsid w:val="00B90D71"/>
    <w:rsid w:val="00B9142D"/>
    <w:rsid w:val="00B91538"/>
    <w:rsid w:val="00B91A91"/>
    <w:rsid w:val="00B91ACB"/>
    <w:rsid w:val="00B91F19"/>
    <w:rsid w:val="00B92B17"/>
    <w:rsid w:val="00B92B67"/>
    <w:rsid w:val="00B92E74"/>
    <w:rsid w:val="00B9303D"/>
    <w:rsid w:val="00B93180"/>
    <w:rsid w:val="00B93879"/>
    <w:rsid w:val="00B939C7"/>
    <w:rsid w:val="00B939D7"/>
    <w:rsid w:val="00B93A02"/>
    <w:rsid w:val="00B93B72"/>
    <w:rsid w:val="00B93F9D"/>
    <w:rsid w:val="00B94342"/>
    <w:rsid w:val="00B94351"/>
    <w:rsid w:val="00B9478E"/>
    <w:rsid w:val="00B94B24"/>
    <w:rsid w:val="00B94E7F"/>
    <w:rsid w:val="00B94EDB"/>
    <w:rsid w:val="00B952AD"/>
    <w:rsid w:val="00B95350"/>
    <w:rsid w:val="00B95B85"/>
    <w:rsid w:val="00B95CC9"/>
    <w:rsid w:val="00B95E4C"/>
    <w:rsid w:val="00B95E62"/>
    <w:rsid w:val="00B95FE1"/>
    <w:rsid w:val="00B962A8"/>
    <w:rsid w:val="00B96606"/>
    <w:rsid w:val="00B9677B"/>
    <w:rsid w:val="00B96814"/>
    <w:rsid w:val="00B96A1A"/>
    <w:rsid w:val="00B96CAF"/>
    <w:rsid w:val="00B96E61"/>
    <w:rsid w:val="00B96FF8"/>
    <w:rsid w:val="00B9731F"/>
    <w:rsid w:val="00B97713"/>
    <w:rsid w:val="00B97A0D"/>
    <w:rsid w:val="00B97AB5"/>
    <w:rsid w:val="00B97D88"/>
    <w:rsid w:val="00B97F0A"/>
    <w:rsid w:val="00BA0173"/>
    <w:rsid w:val="00BA01FC"/>
    <w:rsid w:val="00BA09B4"/>
    <w:rsid w:val="00BA0E1D"/>
    <w:rsid w:val="00BA0F3B"/>
    <w:rsid w:val="00BA144D"/>
    <w:rsid w:val="00BA14BF"/>
    <w:rsid w:val="00BA1529"/>
    <w:rsid w:val="00BA1946"/>
    <w:rsid w:val="00BA1BC6"/>
    <w:rsid w:val="00BA1C00"/>
    <w:rsid w:val="00BA1F52"/>
    <w:rsid w:val="00BA263E"/>
    <w:rsid w:val="00BA264B"/>
    <w:rsid w:val="00BA2D5A"/>
    <w:rsid w:val="00BA2F4D"/>
    <w:rsid w:val="00BA322D"/>
    <w:rsid w:val="00BA3682"/>
    <w:rsid w:val="00BA36C2"/>
    <w:rsid w:val="00BA3709"/>
    <w:rsid w:val="00BA37CB"/>
    <w:rsid w:val="00BA38AE"/>
    <w:rsid w:val="00BA39CD"/>
    <w:rsid w:val="00BA3DAC"/>
    <w:rsid w:val="00BA3EC0"/>
    <w:rsid w:val="00BA46B5"/>
    <w:rsid w:val="00BA485C"/>
    <w:rsid w:val="00BA4D13"/>
    <w:rsid w:val="00BA4F0E"/>
    <w:rsid w:val="00BA4F27"/>
    <w:rsid w:val="00BA52A2"/>
    <w:rsid w:val="00BA5303"/>
    <w:rsid w:val="00BA53AD"/>
    <w:rsid w:val="00BA53BB"/>
    <w:rsid w:val="00BA55D5"/>
    <w:rsid w:val="00BA57D2"/>
    <w:rsid w:val="00BA58F8"/>
    <w:rsid w:val="00BA5C41"/>
    <w:rsid w:val="00BA5C6A"/>
    <w:rsid w:val="00BA5D94"/>
    <w:rsid w:val="00BA5E31"/>
    <w:rsid w:val="00BA5E3B"/>
    <w:rsid w:val="00BA5EC7"/>
    <w:rsid w:val="00BA645F"/>
    <w:rsid w:val="00BA677F"/>
    <w:rsid w:val="00BA6C52"/>
    <w:rsid w:val="00BA6D65"/>
    <w:rsid w:val="00BA7409"/>
    <w:rsid w:val="00BA7D13"/>
    <w:rsid w:val="00BA7DC9"/>
    <w:rsid w:val="00BA7ED7"/>
    <w:rsid w:val="00BB029C"/>
    <w:rsid w:val="00BB02DC"/>
    <w:rsid w:val="00BB04FB"/>
    <w:rsid w:val="00BB0763"/>
    <w:rsid w:val="00BB0B4C"/>
    <w:rsid w:val="00BB0BC4"/>
    <w:rsid w:val="00BB0CE5"/>
    <w:rsid w:val="00BB13BB"/>
    <w:rsid w:val="00BB1B6A"/>
    <w:rsid w:val="00BB1D37"/>
    <w:rsid w:val="00BB201E"/>
    <w:rsid w:val="00BB2082"/>
    <w:rsid w:val="00BB2160"/>
    <w:rsid w:val="00BB23E1"/>
    <w:rsid w:val="00BB23F8"/>
    <w:rsid w:val="00BB243A"/>
    <w:rsid w:val="00BB2FA5"/>
    <w:rsid w:val="00BB30D6"/>
    <w:rsid w:val="00BB31E1"/>
    <w:rsid w:val="00BB33DC"/>
    <w:rsid w:val="00BB34E9"/>
    <w:rsid w:val="00BB36B9"/>
    <w:rsid w:val="00BB3E1A"/>
    <w:rsid w:val="00BB4258"/>
    <w:rsid w:val="00BB43EA"/>
    <w:rsid w:val="00BB4661"/>
    <w:rsid w:val="00BB4B95"/>
    <w:rsid w:val="00BB4E22"/>
    <w:rsid w:val="00BB4E75"/>
    <w:rsid w:val="00BB4FED"/>
    <w:rsid w:val="00BB5051"/>
    <w:rsid w:val="00BB517B"/>
    <w:rsid w:val="00BB52C8"/>
    <w:rsid w:val="00BB53AC"/>
    <w:rsid w:val="00BB59DA"/>
    <w:rsid w:val="00BB5AFC"/>
    <w:rsid w:val="00BB5F34"/>
    <w:rsid w:val="00BB64CD"/>
    <w:rsid w:val="00BB6D83"/>
    <w:rsid w:val="00BB7020"/>
    <w:rsid w:val="00BB772B"/>
    <w:rsid w:val="00BB7738"/>
    <w:rsid w:val="00BB78F1"/>
    <w:rsid w:val="00BB7CA3"/>
    <w:rsid w:val="00BB7E82"/>
    <w:rsid w:val="00BB7F4E"/>
    <w:rsid w:val="00BC01A6"/>
    <w:rsid w:val="00BC061F"/>
    <w:rsid w:val="00BC0830"/>
    <w:rsid w:val="00BC090B"/>
    <w:rsid w:val="00BC0E54"/>
    <w:rsid w:val="00BC1006"/>
    <w:rsid w:val="00BC10A0"/>
    <w:rsid w:val="00BC1190"/>
    <w:rsid w:val="00BC14E0"/>
    <w:rsid w:val="00BC1640"/>
    <w:rsid w:val="00BC1DAE"/>
    <w:rsid w:val="00BC1FF7"/>
    <w:rsid w:val="00BC2173"/>
    <w:rsid w:val="00BC2425"/>
    <w:rsid w:val="00BC2464"/>
    <w:rsid w:val="00BC29BF"/>
    <w:rsid w:val="00BC29C1"/>
    <w:rsid w:val="00BC3026"/>
    <w:rsid w:val="00BC30D9"/>
    <w:rsid w:val="00BC30E7"/>
    <w:rsid w:val="00BC32A6"/>
    <w:rsid w:val="00BC3563"/>
    <w:rsid w:val="00BC3717"/>
    <w:rsid w:val="00BC37A8"/>
    <w:rsid w:val="00BC3D91"/>
    <w:rsid w:val="00BC42BC"/>
    <w:rsid w:val="00BC43D4"/>
    <w:rsid w:val="00BC440B"/>
    <w:rsid w:val="00BC4518"/>
    <w:rsid w:val="00BC4881"/>
    <w:rsid w:val="00BC4BA4"/>
    <w:rsid w:val="00BC4BC7"/>
    <w:rsid w:val="00BC4F2F"/>
    <w:rsid w:val="00BC518F"/>
    <w:rsid w:val="00BC5529"/>
    <w:rsid w:val="00BC5C2C"/>
    <w:rsid w:val="00BC6338"/>
    <w:rsid w:val="00BC641A"/>
    <w:rsid w:val="00BC65B0"/>
    <w:rsid w:val="00BC68EE"/>
    <w:rsid w:val="00BC69A7"/>
    <w:rsid w:val="00BC71EE"/>
    <w:rsid w:val="00BC74B8"/>
    <w:rsid w:val="00BC78C0"/>
    <w:rsid w:val="00BD01E3"/>
    <w:rsid w:val="00BD07B6"/>
    <w:rsid w:val="00BD08D9"/>
    <w:rsid w:val="00BD1145"/>
    <w:rsid w:val="00BD11E5"/>
    <w:rsid w:val="00BD1912"/>
    <w:rsid w:val="00BD1AF1"/>
    <w:rsid w:val="00BD1D23"/>
    <w:rsid w:val="00BD1F1B"/>
    <w:rsid w:val="00BD2195"/>
    <w:rsid w:val="00BD238F"/>
    <w:rsid w:val="00BD267C"/>
    <w:rsid w:val="00BD33E7"/>
    <w:rsid w:val="00BD372D"/>
    <w:rsid w:val="00BD3A28"/>
    <w:rsid w:val="00BD3EDA"/>
    <w:rsid w:val="00BD3FD8"/>
    <w:rsid w:val="00BD431E"/>
    <w:rsid w:val="00BD436A"/>
    <w:rsid w:val="00BD43F8"/>
    <w:rsid w:val="00BD44CD"/>
    <w:rsid w:val="00BD4548"/>
    <w:rsid w:val="00BD4846"/>
    <w:rsid w:val="00BD4A5F"/>
    <w:rsid w:val="00BD4B2D"/>
    <w:rsid w:val="00BD4B3F"/>
    <w:rsid w:val="00BD4B83"/>
    <w:rsid w:val="00BD4D08"/>
    <w:rsid w:val="00BD4E01"/>
    <w:rsid w:val="00BD5827"/>
    <w:rsid w:val="00BD5C45"/>
    <w:rsid w:val="00BD5C85"/>
    <w:rsid w:val="00BD6751"/>
    <w:rsid w:val="00BD675E"/>
    <w:rsid w:val="00BD6A96"/>
    <w:rsid w:val="00BD7401"/>
    <w:rsid w:val="00BD78C8"/>
    <w:rsid w:val="00BD7B70"/>
    <w:rsid w:val="00BD7B7C"/>
    <w:rsid w:val="00BD7D04"/>
    <w:rsid w:val="00BE0142"/>
    <w:rsid w:val="00BE0256"/>
    <w:rsid w:val="00BE0389"/>
    <w:rsid w:val="00BE076E"/>
    <w:rsid w:val="00BE0ADC"/>
    <w:rsid w:val="00BE0BD5"/>
    <w:rsid w:val="00BE0BFE"/>
    <w:rsid w:val="00BE0C32"/>
    <w:rsid w:val="00BE0D39"/>
    <w:rsid w:val="00BE0D48"/>
    <w:rsid w:val="00BE0F7E"/>
    <w:rsid w:val="00BE116E"/>
    <w:rsid w:val="00BE142E"/>
    <w:rsid w:val="00BE15FE"/>
    <w:rsid w:val="00BE1931"/>
    <w:rsid w:val="00BE1E12"/>
    <w:rsid w:val="00BE20D0"/>
    <w:rsid w:val="00BE2448"/>
    <w:rsid w:val="00BE2662"/>
    <w:rsid w:val="00BE27E8"/>
    <w:rsid w:val="00BE2F1D"/>
    <w:rsid w:val="00BE3351"/>
    <w:rsid w:val="00BE3375"/>
    <w:rsid w:val="00BE3487"/>
    <w:rsid w:val="00BE398F"/>
    <w:rsid w:val="00BE42E1"/>
    <w:rsid w:val="00BE42EB"/>
    <w:rsid w:val="00BE44DE"/>
    <w:rsid w:val="00BE4576"/>
    <w:rsid w:val="00BE5103"/>
    <w:rsid w:val="00BE51F2"/>
    <w:rsid w:val="00BE57C6"/>
    <w:rsid w:val="00BE5816"/>
    <w:rsid w:val="00BE5BC6"/>
    <w:rsid w:val="00BE5BED"/>
    <w:rsid w:val="00BE5EF9"/>
    <w:rsid w:val="00BE6662"/>
    <w:rsid w:val="00BE6A24"/>
    <w:rsid w:val="00BE6B02"/>
    <w:rsid w:val="00BE6B9E"/>
    <w:rsid w:val="00BE6D30"/>
    <w:rsid w:val="00BE6F1C"/>
    <w:rsid w:val="00BE72B0"/>
    <w:rsid w:val="00BE72DA"/>
    <w:rsid w:val="00BE735A"/>
    <w:rsid w:val="00BE73FA"/>
    <w:rsid w:val="00BE7412"/>
    <w:rsid w:val="00BE7714"/>
    <w:rsid w:val="00BE7847"/>
    <w:rsid w:val="00BE7A8B"/>
    <w:rsid w:val="00BE7BB2"/>
    <w:rsid w:val="00BE7CF0"/>
    <w:rsid w:val="00BE7D53"/>
    <w:rsid w:val="00BE7EE6"/>
    <w:rsid w:val="00BE7FE5"/>
    <w:rsid w:val="00BF0C61"/>
    <w:rsid w:val="00BF0CB3"/>
    <w:rsid w:val="00BF1069"/>
    <w:rsid w:val="00BF134D"/>
    <w:rsid w:val="00BF1431"/>
    <w:rsid w:val="00BF1503"/>
    <w:rsid w:val="00BF19AF"/>
    <w:rsid w:val="00BF1F76"/>
    <w:rsid w:val="00BF22CE"/>
    <w:rsid w:val="00BF285F"/>
    <w:rsid w:val="00BF2A1B"/>
    <w:rsid w:val="00BF3024"/>
    <w:rsid w:val="00BF33D2"/>
    <w:rsid w:val="00BF343B"/>
    <w:rsid w:val="00BF34FA"/>
    <w:rsid w:val="00BF385C"/>
    <w:rsid w:val="00BF38B9"/>
    <w:rsid w:val="00BF3E1B"/>
    <w:rsid w:val="00BF3F5B"/>
    <w:rsid w:val="00BF43F4"/>
    <w:rsid w:val="00BF4465"/>
    <w:rsid w:val="00BF4541"/>
    <w:rsid w:val="00BF4AEE"/>
    <w:rsid w:val="00BF5358"/>
    <w:rsid w:val="00BF53C3"/>
    <w:rsid w:val="00BF57F3"/>
    <w:rsid w:val="00BF583F"/>
    <w:rsid w:val="00BF5926"/>
    <w:rsid w:val="00BF5990"/>
    <w:rsid w:val="00BF5BFA"/>
    <w:rsid w:val="00BF6598"/>
    <w:rsid w:val="00BF6681"/>
    <w:rsid w:val="00BF678E"/>
    <w:rsid w:val="00BF6A00"/>
    <w:rsid w:val="00BF6B94"/>
    <w:rsid w:val="00BF6DCB"/>
    <w:rsid w:val="00BF72C8"/>
    <w:rsid w:val="00BF75CC"/>
    <w:rsid w:val="00C001AC"/>
    <w:rsid w:val="00C00502"/>
    <w:rsid w:val="00C00AE3"/>
    <w:rsid w:val="00C00C39"/>
    <w:rsid w:val="00C00F92"/>
    <w:rsid w:val="00C012B8"/>
    <w:rsid w:val="00C01434"/>
    <w:rsid w:val="00C01511"/>
    <w:rsid w:val="00C01606"/>
    <w:rsid w:val="00C018AB"/>
    <w:rsid w:val="00C018F8"/>
    <w:rsid w:val="00C01CA6"/>
    <w:rsid w:val="00C01E46"/>
    <w:rsid w:val="00C01F75"/>
    <w:rsid w:val="00C01F78"/>
    <w:rsid w:val="00C024A4"/>
    <w:rsid w:val="00C0267E"/>
    <w:rsid w:val="00C0291B"/>
    <w:rsid w:val="00C033B0"/>
    <w:rsid w:val="00C035CE"/>
    <w:rsid w:val="00C036E4"/>
    <w:rsid w:val="00C03975"/>
    <w:rsid w:val="00C03B61"/>
    <w:rsid w:val="00C03C59"/>
    <w:rsid w:val="00C041F6"/>
    <w:rsid w:val="00C04383"/>
    <w:rsid w:val="00C04813"/>
    <w:rsid w:val="00C0496F"/>
    <w:rsid w:val="00C04A01"/>
    <w:rsid w:val="00C04B00"/>
    <w:rsid w:val="00C04D03"/>
    <w:rsid w:val="00C0510C"/>
    <w:rsid w:val="00C05438"/>
    <w:rsid w:val="00C05440"/>
    <w:rsid w:val="00C054B7"/>
    <w:rsid w:val="00C0555F"/>
    <w:rsid w:val="00C055C4"/>
    <w:rsid w:val="00C05897"/>
    <w:rsid w:val="00C05F39"/>
    <w:rsid w:val="00C06179"/>
    <w:rsid w:val="00C063E6"/>
    <w:rsid w:val="00C0667F"/>
    <w:rsid w:val="00C06711"/>
    <w:rsid w:val="00C06890"/>
    <w:rsid w:val="00C06A3D"/>
    <w:rsid w:val="00C06B9C"/>
    <w:rsid w:val="00C06C91"/>
    <w:rsid w:val="00C06D14"/>
    <w:rsid w:val="00C06DB4"/>
    <w:rsid w:val="00C06E92"/>
    <w:rsid w:val="00C07877"/>
    <w:rsid w:val="00C1030F"/>
    <w:rsid w:val="00C10440"/>
    <w:rsid w:val="00C1048C"/>
    <w:rsid w:val="00C10491"/>
    <w:rsid w:val="00C10659"/>
    <w:rsid w:val="00C1074A"/>
    <w:rsid w:val="00C109E0"/>
    <w:rsid w:val="00C10C0F"/>
    <w:rsid w:val="00C10D36"/>
    <w:rsid w:val="00C1142C"/>
    <w:rsid w:val="00C1149D"/>
    <w:rsid w:val="00C115EB"/>
    <w:rsid w:val="00C11693"/>
    <w:rsid w:val="00C116F2"/>
    <w:rsid w:val="00C11904"/>
    <w:rsid w:val="00C12111"/>
    <w:rsid w:val="00C1241F"/>
    <w:rsid w:val="00C1254D"/>
    <w:rsid w:val="00C1293B"/>
    <w:rsid w:val="00C12B10"/>
    <w:rsid w:val="00C13126"/>
    <w:rsid w:val="00C133F4"/>
    <w:rsid w:val="00C139C5"/>
    <w:rsid w:val="00C13A71"/>
    <w:rsid w:val="00C13B00"/>
    <w:rsid w:val="00C13F7C"/>
    <w:rsid w:val="00C14057"/>
    <w:rsid w:val="00C14298"/>
    <w:rsid w:val="00C147C3"/>
    <w:rsid w:val="00C148F6"/>
    <w:rsid w:val="00C14B53"/>
    <w:rsid w:val="00C1540B"/>
    <w:rsid w:val="00C15CF1"/>
    <w:rsid w:val="00C15D80"/>
    <w:rsid w:val="00C1634A"/>
    <w:rsid w:val="00C1644B"/>
    <w:rsid w:val="00C16707"/>
    <w:rsid w:val="00C168A4"/>
    <w:rsid w:val="00C16A79"/>
    <w:rsid w:val="00C16C65"/>
    <w:rsid w:val="00C16F03"/>
    <w:rsid w:val="00C17244"/>
    <w:rsid w:val="00C17354"/>
    <w:rsid w:val="00C1749A"/>
    <w:rsid w:val="00C176B9"/>
    <w:rsid w:val="00C17B33"/>
    <w:rsid w:val="00C17D4E"/>
    <w:rsid w:val="00C17E99"/>
    <w:rsid w:val="00C2013B"/>
    <w:rsid w:val="00C2045A"/>
    <w:rsid w:val="00C20586"/>
    <w:rsid w:val="00C20789"/>
    <w:rsid w:val="00C2095B"/>
    <w:rsid w:val="00C20963"/>
    <w:rsid w:val="00C20AC8"/>
    <w:rsid w:val="00C20D30"/>
    <w:rsid w:val="00C20F03"/>
    <w:rsid w:val="00C20F60"/>
    <w:rsid w:val="00C2114A"/>
    <w:rsid w:val="00C212DF"/>
    <w:rsid w:val="00C21372"/>
    <w:rsid w:val="00C21391"/>
    <w:rsid w:val="00C21451"/>
    <w:rsid w:val="00C21537"/>
    <w:rsid w:val="00C216A4"/>
    <w:rsid w:val="00C2189F"/>
    <w:rsid w:val="00C21949"/>
    <w:rsid w:val="00C21C3D"/>
    <w:rsid w:val="00C21D8B"/>
    <w:rsid w:val="00C21DC7"/>
    <w:rsid w:val="00C21E74"/>
    <w:rsid w:val="00C2247C"/>
    <w:rsid w:val="00C224E0"/>
    <w:rsid w:val="00C226A7"/>
    <w:rsid w:val="00C22CD0"/>
    <w:rsid w:val="00C22F87"/>
    <w:rsid w:val="00C23427"/>
    <w:rsid w:val="00C2346B"/>
    <w:rsid w:val="00C237C7"/>
    <w:rsid w:val="00C23B86"/>
    <w:rsid w:val="00C23DC9"/>
    <w:rsid w:val="00C23EA7"/>
    <w:rsid w:val="00C243E5"/>
    <w:rsid w:val="00C24647"/>
    <w:rsid w:val="00C2472C"/>
    <w:rsid w:val="00C247B6"/>
    <w:rsid w:val="00C24F72"/>
    <w:rsid w:val="00C2656F"/>
    <w:rsid w:val="00C2665B"/>
    <w:rsid w:val="00C27129"/>
    <w:rsid w:val="00C27243"/>
    <w:rsid w:val="00C2769A"/>
    <w:rsid w:val="00C27C9B"/>
    <w:rsid w:val="00C27CA2"/>
    <w:rsid w:val="00C27F5C"/>
    <w:rsid w:val="00C306D7"/>
    <w:rsid w:val="00C306E3"/>
    <w:rsid w:val="00C30C36"/>
    <w:rsid w:val="00C30D7C"/>
    <w:rsid w:val="00C3153C"/>
    <w:rsid w:val="00C31595"/>
    <w:rsid w:val="00C31680"/>
    <w:rsid w:val="00C316A8"/>
    <w:rsid w:val="00C31881"/>
    <w:rsid w:val="00C31B79"/>
    <w:rsid w:val="00C31EE2"/>
    <w:rsid w:val="00C32707"/>
    <w:rsid w:val="00C3282A"/>
    <w:rsid w:val="00C32AA0"/>
    <w:rsid w:val="00C32B70"/>
    <w:rsid w:val="00C33149"/>
    <w:rsid w:val="00C33635"/>
    <w:rsid w:val="00C3379D"/>
    <w:rsid w:val="00C33967"/>
    <w:rsid w:val="00C33DF6"/>
    <w:rsid w:val="00C34282"/>
    <w:rsid w:val="00C34671"/>
    <w:rsid w:val="00C346F6"/>
    <w:rsid w:val="00C34ACF"/>
    <w:rsid w:val="00C34E4B"/>
    <w:rsid w:val="00C34E8C"/>
    <w:rsid w:val="00C34F03"/>
    <w:rsid w:val="00C34FB9"/>
    <w:rsid w:val="00C35064"/>
    <w:rsid w:val="00C3554A"/>
    <w:rsid w:val="00C355B2"/>
    <w:rsid w:val="00C358A3"/>
    <w:rsid w:val="00C35A34"/>
    <w:rsid w:val="00C35BE0"/>
    <w:rsid w:val="00C35C41"/>
    <w:rsid w:val="00C35D34"/>
    <w:rsid w:val="00C35EC3"/>
    <w:rsid w:val="00C35F65"/>
    <w:rsid w:val="00C35F80"/>
    <w:rsid w:val="00C36191"/>
    <w:rsid w:val="00C36469"/>
    <w:rsid w:val="00C36790"/>
    <w:rsid w:val="00C3694F"/>
    <w:rsid w:val="00C369C5"/>
    <w:rsid w:val="00C36AE6"/>
    <w:rsid w:val="00C36CCE"/>
    <w:rsid w:val="00C36CFD"/>
    <w:rsid w:val="00C36F3A"/>
    <w:rsid w:val="00C37038"/>
    <w:rsid w:val="00C3730C"/>
    <w:rsid w:val="00C3762C"/>
    <w:rsid w:val="00C37C92"/>
    <w:rsid w:val="00C37D84"/>
    <w:rsid w:val="00C40108"/>
    <w:rsid w:val="00C402C1"/>
    <w:rsid w:val="00C406BF"/>
    <w:rsid w:val="00C40831"/>
    <w:rsid w:val="00C40937"/>
    <w:rsid w:val="00C40E36"/>
    <w:rsid w:val="00C40E42"/>
    <w:rsid w:val="00C41137"/>
    <w:rsid w:val="00C412DB"/>
    <w:rsid w:val="00C41347"/>
    <w:rsid w:val="00C4144F"/>
    <w:rsid w:val="00C417EB"/>
    <w:rsid w:val="00C4186E"/>
    <w:rsid w:val="00C419BC"/>
    <w:rsid w:val="00C4241F"/>
    <w:rsid w:val="00C424EF"/>
    <w:rsid w:val="00C425D1"/>
    <w:rsid w:val="00C426D4"/>
    <w:rsid w:val="00C42960"/>
    <w:rsid w:val="00C42AA0"/>
    <w:rsid w:val="00C42E27"/>
    <w:rsid w:val="00C43050"/>
    <w:rsid w:val="00C430A2"/>
    <w:rsid w:val="00C4330D"/>
    <w:rsid w:val="00C435FA"/>
    <w:rsid w:val="00C43610"/>
    <w:rsid w:val="00C43664"/>
    <w:rsid w:val="00C43774"/>
    <w:rsid w:val="00C43A0F"/>
    <w:rsid w:val="00C43C48"/>
    <w:rsid w:val="00C43D7B"/>
    <w:rsid w:val="00C4401B"/>
    <w:rsid w:val="00C44286"/>
    <w:rsid w:val="00C44CD2"/>
    <w:rsid w:val="00C45063"/>
    <w:rsid w:val="00C45662"/>
    <w:rsid w:val="00C457EA"/>
    <w:rsid w:val="00C45E64"/>
    <w:rsid w:val="00C45ED9"/>
    <w:rsid w:val="00C45FEF"/>
    <w:rsid w:val="00C46335"/>
    <w:rsid w:val="00C467D3"/>
    <w:rsid w:val="00C468A1"/>
    <w:rsid w:val="00C468FC"/>
    <w:rsid w:val="00C46BC0"/>
    <w:rsid w:val="00C46C57"/>
    <w:rsid w:val="00C46FBD"/>
    <w:rsid w:val="00C478AF"/>
    <w:rsid w:val="00C47951"/>
    <w:rsid w:val="00C50089"/>
    <w:rsid w:val="00C5009F"/>
    <w:rsid w:val="00C503CF"/>
    <w:rsid w:val="00C5066A"/>
    <w:rsid w:val="00C508A1"/>
    <w:rsid w:val="00C50965"/>
    <w:rsid w:val="00C50D31"/>
    <w:rsid w:val="00C51510"/>
    <w:rsid w:val="00C51946"/>
    <w:rsid w:val="00C51AC5"/>
    <w:rsid w:val="00C51C7B"/>
    <w:rsid w:val="00C51C98"/>
    <w:rsid w:val="00C51D73"/>
    <w:rsid w:val="00C520CA"/>
    <w:rsid w:val="00C52105"/>
    <w:rsid w:val="00C5236C"/>
    <w:rsid w:val="00C525D4"/>
    <w:rsid w:val="00C5262A"/>
    <w:rsid w:val="00C526B2"/>
    <w:rsid w:val="00C526D7"/>
    <w:rsid w:val="00C52806"/>
    <w:rsid w:val="00C52C1F"/>
    <w:rsid w:val="00C5323F"/>
    <w:rsid w:val="00C5328D"/>
    <w:rsid w:val="00C5392B"/>
    <w:rsid w:val="00C53991"/>
    <w:rsid w:val="00C53A84"/>
    <w:rsid w:val="00C54141"/>
    <w:rsid w:val="00C5414D"/>
    <w:rsid w:val="00C541F8"/>
    <w:rsid w:val="00C54631"/>
    <w:rsid w:val="00C54A98"/>
    <w:rsid w:val="00C54BDA"/>
    <w:rsid w:val="00C54F1D"/>
    <w:rsid w:val="00C54F3F"/>
    <w:rsid w:val="00C54F4E"/>
    <w:rsid w:val="00C55031"/>
    <w:rsid w:val="00C553C6"/>
    <w:rsid w:val="00C556A1"/>
    <w:rsid w:val="00C559A6"/>
    <w:rsid w:val="00C560C7"/>
    <w:rsid w:val="00C562CC"/>
    <w:rsid w:val="00C56B42"/>
    <w:rsid w:val="00C571DA"/>
    <w:rsid w:val="00C57694"/>
    <w:rsid w:val="00C57C6D"/>
    <w:rsid w:val="00C57F1C"/>
    <w:rsid w:val="00C60533"/>
    <w:rsid w:val="00C605E1"/>
    <w:rsid w:val="00C609BE"/>
    <w:rsid w:val="00C60B11"/>
    <w:rsid w:val="00C60B79"/>
    <w:rsid w:val="00C60D16"/>
    <w:rsid w:val="00C60D22"/>
    <w:rsid w:val="00C60E83"/>
    <w:rsid w:val="00C61142"/>
    <w:rsid w:val="00C612D1"/>
    <w:rsid w:val="00C61569"/>
    <w:rsid w:val="00C61DC1"/>
    <w:rsid w:val="00C61EFB"/>
    <w:rsid w:val="00C62004"/>
    <w:rsid w:val="00C6213D"/>
    <w:rsid w:val="00C62392"/>
    <w:rsid w:val="00C624C1"/>
    <w:rsid w:val="00C626E5"/>
    <w:rsid w:val="00C6272E"/>
    <w:rsid w:val="00C62F6F"/>
    <w:rsid w:val="00C6378C"/>
    <w:rsid w:val="00C63CB9"/>
    <w:rsid w:val="00C64039"/>
    <w:rsid w:val="00C64597"/>
    <w:rsid w:val="00C64968"/>
    <w:rsid w:val="00C64C72"/>
    <w:rsid w:val="00C64D9F"/>
    <w:rsid w:val="00C64DD9"/>
    <w:rsid w:val="00C6507F"/>
    <w:rsid w:val="00C653AF"/>
    <w:rsid w:val="00C6548D"/>
    <w:rsid w:val="00C654D3"/>
    <w:rsid w:val="00C65557"/>
    <w:rsid w:val="00C6576B"/>
    <w:rsid w:val="00C65DA2"/>
    <w:rsid w:val="00C65E3B"/>
    <w:rsid w:val="00C65F71"/>
    <w:rsid w:val="00C6613A"/>
    <w:rsid w:val="00C6633C"/>
    <w:rsid w:val="00C66466"/>
    <w:rsid w:val="00C66485"/>
    <w:rsid w:val="00C6685C"/>
    <w:rsid w:val="00C66897"/>
    <w:rsid w:val="00C66D90"/>
    <w:rsid w:val="00C6725B"/>
    <w:rsid w:val="00C674FF"/>
    <w:rsid w:val="00C677CC"/>
    <w:rsid w:val="00C67A47"/>
    <w:rsid w:val="00C67AEC"/>
    <w:rsid w:val="00C67C45"/>
    <w:rsid w:val="00C67D9E"/>
    <w:rsid w:val="00C67FD6"/>
    <w:rsid w:val="00C70142"/>
    <w:rsid w:val="00C703EF"/>
    <w:rsid w:val="00C70551"/>
    <w:rsid w:val="00C7067B"/>
    <w:rsid w:val="00C70718"/>
    <w:rsid w:val="00C708D5"/>
    <w:rsid w:val="00C70F77"/>
    <w:rsid w:val="00C71108"/>
    <w:rsid w:val="00C7132A"/>
    <w:rsid w:val="00C720A7"/>
    <w:rsid w:val="00C722FC"/>
    <w:rsid w:val="00C722FD"/>
    <w:rsid w:val="00C7234B"/>
    <w:rsid w:val="00C7266F"/>
    <w:rsid w:val="00C72E64"/>
    <w:rsid w:val="00C73135"/>
    <w:rsid w:val="00C73C16"/>
    <w:rsid w:val="00C73C48"/>
    <w:rsid w:val="00C74023"/>
    <w:rsid w:val="00C74064"/>
    <w:rsid w:val="00C74105"/>
    <w:rsid w:val="00C7417C"/>
    <w:rsid w:val="00C74242"/>
    <w:rsid w:val="00C74256"/>
    <w:rsid w:val="00C745EE"/>
    <w:rsid w:val="00C74E67"/>
    <w:rsid w:val="00C75078"/>
    <w:rsid w:val="00C750DD"/>
    <w:rsid w:val="00C75270"/>
    <w:rsid w:val="00C7582B"/>
    <w:rsid w:val="00C75B96"/>
    <w:rsid w:val="00C75D79"/>
    <w:rsid w:val="00C762B2"/>
    <w:rsid w:val="00C768CA"/>
    <w:rsid w:val="00C76BF9"/>
    <w:rsid w:val="00C76CE4"/>
    <w:rsid w:val="00C76EAA"/>
    <w:rsid w:val="00C772F3"/>
    <w:rsid w:val="00C7788D"/>
    <w:rsid w:val="00C77995"/>
    <w:rsid w:val="00C77E74"/>
    <w:rsid w:val="00C77E99"/>
    <w:rsid w:val="00C77F0F"/>
    <w:rsid w:val="00C80089"/>
    <w:rsid w:val="00C80314"/>
    <w:rsid w:val="00C806B8"/>
    <w:rsid w:val="00C80ADA"/>
    <w:rsid w:val="00C80BCE"/>
    <w:rsid w:val="00C80C9A"/>
    <w:rsid w:val="00C80E2A"/>
    <w:rsid w:val="00C80F4D"/>
    <w:rsid w:val="00C8186F"/>
    <w:rsid w:val="00C81907"/>
    <w:rsid w:val="00C81ABA"/>
    <w:rsid w:val="00C81BA0"/>
    <w:rsid w:val="00C81BE1"/>
    <w:rsid w:val="00C81C65"/>
    <w:rsid w:val="00C81F59"/>
    <w:rsid w:val="00C82839"/>
    <w:rsid w:val="00C82A3F"/>
    <w:rsid w:val="00C82DA0"/>
    <w:rsid w:val="00C831B7"/>
    <w:rsid w:val="00C833A5"/>
    <w:rsid w:val="00C83A3C"/>
    <w:rsid w:val="00C83A8A"/>
    <w:rsid w:val="00C83F50"/>
    <w:rsid w:val="00C84176"/>
    <w:rsid w:val="00C8436F"/>
    <w:rsid w:val="00C8472A"/>
    <w:rsid w:val="00C84A3C"/>
    <w:rsid w:val="00C84C5A"/>
    <w:rsid w:val="00C850F4"/>
    <w:rsid w:val="00C856F3"/>
    <w:rsid w:val="00C8586D"/>
    <w:rsid w:val="00C85DF5"/>
    <w:rsid w:val="00C85E0D"/>
    <w:rsid w:val="00C85E5E"/>
    <w:rsid w:val="00C860F1"/>
    <w:rsid w:val="00C86345"/>
    <w:rsid w:val="00C86360"/>
    <w:rsid w:val="00C86521"/>
    <w:rsid w:val="00C86A9F"/>
    <w:rsid w:val="00C86E78"/>
    <w:rsid w:val="00C86FFF"/>
    <w:rsid w:val="00C877CB"/>
    <w:rsid w:val="00C87BE8"/>
    <w:rsid w:val="00C87FA4"/>
    <w:rsid w:val="00C9014A"/>
    <w:rsid w:val="00C90176"/>
    <w:rsid w:val="00C901C5"/>
    <w:rsid w:val="00C905DB"/>
    <w:rsid w:val="00C907E9"/>
    <w:rsid w:val="00C90DB6"/>
    <w:rsid w:val="00C90E4A"/>
    <w:rsid w:val="00C90E81"/>
    <w:rsid w:val="00C9113D"/>
    <w:rsid w:val="00C9138C"/>
    <w:rsid w:val="00C9146F"/>
    <w:rsid w:val="00C915DF"/>
    <w:rsid w:val="00C91B71"/>
    <w:rsid w:val="00C91BAF"/>
    <w:rsid w:val="00C91BDD"/>
    <w:rsid w:val="00C91E14"/>
    <w:rsid w:val="00C91E92"/>
    <w:rsid w:val="00C91F14"/>
    <w:rsid w:val="00C9210F"/>
    <w:rsid w:val="00C92235"/>
    <w:rsid w:val="00C9247B"/>
    <w:rsid w:val="00C925B7"/>
    <w:rsid w:val="00C9312C"/>
    <w:rsid w:val="00C93281"/>
    <w:rsid w:val="00C933AD"/>
    <w:rsid w:val="00C93416"/>
    <w:rsid w:val="00C93435"/>
    <w:rsid w:val="00C9352C"/>
    <w:rsid w:val="00C93A7E"/>
    <w:rsid w:val="00C93AC2"/>
    <w:rsid w:val="00C93FE0"/>
    <w:rsid w:val="00C9490E"/>
    <w:rsid w:val="00C94AA3"/>
    <w:rsid w:val="00C94BF7"/>
    <w:rsid w:val="00C94CB2"/>
    <w:rsid w:val="00C94F41"/>
    <w:rsid w:val="00C95534"/>
    <w:rsid w:val="00C95B9B"/>
    <w:rsid w:val="00C95EED"/>
    <w:rsid w:val="00C95F94"/>
    <w:rsid w:val="00C960A9"/>
    <w:rsid w:val="00C9659B"/>
    <w:rsid w:val="00C96737"/>
    <w:rsid w:val="00C9683D"/>
    <w:rsid w:val="00C96C8F"/>
    <w:rsid w:val="00C96DF4"/>
    <w:rsid w:val="00C97598"/>
    <w:rsid w:val="00C97605"/>
    <w:rsid w:val="00C9787C"/>
    <w:rsid w:val="00C979AC"/>
    <w:rsid w:val="00C97A01"/>
    <w:rsid w:val="00C97A61"/>
    <w:rsid w:val="00C97E03"/>
    <w:rsid w:val="00C97E80"/>
    <w:rsid w:val="00C97EA6"/>
    <w:rsid w:val="00C97F03"/>
    <w:rsid w:val="00CA0049"/>
    <w:rsid w:val="00CA022C"/>
    <w:rsid w:val="00CA0364"/>
    <w:rsid w:val="00CA0A59"/>
    <w:rsid w:val="00CA0A72"/>
    <w:rsid w:val="00CA1298"/>
    <w:rsid w:val="00CA1BCC"/>
    <w:rsid w:val="00CA26C5"/>
    <w:rsid w:val="00CA280C"/>
    <w:rsid w:val="00CA2B25"/>
    <w:rsid w:val="00CA2CBD"/>
    <w:rsid w:val="00CA34FF"/>
    <w:rsid w:val="00CA35EC"/>
    <w:rsid w:val="00CA3A01"/>
    <w:rsid w:val="00CA3A8B"/>
    <w:rsid w:val="00CA3E3D"/>
    <w:rsid w:val="00CA3E8D"/>
    <w:rsid w:val="00CA3F42"/>
    <w:rsid w:val="00CA4325"/>
    <w:rsid w:val="00CA438E"/>
    <w:rsid w:val="00CA4444"/>
    <w:rsid w:val="00CA4AD5"/>
    <w:rsid w:val="00CA4D0E"/>
    <w:rsid w:val="00CA4F05"/>
    <w:rsid w:val="00CA5412"/>
    <w:rsid w:val="00CA59FE"/>
    <w:rsid w:val="00CA5AE5"/>
    <w:rsid w:val="00CA5BB3"/>
    <w:rsid w:val="00CA622E"/>
    <w:rsid w:val="00CA6292"/>
    <w:rsid w:val="00CA6294"/>
    <w:rsid w:val="00CA6507"/>
    <w:rsid w:val="00CA66F7"/>
    <w:rsid w:val="00CA6EE7"/>
    <w:rsid w:val="00CA7116"/>
    <w:rsid w:val="00CA755C"/>
    <w:rsid w:val="00CA775D"/>
    <w:rsid w:val="00CA7939"/>
    <w:rsid w:val="00CA7B49"/>
    <w:rsid w:val="00CA7DC5"/>
    <w:rsid w:val="00CA7DD7"/>
    <w:rsid w:val="00CA7F03"/>
    <w:rsid w:val="00CB08E6"/>
    <w:rsid w:val="00CB1103"/>
    <w:rsid w:val="00CB1228"/>
    <w:rsid w:val="00CB1362"/>
    <w:rsid w:val="00CB13C9"/>
    <w:rsid w:val="00CB1423"/>
    <w:rsid w:val="00CB1523"/>
    <w:rsid w:val="00CB1600"/>
    <w:rsid w:val="00CB1683"/>
    <w:rsid w:val="00CB172F"/>
    <w:rsid w:val="00CB17AC"/>
    <w:rsid w:val="00CB1977"/>
    <w:rsid w:val="00CB1B0D"/>
    <w:rsid w:val="00CB1E29"/>
    <w:rsid w:val="00CB1EE2"/>
    <w:rsid w:val="00CB222D"/>
    <w:rsid w:val="00CB2502"/>
    <w:rsid w:val="00CB270C"/>
    <w:rsid w:val="00CB2B05"/>
    <w:rsid w:val="00CB2BC4"/>
    <w:rsid w:val="00CB2BF2"/>
    <w:rsid w:val="00CB2DC6"/>
    <w:rsid w:val="00CB2E20"/>
    <w:rsid w:val="00CB3056"/>
    <w:rsid w:val="00CB313C"/>
    <w:rsid w:val="00CB3361"/>
    <w:rsid w:val="00CB34BE"/>
    <w:rsid w:val="00CB399D"/>
    <w:rsid w:val="00CB3B63"/>
    <w:rsid w:val="00CB3E58"/>
    <w:rsid w:val="00CB3F44"/>
    <w:rsid w:val="00CB3F8B"/>
    <w:rsid w:val="00CB3FDD"/>
    <w:rsid w:val="00CB43C2"/>
    <w:rsid w:val="00CB487C"/>
    <w:rsid w:val="00CB4ABC"/>
    <w:rsid w:val="00CB4C33"/>
    <w:rsid w:val="00CB4E08"/>
    <w:rsid w:val="00CB4E94"/>
    <w:rsid w:val="00CB59A9"/>
    <w:rsid w:val="00CB5DEE"/>
    <w:rsid w:val="00CB60E0"/>
    <w:rsid w:val="00CB6248"/>
    <w:rsid w:val="00CB62AE"/>
    <w:rsid w:val="00CB6352"/>
    <w:rsid w:val="00CB6367"/>
    <w:rsid w:val="00CB64EA"/>
    <w:rsid w:val="00CB65B2"/>
    <w:rsid w:val="00CB6749"/>
    <w:rsid w:val="00CB6781"/>
    <w:rsid w:val="00CB6949"/>
    <w:rsid w:val="00CB6A20"/>
    <w:rsid w:val="00CB6D34"/>
    <w:rsid w:val="00CB6F5A"/>
    <w:rsid w:val="00CB743F"/>
    <w:rsid w:val="00CB7AAA"/>
    <w:rsid w:val="00CB7BC2"/>
    <w:rsid w:val="00CB7D5E"/>
    <w:rsid w:val="00CB7D6E"/>
    <w:rsid w:val="00CB7F22"/>
    <w:rsid w:val="00CB7FD4"/>
    <w:rsid w:val="00CC005D"/>
    <w:rsid w:val="00CC0260"/>
    <w:rsid w:val="00CC02DB"/>
    <w:rsid w:val="00CC0F7A"/>
    <w:rsid w:val="00CC109D"/>
    <w:rsid w:val="00CC156C"/>
    <w:rsid w:val="00CC19B2"/>
    <w:rsid w:val="00CC1A31"/>
    <w:rsid w:val="00CC1DDC"/>
    <w:rsid w:val="00CC1FC5"/>
    <w:rsid w:val="00CC2020"/>
    <w:rsid w:val="00CC25CF"/>
    <w:rsid w:val="00CC276C"/>
    <w:rsid w:val="00CC289D"/>
    <w:rsid w:val="00CC29ED"/>
    <w:rsid w:val="00CC2CA0"/>
    <w:rsid w:val="00CC2CD6"/>
    <w:rsid w:val="00CC3089"/>
    <w:rsid w:val="00CC32F0"/>
    <w:rsid w:val="00CC32F3"/>
    <w:rsid w:val="00CC393D"/>
    <w:rsid w:val="00CC426B"/>
    <w:rsid w:val="00CC4317"/>
    <w:rsid w:val="00CC45CC"/>
    <w:rsid w:val="00CC4624"/>
    <w:rsid w:val="00CC4C18"/>
    <w:rsid w:val="00CC4E90"/>
    <w:rsid w:val="00CC5ACE"/>
    <w:rsid w:val="00CC5BA7"/>
    <w:rsid w:val="00CC5E70"/>
    <w:rsid w:val="00CC5EB6"/>
    <w:rsid w:val="00CC61A2"/>
    <w:rsid w:val="00CC6A40"/>
    <w:rsid w:val="00CC6D89"/>
    <w:rsid w:val="00CC73B4"/>
    <w:rsid w:val="00CC7C6B"/>
    <w:rsid w:val="00CC7EBD"/>
    <w:rsid w:val="00CD0525"/>
    <w:rsid w:val="00CD056C"/>
    <w:rsid w:val="00CD0593"/>
    <w:rsid w:val="00CD07F0"/>
    <w:rsid w:val="00CD087A"/>
    <w:rsid w:val="00CD0AA5"/>
    <w:rsid w:val="00CD1090"/>
    <w:rsid w:val="00CD10B8"/>
    <w:rsid w:val="00CD1135"/>
    <w:rsid w:val="00CD1B69"/>
    <w:rsid w:val="00CD1FC7"/>
    <w:rsid w:val="00CD233F"/>
    <w:rsid w:val="00CD267F"/>
    <w:rsid w:val="00CD3020"/>
    <w:rsid w:val="00CD307B"/>
    <w:rsid w:val="00CD3242"/>
    <w:rsid w:val="00CD350B"/>
    <w:rsid w:val="00CD398A"/>
    <w:rsid w:val="00CD414C"/>
    <w:rsid w:val="00CD4220"/>
    <w:rsid w:val="00CD4254"/>
    <w:rsid w:val="00CD4454"/>
    <w:rsid w:val="00CD456D"/>
    <w:rsid w:val="00CD4A4F"/>
    <w:rsid w:val="00CD4F97"/>
    <w:rsid w:val="00CD564B"/>
    <w:rsid w:val="00CD5822"/>
    <w:rsid w:val="00CD5D81"/>
    <w:rsid w:val="00CD6046"/>
    <w:rsid w:val="00CD606A"/>
    <w:rsid w:val="00CD6131"/>
    <w:rsid w:val="00CD6354"/>
    <w:rsid w:val="00CD6A73"/>
    <w:rsid w:val="00CD6ADE"/>
    <w:rsid w:val="00CD6E96"/>
    <w:rsid w:val="00CD70BE"/>
    <w:rsid w:val="00CD7418"/>
    <w:rsid w:val="00CD75C9"/>
    <w:rsid w:val="00CD7938"/>
    <w:rsid w:val="00CE0176"/>
    <w:rsid w:val="00CE034C"/>
    <w:rsid w:val="00CE0677"/>
    <w:rsid w:val="00CE0E7F"/>
    <w:rsid w:val="00CE125A"/>
    <w:rsid w:val="00CE1462"/>
    <w:rsid w:val="00CE14DF"/>
    <w:rsid w:val="00CE176F"/>
    <w:rsid w:val="00CE1ACC"/>
    <w:rsid w:val="00CE1D15"/>
    <w:rsid w:val="00CE1D86"/>
    <w:rsid w:val="00CE1E61"/>
    <w:rsid w:val="00CE1F33"/>
    <w:rsid w:val="00CE201E"/>
    <w:rsid w:val="00CE2493"/>
    <w:rsid w:val="00CE28E9"/>
    <w:rsid w:val="00CE2D49"/>
    <w:rsid w:val="00CE324C"/>
    <w:rsid w:val="00CE35C4"/>
    <w:rsid w:val="00CE35EE"/>
    <w:rsid w:val="00CE376C"/>
    <w:rsid w:val="00CE3BCB"/>
    <w:rsid w:val="00CE3F02"/>
    <w:rsid w:val="00CE3F1F"/>
    <w:rsid w:val="00CE3FBA"/>
    <w:rsid w:val="00CE3FF0"/>
    <w:rsid w:val="00CE431D"/>
    <w:rsid w:val="00CE43AA"/>
    <w:rsid w:val="00CE4430"/>
    <w:rsid w:val="00CE4802"/>
    <w:rsid w:val="00CE4921"/>
    <w:rsid w:val="00CE4A58"/>
    <w:rsid w:val="00CE4B3F"/>
    <w:rsid w:val="00CE4C4F"/>
    <w:rsid w:val="00CE4E5D"/>
    <w:rsid w:val="00CE5003"/>
    <w:rsid w:val="00CE51A3"/>
    <w:rsid w:val="00CE5373"/>
    <w:rsid w:val="00CE5620"/>
    <w:rsid w:val="00CE56BD"/>
    <w:rsid w:val="00CE598F"/>
    <w:rsid w:val="00CE5A9C"/>
    <w:rsid w:val="00CE5CF9"/>
    <w:rsid w:val="00CE5D42"/>
    <w:rsid w:val="00CE5DC9"/>
    <w:rsid w:val="00CE60FF"/>
    <w:rsid w:val="00CE66F1"/>
    <w:rsid w:val="00CE680A"/>
    <w:rsid w:val="00CE6831"/>
    <w:rsid w:val="00CE6A62"/>
    <w:rsid w:val="00CE6CB9"/>
    <w:rsid w:val="00CE7043"/>
    <w:rsid w:val="00CE73B4"/>
    <w:rsid w:val="00CE7760"/>
    <w:rsid w:val="00CE7D5D"/>
    <w:rsid w:val="00CF056A"/>
    <w:rsid w:val="00CF07D3"/>
    <w:rsid w:val="00CF091C"/>
    <w:rsid w:val="00CF0A07"/>
    <w:rsid w:val="00CF0B22"/>
    <w:rsid w:val="00CF0D35"/>
    <w:rsid w:val="00CF0E81"/>
    <w:rsid w:val="00CF0F04"/>
    <w:rsid w:val="00CF13FA"/>
    <w:rsid w:val="00CF1D57"/>
    <w:rsid w:val="00CF22E5"/>
    <w:rsid w:val="00CF2496"/>
    <w:rsid w:val="00CF2757"/>
    <w:rsid w:val="00CF2E70"/>
    <w:rsid w:val="00CF304F"/>
    <w:rsid w:val="00CF3900"/>
    <w:rsid w:val="00CF3CE2"/>
    <w:rsid w:val="00CF41D8"/>
    <w:rsid w:val="00CF4541"/>
    <w:rsid w:val="00CF4845"/>
    <w:rsid w:val="00CF4890"/>
    <w:rsid w:val="00CF4C7A"/>
    <w:rsid w:val="00CF4EDA"/>
    <w:rsid w:val="00CF50A4"/>
    <w:rsid w:val="00CF5676"/>
    <w:rsid w:val="00CF5744"/>
    <w:rsid w:val="00CF58B0"/>
    <w:rsid w:val="00CF5A20"/>
    <w:rsid w:val="00CF5AE7"/>
    <w:rsid w:val="00CF5D64"/>
    <w:rsid w:val="00CF5F9E"/>
    <w:rsid w:val="00CF613D"/>
    <w:rsid w:val="00CF63E2"/>
    <w:rsid w:val="00CF6531"/>
    <w:rsid w:val="00CF6E3D"/>
    <w:rsid w:val="00CF6EA6"/>
    <w:rsid w:val="00CF7260"/>
    <w:rsid w:val="00CF753B"/>
    <w:rsid w:val="00CF7553"/>
    <w:rsid w:val="00CF79B9"/>
    <w:rsid w:val="00CF7CA0"/>
    <w:rsid w:val="00D00225"/>
    <w:rsid w:val="00D0024D"/>
    <w:rsid w:val="00D002F2"/>
    <w:rsid w:val="00D00510"/>
    <w:rsid w:val="00D0059B"/>
    <w:rsid w:val="00D00DF5"/>
    <w:rsid w:val="00D00F38"/>
    <w:rsid w:val="00D01166"/>
    <w:rsid w:val="00D0190A"/>
    <w:rsid w:val="00D01AEB"/>
    <w:rsid w:val="00D0254C"/>
    <w:rsid w:val="00D02C4D"/>
    <w:rsid w:val="00D02CF9"/>
    <w:rsid w:val="00D031AF"/>
    <w:rsid w:val="00D031FC"/>
    <w:rsid w:val="00D034B7"/>
    <w:rsid w:val="00D03C3C"/>
    <w:rsid w:val="00D04104"/>
    <w:rsid w:val="00D044EE"/>
    <w:rsid w:val="00D049A3"/>
    <w:rsid w:val="00D04B0E"/>
    <w:rsid w:val="00D04E44"/>
    <w:rsid w:val="00D05424"/>
    <w:rsid w:val="00D0553D"/>
    <w:rsid w:val="00D0564B"/>
    <w:rsid w:val="00D0584A"/>
    <w:rsid w:val="00D059B6"/>
    <w:rsid w:val="00D059E5"/>
    <w:rsid w:val="00D06200"/>
    <w:rsid w:val="00D0640C"/>
    <w:rsid w:val="00D06514"/>
    <w:rsid w:val="00D066FD"/>
    <w:rsid w:val="00D069CE"/>
    <w:rsid w:val="00D06CCA"/>
    <w:rsid w:val="00D06DDB"/>
    <w:rsid w:val="00D07145"/>
    <w:rsid w:val="00D078B0"/>
    <w:rsid w:val="00D07ACF"/>
    <w:rsid w:val="00D07B26"/>
    <w:rsid w:val="00D07D56"/>
    <w:rsid w:val="00D106D9"/>
    <w:rsid w:val="00D106FD"/>
    <w:rsid w:val="00D10734"/>
    <w:rsid w:val="00D107A0"/>
    <w:rsid w:val="00D10D00"/>
    <w:rsid w:val="00D113D5"/>
    <w:rsid w:val="00D1154F"/>
    <w:rsid w:val="00D11B7C"/>
    <w:rsid w:val="00D11CD6"/>
    <w:rsid w:val="00D11D70"/>
    <w:rsid w:val="00D11E00"/>
    <w:rsid w:val="00D121D7"/>
    <w:rsid w:val="00D12A87"/>
    <w:rsid w:val="00D12C2C"/>
    <w:rsid w:val="00D12E8F"/>
    <w:rsid w:val="00D12F11"/>
    <w:rsid w:val="00D12F1F"/>
    <w:rsid w:val="00D13060"/>
    <w:rsid w:val="00D1338F"/>
    <w:rsid w:val="00D13547"/>
    <w:rsid w:val="00D136D1"/>
    <w:rsid w:val="00D1383D"/>
    <w:rsid w:val="00D13D84"/>
    <w:rsid w:val="00D13FA3"/>
    <w:rsid w:val="00D14031"/>
    <w:rsid w:val="00D14183"/>
    <w:rsid w:val="00D1454C"/>
    <w:rsid w:val="00D145CC"/>
    <w:rsid w:val="00D14769"/>
    <w:rsid w:val="00D14960"/>
    <w:rsid w:val="00D1498A"/>
    <w:rsid w:val="00D14C4C"/>
    <w:rsid w:val="00D14D79"/>
    <w:rsid w:val="00D151CA"/>
    <w:rsid w:val="00D15353"/>
    <w:rsid w:val="00D15831"/>
    <w:rsid w:val="00D1591A"/>
    <w:rsid w:val="00D1592D"/>
    <w:rsid w:val="00D15D3B"/>
    <w:rsid w:val="00D16203"/>
    <w:rsid w:val="00D16647"/>
    <w:rsid w:val="00D169EA"/>
    <w:rsid w:val="00D16A32"/>
    <w:rsid w:val="00D16E0F"/>
    <w:rsid w:val="00D16EBC"/>
    <w:rsid w:val="00D1707E"/>
    <w:rsid w:val="00D17132"/>
    <w:rsid w:val="00D17170"/>
    <w:rsid w:val="00D17556"/>
    <w:rsid w:val="00D1773F"/>
    <w:rsid w:val="00D17903"/>
    <w:rsid w:val="00D20185"/>
    <w:rsid w:val="00D2029F"/>
    <w:rsid w:val="00D20318"/>
    <w:rsid w:val="00D2033E"/>
    <w:rsid w:val="00D212C2"/>
    <w:rsid w:val="00D21448"/>
    <w:rsid w:val="00D21802"/>
    <w:rsid w:val="00D21AB3"/>
    <w:rsid w:val="00D21BA7"/>
    <w:rsid w:val="00D21D24"/>
    <w:rsid w:val="00D2202B"/>
    <w:rsid w:val="00D22050"/>
    <w:rsid w:val="00D225ED"/>
    <w:rsid w:val="00D228BE"/>
    <w:rsid w:val="00D22A6B"/>
    <w:rsid w:val="00D22C52"/>
    <w:rsid w:val="00D234B8"/>
    <w:rsid w:val="00D234F6"/>
    <w:rsid w:val="00D236AF"/>
    <w:rsid w:val="00D23854"/>
    <w:rsid w:val="00D23B77"/>
    <w:rsid w:val="00D23E1E"/>
    <w:rsid w:val="00D23FD8"/>
    <w:rsid w:val="00D24018"/>
    <w:rsid w:val="00D241FE"/>
    <w:rsid w:val="00D2449F"/>
    <w:rsid w:val="00D24888"/>
    <w:rsid w:val="00D24FF3"/>
    <w:rsid w:val="00D24FFA"/>
    <w:rsid w:val="00D252AD"/>
    <w:rsid w:val="00D2540F"/>
    <w:rsid w:val="00D2561F"/>
    <w:rsid w:val="00D2567A"/>
    <w:rsid w:val="00D2582F"/>
    <w:rsid w:val="00D25CF8"/>
    <w:rsid w:val="00D25EF4"/>
    <w:rsid w:val="00D26A38"/>
    <w:rsid w:val="00D26A4C"/>
    <w:rsid w:val="00D26B5A"/>
    <w:rsid w:val="00D26C5E"/>
    <w:rsid w:val="00D270B9"/>
    <w:rsid w:val="00D273BA"/>
    <w:rsid w:val="00D274E6"/>
    <w:rsid w:val="00D301AC"/>
    <w:rsid w:val="00D30438"/>
    <w:rsid w:val="00D30628"/>
    <w:rsid w:val="00D310B4"/>
    <w:rsid w:val="00D313A3"/>
    <w:rsid w:val="00D3188B"/>
    <w:rsid w:val="00D31A74"/>
    <w:rsid w:val="00D31B5C"/>
    <w:rsid w:val="00D3208D"/>
    <w:rsid w:val="00D32130"/>
    <w:rsid w:val="00D327ED"/>
    <w:rsid w:val="00D32BD8"/>
    <w:rsid w:val="00D32C46"/>
    <w:rsid w:val="00D32E50"/>
    <w:rsid w:val="00D32EB0"/>
    <w:rsid w:val="00D333F7"/>
    <w:rsid w:val="00D339FE"/>
    <w:rsid w:val="00D33B42"/>
    <w:rsid w:val="00D33F8D"/>
    <w:rsid w:val="00D34049"/>
    <w:rsid w:val="00D34518"/>
    <w:rsid w:val="00D345F5"/>
    <w:rsid w:val="00D34883"/>
    <w:rsid w:val="00D34903"/>
    <w:rsid w:val="00D34E86"/>
    <w:rsid w:val="00D350A1"/>
    <w:rsid w:val="00D3534B"/>
    <w:rsid w:val="00D35569"/>
    <w:rsid w:val="00D35735"/>
    <w:rsid w:val="00D35D58"/>
    <w:rsid w:val="00D3602B"/>
    <w:rsid w:val="00D3608C"/>
    <w:rsid w:val="00D36410"/>
    <w:rsid w:val="00D365E7"/>
    <w:rsid w:val="00D367C3"/>
    <w:rsid w:val="00D37538"/>
    <w:rsid w:val="00D376AC"/>
    <w:rsid w:val="00D40240"/>
    <w:rsid w:val="00D40572"/>
    <w:rsid w:val="00D41226"/>
    <w:rsid w:val="00D414FB"/>
    <w:rsid w:val="00D417D1"/>
    <w:rsid w:val="00D4184F"/>
    <w:rsid w:val="00D41905"/>
    <w:rsid w:val="00D41A20"/>
    <w:rsid w:val="00D41AEA"/>
    <w:rsid w:val="00D41E5A"/>
    <w:rsid w:val="00D41F61"/>
    <w:rsid w:val="00D42A0E"/>
    <w:rsid w:val="00D43058"/>
    <w:rsid w:val="00D43072"/>
    <w:rsid w:val="00D43885"/>
    <w:rsid w:val="00D438D7"/>
    <w:rsid w:val="00D4396B"/>
    <w:rsid w:val="00D44142"/>
    <w:rsid w:val="00D45057"/>
    <w:rsid w:val="00D45629"/>
    <w:rsid w:val="00D45B43"/>
    <w:rsid w:val="00D45F63"/>
    <w:rsid w:val="00D46546"/>
    <w:rsid w:val="00D4693F"/>
    <w:rsid w:val="00D46C6D"/>
    <w:rsid w:val="00D4711A"/>
    <w:rsid w:val="00D47222"/>
    <w:rsid w:val="00D474D1"/>
    <w:rsid w:val="00D47508"/>
    <w:rsid w:val="00D477D6"/>
    <w:rsid w:val="00D47DF0"/>
    <w:rsid w:val="00D47E72"/>
    <w:rsid w:val="00D502DA"/>
    <w:rsid w:val="00D50324"/>
    <w:rsid w:val="00D507A3"/>
    <w:rsid w:val="00D509AD"/>
    <w:rsid w:val="00D50AEA"/>
    <w:rsid w:val="00D50D2B"/>
    <w:rsid w:val="00D50EEE"/>
    <w:rsid w:val="00D514B6"/>
    <w:rsid w:val="00D51598"/>
    <w:rsid w:val="00D51A34"/>
    <w:rsid w:val="00D51EFD"/>
    <w:rsid w:val="00D52667"/>
    <w:rsid w:val="00D5277B"/>
    <w:rsid w:val="00D52903"/>
    <w:rsid w:val="00D529F9"/>
    <w:rsid w:val="00D52B19"/>
    <w:rsid w:val="00D52BE5"/>
    <w:rsid w:val="00D52C7F"/>
    <w:rsid w:val="00D52E59"/>
    <w:rsid w:val="00D5326B"/>
    <w:rsid w:val="00D53295"/>
    <w:rsid w:val="00D535E5"/>
    <w:rsid w:val="00D536C3"/>
    <w:rsid w:val="00D53A3C"/>
    <w:rsid w:val="00D53DA5"/>
    <w:rsid w:val="00D54214"/>
    <w:rsid w:val="00D54220"/>
    <w:rsid w:val="00D54804"/>
    <w:rsid w:val="00D54B0D"/>
    <w:rsid w:val="00D54DF6"/>
    <w:rsid w:val="00D551A4"/>
    <w:rsid w:val="00D5572A"/>
    <w:rsid w:val="00D55C1A"/>
    <w:rsid w:val="00D55E7F"/>
    <w:rsid w:val="00D565B6"/>
    <w:rsid w:val="00D5666D"/>
    <w:rsid w:val="00D56AA0"/>
    <w:rsid w:val="00D56B63"/>
    <w:rsid w:val="00D572C3"/>
    <w:rsid w:val="00D572ED"/>
    <w:rsid w:val="00D57446"/>
    <w:rsid w:val="00D574CF"/>
    <w:rsid w:val="00D57534"/>
    <w:rsid w:val="00D57F49"/>
    <w:rsid w:val="00D57F93"/>
    <w:rsid w:val="00D60502"/>
    <w:rsid w:val="00D6073B"/>
    <w:rsid w:val="00D60992"/>
    <w:rsid w:val="00D60A3A"/>
    <w:rsid w:val="00D611CB"/>
    <w:rsid w:val="00D61454"/>
    <w:rsid w:val="00D6168B"/>
    <w:rsid w:val="00D617F5"/>
    <w:rsid w:val="00D61849"/>
    <w:rsid w:val="00D61DEF"/>
    <w:rsid w:val="00D61E8D"/>
    <w:rsid w:val="00D61F08"/>
    <w:rsid w:val="00D61FB9"/>
    <w:rsid w:val="00D62290"/>
    <w:rsid w:val="00D62387"/>
    <w:rsid w:val="00D62553"/>
    <w:rsid w:val="00D62691"/>
    <w:rsid w:val="00D62AF7"/>
    <w:rsid w:val="00D62B52"/>
    <w:rsid w:val="00D62C71"/>
    <w:rsid w:val="00D62C9B"/>
    <w:rsid w:val="00D631D3"/>
    <w:rsid w:val="00D6340B"/>
    <w:rsid w:val="00D634B0"/>
    <w:rsid w:val="00D6394A"/>
    <w:rsid w:val="00D63B88"/>
    <w:rsid w:val="00D63CDE"/>
    <w:rsid w:val="00D63F21"/>
    <w:rsid w:val="00D641A9"/>
    <w:rsid w:val="00D64225"/>
    <w:rsid w:val="00D6430E"/>
    <w:rsid w:val="00D64D48"/>
    <w:rsid w:val="00D6538E"/>
    <w:rsid w:val="00D6539B"/>
    <w:rsid w:val="00D65606"/>
    <w:rsid w:val="00D6566A"/>
    <w:rsid w:val="00D65E1A"/>
    <w:rsid w:val="00D66178"/>
    <w:rsid w:val="00D66289"/>
    <w:rsid w:val="00D663D3"/>
    <w:rsid w:val="00D6661F"/>
    <w:rsid w:val="00D66629"/>
    <w:rsid w:val="00D6663B"/>
    <w:rsid w:val="00D6665C"/>
    <w:rsid w:val="00D6690C"/>
    <w:rsid w:val="00D674BF"/>
    <w:rsid w:val="00D676D2"/>
    <w:rsid w:val="00D67790"/>
    <w:rsid w:val="00D677C1"/>
    <w:rsid w:val="00D677F9"/>
    <w:rsid w:val="00D67AAE"/>
    <w:rsid w:val="00D67C22"/>
    <w:rsid w:val="00D67F29"/>
    <w:rsid w:val="00D70566"/>
    <w:rsid w:val="00D705D1"/>
    <w:rsid w:val="00D708E1"/>
    <w:rsid w:val="00D70A41"/>
    <w:rsid w:val="00D70C3D"/>
    <w:rsid w:val="00D70E61"/>
    <w:rsid w:val="00D714E2"/>
    <w:rsid w:val="00D717A0"/>
    <w:rsid w:val="00D71951"/>
    <w:rsid w:val="00D719AA"/>
    <w:rsid w:val="00D71A17"/>
    <w:rsid w:val="00D71AAC"/>
    <w:rsid w:val="00D71B92"/>
    <w:rsid w:val="00D71EB0"/>
    <w:rsid w:val="00D71F26"/>
    <w:rsid w:val="00D729DC"/>
    <w:rsid w:val="00D72CC8"/>
    <w:rsid w:val="00D73655"/>
    <w:rsid w:val="00D73697"/>
    <w:rsid w:val="00D7376F"/>
    <w:rsid w:val="00D73810"/>
    <w:rsid w:val="00D73960"/>
    <w:rsid w:val="00D73ED7"/>
    <w:rsid w:val="00D74903"/>
    <w:rsid w:val="00D74C1B"/>
    <w:rsid w:val="00D74F15"/>
    <w:rsid w:val="00D7536A"/>
    <w:rsid w:val="00D7548A"/>
    <w:rsid w:val="00D754A1"/>
    <w:rsid w:val="00D75ACC"/>
    <w:rsid w:val="00D75CCC"/>
    <w:rsid w:val="00D75F5A"/>
    <w:rsid w:val="00D760C5"/>
    <w:rsid w:val="00D7620C"/>
    <w:rsid w:val="00D7649E"/>
    <w:rsid w:val="00D76692"/>
    <w:rsid w:val="00D77114"/>
    <w:rsid w:val="00D77208"/>
    <w:rsid w:val="00D77457"/>
    <w:rsid w:val="00D77462"/>
    <w:rsid w:val="00D777C4"/>
    <w:rsid w:val="00D778C8"/>
    <w:rsid w:val="00D77D4D"/>
    <w:rsid w:val="00D800F2"/>
    <w:rsid w:val="00D80524"/>
    <w:rsid w:val="00D807B6"/>
    <w:rsid w:val="00D80808"/>
    <w:rsid w:val="00D80AD9"/>
    <w:rsid w:val="00D80D93"/>
    <w:rsid w:val="00D811DE"/>
    <w:rsid w:val="00D8126D"/>
    <w:rsid w:val="00D81656"/>
    <w:rsid w:val="00D817D0"/>
    <w:rsid w:val="00D8181A"/>
    <w:rsid w:val="00D81991"/>
    <w:rsid w:val="00D819B2"/>
    <w:rsid w:val="00D81E4C"/>
    <w:rsid w:val="00D81E8E"/>
    <w:rsid w:val="00D82146"/>
    <w:rsid w:val="00D822A4"/>
    <w:rsid w:val="00D822CA"/>
    <w:rsid w:val="00D8246D"/>
    <w:rsid w:val="00D825D3"/>
    <w:rsid w:val="00D82D65"/>
    <w:rsid w:val="00D82EBA"/>
    <w:rsid w:val="00D83083"/>
    <w:rsid w:val="00D8311A"/>
    <w:rsid w:val="00D835BB"/>
    <w:rsid w:val="00D83C10"/>
    <w:rsid w:val="00D83C54"/>
    <w:rsid w:val="00D84398"/>
    <w:rsid w:val="00D84666"/>
    <w:rsid w:val="00D84742"/>
    <w:rsid w:val="00D84A26"/>
    <w:rsid w:val="00D84C68"/>
    <w:rsid w:val="00D84EE7"/>
    <w:rsid w:val="00D857CB"/>
    <w:rsid w:val="00D859AE"/>
    <w:rsid w:val="00D86A40"/>
    <w:rsid w:val="00D86BFA"/>
    <w:rsid w:val="00D871A0"/>
    <w:rsid w:val="00D871A9"/>
    <w:rsid w:val="00D87A8E"/>
    <w:rsid w:val="00D87B2D"/>
    <w:rsid w:val="00D87BBC"/>
    <w:rsid w:val="00D901C8"/>
    <w:rsid w:val="00D905CA"/>
    <w:rsid w:val="00D90C83"/>
    <w:rsid w:val="00D90CBB"/>
    <w:rsid w:val="00D91158"/>
    <w:rsid w:val="00D919C1"/>
    <w:rsid w:val="00D91B0B"/>
    <w:rsid w:val="00D921B5"/>
    <w:rsid w:val="00D9248D"/>
    <w:rsid w:val="00D924EE"/>
    <w:rsid w:val="00D92C84"/>
    <w:rsid w:val="00D92FEB"/>
    <w:rsid w:val="00D930EC"/>
    <w:rsid w:val="00D93152"/>
    <w:rsid w:val="00D93292"/>
    <w:rsid w:val="00D9379B"/>
    <w:rsid w:val="00D93C0C"/>
    <w:rsid w:val="00D9450F"/>
    <w:rsid w:val="00D94758"/>
    <w:rsid w:val="00D94A01"/>
    <w:rsid w:val="00D9506F"/>
    <w:rsid w:val="00D95A04"/>
    <w:rsid w:val="00D95E37"/>
    <w:rsid w:val="00D95F8D"/>
    <w:rsid w:val="00D96499"/>
    <w:rsid w:val="00D96BEA"/>
    <w:rsid w:val="00D9726C"/>
    <w:rsid w:val="00D97455"/>
    <w:rsid w:val="00D977CA"/>
    <w:rsid w:val="00D9783B"/>
    <w:rsid w:val="00D97EB8"/>
    <w:rsid w:val="00D97F5A"/>
    <w:rsid w:val="00DA0203"/>
    <w:rsid w:val="00DA051C"/>
    <w:rsid w:val="00DA06BD"/>
    <w:rsid w:val="00DA0A16"/>
    <w:rsid w:val="00DA0D67"/>
    <w:rsid w:val="00DA0E5F"/>
    <w:rsid w:val="00DA0F6B"/>
    <w:rsid w:val="00DA0FB9"/>
    <w:rsid w:val="00DA140E"/>
    <w:rsid w:val="00DA1619"/>
    <w:rsid w:val="00DA18C9"/>
    <w:rsid w:val="00DA1A67"/>
    <w:rsid w:val="00DA1B76"/>
    <w:rsid w:val="00DA1D7F"/>
    <w:rsid w:val="00DA1F9F"/>
    <w:rsid w:val="00DA21DE"/>
    <w:rsid w:val="00DA261C"/>
    <w:rsid w:val="00DA261F"/>
    <w:rsid w:val="00DA290E"/>
    <w:rsid w:val="00DA2AF0"/>
    <w:rsid w:val="00DA314D"/>
    <w:rsid w:val="00DA337F"/>
    <w:rsid w:val="00DA3E46"/>
    <w:rsid w:val="00DA41BB"/>
    <w:rsid w:val="00DA43FA"/>
    <w:rsid w:val="00DA4A9F"/>
    <w:rsid w:val="00DA4C9B"/>
    <w:rsid w:val="00DA4D95"/>
    <w:rsid w:val="00DA4DDF"/>
    <w:rsid w:val="00DA4FA2"/>
    <w:rsid w:val="00DA5117"/>
    <w:rsid w:val="00DA565C"/>
    <w:rsid w:val="00DA56FB"/>
    <w:rsid w:val="00DA570C"/>
    <w:rsid w:val="00DA67E9"/>
    <w:rsid w:val="00DA6806"/>
    <w:rsid w:val="00DA6C79"/>
    <w:rsid w:val="00DA6CD8"/>
    <w:rsid w:val="00DA6E1C"/>
    <w:rsid w:val="00DA6F17"/>
    <w:rsid w:val="00DA7232"/>
    <w:rsid w:val="00DA7576"/>
    <w:rsid w:val="00DA76EA"/>
    <w:rsid w:val="00DA77C3"/>
    <w:rsid w:val="00DA783C"/>
    <w:rsid w:val="00DB081F"/>
    <w:rsid w:val="00DB0D2E"/>
    <w:rsid w:val="00DB167A"/>
    <w:rsid w:val="00DB17E6"/>
    <w:rsid w:val="00DB1CF5"/>
    <w:rsid w:val="00DB1D0A"/>
    <w:rsid w:val="00DB1D9E"/>
    <w:rsid w:val="00DB2013"/>
    <w:rsid w:val="00DB2362"/>
    <w:rsid w:val="00DB26C9"/>
    <w:rsid w:val="00DB284B"/>
    <w:rsid w:val="00DB2E96"/>
    <w:rsid w:val="00DB2FA6"/>
    <w:rsid w:val="00DB2FFC"/>
    <w:rsid w:val="00DB333A"/>
    <w:rsid w:val="00DB3347"/>
    <w:rsid w:val="00DB33C1"/>
    <w:rsid w:val="00DB39F8"/>
    <w:rsid w:val="00DB3E89"/>
    <w:rsid w:val="00DB3FDC"/>
    <w:rsid w:val="00DB417E"/>
    <w:rsid w:val="00DB455A"/>
    <w:rsid w:val="00DB4585"/>
    <w:rsid w:val="00DB468F"/>
    <w:rsid w:val="00DB4CF0"/>
    <w:rsid w:val="00DB50E6"/>
    <w:rsid w:val="00DB54FC"/>
    <w:rsid w:val="00DB551B"/>
    <w:rsid w:val="00DB5522"/>
    <w:rsid w:val="00DB5A0A"/>
    <w:rsid w:val="00DB5E25"/>
    <w:rsid w:val="00DB5F09"/>
    <w:rsid w:val="00DB602A"/>
    <w:rsid w:val="00DB655A"/>
    <w:rsid w:val="00DB6D08"/>
    <w:rsid w:val="00DB6E67"/>
    <w:rsid w:val="00DB6E7C"/>
    <w:rsid w:val="00DB700B"/>
    <w:rsid w:val="00DB746A"/>
    <w:rsid w:val="00DB74F2"/>
    <w:rsid w:val="00DB77E5"/>
    <w:rsid w:val="00DB7A93"/>
    <w:rsid w:val="00DB7B03"/>
    <w:rsid w:val="00DC0319"/>
    <w:rsid w:val="00DC07A0"/>
    <w:rsid w:val="00DC07DC"/>
    <w:rsid w:val="00DC0878"/>
    <w:rsid w:val="00DC0945"/>
    <w:rsid w:val="00DC0A0E"/>
    <w:rsid w:val="00DC11C3"/>
    <w:rsid w:val="00DC1449"/>
    <w:rsid w:val="00DC15C3"/>
    <w:rsid w:val="00DC1987"/>
    <w:rsid w:val="00DC1B20"/>
    <w:rsid w:val="00DC1C34"/>
    <w:rsid w:val="00DC1C77"/>
    <w:rsid w:val="00DC1C7E"/>
    <w:rsid w:val="00DC20CB"/>
    <w:rsid w:val="00DC2342"/>
    <w:rsid w:val="00DC2847"/>
    <w:rsid w:val="00DC2CC0"/>
    <w:rsid w:val="00DC2E64"/>
    <w:rsid w:val="00DC3398"/>
    <w:rsid w:val="00DC34DD"/>
    <w:rsid w:val="00DC3583"/>
    <w:rsid w:val="00DC3CC9"/>
    <w:rsid w:val="00DC3D6F"/>
    <w:rsid w:val="00DC4079"/>
    <w:rsid w:val="00DC451D"/>
    <w:rsid w:val="00DC4820"/>
    <w:rsid w:val="00DC488F"/>
    <w:rsid w:val="00DC4A40"/>
    <w:rsid w:val="00DC4C6B"/>
    <w:rsid w:val="00DC4C8F"/>
    <w:rsid w:val="00DC4D99"/>
    <w:rsid w:val="00DC513A"/>
    <w:rsid w:val="00DC5CEF"/>
    <w:rsid w:val="00DC5F9B"/>
    <w:rsid w:val="00DC6451"/>
    <w:rsid w:val="00DC6AC0"/>
    <w:rsid w:val="00DC72C1"/>
    <w:rsid w:val="00DC741D"/>
    <w:rsid w:val="00DC7610"/>
    <w:rsid w:val="00DC768F"/>
    <w:rsid w:val="00DC76EA"/>
    <w:rsid w:val="00DC7B7D"/>
    <w:rsid w:val="00DC7BE4"/>
    <w:rsid w:val="00DC7C9B"/>
    <w:rsid w:val="00DC7D46"/>
    <w:rsid w:val="00DD09F8"/>
    <w:rsid w:val="00DD0F89"/>
    <w:rsid w:val="00DD134E"/>
    <w:rsid w:val="00DD1388"/>
    <w:rsid w:val="00DD14CA"/>
    <w:rsid w:val="00DD185F"/>
    <w:rsid w:val="00DD19B1"/>
    <w:rsid w:val="00DD19CB"/>
    <w:rsid w:val="00DD1E2B"/>
    <w:rsid w:val="00DD20C5"/>
    <w:rsid w:val="00DD21DC"/>
    <w:rsid w:val="00DD269B"/>
    <w:rsid w:val="00DD27A9"/>
    <w:rsid w:val="00DD281E"/>
    <w:rsid w:val="00DD2A73"/>
    <w:rsid w:val="00DD2EBC"/>
    <w:rsid w:val="00DD2F4F"/>
    <w:rsid w:val="00DD3338"/>
    <w:rsid w:val="00DD3473"/>
    <w:rsid w:val="00DD34BB"/>
    <w:rsid w:val="00DD3A16"/>
    <w:rsid w:val="00DD3A53"/>
    <w:rsid w:val="00DD4384"/>
    <w:rsid w:val="00DD4590"/>
    <w:rsid w:val="00DD4DF4"/>
    <w:rsid w:val="00DD4E93"/>
    <w:rsid w:val="00DD4FA7"/>
    <w:rsid w:val="00DD5281"/>
    <w:rsid w:val="00DD528A"/>
    <w:rsid w:val="00DD528F"/>
    <w:rsid w:val="00DD538E"/>
    <w:rsid w:val="00DD553C"/>
    <w:rsid w:val="00DD5A2D"/>
    <w:rsid w:val="00DD5F18"/>
    <w:rsid w:val="00DD64AE"/>
    <w:rsid w:val="00DD68B8"/>
    <w:rsid w:val="00DD6AA6"/>
    <w:rsid w:val="00DD6CF6"/>
    <w:rsid w:val="00DD746D"/>
    <w:rsid w:val="00DD75BD"/>
    <w:rsid w:val="00DD76FA"/>
    <w:rsid w:val="00DD7B6E"/>
    <w:rsid w:val="00DD7D8E"/>
    <w:rsid w:val="00DD7D93"/>
    <w:rsid w:val="00DE02A5"/>
    <w:rsid w:val="00DE02AA"/>
    <w:rsid w:val="00DE0740"/>
    <w:rsid w:val="00DE08DB"/>
    <w:rsid w:val="00DE0BF0"/>
    <w:rsid w:val="00DE0F19"/>
    <w:rsid w:val="00DE131B"/>
    <w:rsid w:val="00DE1484"/>
    <w:rsid w:val="00DE1B66"/>
    <w:rsid w:val="00DE1D6E"/>
    <w:rsid w:val="00DE2038"/>
    <w:rsid w:val="00DE2579"/>
    <w:rsid w:val="00DE2996"/>
    <w:rsid w:val="00DE2E83"/>
    <w:rsid w:val="00DE31E9"/>
    <w:rsid w:val="00DE37A2"/>
    <w:rsid w:val="00DE427B"/>
    <w:rsid w:val="00DE4449"/>
    <w:rsid w:val="00DE4848"/>
    <w:rsid w:val="00DE4949"/>
    <w:rsid w:val="00DE4AF6"/>
    <w:rsid w:val="00DE4DED"/>
    <w:rsid w:val="00DE510D"/>
    <w:rsid w:val="00DE54F1"/>
    <w:rsid w:val="00DE56A4"/>
    <w:rsid w:val="00DE59E8"/>
    <w:rsid w:val="00DE5BC6"/>
    <w:rsid w:val="00DE60FC"/>
    <w:rsid w:val="00DE6A2C"/>
    <w:rsid w:val="00DE6D90"/>
    <w:rsid w:val="00DE7199"/>
    <w:rsid w:val="00DE750C"/>
    <w:rsid w:val="00DE7A85"/>
    <w:rsid w:val="00DE7ADE"/>
    <w:rsid w:val="00DE7C26"/>
    <w:rsid w:val="00DE7F9F"/>
    <w:rsid w:val="00DF01A3"/>
    <w:rsid w:val="00DF01F8"/>
    <w:rsid w:val="00DF02BA"/>
    <w:rsid w:val="00DF03A7"/>
    <w:rsid w:val="00DF070A"/>
    <w:rsid w:val="00DF08DB"/>
    <w:rsid w:val="00DF0C20"/>
    <w:rsid w:val="00DF0FAB"/>
    <w:rsid w:val="00DF189F"/>
    <w:rsid w:val="00DF18CC"/>
    <w:rsid w:val="00DF1E53"/>
    <w:rsid w:val="00DF1F4F"/>
    <w:rsid w:val="00DF20DE"/>
    <w:rsid w:val="00DF24BC"/>
    <w:rsid w:val="00DF2B53"/>
    <w:rsid w:val="00DF2EF7"/>
    <w:rsid w:val="00DF336E"/>
    <w:rsid w:val="00DF339A"/>
    <w:rsid w:val="00DF3861"/>
    <w:rsid w:val="00DF3D26"/>
    <w:rsid w:val="00DF3E44"/>
    <w:rsid w:val="00DF3FAD"/>
    <w:rsid w:val="00DF4205"/>
    <w:rsid w:val="00DF443D"/>
    <w:rsid w:val="00DF44EA"/>
    <w:rsid w:val="00DF458A"/>
    <w:rsid w:val="00DF51E1"/>
    <w:rsid w:val="00DF52AF"/>
    <w:rsid w:val="00DF545D"/>
    <w:rsid w:val="00DF564D"/>
    <w:rsid w:val="00DF61BD"/>
    <w:rsid w:val="00DF62DF"/>
    <w:rsid w:val="00DF632A"/>
    <w:rsid w:val="00DF6630"/>
    <w:rsid w:val="00DF6763"/>
    <w:rsid w:val="00DF6BFB"/>
    <w:rsid w:val="00DF6C8B"/>
    <w:rsid w:val="00DF6E24"/>
    <w:rsid w:val="00DF6E55"/>
    <w:rsid w:val="00DF6F91"/>
    <w:rsid w:val="00DF742A"/>
    <w:rsid w:val="00DF76BE"/>
    <w:rsid w:val="00E0065C"/>
    <w:rsid w:val="00E008F3"/>
    <w:rsid w:val="00E00B09"/>
    <w:rsid w:val="00E00C17"/>
    <w:rsid w:val="00E00D4C"/>
    <w:rsid w:val="00E00DAE"/>
    <w:rsid w:val="00E00DB0"/>
    <w:rsid w:val="00E010CA"/>
    <w:rsid w:val="00E01934"/>
    <w:rsid w:val="00E01B3C"/>
    <w:rsid w:val="00E0203B"/>
    <w:rsid w:val="00E022B7"/>
    <w:rsid w:val="00E02638"/>
    <w:rsid w:val="00E02DC0"/>
    <w:rsid w:val="00E02F25"/>
    <w:rsid w:val="00E030B2"/>
    <w:rsid w:val="00E031CB"/>
    <w:rsid w:val="00E032D4"/>
    <w:rsid w:val="00E034EF"/>
    <w:rsid w:val="00E038E8"/>
    <w:rsid w:val="00E038EF"/>
    <w:rsid w:val="00E03A57"/>
    <w:rsid w:val="00E03C41"/>
    <w:rsid w:val="00E04466"/>
    <w:rsid w:val="00E0459A"/>
    <w:rsid w:val="00E045E6"/>
    <w:rsid w:val="00E04670"/>
    <w:rsid w:val="00E04988"/>
    <w:rsid w:val="00E04A6C"/>
    <w:rsid w:val="00E04E54"/>
    <w:rsid w:val="00E058E3"/>
    <w:rsid w:val="00E05CFC"/>
    <w:rsid w:val="00E05EA3"/>
    <w:rsid w:val="00E05F40"/>
    <w:rsid w:val="00E0617D"/>
    <w:rsid w:val="00E062F5"/>
    <w:rsid w:val="00E06E70"/>
    <w:rsid w:val="00E0708A"/>
    <w:rsid w:val="00E072BE"/>
    <w:rsid w:val="00E07E7B"/>
    <w:rsid w:val="00E1040A"/>
    <w:rsid w:val="00E10CE4"/>
    <w:rsid w:val="00E1117F"/>
    <w:rsid w:val="00E111F4"/>
    <w:rsid w:val="00E11680"/>
    <w:rsid w:val="00E118FB"/>
    <w:rsid w:val="00E11DB1"/>
    <w:rsid w:val="00E11EA7"/>
    <w:rsid w:val="00E11EF8"/>
    <w:rsid w:val="00E12214"/>
    <w:rsid w:val="00E12471"/>
    <w:rsid w:val="00E124B7"/>
    <w:rsid w:val="00E124FB"/>
    <w:rsid w:val="00E12593"/>
    <w:rsid w:val="00E1291B"/>
    <w:rsid w:val="00E12A4E"/>
    <w:rsid w:val="00E12E1C"/>
    <w:rsid w:val="00E1447F"/>
    <w:rsid w:val="00E145A6"/>
    <w:rsid w:val="00E14839"/>
    <w:rsid w:val="00E1483F"/>
    <w:rsid w:val="00E14A1A"/>
    <w:rsid w:val="00E14A4D"/>
    <w:rsid w:val="00E14B85"/>
    <w:rsid w:val="00E14EC8"/>
    <w:rsid w:val="00E15009"/>
    <w:rsid w:val="00E15826"/>
    <w:rsid w:val="00E1591D"/>
    <w:rsid w:val="00E15A6E"/>
    <w:rsid w:val="00E15B30"/>
    <w:rsid w:val="00E15B3C"/>
    <w:rsid w:val="00E1646D"/>
    <w:rsid w:val="00E1671E"/>
    <w:rsid w:val="00E168A6"/>
    <w:rsid w:val="00E16BA2"/>
    <w:rsid w:val="00E16D1F"/>
    <w:rsid w:val="00E16F69"/>
    <w:rsid w:val="00E17033"/>
    <w:rsid w:val="00E173CC"/>
    <w:rsid w:val="00E17665"/>
    <w:rsid w:val="00E17810"/>
    <w:rsid w:val="00E17934"/>
    <w:rsid w:val="00E1793D"/>
    <w:rsid w:val="00E17A23"/>
    <w:rsid w:val="00E17AA6"/>
    <w:rsid w:val="00E17D89"/>
    <w:rsid w:val="00E2009C"/>
    <w:rsid w:val="00E200E5"/>
    <w:rsid w:val="00E20439"/>
    <w:rsid w:val="00E205ED"/>
    <w:rsid w:val="00E20758"/>
    <w:rsid w:val="00E20D29"/>
    <w:rsid w:val="00E20DDB"/>
    <w:rsid w:val="00E2109D"/>
    <w:rsid w:val="00E212BD"/>
    <w:rsid w:val="00E21898"/>
    <w:rsid w:val="00E218E8"/>
    <w:rsid w:val="00E21DB3"/>
    <w:rsid w:val="00E21E0D"/>
    <w:rsid w:val="00E222CC"/>
    <w:rsid w:val="00E2253C"/>
    <w:rsid w:val="00E225CC"/>
    <w:rsid w:val="00E2266E"/>
    <w:rsid w:val="00E22C7A"/>
    <w:rsid w:val="00E2307F"/>
    <w:rsid w:val="00E23266"/>
    <w:rsid w:val="00E23357"/>
    <w:rsid w:val="00E23804"/>
    <w:rsid w:val="00E239CC"/>
    <w:rsid w:val="00E23D02"/>
    <w:rsid w:val="00E23D5B"/>
    <w:rsid w:val="00E24920"/>
    <w:rsid w:val="00E25283"/>
    <w:rsid w:val="00E256FA"/>
    <w:rsid w:val="00E25915"/>
    <w:rsid w:val="00E25C71"/>
    <w:rsid w:val="00E26142"/>
    <w:rsid w:val="00E266B4"/>
    <w:rsid w:val="00E269A8"/>
    <w:rsid w:val="00E26BD1"/>
    <w:rsid w:val="00E26E2A"/>
    <w:rsid w:val="00E26FEE"/>
    <w:rsid w:val="00E27366"/>
    <w:rsid w:val="00E27BF3"/>
    <w:rsid w:val="00E27DC6"/>
    <w:rsid w:val="00E27DD9"/>
    <w:rsid w:val="00E27E77"/>
    <w:rsid w:val="00E27E89"/>
    <w:rsid w:val="00E27F93"/>
    <w:rsid w:val="00E30011"/>
    <w:rsid w:val="00E30204"/>
    <w:rsid w:val="00E30700"/>
    <w:rsid w:val="00E30712"/>
    <w:rsid w:val="00E307BC"/>
    <w:rsid w:val="00E3092C"/>
    <w:rsid w:val="00E30A0E"/>
    <w:rsid w:val="00E30E0A"/>
    <w:rsid w:val="00E3165C"/>
    <w:rsid w:val="00E31A27"/>
    <w:rsid w:val="00E31A7C"/>
    <w:rsid w:val="00E31ABC"/>
    <w:rsid w:val="00E31B5C"/>
    <w:rsid w:val="00E3247B"/>
    <w:rsid w:val="00E32573"/>
    <w:rsid w:val="00E32584"/>
    <w:rsid w:val="00E32BB2"/>
    <w:rsid w:val="00E33A07"/>
    <w:rsid w:val="00E33BBF"/>
    <w:rsid w:val="00E34889"/>
    <w:rsid w:val="00E349FB"/>
    <w:rsid w:val="00E34BA7"/>
    <w:rsid w:val="00E34EDE"/>
    <w:rsid w:val="00E351B9"/>
    <w:rsid w:val="00E352AB"/>
    <w:rsid w:val="00E355A6"/>
    <w:rsid w:val="00E358EA"/>
    <w:rsid w:val="00E3600A"/>
    <w:rsid w:val="00E3649E"/>
    <w:rsid w:val="00E365DA"/>
    <w:rsid w:val="00E3681E"/>
    <w:rsid w:val="00E36BE7"/>
    <w:rsid w:val="00E36D8D"/>
    <w:rsid w:val="00E36E1E"/>
    <w:rsid w:val="00E36E6E"/>
    <w:rsid w:val="00E36EDE"/>
    <w:rsid w:val="00E3745F"/>
    <w:rsid w:val="00E376B3"/>
    <w:rsid w:val="00E37811"/>
    <w:rsid w:val="00E37B56"/>
    <w:rsid w:val="00E37F15"/>
    <w:rsid w:val="00E4026D"/>
    <w:rsid w:val="00E405F8"/>
    <w:rsid w:val="00E4076A"/>
    <w:rsid w:val="00E40D08"/>
    <w:rsid w:val="00E40E29"/>
    <w:rsid w:val="00E40F40"/>
    <w:rsid w:val="00E41138"/>
    <w:rsid w:val="00E413F3"/>
    <w:rsid w:val="00E419F5"/>
    <w:rsid w:val="00E41A8A"/>
    <w:rsid w:val="00E420EA"/>
    <w:rsid w:val="00E42127"/>
    <w:rsid w:val="00E4218F"/>
    <w:rsid w:val="00E4222F"/>
    <w:rsid w:val="00E4247F"/>
    <w:rsid w:val="00E42526"/>
    <w:rsid w:val="00E426F0"/>
    <w:rsid w:val="00E42A62"/>
    <w:rsid w:val="00E42E11"/>
    <w:rsid w:val="00E42EFA"/>
    <w:rsid w:val="00E42F86"/>
    <w:rsid w:val="00E43131"/>
    <w:rsid w:val="00E43B9D"/>
    <w:rsid w:val="00E43D2E"/>
    <w:rsid w:val="00E44122"/>
    <w:rsid w:val="00E44426"/>
    <w:rsid w:val="00E44540"/>
    <w:rsid w:val="00E44607"/>
    <w:rsid w:val="00E44684"/>
    <w:rsid w:val="00E44B24"/>
    <w:rsid w:val="00E45216"/>
    <w:rsid w:val="00E452F4"/>
    <w:rsid w:val="00E454B7"/>
    <w:rsid w:val="00E455B8"/>
    <w:rsid w:val="00E45F0B"/>
    <w:rsid w:val="00E469C6"/>
    <w:rsid w:val="00E46A79"/>
    <w:rsid w:val="00E46BAD"/>
    <w:rsid w:val="00E46D09"/>
    <w:rsid w:val="00E50493"/>
    <w:rsid w:val="00E51388"/>
    <w:rsid w:val="00E51494"/>
    <w:rsid w:val="00E51534"/>
    <w:rsid w:val="00E529CE"/>
    <w:rsid w:val="00E52ACF"/>
    <w:rsid w:val="00E52D49"/>
    <w:rsid w:val="00E52D72"/>
    <w:rsid w:val="00E530FE"/>
    <w:rsid w:val="00E53643"/>
    <w:rsid w:val="00E53D5B"/>
    <w:rsid w:val="00E53F2A"/>
    <w:rsid w:val="00E53F46"/>
    <w:rsid w:val="00E53F6C"/>
    <w:rsid w:val="00E542E9"/>
    <w:rsid w:val="00E544EF"/>
    <w:rsid w:val="00E5459A"/>
    <w:rsid w:val="00E545F6"/>
    <w:rsid w:val="00E54864"/>
    <w:rsid w:val="00E54E74"/>
    <w:rsid w:val="00E54EBF"/>
    <w:rsid w:val="00E5528A"/>
    <w:rsid w:val="00E5555F"/>
    <w:rsid w:val="00E55572"/>
    <w:rsid w:val="00E55594"/>
    <w:rsid w:val="00E55658"/>
    <w:rsid w:val="00E55774"/>
    <w:rsid w:val="00E55EFC"/>
    <w:rsid w:val="00E55FE5"/>
    <w:rsid w:val="00E5644B"/>
    <w:rsid w:val="00E56B10"/>
    <w:rsid w:val="00E5726C"/>
    <w:rsid w:val="00E577A2"/>
    <w:rsid w:val="00E578B5"/>
    <w:rsid w:val="00E57F15"/>
    <w:rsid w:val="00E57F42"/>
    <w:rsid w:val="00E57FFE"/>
    <w:rsid w:val="00E6050E"/>
    <w:rsid w:val="00E608A4"/>
    <w:rsid w:val="00E60B2B"/>
    <w:rsid w:val="00E61033"/>
    <w:rsid w:val="00E611AB"/>
    <w:rsid w:val="00E612DE"/>
    <w:rsid w:val="00E612EE"/>
    <w:rsid w:val="00E6138E"/>
    <w:rsid w:val="00E6157A"/>
    <w:rsid w:val="00E619AA"/>
    <w:rsid w:val="00E61D19"/>
    <w:rsid w:val="00E61D80"/>
    <w:rsid w:val="00E61E44"/>
    <w:rsid w:val="00E621ED"/>
    <w:rsid w:val="00E622DD"/>
    <w:rsid w:val="00E625C3"/>
    <w:rsid w:val="00E625CC"/>
    <w:rsid w:val="00E62EB2"/>
    <w:rsid w:val="00E62F09"/>
    <w:rsid w:val="00E63131"/>
    <w:rsid w:val="00E63155"/>
    <w:rsid w:val="00E63219"/>
    <w:rsid w:val="00E63384"/>
    <w:rsid w:val="00E634C1"/>
    <w:rsid w:val="00E6377E"/>
    <w:rsid w:val="00E63B19"/>
    <w:rsid w:val="00E63BE7"/>
    <w:rsid w:val="00E63DA7"/>
    <w:rsid w:val="00E641FD"/>
    <w:rsid w:val="00E64548"/>
    <w:rsid w:val="00E64C04"/>
    <w:rsid w:val="00E64DF0"/>
    <w:rsid w:val="00E6518F"/>
    <w:rsid w:val="00E658AA"/>
    <w:rsid w:val="00E65960"/>
    <w:rsid w:val="00E65C21"/>
    <w:rsid w:val="00E65CC9"/>
    <w:rsid w:val="00E65CD1"/>
    <w:rsid w:val="00E65D86"/>
    <w:rsid w:val="00E65DE8"/>
    <w:rsid w:val="00E6614D"/>
    <w:rsid w:val="00E66156"/>
    <w:rsid w:val="00E66264"/>
    <w:rsid w:val="00E66602"/>
    <w:rsid w:val="00E66841"/>
    <w:rsid w:val="00E670F8"/>
    <w:rsid w:val="00E67646"/>
    <w:rsid w:val="00E6776C"/>
    <w:rsid w:val="00E7041B"/>
    <w:rsid w:val="00E710E9"/>
    <w:rsid w:val="00E71192"/>
    <w:rsid w:val="00E7156B"/>
    <w:rsid w:val="00E71F3C"/>
    <w:rsid w:val="00E720A3"/>
    <w:rsid w:val="00E721DB"/>
    <w:rsid w:val="00E72653"/>
    <w:rsid w:val="00E728EB"/>
    <w:rsid w:val="00E72CD1"/>
    <w:rsid w:val="00E72D4E"/>
    <w:rsid w:val="00E72D6A"/>
    <w:rsid w:val="00E72D9B"/>
    <w:rsid w:val="00E72F56"/>
    <w:rsid w:val="00E73130"/>
    <w:rsid w:val="00E735F4"/>
    <w:rsid w:val="00E73E0C"/>
    <w:rsid w:val="00E73F43"/>
    <w:rsid w:val="00E745AD"/>
    <w:rsid w:val="00E7463E"/>
    <w:rsid w:val="00E7483B"/>
    <w:rsid w:val="00E75202"/>
    <w:rsid w:val="00E7539D"/>
    <w:rsid w:val="00E75828"/>
    <w:rsid w:val="00E75935"/>
    <w:rsid w:val="00E75A00"/>
    <w:rsid w:val="00E75F94"/>
    <w:rsid w:val="00E75FE5"/>
    <w:rsid w:val="00E76AE7"/>
    <w:rsid w:val="00E776E5"/>
    <w:rsid w:val="00E77A79"/>
    <w:rsid w:val="00E77C38"/>
    <w:rsid w:val="00E77CB0"/>
    <w:rsid w:val="00E804C6"/>
    <w:rsid w:val="00E80627"/>
    <w:rsid w:val="00E80717"/>
    <w:rsid w:val="00E80B3D"/>
    <w:rsid w:val="00E8144F"/>
    <w:rsid w:val="00E81C01"/>
    <w:rsid w:val="00E8226A"/>
    <w:rsid w:val="00E824F4"/>
    <w:rsid w:val="00E82942"/>
    <w:rsid w:val="00E82E8A"/>
    <w:rsid w:val="00E83094"/>
    <w:rsid w:val="00E830C6"/>
    <w:rsid w:val="00E83218"/>
    <w:rsid w:val="00E83235"/>
    <w:rsid w:val="00E83835"/>
    <w:rsid w:val="00E83C8F"/>
    <w:rsid w:val="00E84013"/>
    <w:rsid w:val="00E8411C"/>
    <w:rsid w:val="00E843E7"/>
    <w:rsid w:val="00E84877"/>
    <w:rsid w:val="00E84A67"/>
    <w:rsid w:val="00E84D31"/>
    <w:rsid w:val="00E85563"/>
    <w:rsid w:val="00E85A13"/>
    <w:rsid w:val="00E85BC5"/>
    <w:rsid w:val="00E85E64"/>
    <w:rsid w:val="00E860E0"/>
    <w:rsid w:val="00E8655F"/>
    <w:rsid w:val="00E86669"/>
    <w:rsid w:val="00E86787"/>
    <w:rsid w:val="00E86894"/>
    <w:rsid w:val="00E86A6B"/>
    <w:rsid w:val="00E86B1E"/>
    <w:rsid w:val="00E86B25"/>
    <w:rsid w:val="00E86D77"/>
    <w:rsid w:val="00E86ECA"/>
    <w:rsid w:val="00E871F0"/>
    <w:rsid w:val="00E871F5"/>
    <w:rsid w:val="00E87512"/>
    <w:rsid w:val="00E875EF"/>
    <w:rsid w:val="00E8769A"/>
    <w:rsid w:val="00E900A7"/>
    <w:rsid w:val="00E905D1"/>
    <w:rsid w:val="00E908A0"/>
    <w:rsid w:val="00E90B0F"/>
    <w:rsid w:val="00E9100B"/>
    <w:rsid w:val="00E91071"/>
    <w:rsid w:val="00E911D3"/>
    <w:rsid w:val="00E914C8"/>
    <w:rsid w:val="00E915F9"/>
    <w:rsid w:val="00E919FA"/>
    <w:rsid w:val="00E91C28"/>
    <w:rsid w:val="00E92045"/>
    <w:rsid w:val="00E924A4"/>
    <w:rsid w:val="00E924C3"/>
    <w:rsid w:val="00E925C0"/>
    <w:rsid w:val="00E92737"/>
    <w:rsid w:val="00E927BA"/>
    <w:rsid w:val="00E92915"/>
    <w:rsid w:val="00E93208"/>
    <w:rsid w:val="00E93839"/>
    <w:rsid w:val="00E93898"/>
    <w:rsid w:val="00E93B9B"/>
    <w:rsid w:val="00E93D17"/>
    <w:rsid w:val="00E9411F"/>
    <w:rsid w:val="00E941C8"/>
    <w:rsid w:val="00E94222"/>
    <w:rsid w:val="00E94455"/>
    <w:rsid w:val="00E94649"/>
    <w:rsid w:val="00E94897"/>
    <w:rsid w:val="00E948C0"/>
    <w:rsid w:val="00E948C7"/>
    <w:rsid w:val="00E94936"/>
    <w:rsid w:val="00E94D20"/>
    <w:rsid w:val="00E94EB8"/>
    <w:rsid w:val="00E95095"/>
    <w:rsid w:val="00E952FF"/>
    <w:rsid w:val="00E959E3"/>
    <w:rsid w:val="00E96368"/>
    <w:rsid w:val="00E9675C"/>
    <w:rsid w:val="00E96D76"/>
    <w:rsid w:val="00E96DD5"/>
    <w:rsid w:val="00E96EA0"/>
    <w:rsid w:val="00E96ECD"/>
    <w:rsid w:val="00E972BA"/>
    <w:rsid w:val="00E9743A"/>
    <w:rsid w:val="00E97577"/>
    <w:rsid w:val="00E975C7"/>
    <w:rsid w:val="00E97623"/>
    <w:rsid w:val="00E97636"/>
    <w:rsid w:val="00E97F64"/>
    <w:rsid w:val="00EA0232"/>
    <w:rsid w:val="00EA07F6"/>
    <w:rsid w:val="00EA096F"/>
    <w:rsid w:val="00EA0BD4"/>
    <w:rsid w:val="00EA15FD"/>
    <w:rsid w:val="00EA16DF"/>
    <w:rsid w:val="00EA18A7"/>
    <w:rsid w:val="00EA2BC8"/>
    <w:rsid w:val="00EA2C18"/>
    <w:rsid w:val="00EA2E1E"/>
    <w:rsid w:val="00EA3162"/>
    <w:rsid w:val="00EA33C3"/>
    <w:rsid w:val="00EA3469"/>
    <w:rsid w:val="00EA38C0"/>
    <w:rsid w:val="00EA3BF5"/>
    <w:rsid w:val="00EA3EC2"/>
    <w:rsid w:val="00EA418F"/>
    <w:rsid w:val="00EA4805"/>
    <w:rsid w:val="00EA48A4"/>
    <w:rsid w:val="00EA48F9"/>
    <w:rsid w:val="00EA4ED8"/>
    <w:rsid w:val="00EA5115"/>
    <w:rsid w:val="00EA5325"/>
    <w:rsid w:val="00EA547A"/>
    <w:rsid w:val="00EA55C7"/>
    <w:rsid w:val="00EA58BC"/>
    <w:rsid w:val="00EA5BDD"/>
    <w:rsid w:val="00EA5CF7"/>
    <w:rsid w:val="00EA60B1"/>
    <w:rsid w:val="00EA66E6"/>
    <w:rsid w:val="00EA6A28"/>
    <w:rsid w:val="00EA7279"/>
    <w:rsid w:val="00EA768F"/>
    <w:rsid w:val="00EA792E"/>
    <w:rsid w:val="00EA7A59"/>
    <w:rsid w:val="00EB0E17"/>
    <w:rsid w:val="00EB0FE2"/>
    <w:rsid w:val="00EB19F4"/>
    <w:rsid w:val="00EB1CB3"/>
    <w:rsid w:val="00EB2031"/>
    <w:rsid w:val="00EB20A4"/>
    <w:rsid w:val="00EB2162"/>
    <w:rsid w:val="00EB2303"/>
    <w:rsid w:val="00EB2818"/>
    <w:rsid w:val="00EB2867"/>
    <w:rsid w:val="00EB2A7E"/>
    <w:rsid w:val="00EB2C38"/>
    <w:rsid w:val="00EB2DBF"/>
    <w:rsid w:val="00EB32B2"/>
    <w:rsid w:val="00EB32D8"/>
    <w:rsid w:val="00EB3325"/>
    <w:rsid w:val="00EB353A"/>
    <w:rsid w:val="00EB3D61"/>
    <w:rsid w:val="00EB3E37"/>
    <w:rsid w:val="00EB4088"/>
    <w:rsid w:val="00EB40B7"/>
    <w:rsid w:val="00EB4146"/>
    <w:rsid w:val="00EB429D"/>
    <w:rsid w:val="00EB44AB"/>
    <w:rsid w:val="00EB46D9"/>
    <w:rsid w:val="00EB46FF"/>
    <w:rsid w:val="00EB476F"/>
    <w:rsid w:val="00EB525C"/>
    <w:rsid w:val="00EB5831"/>
    <w:rsid w:val="00EB5A3C"/>
    <w:rsid w:val="00EB5D6E"/>
    <w:rsid w:val="00EB5E9A"/>
    <w:rsid w:val="00EB5FA1"/>
    <w:rsid w:val="00EB6482"/>
    <w:rsid w:val="00EB679B"/>
    <w:rsid w:val="00EB6A66"/>
    <w:rsid w:val="00EB6AA9"/>
    <w:rsid w:val="00EB6B7F"/>
    <w:rsid w:val="00EB6D8E"/>
    <w:rsid w:val="00EB6E8F"/>
    <w:rsid w:val="00EB6F8B"/>
    <w:rsid w:val="00EB6F9F"/>
    <w:rsid w:val="00EB7148"/>
    <w:rsid w:val="00EB75B9"/>
    <w:rsid w:val="00EB7C30"/>
    <w:rsid w:val="00EC0082"/>
    <w:rsid w:val="00EC0119"/>
    <w:rsid w:val="00EC0168"/>
    <w:rsid w:val="00EC0602"/>
    <w:rsid w:val="00EC06CE"/>
    <w:rsid w:val="00EC116C"/>
    <w:rsid w:val="00EC183E"/>
    <w:rsid w:val="00EC192F"/>
    <w:rsid w:val="00EC1C28"/>
    <w:rsid w:val="00EC1C81"/>
    <w:rsid w:val="00EC1D9E"/>
    <w:rsid w:val="00EC2339"/>
    <w:rsid w:val="00EC2506"/>
    <w:rsid w:val="00EC2515"/>
    <w:rsid w:val="00EC25EC"/>
    <w:rsid w:val="00EC2689"/>
    <w:rsid w:val="00EC2A23"/>
    <w:rsid w:val="00EC2F72"/>
    <w:rsid w:val="00EC32A4"/>
    <w:rsid w:val="00EC342D"/>
    <w:rsid w:val="00EC34A0"/>
    <w:rsid w:val="00EC34A1"/>
    <w:rsid w:val="00EC356F"/>
    <w:rsid w:val="00EC3D23"/>
    <w:rsid w:val="00EC3EBB"/>
    <w:rsid w:val="00EC4172"/>
    <w:rsid w:val="00EC425D"/>
    <w:rsid w:val="00EC4518"/>
    <w:rsid w:val="00EC466B"/>
    <w:rsid w:val="00EC475D"/>
    <w:rsid w:val="00EC475E"/>
    <w:rsid w:val="00EC48E2"/>
    <w:rsid w:val="00EC49B0"/>
    <w:rsid w:val="00EC4DCA"/>
    <w:rsid w:val="00EC4F7E"/>
    <w:rsid w:val="00EC529F"/>
    <w:rsid w:val="00EC54CC"/>
    <w:rsid w:val="00EC58C0"/>
    <w:rsid w:val="00EC609C"/>
    <w:rsid w:val="00EC6174"/>
    <w:rsid w:val="00EC67DA"/>
    <w:rsid w:val="00EC6BEB"/>
    <w:rsid w:val="00EC7253"/>
    <w:rsid w:val="00EC740A"/>
    <w:rsid w:val="00EC75E9"/>
    <w:rsid w:val="00EC761C"/>
    <w:rsid w:val="00EC78C5"/>
    <w:rsid w:val="00EC78FB"/>
    <w:rsid w:val="00EC7954"/>
    <w:rsid w:val="00ED02C8"/>
    <w:rsid w:val="00ED0369"/>
    <w:rsid w:val="00ED0448"/>
    <w:rsid w:val="00ED0AA1"/>
    <w:rsid w:val="00ED0C51"/>
    <w:rsid w:val="00ED10F1"/>
    <w:rsid w:val="00ED1439"/>
    <w:rsid w:val="00ED1715"/>
    <w:rsid w:val="00ED1B28"/>
    <w:rsid w:val="00ED25D5"/>
    <w:rsid w:val="00ED263D"/>
    <w:rsid w:val="00ED2CCA"/>
    <w:rsid w:val="00ED2DD4"/>
    <w:rsid w:val="00ED339A"/>
    <w:rsid w:val="00ED3425"/>
    <w:rsid w:val="00ED34FA"/>
    <w:rsid w:val="00ED35DA"/>
    <w:rsid w:val="00ED3A71"/>
    <w:rsid w:val="00ED3C3D"/>
    <w:rsid w:val="00ED40AC"/>
    <w:rsid w:val="00ED43DD"/>
    <w:rsid w:val="00ED4417"/>
    <w:rsid w:val="00ED444D"/>
    <w:rsid w:val="00ED44CC"/>
    <w:rsid w:val="00ED46CA"/>
    <w:rsid w:val="00ED4A6D"/>
    <w:rsid w:val="00ED4F9B"/>
    <w:rsid w:val="00ED510F"/>
    <w:rsid w:val="00ED5677"/>
    <w:rsid w:val="00ED5D50"/>
    <w:rsid w:val="00ED5E71"/>
    <w:rsid w:val="00ED5F1D"/>
    <w:rsid w:val="00ED69B2"/>
    <w:rsid w:val="00ED69E8"/>
    <w:rsid w:val="00ED6BF6"/>
    <w:rsid w:val="00ED7245"/>
    <w:rsid w:val="00ED7319"/>
    <w:rsid w:val="00ED7682"/>
    <w:rsid w:val="00EE00D8"/>
    <w:rsid w:val="00EE0147"/>
    <w:rsid w:val="00EE04EB"/>
    <w:rsid w:val="00EE075E"/>
    <w:rsid w:val="00EE0BA4"/>
    <w:rsid w:val="00EE0BF9"/>
    <w:rsid w:val="00EE117B"/>
    <w:rsid w:val="00EE14F9"/>
    <w:rsid w:val="00EE1654"/>
    <w:rsid w:val="00EE1A37"/>
    <w:rsid w:val="00EE1B02"/>
    <w:rsid w:val="00EE1C28"/>
    <w:rsid w:val="00EE1E50"/>
    <w:rsid w:val="00EE2185"/>
    <w:rsid w:val="00EE2534"/>
    <w:rsid w:val="00EE2551"/>
    <w:rsid w:val="00EE2560"/>
    <w:rsid w:val="00EE27FA"/>
    <w:rsid w:val="00EE2848"/>
    <w:rsid w:val="00EE2B99"/>
    <w:rsid w:val="00EE2C8C"/>
    <w:rsid w:val="00EE2D48"/>
    <w:rsid w:val="00EE30FE"/>
    <w:rsid w:val="00EE32E0"/>
    <w:rsid w:val="00EE3481"/>
    <w:rsid w:val="00EE3A32"/>
    <w:rsid w:val="00EE3EFD"/>
    <w:rsid w:val="00EE49AE"/>
    <w:rsid w:val="00EE4A44"/>
    <w:rsid w:val="00EE4BD0"/>
    <w:rsid w:val="00EE4D37"/>
    <w:rsid w:val="00EE4F80"/>
    <w:rsid w:val="00EE50AD"/>
    <w:rsid w:val="00EE548F"/>
    <w:rsid w:val="00EE57E7"/>
    <w:rsid w:val="00EE5B4A"/>
    <w:rsid w:val="00EE603F"/>
    <w:rsid w:val="00EE6133"/>
    <w:rsid w:val="00EE6EF6"/>
    <w:rsid w:val="00EE7110"/>
    <w:rsid w:val="00EE726F"/>
    <w:rsid w:val="00EE7372"/>
    <w:rsid w:val="00EE7633"/>
    <w:rsid w:val="00EE7711"/>
    <w:rsid w:val="00EE78B2"/>
    <w:rsid w:val="00EE7B53"/>
    <w:rsid w:val="00EE7F68"/>
    <w:rsid w:val="00EF0010"/>
    <w:rsid w:val="00EF0185"/>
    <w:rsid w:val="00EF0CEA"/>
    <w:rsid w:val="00EF0D53"/>
    <w:rsid w:val="00EF123F"/>
    <w:rsid w:val="00EF149C"/>
    <w:rsid w:val="00EF1582"/>
    <w:rsid w:val="00EF168B"/>
    <w:rsid w:val="00EF1A09"/>
    <w:rsid w:val="00EF1DA8"/>
    <w:rsid w:val="00EF218A"/>
    <w:rsid w:val="00EF23B6"/>
    <w:rsid w:val="00EF248B"/>
    <w:rsid w:val="00EF27BA"/>
    <w:rsid w:val="00EF2A2B"/>
    <w:rsid w:val="00EF2C69"/>
    <w:rsid w:val="00EF2C86"/>
    <w:rsid w:val="00EF3134"/>
    <w:rsid w:val="00EF3A8C"/>
    <w:rsid w:val="00EF401D"/>
    <w:rsid w:val="00EF4056"/>
    <w:rsid w:val="00EF4061"/>
    <w:rsid w:val="00EF40CE"/>
    <w:rsid w:val="00EF42AA"/>
    <w:rsid w:val="00EF4B31"/>
    <w:rsid w:val="00EF4EA0"/>
    <w:rsid w:val="00EF51E7"/>
    <w:rsid w:val="00EF5328"/>
    <w:rsid w:val="00EF5761"/>
    <w:rsid w:val="00EF587C"/>
    <w:rsid w:val="00EF588B"/>
    <w:rsid w:val="00EF5EA4"/>
    <w:rsid w:val="00EF623C"/>
    <w:rsid w:val="00EF6271"/>
    <w:rsid w:val="00EF6322"/>
    <w:rsid w:val="00EF641E"/>
    <w:rsid w:val="00EF653E"/>
    <w:rsid w:val="00EF6C43"/>
    <w:rsid w:val="00EF72F2"/>
    <w:rsid w:val="00EF762A"/>
    <w:rsid w:val="00EF7A4D"/>
    <w:rsid w:val="00EF7A52"/>
    <w:rsid w:val="00EF7F2F"/>
    <w:rsid w:val="00F00052"/>
    <w:rsid w:val="00F00305"/>
    <w:rsid w:val="00F0032B"/>
    <w:rsid w:val="00F007D8"/>
    <w:rsid w:val="00F00D4D"/>
    <w:rsid w:val="00F010B5"/>
    <w:rsid w:val="00F01317"/>
    <w:rsid w:val="00F01333"/>
    <w:rsid w:val="00F016EC"/>
    <w:rsid w:val="00F01E51"/>
    <w:rsid w:val="00F01F40"/>
    <w:rsid w:val="00F02127"/>
    <w:rsid w:val="00F0288E"/>
    <w:rsid w:val="00F02D9D"/>
    <w:rsid w:val="00F02F88"/>
    <w:rsid w:val="00F03673"/>
    <w:rsid w:val="00F03DA9"/>
    <w:rsid w:val="00F03F05"/>
    <w:rsid w:val="00F0432F"/>
    <w:rsid w:val="00F04388"/>
    <w:rsid w:val="00F0477D"/>
    <w:rsid w:val="00F04935"/>
    <w:rsid w:val="00F04B14"/>
    <w:rsid w:val="00F04C41"/>
    <w:rsid w:val="00F04D67"/>
    <w:rsid w:val="00F04DF6"/>
    <w:rsid w:val="00F0576F"/>
    <w:rsid w:val="00F05813"/>
    <w:rsid w:val="00F05874"/>
    <w:rsid w:val="00F05D93"/>
    <w:rsid w:val="00F0621A"/>
    <w:rsid w:val="00F0624A"/>
    <w:rsid w:val="00F064A5"/>
    <w:rsid w:val="00F06B52"/>
    <w:rsid w:val="00F06D8F"/>
    <w:rsid w:val="00F07207"/>
    <w:rsid w:val="00F07EB3"/>
    <w:rsid w:val="00F07EDF"/>
    <w:rsid w:val="00F10183"/>
    <w:rsid w:val="00F102B8"/>
    <w:rsid w:val="00F1076E"/>
    <w:rsid w:val="00F10794"/>
    <w:rsid w:val="00F10BF6"/>
    <w:rsid w:val="00F10EF2"/>
    <w:rsid w:val="00F10F20"/>
    <w:rsid w:val="00F111DC"/>
    <w:rsid w:val="00F112BF"/>
    <w:rsid w:val="00F11351"/>
    <w:rsid w:val="00F1155B"/>
    <w:rsid w:val="00F117BC"/>
    <w:rsid w:val="00F1190F"/>
    <w:rsid w:val="00F11E35"/>
    <w:rsid w:val="00F11F24"/>
    <w:rsid w:val="00F1288A"/>
    <w:rsid w:val="00F129AC"/>
    <w:rsid w:val="00F1340B"/>
    <w:rsid w:val="00F1360E"/>
    <w:rsid w:val="00F13747"/>
    <w:rsid w:val="00F13892"/>
    <w:rsid w:val="00F13D48"/>
    <w:rsid w:val="00F13F3C"/>
    <w:rsid w:val="00F14456"/>
    <w:rsid w:val="00F145E5"/>
    <w:rsid w:val="00F1491C"/>
    <w:rsid w:val="00F1492B"/>
    <w:rsid w:val="00F14DF5"/>
    <w:rsid w:val="00F15389"/>
    <w:rsid w:val="00F15BD3"/>
    <w:rsid w:val="00F15D92"/>
    <w:rsid w:val="00F15DE2"/>
    <w:rsid w:val="00F15F0F"/>
    <w:rsid w:val="00F1627C"/>
    <w:rsid w:val="00F1655A"/>
    <w:rsid w:val="00F16668"/>
    <w:rsid w:val="00F169C4"/>
    <w:rsid w:val="00F16FA2"/>
    <w:rsid w:val="00F1747A"/>
    <w:rsid w:val="00F175A1"/>
    <w:rsid w:val="00F17911"/>
    <w:rsid w:val="00F17969"/>
    <w:rsid w:val="00F17B28"/>
    <w:rsid w:val="00F17F6E"/>
    <w:rsid w:val="00F20002"/>
    <w:rsid w:val="00F2013A"/>
    <w:rsid w:val="00F202BA"/>
    <w:rsid w:val="00F2037B"/>
    <w:rsid w:val="00F203AE"/>
    <w:rsid w:val="00F20CE4"/>
    <w:rsid w:val="00F20DA1"/>
    <w:rsid w:val="00F20F0A"/>
    <w:rsid w:val="00F21281"/>
    <w:rsid w:val="00F21548"/>
    <w:rsid w:val="00F21CE1"/>
    <w:rsid w:val="00F21E2A"/>
    <w:rsid w:val="00F22382"/>
    <w:rsid w:val="00F2271B"/>
    <w:rsid w:val="00F228C0"/>
    <w:rsid w:val="00F229C4"/>
    <w:rsid w:val="00F22B30"/>
    <w:rsid w:val="00F22B5A"/>
    <w:rsid w:val="00F22C4C"/>
    <w:rsid w:val="00F22C94"/>
    <w:rsid w:val="00F22E8A"/>
    <w:rsid w:val="00F23150"/>
    <w:rsid w:val="00F23238"/>
    <w:rsid w:val="00F2329C"/>
    <w:rsid w:val="00F232A0"/>
    <w:rsid w:val="00F23AF7"/>
    <w:rsid w:val="00F23B22"/>
    <w:rsid w:val="00F23E76"/>
    <w:rsid w:val="00F24332"/>
    <w:rsid w:val="00F24735"/>
    <w:rsid w:val="00F24A04"/>
    <w:rsid w:val="00F24B34"/>
    <w:rsid w:val="00F24C6D"/>
    <w:rsid w:val="00F24D72"/>
    <w:rsid w:val="00F25708"/>
    <w:rsid w:val="00F25806"/>
    <w:rsid w:val="00F25B75"/>
    <w:rsid w:val="00F25BE8"/>
    <w:rsid w:val="00F25F1D"/>
    <w:rsid w:val="00F26610"/>
    <w:rsid w:val="00F2674B"/>
    <w:rsid w:val="00F26BB4"/>
    <w:rsid w:val="00F273D0"/>
    <w:rsid w:val="00F27884"/>
    <w:rsid w:val="00F2796D"/>
    <w:rsid w:val="00F27DCB"/>
    <w:rsid w:val="00F30039"/>
    <w:rsid w:val="00F304A7"/>
    <w:rsid w:val="00F30D5A"/>
    <w:rsid w:val="00F30EF0"/>
    <w:rsid w:val="00F31254"/>
    <w:rsid w:val="00F31818"/>
    <w:rsid w:val="00F31892"/>
    <w:rsid w:val="00F31955"/>
    <w:rsid w:val="00F31FFB"/>
    <w:rsid w:val="00F32204"/>
    <w:rsid w:val="00F3235C"/>
    <w:rsid w:val="00F32596"/>
    <w:rsid w:val="00F3286E"/>
    <w:rsid w:val="00F32998"/>
    <w:rsid w:val="00F32CC7"/>
    <w:rsid w:val="00F33430"/>
    <w:rsid w:val="00F337F0"/>
    <w:rsid w:val="00F34A1D"/>
    <w:rsid w:val="00F34AF2"/>
    <w:rsid w:val="00F355D1"/>
    <w:rsid w:val="00F35AE3"/>
    <w:rsid w:val="00F361CB"/>
    <w:rsid w:val="00F36401"/>
    <w:rsid w:val="00F3659E"/>
    <w:rsid w:val="00F365AE"/>
    <w:rsid w:val="00F36933"/>
    <w:rsid w:val="00F3701B"/>
    <w:rsid w:val="00F37639"/>
    <w:rsid w:val="00F37A28"/>
    <w:rsid w:val="00F37BA7"/>
    <w:rsid w:val="00F37EF8"/>
    <w:rsid w:val="00F37FCB"/>
    <w:rsid w:val="00F400E1"/>
    <w:rsid w:val="00F40105"/>
    <w:rsid w:val="00F402D7"/>
    <w:rsid w:val="00F4048C"/>
    <w:rsid w:val="00F405E9"/>
    <w:rsid w:val="00F40FE4"/>
    <w:rsid w:val="00F41158"/>
    <w:rsid w:val="00F411BE"/>
    <w:rsid w:val="00F41212"/>
    <w:rsid w:val="00F4165B"/>
    <w:rsid w:val="00F4167B"/>
    <w:rsid w:val="00F41FFC"/>
    <w:rsid w:val="00F423C9"/>
    <w:rsid w:val="00F424AF"/>
    <w:rsid w:val="00F42504"/>
    <w:rsid w:val="00F42852"/>
    <w:rsid w:val="00F4319C"/>
    <w:rsid w:val="00F4365A"/>
    <w:rsid w:val="00F43A07"/>
    <w:rsid w:val="00F43B33"/>
    <w:rsid w:val="00F43DFC"/>
    <w:rsid w:val="00F43E8D"/>
    <w:rsid w:val="00F44463"/>
    <w:rsid w:val="00F444A8"/>
    <w:rsid w:val="00F4494B"/>
    <w:rsid w:val="00F44CB5"/>
    <w:rsid w:val="00F44D76"/>
    <w:rsid w:val="00F44E8C"/>
    <w:rsid w:val="00F44EBD"/>
    <w:rsid w:val="00F4501D"/>
    <w:rsid w:val="00F456A2"/>
    <w:rsid w:val="00F45CE1"/>
    <w:rsid w:val="00F45E7B"/>
    <w:rsid w:val="00F45F1F"/>
    <w:rsid w:val="00F4661B"/>
    <w:rsid w:val="00F46D08"/>
    <w:rsid w:val="00F47302"/>
    <w:rsid w:val="00F4757C"/>
    <w:rsid w:val="00F475B2"/>
    <w:rsid w:val="00F478C5"/>
    <w:rsid w:val="00F479BC"/>
    <w:rsid w:val="00F47B19"/>
    <w:rsid w:val="00F500B8"/>
    <w:rsid w:val="00F503B0"/>
    <w:rsid w:val="00F5052F"/>
    <w:rsid w:val="00F507AB"/>
    <w:rsid w:val="00F507BB"/>
    <w:rsid w:val="00F50A2E"/>
    <w:rsid w:val="00F50EFD"/>
    <w:rsid w:val="00F50F00"/>
    <w:rsid w:val="00F51291"/>
    <w:rsid w:val="00F512F0"/>
    <w:rsid w:val="00F5137C"/>
    <w:rsid w:val="00F51932"/>
    <w:rsid w:val="00F51D4A"/>
    <w:rsid w:val="00F5259E"/>
    <w:rsid w:val="00F5262F"/>
    <w:rsid w:val="00F526B7"/>
    <w:rsid w:val="00F5289E"/>
    <w:rsid w:val="00F52ACD"/>
    <w:rsid w:val="00F52C5A"/>
    <w:rsid w:val="00F5375F"/>
    <w:rsid w:val="00F53F78"/>
    <w:rsid w:val="00F54497"/>
    <w:rsid w:val="00F54816"/>
    <w:rsid w:val="00F54E8D"/>
    <w:rsid w:val="00F54EC4"/>
    <w:rsid w:val="00F5565E"/>
    <w:rsid w:val="00F55947"/>
    <w:rsid w:val="00F55A53"/>
    <w:rsid w:val="00F55A56"/>
    <w:rsid w:val="00F55C1C"/>
    <w:rsid w:val="00F55D81"/>
    <w:rsid w:val="00F561EA"/>
    <w:rsid w:val="00F563D7"/>
    <w:rsid w:val="00F56921"/>
    <w:rsid w:val="00F56975"/>
    <w:rsid w:val="00F569DA"/>
    <w:rsid w:val="00F56A66"/>
    <w:rsid w:val="00F56D9F"/>
    <w:rsid w:val="00F56FE1"/>
    <w:rsid w:val="00F571A7"/>
    <w:rsid w:val="00F57295"/>
    <w:rsid w:val="00F5773C"/>
    <w:rsid w:val="00F57A41"/>
    <w:rsid w:val="00F57D6D"/>
    <w:rsid w:val="00F60F58"/>
    <w:rsid w:val="00F61E25"/>
    <w:rsid w:val="00F62060"/>
    <w:rsid w:val="00F620AB"/>
    <w:rsid w:val="00F621D1"/>
    <w:rsid w:val="00F62321"/>
    <w:rsid w:val="00F63070"/>
    <w:rsid w:val="00F630CB"/>
    <w:rsid w:val="00F6340D"/>
    <w:rsid w:val="00F63516"/>
    <w:rsid w:val="00F6382B"/>
    <w:rsid w:val="00F639FE"/>
    <w:rsid w:val="00F63A0B"/>
    <w:rsid w:val="00F6443F"/>
    <w:rsid w:val="00F647EC"/>
    <w:rsid w:val="00F64ABD"/>
    <w:rsid w:val="00F64DE2"/>
    <w:rsid w:val="00F64FED"/>
    <w:rsid w:val="00F65289"/>
    <w:rsid w:val="00F65417"/>
    <w:rsid w:val="00F6573C"/>
    <w:rsid w:val="00F657CC"/>
    <w:rsid w:val="00F6587B"/>
    <w:rsid w:val="00F6591F"/>
    <w:rsid w:val="00F65D7F"/>
    <w:rsid w:val="00F661E4"/>
    <w:rsid w:val="00F66A66"/>
    <w:rsid w:val="00F67478"/>
    <w:rsid w:val="00F6785D"/>
    <w:rsid w:val="00F67973"/>
    <w:rsid w:val="00F67CAF"/>
    <w:rsid w:val="00F67D24"/>
    <w:rsid w:val="00F67E12"/>
    <w:rsid w:val="00F67E91"/>
    <w:rsid w:val="00F67F78"/>
    <w:rsid w:val="00F67F92"/>
    <w:rsid w:val="00F67FBF"/>
    <w:rsid w:val="00F70055"/>
    <w:rsid w:val="00F7006B"/>
    <w:rsid w:val="00F7064F"/>
    <w:rsid w:val="00F70B00"/>
    <w:rsid w:val="00F7108A"/>
    <w:rsid w:val="00F713CB"/>
    <w:rsid w:val="00F7227A"/>
    <w:rsid w:val="00F724F6"/>
    <w:rsid w:val="00F725BC"/>
    <w:rsid w:val="00F72ADF"/>
    <w:rsid w:val="00F72CFD"/>
    <w:rsid w:val="00F72F9F"/>
    <w:rsid w:val="00F72FBA"/>
    <w:rsid w:val="00F73098"/>
    <w:rsid w:val="00F73188"/>
    <w:rsid w:val="00F73791"/>
    <w:rsid w:val="00F7379F"/>
    <w:rsid w:val="00F743E2"/>
    <w:rsid w:val="00F74A59"/>
    <w:rsid w:val="00F74E1D"/>
    <w:rsid w:val="00F7502F"/>
    <w:rsid w:val="00F75332"/>
    <w:rsid w:val="00F758C2"/>
    <w:rsid w:val="00F75BFD"/>
    <w:rsid w:val="00F762FC"/>
    <w:rsid w:val="00F76696"/>
    <w:rsid w:val="00F76BEC"/>
    <w:rsid w:val="00F76C1B"/>
    <w:rsid w:val="00F76C4A"/>
    <w:rsid w:val="00F76EDA"/>
    <w:rsid w:val="00F76F5F"/>
    <w:rsid w:val="00F77073"/>
    <w:rsid w:val="00F77AE0"/>
    <w:rsid w:val="00F8004B"/>
    <w:rsid w:val="00F80644"/>
    <w:rsid w:val="00F809ED"/>
    <w:rsid w:val="00F80B94"/>
    <w:rsid w:val="00F81329"/>
    <w:rsid w:val="00F8178C"/>
    <w:rsid w:val="00F81A06"/>
    <w:rsid w:val="00F82066"/>
    <w:rsid w:val="00F820FF"/>
    <w:rsid w:val="00F8218A"/>
    <w:rsid w:val="00F821EB"/>
    <w:rsid w:val="00F827ED"/>
    <w:rsid w:val="00F827F5"/>
    <w:rsid w:val="00F82BA6"/>
    <w:rsid w:val="00F8308A"/>
    <w:rsid w:val="00F83679"/>
    <w:rsid w:val="00F83996"/>
    <w:rsid w:val="00F83DDE"/>
    <w:rsid w:val="00F840D4"/>
    <w:rsid w:val="00F84184"/>
    <w:rsid w:val="00F841C1"/>
    <w:rsid w:val="00F842C7"/>
    <w:rsid w:val="00F84305"/>
    <w:rsid w:val="00F84C20"/>
    <w:rsid w:val="00F84C52"/>
    <w:rsid w:val="00F85368"/>
    <w:rsid w:val="00F857C1"/>
    <w:rsid w:val="00F86068"/>
    <w:rsid w:val="00F8650C"/>
    <w:rsid w:val="00F86604"/>
    <w:rsid w:val="00F868A9"/>
    <w:rsid w:val="00F86992"/>
    <w:rsid w:val="00F86C5B"/>
    <w:rsid w:val="00F86C94"/>
    <w:rsid w:val="00F86EE4"/>
    <w:rsid w:val="00F8729A"/>
    <w:rsid w:val="00F874AE"/>
    <w:rsid w:val="00F87699"/>
    <w:rsid w:val="00F87AC3"/>
    <w:rsid w:val="00F87C29"/>
    <w:rsid w:val="00F87F7C"/>
    <w:rsid w:val="00F9008F"/>
    <w:rsid w:val="00F900B9"/>
    <w:rsid w:val="00F903DC"/>
    <w:rsid w:val="00F9048D"/>
    <w:rsid w:val="00F90929"/>
    <w:rsid w:val="00F90978"/>
    <w:rsid w:val="00F914FA"/>
    <w:rsid w:val="00F91568"/>
    <w:rsid w:val="00F91A5C"/>
    <w:rsid w:val="00F91BCB"/>
    <w:rsid w:val="00F91F1D"/>
    <w:rsid w:val="00F924FF"/>
    <w:rsid w:val="00F925A5"/>
    <w:rsid w:val="00F92A2E"/>
    <w:rsid w:val="00F92DB1"/>
    <w:rsid w:val="00F9386D"/>
    <w:rsid w:val="00F93B97"/>
    <w:rsid w:val="00F93BD7"/>
    <w:rsid w:val="00F93DD8"/>
    <w:rsid w:val="00F93E38"/>
    <w:rsid w:val="00F93EDE"/>
    <w:rsid w:val="00F93EEC"/>
    <w:rsid w:val="00F94148"/>
    <w:rsid w:val="00F942CF"/>
    <w:rsid w:val="00F944FF"/>
    <w:rsid w:val="00F946AA"/>
    <w:rsid w:val="00F949B6"/>
    <w:rsid w:val="00F94CB4"/>
    <w:rsid w:val="00F95017"/>
    <w:rsid w:val="00F95055"/>
    <w:rsid w:val="00F95093"/>
    <w:rsid w:val="00F950D8"/>
    <w:rsid w:val="00F9559F"/>
    <w:rsid w:val="00F9564E"/>
    <w:rsid w:val="00F959D0"/>
    <w:rsid w:val="00F959F3"/>
    <w:rsid w:val="00F95CA1"/>
    <w:rsid w:val="00F95E14"/>
    <w:rsid w:val="00F96064"/>
    <w:rsid w:val="00F960BC"/>
    <w:rsid w:val="00F960E9"/>
    <w:rsid w:val="00F9633C"/>
    <w:rsid w:val="00F9648B"/>
    <w:rsid w:val="00F9655A"/>
    <w:rsid w:val="00F96B2A"/>
    <w:rsid w:val="00F96D5E"/>
    <w:rsid w:val="00F96F29"/>
    <w:rsid w:val="00F96FD2"/>
    <w:rsid w:val="00F96FD7"/>
    <w:rsid w:val="00F9700C"/>
    <w:rsid w:val="00F972D3"/>
    <w:rsid w:val="00F97323"/>
    <w:rsid w:val="00F97A2C"/>
    <w:rsid w:val="00F97A95"/>
    <w:rsid w:val="00F97B39"/>
    <w:rsid w:val="00FA0020"/>
    <w:rsid w:val="00FA01A7"/>
    <w:rsid w:val="00FA04BB"/>
    <w:rsid w:val="00FA052F"/>
    <w:rsid w:val="00FA05C0"/>
    <w:rsid w:val="00FA0B01"/>
    <w:rsid w:val="00FA0CC1"/>
    <w:rsid w:val="00FA0E9E"/>
    <w:rsid w:val="00FA0EE0"/>
    <w:rsid w:val="00FA0FB1"/>
    <w:rsid w:val="00FA1054"/>
    <w:rsid w:val="00FA117F"/>
    <w:rsid w:val="00FA12DB"/>
    <w:rsid w:val="00FA16EC"/>
    <w:rsid w:val="00FA19B6"/>
    <w:rsid w:val="00FA1CCA"/>
    <w:rsid w:val="00FA1F5D"/>
    <w:rsid w:val="00FA2423"/>
    <w:rsid w:val="00FA29DE"/>
    <w:rsid w:val="00FA2AD0"/>
    <w:rsid w:val="00FA2CAC"/>
    <w:rsid w:val="00FA376D"/>
    <w:rsid w:val="00FA3C0F"/>
    <w:rsid w:val="00FA3E0A"/>
    <w:rsid w:val="00FA403F"/>
    <w:rsid w:val="00FA44A4"/>
    <w:rsid w:val="00FA45D3"/>
    <w:rsid w:val="00FA48AF"/>
    <w:rsid w:val="00FA4A48"/>
    <w:rsid w:val="00FA4EC1"/>
    <w:rsid w:val="00FA4F53"/>
    <w:rsid w:val="00FA500C"/>
    <w:rsid w:val="00FA5599"/>
    <w:rsid w:val="00FA5941"/>
    <w:rsid w:val="00FA620D"/>
    <w:rsid w:val="00FA6AF9"/>
    <w:rsid w:val="00FA6BAF"/>
    <w:rsid w:val="00FA6E97"/>
    <w:rsid w:val="00FA6FEE"/>
    <w:rsid w:val="00FA719C"/>
    <w:rsid w:val="00FA74A2"/>
    <w:rsid w:val="00FA75A6"/>
    <w:rsid w:val="00FA7601"/>
    <w:rsid w:val="00FA763F"/>
    <w:rsid w:val="00FA7709"/>
    <w:rsid w:val="00FA7D9A"/>
    <w:rsid w:val="00FB0017"/>
    <w:rsid w:val="00FB0301"/>
    <w:rsid w:val="00FB0339"/>
    <w:rsid w:val="00FB0588"/>
    <w:rsid w:val="00FB0698"/>
    <w:rsid w:val="00FB06B9"/>
    <w:rsid w:val="00FB0B9D"/>
    <w:rsid w:val="00FB0BF9"/>
    <w:rsid w:val="00FB0F7C"/>
    <w:rsid w:val="00FB10F8"/>
    <w:rsid w:val="00FB1210"/>
    <w:rsid w:val="00FB1354"/>
    <w:rsid w:val="00FB1A14"/>
    <w:rsid w:val="00FB1AF9"/>
    <w:rsid w:val="00FB1D0A"/>
    <w:rsid w:val="00FB1DA6"/>
    <w:rsid w:val="00FB1E69"/>
    <w:rsid w:val="00FB252D"/>
    <w:rsid w:val="00FB2611"/>
    <w:rsid w:val="00FB272E"/>
    <w:rsid w:val="00FB2E15"/>
    <w:rsid w:val="00FB2FEE"/>
    <w:rsid w:val="00FB324B"/>
    <w:rsid w:val="00FB3475"/>
    <w:rsid w:val="00FB382A"/>
    <w:rsid w:val="00FB385C"/>
    <w:rsid w:val="00FB3C1E"/>
    <w:rsid w:val="00FB40D9"/>
    <w:rsid w:val="00FB4143"/>
    <w:rsid w:val="00FB42F6"/>
    <w:rsid w:val="00FB4473"/>
    <w:rsid w:val="00FB45C7"/>
    <w:rsid w:val="00FB4655"/>
    <w:rsid w:val="00FB4A90"/>
    <w:rsid w:val="00FB4E27"/>
    <w:rsid w:val="00FB4F3D"/>
    <w:rsid w:val="00FB4F78"/>
    <w:rsid w:val="00FB5E1C"/>
    <w:rsid w:val="00FB5EEE"/>
    <w:rsid w:val="00FB5FC0"/>
    <w:rsid w:val="00FB606A"/>
    <w:rsid w:val="00FB60EA"/>
    <w:rsid w:val="00FB623C"/>
    <w:rsid w:val="00FB6683"/>
    <w:rsid w:val="00FB6A4C"/>
    <w:rsid w:val="00FB6C0D"/>
    <w:rsid w:val="00FB6F65"/>
    <w:rsid w:val="00FB73DE"/>
    <w:rsid w:val="00FB7872"/>
    <w:rsid w:val="00FB78DE"/>
    <w:rsid w:val="00FB794E"/>
    <w:rsid w:val="00FB7BD2"/>
    <w:rsid w:val="00FC026F"/>
    <w:rsid w:val="00FC05D7"/>
    <w:rsid w:val="00FC0A23"/>
    <w:rsid w:val="00FC1134"/>
    <w:rsid w:val="00FC11C4"/>
    <w:rsid w:val="00FC1390"/>
    <w:rsid w:val="00FC214A"/>
    <w:rsid w:val="00FC2178"/>
    <w:rsid w:val="00FC23F6"/>
    <w:rsid w:val="00FC2590"/>
    <w:rsid w:val="00FC25E0"/>
    <w:rsid w:val="00FC2649"/>
    <w:rsid w:val="00FC284B"/>
    <w:rsid w:val="00FC28EE"/>
    <w:rsid w:val="00FC2943"/>
    <w:rsid w:val="00FC2D76"/>
    <w:rsid w:val="00FC3816"/>
    <w:rsid w:val="00FC3CF9"/>
    <w:rsid w:val="00FC3D19"/>
    <w:rsid w:val="00FC3DE7"/>
    <w:rsid w:val="00FC411D"/>
    <w:rsid w:val="00FC4237"/>
    <w:rsid w:val="00FC4279"/>
    <w:rsid w:val="00FC4757"/>
    <w:rsid w:val="00FC4AC4"/>
    <w:rsid w:val="00FC4B43"/>
    <w:rsid w:val="00FC4B90"/>
    <w:rsid w:val="00FC4E26"/>
    <w:rsid w:val="00FC512C"/>
    <w:rsid w:val="00FC55C6"/>
    <w:rsid w:val="00FC5E24"/>
    <w:rsid w:val="00FC5FD7"/>
    <w:rsid w:val="00FC652A"/>
    <w:rsid w:val="00FC677B"/>
    <w:rsid w:val="00FC6B28"/>
    <w:rsid w:val="00FC7982"/>
    <w:rsid w:val="00FC79D2"/>
    <w:rsid w:val="00FC7A64"/>
    <w:rsid w:val="00FC7B22"/>
    <w:rsid w:val="00FC7F08"/>
    <w:rsid w:val="00FD02E8"/>
    <w:rsid w:val="00FD062E"/>
    <w:rsid w:val="00FD0648"/>
    <w:rsid w:val="00FD0691"/>
    <w:rsid w:val="00FD08C0"/>
    <w:rsid w:val="00FD0DD6"/>
    <w:rsid w:val="00FD0FC4"/>
    <w:rsid w:val="00FD14DF"/>
    <w:rsid w:val="00FD2027"/>
    <w:rsid w:val="00FD22CD"/>
    <w:rsid w:val="00FD2321"/>
    <w:rsid w:val="00FD24CE"/>
    <w:rsid w:val="00FD2569"/>
    <w:rsid w:val="00FD264B"/>
    <w:rsid w:val="00FD34D5"/>
    <w:rsid w:val="00FD3817"/>
    <w:rsid w:val="00FD3BD9"/>
    <w:rsid w:val="00FD3E58"/>
    <w:rsid w:val="00FD43E5"/>
    <w:rsid w:val="00FD44FF"/>
    <w:rsid w:val="00FD473C"/>
    <w:rsid w:val="00FD4953"/>
    <w:rsid w:val="00FD49F7"/>
    <w:rsid w:val="00FD4A3B"/>
    <w:rsid w:val="00FD4BBA"/>
    <w:rsid w:val="00FD4D6E"/>
    <w:rsid w:val="00FD506A"/>
    <w:rsid w:val="00FD5622"/>
    <w:rsid w:val="00FD5628"/>
    <w:rsid w:val="00FD593A"/>
    <w:rsid w:val="00FD60B0"/>
    <w:rsid w:val="00FD6284"/>
    <w:rsid w:val="00FD6384"/>
    <w:rsid w:val="00FD6504"/>
    <w:rsid w:val="00FD6D3B"/>
    <w:rsid w:val="00FD6E2E"/>
    <w:rsid w:val="00FD6E61"/>
    <w:rsid w:val="00FD70D8"/>
    <w:rsid w:val="00FD72F9"/>
    <w:rsid w:val="00FD73CD"/>
    <w:rsid w:val="00FD7663"/>
    <w:rsid w:val="00FD7C1E"/>
    <w:rsid w:val="00FD7EC4"/>
    <w:rsid w:val="00FD7ED5"/>
    <w:rsid w:val="00FE0200"/>
    <w:rsid w:val="00FE079B"/>
    <w:rsid w:val="00FE0B77"/>
    <w:rsid w:val="00FE0CB2"/>
    <w:rsid w:val="00FE0E7A"/>
    <w:rsid w:val="00FE11B1"/>
    <w:rsid w:val="00FE12B0"/>
    <w:rsid w:val="00FE1682"/>
    <w:rsid w:val="00FE1857"/>
    <w:rsid w:val="00FE1AAD"/>
    <w:rsid w:val="00FE1DA1"/>
    <w:rsid w:val="00FE2038"/>
    <w:rsid w:val="00FE25BB"/>
    <w:rsid w:val="00FE25FE"/>
    <w:rsid w:val="00FE289C"/>
    <w:rsid w:val="00FE2AEC"/>
    <w:rsid w:val="00FE2CF5"/>
    <w:rsid w:val="00FE2DD8"/>
    <w:rsid w:val="00FE3191"/>
    <w:rsid w:val="00FE40C0"/>
    <w:rsid w:val="00FE4212"/>
    <w:rsid w:val="00FE4453"/>
    <w:rsid w:val="00FE457C"/>
    <w:rsid w:val="00FE4746"/>
    <w:rsid w:val="00FE4908"/>
    <w:rsid w:val="00FE4AAA"/>
    <w:rsid w:val="00FE4CF3"/>
    <w:rsid w:val="00FE4FBA"/>
    <w:rsid w:val="00FE5259"/>
    <w:rsid w:val="00FE5D50"/>
    <w:rsid w:val="00FE60F6"/>
    <w:rsid w:val="00FE638D"/>
    <w:rsid w:val="00FE6715"/>
    <w:rsid w:val="00FE6805"/>
    <w:rsid w:val="00FE68AC"/>
    <w:rsid w:val="00FE68B6"/>
    <w:rsid w:val="00FE6957"/>
    <w:rsid w:val="00FE6F65"/>
    <w:rsid w:val="00FE76AB"/>
    <w:rsid w:val="00FE7762"/>
    <w:rsid w:val="00FE7A81"/>
    <w:rsid w:val="00FE7FF9"/>
    <w:rsid w:val="00FF0072"/>
    <w:rsid w:val="00FF00E5"/>
    <w:rsid w:val="00FF0100"/>
    <w:rsid w:val="00FF070B"/>
    <w:rsid w:val="00FF0B14"/>
    <w:rsid w:val="00FF1134"/>
    <w:rsid w:val="00FF12E9"/>
    <w:rsid w:val="00FF1522"/>
    <w:rsid w:val="00FF1E20"/>
    <w:rsid w:val="00FF1E8D"/>
    <w:rsid w:val="00FF211D"/>
    <w:rsid w:val="00FF23E1"/>
    <w:rsid w:val="00FF2426"/>
    <w:rsid w:val="00FF2468"/>
    <w:rsid w:val="00FF2CEE"/>
    <w:rsid w:val="00FF2D34"/>
    <w:rsid w:val="00FF37FC"/>
    <w:rsid w:val="00FF3806"/>
    <w:rsid w:val="00FF3831"/>
    <w:rsid w:val="00FF38DC"/>
    <w:rsid w:val="00FF5275"/>
    <w:rsid w:val="00FF52C8"/>
    <w:rsid w:val="00FF610D"/>
    <w:rsid w:val="00FF6D9C"/>
    <w:rsid w:val="00FF70DD"/>
    <w:rsid w:val="00FF7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1A6C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60"/>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46A39"/>
    <w:rPr>
      <w:rFonts w:ascii="Calibri" w:hAnsi="Calibri" w:cs="Times New Roman"/>
      <w:sz w:val="24"/>
      <w:szCs w:val="24"/>
    </w:rPr>
  </w:style>
  <w:style w:type="paragraph" w:styleId="Heading1">
    <w:name w:val="heading 1"/>
    <w:basedOn w:val="Normal"/>
    <w:next w:val="Normal"/>
    <w:link w:val="Heading1Char"/>
    <w:autoRedefine/>
    <w:uiPriority w:val="9"/>
    <w:qFormat/>
    <w:rsid w:val="001E18DD"/>
    <w:pPr>
      <w:keepNext/>
      <w:keepLines/>
      <w:numPr>
        <w:numId w:val="3"/>
      </w:numPr>
      <w:pBdr>
        <w:bottom w:val="single" w:sz="4" w:space="1" w:color="FF0000"/>
      </w:pBdr>
      <w:spacing w:before="240" w:after="40" w:line="259" w:lineRule="auto"/>
      <w:ind w:left="431" w:right="91" w:hanging="431"/>
      <w:jc w:val="left"/>
      <w:outlineLvl w:val="0"/>
    </w:pPr>
    <w:rPr>
      <w:rFonts w:eastAsiaTheme="majorEastAsia" w:cstheme="majorBidi"/>
      <w:b/>
      <w:smallCaps/>
      <w:color w:val="000000" w:themeColor="text1"/>
      <w:sz w:val="32"/>
      <w:szCs w:val="32"/>
    </w:rPr>
  </w:style>
  <w:style w:type="paragraph" w:styleId="Heading2">
    <w:name w:val="heading 2"/>
    <w:basedOn w:val="Normal"/>
    <w:next w:val="Normal"/>
    <w:link w:val="Heading2Char"/>
    <w:autoRedefine/>
    <w:uiPriority w:val="9"/>
    <w:unhideWhenUsed/>
    <w:qFormat/>
    <w:rsid w:val="00E17A23"/>
    <w:pPr>
      <w:keepNext/>
      <w:keepLines/>
      <w:numPr>
        <w:ilvl w:val="1"/>
        <w:numId w:val="3"/>
      </w:numPr>
      <w:spacing w:before="200" w:after="160" w:line="259" w:lineRule="auto"/>
      <w:ind w:left="720" w:hanging="720"/>
      <w:outlineLvl w:val="1"/>
    </w:pPr>
    <w:rPr>
      <w:rFonts w:eastAsiaTheme="majorEastAsia" w:cstheme="majorBidi"/>
      <w:b/>
      <w:bCs/>
      <w:smallCaps/>
      <w:sz w:val="28"/>
      <w:szCs w:val="28"/>
    </w:rPr>
  </w:style>
  <w:style w:type="paragraph" w:styleId="Heading3">
    <w:name w:val="heading 3"/>
    <w:basedOn w:val="Normal"/>
    <w:next w:val="Normal"/>
    <w:link w:val="Heading3Char"/>
    <w:autoRedefine/>
    <w:uiPriority w:val="9"/>
    <w:unhideWhenUsed/>
    <w:qFormat/>
    <w:rsid w:val="00393A64"/>
    <w:pPr>
      <w:keepNext/>
      <w:keepLines/>
      <w:numPr>
        <w:ilvl w:val="2"/>
        <w:numId w:val="3"/>
      </w:numPr>
      <w:spacing w:before="200" w:after="160" w:line="259" w:lineRule="auto"/>
      <w:ind w:left="702" w:hanging="702"/>
      <w:outlineLvl w:val="2"/>
    </w:pPr>
    <w:rPr>
      <w:rFonts w:asciiTheme="majorHAnsi" w:hAnsiTheme="majorHAnsi"/>
      <w:smallCaps/>
      <w:sz w:val="26"/>
      <w:szCs w:val="26"/>
    </w:rPr>
  </w:style>
  <w:style w:type="paragraph" w:styleId="Heading4">
    <w:name w:val="heading 4"/>
    <w:basedOn w:val="Heading3"/>
    <w:next w:val="Normal"/>
    <w:link w:val="Heading4Char"/>
    <w:autoRedefine/>
    <w:uiPriority w:val="9"/>
    <w:unhideWhenUsed/>
    <w:qFormat/>
    <w:rsid w:val="002027ED"/>
    <w:pPr>
      <w:numPr>
        <w:ilvl w:val="3"/>
      </w:numPr>
      <w:ind w:left="862" w:hanging="862"/>
      <w:outlineLvl w:val="3"/>
    </w:pPr>
    <w:rPr>
      <w:smallCaps w:val="0"/>
    </w:rPr>
  </w:style>
  <w:style w:type="paragraph" w:styleId="Heading5">
    <w:name w:val="heading 5"/>
    <w:basedOn w:val="Heading4"/>
    <w:next w:val="Normal"/>
    <w:link w:val="Heading5Char"/>
    <w:uiPriority w:val="9"/>
    <w:unhideWhenUsed/>
    <w:qFormat/>
    <w:rsid w:val="00B8054E"/>
    <w:pPr>
      <w:numPr>
        <w:ilvl w:val="4"/>
      </w:numPr>
      <w:ind w:left="1080"/>
      <w:outlineLvl w:val="4"/>
    </w:pPr>
    <w:rPr>
      <w:i/>
      <w:sz w:val="24"/>
      <w:szCs w:val="24"/>
    </w:rPr>
  </w:style>
  <w:style w:type="paragraph" w:styleId="Heading6">
    <w:name w:val="heading 6"/>
    <w:basedOn w:val="Heading5"/>
    <w:next w:val="Normal"/>
    <w:link w:val="Heading6Char"/>
    <w:uiPriority w:val="9"/>
    <w:unhideWhenUsed/>
    <w:qFormat/>
    <w:rsid w:val="00B8054E"/>
    <w:pPr>
      <w:numPr>
        <w:ilvl w:val="5"/>
      </w:numPr>
      <w:ind w:left="1080"/>
      <w:outlineLvl w:val="5"/>
    </w:pPr>
    <w:rPr>
      <w:b/>
      <w:i w:val="0"/>
    </w:rPr>
  </w:style>
  <w:style w:type="paragraph" w:styleId="Heading7">
    <w:name w:val="heading 7"/>
    <w:basedOn w:val="Normal"/>
    <w:next w:val="Normal"/>
    <w:link w:val="Heading7Char"/>
    <w:uiPriority w:val="9"/>
    <w:unhideWhenUsed/>
    <w:rsid w:val="00C877CB"/>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C877C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7C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81F85"/>
  </w:style>
  <w:style w:type="character" w:customStyle="1" w:styleId="apple-tab-span">
    <w:name w:val="apple-tab-span"/>
    <w:basedOn w:val="DefaultParagraphFont"/>
    <w:rsid w:val="00081F85"/>
  </w:style>
  <w:style w:type="paragraph" w:styleId="ListParagraph">
    <w:name w:val="List Paragraph"/>
    <w:basedOn w:val="Normal"/>
    <w:link w:val="ListParagraphChar"/>
    <w:uiPriority w:val="34"/>
    <w:qFormat/>
    <w:rsid w:val="00942842"/>
    <w:pPr>
      <w:numPr>
        <w:numId w:val="9"/>
      </w:numPr>
      <w:spacing w:line="259" w:lineRule="auto"/>
      <w:contextualSpacing/>
    </w:pPr>
  </w:style>
  <w:style w:type="paragraph" w:styleId="BalloonText">
    <w:name w:val="Balloon Text"/>
    <w:basedOn w:val="Normal"/>
    <w:link w:val="BalloonTextChar"/>
    <w:uiPriority w:val="99"/>
    <w:semiHidden/>
    <w:unhideWhenUsed/>
    <w:rsid w:val="00E008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8F3"/>
    <w:rPr>
      <w:rFonts w:ascii="Segoe UI" w:hAnsi="Segoe UI" w:cs="Segoe UI"/>
      <w:sz w:val="18"/>
      <w:szCs w:val="18"/>
    </w:rPr>
  </w:style>
  <w:style w:type="character" w:styleId="Hyperlink">
    <w:name w:val="Hyperlink"/>
    <w:basedOn w:val="DefaultParagraphFont"/>
    <w:uiPriority w:val="99"/>
    <w:unhideWhenUsed/>
    <w:qFormat/>
    <w:rsid w:val="00E25915"/>
    <w:rPr>
      <w:color w:val="0000FF"/>
      <w:u w:val="single"/>
    </w:rPr>
  </w:style>
  <w:style w:type="paragraph" w:styleId="Title">
    <w:name w:val="Title"/>
    <w:basedOn w:val="Subtitle"/>
    <w:next w:val="Normal"/>
    <w:link w:val="TitleChar"/>
    <w:uiPriority w:val="10"/>
    <w:qFormat/>
    <w:rsid w:val="00C21D8B"/>
    <w:pPr>
      <w:spacing w:before="240" w:after="240"/>
    </w:pPr>
    <w:rPr>
      <w:sz w:val="40"/>
      <w:szCs w:val="40"/>
    </w:rPr>
  </w:style>
  <w:style w:type="character" w:customStyle="1" w:styleId="TitleChar">
    <w:name w:val="Title Char"/>
    <w:basedOn w:val="DefaultParagraphFont"/>
    <w:link w:val="Title"/>
    <w:uiPriority w:val="10"/>
    <w:rsid w:val="00C21D8B"/>
    <w:rPr>
      <w:rFonts w:eastAsiaTheme="minorEastAsia"/>
      <w:b/>
      <w:spacing w:val="15"/>
      <w:sz w:val="40"/>
      <w:szCs w:val="40"/>
    </w:rPr>
  </w:style>
  <w:style w:type="character" w:styleId="Emphasis">
    <w:name w:val="Emphasis"/>
    <w:basedOn w:val="DefaultParagraphFont"/>
    <w:uiPriority w:val="20"/>
    <w:rsid w:val="005C0AF0"/>
    <w:rPr>
      <w:i/>
      <w:iCs/>
    </w:rPr>
  </w:style>
  <w:style w:type="paragraph" w:styleId="Subtitle">
    <w:name w:val="Subtitle"/>
    <w:basedOn w:val="Normal"/>
    <w:next w:val="Normal"/>
    <w:link w:val="SubtitleChar"/>
    <w:uiPriority w:val="11"/>
    <w:rsid w:val="00D514B6"/>
    <w:pPr>
      <w:numPr>
        <w:ilvl w:val="1"/>
      </w:numPr>
      <w:spacing w:before="480" w:after="480"/>
      <w:jc w:val="center"/>
    </w:pPr>
    <w:rPr>
      <w:rFonts w:asciiTheme="minorHAnsi" w:eastAsiaTheme="minorEastAsia" w:hAnsiTheme="minorHAnsi" w:cstheme="minorBidi"/>
      <w:b/>
      <w:spacing w:val="15"/>
      <w:sz w:val="32"/>
      <w:szCs w:val="44"/>
    </w:rPr>
  </w:style>
  <w:style w:type="character" w:customStyle="1" w:styleId="SubtitleChar">
    <w:name w:val="Subtitle Char"/>
    <w:basedOn w:val="DefaultParagraphFont"/>
    <w:link w:val="Subtitle"/>
    <w:uiPriority w:val="11"/>
    <w:rsid w:val="00D514B6"/>
    <w:rPr>
      <w:rFonts w:eastAsiaTheme="minorEastAsia"/>
      <w:b/>
      <w:spacing w:val="15"/>
      <w:sz w:val="32"/>
      <w:szCs w:val="44"/>
    </w:rPr>
  </w:style>
  <w:style w:type="character" w:styleId="SubtleEmphasis">
    <w:name w:val="Subtle Emphasis"/>
    <w:basedOn w:val="DefaultParagraphFont"/>
    <w:uiPriority w:val="19"/>
    <w:rsid w:val="005C0AF0"/>
    <w:rPr>
      <w:i/>
      <w:iCs/>
      <w:color w:val="404040" w:themeColor="text1" w:themeTint="BF"/>
    </w:rPr>
  </w:style>
  <w:style w:type="character" w:customStyle="1" w:styleId="Heading1Char">
    <w:name w:val="Heading 1 Char"/>
    <w:basedOn w:val="DefaultParagraphFont"/>
    <w:link w:val="Heading1"/>
    <w:uiPriority w:val="9"/>
    <w:rsid w:val="001E18DD"/>
    <w:rPr>
      <w:rFonts w:ascii="Calibri" w:eastAsiaTheme="majorEastAsia" w:hAnsi="Calibri" w:cstheme="majorBidi"/>
      <w:b/>
      <w:smallCaps/>
      <w:color w:val="000000" w:themeColor="text1"/>
      <w:sz w:val="32"/>
      <w:szCs w:val="32"/>
    </w:rPr>
  </w:style>
  <w:style w:type="paragraph" w:styleId="NormalWeb">
    <w:name w:val="Normal (Web)"/>
    <w:basedOn w:val="Normal"/>
    <w:uiPriority w:val="99"/>
    <w:rsid w:val="005C0AF0"/>
    <w:pPr>
      <w:spacing w:beforeLines="1" w:afterLines="1"/>
    </w:pPr>
    <w:rPr>
      <w:rFonts w:ascii="Times" w:hAnsi="Times"/>
      <w:sz w:val="20"/>
      <w:szCs w:val="20"/>
      <w:lang w:val="en-GB"/>
    </w:rPr>
  </w:style>
  <w:style w:type="character" w:styleId="CommentReference">
    <w:name w:val="annotation reference"/>
    <w:basedOn w:val="DefaultParagraphFont"/>
    <w:uiPriority w:val="99"/>
    <w:semiHidden/>
    <w:unhideWhenUsed/>
    <w:rsid w:val="00F52ACD"/>
    <w:rPr>
      <w:sz w:val="16"/>
      <w:szCs w:val="16"/>
    </w:rPr>
  </w:style>
  <w:style w:type="paragraph" w:styleId="CommentText">
    <w:name w:val="annotation text"/>
    <w:basedOn w:val="Normal"/>
    <w:link w:val="CommentTextChar"/>
    <w:uiPriority w:val="99"/>
    <w:unhideWhenUsed/>
    <w:rsid w:val="00F52ACD"/>
    <w:rPr>
      <w:sz w:val="20"/>
      <w:szCs w:val="20"/>
    </w:rPr>
  </w:style>
  <w:style w:type="character" w:customStyle="1" w:styleId="CommentTextChar">
    <w:name w:val="Comment Text Char"/>
    <w:basedOn w:val="DefaultParagraphFont"/>
    <w:link w:val="CommentText"/>
    <w:uiPriority w:val="99"/>
    <w:rsid w:val="00F52ACD"/>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52ACD"/>
    <w:rPr>
      <w:b/>
      <w:bCs/>
    </w:rPr>
  </w:style>
  <w:style w:type="character" w:customStyle="1" w:styleId="CommentSubjectChar">
    <w:name w:val="Comment Subject Char"/>
    <w:basedOn w:val="CommentTextChar"/>
    <w:link w:val="CommentSubject"/>
    <w:uiPriority w:val="99"/>
    <w:semiHidden/>
    <w:rsid w:val="00F52ACD"/>
    <w:rPr>
      <w:rFonts w:ascii="Calibri" w:hAnsi="Calibri" w:cs="Times New Roman"/>
      <w:b/>
      <w:bCs/>
      <w:sz w:val="20"/>
      <w:szCs w:val="20"/>
    </w:rPr>
  </w:style>
  <w:style w:type="paragraph" w:styleId="Caption">
    <w:name w:val="caption"/>
    <w:basedOn w:val="Normal"/>
    <w:next w:val="Normal"/>
    <w:uiPriority w:val="35"/>
    <w:unhideWhenUsed/>
    <w:qFormat/>
    <w:rsid w:val="00A76A94"/>
    <w:pPr>
      <w:spacing w:before="240" w:after="40"/>
    </w:pPr>
    <w:rPr>
      <w:i/>
      <w:iCs/>
      <w:sz w:val="20"/>
      <w:szCs w:val="20"/>
    </w:rPr>
  </w:style>
  <w:style w:type="character" w:customStyle="1" w:styleId="Heading2Char">
    <w:name w:val="Heading 2 Char"/>
    <w:basedOn w:val="DefaultParagraphFont"/>
    <w:link w:val="Heading2"/>
    <w:uiPriority w:val="9"/>
    <w:rsid w:val="00E17A23"/>
    <w:rPr>
      <w:rFonts w:ascii="Calibri" w:eastAsiaTheme="majorEastAsia" w:hAnsi="Calibri" w:cstheme="majorBidi"/>
      <w:b/>
      <w:bCs/>
      <w:smallCaps/>
      <w:sz w:val="28"/>
      <w:szCs w:val="28"/>
    </w:rPr>
  </w:style>
  <w:style w:type="paragraph" w:styleId="TOCHeading">
    <w:name w:val="TOC Heading"/>
    <w:basedOn w:val="Heading1"/>
    <w:next w:val="Normal"/>
    <w:uiPriority w:val="39"/>
    <w:unhideWhenUsed/>
    <w:qFormat/>
    <w:rsid w:val="00C8436F"/>
    <w:pPr>
      <w:numPr>
        <w:numId w:val="0"/>
      </w:numPr>
      <w:outlineLvl w:val="9"/>
    </w:pPr>
  </w:style>
  <w:style w:type="paragraph" w:styleId="TOC2">
    <w:name w:val="toc 2"/>
    <w:basedOn w:val="TOC1"/>
    <w:next w:val="Normal"/>
    <w:autoRedefine/>
    <w:uiPriority w:val="39"/>
    <w:unhideWhenUsed/>
    <w:qFormat/>
    <w:rsid w:val="00E9411F"/>
    <w:pPr>
      <w:tabs>
        <w:tab w:val="clear" w:pos="480"/>
        <w:tab w:val="left" w:pos="990"/>
      </w:tabs>
      <w:spacing w:before="0"/>
      <w:ind w:left="240"/>
    </w:pPr>
    <w:rPr>
      <w:sz w:val="22"/>
      <w:szCs w:val="22"/>
    </w:rPr>
  </w:style>
  <w:style w:type="paragraph" w:styleId="TOC1">
    <w:name w:val="toc 1"/>
    <w:basedOn w:val="Normal"/>
    <w:next w:val="Normal"/>
    <w:autoRedefine/>
    <w:uiPriority w:val="39"/>
    <w:unhideWhenUsed/>
    <w:qFormat/>
    <w:rsid w:val="00895504"/>
    <w:pPr>
      <w:tabs>
        <w:tab w:val="left" w:pos="480"/>
        <w:tab w:val="right" w:leader="dot" w:pos="9350"/>
      </w:tabs>
      <w:spacing w:before="120"/>
      <w:jc w:val="left"/>
    </w:pPr>
    <w:rPr>
      <w:rFonts w:asciiTheme="minorHAnsi" w:hAnsiTheme="minorHAnsi"/>
      <w:b/>
    </w:rPr>
  </w:style>
  <w:style w:type="paragraph" w:styleId="TOC3">
    <w:name w:val="toc 3"/>
    <w:basedOn w:val="TOC2"/>
    <w:next w:val="Normal"/>
    <w:autoRedefine/>
    <w:uiPriority w:val="39"/>
    <w:unhideWhenUsed/>
    <w:qFormat/>
    <w:rsid w:val="00CD4F97"/>
    <w:pPr>
      <w:ind w:left="480"/>
    </w:pPr>
    <w:rPr>
      <w:b w:val="0"/>
    </w:rPr>
  </w:style>
  <w:style w:type="character" w:customStyle="1" w:styleId="Heading3Char">
    <w:name w:val="Heading 3 Char"/>
    <w:basedOn w:val="DefaultParagraphFont"/>
    <w:link w:val="Heading3"/>
    <w:uiPriority w:val="9"/>
    <w:rsid w:val="00393A64"/>
    <w:rPr>
      <w:rFonts w:asciiTheme="majorHAnsi" w:hAnsiTheme="majorHAnsi" w:cs="Times New Roman"/>
      <w:smallCaps/>
      <w:sz w:val="26"/>
      <w:szCs w:val="26"/>
    </w:rPr>
  </w:style>
  <w:style w:type="paragraph" w:styleId="Header">
    <w:name w:val="header"/>
    <w:basedOn w:val="Normal"/>
    <w:link w:val="HeaderChar"/>
    <w:uiPriority w:val="99"/>
    <w:unhideWhenUsed/>
    <w:rsid w:val="00667E61"/>
    <w:pPr>
      <w:tabs>
        <w:tab w:val="center" w:pos="4680"/>
        <w:tab w:val="right" w:pos="9360"/>
      </w:tabs>
    </w:pPr>
  </w:style>
  <w:style w:type="character" w:customStyle="1" w:styleId="HeaderChar">
    <w:name w:val="Header Char"/>
    <w:basedOn w:val="DefaultParagraphFont"/>
    <w:link w:val="Header"/>
    <w:uiPriority w:val="99"/>
    <w:rsid w:val="00667E61"/>
    <w:rPr>
      <w:rFonts w:ascii="Arial" w:hAnsi="Arial" w:cs="Times New Roman"/>
      <w:sz w:val="24"/>
      <w:szCs w:val="24"/>
    </w:rPr>
  </w:style>
  <w:style w:type="paragraph" w:styleId="Footer">
    <w:name w:val="footer"/>
    <w:basedOn w:val="Normal"/>
    <w:link w:val="FooterChar"/>
    <w:uiPriority w:val="99"/>
    <w:unhideWhenUsed/>
    <w:rsid w:val="00667E61"/>
    <w:pPr>
      <w:tabs>
        <w:tab w:val="center" w:pos="4680"/>
        <w:tab w:val="right" w:pos="9360"/>
      </w:tabs>
    </w:pPr>
  </w:style>
  <w:style w:type="character" w:customStyle="1" w:styleId="FooterChar">
    <w:name w:val="Footer Char"/>
    <w:basedOn w:val="DefaultParagraphFont"/>
    <w:link w:val="Footer"/>
    <w:uiPriority w:val="99"/>
    <w:rsid w:val="00667E61"/>
    <w:rPr>
      <w:rFonts w:ascii="Arial" w:hAnsi="Arial" w:cs="Times New Roman"/>
      <w:sz w:val="24"/>
      <w:szCs w:val="24"/>
    </w:rPr>
  </w:style>
  <w:style w:type="paragraph" w:customStyle="1" w:styleId="in-textnote">
    <w:name w:val="in-text note"/>
    <w:basedOn w:val="NormalIndent"/>
    <w:link w:val="in-textnoteChar"/>
    <w:autoRedefine/>
    <w:qFormat/>
    <w:rsid w:val="0057055D"/>
    <w:pPr>
      <w:spacing w:before="240" w:after="40"/>
      <w:ind w:left="540" w:right="540"/>
    </w:pPr>
    <w:rPr>
      <w:color w:val="7F7F7F" w:themeColor="text1" w:themeTint="80"/>
      <w:sz w:val="22"/>
      <w:szCs w:val="22"/>
    </w:rPr>
  </w:style>
  <w:style w:type="paragraph" w:customStyle="1" w:styleId="In-text-quote">
    <w:name w:val="In-text-quote"/>
    <w:basedOn w:val="in-textnote"/>
    <w:link w:val="In-text-quoteChar"/>
    <w:autoRedefine/>
    <w:qFormat/>
    <w:rsid w:val="00625F5B"/>
    <w:pPr>
      <w:ind w:left="720"/>
    </w:pPr>
  </w:style>
  <w:style w:type="paragraph" w:styleId="NormalIndent">
    <w:name w:val="Normal Indent"/>
    <w:basedOn w:val="Normal"/>
    <w:link w:val="NormalIndentChar"/>
    <w:uiPriority w:val="99"/>
    <w:semiHidden/>
    <w:unhideWhenUsed/>
    <w:rsid w:val="00997811"/>
    <w:pPr>
      <w:ind w:left="720"/>
    </w:pPr>
  </w:style>
  <w:style w:type="character" w:customStyle="1" w:styleId="NormalIndentChar">
    <w:name w:val="Normal Indent Char"/>
    <w:basedOn w:val="DefaultParagraphFont"/>
    <w:link w:val="NormalIndent"/>
    <w:uiPriority w:val="99"/>
    <w:semiHidden/>
    <w:rsid w:val="00997811"/>
    <w:rPr>
      <w:rFonts w:ascii="Arial" w:hAnsi="Arial" w:cs="Times New Roman"/>
      <w:sz w:val="24"/>
      <w:szCs w:val="24"/>
    </w:rPr>
  </w:style>
  <w:style w:type="character" w:customStyle="1" w:styleId="in-textnoteChar">
    <w:name w:val="in-text note Char"/>
    <w:basedOn w:val="NormalIndentChar"/>
    <w:link w:val="in-textnote"/>
    <w:rsid w:val="0057055D"/>
    <w:rPr>
      <w:rFonts w:ascii="Calibri" w:hAnsi="Calibri" w:cs="Times New Roman"/>
      <w:color w:val="7F7F7F" w:themeColor="text1" w:themeTint="80"/>
      <w:sz w:val="24"/>
      <w:szCs w:val="24"/>
    </w:rPr>
  </w:style>
  <w:style w:type="character" w:customStyle="1" w:styleId="Heading4Char">
    <w:name w:val="Heading 4 Char"/>
    <w:basedOn w:val="DefaultParagraphFont"/>
    <w:link w:val="Heading4"/>
    <w:uiPriority w:val="9"/>
    <w:rsid w:val="002027ED"/>
    <w:rPr>
      <w:rFonts w:asciiTheme="majorHAnsi" w:hAnsiTheme="majorHAnsi" w:cs="Times New Roman"/>
      <w:sz w:val="26"/>
      <w:szCs w:val="26"/>
    </w:rPr>
  </w:style>
  <w:style w:type="character" w:customStyle="1" w:styleId="In-text-quoteChar">
    <w:name w:val="In-text-quote Char"/>
    <w:basedOn w:val="in-textnoteChar"/>
    <w:link w:val="In-text-quote"/>
    <w:rsid w:val="00625F5B"/>
    <w:rPr>
      <w:rFonts w:ascii="Calibri" w:hAnsi="Calibri" w:cs="Times New Roman"/>
      <w:color w:val="7F7F7F" w:themeColor="text1" w:themeTint="80"/>
      <w:sz w:val="24"/>
      <w:szCs w:val="24"/>
    </w:rPr>
  </w:style>
  <w:style w:type="paragraph" w:styleId="Revision">
    <w:name w:val="Revision"/>
    <w:hidden/>
    <w:uiPriority w:val="99"/>
    <w:semiHidden/>
    <w:rsid w:val="00FA1CCA"/>
    <w:rPr>
      <w:rFonts w:ascii="Arial" w:hAnsi="Arial" w:cs="Times New Roman"/>
      <w:sz w:val="24"/>
      <w:szCs w:val="24"/>
    </w:rPr>
  </w:style>
  <w:style w:type="character" w:customStyle="1" w:styleId="Heading5Char">
    <w:name w:val="Heading 5 Char"/>
    <w:basedOn w:val="DefaultParagraphFont"/>
    <w:link w:val="Heading5"/>
    <w:uiPriority w:val="9"/>
    <w:rsid w:val="00B8054E"/>
    <w:rPr>
      <w:rFonts w:asciiTheme="majorHAnsi" w:hAnsiTheme="majorHAnsi" w:cs="Times New Roman"/>
      <w:i/>
      <w:sz w:val="24"/>
      <w:szCs w:val="24"/>
    </w:rPr>
  </w:style>
  <w:style w:type="character" w:styleId="FollowedHyperlink">
    <w:name w:val="FollowedHyperlink"/>
    <w:basedOn w:val="DefaultParagraphFont"/>
    <w:uiPriority w:val="99"/>
    <w:semiHidden/>
    <w:unhideWhenUsed/>
    <w:rsid w:val="0089489F"/>
    <w:rPr>
      <w:color w:val="954F72" w:themeColor="followedHyperlink"/>
      <w:u w:val="single"/>
    </w:rPr>
  </w:style>
  <w:style w:type="paragraph" w:styleId="FootnoteText">
    <w:name w:val="footnote text"/>
    <w:basedOn w:val="Normal"/>
    <w:link w:val="FootnoteTextChar"/>
    <w:uiPriority w:val="99"/>
    <w:unhideWhenUsed/>
    <w:rsid w:val="00A03141"/>
    <w:rPr>
      <w:sz w:val="22"/>
    </w:rPr>
  </w:style>
  <w:style w:type="character" w:customStyle="1" w:styleId="FootnoteTextChar">
    <w:name w:val="Footnote Text Char"/>
    <w:basedOn w:val="DefaultParagraphFont"/>
    <w:link w:val="FootnoteText"/>
    <w:uiPriority w:val="99"/>
    <w:rsid w:val="00A03141"/>
    <w:rPr>
      <w:rFonts w:ascii="Calibri" w:hAnsi="Calibri" w:cs="Times New Roman"/>
      <w:szCs w:val="24"/>
    </w:rPr>
  </w:style>
  <w:style w:type="character" w:styleId="FootnoteReference">
    <w:name w:val="footnote reference"/>
    <w:basedOn w:val="DefaultParagraphFont"/>
    <w:uiPriority w:val="99"/>
    <w:unhideWhenUsed/>
    <w:rsid w:val="00635EF9"/>
    <w:rPr>
      <w:vertAlign w:val="superscript"/>
    </w:rPr>
  </w:style>
  <w:style w:type="character" w:styleId="SubtleReference">
    <w:name w:val="Subtle Reference"/>
    <w:basedOn w:val="DefaultParagraphFont"/>
    <w:uiPriority w:val="31"/>
    <w:rsid w:val="00B6630A"/>
    <w:rPr>
      <w:smallCaps/>
      <w:color w:val="ED7D31" w:themeColor="accent2"/>
      <w:u w:val="single"/>
    </w:rPr>
  </w:style>
  <w:style w:type="character" w:styleId="PlaceholderText">
    <w:name w:val="Placeholder Text"/>
    <w:basedOn w:val="DefaultParagraphFont"/>
    <w:uiPriority w:val="99"/>
    <w:semiHidden/>
    <w:rsid w:val="00905039"/>
    <w:rPr>
      <w:color w:val="808080"/>
    </w:rPr>
  </w:style>
  <w:style w:type="character" w:customStyle="1" w:styleId="Heading6Char">
    <w:name w:val="Heading 6 Char"/>
    <w:basedOn w:val="DefaultParagraphFont"/>
    <w:link w:val="Heading6"/>
    <w:uiPriority w:val="9"/>
    <w:rsid w:val="00B8054E"/>
    <w:rPr>
      <w:rFonts w:asciiTheme="majorHAnsi" w:hAnsiTheme="majorHAnsi" w:cs="Times New Roman"/>
      <w:b/>
      <w:sz w:val="24"/>
      <w:szCs w:val="24"/>
    </w:rPr>
  </w:style>
  <w:style w:type="paragraph" w:styleId="TOC4">
    <w:name w:val="toc 4"/>
    <w:basedOn w:val="Normal"/>
    <w:next w:val="Normal"/>
    <w:autoRedefine/>
    <w:uiPriority w:val="39"/>
    <w:unhideWhenUsed/>
    <w:rsid w:val="00F6573C"/>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F6573C"/>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C8436F"/>
    <w:pPr>
      <w:spacing w:before="0"/>
      <w:ind w:left="1200"/>
      <w:jc w:val="left"/>
    </w:pPr>
    <w:rPr>
      <w:rFonts w:asciiTheme="minorHAnsi" w:hAnsiTheme="minorHAnsi"/>
      <w:sz w:val="20"/>
      <w:szCs w:val="20"/>
    </w:rPr>
  </w:style>
  <w:style w:type="paragraph" w:styleId="TableofFigures">
    <w:name w:val="table of figures"/>
    <w:basedOn w:val="Normal"/>
    <w:next w:val="Normal"/>
    <w:uiPriority w:val="99"/>
    <w:unhideWhenUsed/>
    <w:rsid w:val="001D5B2A"/>
    <w:pPr>
      <w:ind w:left="480" w:hanging="480"/>
      <w:jc w:val="left"/>
    </w:pPr>
    <w:rPr>
      <w:rFonts w:asciiTheme="minorHAnsi" w:hAnsiTheme="minorHAnsi"/>
      <w:smallCaps/>
      <w:sz w:val="20"/>
      <w:szCs w:val="20"/>
    </w:rPr>
  </w:style>
  <w:style w:type="numbering" w:customStyle="1" w:styleId="IIC-Num-Style">
    <w:name w:val="IIC-Num-Style"/>
    <w:uiPriority w:val="99"/>
    <w:rsid w:val="000B30A5"/>
    <w:pPr>
      <w:numPr>
        <w:numId w:val="1"/>
      </w:numPr>
    </w:pPr>
  </w:style>
  <w:style w:type="character" w:customStyle="1" w:styleId="Heading7Char">
    <w:name w:val="Heading 7 Char"/>
    <w:basedOn w:val="DefaultParagraphFont"/>
    <w:link w:val="Heading7"/>
    <w:uiPriority w:val="9"/>
    <w:rsid w:val="00C877C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877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77C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725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rsid w:val="006A7F56"/>
    <w:rPr>
      <w:rFonts w:eastAsiaTheme="minorEastAsia"/>
    </w:rPr>
  </w:style>
  <w:style w:type="character" w:customStyle="1" w:styleId="NoSpacingChar">
    <w:name w:val="No Spacing Char"/>
    <w:basedOn w:val="DefaultParagraphFont"/>
    <w:link w:val="NoSpacing"/>
    <w:uiPriority w:val="1"/>
    <w:rsid w:val="006A7F56"/>
    <w:rPr>
      <w:rFonts w:eastAsiaTheme="minorEastAsia"/>
    </w:rPr>
  </w:style>
  <w:style w:type="character" w:styleId="PageNumber">
    <w:name w:val="page number"/>
    <w:basedOn w:val="DefaultParagraphFont"/>
    <w:uiPriority w:val="99"/>
    <w:semiHidden/>
    <w:unhideWhenUsed/>
    <w:rsid w:val="006A7F56"/>
  </w:style>
  <w:style w:type="paragraph" w:customStyle="1" w:styleId="first">
    <w:name w:val="first"/>
    <w:basedOn w:val="ListParagraph"/>
    <w:link w:val="firstChar"/>
    <w:qFormat/>
    <w:rsid w:val="00D82D65"/>
    <w:pPr>
      <w:numPr>
        <w:numId w:val="2"/>
      </w:numPr>
      <w:spacing w:after="160"/>
    </w:pPr>
  </w:style>
  <w:style w:type="paragraph" w:customStyle="1" w:styleId="documenthyperlink">
    <w:name w:val="document hyperlink"/>
    <w:basedOn w:val="Normal"/>
    <w:link w:val="documenthyperlinkChar"/>
    <w:rsid w:val="00FA0020"/>
    <w:rPr>
      <w:color w:val="5B9BD5"/>
      <w:u w:val="single"/>
    </w:rPr>
  </w:style>
  <w:style w:type="character" w:customStyle="1" w:styleId="ListParagraphChar">
    <w:name w:val="List Paragraph Char"/>
    <w:basedOn w:val="DefaultParagraphFont"/>
    <w:link w:val="ListParagraph"/>
    <w:uiPriority w:val="34"/>
    <w:rsid w:val="00942842"/>
    <w:rPr>
      <w:rFonts w:ascii="Calibri" w:hAnsi="Calibri" w:cs="Times New Roman"/>
      <w:sz w:val="24"/>
      <w:szCs w:val="24"/>
    </w:rPr>
  </w:style>
  <w:style w:type="character" w:customStyle="1" w:styleId="firstChar">
    <w:name w:val="first Char"/>
    <w:basedOn w:val="ListParagraphChar"/>
    <w:link w:val="first"/>
    <w:rsid w:val="00D82D65"/>
    <w:rPr>
      <w:rFonts w:ascii="Calibri" w:hAnsi="Calibri" w:cs="Times New Roman"/>
      <w:sz w:val="24"/>
      <w:szCs w:val="24"/>
    </w:rPr>
  </w:style>
  <w:style w:type="paragraph" w:customStyle="1" w:styleId="tableheader">
    <w:name w:val="table header"/>
    <w:basedOn w:val="Normal"/>
    <w:link w:val="tableheaderChar"/>
    <w:qFormat/>
    <w:rsid w:val="0098404D"/>
    <w:pPr>
      <w:jc w:val="center"/>
    </w:pPr>
    <w:rPr>
      <w:b/>
    </w:rPr>
  </w:style>
  <w:style w:type="character" w:customStyle="1" w:styleId="documenthyperlinkChar">
    <w:name w:val="document hyperlink Char"/>
    <w:basedOn w:val="DefaultParagraphFont"/>
    <w:link w:val="documenthyperlink"/>
    <w:rsid w:val="00FA0020"/>
    <w:rPr>
      <w:rFonts w:ascii="Calibri" w:hAnsi="Calibri" w:cs="Times New Roman"/>
      <w:color w:val="5B9BD5"/>
      <w:sz w:val="24"/>
      <w:szCs w:val="24"/>
      <w:u w:val="single"/>
    </w:rPr>
  </w:style>
  <w:style w:type="paragraph" w:customStyle="1" w:styleId="tablecell">
    <w:name w:val="table cell"/>
    <w:basedOn w:val="Normal"/>
    <w:link w:val="tablecellChar"/>
    <w:qFormat/>
    <w:rsid w:val="0098404D"/>
  </w:style>
  <w:style w:type="character" w:customStyle="1" w:styleId="tableheaderChar">
    <w:name w:val="table header Char"/>
    <w:basedOn w:val="DefaultParagraphFont"/>
    <w:link w:val="tableheader"/>
    <w:rsid w:val="0098404D"/>
    <w:rPr>
      <w:rFonts w:ascii="Calibri" w:hAnsi="Calibri" w:cs="Times New Roman"/>
      <w:b/>
      <w:sz w:val="24"/>
      <w:szCs w:val="24"/>
    </w:rPr>
  </w:style>
  <w:style w:type="character" w:customStyle="1" w:styleId="tablecellChar">
    <w:name w:val="table cell Char"/>
    <w:basedOn w:val="DefaultParagraphFont"/>
    <w:link w:val="tablecell"/>
    <w:rsid w:val="0098404D"/>
    <w:rPr>
      <w:rFonts w:ascii="Calibri" w:hAnsi="Calibri" w:cs="Times New Roman"/>
      <w:sz w:val="24"/>
      <w:szCs w:val="24"/>
    </w:rPr>
  </w:style>
  <w:style w:type="character" w:styleId="LineNumber">
    <w:name w:val="line number"/>
    <w:basedOn w:val="DefaultParagraphFont"/>
    <w:uiPriority w:val="99"/>
    <w:semiHidden/>
    <w:unhideWhenUsed/>
    <w:rsid w:val="0003089B"/>
  </w:style>
  <w:style w:type="character" w:customStyle="1" w:styleId="tgc">
    <w:name w:val="_tgc"/>
    <w:basedOn w:val="DefaultParagraphFont"/>
    <w:rsid w:val="00DE54F1"/>
  </w:style>
  <w:style w:type="paragraph" w:customStyle="1" w:styleId="In-text-note">
    <w:name w:val="In-text-note"/>
    <w:basedOn w:val="NormalIndent"/>
    <w:link w:val="In-text-noteChar"/>
    <w:autoRedefine/>
    <w:rsid w:val="009F2547"/>
    <w:pPr>
      <w:spacing w:before="240" w:after="40" w:line="259" w:lineRule="auto"/>
      <w:ind w:left="1080"/>
    </w:pPr>
    <w:rPr>
      <w:color w:val="7F7F7F" w:themeColor="text1" w:themeTint="80"/>
      <w:sz w:val="20"/>
      <w:szCs w:val="20"/>
    </w:rPr>
  </w:style>
  <w:style w:type="character" w:customStyle="1" w:styleId="In-text-noteChar">
    <w:name w:val="In-text-note Char"/>
    <w:basedOn w:val="DefaultParagraphFont"/>
    <w:link w:val="In-text-note"/>
    <w:rsid w:val="009F2547"/>
    <w:rPr>
      <w:rFonts w:ascii="Calibri" w:hAnsi="Calibri" w:cs="Times New Roman"/>
      <w:color w:val="7F7F7F" w:themeColor="text1" w:themeTint="80"/>
      <w:sz w:val="20"/>
      <w:szCs w:val="20"/>
    </w:rPr>
  </w:style>
  <w:style w:type="paragraph" w:customStyle="1" w:styleId="Normal1">
    <w:name w:val="Normal1"/>
    <w:rsid w:val="009F2547"/>
    <w:pPr>
      <w:spacing w:before="0" w:line="276" w:lineRule="auto"/>
    </w:pPr>
    <w:rPr>
      <w:rFonts w:ascii="Times New Roman" w:eastAsia="Times New Roman" w:hAnsi="Times New Roman" w:cs="Times New Roman"/>
      <w:color w:val="000000"/>
      <w:szCs w:val="20"/>
    </w:rPr>
  </w:style>
  <w:style w:type="paragraph" w:styleId="TOC7">
    <w:name w:val="toc 7"/>
    <w:basedOn w:val="Normal"/>
    <w:next w:val="Normal"/>
    <w:autoRedefine/>
    <w:uiPriority w:val="39"/>
    <w:unhideWhenUsed/>
    <w:rsid w:val="00BC71EE"/>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BC71EE"/>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BC71EE"/>
    <w:pPr>
      <w:spacing w:before="0"/>
      <w:ind w:left="1920"/>
      <w:jc w:val="left"/>
    </w:pPr>
    <w:rPr>
      <w:rFonts w:asciiTheme="minorHAnsi" w:hAnsiTheme="minorHAnsi"/>
      <w:sz w:val="20"/>
      <w:szCs w:val="20"/>
    </w:rPr>
  </w:style>
  <w:style w:type="character" w:customStyle="1" w:styleId="sts-tbx-entailedterm-num">
    <w:name w:val="sts-tbx-entailedterm-num"/>
    <w:basedOn w:val="DefaultParagraphFont"/>
    <w:rsid w:val="00FD34D5"/>
  </w:style>
  <w:style w:type="character" w:customStyle="1" w:styleId="sts-tbx-note-label">
    <w:name w:val="sts-tbx-note-label"/>
    <w:basedOn w:val="DefaultParagraphFont"/>
    <w:rsid w:val="00FD34D5"/>
  </w:style>
  <w:style w:type="paragraph" w:styleId="PlainText">
    <w:name w:val="Plain Text"/>
    <w:basedOn w:val="Normal"/>
    <w:link w:val="PlainTextChar"/>
    <w:uiPriority w:val="99"/>
    <w:unhideWhenUsed/>
    <w:rsid w:val="00FD34D5"/>
    <w:pPr>
      <w:spacing w:before="0"/>
      <w:jc w:val="left"/>
    </w:pPr>
    <w:rPr>
      <w:sz w:val="22"/>
      <w:szCs w:val="22"/>
    </w:rPr>
  </w:style>
  <w:style w:type="character" w:customStyle="1" w:styleId="PlainTextChar">
    <w:name w:val="Plain Text Char"/>
    <w:basedOn w:val="DefaultParagraphFont"/>
    <w:link w:val="PlainText"/>
    <w:uiPriority w:val="99"/>
    <w:rsid w:val="00FD34D5"/>
    <w:rPr>
      <w:rFonts w:ascii="Calibri" w:hAnsi="Calibri" w:cs="Times New Roman"/>
    </w:rPr>
  </w:style>
  <w:style w:type="table" w:customStyle="1" w:styleId="TableGrid1">
    <w:name w:val="Table Grid1"/>
    <w:basedOn w:val="TableNormal"/>
    <w:next w:val="TableGrid"/>
    <w:uiPriority w:val="59"/>
    <w:rsid w:val="00FD34D5"/>
    <w:pPr>
      <w:spacing w:before="0"/>
      <w:jc w:val="left"/>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mbeddedTerm">
    <w:name w:val="embeddedTerm"/>
    <w:basedOn w:val="Normal"/>
    <w:link w:val="embeddedTermChar"/>
    <w:rsid w:val="00FD34D5"/>
    <w:pPr>
      <w:spacing w:before="0"/>
      <w:jc w:val="left"/>
    </w:pPr>
    <w:rPr>
      <w:rFonts w:asciiTheme="minorHAnsi" w:hAnsiTheme="minorHAnsi" w:cstheme="minorBidi"/>
      <w:sz w:val="22"/>
      <w:szCs w:val="22"/>
    </w:rPr>
  </w:style>
  <w:style w:type="paragraph" w:customStyle="1" w:styleId="embedTerm">
    <w:name w:val="embedTerm"/>
    <w:basedOn w:val="Normal"/>
    <w:link w:val="embedTermChar"/>
    <w:rsid w:val="009D346F"/>
    <w:pPr>
      <w:spacing w:before="0"/>
      <w:jc w:val="left"/>
    </w:pPr>
    <w:rPr>
      <w:rFonts w:cstheme="minorBidi"/>
      <w:b/>
      <w:i/>
      <w:szCs w:val="22"/>
    </w:rPr>
  </w:style>
  <w:style w:type="character" w:customStyle="1" w:styleId="embeddedTermChar">
    <w:name w:val="embeddedTerm Char"/>
    <w:basedOn w:val="DefaultParagraphFont"/>
    <w:link w:val="embeddedTerm"/>
    <w:rsid w:val="00FD34D5"/>
  </w:style>
  <w:style w:type="paragraph" w:customStyle="1" w:styleId="termNote">
    <w:name w:val="termNote"/>
    <w:basedOn w:val="Normal"/>
    <w:link w:val="termNoteChar"/>
    <w:rsid w:val="00FD34D5"/>
    <w:pPr>
      <w:spacing w:before="0"/>
      <w:ind w:left="288"/>
      <w:jc w:val="left"/>
    </w:pPr>
    <w:rPr>
      <w:rFonts w:asciiTheme="minorHAnsi" w:hAnsiTheme="minorHAnsi"/>
      <w:sz w:val="18"/>
      <w:szCs w:val="18"/>
    </w:rPr>
  </w:style>
  <w:style w:type="character" w:customStyle="1" w:styleId="embedTermChar">
    <w:name w:val="embedTerm Char"/>
    <w:basedOn w:val="DefaultParagraphFont"/>
    <w:link w:val="embedTerm"/>
    <w:rsid w:val="009D346F"/>
    <w:rPr>
      <w:rFonts w:ascii="Calibri" w:hAnsi="Calibri"/>
      <w:b/>
      <w:i/>
      <w:sz w:val="24"/>
    </w:rPr>
  </w:style>
  <w:style w:type="character" w:customStyle="1" w:styleId="termNoteChar">
    <w:name w:val="termNote Char"/>
    <w:basedOn w:val="DefaultParagraphFont"/>
    <w:link w:val="termNote"/>
    <w:rsid w:val="00FD34D5"/>
    <w:rPr>
      <w:rFonts w:cs="Times New Roman"/>
      <w:sz w:val="18"/>
      <w:szCs w:val="18"/>
    </w:rPr>
  </w:style>
  <w:style w:type="paragraph" w:styleId="EndnoteText">
    <w:name w:val="endnote text"/>
    <w:basedOn w:val="Normal"/>
    <w:link w:val="EndnoteTextChar"/>
    <w:uiPriority w:val="99"/>
    <w:semiHidden/>
    <w:unhideWhenUsed/>
    <w:rsid w:val="00267492"/>
    <w:pPr>
      <w:spacing w:before="0"/>
    </w:pPr>
    <w:rPr>
      <w:sz w:val="20"/>
      <w:szCs w:val="20"/>
    </w:rPr>
  </w:style>
  <w:style w:type="character" w:customStyle="1" w:styleId="EndnoteTextChar">
    <w:name w:val="Endnote Text Char"/>
    <w:basedOn w:val="DefaultParagraphFont"/>
    <w:link w:val="EndnoteText"/>
    <w:uiPriority w:val="99"/>
    <w:semiHidden/>
    <w:rsid w:val="00267492"/>
    <w:rPr>
      <w:rFonts w:ascii="Calibri" w:hAnsi="Calibri" w:cs="Times New Roman"/>
      <w:sz w:val="20"/>
      <w:szCs w:val="20"/>
    </w:rPr>
  </w:style>
  <w:style w:type="character" w:styleId="EndnoteReference">
    <w:name w:val="endnote reference"/>
    <w:basedOn w:val="DefaultParagraphFont"/>
    <w:uiPriority w:val="99"/>
    <w:semiHidden/>
    <w:unhideWhenUsed/>
    <w:rsid w:val="00267492"/>
    <w:rPr>
      <w:vertAlign w:val="superscript"/>
    </w:rPr>
  </w:style>
  <w:style w:type="paragraph" w:styleId="Bibliography">
    <w:name w:val="Bibliography"/>
    <w:basedOn w:val="Normal"/>
    <w:next w:val="Normal"/>
    <w:uiPriority w:val="37"/>
    <w:unhideWhenUsed/>
    <w:rsid w:val="00060412"/>
    <w:pPr>
      <w:jc w:val="left"/>
    </w:pPr>
  </w:style>
  <w:style w:type="character" w:customStyle="1" w:styleId="reference-text">
    <w:name w:val="reference-text"/>
    <w:basedOn w:val="DefaultParagraphFont"/>
    <w:rsid w:val="00DB77E5"/>
  </w:style>
  <w:style w:type="paragraph" w:styleId="DocumentMap">
    <w:name w:val="Document Map"/>
    <w:basedOn w:val="Normal"/>
    <w:link w:val="DocumentMapChar"/>
    <w:uiPriority w:val="99"/>
    <w:semiHidden/>
    <w:unhideWhenUsed/>
    <w:rsid w:val="002A7C30"/>
    <w:pPr>
      <w:spacing w:before="0"/>
    </w:pPr>
    <w:rPr>
      <w:rFonts w:ascii="Lucida Grande" w:hAnsi="Lucida Grande" w:cs="Lucida Grande"/>
    </w:rPr>
  </w:style>
  <w:style w:type="character" w:customStyle="1" w:styleId="DocumentMapChar">
    <w:name w:val="Document Map Char"/>
    <w:basedOn w:val="DefaultParagraphFont"/>
    <w:link w:val="DocumentMap"/>
    <w:uiPriority w:val="99"/>
    <w:semiHidden/>
    <w:rsid w:val="002A7C30"/>
    <w:rPr>
      <w:rFonts w:ascii="Lucida Grande" w:hAnsi="Lucida Grande" w:cs="Lucida Grande"/>
      <w:sz w:val="24"/>
      <w:szCs w:val="24"/>
    </w:rPr>
  </w:style>
  <w:style w:type="paragraph" w:customStyle="1" w:styleId="AppendixHeading1">
    <w:name w:val="Appendix Heading 1"/>
    <w:basedOn w:val="Heading1"/>
    <w:link w:val="AppendixHeading1Char"/>
    <w:qFormat/>
    <w:rsid w:val="00DD7D8E"/>
    <w:pPr>
      <w:numPr>
        <w:numId w:val="0"/>
      </w:numPr>
      <w:ind w:left="431" w:hanging="431"/>
    </w:pPr>
  </w:style>
  <w:style w:type="paragraph" w:customStyle="1" w:styleId="AppendixHeading2">
    <w:name w:val="Appendix Heading 2"/>
    <w:basedOn w:val="Heading2"/>
    <w:link w:val="AppendixHeading2Char"/>
    <w:qFormat/>
    <w:rsid w:val="00E9411F"/>
    <w:pPr>
      <w:numPr>
        <w:ilvl w:val="0"/>
        <w:numId w:val="10"/>
      </w:numPr>
      <w:tabs>
        <w:tab w:val="left" w:pos="540"/>
      </w:tabs>
      <w:spacing w:after="0"/>
      <w:ind w:left="540" w:hanging="540"/>
    </w:pPr>
  </w:style>
  <w:style w:type="character" w:customStyle="1" w:styleId="AppendixHeading1Char">
    <w:name w:val="Appendix Heading 1 Char"/>
    <w:basedOn w:val="Heading1Char"/>
    <w:link w:val="AppendixHeading1"/>
    <w:rsid w:val="00DD7D8E"/>
    <w:rPr>
      <w:rFonts w:ascii="Calibri" w:eastAsiaTheme="majorEastAsia" w:hAnsi="Calibri" w:cstheme="majorBidi"/>
      <w:b/>
      <w:smallCaps/>
      <w:color w:val="000000" w:themeColor="text1"/>
      <w:sz w:val="32"/>
      <w:szCs w:val="32"/>
    </w:rPr>
  </w:style>
  <w:style w:type="character" w:customStyle="1" w:styleId="AppendixHeading2Char">
    <w:name w:val="Appendix Heading 2 Char"/>
    <w:basedOn w:val="Heading2Char"/>
    <w:link w:val="AppendixHeading2"/>
    <w:rsid w:val="00E9411F"/>
    <w:rPr>
      <w:rFonts w:ascii="Calibri" w:eastAsiaTheme="majorEastAsia" w:hAnsi="Calibri" w:cstheme="majorBidi"/>
      <w:b/>
      <w:bCs/>
      <w:smallCaps/>
      <w:sz w:val="28"/>
      <w:szCs w:val="28"/>
    </w:rPr>
  </w:style>
  <w:style w:type="table" w:styleId="LightShading">
    <w:name w:val="Light Shading"/>
    <w:basedOn w:val="TableNormal"/>
    <w:uiPriority w:val="60"/>
    <w:rsid w:val="002C1F61"/>
    <w:pPr>
      <w:spacing w:before="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656CA9"/>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3">
    <w:name w:val="Medium Grid 3 Accent 3"/>
    <w:basedOn w:val="TableNormal"/>
    <w:uiPriority w:val="69"/>
    <w:rsid w:val="00656CA9"/>
    <w:pPr>
      <w:spacing w:before="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
    <w:name w:val="Medium Grid 3"/>
    <w:basedOn w:val="TableNormal"/>
    <w:uiPriority w:val="69"/>
    <w:rsid w:val="00656CA9"/>
    <w:pPr>
      <w:spacing w:before="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Shading2-Accent3">
    <w:name w:val="Medium Shading 2 Accent 3"/>
    <w:basedOn w:val="TableNormal"/>
    <w:uiPriority w:val="64"/>
    <w:rsid w:val="00656CA9"/>
    <w:pPr>
      <w:spacing w:before="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656CA9"/>
    <w:pPr>
      <w:spacing w:before="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F1492B"/>
    <w:pPr>
      <w:spacing w:before="0"/>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F1492B"/>
    <w:pPr>
      <w:spacing w:before="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igure">
    <w:name w:val="Figure"/>
    <w:basedOn w:val="Normal"/>
    <w:next w:val="FigureCaption"/>
    <w:link w:val="FigureChar"/>
    <w:qFormat/>
    <w:rsid w:val="00001FD2"/>
    <w:pPr>
      <w:spacing w:before="120" w:line="259" w:lineRule="auto"/>
      <w:jc w:val="center"/>
    </w:pPr>
    <w:rPr>
      <w:b/>
      <w:sz w:val="22"/>
    </w:rPr>
  </w:style>
  <w:style w:type="paragraph" w:customStyle="1" w:styleId="FigureCaption">
    <w:name w:val="FigureCaption"/>
    <w:basedOn w:val="Normal"/>
    <w:link w:val="FigureCaptionChar"/>
    <w:qFormat/>
    <w:rsid w:val="00001FD2"/>
    <w:pPr>
      <w:spacing w:before="40" w:line="259" w:lineRule="auto"/>
      <w:ind w:left="90" w:right="112"/>
    </w:pPr>
    <w:rPr>
      <w:i/>
      <w:sz w:val="20"/>
    </w:rPr>
  </w:style>
  <w:style w:type="character" w:customStyle="1" w:styleId="FigureChar">
    <w:name w:val="Figure Char"/>
    <w:basedOn w:val="DefaultParagraphFont"/>
    <w:link w:val="Figure"/>
    <w:rsid w:val="00001FD2"/>
    <w:rPr>
      <w:rFonts w:ascii="Calibri" w:hAnsi="Calibri" w:cs="Times New Roman"/>
      <w:b/>
      <w:szCs w:val="24"/>
    </w:rPr>
  </w:style>
  <w:style w:type="character" w:customStyle="1" w:styleId="FigureCaptionChar">
    <w:name w:val="FigureCaption Char"/>
    <w:basedOn w:val="FigureChar"/>
    <w:link w:val="FigureCaption"/>
    <w:rsid w:val="00001FD2"/>
    <w:rPr>
      <w:rFonts w:ascii="Calibri" w:hAnsi="Calibri" w:cs="Times New Roman"/>
      <w:b w:val="0"/>
      <w:i/>
      <w:sz w:val="20"/>
      <w:szCs w:val="24"/>
    </w:rPr>
  </w:style>
  <w:style w:type="paragraph" w:customStyle="1" w:styleId="Worksheet3">
    <w:name w:val="Worksheet3"/>
    <w:basedOn w:val="Normal"/>
    <w:qFormat/>
    <w:rsid w:val="001057FE"/>
    <w:rPr>
      <w:rFonts w:asciiTheme="majorHAnsi" w:hAnsiTheme="majorHAnsi"/>
      <w:smallCaps/>
      <w:sz w:val="26"/>
      <w:szCs w:val="26"/>
    </w:rPr>
  </w:style>
  <w:style w:type="paragraph" w:customStyle="1" w:styleId="Worksheet2">
    <w:name w:val="Worksheet2"/>
    <w:basedOn w:val="Normal"/>
    <w:qFormat/>
    <w:rsid w:val="00CD350B"/>
    <w:rPr>
      <w:b/>
      <w:bCs/>
      <w:smallCaps/>
      <w:sz w:val="28"/>
      <w:szCs w:val="28"/>
    </w:rPr>
  </w:style>
  <w:style w:type="paragraph" w:customStyle="1" w:styleId="Reference">
    <w:name w:val="Reference"/>
    <w:basedOn w:val="Normal"/>
    <w:uiPriority w:val="99"/>
    <w:qFormat/>
    <w:rsid w:val="00C20D30"/>
    <w:pPr>
      <w:tabs>
        <w:tab w:val="left" w:leader="dot" w:pos="1440"/>
        <w:tab w:val="left" w:leader="dot" w:pos="2160"/>
      </w:tabs>
      <w:spacing w:before="60" w:after="120"/>
      <w:ind w:left="2160" w:hanging="2160"/>
      <w:jc w:val="left"/>
    </w:pPr>
    <w:rPr>
      <w:rFonts w:ascii="Times New Roman" w:eastAsia="Times New Roman" w:hAnsi="Times New Roman" w:cs="Arial"/>
      <w:sz w:val="22"/>
      <w:szCs w:val="22"/>
      <w:lang w:eastAsia="he-IL" w:bidi="he-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60"/>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46A39"/>
    <w:rPr>
      <w:rFonts w:ascii="Calibri" w:hAnsi="Calibri" w:cs="Times New Roman"/>
      <w:sz w:val="24"/>
      <w:szCs w:val="24"/>
    </w:rPr>
  </w:style>
  <w:style w:type="paragraph" w:styleId="Heading1">
    <w:name w:val="heading 1"/>
    <w:basedOn w:val="Normal"/>
    <w:next w:val="Normal"/>
    <w:link w:val="Heading1Char"/>
    <w:autoRedefine/>
    <w:uiPriority w:val="9"/>
    <w:qFormat/>
    <w:rsid w:val="001E18DD"/>
    <w:pPr>
      <w:keepNext/>
      <w:keepLines/>
      <w:numPr>
        <w:numId w:val="3"/>
      </w:numPr>
      <w:pBdr>
        <w:bottom w:val="single" w:sz="4" w:space="1" w:color="FF0000"/>
      </w:pBdr>
      <w:spacing w:before="240" w:after="40" w:line="259" w:lineRule="auto"/>
      <w:ind w:left="431" w:right="91" w:hanging="431"/>
      <w:jc w:val="left"/>
      <w:outlineLvl w:val="0"/>
    </w:pPr>
    <w:rPr>
      <w:rFonts w:eastAsiaTheme="majorEastAsia" w:cstheme="majorBidi"/>
      <w:b/>
      <w:smallCaps/>
      <w:color w:val="000000" w:themeColor="text1"/>
      <w:sz w:val="32"/>
      <w:szCs w:val="32"/>
    </w:rPr>
  </w:style>
  <w:style w:type="paragraph" w:styleId="Heading2">
    <w:name w:val="heading 2"/>
    <w:basedOn w:val="Normal"/>
    <w:next w:val="Normal"/>
    <w:link w:val="Heading2Char"/>
    <w:autoRedefine/>
    <w:uiPriority w:val="9"/>
    <w:unhideWhenUsed/>
    <w:qFormat/>
    <w:rsid w:val="00E17A23"/>
    <w:pPr>
      <w:keepNext/>
      <w:keepLines/>
      <w:numPr>
        <w:ilvl w:val="1"/>
        <w:numId w:val="3"/>
      </w:numPr>
      <w:spacing w:before="200" w:after="160" w:line="259" w:lineRule="auto"/>
      <w:ind w:left="720" w:hanging="720"/>
      <w:outlineLvl w:val="1"/>
    </w:pPr>
    <w:rPr>
      <w:rFonts w:eastAsiaTheme="majorEastAsia" w:cstheme="majorBidi"/>
      <w:b/>
      <w:bCs/>
      <w:smallCaps/>
      <w:sz w:val="28"/>
      <w:szCs w:val="28"/>
    </w:rPr>
  </w:style>
  <w:style w:type="paragraph" w:styleId="Heading3">
    <w:name w:val="heading 3"/>
    <w:basedOn w:val="Normal"/>
    <w:next w:val="Normal"/>
    <w:link w:val="Heading3Char"/>
    <w:autoRedefine/>
    <w:uiPriority w:val="9"/>
    <w:unhideWhenUsed/>
    <w:qFormat/>
    <w:rsid w:val="00393A64"/>
    <w:pPr>
      <w:keepNext/>
      <w:keepLines/>
      <w:numPr>
        <w:ilvl w:val="2"/>
        <w:numId w:val="3"/>
      </w:numPr>
      <w:spacing w:before="200" w:after="160" w:line="259" w:lineRule="auto"/>
      <w:ind w:left="702" w:hanging="702"/>
      <w:outlineLvl w:val="2"/>
    </w:pPr>
    <w:rPr>
      <w:rFonts w:asciiTheme="majorHAnsi" w:hAnsiTheme="majorHAnsi"/>
      <w:smallCaps/>
      <w:sz w:val="26"/>
      <w:szCs w:val="26"/>
    </w:rPr>
  </w:style>
  <w:style w:type="paragraph" w:styleId="Heading4">
    <w:name w:val="heading 4"/>
    <w:basedOn w:val="Heading3"/>
    <w:next w:val="Normal"/>
    <w:link w:val="Heading4Char"/>
    <w:autoRedefine/>
    <w:uiPriority w:val="9"/>
    <w:unhideWhenUsed/>
    <w:qFormat/>
    <w:rsid w:val="002027ED"/>
    <w:pPr>
      <w:numPr>
        <w:ilvl w:val="3"/>
      </w:numPr>
      <w:ind w:left="862" w:hanging="862"/>
      <w:outlineLvl w:val="3"/>
    </w:pPr>
    <w:rPr>
      <w:smallCaps w:val="0"/>
    </w:rPr>
  </w:style>
  <w:style w:type="paragraph" w:styleId="Heading5">
    <w:name w:val="heading 5"/>
    <w:basedOn w:val="Heading4"/>
    <w:next w:val="Normal"/>
    <w:link w:val="Heading5Char"/>
    <w:uiPriority w:val="9"/>
    <w:unhideWhenUsed/>
    <w:qFormat/>
    <w:rsid w:val="00B8054E"/>
    <w:pPr>
      <w:numPr>
        <w:ilvl w:val="4"/>
      </w:numPr>
      <w:ind w:left="1080"/>
      <w:outlineLvl w:val="4"/>
    </w:pPr>
    <w:rPr>
      <w:i/>
      <w:sz w:val="24"/>
      <w:szCs w:val="24"/>
    </w:rPr>
  </w:style>
  <w:style w:type="paragraph" w:styleId="Heading6">
    <w:name w:val="heading 6"/>
    <w:basedOn w:val="Heading5"/>
    <w:next w:val="Normal"/>
    <w:link w:val="Heading6Char"/>
    <w:uiPriority w:val="9"/>
    <w:unhideWhenUsed/>
    <w:qFormat/>
    <w:rsid w:val="00B8054E"/>
    <w:pPr>
      <w:numPr>
        <w:ilvl w:val="5"/>
      </w:numPr>
      <w:ind w:left="1080"/>
      <w:outlineLvl w:val="5"/>
    </w:pPr>
    <w:rPr>
      <w:b/>
      <w:i w:val="0"/>
    </w:rPr>
  </w:style>
  <w:style w:type="paragraph" w:styleId="Heading7">
    <w:name w:val="heading 7"/>
    <w:basedOn w:val="Normal"/>
    <w:next w:val="Normal"/>
    <w:link w:val="Heading7Char"/>
    <w:uiPriority w:val="9"/>
    <w:unhideWhenUsed/>
    <w:rsid w:val="00C877CB"/>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C877C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7C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81F85"/>
  </w:style>
  <w:style w:type="character" w:customStyle="1" w:styleId="apple-tab-span">
    <w:name w:val="apple-tab-span"/>
    <w:basedOn w:val="DefaultParagraphFont"/>
    <w:rsid w:val="00081F85"/>
  </w:style>
  <w:style w:type="paragraph" w:styleId="ListParagraph">
    <w:name w:val="List Paragraph"/>
    <w:basedOn w:val="Normal"/>
    <w:link w:val="ListParagraphChar"/>
    <w:uiPriority w:val="34"/>
    <w:qFormat/>
    <w:rsid w:val="00942842"/>
    <w:pPr>
      <w:numPr>
        <w:numId w:val="9"/>
      </w:numPr>
      <w:spacing w:line="259" w:lineRule="auto"/>
      <w:contextualSpacing/>
    </w:pPr>
  </w:style>
  <w:style w:type="paragraph" w:styleId="BalloonText">
    <w:name w:val="Balloon Text"/>
    <w:basedOn w:val="Normal"/>
    <w:link w:val="BalloonTextChar"/>
    <w:uiPriority w:val="99"/>
    <w:semiHidden/>
    <w:unhideWhenUsed/>
    <w:rsid w:val="00E008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8F3"/>
    <w:rPr>
      <w:rFonts w:ascii="Segoe UI" w:hAnsi="Segoe UI" w:cs="Segoe UI"/>
      <w:sz w:val="18"/>
      <w:szCs w:val="18"/>
    </w:rPr>
  </w:style>
  <w:style w:type="character" w:styleId="Hyperlink">
    <w:name w:val="Hyperlink"/>
    <w:basedOn w:val="DefaultParagraphFont"/>
    <w:uiPriority w:val="99"/>
    <w:unhideWhenUsed/>
    <w:qFormat/>
    <w:rsid w:val="00E25915"/>
    <w:rPr>
      <w:color w:val="0000FF"/>
      <w:u w:val="single"/>
    </w:rPr>
  </w:style>
  <w:style w:type="paragraph" w:styleId="Title">
    <w:name w:val="Title"/>
    <w:basedOn w:val="Subtitle"/>
    <w:next w:val="Normal"/>
    <w:link w:val="TitleChar"/>
    <w:uiPriority w:val="10"/>
    <w:qFormat/>
    <w:rsid w:val="00C21D8B"/>
    <w:pPr>
      <w:spacing w:before="240" w:after="240"/>
    </w:pPr>
    <w:rPr>
      <w:sz w:val="40"/>
      <w:szCs w:val="40"/>
    </w:rPr>
  </w:style>
  <w:style w:type="character" w:customStyle="1" w:styleId="TitleChar">
    <w:name w:val="Title Char"/>
    <w:basedOn w:val="DefaultParagraphFont"/>
    <w:link w:val="Title"/>
    <w:uiPriority w:val="10"/>
    <w:rsid w:val="00C21D8B"/>
    <w:rPr>
      <w:rFonts w:eastAsiaTheme="minorEastAsia"/>
      <w:b/>
      <w:spacing w:val="15"/>
      <w:sz w:val="40"/>
      <w:szCs w:val="40"/>
    </w:rPr>
  </w:style>
  <w:style w:type="character" w:styleId="Emphasis">
    <w:name w:val="Emphasis"/>
    <w:basedOn w:val="DefaultParagraphFont"/>
    <w:uiPriority w:val="20"/>
    <w:rsid w:val="005C0AF0"/>
    <w:rPr>
      <w:i/>
      <w:iCs/>
    </w:rPr>
  </w:style>
  <w:style w:type="paragraph" w:styleId="Subtitle">
    <w:name w:val="Subtitle"/>
    <w:basedOn w:val="Normal"/>
    <w:next w:val="Normal"/>
    <w:link w:val="SubtitleChar"/>
    <w:uiPriority w:val="11"/>
    <w:rsid w:val="00D514B6"/>
    <w:pPr>
      <w:numPr>
        <w:ilvl w:val="1"/>
      </w:numPr>
      <w:spacing w:before="480" w:after="480"/>
      <w:jc w:val="center"/>
    </w:pPr>
    <w:rPr>
      <w:rFonts w:asciiTheme="minorHAnsi" w:eastAsiaTheme="minorEastAsia" w:hAnsiTheme="minorHAnsi" w:cstheme="minorBidi"/>
      <w:b/>
      <w:spacing w:val="15"/>
      <w:sz w:val="32"/>
      <w:szCs w:val="44"/>
    </w:rPr>
  </w:style>
  <w:style w:type="character" w:customStyle="1" w:styleId="SubtitleChar">
    <w:name w:val="Subtitle Char"/>
    <w:basedOn w:val="DefaultParagraphFont"/>
    <w:link w:val="Subtitle"/>
    <w:uiPriority w:val="11"/>
    <w:rsid w:val="00D514B6"/>
    <w:rPr>
      <w:rFonts w:eastAsiaTheme="minorEastAsia"/>
      <w:b/>
      <w:spacing w:val="15"/>
      <w:sz w:val="32"/>
      <w:szCs w:val="44"/>
    </w:rPr>
  </w:style>
  <w:style w:type="character" w:styleId="SubtleEmphasis">
    <w:name w:val="Subtle Emphasis"/>
    <w:basedOn w:val="DefaultParagraphFont"/>
    <w:uiPriority w:val="19"/>
    <w:rsid w:val="005C0AF0"/>
    <w:rPr>
      <w:i/>
      <w:iCs/>
      <w:color w:val="404040" w:themeColor="text1" w:themeTint="BF"/>
    </w:rPr>
  </w:style>
  <w:style w:type="character" w:customStyle="1" w:styleId="Heading1Char">
    <w:name w:val="Heading 1 Char"/>
    <w:basedOn w:val="DefaultParagraphFont"/>
    <w:link w:val="Heading1"/>
    <w:uiPriority w:val="9"/>
    <w:rsid w:val="001E18DD"/>
    <w:rPr>
      <w:rFonts w:ascii="Calibri" w:eastAsiaTheme="majorEastAsia" w:hAnsi="Calibri" w:cstheme="majorBidi"/>
      <w:b/>
      <w:smallCaps/>
      <w:color w:val="000000" w:themeColor="text1"/>
      <w:sz w:val="32"/>
      <w:szCs w:val="32"/>
    </w:rPr>
  </w:style>
  <w:style w:type="paragraph" w:styleId="NormalWeb">
    <w:name w:val="Normal (Web)"/>
    <w:basedOn w:val="Normal"/>
    <w:uiPriority w:val="99"/>
    <w:rsid w:val="005C0AF0"/>
    <w:pPr>
      <w:spacing w:beforeLines="1" w:afterLines="1"/>
    </w:pPr>
    <w:rPr>
      <w:rFonts w:ascii="Times" w:hAnsi="Times"/>
      <w:sz w:val="20"/>
      <w:szCs w:val="20"/>
      <w:lang w:val="en-GB"/>
    </w:rPr>
  </w:style>
  <w:style w:type="character" w:styleId="CommentReference">
    <w:name w:val="annotation reference"/>
    <w:basedOn w:val="DefaultParagraphFont"/>
    <w:uiPriority w:val="99"/>
    <w:semiHidden/>
    <w:unhideWhenUsed/>
    <w:rsid w:val="00F52ACD"/>
    <w:rPr>
      <w:sz w:val="16"/>
      <w:szCs w:val="16"/>
    </w:rPr>
  </w:style>
  <w:style w:type="paragraph" w:styleId="CommentText">
    <w:name w:val="annotation text"/>
    <w:basedOn w:val="Normal"/>
    <w:link w:val="CommentTextChar"/>
    <w:uiPriority w:val="99"/>
    <w:unhideWhenUsed/>
    <w:rsid w:val="00F52ACD"/>
    <w:rPr>
      <w:sz w:val="20"/>
      <w:szCs w:val="20"/>
    </w:rPr>
  </w:style>
  <w:style w:type="character" w:customStyle="1" w:styleId="CommentTextChar">
    <w:name w:val="Comment Text Char"/>
    <w:basedOn w:val="DefaultParagraphFont"/>
    <w:link w:val="CommentText"/>
    <w:uiPriority w:val="99"/>
    <w:rsid w:val="00F52ACD"/>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F52ACD"/>
    <w:rPr>
      <w:b/>
      <w:bCs/>
    </w:rPr>
  </w:style>
  <w:style w:type="character" w:customStyle="1" w:styleId="CommentSubjectChar">
    <w:name w:val="Comment Subject Char"/>
    <w:basedOn w:val="CommentTextChar"/>
    <w:link w:val="CommentSubject"/>
    <w:uiPriority w:val="99"/>
    <w:semiHidden/>
    <w:rsid w:val="00F52ACD"/>
    <w:rPr>
      <w:rFonts w:ascii="Calibri" w:hAnsi="Calibri" w:cs="Times New Roman"/>
      <w:b/>
      <w:bCs/>
      <w:sz w:val="20"/>
      <w:szCs w:val="20"/>
    </w:rPr>
  </w:style>
  <w:style w:type="paragraph" w:styleId="Caption">
    <w:name w:val="caption"/>
    <w:basedOn w:val="Normal"/>
    <w:next w:val="Normal"/>
    <w:uiPriority w:val="35"/>
    <w:unhideWhenUsed/>
    <w:qFormat/>
    <w:rsid w:val="00A76A94"/>
    <w:pPr>
      <w:spacing w:before="240" w:after="40"/>
    </w:pPr>
    <w:rPr>
      <w:i/>
      <w:iCs/>
      <w:sz w:val="20"/>
      <w:szCs w:val="20"/>
    </w:rPr>
  </w:style>
  <w:style w:type="character" w:customStyle="1" w:styleId="Heading2Char">
    <w:name w:val="Heading 2 Char"/>
    <w:basedOn w:val="DefaultParagraphFont"/>
    <w:link w:val="Heading2"/>
    <w:uiPriority w:val="9"/>
    <w:rsid w:val="00E17A23"/>
    <w:rPr>
      <w:rFonts w:ascii="Calibri" w:eastAsiaTheme="majorEastAsia" w:hAnsi="Calibri" w:cstheme="majorBidi"/>
      <w:b/>
      <w:bCs/>
      <w:smallCaps/>
      <w:sz w:val="28"/>
      <w:szCs w:val="28"/>
    </w:rPr>
  </w:style>
  <w:style w:type="paragraph" w:styleId="TOCHeading">
    <w:name w:val="TOC Heading"/>
    <w:basedOn w:val="Heading1"/>
    <w:next w:val="Normal"/>
    <w:uiPriority w:val="39"/>
    <w:unhideWhenUsed/>
    <w:qFormat/>
    <w:rsid w:val="00C8436F"/>
    <w:pPr>
      <w:numPr>
        <w:numId w:val="0"/>
      </w:numPr>
      <w:outlineLvl w:val="9"/>
    </w:pPr>
  </w:style>
  <w:style w:type="paragraph" w:styleId="TOC2">
    <w:name w:val="toc 2"/>
    <w:basedOn w:val="TOC1"/>
    <w:next w:val="Normal"/>
    <w:autoRedefine/>
    <w:uiPriority w:val="39"/>
    <w:unhideWhenUsed/>
    <w:qFormat/>
    <w:rsid w:val="00E9411F"/>
    <w:pPr>
      <w:tabs>
        <w:tab w:val="clear" w:pos="480"/>
        <w:tab w:val="left" w:pos="990"/>
      </w:tabs>
      <w:spacing w:before="0"/>
      <w:ind w:left="240"/>
    </w:pPr>
    <w:rPr>
      <w:sz w:val="22"/>
      <w:szCs w:val="22"/>
    </w:rPr>
  </w:style>
  <w:style w:type="paragraph" w:styleId="TOC1">
    <w:name w:val="toc 1"/>
    <w:basedOn w:val="Normal"/>
    <w:next w:val="Normal"/>
    <w:autoRedefine/>
    <w:uiPriority w:val="39"/>
    <w:unhideWhenUsed/>
    <w:qFormat/>
    <w:rsid w:val="00895504"/>
    <w:pPr>
      <w:tabs>
        <w:tab w:val="left" w:pos="480"/>
        <w:tab w:val="right" w:leader="dot" w:pos="9350"/>
      </w:tabs>
      <w:spacing w:before="120"/>
      <w:jc w:val="left"/>
    </w:pPr>
    <w:rPr>
      <w:rFonts w:asciiTheme="minorHAnsi" w:hAnsiTheme="minorHAnsi"/>
      <w:b/>
    </w:rPr>
  </w:style>
  <w:style w:type="paragraph" w:styleId="TOC3">
    <w:name w:val="toc 3"/>
    <w:basedOn w:val="TOC2"/>
    <w:next w:val="Normal"/>
    <w:autoRedefine/>
    <w:uiPriority w:val="39"/>
    <w:unhideWhenUsed/>
    <w:qFormat/>
    <w:rsid w:val="00CD4F97"/>
    <w:pPr>
      <w:ind w:left="480"/>
    </w:pPr>
    <w:rPr>
      <w:b w:val="0"/>
    </w:rPr>
  </w:style>
  <w:style w:type="character" w:customStyle="1" w:styleId="Heading3Char">
    <w:name w:val="Heading 3 Char"/>
    <w:basedOn w:val="DefaultParagraphFont"/>
    <w:link w:val="Heading3"/>
    <w:uiPriority w:val="9"/>
    <w:rsid w:val="00393A64"/>
    <w:rPr>
      <w:rFonts w:asciiTheme="majorHAnsi" w:hAnsiTheme="majorHAnsi" w:cs="Times New Roman"/>
      <w:smallCaps/>
      <w:sz w:val="26"/>
      <w:szCs w:val="26"/>
    </w:rPr>
  </w:style>
  <w:style w:type="paragraph" w:styleId="Header">
    <w:name w:val="header"/>
    <w:basedOn w:val="Normal"/>
    <w:link w:val="HeaderChar"/>
    <w:uiPriority w:val="99"/>
    <w:unhideWhenUsed/>
    <w:rsid w:val="00667E61"/>
    <w:pPr>
      <w:tabs>
        <w:tab w:val="center" w:pos="4680"/>
        <w:tab w:val="right" w:pos="9360"/>
      </w:tabs>
    </w:pPr>
  </w:style>
  <w:style w:type="character" w:customStyle="1" w:styleId="HeaderChar">
    <w:name w:val="Header Char"/>
    <w:basedOn w:val="DefaultParagraphFont"/>
    <w:link w:val="Header"/>
    <w:uiPriority w:val="99"/>
    <w:rsid w:val="00667E61"/>
    <w:rPr>
      <w:rFonts w:ascii="Arial" w:hAnsi="Arial" w:cs="Times New Roman"/>
      <w:sz w:val="24"/>
      <w:szCs w:val="24"/>
    </w:rPr>
  </w:style>
  <w:style w:type="paragraph" w:styleId="Footer">
    <w:name w:val="footer"/>
    <w:basedOn w:val="Normal"/>
    <w:link w:val="FooterChar"/>
    <w:uiPriority w:val="99"/>
    <w:unhideWhenUsed/>
    <w:rsid w:val="00667E61"/>
    <w:pPr>
      <w:tabs>
        <w:tab w:val="center" w:pos="4680"/>
        <w:tab w:val="right" w:pos="9360"/>
      </w:tabs>
    </w:pPr>
  </w:style>
  <w:style w:type="character" w:customStyle="1" w:styleId="FooterChar">
    <w:name w:val="Footer Char"/>
    <w:basedOn w:val="DefaultParagraphFont"/>
    <w:link w:val="Footer"/>
    <w:uiPriority w:val="99"/>
    <w:rsid w:val="00667E61"/>
    <w:rPr>
      <w:rFonts w:ascii="Arial" w:hAnsi="Arial" w:cs="Times New Roman"/>
      <w:sz w:val="24"/>
      <w:szCs w:val="24"/>
    </w:rPr>
  </w:style>
  <w:style w:type="paragraph" w:customStyle="1" w:styleId="in-textnote">
    <w:name w:val="in-text note"/>
    <w:basedOn w:val="NormalIndent"/>
    <w:link w:val="in-textnoteChar"/>
    <w:autoRedefine/>
    <w:qFormat/>
    <w:rsid w:val="0057055D"/>
    <w:pPr>
      <w:spacing w:before="240" w:after="40"/>
      <w:ind w:left="540" w:right="540"/>
    </w:pPr>
    <w:rPr>
      <w:color w:val="7F7F7F" w:themeColor="text1" w:themeTint="80"/>
      <w:sz w:val="22"/>
      <w:szCs w:val="22"/>
    </w:rPr>
  </w:style>
  <w:style w:type="paragraph" w:customStyle="1" w:styleId="In-text-quote">
    <w:name w:val="In-text-quote"/>
    <w:basedOn w:val="in-textnote"/>
    <w:link w:val="In-text-quoteChar"/>
    <w:autoRedefine/>
    <w:qFormat/>
    <w:rsid w:val="00625F5B"/>
    <w:pPr>
      <w:ind w:left="720"/>
    </w:pPr>
  </w:style>
  <w:style w:type="paragraph" w:styleId="NormalIndent">
    <w:name w:val="Normal Indent"/>
    <w:basedOn w:val="Normal"/>
    <w:link w:val="NormalIndentChar"/>
    <w:uiPriority w:val="99"/>
    <w:semiHidden/>
    <w:unhideWhenUsed/>
    <w:rsid w:val="00997811"/>
    <w:pPr>
      <w:ind w:left="720"/>
    </w:pPr>
  </w:style>
  <w:style w:type="character" w:customStyle="1" w:styleId="NormalIndentChar">
    <w:name w:val="Normal Indent Char"/>
    <w:basedOn w:val="DefaultParagraphFont"/>
    <w:link w:val="NormalIndent"/>
    <w:uiPriority w:val="99"/>
    <w:semiHidden/>
    <w:rsid w:val="00997811"/>
    <w:rPr>
      <w:rFonts w:ascii="Arial" w:hAnsi="Arial" w:cs="Times New Roman"/>
      <w:sz w:val="24"/>
      <w:szCs w:val="24"/>
    </w:rPr>
  </w:style>
  <w:style w:type="character" w:customStyle="1" w:styleId="in-textnoteChar">
    <w:name w:val="in-text note Char"/>
    <w:basedOn w:val="NormalIndentChar"/>
    <w:link w:val="in-textnote"/>
    <w:rsid w:val="0057055D"/>
    <w:rPr>
      <w:rFonts w:ascii="Calibri" w:hAnsi="Calibri" w:cs="Times New Roman"/>
      <w:color w:val="7F7F7F" w:themeColor="text1" w:themeTint="80"/>
      <w:sz w:val="24"/>
      <w:szCs w:val="24"/>
    </w:rPr>
  </w:style>
  <w:style w:type="character" w:customStyle="1" w:styleId="Heading4Char">
    <w:name w:val="Heading 4 Char"/>
    <w:basedOn w:val="DefaultParagraphFont"/>
    <w:link w:val="Heading4"/>
    <w:uiPriority w:val="9"/>
    <w:rsid w:val="002027ED"/>
    <w:rPr>
      <w:rFonts w:asciiTheme="majorHAnsi" w:hAnsiTheme="majorHAnsi" w:cs="Times New Roman"/>
      <w:sz w:val="26"/>
      <w:szCs w:val="26"/>
    </w:rPr>
  </w:style>
  <w:style w:type="character" w:customStyle="1" w:styleId="In-text-quoteChar">
    <w:name w:val="In-text-quote Char"/>
    <w:basedOn w:val="in-textnoteChar"/>
    <w:link w:val="In-text-quote"/>
    <w:rsid w:val="00625F5B"/>
    <w:rPr>
      <w:rFonts w:ascii="Calibri" w:hAnsi="Calibri" w:cs="Times New Roman"/>
      <w:color w:val="7F7F7F" w:themeColor="text1" w:themeTint="80"/>
      <w:sz w:val="24"/>
      <w:szCs w:val="24"/>
    </w:rPr>
  </w:style>
  <w:style w:type="paragraph" w:styleId="Revision">
    <w:name w:val="Revision"/>
    <w:hidden/>
    <w:uiPriority w:val="99"/>
    <w:semiHidden/>
    <w:rsid w:val="00FA1CCA"/>
    <w:rPr>
      <w:rFonts w:ascii="Arial" w:hAnsi="Arial" w:cs="Times New Roman"/>
      <w:sz w:val="24"/>
      <w:szCs w:val="24"/>
    </w:rPr>
  </w:style>
  <w:style w:type="character" w:customStyle="1" w:styleId="Heading5Char">
    <w:name w:val="Heading 5 Char"/>
    <w:basedOn w:val="DefaultParagraphFont"/>
    <w:link w:val="Heading5"/>
    <w:uiPriority w:val="9"/>
    <w:rsid w:val="00B8054E"/>
    <w:rPr>
      <w:rFonts w:asciiTheme="majorHAnsi" w:hAnsiTheme="majorHAnsi" w:cs="Times New Roman"/>
      <w:i/>
      <w:sz w:val="24"/>
      <w:szCs w:val="24"/>
    </w:rPr>
  </w:style>
  <w:style w:type="character" w:styleId="FollowedHyperlink">
    <w:name w:val="FollowedHyperlink"/>
    <w:basedOn w:val="DefaultParagraphFont"/>
    <w:uiPriority w:val="99"/>
    <w:semiHidden/>
    <w:unhideWhenUsed/>
    <w:rsid w:val="0089489F"/>
    <w:rPr>
      <w:color w:val="954F72" w:themeColor="followedHyperlink"/>
      <w:u w:val="single"/>
    </w:rPr>
  </w:style>
  <w:style w:type="paragraph" w:styleId="FootnoteText">
    <w:name w:val="footnote text"/>
    <w:basedOn w:val="Normal"/>
    <w:link w:val="FootnoteTextChar"/>
    <w:uiPriority w:val="99"/>
    <w:unhideWhenUsed/>
    <w:rsid w:val="00A03141"/>
    <w:rPr>
      <w:sz w:val="22"/>
    </w:rPr>
  </w:style>
  <w:style w:type="character" w:customStyle="1" w:styleId="FootnoteTextChar">
    <w:name w:val="Footnote Text Char"/>
    <w:basedOn w:val="DefaultParagraphFont"/>
    <w:link w:val="FootnoteText"/>
    <w:uiPriority w:val="99"/>
    <w:rsid w:val="00A03141"/>
    <w:rPr>
      <w:rFonts w:ascii="Calibri" w:hAnsi="Calibri" w:cs="Times New Roman"/>
      <w:szCs w:val="24"/>
    </w:rPr>
  </w:style>
  <w:style w:type="character" w:styleId="FootnoteReference">
    <w:name w:val="footnote reference"/>
    <w:basedOn w:val="DefaultParagraphFont"/>
    <w:uiPriority w:val="99"/>
    <w:unhideWhenUsed/>
    <w:rsid w:val="00635EF9"/>
    <w:rPr>
      <w:vertAlign w:val="superscript"/>
    </w:rPr>
  </w:style>
  <w:style w:type="character" w:styleId="SubtleReference">
    <w:name w:val="Subtle Reference"/>
    <w:basedOn w:val="DefaultParagraphFont"/>
    <w:uiPriority w:val="31"/>
    <w:rsid w:val="00B6630A"/>
    <w:rPr>
      <w:smallCaps/>
      <w:color w:val="ED7D31" w:themeColor="accent2"/>
      <w:u w:val="single"/>
    </w:rPr>
  </w:style>
  <w:style w:type="character" w:styleId="PlaceholderText">
    <w:name w:val="Placeholder Text"/>
    <w:basedOn w:val="DefaultParagraphFont"/>
    <w:uiPriority w:val="99"/>
    <w:semiHidden/>
    <w:rsid w:val="00905039"/>
    <w:rPr>
      <w:color w:val="808080"/>
    </w:rPr>
  </w:style>
  <w:style w:type="character" w:customStyle="1" w:styleId="Heading6Char">
    <w:name w:val="Heading 6 Char"/>
    <w:basedOn w:val="DefaultParagraphFont"/>
    <w:link w:val="Heading6"/>
    <w:uiPriority w:val="9"/>
    <w:rsid w:val="00B8054E"/>
    <w:rPr>
      <w:rFonts w:asciiTheme="majorHAnsi" w:hAnsiTheme="majorHAnsi" w:cs="Times New Roman"/>
      <w:b/>
      <w:sz w:val="24"/>
      <w:szCs w:val="24"/>
    </w:rPr>
  </w:style>
  <w:style w:type="paragraph" w:styleId="TOC4">
    <w:name w:val="toc 4"/>
    <w:basedOn w:val="Normal"/>
    <w:next w:val="Normal"/>
    <w:autoRedefine/>
    <w:uiPriority w:val="39"/>
    <w:unhideWhenUsed/>
    <w:rsid w:val="00F6573C"/>
    <w:pPr>
      <w:spacing w:before="0"/>
      <w:ind w:left="720"/>
      <w:jc w:val="left"/>
    </w:pPr>
    <w:rPr>
      <w:rFonts w:asciiTheme="minorHAnsi" w:hAnsiTheme="minorHAnsi"/>
      <w:sz w:val="20"/>
      <w:szCs w:val="20"/>
    </w:rPr>
  </w:style>
  <w:style w:type="paragraph" w:styleId="TOC5">
    <w:name w:val="toc 5"/>
    <w:basedOn w:val="Normal"/>
    <w:next w:val="Normal"/>
    <w:autoRedefine/>
    <w:uiPriority w:val="39"/>
    <w:unhideWhenUsed/>
    <w:rsid w:val="00F6573C"/>
    <w:pPr>
      <w:spacing w:before="0"/>
      <w:ind w:left="960"/>
      <w:jc w:val="left"/>
    </w:pPr>
    <w:rPr>
      <w:rFonts w:asciiTheme="minorHAnsi" w:hAnsiTheme="minorHAnsi"/>
      <w:sz w:val="20"/>
      <w:szCs w:val="20"/>
    </w:rPr>
  </w:style>
  <w:style w:type="paragraph" w:styleId="TOC6">
    <w:name w:val="toc 6"/>
    <w:basedOn w:val="Normal"/>
    <w:next w:val="Normal"/>
    <w:autoRedefine/>
    <w:uiPriority w:val="39"/>
    <w:unhideWhenUsed/>
    <w:rsid w:val="00C8436F"/>
    <w:pPr>
      <w:spacing w:before="0"/>
      <w:ind w:left="1200"/>
      <w:jc w:val="left"/>
    </w:pPr>
    <w:rPr>
      <w:rFonts w:asciiTheme="minorHAnsi" w:hAnsiTheme="minorHAnsi"/>
      <w:sz w:val="20"/>
      <w:szCs w:val="20"/>
    </w:rPr>
  </w:style>
  <w:style w:type="paragraph" w:styleId="TableofFigures">
    <w:name w:val="table of figures"/>
    <w:basedOn w:val="Normal"/>
    <w:next w:val="Normal"/>
    <w:uiPriority w:val="99"/>
    <w:unhideWhenUsed/>
    <w:rsid w:val="001D5B2A"/>
    <w:pPr>
      <w:ind w:left="480" w:hanging="480"/>
      <w:jc w:val="left"/>
    </w:pPr>
    <w:rPr>
      <w:rFonts w:asciiTheme="minorHAnsi" w:hAnsiTheme="minorHAnsi"/>
      <w:smallCaps/>
      <w:sz w:val="20"/>
      <w:szCs w:val="20"/>
    </w:rPr>
  </w:style>
  <w:style w:type="numbering" w:customStyle="1" w:styleId="IIC-Num-Style">
    <w:name w:val="IIC-Num-Style"/>
    <w:uiPriority w:val="99"/>
    <w:rsid w:val="000B30A5"/>
    <w:pPr>
      <w:numPr>
        <w:numId w:val="1"/>
      </w:numPr>
    </w:pPr>
  </w:style>
  <w:style w:type="character" w:customStyle="1" w:styleId="Heading7Char">
    <w:name w:val="Heading 7 Char"/>
    <w:basedOn w:val="DefaultParagraphFont"/>
    <w:link w:val="Heading7"/>
    <w:uiPriority w:val="9"/>
    <w:rsid w:val="00C877C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877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77C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725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rsid w:val="006A7F56"/>
    <w:rPr>
      <w:rFonts w:eastAsiaTheme="minorEastAsia"/>
    </w:rPr>
  </w:style>
  <w:style w:type="character" w:customStyle="1" w:styleId="NoSpacingChar">
    <w:name w:val="No Spacing Char"/>
    <w:basedOn w:val="DefaultParagraphFont"/>
    <w:link w:val="NoSpacing"/>
    <w:uiPriority w:val="1"/>
    <w:rsid w:val="006A7F56"/>
    <w:rPr>
      <w:rFonts w:eastAsiaTheme="minorEastAsia"/>
    </w:rPr>
  </w:style>
  <w:style w:type="character" w:styleId="PageNumber">
    <w:name w:val="page number"/>
    <w:basedOn w:val="DefaultParagraphFont"/>
    <w:uiPriority w:val="99"/>
    <w:semiHidden/>
    <w:unhideWhenUsed/>
    <w:rsid w:val="006A7F56"/>
  </w:style>
  <w:style w:type="paragraph" w:customStyle="1" w:styleId="first">
    <w:name w:val="first"/>
    <w:basedOn w:val="ListParagraph"/>
    <w:link w:val="firstChar"/>
    <w:qFormat/>
    <w:rsid w:val="00D82D65"/>
    <w:pPr>
      <w:numPr>
        <w:numId w:val="2"/>
      </w:numPr>
      <w:spacing w:after="160"/>
    </w:pPr>
  </w:style>
  <w:style w:type="paragraph" w:customStyle="1" w:styleId="documenthyperlink">
    <w:name w:val="document hyperlink"/>
    <w:basedOn w:val="Normal"/>
    <w:link w:val="documenthyperlinkChar"/>
    <w:rsid w:val="00FA0020"/>
    <w:rPr>
      <w:color w:val="5B9BD5"/>
      <w:u w:val="single"/>
    </w:rPr>
  </w:style>
  <w:style w:type="character" w:customStyle="1" w:styleId="ListParagraphChar">
    <w:name w:val="List Paragraph Char"/>
    <w:basedOn w:val="DefaultParagraphFont"/>
    <w:link w:val="ListParagraph"/>
    <w:uiPriority w:val="34"/>
    <w:rsid w:val="00942842"/>
    <w:rPr>
      <w:rFonts w:ascii="Calibri" w:hAnsi="Calibri" w:cs="Times New Roman"/>
      <w:sz w:val="24"/>
      <w:szCs w:val="24"/>
    </w:rPr>
  </w:style>
  <w:style w:type="character" w:customStyle="1" w:styleId="firstChar">
    <w:name w:val="first Char"/>
    <w:basedOn w:val="ListParagraphChar"/>
    <w:link w:val="first"/>
    <w:rsid w:val="00D82D65"/>
    <w:rPr>
      <w:rFonts w:ascii="Calibri" w:hAnsi="Calibri" w:cs="Times New Roman"/>
      <w:sz w:val="24"/>
      <w:szCs w:val="24"/>
    </w:rPr>
  </w:style>
  <w:style w:type="paragraph" w:customStyle="1" w:styleId="tableheader">
    <w:name w:val="table header"/>
    <w:basedOn w:val="Normal"/>
    <w:link w:val="tableheaderChar"/>
    <w:qFormat/>
    <w:rsid w:val="0098404D"/>
    <w:pPr>
      <w:jc w:val="center"/>
    </w:pPr>
    <w:rPr>
      <w:b/>
    </w:rPr>
  </w:style>
  <w:style w:type="character" w:customStyle="1" w:styleId="documenthyperlinkChar">
    <w:name w:val="document hyperlink Char"/>
    <w:basedOn w:val="DefaultParagraphFont"/>
    <w:link w:val="documenthyperlink"/>
    <w:rsid w:val="00FA0020"/>
    <w:rPr>
      <w:rFonts w:ascii="Calibri" w:hAnsi="Calibri" w:cs="Times New Roman"/>
      <w:color w:val="5B9BD5"/>
      <w:sz w:val="24"/>
      <w:szCs w:val="24"/>
      <w:u w:val="single"/>
    </w:rPr>
  </w:style>
  <w:style w:type="paragraph" w:customStyle="1" w:styleId="tablecell">
    <w:name w:val="table cell"/>
    <w:basedOn w:val="Normal"/>
    <w:link w:val="tablecellChar"/>
    <w:qFormat/>
    <w:rsid w:val="0098404D"/>
  </w:style>
  <w:style w:type="character" w:customStyle="1" w:styleId="tableheaderChar">
    <w:name w:val="table header Char"/>
    <w:basedOn w:val="DefaultParagraphFont"/>
    <w:link w:val="tableheader"/>
    <w:rsid w:val="0098404D"/>
    <w:rPr>
      <w:rFonts w:ascii="Calibri" w:hAnsi="Calibri" w:cs="Times New Roman"/>
      <w:b/>
      <w:sz w:val="24"/>
      <w:szCs w:val="24"/>
    </w:rPr>
  </w:style>
  <w:style w:type="character" w:customStyle="1" w:styleId="tablecellChar">
    <w:name w:val="table cell Char"/>
    <w:basedOn w:val="DefaultParagraphFont"/>
    <w:link w:val="tablecell"/>
    <w:rsid w:val="0098404D"/>
    <w:rPr>
      <w:rFonts w:ascii="Calibri" w:hAnsi="Calibri" w:cs="Times New Roman"/>
      <w:sz w:val="24"/>
      <w:szCs w:val="24"/>
    </w:rPr>
  </w:style>
  <w:style w:type="character" w:styleId="LineNumber">
    <w:name w:val="line number"/>
    <w:basedOn w:val="DefaultParagraphFont"/>
    <w:uiPriority w:val="99"/>
    <w:semiHidden/>
    <w:unhideWhenUsed/>
    <w:rsid w:val="0003089B"/>
  </w:style>
  <w:style w:type="character" w:customStyle="1" w:styleId="tgc">
    <w:name w:val="_tgc"/>
    <w:basedOn w:val="DefaultParagraphFont"/>
    <w:rsid w:val="00DE54F1"/>
  </w:style>
  <w:style w:type="paragraph" w:customStyle="1" w:styleId="In-text-note">
    <w:name w:val="In-text-note"/>
    <w:basedOn w:val="NormalIndent"/>
    <w:link w:val="In-text-noteChar"/>
    <w:autoRedefine/>
    <w:rsid w:val="009F2547"/>
    <w:pPr>
      <w:spacing w:before="240" w:after="40" w:line="259" w:lineRule="auto"/>
      <w:ind w:left="1080"/>
    </w:pPr>
    <w:rPr>
      <w:color w:val="7F7F7F" w:themeColor="text1" w:themeTint="80"/>
      <w:sz w:val="20"/>
      <w:szCs w:val="20"/>
    </w:rPr>
  </w:style>
  <w:style w:type="character" w:customStyle="1" w:styleId="In-text-noteChar">
    <w:name w:val="In-text-note Char"/>
    <w:basedOn w:val="DefaultParagraphFont"/>
    <w:link w:val="In-text-note"/>
    <w:rsid w:val="009F2547"/>
    <w:rPr>
      <w:rFonts w:ascii="Calibri" w:hAnsi="Calibri" w:cs="Times New Roman"/>
      <w:color w:val="7F7F7F" w:themeColor="text1" w:themeTint="80"/>
      <w:sz w:val="20"/>
      <w:szCs w:val="20"/>
    </w:rPr>
  </w:style>
  <w:style w:type="paragraph" w:customStyle="1" w:styleId="Normal1">
    <w:name w:val="Normal1"/>
    <w:rsid w:val="009F2547"/>
    <w:pPr>
      <w:spacing w:before="0" w:line="276" w:lineRule="auto"/>
    </w:pPr>
    <w:rPr>
      <w:rFonts w:ascii="Times New Roman" w:eastAsia="Times New Roman" w:hAnsi="Times New Roman" w:cs="Times New Roman"/>
      <w:color w:val="000000"/>
      <w:szCs w:val="20"/>
    </w:rPr>
  </w:style>
  <w:style w:type="paragraph" w:styleId="TOC7">
    <w:name w:val="toc 7"/>
    <w:basedOn w:val="Normal"/>
    <w:next w:val="Normal"/>
    <w:autoRedefine/>
    <w:uiPriority w:val="39"/>
    <w:unhideWhenUsed/>
    <w:rsid w:val="00BC71EE"/>
    <w:pPr>
      <w:spacing w:before="0"/>
      <w:ind w:left="1440"/>
      <w:jc w:val="left"/>
    </w:pPr>
    <w:rPr>
      <w:rFonts w:asciiTheme="minorHAnsi" w:hAnsiTheme="minorHAnsi"/>
      <w:sz w:val="20"/>
      <w:szCs w:val="20"/>
    </w:rPr>
  </w:style>
  <w:style w:type="paragraph" w:styleId="TOC8">
    <w:name w:val="toc 8"/>
    <w:basedOn w:val="Normal"/>
    <w:next w:val="Normal"/>
    <w:autoRedefine/>
    <w:uiPriority w:val="39"/>
    <w:unhideWhenUsed/>
    <w:rsid w:val="00BC71EE"/>
    <w:pPr>
      <w:spacing w:before="0"/>
      <w:ind w:left="1680"/>
      <w:jc w:val="left"/>
    </w:pPr>
    <w:rPr>
      <w:rFonts w:asciiTheme="minorHAnsi" w:hAnsiTheme="minorHAnsi"/>
      <w:sz w:val="20"/>
      <w:szCs w:val="20"/>
    </w:rPr>
  </w:style>
  <w:style w:type="paragraph" w:styleId="TOC9">
    <w:name w:val="toc 9"/>
    <w:basedOn w:val="Normal"/>
    <w:next w:val="Normal"/>
    <w:autoRedefine/>
    <w:uiPriority w:val="39"/>
    <w:unhideWhenUsed/>
    <w:rsid w:val="00BC71EE"/>
    <w:pPr>
      <w:spacing w:before="0"/>
      <w:ind w:left="1920"/>
      <w:jc w:val="left"/>
    </w:pPr>
    <w:rPr>
      <w:rFonts w:asciiTheme="minorHAnsi" w:hAnsiTheme="minorHAnsi"/>
      <w:sz w:val="20"/>
      <w:szCs w:val="20"/>
    </w:rPr>
  </w:style>
  <w:style w:type="character" w:customStyle="1" w:styleId="sts-tbx-entailedterm-num">
    <w:name w:val="sts-tbx-entailedterm-num"/>
    <w:basedOn w:val="DefaultParagraphFont"/>
    <w:rsid w:val="00FD34D5"/>
  </w:style>
  <w:style w:type="character" w:customStyle="1" w:styleId="sts-tbx-note-label">
    <w:name w:val="sts-tbx-note-label"/>
    <w:basedOn w:val="DefaultParagraphFont"/>
    <w:rsid w:val="00FD34D5"/>
  </w:style>
  <w:style w:type="paragraph" w:styleId="PlainText">
    <w:name w:val="Plain Text"/>
    <w:basedOn w:val="Normal"/>
    <w:link w:val="PlainTextChar"/>
    <w:uiPriority w:val="99"/>
    <w:unhideWhenUsed/>
    <w:rsid w:val="00FD34D5"/>
    <w:pPr>
      <w:spacing w:before="0"/>
      <w:jc w:val="left"/>
    </w:pPr>
    <w:rPr>
      <w:sz w:val="22"/>
      <w:szCs w:val="22"/>
    </w:rPr>
  </w:style>
  <w:style w:type="character" w:customStyle="1" w:styleId="PlainTextChar">
    <w:name w:val="Plain Text Char"/>
    <w:basedOn w:val="DefaultParagraphFont"/>
    <w:link w:val="PlainText"/>
    <w:uiPriority w:val="99"/>
    <w:rsid w:val="00FD34D5"/>
    <w:rPr>
      <w:rFonts w:ascii="Calibri" w:hAnsi="Calibri" w:cs="Times New Roman"/>
    </w:rPr>
  </w:style>
  <w:style w:type="table" w:customStyle="1" w:styleId="TableGrid1">
    <w:name w:val="Table Grid1"/>
    <w:basedOn w:val="TableNormal"/>
    <w:next w:val="TableGrid"/>
    <w:uiPriority w:val="59"/>
    <w:rsid w:val="00FD34D5"/>
    <w:pPr>
      <w:spacing w:before="0"/>
      <w:jc w:val="left"/>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mbeddedTerm">
    <w:name w:val="embeddedTerm"/>
    <w:basedOn w:val="Normal"/>
    <w:link w:val="embeddedTermChar"/>
    <w:rsid w:val="00FD34D5"/>
    <w:pPr>
      <w:spacing w:before="0"/>
      <w:jc w:val="left"/>
    </w:pPr>
    <w:rPr>
      <w:rFonts w:asciiTheme="minorHAnsi" w:hAnsiTheme="minorHAnsi" w:cstheme="minorBidi"/>
      <w:sz w:val="22"/>
      <w:szCs w:val="22"/>
    </w:rPr>
  </w:style>
  <w:style w:type="paragraph" w:customStyle="1" w:styleId="embedTerm">
    <w:name w:val="embedTerm"/>
    <w:basedOn w:val="Normal"/>
    <w:link w:val="embedTermChar"/>
    <w:rsid w:val="009D346F"/>
    <w:pPr>
      <w:spacing w:before="0"/>
      <w:jc w:val="left"/>
    </w:pPr>
    <w:rPr>
      <w:rFonts w:cstheme="minorBidi"/>
      <w:b/>
      <w:i/>
      <w:szCs w:val="22"/>
    </w:rPr>
  </w:style>
  <w:style w:type="character" w:customStyle="1" w:styleId="embeddedTermChar">
    <w:name w:val="embeddedTerm Char"/>
    <w:basedOn w:val="DefaultParagraphFont"/>
    <w:link w:val="embeddedTerm"/>
    <w:rsid w:val="00FD34D5"/>
  </w:style>
  <w:style w:type="paragraph" w:customStyle="1" w:styleId="termNote">
    <w:name w:val="termNote"/>
    <w:basedOn w:val="Normal"/>
    <w:link w:val="termNoteChar"/>
    <w:rsid w:val="00FD34D5"/>
    <w:pPr>
      <w:spacing w:before="0"/>
      <w:ind w:left="288"/>
      <w:jc w:val="left"/>
    </w:pPr>
    <w:rPr>
      <w:rFonts w:asciiTheme="minorHAnsi" w:hAnsiTheme="minorHAnsi"/>
      <w:sz w:val="18"/>
      <w:szCs w:val="18"/>
    </w:rPr>
  </w:style>
  <w:style w:type="character" w:customStyle="1" w:styleId="embedTermChar">
    <w:name w:val="embedTerm Char"/>
    <w:basedOn w:val="DefaultParagraphFont"/>
    <w:link w:val="embedTerm"/>
    <w:rsid w:val="009D346F"/>
    <w:rPr>
      <w:rFonts w:ascii="Calibri" w:hAnsi="Calibri"/>
      <w:b/>
      <w:i/>
      <w:sz w:val="24"/>
    </w:rPr>
  </w:style>
  <w:style w:type="character" w:customStyle="1" w:styleId="termNoteChar">
    <w:name w:val="termNote Char"/>
    <w:basedOn w:val="DefaultParagraphFont"/>
    <w:link w:val="termNote"/>
    <w:rsid w:val="00FD34D5"/>
    <w:rPr>
      <w:rFonts w:cs="Times New Roman"/>
      <w:sz w:val="18"/>
      <w:szCs w:val="18"/>
    </w:rPr>
  </w:style>
  <w:style w:type="paragraph" w:styleId="EndnoteText">
    <w:name w:val="endnote text"/>
    <w:basedOn w:val="Normal"/>
    <w:link w:val="EndnoteTextChar"/>
    <w:uiPriority w:val="99"/>
    <w:semiHidden/>
    <w:unhideWhenUsed/>
    <w:rsid w:val="00267492"/>
    <w:pPr>
      <w:spacing w:before="0"/>
    </w:pPr>
    <w:rPr>
      <w:sz w:val="20"/>
      <w:szCs w:val="20"/>
    </w:rPr>
  </w:style>
  <w:style w:type="character" w:customStyle="1" w:styleId="EndnoteTextChar">
    <w:name w:val="Endnote Text Char"/>
    <w:basedOn w:val="DefaultParagraphFont"/>
    <w:link w:val="EndnoteText"/>
    <w:uiPriority w:val="99"/>
    <w:semiHidden/>
    <w:rsid w:val="00267492"/>
    <w:rPr>
      <w:rFonts w:ascii="Calibri" w:hAnsi="Calibri" w:cs="Times New Roman"/>
      <w:sz w:val="20"/>
      <w:szCs w:val="20"/>
    </w:rPr>
  </w:style>
  <w:style w:type="character" w:styleId="EndnoteReference">
    <w:name w:val="endnote reference"/>
    <w:basedOn w:val="DefaultParagraphFont"/>
    <w:uiPriority w:val="99"/>
    <w:semiHidden/>
    <w:unhideWhenUsed/>
    <w:rsid w:val="00267492"/>
    <w:rPr>
      <w:vertAlign w:val="superscript"/>
    </w:rPr>
  </w:style>
  <w:style w:type="paragraph" w:styleId="Bibliography">
    <w:name w:val="Bibliography"/>
    <w:basedOn w:val="Normal"/>
    <w:next w:val="Normal"/>
    <w:uiPriority w:val="37"/>
    <w:unhideWhenUsed/>
    <w:rsid w:val="00060412"/>
    <w:pPr>
      <w:jc w:val="left"/>
    </w:pPr>
  </w:style>
  <w:style w:type="character" w:customStyle="1" w:styleId="reference-text">
    <w:name w:val="reference-text"/>
    <w:basedOn w:val="DefaultParagraphFont"/>
    <w:rsid w:val="00DB77E5"/>
  </w:style>
  <w:style w:type="paragraph" w:styleId="DocumentMap">
    <w:name w:val="Document Map"/>
    <w:basedOn w:val="Normal"/>
    <w:link w:val="DocumentMapChar"/>
    <w:uiPriority w:val="99"/>
    <w:semiHidden/>
    <w:unhideWhenUsed/>
    <w:rsid w:val="002A7C30"/>
    <w:pPr>
      <w:spacing w:before="0"/>
    </w:pPr>
    <w:rPr>
      <w:rFonts w:ascii="Lucida Grande" w:hAnsi="Lucida Grande" w:cs="Lucida Grande"/>
    </w:rPr>
  </w:style>
  <w:style w:type="character" w:customStyle="1" w:styleId="DocumentMapChar">
    <w:name w:val="Document Map Char"/>
    <w:basedOn w:val="DefaultParagraphFont"/>
    <w:link w:val="DocumentMap"/>
    <w:uiPriority w:val="99"/>
    <w:semiHidden/>
    <w:rsid w:val="002A7C30"/>
    <w:rPr>
      <w:rFonts w:ascii="Lucida Grande" w:hAnsi="Lucida Grande" w:cs="Lucida Grande"/>
      <w:sz w:val="24"/>
      <w:szCs w:val="24"/>
    </w:rPr>
  </w:style>
  <w:style w:type="paragraph" w:customStyle="1" w:styleId="AppendixHeading1">
    <w:name w:val="Appendix Heading 1"/>
    <w:basedOn w:val="Heading1"/>
    <w:link w:val="AppendixHeading1Char"/>
    <w:qFormat/>
    <w:rsid w:val="00DD7D8E"/>
    <w:pPr>
      <w:numPr>
        <w:numId w:val="0"/>
      </w:numPr>
      <w:ind w:left="431" w:hanging="431"/>
    </w:pPr>
  </w:style>
  <w:style w:type="paragraph" w:customStyle="1" w:styleId="AppendixHeading2">
    <w:name w:val="Appendix Heading 2"/>
    <w:basedOn w:val="Heading2"/>
    <w:link w:val="AppendixHeading2Char"/>
    <w:qFormat/>
    <w:rsid w:val="00E9411F"/>
    <w:pPr>
      <w:numPr>
        <w:ilvl w:val="0"/>
        <w:numId w:val="10"/>
      </w:numPr>
      <w:tabs>
        <w:tab w:val="left" w:pos="540"/>
      </w:tabs>
      <w:spacing w:after="0"/>
      <w:ind w:left="540" w:hanging="540"/>
    </w:pPr>
  </w:style>
  <w:style w:type="character" w:customStyle="1" w:styleId="AppendixHeading1Char">
    <w:name w:val="Appendix Heading 1 Char"/>
    <w:basedOn w:val="Heading1Char"/>
    <w:link w:val="AppendixHeading1"/>
    <w:rsid w:val="00DD7D8E"/>
    <w:rPr>
      <w:rFonts w:ascii="Calibri" w:eastAsiaTheme="majorEastAsia" w:hAnsi="Calibri" w:cstheme="majorBidi"/>
      <w:b/>
      <w:smallCaps/>
      <w:color w:val="000000" w:themeColor="text1"/>
      <w:sz w:val="32"/>
      <w:szCs w:val="32"/>
    </w:rPr>
  </w:style>
  <w:style w:type="character" w:customStyle="1" w:styleId="AppendixHeading2Char">
    <w:name w:val="Appendix Heading 2 Char"/>
    <w:basedOn w:val="Heading2Char"/>
    <w:link w:val="AppendixHeading2"/>
    <w:rsid w:val="00E9411F"/>
    <w:rPr>
      <w:rFonts w:ascii="Calibri" w:eastAsiaTheme="majorEastAsia" w:hAnsi="Calibri" w:cstheme="majorBidi"/>
      <w:b/>
      <w:bCs/>
      <w:smallCaps/>
      <w:sz w:val="28"/>
      <w:szCs w:val="28"/>
    </w:rPr>
  </w:style>
  <w:style w:type="table" w:styleId="LightShading">
    <w:name w:val="Light Shading"/>
    <w:basedOn w:val="TableNormal"/>
    <w:uiPriority w:val="60"/>
    <w:rsid w:val="002C1F61"/>
    <w:pPr>
      <w:spacing w:before="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656CA9"/>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3">
    <w:name w:val="Medium Grid 3 Accent 3"/>
    <w:basedOn w:val="TableNormal"/>
    <w:uiPriority w:val="69"/>
    <w:rsid w:val="00656CA9"/>
    <w:pPr>
      <w:spacing w:before="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
    <w:name w:val="Medium Grid 3"/>
    <w:basedOn w:val="TableNormal"/>
    <w:uiPriority w:val="69"/>
    <w:rsid w:val="00656CA9"/>
    <w:pPr>
      <w:spacing w:before="0"/>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Shading2-Accent3">
    <w:name w:val="Medium Shading 2 Accent 3"/>
    <w:basedOn w:val="TableNormal"/>
    <w:uiPriority w:val="64"/>
    <w:rsid w:val="00656CA9"/>
    <w:pPr>
      <w:spacing w:before="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656CA9"/>
    <w:pPr>
      <w:spacing w:before="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F1492B"/>
    <w:pPr>
      <w:spacing w:before="0"/>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F1492B"/>
    <w:pPr>
      <w:spacing w:before="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igure">
    <w:name w:val="Figure"/>
    <w:basedOn w:val="Normal"/>
    <w:next w:val="FigureCaption"/>
    <w:link w:val="FigureChar"/>
    <w:qFormat/>
    <w:rsid w:val="00001FD2"/>
    <w:pPr>
      <w:spacing w:before="120" w:line="259" w:lineRule="auto"/>
      <w:jc w:val="center"/>
    </w:pPr>
    <w:rPr>
      <w:b/>
      <w:sz w:val="22"/>
    </w:rPr>
  </w:style>
  <w:style w:type="paragraph" w:customStyle="1" w:styleId="FigureCaption">
    <w:name w:val="FigureCaption"/>
    <w:basedOn w:val="Normal"/>
    <w:link w:val="FigureCaptionChar"/>
    <w:qFormat/>
    <w:rsid w:val="00001FD2"/>
    <w:pPr>
      <w:spacing w:before="40" w:line="259" w:lineRule="auto"/>
      <w:ind w:left="90" w:right="112"/>
    </w:pPr>
    <w:rPr>
      <w:i/>
      <w:sz w:val="20"/>
    </w:rPr>
  </w:style>
  <w:style w:type="character" w:customStyle="1" w:styleId="FigureChar">
    <w:name w:val="Figure Char"/>
    <w:basedOn w:val="DefaultParagraphFont"/>
    <w:link w:val="Figure"/>
    <w:rsid w:val="00001FD2"/>
    <w:rPr>
      <w:rFonts w:ascii="Calibri" w:hAnsi="Calibri" w:cs="Times New Roman"/>
      <w:b/>
      <w:szCs w:val="24"/>
    </w:rPr>
  </w:style>
  <w:style w:type="character" w:customStyle="1" w:styleId="FigureCaptionChar">
    <w:name w:val="FigureCaption Char"/>
    <w:basedOn w:val="FigureChar"/>
    <w:link w:val="FigureCaption"/>
    <w:rsid w:val="00001FD2"/>
    <w:rPr>
      <w:rFonts w:ascii="Calibri" w:hAnsi="Calibri" w:cs="Times New Roman"/>
      <w:b w:val="0"/>
      <w:i/>
      <w:sz w:val="20"/>
      <w:szCs w:val="24"/>
    </w:rPr>
  </w:style>
  <w:style w:type="paragraph" w:customStyle="1" w:styleId="Worksheet3">
    <w:name w:val="Worksheet3"/>
    <w:basedOn w:val="Normal"/>
    <w:qFormat/>
    <w:rsid w:val="001057FE"/>
    <w:rPr>
      <w:rFonts w:asciiTheme="majorHAnsi" w:hAnsiTheme="majorHAnsi"/>
      <w:smallCaps/>
      <w:sz w:val="26"/>
      <w:szCs w:val="26"/>
    </w:rPr>
  </w:style>
  <w:style w:type="paragraph" w:customStyle="1" w:styleId="Worksheet2">
    <w:name w:val="Worksheet2"/>
    <w:basedOn w:val="Normal"/>
    <w:qFormat/>
    <w:rsid w:val="00CD350B"/>
    <w:rPr>
      <w:b/>
      <w:bCs/>
      <w:smallCaps/>
      <w:sz w:val="28"/>
      <w:szCs w:val="28"/>
    </w:rPr>
  </w:style>
  <w:style w:type="paragraph" w:customStyle="1" w:styleId="Reference">
    <w:name w:val="Reference"/>
    <w:basedOn w:val="Normal"/>
    <w:uiPriority w:val="99"/>
    <w:qFormat/>
    <w:rsid w:val="00C20D30"/>
    <w:pPr>
      <w:tabs>
        <w:tab w:val="left" w:leader="dot" w:pos="1440"/>
        <w:tab w:val="left" w:leader="dot" w:pos="2160"/>
      </w:tabs>
      <w:spacing w:before="60" w:after="120"/>
      <w:ind w:left="2160" w:hanging="2160"/>
      <w:jc w:val="left"/>
    </w:pPr>
    <w:rPr>
      <w:rFonts w:ascii="Times New Roman" w:eastAsia="Times New Roman" w:hAnsi="Times New Roman" w:cs="Arial"/>
      <w:sz w:val="22"/>
      <w:szCs w:val="22"/>
      <w:lang w:eastAsia="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673">
      <w:bodyDiv w:val="1"/>
      <w:marLeft w:val="0"/>
      <w:marRight w:val="0"/>
      <w:marTop w:val="0"/>
      <w:marBottom w:val="0"/>
      <w:divBdr>
        <w:top w:val="none" w:sz="0" w:space="0" w:color="auto"/>
        <w:left w:val="none" w:sz="0" w:space="0" w:color="auto"/>
        <w:bottom w:val="none" w:sz="0" w:space="0" w:color="auto"/>
        <w:right w:val="none" w:sz="0" w:space="0" w:color="auto"/>
      </w:divBdr>
    </w:div>
    <w:div w:id="8993387">
      <w:bodyDiv w:val="1"/>
      <w:marLeft w:val="0"/>
      <w:marRight w:val="0"/>
      <w:marTop w:val="0"/>
      <w:marBottom w:val="0"/>
      <w:divBdr>
        <w:top w:val="none" w:sz="0" w:space="0" w:color="auto"/>
        <w:left w:val="none" w:sz="0" w:space="0" w:color="auto"/>
        <w:bottom w:val="none" w:sz="0" w:space="0" w:color="auto"/>
        <w:right w:val="none" w:sz="0" w:space="0" w:color="auto"/>
      </w:divBdr>
    </w:div>
    <w:div w:id="11878511">
      <w:bodyDiv w:val="1"/>
      <w:marLeft w:val="0"/>
      <w:marRight w:val="0"/>
      <w:marTop w:val="0"/>
      <w:marBottom w:val="0"/>
      <w:divBdr>
        <w:top w:val="none" w:sz="0" w:space="0" w:color="auto"/>
        <w:left w:val="none" w:sz="0" w:space="0" w:color="auto"/>
        <w:bottom w:val="none" w:sz="0" w:space="0" w:color="auto"/>
        <w:right w:val="none" w:sz="0" w:space="0" w:color="auto"/>
      </w:divBdr>
    </w:div>
    <w:div w:id="21631613">
      <w:bodyDiv w:val="1"/>
      <w:marLeft w:val="0"/>
      <w:marRight w:val="0"/>
      <w:marTop w:val="0"/>
      <w:marBottom w:val="0"/>
      <w:divBdr>
        <w:top w:val="none" w:sz="0" w:space="0" w:color="auto"/>
        <w:left w:val="none" w:sz="0" w:space="0" w:color="auto"/>
        <w:bottom w:val="none" w:sz="0" w:space="0" w:color="auto"/>
        <w:right w:val="none" w:sz="0" w:space="0" w:color="auto"/>
      </w:divBdr>
    </w:div>
    <w:div w:id="27031115">
      <w:bodyDiv w:val="1"/>
      <w:marLeft w:val="0"/>
      <w:marRight w:val="0"/>
      <w:marTop w:val="0"/>
      <w:marBottom w:val="0"/>
      <w:divBdr>
        <w:top w:val="none" w:sz="0" w:space="0" w:color="auto"/>
        <w:left w:val="none" w:sz="0" w:space="0" w:color="auto"/>
        <w:bottom w:val="none" w:sz="0" w:space="0" w:color="auto"/>
        <w:right w:val="none" w:sz="0" w:space="0" w:color="auto"/>
      </w:divBdr>
    </w:div>
    <w:div w:id="31271638">
      <w:bodyDiv w:val="1"/>
      <w:marLeft w:val="0"/>
      <w:marRight w:val="0"/>
      <w:marTop w:val="0"/>
      <w:marBottom w:val="0"/>
      <w:divBdr>
        <w:top w:val="none" w:sz="0" w:space="0" w:color="auto"/>
        <w:left w:val="none" w:sz="0" w:space="0" w:color="auto"/>
        <w:bottom w:val="none" w:sz="0" w:space="0" w:color="auto"/>
        <w:right w:val="none" w:sz="0" w:space="0" w:color="auto"/>
      </w:divBdr>
    </w:div>
    <w:div w:id="32846978">
      <w:bodyDiv w:val="1"/>
      <w:marLeft w:val="0"/>
      <w:marRight w:val="0"/>
      <w:marTop w:val="0"/>
      <w:marBottom w:val="0"/>
      <w:divBdr>
        <w:top w:val="none" w:sz="0" w:space="0" w:color="auto"/>
        <w:left w:val="none" w:sz="0" w:space="0" w:color="auto"/>
        <w:bottom w:val="none" w:sz="0" w:space="0" w:color="auto"/>
        <w:right w:val="none" w:sz="0" w:space="0" w:color="auto"/>
      </w:divBdr>
    </w:div>
    <w:div w:id="33583326">
      <w:bodyDiv w:val="1"/>
      <w:marLeft w:val="0"/>
      <w:marRight w:val="0"/>
      <w:marTop w:val="0"/>
      <w:marBottom w:val="0"/>
      <w:divBdr>
        <w:top w:val="none" w:sz="0" w:space="0" w:color="auto"/>
        <w:left w:val="none" w:sz="0" w:space="0" w:color="auto"/>
        <w:bottom w:val="none" w:sz="0" w:space="0" w:color="auto"/>
        <w:right w:val="none" w:sz="0" w:space="0" w:color="auto"/>
      </w:divBdr>
    </w:div>
    <w:div w:id="49036940">
      <w:bodyDiv w:val="1"/>
      <w:marLeft w:val="0"/>
      <w:marRight w:val="0"/>
      <w:marTop w:val="0"/>
      <w:marBottom w:val="0"/>
      <w:divBdr>
        <w:top w:val="none" w:sz="0" w:space="0" w:color="auto"/>
        <w:left w:val="none" w:sz="0" w:space="0" w:color="auto"/>
        <w:bottom w:val="none" w:sz="0" w:space="0" w:color="auto"/>
        <w:right w:val="none" w:sz="0" w:space="0" w:color="auto"/>
      </w:divBdr>
    </w:div>
    <w:div w:id="52238915">
      <w:bodyDiv w:val="1"/>
      <w:marLeft w:val="0"/>
      <w:marRight w:val="0"/>
      <w:marTop w:val="0"/>
      <w:marBottom w:val="0"/>
      <w:divBdr>
        <w:top w:val="none" w:sz="0" w:space="0" w:color="auto"/>
        <w:left w:val="none" w:sz="0" w:space="0" w:color="auto"/>
        <w:bottom w:val="none" w:sz="0" w:space="0" w:color="auto"/>
        <w:right w:val="none" w:sz="0" w:space="0" w:color="auto"/>
      </w:divBdr>
    </w:div>
    <w:div w:id="54858675">
      <w:bodyDiv w:val="1"/>
      <w:marLeft w:val="0"/>
      <w:marRight w:val="0"/>
      <w:marTop w:val="0"/>
      <w:marBottom w:val="0"/>
      <w:divBdr>
        <w:top w:val="none" w:sz="0" w:space="0" w:color="auto"/>
        <w:left w:val="none" w:sz="0" w:space="0" w:color="auto"/>
        <w:bottom w:val="none" w:sz="0" w:space="0" w:color="auto"/>
        <w:right w:val="none" w:sz="0" w:space="0" w:color="auto"/>
      </w:divBdr>
    </w:div>
    <w:div w:id="58287240">
      <w:bodyDiv w:val="1"/>
      <w:marLeft w:val="0"/>
      <w:marRight w:val="0"/>
      <w:marTop w:val="0"/>
      <w:marBottom w:val="0"/>
      <w:divBdr>
        <w:top w:val="none" w:sz="0" w:space="0" w:color="auto"/>
        <w:left w:val="none" w:sz="0" w:space="0" w:color="auto"/>
        <w:bottom w:val="none" w:sz="0" w:space="0" w:color="auto"/>
        <w:right w:val="none" w:sz="0" w:space="0" w:color="auto"/>
      </w:divBdr>
    </w:div>
    <w:div w:id="58789616">
      <w:bodyDiv w:val="1"/>
      <w:marLeft w:val="0"/>
      <w:marRight w:val="0"/>
      <w:marTop w:val="0"/>
      <w:marBottom w:val="0"/>
      <w:divBdr>
        <w:top w:val="none" w:sz="0" w:space="0" w:color="auto"/>
        <w:left w:val="none" w:sz="0" w:space="0" w:color="auto"/>
        <w:bottom w:val="none" w:sz="0" w:space="0" w:color="auto"/>
        <w:right w:val="none" w:sz="0" w:space="0" w:color="auto"/>
      </w:divBdr>
    </w:div>
    <w:div w:id="70004398">
      <w:bodyDiv w:val="1"/>
      <w:marLeft w:val="0"/>
      <w:marRight w:val="0"/>
      <w:marTop w:val="0"/>
      <w:marBottom w:val="0"/>
      <w:divBdr>
        <w:top w:val="none" w:sz="0" w:space="0" w:color="auto"/>
        <w:left w:val="none" w:sz="0" w:space="0" w:color="auto"/>
        <w:bottom w:val="none" w:sz="0" w:space="0" w:color="auto"/>
        <w:right w:val="none" w:sz="0" w:space="0" w:color="auto"/>
      </w:divBdr>
    </w:div>
    <w:div w:id="74013734">
      <w:bodyDiv w:val="1"/>
      <w:marLeft w:val="0"/>
      <w:marRight w:val="0"/>
      <w:marTop w:val="0"/>
      <w:marBottom w:val="0"/>
      <w:divBdr>
        <w:top w:val="none" w:sz="0" w:space="0" w:color="auto"/>
        <w:left w:val="none" w:sz="0" w:space="0" w:color="auto"/>
        <w:bottom w:val="none" w:sz="0" w:space="0" w:color="auto"/>
        <w:right w:val="none" w:sz="0" w:space="0" w:color="auto"/>
      </w:divBdr>
    </w:div>
    <w:div w:id="82265229">
      <w:bodyDiv w:val="1"/>
      <w:marLeft w:val="0"/>
      <w:marRight w:val="0"/>
      <w:marTop w:val="0"/>
      <w:marBottom w:val="0"/>
      <w:divBdr>
        <w:top w:val="none" w:sz="0" w:space="0" w:color="auto"/>
        <w:left w:val="none" w:sz="0" w:space="0" w:color="auto"/>
        <w:bottom w:val="none" w:sz="0" w:space="0" w:color="auto"/>
        <w:right w:val="none" w:sz="0" w:space="0" w:color="auto"/>
      </w:divBdr>
    </w:div>
    <w:div w:id="84810020">
      <w:bodyDiv w:val="1"/>
      <w:marLeft w:val="0"/>
      <w:marRight w:val="0"/>
      <w:marTop w:val="0"/>
      <w:marBottom w:val="0"/>
      <w:divBdr>
        <w:top w:val="none" w:sz="0" w:space="0" w:color="auto"/>
        <w:left w:val="none" w:sz="0" w:space="0" w:color="auto"/>
        <w:bottom w:val="none" w:sz="0" w:space="0" w:color="auto"/>
        <w:right w:val="none" w:sz="0" w:space="0" w:color="auto"/>
      </w:divBdr>
    </w:div>
    <w:div w:id="86270657">
      <w:bodyDiv w:val="1"/>
      <w:marLeft w:val="0"/>
      <w:marRight w:val="0"/>
      <w:marTop w:val="0"/>
      <w:marBottom w:val="0"/>
      <w:divBdr>
        <w:top w:val="none" w:sz="0" w:space="0" w:color="auto"/>
        <w:left w:val="none" w:sz="0" w:space="0" w:color="auto"/>
        <w:bottom w:val="none" w:sz="0" w:space="0" w:color="auto"/>
        <w:right w:val="none" w:sz="0" w:space="0" w:color="auto"/>
      </w:divBdr>
    </w:div>
    <w:div w:id="99029682">
      <w:bodyDiv w:val="1"/>
      <w:marLeft w:val="0"/>
      <w:marRight w:val="0"/>
      <w:marTop w:val="0"/>
      <w:marBottom w:val="0"/>
      <w:divBdr>
        <w:top w:val="none" w:sz="0" w:space="0" w:color="auto"/>
        <w:left w:val="none" w:sz="0" w:space="0" w:color="auto"/>
        <w:bottom w:val="none" w:sz="0" w:space="0" w:color="auto"/>
        <w:right w:val="none" w:sz="0" w:space="0" w:color="auto"/>
      </w:divBdr>
    </w:div>
    <w:div w:id="111441863">
      <w:bodyDiv w:val="1"/>
      <w:marLeft w:val="0"/>
      <w:marRight w:val="0"/>
      <w:marTop w:val="0"/>
      <w:marBottom w:val="0"/>
      <w:divBdr>
        <w:top w:val="none" w:sz="0" w:space="0" w:color="auto"/>
        <w:left w:val="none" w:sz="0" w:space="0" w:color="auto"/>
        <w:bottom w:val="none" w:sz="0" w:space="0" w:color="auto"/>
        <w:right w:val="none" w:sz="0" w:space="0" w:color="auto"/>
      </w:divBdr>
    </w:div>
    <w:div w:id="113060529">
      <w:bodyDiv w:val="1"/>
      <w:marLeft w:val="0"/>
      <w:marRight w:val="0"/>
      <w:marTop w:val="0"/>
      <w:marBottom w:val="0"/>
      <w:divBdr>
        <w:top w:val="none" w:sz="0" w:space="0" w:color="auto"/>
        <w:left w:val="none" w:sz="0" w:space="0" w:color="auto"/>
        <w:bottom w:val="none" w:sz="0" w:space="0" w:color="auto"/>
        <w:right w:val="none" w:sz="0" w:space="0" w:color="auto"/>
      </w:divBdr>
    </w:div>
    <w:div w:id="116989688">
      <w:bodyDiv w:val="1"/>
      <w:marLeft w:val="0"/>
      <w:marRight w:val="0"/>
      <w:marTop w:val="0"/>
      <w:marBottom w:val="0"/>
      <w:divBdr>
        <w:top w:val="none" w:sz="0" w:space="0" w:color="auto"/>
        <w:left w:val="none" w:sz="0" w:space="0" w:color="auto"/>
        <w:bottom w:val="none" w:sz="0" w:space="0" w:color="auto"/>
        <w:right w:val="none" w:sz="0" w:space="0" w:color="auto"/>
      </w:divBdr>
    </w:div>
    <w:div w:id="123163679">
      <w:bodyDiv w:val="1"/>
      <w:marLeft w:val="0"/>
      <w:marRight w:val="0"/>
      <w:marTop w:val="0"/>
      <w:marBottom w:val="0"/>
      <w:divBdr>
        <w:top w:val="none" w:sz="0" w:space="0" w:color="auto"/>
        <w:left w:val="none" w:sz="0" w:space="0" w:color="auto"/>
        <w:bottom w:val="none" w:sz="0" w:space="0" w:color="auto"/>
        <w:right w:val="none" w:sz="0" w:space="0" w:color="auto"/>
      </w:divBdr>
    </w:div>
    <w:div w:id="124084125">
      <w:bodyDiv w:val="1"/>
      <w:marLeft w:val="0"/>
      <w:marRight w:val="0"/>
      <w:marTop w:val="0"/>
      <w:marBottom w:val="0"/>
      <w:divBdr>
        <w:top w:val="none" w:sz="0" w:space="0" w:color="auto"/>
        <w:left w:val="none" w:sz="0" w:space="0" w:color="auto"/>
        <w:bottom w:val="none" w:sz="0" w:space="0" w:color="auto"/>
        <w:right w:val="none" w:sz="0" w:space="0" w:color="auto"/>
      </w:divBdr>
    </w:div>
    <w:div w:id="127554207">
      <w:bodyDiv w:val="1"/>
      <w:marLeft w:val="0"/>
      <w:marRight w:val="0"/>
      <w:marTop w:val="0"/>
      <w:marBottom w:val="0"/>
      <w:divBdr>
        <w:top w:val="none" w:sz="0" w:space="0" w:color="auto"/>
        <w:left w:val="none" w:sz="0" w:space="0" w:color="auto"/>
        <w:bottom w:val="none" w:sz="0" w:space="0" w:color="auto"/>
        <w:right w:val="none" w:sz="0" w:space="0" w:color="auto"/>
      </w:divBdr>
    </w:div>
    <w:div w:id="132672964">
      <w:bodyDiv w:val="1"/>
      <w:marLeft w:val="0"/>
      <w:marRight w:val="0"/>
      <w:marTop w:val="0"/>
      <w:marBottom w:val="0"/>
      <w:divBdr>
        <w:top w:val="none" w:sz="0" w:space="0" w:color="auto"/>
        <w:left w:val="none" w:sz="0" w:space="0" w:color="auto"/>
        <w:bottom w:val="none" w:sz="0" w:space="0" w:color="auto"/>
        <w:right w:val="none" w:sz="0" w:space="0" w:color="auto"/>
      </w:divBdr>
    </w:div>
    <w:div w:id="148060984">
      <w:bodyDiv w:val="1"/>
      <w:marLeft w:val="0"/>
      <w:marRight w:val="0"/>
      <w:marTop w:val="0"/>
      <w:marBottom w:val="0"/>
      <w:divBdr>
        <w:top w:val="none" w:sz="0" w:space="0" w:color="auto"/>
        <w:left w:val="none" w:sz="0" w:space="0" w:color="auto"/>
        <w:bottom w:val="none" w:sz="0" w:space="0" w:color="auto"/>
        <w:right w:val="none" w:sz="0" w:space="0" w:color="auto"/>
      </w:divBdr>
    </w:div>
    <w:div w:id="148601669">
      <w:bodyDiv w:val="1"/>
      <w:marLeft w:val="0"/>
      <w:marRight w:val="0"/>
      <w:marTop w:val="0"/>
      <w:marBottom w:val="0"/>
      <w:divBdr>
        <w:top w:val="none" w:sz="0" w:space="0" w:color="auto"/>
        <w:left w:val="none" w:sz="0" w:space="0" w:color="auto"/>
        <w:bottom w:val="none" w:sz="0" w:space="0" w:color="auto"/>
        <w:right w:val="none" w:sz="0" w:space="0" w:color="auto"/>
      </w:divBdr>
    </w:div>
    <w:div w:id="150945066">
      <w:bodyDiv w:val="1"/>
      <w:marLeft w:val="0"/>
      <w:marRight w:val="0"/>
      <w:marTop w:val="0"/>
      <w:marBottom w:val="0"/>
      <w:divBdr>
        <w:top w:val="none" w:sz="0" w:space="0" w:color="auto"/>
        <w:left w:val="none" w:sz="0" w:space="0" w:color="auto"/>
        <w:bottom w:val="none" w:sz="0" w:space="0" w:color="auto"/>
        <w:right w:val="none" w:sz="0" w:space="0" w:color="auto"/>
      </w:divBdr>
    </w:div>
    <w:div w:id="162429948">
      <w:bodyDiv w:val="1"/>
      <w:marLeft w:val="0"/>
      <w:marRight w:val="0"/>
      <w:marTop w:val="0"/>
      <w:marBottom w:val="0"/>
      <w:divBdr>
        <w:top w:val="none" w:sz="0" w:space="0" w:color="auto"/>
        <w:left w:val="none" w:sz="0" w:space="0" w:color="auto"/>
        <w:bottom w:val="none" w:sz="0" w:space="0" w:color="auto"/>
        <w:right w:val="none" w:sz="0" w:space="0" w:color="auto"/>
      </w:divBdr>
    </w:div>
    <w:div w:id="163980342">
      <w:bodyDiv w:val="1"/>
      <w:marLeft w:val="0"/>
      <w:marRight w:val="0"/>
      <w:marTop w:val="0"/>
      <w:marBottom w:val="0"/>
      <w:divBdr>
        <w:top w:val="none" w:sz="0" w:space="0" w:color="auto"/>
        <w:left w:val="none" w:sz="0" w:space="0" w:color="auto"/>
        <w:bottom w:val="none" w:sz="0" w:space="0" w:color="auto"/>
        <w:right w:val="none" w:sz="0" w:space="0" w:color="auto"/>
      </w:divBdr>
      <w:divsChild>
        <w:div w:id="367023420">
          <w:marLeft w:val="0"/>
          <w:marRight w:val="0"/>
          <w:marTop w:val="0"/>
          <w:marBottom w:val="0"/>
          <w:divBdr>
            <w:top w:val="none" w:sz="0" w:space="0" w:color="auto"/>
            <w:left w:val="none" w:sz="0" w:space="0" w:color="auto"/>
            <w:bottom w:val="none" w:sz="0" w:space="0" w:color="auto"/>
            <w:right w:val="none" w:sz="0" w:space="0" w:color="auto"/>
          </w:divBdr>
          <w:divsChild>
            <w:div w:id="1655790355">
              <w:marLeft w:val="0"/>
              <w:marRight w:val="0"/>
              <w:marTop w:val="0"/>
              <w:marBottom w:val="0"/>
              <w:divBdr>
                <w:top w:val="none" w:sz="0" w:space="0" w:color="auto"/>
                <w:left w:val="none" w:sz="0" w:space="0" w:color="auto"/>
                <w:bottom w:val="none" w:sz="0" w:space="0" w:color="auto"/>
                <w:right w:val="none" w:sz="0" w:space="0" w:color="auto"/>
              </w:divBdr>
              <w:divsChild>
                <w:div w:id="16156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7963">
      <w:bodyDiv w:val="1"/>
      <w:marLeft w:val="0"/>
      <w:marRight w:val="0"/>
      <w:marTop w:val="0"/>
      <w:marBottom w:val="0"/>
      <w:divBdr>
        <w:top w:val="none" w:sz="0" w:space="0" w:color="auto"/>
        <w:left w:val="none" w:sz="0" w:space="0" w:color="auto"/>
        <w:bottom w:val="none" w:sz="0" w:space="0" w:color="auto"/>
        <w:right w:val="none" w:sz="0" w:space="0" w:color="auto"/>
      </w:divBdr>
    </w:div>
    <w:div w:id="197671800">
      <w:bodyDiv w:val="1"/>
      <w:marLeft w:val="0"/>
      <w:marRight w:val="0"/>
      <w:marTop w:val="0"/>
      <w:marBottom w:val="0"/>
      <w:divBdr>
        <w:top w:val="none" w:sz="0" w:space="0" w:color="auto"/>
        <w:left w:val="none" w:sz="0" w:space="0" w:color="auto"/>
        <w:bottom w:val="none" w:sz="0" w:space="0" w:color="auto"/>
        <w:right w:val="none" w:sz="0" w:space="0" w:color="auto"/>
      </w:divBdr>
    </w:div>
    <w:div w:id="198132811">
      <w:bodyDiv w:val="1"/>
      <w:marLeft w:val="0"/>
      <w:marRight w:val="0"/>
      <w:marTop w:val="0"/>
      <w:marBottom w:val="0"/>
      <w:divBdr>
        <w:top w:val="none" w:sz="0" w:space="0" w:color="auto"/>
        <w:left w:val="none" w:sz="0" w:space="0" w:color="auto"/>
        <w:bottom w:val="none" w:sz="0" w:space="0" w:color="auto"/>
        <w:right w:val="none" w:sz="0" w:space="0" w:color="auto"/>
      </w:divBdr>
    </w:div>
    <w:div w:id="199517043">
      <w:bodyDiv w:val="1"/>
      <w:marLeft w:val="0"/>
      <w:marRight w:val="0"/>
      <w:marTop w:val="0"/>
      <w:marBottom w:val="0"/>
      <w:divBdr>
        <w:top w:val="none" w:sz="0" w:space="0" w:color="auto"/>
        <w:left w:val="none" w:sz="0" w:space="0" w:color="auto"/>
        <w:bottom w:val="none" w:sz="0" w:space="0" w:color="auto"/>
        <w:right w:val="none" w:sz="0" w:space="0" w:color="auto"/>
      </w:divBdr>
    </w:div>
    <w:div w:id="208685967">
      <w:bodyDiv w:val="1"/>
      <w:marLeft w:val="0"/>
      <w:marRight w:val="0"/>
      <w:marTop w:val="0"/>
      <w:marBottom w:val="0"/>
      <w:divBdr>
        <w:top w:val="none" w:sz="0" w:space="0" w:color="auto"/>
        <w:left w:val="none" w:sz="0" w:space="0" w:color="auto"/>
        <w:bottom w:val="none" w:sz="0" w:space="0" w:color="auto"/>
        <w:right w:val="none" w:sz="0" w:space="0" w:color="auto"/>
      </w:divBdr>
    </w:div>
    <w:div w:id="210918803">
      <w:bodyDiv w:val="1"/>
      <w:marLeft w:val="0"/>
      <w:marRight w:val="0"/>
      <w:marTop w:val="0"/>
      <w:marBottom w:val="0"/>
      <w:divBdr>
        <w:top w:val="none" w:sz="0" w:space="0" w:color="auto"/>
        <w:left w:val="none" w:sz="0" w:space="0" w:color="auto"/>
        <w:bottom w:val="none" w:sz="0" w:space="0" w:color="auto"/>
        <w:right w:val="none" w:sz="0" w:space="0" w:color="auto"/>
      </w:divBdr>
    </w:div>
    <w:div w:id="211356123">
      <w:bodyDiv w:val="1"/>
      <w:marLeft w:val="0"/>
      <w:marRight w:val="0"/>
      <w:marTop w:val="0"/>
      <w:marBottom w:val="0"/>
      <w:divBdr>
        <w:top w:val="none" w:sz="0" w:space="0" w:color="auto"/>
        <w:left w:val="none" w:sz="0" w:space="0" w:color="auto"/>
        <w:bottom w:val="none" w:sz="0" w:space="0" w:color="auto"/>
        <w:right w:val="none" w:sz="0" w:space="0" w:color="auto"/>
      </w:divBdr>
    </w:div>
    <w:div w:id="218632832">
      <w:bodyDiv w:val="1"/>
      <w:marLeft w:val="0"/>
      <w:marRight w:val="0"/>
      <w:marTop w:val="0"/>
      <w:marBottom w:val="0"/>
      <w:divBdr>
        <w:top w:val="none" w:sz="0" w:space="0" w:color="auto"/>
        <w:left w:val="none" w:sz="0" w:space="0" w:color="auto"/>
        <w:bottom w:val="none" w:sz="0" w:space="0" w:color="auto"/>
        <w:right w:val="none" w:sz="0" w:space="0" w:color="auto"/>
      </w:divBdr>
    </w:div>
    <w:div w:id="220217244">
      <w:bodyDiv w:val="1"/>
      <w:marLeft w:val="0"/>
      <w:marRight w:val="0"/>
      <w:marTop w:val="0"/>
      <w:marBottom w:val="0"/>
      <w:divBdr>
        <w:top w:val="none" w:sz="0" w:space="0" w:color="auto"/>
        <w:left w:val="none" w:sz="0" w:space="0" w:color="auto"/>
        <w:bottom w:val="none" w:sz="0" w:space="0" w:color="auto"/>
        <w:right w:val="none" w:sz="0" w:space="0" w:color="auto"/>
      </w:divBdr>
    </w:div>
    <w:div w:id="223026437">
      <w:bodyDiv w:val="1"/>
      <w:marLeft w:val="0"/>
      <w:marRight w:val="0"/>
      <w:marTop w:val="0"/>
      <w:marBottom w:val="0"/>
      <w:divBdr>
        <w:top w:val="none" w:sz="0" w:space="0" w:color="auto"/>
        <w:left w:val="none" w:sz="0" w:space="0" w:color="auto"/>
        <w:bottom w:val="none" w:sz="0" w:space="0" w:color="auto"/>
        <w:right w:val="none" w:sz="0" w:space="0" w:color="auto"/>
      </w:divBdr>
    </w:div>
    <w:div w:id="227106996">
      <w:bodyDiv w:val="1"/>
      <w:marLeft w:val="0"/>
      <w:marRight w:val="0"/>
      <w:marTop w:val="0"/>
      <w:marBottom w:val="0"/>
      <w:divBdr>
        <w:top w:val="none" w:sz="0" w:space="0" w:color="auto"/>
        <w:left w:val="none" w:sz="0" w:space="0" w:color="auto"/>
        <w:bottom w:val="none" w:sz="0" w:space="0" w:color="auto"/>
        <w:right w:val="none" w:sz="0" w:space="0" w:color="auto"/>
      </w:divBdr>
    </w:div>
    <w:div w:id="229509542">
      <w:bodyDiv w:val="1"/>
      <w:marLeft w:val="0"/>
      <w:marRight w:val="0"/>
      <w:marTop w:val="0"/>
      <w:marBottom w:val="0"/>
      <w:divBdr>
        <w:top w:val="none" w:sz="0" w:space="0" w:color="auto"/>
        <w:left w:val="none" w:sz="0" w:space="0" w:color="auto"/>
        <w:bottom w:val="none" w:sz="0" w:space="0" w:color="auto"/>
        <w:right w:val="none" w:sz="0" w:space="0" w:color="auto"/>
      </w:divBdr>
    </w:div>
    <w:div w:id="229928145">
      <w:bodyDiv w:val="1"/>
      <w:marLeft w:val="0"/>
      <w:marRight w:val="0"/>
      <w:marTop w:val="0"/>
      <w:marBottom w:val="0"/>
      <w:divBdr>
        <w:top w:val="none" w:sz="0" w:space="0" w:color="auto"/>
        <w:left w:val="none" w:sz="0" w:space="0" w:color="auto"/>
        <w:bottom w:val="none" w:sz="0" w:space="0" w:color="auto"/>
        <w:right w:val="none" w:sz="0" w:space="0" w:color="auto"/>
      </w:divBdr>
    </w:div>
    <w:div w:id="253128448">
      <w:bodyDiv w:val="1"/>
      <w:marLeft w:val="0"/>
      <w:marRight w:val="0"/>
      <w:marTop w:val="0"/>
      <w:marBottom w:val="0"/>
      <w:divBdr>
        <w:top w:val="none" w:sz="0" w:space="0" w:color="auto"/>
        <w:left w:val="none" w:sz="0" w:space="0" w:color="auto"/>
        <w:bottom w:val="none" w:sz="0" w:space="0" w:color="auto"/>
        <w:right w:val="none" w:sz="0" w:space="0" w:color="auto"/>
      </w:divBdr>
    </w:div>
    <w:div w:id="261912621">
      <w:bodyDiv w:val="1"/>
      <w:marLeft w:val="0"/>
      <w:marRight w:val="0"/>
      <w:marTop w:val="0"/>
      <w:marBottom w:val="0"/>
      <w:divBdr>
        <w:top w:val="none" w:sz="0" w:space="0" w:color="auto"/>
        <w:left w:val="none" w:sz="0" w:space="0" w:color="auto"/>
        <w:bottom w:val="none" w:sz="0" w:space="0" w:color="auto"/>
        <w:right w:val="none" w:sz="0" w:space="0" w:color="auto"/>
      </w:divBdr>
    </w:div>
    <w:div w:id="265619538">
      <w:bodyDiv w:val="1"/>
      <w:marLeft w:val="0"/>
      <w:marRight w:val="0"/>
      <w:marTop w:val="0"/>
      <w:marBottom w:val="0"/>
      <w:divBdr>
        <w:top w:val="none" w:sz="0" w:space="0" w:color="auto"/>
        <w:left w:val="none" w:sz="0" w:space="0" w:color="auto"/>
        <w:bottom w:val="none" w:sz="0" w:space="0" w:color="auto"/>
        <w:right w:val="none" w:sz="0" w:space="0" w:color="auto"/>
      </w:divBdr>
    </w:div>
    <w:div w:id="271398008">
      <w:bodyDiv w:val="1"/>
      <w:marLeft w:val="0"/>
      <w:marRight w:val="0"/>
      <w:marTop w:val="0"/>
      <w:marBottom w:val="0"/>
      <w:divBdr>
        <w:top w:val="none" w:sz="0" w:space="0" w:color="auto"/>
        <w:left w:val="none" w:sz="0" w:space="0" w:color="auto"/>
        <w:bottom w:val="none" w:sz="0" w:space="0" w:color="auto"/>
        <w:right w:val="none" w:sz="0" w:space="0" w:color="auto"/>
      </w:divBdr>
    </w:div>
    <w:div w:id="283971056">
      <w:bodyDiv w:val="1"/>
      <w:marLeft w:val="0"/>
      <w:marRight w:val="0"/>
      <w:marTop w:val="0"/>
      <w:marBottom w:val="0"/>
      <w:divBdr>
        <w:top w:val="none" w:sz="0" w:space="0" w:color="auto"/>
        <w:left w:val="none" w:sz="0" w:space="0" w:color="auto"/>
        <w:bottom w:val="none" w:sz="0" w:space="0" w:color="auto"/>
        <w:right w:val="none" w:sz="0" w:space="0" w:color="auto"/>
      </w:divBdr>
    </w:div>
    <w:div w:id="287011576">
      <w:bodyDiv w:val="1"/>
      <w:marLeft w:val="0"/>
      <w:marRight w:val="0"/>
      <w:marTop w:val="0"/>
      <w:marBottom w:val="0"/>
      <w:divBdr>
        <w:top w:val="none" w:sz="0" w:space="0" w:color="auto"/>
        <w:left w:val="none" w:sz="0" w:space="0" w:color="auto"/>
        <w:bottom w:val="none" w:sz="0" w:space="0" w:color="auto"/>
        <w:right w:val="none" w:sz="0" w:space="0" w:color="auto"/>
      </w:divBdr>
    </w:div>
    <w:div w:id="288778141">
      <w:bodyDiv w:val="1"/>
      <w:marLeft w:val="0"/>
      <w:marRight w:val="0"/>
      <w:marTop w:val="0"/>
      <w:marBottom w:val="0"/>
      <w:divBdr>
        <w:top w:val="none" w:sz="0" w:space="0" w:color="auto"/>
        <w:left w:val="none" w:sz="0" w:space="0" w:color="auto"/>
        <w:bottom w:val="none" w:sz="0" w:space="0" w:color="auto"/>
        <w:right w:val="none" w:sz="0" w:space="0" w:color="auto"/>
      </w:divBdr>
    </w:div>
    <w:div w:id="304312915">
      <w:bodyDiv w:val="1"/>
      <w:marLeft w:val="0"/>
      <w:marRight w:val="0"/>
      <w:marTop w:val="0"/>
      <w:marBottom w:val="0"/>
      <w:divBdr>
        <w:top w:val="none" w:sz="0" w:space="0" w:color="auto"/>
        <w:left w:val="none" w:sz="0" w:space="0" w:color="auto"/>
        <w:bottom w:val="none" w:sz="0" w:space="0" w:color="auto"/>
        <w:right w:val="none" w:sz="0" w:space="0" w:color="auto"/>
      </w:divBdr>
      <w:divsChild>
        <w:div w:id="129910677">
          <w:marLeft w:val="2347"/>
          <w:marRight w:val="0"/>
          <w:marTop w:val="100"/>
          <w:marBottom w:val="0"/>
          <w:divBdr>
            <w:top w:val="none" w:sz="0" w:space="0" w:color="auto"/>
            <w:left w:val="none" w:sz="0" w:space="0" w:color="auto"/>
            <w:bottom w:val="none" w:sz="0" w:space="0" w:color="auto"/>
            <w:right w:val="none" w:sz="0" w:space="0" w:color="auto"/>
          </w:divBdr>
        </w:div>
        <w:div w:id="181404889">
          <w:marLeft w:val="2347"/>
          <w:marRight w:val="0"/>
          <w:marTop w:val="100"/>
          <w:marBottom w:val="0"/>
          <w:divBdr>
            <w:top w:val="none" w:sz="0" w:space="0" w:color="auto"/>
            <w:left w:val="none" w:sz="0" w:space="0" w:color="auto"/>
            <w:bottom w:val="none" w:sz="0" w:space="0" w:color="auto"/>
            <w:right w:val="none" w:sz="0" w:space="0" w:color="auto"/>
          </w:divBdr>
        </w:div>
        <w:div w:id="343437212">
          <w:marLeft w:val="2347"/>
          <w:marRight w:val="0"/>
          <w:marTop w:val="100"/>
          <w:marBottom w:val="0"/>
          <w:divBdr>
            <w:top w:val="none" w:sz="0" w:space="0" w:color="auto"/>
            <w:left w:val="none" w:sz="0" w:space="0" w:color="auto"/>
            <w:bottom w:val="none" w:sz="0" w:space="0" w:color="auto"/>
            <w:right w:val="none" w:sz="0" w:space="0" w:color="auto"/>
          </w:divBdr>
        </w:div>
        <w:div w:id="715130437">
          <w:marLeft w:val="2347"/>
          <w:marRight w:val="0"/>
          <w:marTop w:val="100"/>
          <w:marBottom w:val="0"/>
          <w:divBdr>
            <w:top w:val="none" w:sz="0" w:space="0" w:color="auto"/>
            <w:left w:val="none" w:sz="0" w:space="0" w:color="auto"/>
            <w:bottom w:val="none" w:sz="0" w:space="0" w:color="auto"/>
            <w:right w:val="none" w:sz="0" w:space="0" w:color="auto"/>
          </w:divBdr>
        </w:div>
        <w:div w:id="1118717704">
          <w:marLeft w:val="2347"/>
          <w:marRight w:val="0"/>
          <w:marTop w:val="100"/>
          <w:marBottom w:val="0"/>
          <w:divBdr>
            <w:top w:val="none" w:sz="0" w:space="0" w:color="auto"/>
            <w:left w:val="none" w:sz="0" w:space="0" w:color="auto"/>
            <w:bottom w:val="none" w:sz="0" w:space="0" w:color="auto"/>
            <w:right w:val="none" w:sz="0" w:space="0" w:color="auto"/>
          </w:divBdr>
        </w:div>
        <w:div w:id="1438791358">
          <w:marLeft w:val="2347"/>
          <w:marRight w:val="0"/>
          <w:marTop w:val="100"/>
          <w:marBottom w:val="0"/>
          <w:divBdr>
            <w:top w:val="none" w:sz="0" w:space="0" w:color="auto"/>
            <w:left w:val="none" w:sz="0" w:space="0" w:color="auto"/>
            <w:bottom w:val="none" w:sz="0" w:space="0" w:color="auto"/>
            <w:right w:val="none" w:sz="0" w:space="0" w:color="auto"/>
          </w:divBdr>
        </w:div>
        <w:div w:id="2130272652">
          <w:marLeft w:val="2347"/>
          <w:marRight w:val="0"/>
          <w:marTop w:val="100"/>
          <w:marBottom w:val="0"/>
          <w:divBdr>
            <w:top w:val="none" w:sz="0" w:space="0" w:color="auto"/>
            <w:left w:val="none" w:sz="0" w:space="0" w:color="auto"/>
            <w:bottom w:val="none" w:sz="0" w:space="0" w:color="auto"/>
            <w:right w:val="none" w:sz="0" w:space="0" w:color="auto"/>
          </w:divBdr>
        </w:div>
      </w:divsChild>
    </w:div>
    <w:div w:id="305823146">
      <w:bodyDiv w:val="1"/>
      <w:marLeft w:val="0"/>
      <w:marRight w:val="0"/>
      <w:marTop w:val="0"/>
      <w:marBottom w:val="0"/>
      <w:divBdr>
        <w:top w:val="none" w:sz="0" w:space="0" w:color="auto"/>
        <w:left w:val="none" w:sz="0" w:space="0" w:color="auto"/>
        <w:bottom w:val="none" w:sz="0" w:space="0" w:color="auto"/>
        <w:right w:val="none" w:sz="0" w:space="0" w:color="auto"/>
      </w:divBdr>
    </w:div>
    <w:div w:id="319427211">
      <w:bodyDiv w:val="1"/>
      <w:marLeft w:val="0"/>
      <w:marRight w:val="0"/>
      <w:marTop w:val="0"/>
      <w:marBottom w:val="0"/>
      <w:divBdr>
        <w:top w:val="none" w:sz="0" w:space="0" w:color="auto"/>
        <w:left w:val="none" w:sz="0" w:space="0" w:color="auto"/>
        <w:bottom w:val="none" w:sz="0" w:space="0" w:color="auto"/>
        <w:right w:val="none" w:sz="0" w:space="0" w:color="auto"/>
      </w:divBdr>
    </w:div>
    <w:div w:id="330262424">
      <w:bodyDiv w:val="1"/>
      <w:marLeft w:val="0"/>
      <w:marRight w:val="0"/>
      <w:marTop w:val="0"/>
      <w:marBottom w:val="0"/>
      <w:divBdr>
        <w:top w:val="none" w:sz="0" w:space="0" w:color="auto"/>
        <w:left w:val="none" w:sz="0" w:space="0" w:color="auto"/>
        <w:bottom w:val="none" w:sz="0" w:space="0" w:color="auto"/>
        <w:right w:val="none" w:sz="0" w:space="0" w:color="auto"/>
      </w:divBdr>
    </w:div>
    <w:div w:id="330913071">
      <w:bodyDiv w:val="1"/>
      <w:marLeft w:val="0"/>
      <w:marRight w:val="0"/>
      <w:marTop w:val="0"/>
      <w:marBottom w:val="0"/>
      <w:divBdr>
        <w:top w:val="none" w:sz="0" w:space="0" w:color="auto"/>
        <w:left w:val="none" w:sz="0" w:space="0" w:color="auto"/>
        <w:bottom w:val="none" w:sz="0" w:space="0" w:color="auto"/>
        <w:right w:val="none" w:sz="0" w:space="0" w:color="auto"/>
      </w:divBdr>
      <w:divsChild>
        <w:div w:id="49545956">
          <w:marLeft w:val="1613"/>
          <w:marRight w:val="0"/>
          <w:marTop w:val="100"/>
          <w:marBottom w:val="0"/>
          <w:divBdr>
            <w:top w:val="none" w:sz="0" w:space="0" w:color="auto"/>
            <w:left w:val="none" w:sz="0" w:space="0" w:color="auto"/>
            <w:bottom w:val="none" w:sz="0" w:space="0" w:color="auto"/>
            <w:right w:val="none" w:sz="0" w:space="0" w:color="auto"/>
          </w:divBdr>
        </w:div>
        <w:div w:id="217667691">
          <w:marLeft w:val="1613"/>
          <w:marRight w:val="0"/>
          <w:marTop w:val="100"/>
          <w:marBottom w:val="0"/>
          <w:divBdr>
            <w:top w:val="none" w:sz="0" w:space="0" w:color="auto"/>
            <w:left w:val="none" w:sz="0" w:space="0" w:color="auto"/>
            <w:bottom w:val="none" w:sz="0" w:space="0" w:color="auto"/>
            <w:right w:val="none" w:sz="0" w:space="0" w:color="auto"/>
          </w:divBdr>
        </w:div>
        <w:div w:id="658191343">
          <w:marLeft w:val="1613"/>
          <w:marRight w:val="0"/>
          <w:marTop w:val="100"/>
          <w:marBottom w:val="0"/>
          <w:divBdr>
            <w:top w:val="none" w:sz="0" w:space="0" w:color="auto"/>
            <w:left w:val="none" w:sz="0" w:space="0" w:color="auto"/>
            <w:bottom w:val="none" w:sz="0" w:space="0" w:color="auto"/>
            <w:right w:val="none" w:sz="0" w:space="0" w:color="auto"/>
          </w:divBdr>
        </w:div>
        <w:div w:id="812210214">
          <w:marLeft w:val="1613"/>
          <w:marRight w:val="0"/>
          <w:marTop w:val="100"/>
          <w:marBottom w:val="0"/>
          <w:divBdr>
            <w:top w:val="none" w:sz="0" w:space="0" w:color="auto"/>
            <w:left w:val="none" w:sz="0" w:space="0" w:color="auto"/>
            <w:bottom w:val="none" w:sz="0" w:space="0" w:color="auto"/>
            <w:right w:val="none" w:sz="0" w:space="0" w:color="auto"/>
          </w:divBdr>
        </w:div>
        <w:div w:id="1165584370">
          <w:marLeft w:val="1613"/>
          <w:marRight w:val="0"/>
          <w:marTop w:val="100"/>
          <w:marBottom w:val="0"/>
          <w:divBdr>
            <w:top w:val="none" w:sz="0" w:space="0" w:color="auto"/>
            <w:left w:val="none" w:sz="0" w:space="0" w:color="auto"/>
            <w:bottom w:val="none" w:sz="0" w:space="0" w:color="auto"/>
            <w:right w:val="none" w:sz="0" w:space="0" w:color="auto"/>
          </w:divBdr>
        </w:div>
        <w:div w:id="1183933618">
          <w:marLeft w:val="1613"/>
          <w:marRight w:val="0"/>
          <w:marTop w:val="100"/>
          <w:marBottom w:val="0"/>
          <w:divBdr>
            <w:top w:val="none" w:sz="0" w:space="0" w:color="auto"/>
            <w:left w:val="none" w:sz="0" w:space="0" w:color="auto"/>
            <w:bottom w:val="none" w:sz="0" w:space="0" w:color="auto"/>
            <w:right w:val="none" w:sz="0" w:space="0" w:color="auto"/>
          </w:divBdr>
        </w:div>
        <w:div w:id="1237324885">
          <w:marLeft w:val="1613"/>
          <w:marRight w:val="0"/>
          <w:marTop w:val="100"/>
          <w:marBottom w:val="0"/>
          <w:divBdr>
            <w:top w:val="none" w:sz="0" w:space="0" w:color="auto"/>
            <w:left w:val="none" w:sz="0" w:space="0" w:color="auto"/>
            <w:bottom w:val="none" w:sz="0" w:space="0" w:color="auto"/>
            <w:right w:val="none" w:sz="0" w:space="0" w:color="auto"/>
          </w:divBdr>
        </w:div>
        <w:div w:id="1478760449">
          <w:marLeft w:val="1613"/>
          <w:marRight w:val="0"/>
          <w:marTop w:val="100"/>
          <w:marBottom w:val="0"/>
          <w:divBdr>
            <w:top w:val="none" w:sz="0" w:space="0" w:color="auto"/>
            <w:left w:val="none" w:sz="0" w:space="0" w:color="auto"/>
            <w:bottom w:val="none" w:sz="0" w:space="0" w:color="auto"/>
            <w:right w:val="none" w:sz="0" w:space="0" w:color="auto"/>
          </w:divBdr>
        </w:div>
      </w:divsChild>
    </w:div>
    <w:div w:id="339092034">
      <w:bodyDiv w:val="1"/>
      <w:marLeft w:val="0"/>
      <w:marRight w:val="0"/>
      <w:marTop w:val="0"/>
      <w:marBottom w:val="0"/>
      <w:divBdr>
        <w:top w:val="none" w:sz="0" w:space="0" w:color="auto"/>
        <w:left w:val="none" w:sz="0" w:space="0" w:color="auto"/>
        <w:bottom w:val="none" w:sz="0" w:space="0" w:color="auto"/>
        <w:right w:val="none" w:sz="0" w:space="0" w:color="auto"/>
      </w:divBdr>
    </w:div>
    <w:div w:id="339545820">
      <w:bodyDiv w:val="1"/>
      <w:marLeft w:val="0"/>
      <w:marRight w:val="0"/>
      <w:marTop w:val="0"/>
      <w:marBottom w:val="0"/>
      <w:divBdr>
        <w:top w:val="none" w:sz="0" w:space="0" w:color="auto"/>
        <w:left w:val="none" w:sz="0" w:space="0" w:color="auto"/>
        <w:bottom w:val="none" w:sz="0" w:space="0" w:color="auto"/>
        <w:right w:val="none" w:sz="0" w:space="0" w:color="auto"/>
      </w:divBdr>
    </w:div>
    <w:div w:id="344795524">
      <w:bodyDiv w:val="1"/>
      <w:marLeft w:val="0"/>
      <w:marRight w:val="0"/>
      <w:marTop w:val="0"/>
      <w:marBottom w:val="0"/>
      <w:divBdr>
        <w:top w:val="none" w:sz="0" w:space="0" w:color="auto"/>
        <w:left w:val="none" w:sz="0" w:space="0" w:color="auto"/>
        <w:bottom w:val="none" w:sz="0" w:space="0" w:color="auto"/>
        <w:right w:val="none" w:sz="0" w:space="0" w:color="auto"/>
      </w:divBdr>
    </w:div>
    <w:div w:id="352192537">
      <w:bodyDiv w:val="1"/>
      <w:marLeft w:val="0"/>
      <w:marRight w:val="0"/>
      <w:marTop w:val="0"/>
      <w:marBottom w:val="0"/>
      <w:divBdr>
        <w:top w:val="none" w:sz="0" w:space="0" w:color="auto"/>
        <w:left w:val="none" w:sz="0" w:space="0" w:color="auto"/>
        <w:bottom w:val="none" w:sz="0" w:space="0" w:color="auto"/>
        <w:right w:val="none" w:sz="0" w:space="0" w:color="auto"/>
      </w:divBdr>
    </w:div>
    <w:div w:id="354424231">
      <w:bodyDiv w:val="1"/>
      <w:marLeft w:val="0"/>
      <w:marRight w:val="0"/>
      <w:marTop w:val="0"/>
      <w:marBottom w:val="0"/>
      <w:divBdr>
        <w:top w:val="none" w:sz="0" w:space="0" w:color="auto"/>
        <w:left w:val="none" w:sz="0" w:space="0" w:color="auto"/>
        <w:bottom w:val="none" w:sz="0" w:space="0" w:color="auto"/>
        <w:right w:val="none" w:sz="0" w:space="0" w:color="auto"/>
      </w:divBdr>
    </w:div>
    <w:div w:id="361201490">
      <w:bodyDiv w:val="1"/>
      <w:marLeft w:val="0"/>
      <w:marRight w:val="0"/>
      <w:marTop w:val="0"/>
      <w:marBottom w:val="0"/>
      <w:divBdr>
        <w:top w:val="none" w:sz="0" w:space="0" w:color="auto"/>
        <w:left w:val="none" w:sz="0" w:space="0" w:color="auto"/>
        <w:bottom w:val="none" w:sz="0" w:space="0" w:color="auto"/>
        <w:right w:val="none" w:sz="0" w:space="0" w:color="auto"/>
      </w:divBdr>
    </w:div>
    <w:div w:id="364328338">
      <w:bodyDiv w:val="1"/>
      <w:marLeft w:val="0"/>
      <w:marRight w:val="0"/>
      <w:marTop w:val="0"/>
      <w:marBottom w:val="0"/>
      <w:divBdr>
        <w:top w:val="none" w:sz="0" w:space="0" w:color="auto"/>
        <w:left w:val="none" w:sz="0" w:space="0" w:color="auto"/>
        <w:bottom w:val="none" w:sz="0" w:space="0" w:color="auto"/>
        <w:right w:val="none" w:sz="0" w:space="0" w:color="auto"/>
      </w:divBdr>
    </w:div>
    <w:div w:id="367948170">
      <w:bodyDiv w:val="1"/>
      <w:marLeft w:val="0"/>
      <w:marRight w:val="0"/>
      <w:marTop w:val="0"/>
      <w:marBottom w:val="0"/>
      <w:divBdr>
        <w:top w:val="none" w:sz="0" w:space="0" w:color="auto"/>
        <w:left w:val="none" w:sz="0" w:space="0" w:color="auto"/>
        <w:bottom w:val="none" w:sz="0" w:space="0" w:color="auto"/>
        <w:right w:val="none" w:sz="0" w:space="0" w:color="auto"/>
      </w:divBdr>
    </w:div>
    <w:div w:id="373624095">
      <w:bodyDiv w:val="1"/>
      <w:marLeft w:val="0"/>
      <w:marRight w:val="0"/>
      <w:marTop w:val="0"/>
      <w:marBottom w:val="0"/>
      <w:divBdr>
        <w:top w:val="none" w:sz="0" w:space="0" w:color="auto"/>
        <w:left w:val="none" w:sz="0" w:space="0" w:color="auto"/>
        <w:bottom w:val="none" w:sz="0" w:space="0" w:color="auto"/>
        <w:right w:val="none" w:sz="0" w:space="0" w:color="auto"/>
      </w:divBdr>
    </w:div>
    <w:div w:id="374159905">
      <w:bodyDiv w:val="1"/>
      <w:marLeft w:val="0"/>
      <w:marRight w:val="0"/>
      <w:marTop w:val="0"/>
      <w:marBottom w:val="0"/>
      <w:divBdr>
        <w:top w:val="none" w:sz="0" w:space="0" w:color="auto"/>
        <w:left w:val="none" w:sz="0" w:space="0" w:color="auto"/>
        <w:bottom w:val="none" w:sz="0" w:space="0" w:color="auto"/>
        <w:right w:val="none" w:sz="0" w:space="0" w:color="auto"/>
      </w:divBdr>
    </w:div>
    <w:div w:id="387144364">
      <w:bodyDiv w:val="1"/>
      <w:marLeft w:val="0"/>
      <w:marRight w:val="0"/>
      <w:marTop w:val="0"/>
      <w:marBottom w:val="0"/>
      <w:divBdr>
        <w:top w:val="none" w:sz="0" w:space="0" w:color="auto"/>
        <w:left w:val="none" w:sz="0" w:space="0" w:color="auto"/>
        <w:bottom w:val="none" w:sz="0" w:space="0" w:color="auto"/>
        <w:right w:val="none" w:sz="0" w:space="0" w:color="auto"/>
      </w:divBdr>
    </w:div>
    <w:div w:id="392314237">
      <w:bodyDiv w:val="1"/>
      <w:marLeft w:val="0"/>
      <w:marRight w:val="0"/>
      <w:marTop w:val="0"/>
      <w:marBottom w:val="0"/>
      <w:divBdr>
        <w:top w:val="none" w:sz="0" w:space="0" w:color="auto"/>
        <w:left w:val="none" w:sz="0" w:space="0" w:color="auto"/>
        <w:bottom w:val="none" w:sz="0" w:space="0" w:color="auto"/>
        <w:right w:val="none" w:sz="0" w:space="0" w:color="auto"/>
      </w:divBdr>
      <w:divsChild>
        <w:div w:id="155996643">
          <w:marLeft w:val="144"/>
          <w:marRight w:val="0"/>
          <w:marTop w:val="0"/>
          <w:marBottom w:val="0"/>
          <w:divBdr>
            <w:top w:val="none" w:sz="0" w:space="0" w:color="auto"/>
            <w:left w:val="none" w:sz="0" w:space="0" w:color="auto"/>
            <w:bottom w:val="none" w:sz="0" w:space="0" w:color="auto"/>
            <w:right w:val="none" w:sz="0" w:space="0" w:color="auto"/>
          </w:divBdr>
        </w:div>
        <w:div w:id="274169016">
          <w:marLeft w:val="432"/>
          <w:marRight w:val="0"/>
          <w:marTop w:val="0"/>
          <w:marBottom w:val="0"/>
          <w:divBdr>
            <w:top w:val="none" w:sz="0" w:space="0" w:color="auto"/>
            <w:left w:val="none" w:sz="0" w:space="0" w:color="auto"/>
            <w:bottom w:val="none" w:sz="0" w:space="0" w:color="auto"/>
            <w:right w:val="none" w:sz="0" w:space="0" w:color="auto"/>
          </w:divBdr>
        </w:div>
        <w:div w:id="984889607">
          <w:marLeft w:val="432"/>
          <w:marRight w:val="0"/>
          <w:marTop w:val="0"/>
          <w:marBottom w:val="0"/>
          <w:divBdr>
            <w:top w:val="none" w:sz="0" w:space="0" w:color="auto"/>
            <w:left w:val="none" w:sz="0" w:space="0" w:color="auto"/>
            <w:bottom w:val="none" w:sz="0" w:space="0" w:color="auto"/>
            <w:right w:val="none" w:sz="0" w:space="0" w:color="auto"/>
          </w:divBdr>
        </w:div>
        <w:div w:id="2077897552">
          <w:marLeft w:val="432"/>
          <w:marRight w:val="0"/>
          <w:marTop w:val="0"/>
          <w:marBottom w:val="0"/>
          <w:divBdr>
            <w:top w:val="none" w:sz="0" w:space="0" w:color="auto"/>
            <w:left w:val="none" w:sz="0" w:space="0" w:color="auto"/>
            <w:bottom w:val="none" w:sz="0" w:space="0" w:color="auto"/>
            <w:right w:val="none" w:sz="0" w:space="0" w:color="auto"/>
          </w:divBdr>
        </w:div>
      </w:divsChild>
    </w:div>
    <w:div w:id="409666072">
      <w:bodyDiv w:val="1"/>
      <w:marLeft w:val="0"/>
      <w:marRight w:val="0"/>
      <w:marTop w:val="0"/>
      <w:marBottom w:val="0"/>
      <w:divBdr>
        <w:top w:val="none" w:sz="0" w:space="0" w:color="auto"/>
        <w:left w:val="none" w:sz="0" w:space="0" w:color="auto"/>
        <w:bottom w:val="none" w:sz="0" w:space="0" w:color="auto"/>
        <w:right w:val="none" w:sz="0" w:space="0" w:color="auto"/>
      </w:divBdr>
    </w:div>
    <w:div w:id="415129897">
      <w:bodyDiv w:val="1"/>
      <w:marLeft w:val="0"/>
      <w:marRight w:val="0"/>
      <w:marTop w:val="0"/>
      <w:marBottom w:val="0"/>
      <w:divBdr>
        <w:top w:val="none" w:sz="0" w:space="0" w:color="auto"/>
        <w:left w:val="none" w:sz="0" w:space="0" w:color="auto"/>
        <w:bottom w:val="none" w:sz="0" w:space="0" w:color="auto"/>
        <w:right w:val="none" w:sz="0" w:space="0" w:color="auto"/>
      </w:divBdr>
    </w:div>
    <w:div w:id="432672688">
      <w:bodyDiv w:val="1"/>
      <w:marLeft w:val="0"/>
      <w:marRight w:val="0"/>
      <w:marTop w:val="0"/>
      <w:marBottom w:val="0"/>
      <w:divBdr>
        <w:top w:val="none" w:sz="0" w:space="0" w:color="auto"/>
        <w:left w:val="none" w:sz="0" w:space="0" w:color="auto"/>
        <w:bottom w:val="none" w:sz="0" w:space="0" w:color="auto"/>
        <w:right w:val="none" w:sz="0" w:space="0" w:color="auto"/>
      </w:divBdr>
    </w:div>
    <w:div w:id="434791483">
      <w:bodyDiv w:val="1"/>
      <w:marLeft w:val="0"/>
      <w:marRight w:val="0"/>
      <w:marTop w:val="0"/>
      <w:marBottom w:val="0"/>
      <w:divBdr>
        <w:top w:val="none" w:sz="0" w:space="0" w:color="auto"/>
        <w:left w:val="none" w:sz="0" w:space="0" w:color="auto"/>
        <w:bottom w:val="none" w:sz="0" w:space="0" w:color="auto"/>
        <w:right w:val="none" w:sz="0" w:space="0" w:color="auto"/>
      </w:divBdr>
    </w:div>
    <w:div w:id="442917509">
      <w:bodyDiv w:val="1"/>
      <w:marLeft w:val="0"/>
      <w:marRight w:val="0"/>
      <w:marTop w:val="0"/>
      <w:marBottom w:val="0"/>
      <w:divBdr>
        <w:top w:val="none" w:sz="0" w:space="0" w:color="auto"/>
        <w:left w:val="none" w:sz="0" w:space="0" w:color="auto"/>
        <w:bottom w:val="none" w:sz="0" w:space="0" w:color="auto"/>
        <w:right w:val="none" w:sz="0" w:space="0" w:color="auto"/>
      </w:divBdr>
    </w:div>
    <w:div w:id="444884784">
      <w:bodyDiv w:val="1"/>
      <w:marLeft w:val="0"/>
      <w:marRight w:val="0"/>
      <w:marTop w:val="0"/>
      <w:marBottom w:val="0"/>
      <w:divBdr>
        <w:top w:val="none" w:sz="0" w:space="0" w:color="auto"/>
        <w:left w:val="none" w:sz="0" w:space="0" w:color="auto"/>
        <w:bottom w:val="none" w:sz="0" w:space="0" w:color="auto"/>
        <w:right w:val="none" w:sz="0" w:space="0" w:color="auto"/>
      </w:divBdr>
    </w:div>
    <w:div w:id="447508285">
      <w:bodyDiv w:val="1"/>
      <w:marLeft w:val="0"/>
      <w:marRight w:val="0"/>
      <w:marTop w:val="0"/>
      <w:marBottom w:val="0"/>
      <w:divBdr>
        <w:top w:val="none" w:sz="0" w:space="0" w:color="auto"/>
        <w:left w:val="none" w:sz="0" w:space="0" w:color="auto"/>
        <w:bottom w:val="none" w:sz="0" w:space="0" w:color="auto"/>
        <w:right w:val="none" w:sz="0" w:space="0" w:color="auto"/>
      </w:divBdr>
    </w:div>
    <w:div w:id="462885785">
      <w:bodyDiv w:val="1"/>
      <w:marLeft w:val="0"/>
      <w:marRight w:val="0"/>
      <w:marTop w:val="0"/>
      <w:marBottom w:val="0"/>
      <w:divBdr>
        <w:top w:val="none" w:sz="0" w:space="0" w:color="auto"/>
        <w:left w:val="none" w:sz="0" w:space="0" w:color="auto"/>
        <w:bottom w:val="none" w:sz="0" w:space="0" w:color="auto"/>
        <w:right w:val="none" w:sz="0" w:space="0" w:color="auto"/>
      </w:divBdr>
    </w:div>
    <w:div w:id="464616918">
      <w:bodyDiv w:val="1"/>
      <w:marLeft w:val="0"/>
      <w:marRight w:val="0"/>
      <w:marTop w:val="0"/>
      <w:marBottom w:val="0"/>
      <w:divBdr>
        <w:top w:val="none" w:sz="0" w:space="0" w:color="auto"/>
        <w:left w:val="none" w:sz="0" w:space="0" w:color="auto"/>
        <w:bottom w:val="none" w:sz="0" w:space="0" w:color="auto"/>
        <w:right w:val="none" w:sz="0" w:space="0" w:color="auto"/>
      </w:divBdr>
    </w:div>
    <w:div w:id="465196883">
      <w:bodyDiv w:val="1"/>
      <w:marLeft w:val="0"/>
      <w:marRight w:val="0"/>
      <w:marTop w:val="0"/>
      <w:marBottom w:val="0"/>
      <w:divBdr>
        <w:top w:val="none" w:sz="0" w:space="0" w:color="auto"/>
        <w:left w:val="none" w:sz="0" w:space="0" w:color="auto"/>
        <w:bottom w:val="none" w:sz="0" w:space="0" w:color="auto"/>
        <w:right w:val="none" w:sz="0" w:space="0" w:color="auto"/>
      </w:divBdr>
    </w:div>
    <w:div w:id="485169177">
      <w:bodyDiv w:val="1"/>
      <w:marLeft w:val="0"/>
      <w:marRight w:val="0"/>
      <w:marTop w:val="0"/>
      <w:marBottom w:val="0"/>
      <w:divBdr>
        <w:top w:val="none" w:sz="0" w:space="0" w:color="auto"/>
        <w:left w:val="none" w:sz="0" w:space="0" w:color="auto"/>
        <w:bottom w:val="none" w:sz="0" w:space="0" w:color="auto"/>
        <w:right w:val="none" w:sz="0" w:space="0" w:color="auto"/>
      </w:divBdr>
    </w:div>
    <w:div w:id="489558598">
      <w:bodyDiv w:val="1"/>
      <w:marLeft w:val="0"/>
      <w:marRight w:val="0"/>
      <w:marTop w:val="0"/>
      <w:marBottom w:val="0"/>
      <w:divBdr>
        <w:top w:val="none" w:sz="0" w:space="0" w:color="auto"/>
        <w:left w:val="none" w:sz="0" w:space="0" w:color="auto"/>
        <w:bottom w:val="none" w:sz="0" w:space="0" w:color="auto"/>
        <w:right w:val="none" w:sz="0" w:space="0" w:color="auto"/>
      </w:divBdr>
    </w:div>
    <w:div w:id="497966527">
      <w:bodyDiv w:val="1"/>
      <w:marLeft w:val="0"/>
      <w:marRight w:val="0"/>
      <w:marTop w:val="0"/>
      <w:marBottom w:val="0"/>
      <w:divBdr>
        <w:top w:val="none" w:sz="0" w:space="0" w:color="auto"/>
        <w:left w:val="none" w:sz="0" w:space="0" w:color="auto"/>
        <w:bottom w:val="none" w:sz="0" w:space="0" w:color="auto"/>
        <w:right w:val="none" w:sz="0" w:space="0" w:color="auto"/>
      </w:divBdr>
    </w:div>
    <w:div w:id="500849852">
      <w:bodyDiv w:val="1"/>
      <w:marLeft w:val="0"/>
      <w:marRight w:val="0"/>
      <w:marTop w:val="0"/>
      <w:marBottom w:val="0"/>
      <w:divBdr>
        <w:top w:val="none" w:sz="0" w:space="0" w:color="auto"/>
        <w:left w:val="none" w:sz="0" w:space="0" w:color="auto"/>
        <w:bottom w:val="none" w:sz="0" w:space="0" w:color="auto"/>
        <w:right w:val="none" w:sz="0" w:space="0" w:color="auto"/>
      </w:divBdr>
    </w:div>
    <w:div w:id="501898029">
      <w:bodyDiv w:val="1"/>
      <w:marLeft w:val="0"/>
      <w:marRight w:val="0"/>
      <w:marTop w:val="0"/>
      <w:marBottom w:val="0"/>
      <w:divBdr>
        <w:top w:val="none" w:sz="0" w:space="0" w:color="auto"/>
        <w:left w:val="none" w:sz="0" w:space="0" w:color="auto"/>
        <w:bottom w:val="none" w:sz="0" w:space="0" w:color="auto"/>
        <w:right w:val="none" w:sz="0" w:space="0" w:color="auto"/>
      </w:divBdr>
    </w:div>
    <w:div w:id="530338392">
      <w:bodyDiv w:val="1"/>
      <w:marLeft w:val="0"/>
      <w:marRight w:val="0"/>
      <w:marTop w:val="0"/>
      <w:marBottom w:val="0"/>
      <w:divBdr>
        <w:top w:val="none" w:sz="0" w:space="0" w:color="auto"/>
        <w:left w:val="none" w:sz="0" w:space="0" w:color="auto"/>
        <w:bottom w:val="none" w:sz="0" w:space="0" w:color="auto"/>
        <w:right w:val="none" w:sz="0" w:space="0" w:color="auto"/>
      </w:divBdr>
    </w:div>
    <w:div w:id="535120091">
      <w:bodyDiv w:val="1"/>
      <w:marLeft w:val="0"/>
      <w:marRight w:val="0"/>
      <w:marTop w:val="0"/>
      <w:marBottom w:val="0"/>
      <w:divBdr>
        <w:top w:val="none" w:sz="0" w:space="0" w:color="auto"/>
        <w:left w:val="none" w:sz="0" w:space="0" w:color="auto"/>
        <w:bottom w:val="none" w:sz="0" w:space="0" w:color="auto"/>
        <w:right w:val="none" w:sz="0" w:space="0" w:color="auto"/>
      </w:divBdr>
    </w:div>
    <w:div w:id="537619511">
      <w:bodyDiv w:val="1"/>
      <w:marLeft w:val="0"/>
      <w:marRight w:val="0"/>
      <w:marTop w:val="0"/>
      <w:marBottom w:val="0"/>
      <w:divBdr>
        <w:top w:val="none" w:sz="0" w:space="0" w:color="auto"/>
        <w:left w:val="none" w:sz="0" w:space="0" w:color="auto"/>
        <w:bottom w:val="none" w:sz="0" w:space="0" w:color="auto"/>
        <w:right w:val="none" w:sz="0" w:space="0" w:color="auto"/>
      </w:divBdr>
    </w:div>
    <w:div w:id="541751721">
      <w:bodyDiv w:val="1"/>
      <w:marLeft w:val="0"/>
      <w:marRight w:val="0"/>
      <w:marTop w:val="0"/>
      <w:marBottom w:val="0"/>
      <w:divBdr>
        <w:top w:val="none" w:sz="0" w:space="0" w:color="auto"/>
        <w:left w:val="none" w:sz="0" w:space="0" w:color="auto"/>
        <w:bottom w:val="none" w:sz="0" w:space="0" w:color="auto"/>
        <w:right w:val="none" w:sz="0" w:space="0" w:color="auto"/>
      </w:divBdr>
    </w:div>
    <w:div w:id="546139902">
      <w:bodyDiv w:val="1"/>
      <w:marLeft w:val="0"/>
      <w:marRight w:val="0"/>
      <w:marTop w:val="0"/>
      <w:marBottom w:val="0"/>
      <w:divBdr>
        <w:top w:val="none" w:sz="0" w:space="0" w:color="auto"/>
        <w:left w:val="none" w:sz="0" w:space="0" w:color="auto"/>
        <w:bottom w:val="none" w:sz="0" w:space="0" w:color="auto"/>
        <w:right w:val="none" w:sz="0" w:space="0" w:color="auto"/>
      </w:divBdr>
    </w:div>
    <w:div w:id="547255713">
      <w:bodyDiv w:val="1"/>
      <w:marLeft w:val="0"/>
      <w:marRight w:val="0"/>
      <w:marTop w:val="0"/>
      <w:marBottom w:val="0"/>
      <w:divBdr>
        <w:top w:val="none" w:sz="0" w:space="0" w:color="auto"/>
        <w:left w:val="none" w:sz="0" w:space="0" w:color="auto"/>
        <w:bottom w:val="none" w:sz="0" w:space="0" w:color="auto"/>
        <w:right w:val="none" w:sz="0" w:space="0" w:color="auto"/>
      </w:divBdr>
    </w:div>
    <w:div w:id="551889096">
      <w:bodyDiv w:val="1"/>
      <w:marLeft w:val="0"/>
      <w:marRight w:val="0"/>
      <w:marTop w:val="0"/>
      <w:marBottom w:val="0"/>
      <w:divBdr>
        <w:top w:val="none" w:sz="0" w:space="0" w:color="auto"/>
        <w:left w:val="none" w:sz="0" w:space="0" w:color="auto"/>
        <w:bottom w:val="none" w:sz="0" w:space="0" w:color="auto"/>
        <w:right w:val="none" w:sz="0" w:space="0" w:color="auto"/>
      </w:divBdr>
    </w:div>
    <w:div w:id="553932923">
      <w:bodyDiv w:val="1"/>
      <w:marLeft w:val="0"/>
      <w:marRight w:val="0"/>
      <w:marTop w:val="0"/>
      <w:marBottom w:val="0"/>
      <w:divBdr>
        <w:top w:val="none" w:sz="0" w:space="0" w:color="auto"/>
        <w:left w:val="none" w:sz="0" w:space="0" w:color="auto"/>
        <w:bottom w:val="none" w:sz="0" w:space="0" w:color="auto"/>
        <w:right w:val="none" w:sz="0" w:space="0" w:color="auto"/>
      </w:divBdr>
      <w:divsChild>
        <w:div w:id="398599755">
          <w:marLeft w:val="0"/>
          <w:marRight w:val="0"/>
          <w:marTop w:val="0"/>
          <w:marBottom w:val="0"/>
          <w:divBdr>
            <w:top w:val="none" w:sz="0" w:space="0" w:color="auto"/>
            <w:left w:val="none" w:sz="0" w:space="0" w:color="auto"/>
            <w:bottom w:val="none" w:sz="0" w:space="0" w:color="auto"/>
            <w:right w:val="none" w:sz="0" w:space="0" w:color="auto"/>
          </w:divBdr>
          <w:divsChild>
            <w:div w:id="1137988784">
              <w:marLeft w:val="0"/>
              <w:marRight w:val="0"/>
              <w:marTop w:val="0"/>
              <w:marBottom w:val="0"/>
              <w:divBdr>
                <w:top w:val="none" w:sz="0" w:space="0" w:color="auto"/>
                <w:left w:val="none" w:sz="0" w:space="0" w:color="auto"/>
                <w:bottom w:val="none" w:sz="0" w:space="0" w:color="auto"/>
                <w:right w:val="none" w:sz="0" w:space="0" w:color="auto"/>
              </w:divBdr>
              <w:divsChild>
                <w:div w:id="12320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5966">
      <w:bodyDiv w:val="1"/>
      <w:marLeft w:val="0"/>
      <w:marRight w:val="0"/>
      <w:marTop w:val="0"/>
      <w:marBottom w:val="0"/>
      <w:divBdr>
        <w:top w:val="none" w:sz="0" w:space="0" w:color="auto"/>
        <w:left w:val="none" w:sz="0" w:space="0" w:color="auto"/>
        <w:bottom w:val="none" w:sz="0" w:space="0" w:color="auto"/>
        <w:right w:val="none" w:sz="0" w:space="0" w:color="auto"/>
      </w:divBdr>
    </w:div>
    <w:div w:id="559706275">
      <w:bodyDiv w:val="1"/>
      <w:marLeft w:val="0"/>
      <w:marRight w:val="0"/>
      <w:marTop w:val="0"/>
      <w:marBottom w:val="0"/>
      <w:divBdr>
        <w:top w:val="none" w:sz="0" w:space="0" w:color="auto"/>
        <w:left w:val="none" w:sz="0" w:space="0" w:color="auto"/>
        <w:bottom w:val="none" w:sz="0" w:space="0" w:color="auto"/>
        <w:right w:val="none" w:sz="0" w:space="0" w:color="auto"/>
      </w:divBdr>
    </w:div>
    <w:div w:id="561672998">
      <w:bodyDiv w:val="1"/>
      <w:marLeft w:val="0"/>
      <w:marRight w:val="0"/>
      <w:marTop w:val="0"/>
      <w:marBottom w:val="0"/>
      <w:divBdr>
        <w:top w:val="none" w:sz="0" w:space="0" w:color="auto"/>
        <w:left w:val="none" w:sz="0" w:space="0" w:color="auto"/>
        <w:bottom w:val="none" w:sz="0" w:space="0" w:color="auto"/>
        <w:right w:val="none" w:sz="0" w:space="0" w:color="auto"/>
      </w:divBdr>
    </w:div>
    <w:div w:id="568424743">
      <w:bodyDiv w:val="1"/>
      <w:marLeft w:val="0"/>
      <w:marRight w:val="0"/>
      <w:marTop w:val="0"/>
      <w:marBottom w:val="0"/>
      <w:divBdr>
        <w:top w:val="none" w:sz="0" w:space="0" w:color="auto"/>
        <w:left w:val="none" w:sz="0" w:space="0" w:color="auto"/>
        <w:bottom w:val="none" w:sz="0" w:space="0" w:color="auto"/>
        <w:right w:val="none" w:sz="0" w:space="0" w:color="auto"/>
      </w:divBdr>
    </w:div>
    <w:div w:id="586041701">
      <w:bodyDiv w:val="1"/>
      <w:marLeft w:val="0"/>
      <w:marRight w:val="0"/>
      <w:marTop w:val="0"/>
      <w:marBottom w:val="0"/>
      <w:divBdr>
        <w:top w:val="none" w:sz="0" w:space="0" w:color="auto"/>
        <w:left w:val="none" w:sz="0" w:space="0" w:color="auto"/>
        <w:bottom w:val="none" w:sz="0" w:space="0" w:color="auto"/>
        <w:right w:val="none" w:sz="0" w:space="0" w:color="auto"/>
      </w:divBdr>
    </w:div>
    <w:div w:id="590696662">
      <w:bodyDiv w:val="1"/>
      <w:marLeft w:val="0"/>
      <w:marRight w:val="0"/>
      <w:marTop w:val="0"/>
      <w:marBottom w:val="0"/>
      <w:divBdr>
        <w:top w:val="none" w:sz="0" w:space="0" w:color="auto"/>
        <w:left w:val="none" w:sz="0" w:space="0" w:color="auto"/>
        <w:bottom w:val="none" w:sz="0" w:space="0" w:color="auto"/>
        <w:right w:val="none" w:sz="0" w:space="0" w:color="auto"/>
      </w:divBdr>
    </w:div>
    <w:div w:id="593704704">
      <w:bodyDiv w:val="1"/>
      <w:marLeft w:val="0"/>
      <w:marRight w:val="0"/>
      <w:marTop w:val="0"/>
      <w:marBottom w:val="0"/>
      <w:divBdr>
        <w:top w:val="none" w:sz="0" w:space="0" w:color="auto"/>
        <w:left w:val="none" w:sz="0" w:space="0" w:color="auto"/>
        <w:bottom w:val="none" w:sz="0" w:space="0" w:color="auto"/>
        <w:right w:val="none" w:sz="0" w:space="0" w:color="auto"/>
      </w:divBdr>
    </w:div>
    <w:div w:id="599332479">
      <w:bodyDiv w:val="1"/>
      <w:marLeft w:val="0"/>
      <w:marRight w:val="0"/>
      <w:marTop w:val="0"/>
      <w:marBottom w:val="0"/>
      <w:divBdr>
        <w:top w:val="none" w:sz="0" w:space="0" w:color="auto"/>
        <w:left w:val="none" w:sz="0" w:space="0" w:color="auto"/>
        <w:bottom w:val="none" w:sz="0" w:space="0" w:color="auto"/>
        <w:right w:val="none" w:sz="0" w:space="0" w:color="auto"/>
      </w:divBdr>
    </w:div>
    <w:div w:id="602227422">
      <w:bodyDiv w:val="1"/>
      <w:marLeft w:val="0"/>
      <w:marRight w:val="0"/>
      <w:marTop w:val="0"/>
      <w:marBottom w:val="0"/>
      <w:divBdr>
        <w:top w:val="none" w:sz="0" w:space="0" w:color="auto"/>
        <w:left w:val="none" w:sz="0" w:space="0" w:color="auto"/>
        <w:bottom w:val="none" w:sz="0" w:space="0" w:color="auto"/>
        <w:right w:val="none" w:sz="0" w:space="0" w:color="auto"/>
      </w:divBdr>
    </w:div>
    <w:div w:id="604196104">
      <w:bodyDiv w:val="1"/>
      <w:marLeft w:val="0"/>
      <w:marRight w:val="0"/>
      <w:marTop w:val="0"/>
      <w:marBottom w:val="0"/>
      <w:divBdr>
        <w:top w:val="none" w:sz="0" w:space="0" w:color="auto"/>
        <w:left w:val="none" w:sz="0" w:space="0" w:color="auto"/>
        <w:bottom w:val="none" w:sz="0" w:space="0" w:color="auto"/>
        <w:right w:val="none" w:sz="0" w:space="0" w:color="auto"/>
      </w:divBdr>
    </w:div>
    <w:div w:id="609435333">
      <w:bodyDiv w:val="1"/>
      <w:marLeft w:val="0"/>
      <w:marRight w:val="0"/>
      <w:marTop w:val="0"/>
      <w:marBottom w:val="0"/>
      <w:divBdr>
        <w:top w:val="none" w:sz="0" w:space="0" w:color="auto"/>
        <w:left w:val="none" w:sz="0" w:space="0" w:color="auto"/>
        <w:bottom w:val="none" w:sz="0" w:space="0" w:color="auto"/>
        <w:right w:val="none" w:sz="0" w:space="0" w:color="auto"/>
      </w:divBdr>
    </w:div>
    <w:div w:id="616982544">
      <w:bodyDiv w:val="1"/>
      <w:marLeft w:val="0"/>
      <w:marRight w:val="0"/>
      <w:marTop w:val="0"/>
      <w:marBottom w:val="0"/>
      <w:divBdr>
        <w:top w:val="none" w:sz="0" w:space="0" w:color="auto"/>
        <w:left w:val="none" w:sz="0" w:space="0" w:color="auto"/>
        <w:bottom w:val="none" w:sz="0" w:space="0" w:color="auto"/>
        <w:right w:val="none" w:sz="0" w:space="0" w:color="auto"/>
      </w:divBdr>
    </w:div>
    <w:div w:id="616987332">
      <w:bodyDiv w:val="1"/>
      <w:marLeft w:val="0"/>
      <w:marRight w:val="0"/>
      <w:marTop w:val="0"/>
      <w:marBottom w:val="0"/>
      <w:divBdr>
        <w:top w:val="none" w:sz="0" w:space="0" w:color="auto"/>
        <w:left w:val="none" w:sz="0" w:space="0" w:color="auto"/>
        <w:bottom w:val="none" w:sz="0" w:space="0" w:color="auto"/>
        <w:right w:val="none" w:sz="0" w:space="0" w:color="auto"/>
      </w:divBdr>
    </w:div>
    <w:div w:id="619997014">
      <w:bodyDiv w:val="1"/>
      <w:marLeft w:val="0"/>
      <w:marRight w:val="0"/>
      <w:marTop w:val="0"/>
      <w:marBottom w:val="0"/>
      <w:divBdr>
        <w:top w:val="none" w:sz="0" w:space="0" w:color="auto"/>
        <w:left w:val="none" w:sz="0" w:space="0" w:color="auto"/>
        <w:bottom w:val="none" w:sz="0" w:space="0" w:color="auto"/>
        <w:right w:val="none" w:sz="0" w:space="0" w:color="auto"/>
      </w:divBdr>
    </w:div>
    <w:div w:id="620303787">
      <w:bodyDiv w:val="1"/>
      <w:marLeft w:val="0"/>
      <w:marRight w:val="0"/>
      <w:marTop w:val="0"/>
      <w:marBottom w:val="0"/>
      <w:divBdr>
        <w:top w:val="none" w:sz="0" w:space="0" w:color="auto"/>
        <w:left w:val="none" w:sz="0" w:space="0" w:color="auto"/>
        <w:bottom w:val="none" w:sz="0" w:space="0" w:color="auto"/>
        <w:right w:val="none" w:sz="0" w:space="0" w:color="auto"/>
      </w:divBdr>
    </w:div>
    <w:div w:id="621152182">
      <w:bodyDiv w:val="1"/>
      <w:marLeft w:val="0"/>
      <w:marRight w:val="0"/>
      <w:marTop w:val="0"/>
      <w:marBottom w:val="0"/>
      <w:divBdr>
        <w:top w:val="none" w:sz="0" w:space="0" w:color="auto"/>
        <w:left w:val="none" w:sz="0" w:space="0" w:color="auto"/>
        <w:bottom w:val="none" w:sz="0" w:space="0" w:color="auto"/>
        <w:right w:val="none" w:sz="0" w:space="0" w:color="auto"/>
      </w:divBdr>
    </w:div>
    <w:div w:id="632755026">
      <w:bodyDiv w:val="1"/>
      <w:marLeft w:val="0"/>
      <w:marRight w:val="0"/>
      <w:marTop w:val="0"/>
      <w:marBottom w:val="0"/>
      <w:divBdr>
        <w:top w:val="none" w:sz="0" w:space="0" w:color="auto"/>
        <w:left w:val="none" w:sz="0" w:space="0" w:color="auto"/>
        <w:bottom w:val="none" w:sz="0" w:space="0" w:color="auto"/>
        <w:right w:val="none" w:sz="0" w:space="0" w:color="auto"/>
      </w:divBdr>
    </w:div>
    <w:div w:id="633751172">
      <w:bodyDiv w:val="1"/>
      <w:marLeft w:val="0"/>
      <w:marRight w:val="0"/>
      <w:marTop w:val="0"/>
      <w:marBottom w:val="0"/>
      <w:divBdr>
        <w:top w:val="none" w:sz="0" w:space="0" w:color="auto"/>
        <w:left w:val="none" w:sz="0" w:space="0" w:color="auto"/>
        <w:bottom w:val="none" w:sz="0" w:space="0" w:color="auto"/>
        <w:right w:val="none" w:sz="0" w:space="0" w:color="auto"/>
      </w:divBdr>
    </w:div>
    <w:div w:id="635333459">
      <w:bodyDiv w:val="1"/>
      <w:marLeft w:val="0"/>
      <w:marRight w:val="0"/>
      <w:marTop w:val="0"/>
      <w:marBottom w:val="0"/>
      <w:divBdr>
        <w:top w:val="none" w:sz="0" w:space="0" w:color="auto"/>
        <w:left w:val="none" w:sz="0" w:space="0" w:color="auto"/>
        <w:bottom w:val="none" w:sz="0" w:space="0" w:color="auto"/>
        <w:right w:val="none" w:sz="0" w:space="0" w:color="auto"/>
      </w:divBdr>
    </w:div>
    <w:div w:id="636642148">
      <w:bodyDiv w:val="1"/>
      <w:marLeft w:val="0"/>
      <w:marRight w:val="0"/>
      <w:marTop w:val="0"/>
      <w:marBottom w:val="0"/>
      <w:divBdr>
        <w:top w:val="none" w:sz="0" w:space="0" w:color="auto"/>
        <w:left w:val="none" w:sz="0" w:space="0" w:color="auto"/>
        <w:bottom w:val="none" w:sz="0" w:space="0" w:color="auto"/>
        <w:right w:val="none" w:sz="0" w:space="0" w:color="auto"/>
      </w:divBdr>
    </w:div>
    <w:div w:id="641078225">
      <w:bodyDiv w:val="1"/>
      <w:marLeft w:val="0"/>
      <w:marRight w:val="0"/>
      <w:marTop w:val="0"/>
      <w:marBottom w:val="0"/>
      <w:divBdr>
        <w:top w:val="none" w:sz="0" w:space="0" w:color="auto"/>
        <w:left w:val="none" w:sz="0" w:space="0" w:color="auto"/>
        <w:bottom w:val="none" w:sz="0" w:space="0" w:color="auto"/>
        <w:right w:val="none" w:sz="0" w:space="0" w:color="auto"/>
      </w:divBdr>
    </w:div>
    <w:div w:id="650597260">
      <w:bodyDiv w:val="1"/>
      <w:marLeft w:val="0"/>
      <w:marRight w:val="0"/>
      <w:marTop w:val="0"/>
      <w:marBottom w:val="0"/>
      <w:divBdr>
        <w:top w:val="none" w:sz="0" w:space="0" w:color="auto"/>
        <w:left w:val="none" w:sz="0" w:space="0" w:color="auto"/>
        <w:bottom w:val="none" w:sz="0" w:space="0" w:color="auto"/>
        <w:right w:val="none" w:sz="0" w:space="0" w:color="auto"/>
      </w:divBdr>
    </w:div>
    <w:div w:id="650716279">
      <w:bodyDiv w:val="1"/>
      <w:marLeft w:val="0"/>
      <w:marRight w:val="0"/>
      <w:marTop w:val="0"/>
      <w:marBottom w:val="0"/>
      <w:divBdr>
        <w:top w:val="none" w:sz="0" w:space="0" w:color="auto"/>
        <w:left w:val="none" w:sz="0" w:space="0" w:color="auto"/>
        <w:bottom w:val="none" w:sz="0" w:space="0" w:color="auto"/>
        <w:right w:val="none" w:sz="0" w:space="0" w:color="auto"/>
      </w:divBdr>
    </w:div>
    <w:div w:id="656568746">
      <w:bodyDiv w:val="1"/>
      <w:marLeft w:val="0"/>
      <w:marRight w:val="0"/>
      <w:marTop w:val="0"/>
      <w:marBottom w:val="0"/>
      <w:divBdr>
        <w:top w:val="none" w:sz="0" w:space="0" w:color="auto"/>
        <w:left w:val="none" w:sz="0" w:space="0" w:color="auto"/>
        <w:bottom w:val="none" w:sz="0" w:space="0" w:color="auto"/>
        <w:right w:val="none" w:sz="0" w:space="0" w:color="auto"/>
      </w:divBdr>
    </w:div>
    <w:div w:id="659164719">
      <w:bodyDiv w:val="1"/>
      <w:marLeft w:val="0"/>
      <w:marRight w:val="0"/>
      <w:marTop w:val="0"/>
      <w:marBottom w:val="0"/>
      <w:divBdr>
        <w:top w:val="none" w:sz="0" w:space="0" w:color="auto"/>
        <w:left w:val="none" w:sz="0" w:space="0" w:color="auto"/>
        <w:bottom w:val="none" w:sz="0" w:space="0" w:color="auto"/>
        <w:right w:val="none" w:sz="0" w:space="0" w:color="auto"/>
      </w:divBdr>
    </w:div>
    <w:div w:id="663355750">
      <w:bodyDiv w:val="1"/>
      <w:marLeft w:val="0"/>
      <w:marRight w:val="0"/>
      <w:marTop w:val="0"/>
      <w:marBottom w:val="0"/>
      <w:divBdr>
        <w:top w:val="none" w:sz="0" w:space="0" w:color="auto"/>
        <w:left w:val="none" w:sz="0" w:space="0" w:color="auto"/>
        <w:bottom w:val="none" w:sz="0" w:space="0" w:color="auto"/>
        <w:right w:val="none" w:sz="0" w:space="0" w:color="auto"/>
      </w:divBdr>
    </w:div>
    <w:div w:id="669597085">
      <w:bodyDiv w:val="1"/>
      <w:marLeft w:val="0"/>
      <w:marRight w:val="0"/>
      <w:marTop w:val="0"/>
      <w:marBottom w:val="0"/>
      <w:divBdr>
        <w:top w:val="none" w:sz="0" w:space="0" w:color="auto"/>
        <w:left w:val="none" w:sz="0" w:space="0" w:color="auto"/>
        <w:bottom w:val="none" w:sz="0" w:space="0" w:color="auto"/>
        <w:right w:val="none" w:sz="0" w:space="0" w:color="auto"/>
      </w:divBdr>
    </w:div>
    <w:div w:id="669870297">
      <w:bodyDiv w:val="1"/>
      <w:marLeft w:val="0"/>
      <w:marRight w:val="0"/>
      <w:marTop w:val="0"/>
      <w:marBottom w:val="0"/>
      <w:divBdr>
        <w:top w:val="none" w:sz="0" w:space="0" w:color="auto"/>
        <w:left w:val="none" w:sz="0" w:space="0" w:color="auto"/>
        <w:bottom w:val="none" w:sz="0" w:space="0" w:color="auto"/>
        <w:right w:val="none" w:sz="0" w:space="0" w:color="auto"/>
      </w:divBdr>
      <w:divsChild>
        <w:div w:id="407386552">
          <w:marLeft w:val="1627"/>
          <w:marRight w:val="0"/>
          <w:marTop w:val="100"/>
          <w:marBottom w:val="0"/>
          <w:divBdr>
            <w:top w:val="none" w:sz="0" w:space="0" w:color="auto"/>
            <w:left w:val="none" w:sz="0" w:space="0" w:color="auto"/>
            <w:bottom w:val="none" w:sz="0" w:space="0" w:color="auto"/>
            <w:right w:val="none" w:sz="0" w:space="0" w:color="auto"/>
          </w:divBdr>
        </w:div>
        <w:div w:id="1547986972">
          <w:marLeft w:val="1627"/>
          <w:marRight w:val="0"/>
          <w:marTop w:val="100"/>
          <w:marBottom w:val="0"/>
          <w:divBdr>
            <w:top w:val="none" w:sz="0" w:space="0" w:color="auto"/>
            <w:left w:val="none" w:sz="0" w:space="0" w:color="auto"/>
            <w:bottom w:val="none" w:sz="0" w:space="0" w:color="auto"/>
            <w:right w:val="none" w:sz="0" w:space="0" w:color="auto"/>
          </w:divBdr>
        </w:div>
      </w:divsChild>
    </w:div>
    <w:div w:id="680277007">
      <w:bodyDiv w:val="1"/>
      <w:marLeft w:val="0"/>
      <w:marRight w:val="0"/>
      <w:marTop w:val="0"/>
      <w:marBottom w:val="0"/>
      <w:divBdr>
        <w:top w:val="none" w:sz="0" w:space="0" w:color="auto"/>
        <w:left w:val="none" w:sz="0" w:space="0" w:color="auto"/>
        <w:bottom w:val="none" w:sz="0" w:space="0" w:color="auto"/>
        <w:right w:val="none" w:sz="0" w:space="0" w:color="auto"/>
      </w:divBdr>
    </w:div>
    <w:div w:id="686714543">
      <w:bodyDiv w:val="1"/>
      <w:marLeft w:val="0"/>
      <w:marRight w:val="0"/>
      <w:marTop w:val="0"/>
      <w:marBottom w:val="0"/>
      <w:divBdr>
        <w:top w:val="none" w:sz="0" w:space="0" w:color="auto"/>
        <w:left w:val="none" w:sz="0" w:space="0" w:color="auto"/>
        <w:bottom w:val="none" w:sz="0" w:space="0" w:color="auto"/>
        <w:right w:val="none" w:sz="0" w:space="0" w:color="auto"/>
      </w:divBdr>
    </w:div>
    <w:div w:id="690647612">
      <w:bodyDiv w:val="1"/>
      <w:marLeft w:val="0"/>
      <w:marRight w:val="0"/>
      <w:marTop w:val="0"/>
      <w:marBottom w:val="0"/>
      <w:divBdr>
        <w:top w:val="none" w:sz="0" w:space="0" w:color="auto"/>
        <w:left w:val="none" w:sz="0" w:space="0" w:color="auto"/>
        <w:bottom w:val="none" w:sz="0" w:space="0" w:color="auto"/>
        <w:right w:val="none" w:sz="0" w:space="0" w:color="auto"/>
      </w:divBdr>
    </w:div>
    <w:div w:id="703292423">
      <w:bodyDiv w:val="1"/>
      <w:marLeft w:val="0"/>
      <w:marRight w:val="0"/>
      <w:marTop w:val="0"/>
      <w:marBottom w:val="0"/>
      <w:divBdr>
        <w:top w:val="none" w:sz="0" w:space="0" w:color="auto"/>
        <w:left w:val="none" w:sz="0" w:space="0" w:color="auto"/>
        <w:bottom w:val="none" w:sz="0" w:space="0" w:color="auto"/>
        <w:right w:val="none" w:sz="0" w:space="0" w:color="auto"/>
      </w:divBdr>
    </w:div>
    <w:div w:id="709458372">
      <w:bodyDiv w:val="1"/>
      <w:marLeft w:val="0"/>
      <w:marRight w:val="0"/>
      <w:marTop w:val="0"/>
      <w:marBottom w:val="0"/>
      <w:divBdr>
        <w:top w:val="none" w:sz="0" w:space="0" w:color="auto"/>
        <w:left w:val="none" w:sz="0" w:space="0" w:color="auto"/>
        <w:bottom w:val="none" w:sz="0" w:space="0" w:color="auto"/>
        <w:right w:val="none" w:sz="0" w:space="0" w:color="auto"/>
      </w:divBdr>
    </w:div>
    <w:div w:id="710499145">
      <w:bodyDiv w:val="1"/>
      <w:marLeft w:val="0"/>
      <w:marRight w:val="0"/>
      <w:marTop w:val="0"/>
      <w:marBottom w:val="0"/>
      <w:divBdr>
        <w:top w:val="none" w:sz="0" w:space="0" w:color="auto"/>
        <w:left w:val="none" w:sz="0" w:space="0" w:color="auto"/>
        <w:bottom w:val="none" w:sz="0" w:space="0" w:color="auto"/>
        <w:right w:val="none" w:sz="0" w:space="0" w:color="auto"/>
      </w:divBdr>
    </w:div>
    <w:div w:id="711735625">
      <w:bodyDiv w:val="1"/>
      <w:marLeft w:val="0"/>
      <w:marRight w:val="0"/>
      <w:marTop w:val="0"/>
      <w:marBottom w:val="0"/>
      <w:divBdr>
        <w:top w:val="none" w:sz="0" w:space="0" w:color="auto"/>
        <w:left w:val="none" w:sz="0" w:space="0" w:color="auto"/>
        <w:bottom w:val="none" w:sz="0" w:space="0" w:color="auto"/>
        <w:right w:val="none" w:sz="0" w:space="0" w:color="auto"/>
      </w:divBdr>
    </w:div>
    <w:div w:id="714813166">
      <w:bodyDiv w:val="1"/>
      <w:marLeft w:val="0"/>
      <w:marRight w:val="0"/>
      <w:marTop w:val="0"/>
      <w:marBottom w:val="0"/>
      <w:divBdr>
        <w:top w:val="none" w:sz="0" w:space="0" w:color="auto"/>
        <w:left w:val="none" w:sz="0" w:space="0" w:color="auto"/>
        <w:bottom w:val="none" w:sz="0" w:space="0" w:color="auto"/>
        <w:right w:val="none" w:sz="0" w:space="0" w:color="auto"/>
      </w:divBdr>
    </w:div>
    <w:div w:id="715009481">
      <w:bodyDiv w:val="1"/>
      <w:marLeft w:val="0"/>
      <w:marRight w:val="0"/>
      <w:marTop w:val="0"/>
      <w:marBottom w:val="0"/>
      <w:divBdr>
        <w:top w:val="none" w:sz="0" w:space="0" w:color="auto"/>
        <w:left w:val="none" w:sz="0" w:space="0" w:color="auto"/>
        <w:bottom w:val="none" w:sz="0" w:space="0" w:color="auto"/>
        <w:right w:val="none" w:sz="0" w:space="0" w:color="auto"/>
      </w:divBdr>
    </w:div>
    <w:div w:id="734164079">
      <w:bodyDiv w:val="1"/>
      <w:marLeft w:val="0"/>
      <w:marRight w:val="0"/>
      <w:marTop w:val="0"/>
      <w:marBottom w:val="0"/>
      <w:divBdr>
        <w:top w:val="none" w:sz="0" w:space="0" w:color="auto"/>
        <w:left w:val="none" w:sz="0" w:space="0" w:color="auto"/>
        <w:bottom w:val="none" w:sz="0" w:space="0" w:color="auto"/>
        <w:right w:val="none" w:sz="0" w:space="0" w:color="auto"/>
      </w:divBdr>
      <w:divsChild>
        <w:div w:id="451024021">
          <w:marLeft w:val="0"/>
          <w:marRight w:val="0"/>
          <w:marTop w:val="0"/>
          <w:marBottom w:val="0"/>
          <w:divBdr>
            <w:top w:val="none" w:sz="0" w:space="0" w:color="auto"/>
            <w:left w:val="none" w:sz="0" w:space="0" w:color="auto"/>
            <w:bottom w:val="none" w:sz="0" w:space="0" w:color="auto"/>
            <w:right w:val="none" w:sz="0" w:space="0" w:color="auto"/>
          </w:divBdr>
          <w:divsChild>
            <w:div w:id="1565490432">
              <w:marLeft w:val="0"/>
              <w:marRight w:val="0"/>
              <w:marTop w:val="0"/>
              <w:marBottom w:val="0"/>
              <w:divBdr>
                <w:top w:val="none" w:sz="0" w:space="0" w:color="auto"/>
                <w:left w:val="none" w:sz="0" w:space="0" w:color="auto"/>
                <w:bottom w:val="none" w:sz="0" w:space="0" w:color="auto"/>
                <w:right w:val="none" w:sz="0" w:space="0" w:color="auto"/>
              </w:divBdr>
              <w:divsChild>
                <w:div w:id="1587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638313">
      <w:bodyDiv w:val="1"/>
      <w:marLeft w:val="0"/>
      <w:marRight w:val="0"/>
      <w:marTop w:val="0"/>
      <w:marBottom w:val="0"/>
      <w:divBdr>
        <w:top w:val="none" w:sz="0" w:space="0" w:color="auto"/>
        <w:left w:val="none" w:sz="0" w:space="0" w:color="auto"/>
        <w:bottom w:val="none" w:sz="0" w:space="0" w:color="auto"/>
        <w:right w:val="none" w:sz="0" w:space="0" w:color="auto"/>
      </w:divBdr>
    </w:div>
    <w:div w:id="779647122">
      <w:bodyDiv w:val="1"/>
      <w:marLeft w:val="0"/>
      <w:marRight w:val="0"/>
      <w:marTop w:val="0"/>
      <w:marBottom w:val="0"/>
      <w:divBdr>
        <w:top w:val="none" w:sz="0" w:space="0" w:color="auto"/>
        <w:left w:val="none" w:sz="0" w:space="0" w:color="auto"/>
        <w:bottom w:val="none" w:sz="0" w:space="0" w:color="auto"/>
        <w:right w:val="none" w:sz="0" w:space="0" w:color="auto"/>
      </w:divBdr>
    </w:div>
    <w:div w:id="783112109">
      <w:bodyDiv w:val="1"/>
      <w:marLeft w:val="0"/>
      <w:marRight w:val="0"/>
      <w:marTop w:val="0"/>
      <w:marBottom w:val="0"/>
      <w:divBdr>
        <w:top w:val="none" w:sz="0" w:space="0" w:color="auto"/>
        <w:left w:val="none" w:sz="0" w:space="0" w:color="auto"/>
        <w:bottom w:val="none" w:sz="0" w:space="0" w:color="auto"/>
        <w:right w:val="none" w:sz="0" w:space="0" w:color="auto"/>
      </w:divBdr>
    </w:div>
    <w:div w:id="785194084">
      <w:bodyDiv w:val="1"/>
      <w:marLeft w:val="0"/>
      <w:marRight w:val="0"/>
      <w:marTop w:val="0"/>
      <w:marBottom w:val="0"/>
      <w:divBdr>
        <w:top w:val="none" w:sz="0" w:space="0" w:color="auto"/>
        <w:left w:val="none" w:sz="0" w:space="0" w:color="auto"/>
        <w:bottom w:val="none" w:sz="0" w:space="0" w:color="auto"/>
        <w:right w:val="none" w:sz="0" w:space="0" w:color="auto"/>
      </w:divBdr>
    </w:div>
    <w:div w:id="800926042">
      <w:bodyDiv w:val="1"/>
      <w:marLeft w:val="0"/>
      <w:marRight w:val="0"/>
      <w:marTop w:val="0"/>
      <w:marBottom w:val="0"/>
      <w:divBdr>
        <w:top w:val="none" w:sz="0" w:space="0" w:color="auto"/>
        <w:left w:val="none" w:sz="0" w:space="0" w:color="auto"/>
        <w:bottom w:val="none" w:sz="0" w:space="0" w:color="auto"/>
        <w:right w:val="none" w:sz="0" w:space="0" w:color="auto"/>
      </w:divBdr>
      <w:divsChild>
        <w:div w:id="1970280317">
          <w:marLeft w:val="0"/>
          <w:marRight w:val="0"/>
          <w:marTop w:val="0"/>
          <w:marBottom w:val="0"/>
          <w:divBdr>
            <w:top w:val="none" w:sz="0" w:space="0" w:color="auto"/>
            <w:left w:val="none" w:sz="0" w:space="0" w:color="auto"/>
            <w:bottom w:val="none" w:sz="0" w:space="0" w:color="auto"/>
            <w:right w:val="none" w:sz="0" w:space="0" w:color="auto"/>
          </w:divBdr>
          <w:divsChild>
            <w:div w:id="589237245">
              <w:marLeft w:val="0"/>
              <w:marRight w:val="0"/>
              <w:marTop w:val="0"/>
              <w:marBottom w:val="0"/>
              <w:divBdr>
                <w:top w:val="none" w:sz="0" w:space="0" w:color="auto"/>
                <w:left w:val="none" w:sz="0" w:space="0" w:color="auto"/>
                <w:bottom w:val="none" w:sz="0" w:space="0" w:color="auto"/>
                <w:right w:val="none" w:sz="0" w:space="0" w:color="auto"/>
              </w:divBdr>
              <w:divsChild>
                <w:div w:id="5617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47986">
      <w:bodyDiv w:val="1"/>
      <w:marLeft w:val="0"/>
      <w:marRight w:val="0"/>
      <w:marTop w:val="0"/>
      <w:marBottom w:val="0"/>
      <w:divBdr>
        <w:top w:val="none" w:sz="0" w:space="0" w:color="auto"/>
        <w:left w:val="none" w:sz="0" w:space="0" w:color="auto"/>
        <w:bottom w:val="none" w:sz="0" w:space="0" w:color="auto"/>
        <w:right w:val="none" w:sz="0" w:space="0" w:color="auto"/>
      </w:divBdr>
    </w:div>
    <w:div w:id="808203880">
      <w:bodyDiv w:val="1"/>
      <w:marLeft w:val="0"/>
      <w:marRight w:val="0"/>
      <w:marTop w:val="0"/>
      <w:marBottom w:val="0"/>
      <w:divBdr>
        <w:top w:val="none" w:sz="0" w:space="0" w:color="auto"/>
        <w:left w:val="none" w:sz="0" w:space="0" w:color="auto"/>
        <w:bottom w:val="none" w:sz="0" w:space="0" w:color="auto"/>
        <w:right w:val="none" w:sz="0" w:space="0" w:color="auto"/>
      </w:divBdr>
    </w:div>
    <w:div w:id="808668108">
      <w:bodyDiv w:val="1"/>
      <w:marLeft w:val="0"/>
      <w:marRight w:val="0"/>
      <w:marTop w:val="0"/>
      <w:marBottom w:val="0"/>
      <w:divBdr>
        <w:top w:val="none" w:sz="0" w:space="0" w:color="auto"/>
        <w:left w:val="none" w:sz="0" w:space="0" w:color="auto"/>
        <w:bottom w:val="none" w:sz="0" w:space="0" w:color="auto"/>
        <w:right w:val="none" w:sz="0" w:space="0" w:color="auto"/>
      </w:divBdr>
    </w:div>
    <w:div w:id="821046137">
      <w:bodyDiv w:val="1"/>
      <w:marLeft w:val="0"/>
      <w:marRight w:val="0"/>
      <w:marTop w:val="0"/>
      <w:marBottom w:val="0"/>
      <w:divBdr>
        <w:top w:val="none" w:sz="0" w:space="0" w:color="auto"/>
        <w:left w:val="none" w:sz="0" w:space="0" w:color="auto"/>
        <w:bottom w:val="none" w:sz="0" w:space="0" w:color="auto"/>
        <w:right w:val="none" w:sz="0" w:space="0" w:color="auto"/>
      </w:divBdr>
    </w:div>
    <w:div w:id="825702556">
      <w:bodyDiv w:val="1"/>
      <w:marLeft w:val="0"/>
      <w:marRight w:val="0"/>
      <w:marTop w:val="0"/>
      <w:marBottom w:val="0"/>
      <w:divBdr>
        <w:top w:val="none" w:sz="0" w:space="0" w:color="auto"/>
        <w:left w:val="none" w:sz="0" w:space="0" w:color="auto"/>
        <w:bottom w:val="none" w:sz="0" w:space="0" w:color="auto"/>
        <w:right w:val="none" w:sz="0" w:space="0" w:color="auto"/>
      </w:divBdr>
    </w:div>
    <w:div w:id="829905987">
      <w:bodyDiv w:val="1"/>
      <w:marLeft w:val="0"/>
      <w:marRight w:val="0"/>
      <w:marTop w:val="0"/>
      <w:marBottom w:val="0"/>
      <w:divBdr>
        <w:top w:val="none" w:sz="0" w:space="0" w:color="auto"/>
        <w:left w:val="none" w:sz="0" w:space="0" w:color="auto"/>
        <w:bottom w:val="none" w:sz="0" w:space="0" w:color="auto"/>
        <w:right w:val="none" w:sz="0" w:space="0" w:color="auto"/>
      </w:divBdr>
    </w:div>
    <w:div w:id="829979265">
      <w:bodyDiv w:val="1"/>
      <w:marLeft w:val="0"/>
      <w:marRight w:val="0"/>
      <w:marTop w:val="0"/>
      <w:marBottom w:val="0"/>
      <w:divBdr>
        <w:top w:val="none" w:sz="0" w:space="0" w:color="auto"/>
        <w:left w:val="none" w:sz="0" w:space="0" w:color="auto"/>
        <w:bottom w:val="none" w:sz="0" w:space="0" w:color="auto"/>
        <w:right w:val="none" w:sz="0" w:space="0" w:color="auto"/>
      </w:divBdr>
    </w:div>
    <w:div w:id="842670849">
      <w:bodyDiv w:val="1"/>
      <w:marLeft w:val="0"/>
      <w:marRight w:val="0"/>
      <w:marTop w:val="0"/>
      <w:marBottom w:val="0"/>
      <w:divBdr>
        <w:top w:val="none" w:sz="0" w:space="0" w:color="auto"/>
        <w:left w:val="none" w:sz="0" w:space="0" w:color="auto"/>
        <w:bottom w:val="none" w:sz="0" w:space="0" w:color="auto"/>
        <w:right w:val="none" w:sz="0" w:space="0" w:color="auto"/>
      </w:divBdr>
    </w:div>
    <w:div w:id="851069391">
      <w:bodyDiv w:val="1"/>
      <w:marLeft w:val="0"/>
      <w:marRight w:val="0"/>
      <w:marTop w:val="0"/>
      <w:marBottom w:val="0"/>
      <w:divBdr>
        <w:top w:val="none" w:sz="0" w:space="0" w:color="auto"/>
        <w:left w:val="none" w:sz="0" w:space="0" w:color="auto"/>
        <w:bottom w:val="none" w:sz="0" w:space="0" w:color="auto"/>
        <w:right w:val="none" w:sz="0" w:space="0" w:color="auto"/>
      </w:divBdr>
    </w:div>
    <w:div w:id="869993193">
      <w:bodyDiv w:val="1"/>
      <w:marLeft w:val="0"/>
      <w:marRight w:val="0"/>
      <w:marTop w:val="0"/>
      <w:marBottom w:val="0"/>
      <w:divBdr>
        <w:top w:val="none" w:sz="0" w:space="0" w:color="auto"/>
        <w:left w:val="none" w:sz="0" w:space="0" w:color="auto"/>
        <w:bottom w:val="none" w:sz="0" w:space="0" w:color="auto"/>
        <w:right w:val="none" w:sz="0" w:space="0" w:color="auto"/>
      </w:divBdr>
    </w:div>
    <w:div w:id="890773799">
      <w:bodyDiv w:val="1"/>
      <w:marLeft w:val="0"/>
      <w:marRight w:val="0"/>
      <w:marTop w:val="0"/>
      <w:marBottom w:val="0"/>
      <w:divBdr>
        <w:top w:val="none" w:sz="0" w:space="0" w:color="auto"/>
        <w:left w:val="none" w:sz="0" w:space="0" w:color="auto"/>
        <w:bottom w:val="none" w:sz="0" w:space="0" w:color="auto"/>
        <w:right w:val="none" w:sz="0" w:space="0" w:color="auto"/>
      </w:divBdr>
    </w:div>
    <w:div w:id="891578786">
      <w:bodyDiv w:val="1"/>
      <w:marLeft w:val="0"/>
      <w:marRight w:val="0"/>
      <w:marTop w:val="0"/>
      <w:marBottom w:val="0"/>
      <w:divBdr>
        <w:top w:val="none" w:sz="0" w:space="0" w:color="auto"/>
        <w:left w:val="none" w:sz="0" w:space="0" w:color="auto"/>
        <w:bottom w:val="none" w:sz="0" w:space="0" w:color="auto"/>
        <w:right w:val="none" w:sz="0" w:space="0" w:color="auto"/>
      </w:divBdr>
    </w:div>
    <w:div w:id="912620181">
      <w:bodyDiv w:val="1"/>
      <w:marLeft w:val="0"/>
      <w:marRight w:val="0"/>
      <w:marTop w:val="0"/>
      <w:marBottom w:val="0"/>
      <w:divBdr>
        <w:top w:val="none" w:sz="0" w:space="0" w:color="auto"/>
        <w:left w:val="none" w:sz="0" w:space="0" w:color="auto"/>
        <w:bottom w:val="none" w:sz="0" w:space="0" w:color="auto"/>
        <w:right w:val="none" w:sz="0" w:space="0" w:color="auto"/>
      </w:divBdr>
    </w:div>
    <w:div w:id="913203161">
      <w:bodyDiv w:val="1"/>
      <w:marLeft w:val="0"/>
      <w:marRight w:val="0"/>
      <w:marTop w:val="0"/>
      <w:marBottom w:val="0"/>
      <w:divBdr>
        <w:top w:val="none" w:sz="0" w:space="0" w:color="auto"/>
        <w:left w:val="none" w:sz="0" w:space="0" w:color="auto"/>
        <w:bottom w:val="none" w:sz="0" w:space="0" w:color="auto"/>
        <w:right w:val="none" w:sz="0" w:space="0" w:color="auto"/>
      </w:divBdr>
      <w:divsChild>
        <w:div w:id="519516809">
          <w:marLeft w:val="1627"/>
          <w:marRight w:val="0"/>
          <w:marTop w:val="100"/>
          <w:marBottom w:val="0"/>
          <w:divBdr>
            <w:top w:val="none" w:sz="0" w:space="0" w:color="auto"/>
            <w:left w:val="none" w:sz="0" w:space="0" w:color="auto"/>
            <w:bottom w:val="none" w:sz="0" w:space="0" w:color="auto"/>
            <w:right w:val="none" w:sz="0" w:space="0" w:color="auto"/>
          </w:divBdr>
        </w:div>
        <w:div w:id="535657105">
          <w:marLeft w:val="1627"/>
          <w:marRight w:val="0"/>
          <w:marTop w:val="100"/>
          <w:marBottom w:val="0"/>
          <w:divBdr>
            <w:top w:val="none" w:sz="0" w:space="0" w:color="auto"/>
            <w:left w:val="none" w:sz="0" w:space="0" w:color="auto"/>
            <w:bottom w:val="none" w:sz="0" w:space="0" w:color="auto"/>
            <w:right w:val="none" w:sz="0" w:space="0" w:color="auto"/>
          </w:divBdr>
        </w:div>
        <w:div w:id="592737760">
          <w:marLeft w:val="1627"/>
          <w:marRight w:val="0"/>
          <w:marTop w:val="100"/>
          <w:marBottom w:val="0"/>
          <w:divBdr>
            <w:top w:val="none" w:sz="0" w:space="0" w:color="auto"/>
            <w:left w:val="none" w:sz="0" w:space="0" w:color="auto"/>
            <w:bottom w:val="none" w:sz="0" w:space="0" w:color="auto"/>
            <w:right w:val="none" w:sz="0" w:space="0" w:color="auto"/>
          </w:divBdr>
        </w:div>
        <w:div w:id="638459193">
          <w:marLeft w:val="1627"/>
          <w:marRight w:val="0"/>
          <w:marTop w:val="100"/>
          <w:marBottom w:val="0"/>
          <w:divBdr>
            <w:top w:val="none" w:sz="0" w:space="0" w:color="auto"/>
            <w:left w:val="none" w:sz="0" w:space="0" w:color="auto"/>
            <w:bottom w:val="none" w:sz="0" w:space="0" w:color="auto"/>
            <w:right w:val="none" w:sz="0" w:space="0" w:color="auto"/>
          </w:divBdr>
        </w:div>
        <w:div w:id="678851910">
          <w:marLeft w:val="547"/>
          <w:marRight w:val="0"/>
          <w:marTop w:val="200"/>
          <w:marBottom w:val="0"/>
          <w:divBdr>
            <w:top w:val="none" w:sz="0" w:space="0" w:color="auto"/>
            <w:left w:val="none" w:sz="0" w:space="0" w:color="auto"/>
            <w:bottom w:val="none" w:sz="0" w:space="0" w:color="auto"/>
            <w:right w:val="none" w:sz="0" w:space="0" w:color="auto"/>
          </w:divBdr>
        </w:div>
        <w:div w:id="802887636">
          <w:marLeft w:val="1627"/>
          <w:marRight w:val="0"/>
          <w:marTop w:val="100"/>
          <w:marBottom w:val="0"/>
          <w:divBdr>
            <w:top w:val="none" w:sz="0" w:space="0" w:color="auto"/>
            <w:left w:val="none" w:sz="0" w:space="0" w:color="auto"/>
            <w:bottom w:val="none" w:sz="0" w:space="0" w:color="auto"/>
            <w:right w:val="none" w:sz="0" w:space="0" w:color="auto"/>
          </w:divBdr>
        </w:div>
        <w:div w:id="863593572">
          <w:marLeft w:val="547"/>
          <w:marRight w:val="0"/>
          <w:marTop w:val="200"/>
          <w:marBottom w:val="0"/>
          <w:divBdr>
            <w:top w:val="none" w:sz="0" w:space="0" w:color="auto"/>
            <w:left w:val="none" w:sz="0" w:space="0" w:color="auto"/>
            <w:bottom w:val="none" w:sz="0" w:space="0" w:color="auto"/>
            <w:right w:val="none" w:sz="0" w:space="0" w:color="auto"/>
          </w:divBdr>
        </w:div>
        <w:div w:id="1009142190">
          <w:marLeft w:val="1627"/>
          <w:marRight w:val="0"/>
          <w:marTop w:val="100"/>
          <w:marBottom w:val="0"/>
          <w:divBdr>
            <w:top w:val="none" w:sz="0" w:space="0" w:color="auto"/>
            <w:left w:val="none" w:sz="0" w:space="0" w:color="auto"/>
            <w:bottom w:val="none" w:sz="0" w:space="0" w:color="auto"/>
            <w:right w:val="none" w:sz="0" w:space="0" w:color="auto"/>
          </w:divBdr>
        </w:div>
        <w:div w:id="1025250892">
          <w:marLeft w:val="1627"/>
          <w:marRight w:val="0"/>
          <w:marTop w:val="100"/>
          <w:marBottom w:val="0"/>
          <w:divBdr>
            <w:top w:val="none" w:sz="0" w:space="0" w:color="auto"/>
            <w:left w:val="none" w:sz="0" w:space="0" w:color="auto"/>
            <w:bottom w:val="none" w:sz="0" w:space="0" w:color="auto"/>
            <w:right w:val="none" w:sz="0" w:space="0" w:color="auto"/>
          </w:divBdr>
        </w:div>
        <w:div w:id="1534149323">
          <w:marLeft w:val="1627"/>
          <w:marRight w:val="0"/>
          <w:marTop w:val="100"/>
          <w:marBottom w:val="0"/>
          <w:divBdr>
            <w:top w:val="none" w:sz="0" w:space="0" w:color="auto"/>
            <w:left w:val="none" w:sz="0" w:space="0" w:color="auto"/>
            <w:bottom w:val="none" w:sz="0" w:space="0" w:color="auto"/>
            <w:right w:val="none" w:sz="0" w:space="0" w:color="auto"/>
          </w:divBdr>
        </w:div>
      </w:divsChild>
    </w:div>
    <w:div w:id="914052785">
      <w:bodyDiv w:val="1"/>
      <w:marLeft w:val="0"/>
      <w:marRight w:val="0"/>
      <w:marTop w:val="0"/>
      <w:marBottom w:val="0"/>
      <w:divBdr>
        <w:top w:val="none" w:sz="0" w:space="0" w:color="auto"/>
        <w:left w:val="none" w:sz="0" w:space="0" w:color="auto"/>
        <w:bottom w:val="none" w:sz="0" w:space="0" w:color="auto"/>
        <w:right w:val="none" w:sz="0" w:space="0" w:color="auto"/>
      </w:divBdr>
    </w:div>
    <w:div w:id="926429387">
      <w:bodyDiv w:val="1"/>
      <w:marLeft w:val="0"/>
      <w:marRight w:val="0"/>
      <w:marTop w:val="0"/>
      <w:marBottom w:val="0"/>
      <w:divBdr>
        <w:top w:val="none" w:sz="0" w:space="0" w:color="auto"/>
        <w:left w:val="none" w:sz="0" w:space="0" w:color="auto"/>
        <w:bottom w:val="none" w:sz="0" w:space="0" w:color="auto"/>
        <w:right w:val="none" w:sz="0" w:space="0" w:color="auto"/>
      </w:divBdr>
    </w:div>
    <w:div w:id="928198519">
      <w:bodyDiv w:val="1"/>
      <w:marLeft w:val="0"/>
      <w:marRight w:val="0"/>
      <w:marTop w:val="0"/>
      <w:marBottom w:val="0"/>
      <w:divBdr>
        <w:top w:val="none" w:sz="0" w:space="0" w:color="auto"/>
        <w:left w:val="none" w:sz="0" w:space="0" w:color="auto"/>
        <w:bottom w:val="none" w:sz="0" w:space="0" w:color="auto"/>
        <w:right w:val="none" w:sz="0" w:space="0" w:color="auto"/>
      </w:divBdr>
    </w:div>
    <w:div w:id="928394360">
      <w:bodyDiv w:val="1"/>
      <w:marLeft w:val="0"/>
      <w:marRight w:val="0"/>
      <w:marTop w:val="0"/>
      <w:marBottom w:val="0"/>
      <w:divBdr>
        <w:top w:val="none" w:sz="0" w:space="0" w:color="auto"/>
        <w:left w:val="none" w:sz="0" w:space="0" w:color="auto"/>
        <w:bottom w:val="none" w:sz="0" w:space="0" w:color="auto"/>
        <w:right w:val="none" w:sz="0" w:space="0" w:color="auto"/>
      </w:divBdr>
    </w:div>
    <w:div w:id="931010757">
      <w:bodyDiv w:val="1"/>
      <w:marLeft w:val="0"/>
      <w:marRight w:val="0"/>
      <w:marTop w:val="0"/>
      <w:marBottom w:val="0"/>
      <w:divBdr>
        <w:top w:val="none" w:sz="0" w:space="0" w:color="auto"/>
        <w:left w:val="none" w:sz="0" w:space="0" w:color="auto"/>
        <w:bottom w:val="none" w:sz="0" w:space="0" w:color="auto"/>
        <w:right w:val="none" w:sz="0" w:space="0" w:color="auto"/>
      </w:divBdr>
    </w:div>
    <w:div w:id="936327818">
      <w:bodyDiv w:val="1"/>
      <w:marLeft w:val="0"/>
      <w:marRight w:val="0"/>
      <w:marTop w:val="0"/>
      <w:marBottom w:val="0"/>
      <w:divBdr>
        <w:top w:val="none" w:sz="0" w:space="0" w:color="auto"/>
        <w:left w:val="none" w:sz="0" w:space="0" w:color="auto"/>
        <w:bottom w:val="none" w:sz="0" w:space="0" w:color="auto"/>
        <w:right w:val="none" w:sz="0" w:space="0" w:color="auto"/>
      </w:divBdr>
    </w:div>
    <w:div w:id="940840756">
      <w:bodyDiv w:val="1"/>
      <w:marLeft w:val="0"/>
      <w:marRight w:val="0"/>
      <w:marTop w:val="0"/>
      <w:marBottom w:val="0"/>
      <w:divBdr>
        <w:top w:val="none" w:sz="0" w:space="0" w:color="auto"/>
        <w:left w:val="none" w:sz="0" w:space="0" w:color="auto"/>
        <w:bottom w:val="none" w:sz="0" w:space="0" w:color="auto"/>
        <w:right w:val="none" w:sz="0" w:space="0" w:color="auto"/>
      </w:divBdr>
    </w:div>
    <w:div w:id="942570187">
      <w:bodyDiv w:val="1"/>
      <w:marLeft w:val="0"/>
      <w:marRight w:val="0"/>
      <w:marTop w:val="0"/>
      <w:marBottom w:val="0"/>
      <w:divBdr>
        <w:top w:val="none" w:sz="0" w:space="0" w:color="auto"/>
        <w:left w:val="none" w:sz="0" w:space="0" w:color="auto"/>
        <w:bottom w:val="none" w:sz="0" w:space="0" w:color="auto"/>
        <w:right w:val="none" w:sz="0" w:space="0" w:color="auto"/>
      </w:divBdr>
    </w:div>
    <w:div w:id="970744933">
      <w:bodyDiv w:val="1"/>
      <w:marLeft w:val="0"/>
      <w:marRight w:val="0"/>
      <w:marTop w:val="0"/>
      <w:marBottom w:val="0"/>
      <w:divBdr>
        <w:top w:val="none" w:sz="0" w:space="0" w:color="auto"/>
        <w:left w:val="none" w:sz="0" w:space="0" w:color="auto"/>
        <w:bottom w:val="none" w:sz="0" w:space="0" w:color="auto"/>
        <w:right w:val="none" w:sz="0" w:space="0" w:color="auto"/>
      </w:divBdr>
    </w:div>
    <w:div w:id="982586158">
      <w:bodyDiv w:val="1"/>
      <w:marLeft w:val="0"/>
      <w:marRight w:val="0"/>
      <w:marTop w:val="0"/>
      <w:marBottom w:val="0"/>
      <w:divBdr>
        <w:top w:val="none" w:sz="0" w:space="0" w:color="auto"/>
        <w:left w:val="none" w:sz="0" w:space="0" w:color="auto"/>
        <w:bottom w:val="none" w:sz="0" w:space="0" w:color="auto"/>
        <w:right w:val="none" w:sz="0" w:space="0" w:color="auto"/>
      </w:divBdr>
    </w:div>
    <w:div w:id="996344519">
      <w:bodyDiv w:val="1"/>
      <w:marLeft w:val="0"/>
      <w:marRight w:val="0"/>
      <w:marTop w:val="0"/>
      <w:marBottom w:val="0"/>
      <w:divBdr>
        <w:top w:val="none" w:sz="0" w:space="0" w:color="auto"/>
        <w:left w:val="none" w:sz="0" w:space="0" w:color="auto"/>
        <w:bottom w:val="none" w:sz="0" w:space="0" w:color="auto"/>
        <w:right w:val="none" w:sz="0" w:space="0" w:color="auto"/>
      </w:divBdr>
    </w:div>
    <w:div w:id="996418613">
      <w:bodyDiv w:val="1"/>
      <w:marLeft w:val="0"/>
      <w:marRight w:val="0"/>
      <w:marTop w:val="0"/>
      <w:marBottom w:val="0"/>
      <w:divBdr>
        <w:top w:val="none" w:sz="0" w:space="0" w:color="auto"/>
        <w:left w:val="none" w:sz="0" w:space="0" w:color="auto"/>
        <w:bottom w:val="none" w:sz="0" w:space="0" w:color="auto"/>
        <w:right w:val="none" w:sz="0" w:space="0" w:color="auto"/>
      </w:divBdr>
    </w:div>
    <w:div w:id="1000081958">
      <w:bodyDiv w:val="1"/>
      <w:marLeft w:val="0"/>
      <w:marRight w:val="0"/>
      <w:marTop w:val="0"/>
      <w:marBottom w:val="0"/>
      <w:divBdr>
        <w:top w:val="none" w:sz="0" w:space="0" w:color="auto"/>
        <w:left w:val="none" w:sz="0" w:space="0" w:color="auto"/>
        <w:bottom w:val="none" w:sz="0" w:space="0" w:color="auto"/>
        <w:right w:val="none" w:sz="0" w:space="0" w:color="auto"/>
      </w:divBdr>
    </w:div>
    <w:div w:id="1000738468">
      <w:bodyDiv w:val="1"/>
      <w:marLeft w:val="0"/>
      <w:marRight w:val="0"/>
      <w:marTop w:val="0"/>
      <w:marBottom w:val="0"/>
      <w:divBdr>
        <w:top w:val="none" w:sz="0" w:space="0" w:color="auto"/>
        <w:left w:val="none" w:sz="0" w:space="0" w:color="auto"/>
        <w:bottom w:val="none" w:sz="0" w:space="0" w:color="auto"/>
        <w:right w:val="none" w:sz="0" w:space="0" w:color="auto"/>
      </w:divBdr>
    </w:div>
    <w:div w:id="1005018995">
      <w:bodyDiv w:val="1"/>
      <w:marLeft w:val="0"/>
      <w:marRight w:val="0"/>
      <w:marTop w:val="0"/>
      <w:marBottom w:val="0"/>
      <w:divBdr>
        <w:top w:val="none" w:sz="0" w:space="0" w:color="auto"/>
        <w:left w:val="none" w:sz="0" w:space="0" w:color="auto"/>
        <w:bottom w:val="none" w:sz="0" w:space="0" w:color="auto"/>
        <w:right w:val="none" w:sz="0" w:space="0" w:color="auto"/>
      </w:divBdr>
    </w:div>
    <w:div w:id="1019504584">
      <w:bodyDiv w:val="1"/>
      <w:marLeft w:val="0"/>
      <w:marRight w:val="0"/>
      <w:marTop w:val="0"/>
      <w:marBottom w:val="0"/>
      <w:divBdr>
        <w:top w:val="none" w:sz="0" w:space="0" w:color="auto"/>
        <w:left w:val="none" w:sz="0" w:space="0" w:color="auto"/>
        <w:bottom w:val="none" w:sz="0" w:space="0" w:color="auto"/>
        <w:right w:val="none" w:sz="0" w:space="0" w:color="auto"/>
      </w:divBdr>
    </w:div>
    <w:div w:id="1019812742">
      <w:bodyDiv w:val="1"/>
      <w:marLeft w:val="0"/>
      <w:marRight w:val="0"/>
      <w:marTop w:val="0"/>
      <w:marBottom w:val="0"/>
      <w:divBdr>
        <w:top w:val="none" w:sz="0" w:space="0" w:color="auto"/>
        <w:left w:val="none" w:sz="0" w:space="0" w:color="auto"/>
        <w:bottom w:val="none" w:sz="0" w:space="0" w:color="auto"/>
        <w:right w:val="none" w:sz="0" w:space="0" w:color="auto"/>
      </w:divBdr>
    </w:div>
    <w:div w:id="1030687650">
      <w:bodyDiv w:val="1"/>
      <w:marLeft w:val="0"/>
      <w:marRight w:val="0"/>
      <w:marTop w:val="0"/>
      <w:marBottom w:val="0"/>
      <w:divBdr>
        <w:top w:val="none" w:sz="0" w:space="0" w:color="auto"/>
        <w:left w:val="none" w:sz="0" w:space="0" w:color="auto"/>
        <w:bottom w:val="none" w:sz="0" w:space="0" w:color="auto"/>
        <w:right w:val="none" w:sz="0" w:space="0" w:color="auto"/>
      </w:divBdr>
    </w:div>
    <w:div w:id="1034578518">
      <w:bodyDiv w:val="1"/>
      <w:marLeft w:val="0"/>
      <w:marRight w:val="0"/>
      <w:marTop w:val="0"/>
      <w:marBottom w:val="0"/>
      <w:divBdr>
        <w:top w:val="none" w:sz="0" w:space="0" w:color="auto"/>
        <w:left w:val="none" w:sz="0" w:space="0" w:color="auto"/>
        <w:bottom w:val="none" w:sz="0" w:space="0" w:color="auto"/>
        <w:right w:val="none" w:sz="0" w:space="0" w:color="auto"/>
      </w:divBdr>
    </w:div>
    <w:div w:id="1035352266">
      <w:bodyDiv w:val="1"/>
      <w:marLeft w:val="0"/>
      <w:marRight w:val="0"/>
      <w:marTop w:val="0"/>
      <w:marBottom w:val="0"/>
      <w:divBdr>
        <w:top w:val="none" w:sz="0" w:space="0" w:color="auto"/>
        <w:left w:val="none" w:sz="0" w:space="0" w:color="auto"/>
        <w:bottom w:val="none" w:sz="0" w:space="0" w:color="auto"/>
        <w:right w:val="none" w:sz="0" w:space="0" w:color="auto"/>
      </w:divBdr>
    </w:div>
    <w:div w:id="1043867798">
      <w:bodyDiv w:val="1"/>
      <w:marLeft w:val="0"/>
      <w:marRight w:val="0"/>
      <w:marTop w:val="0"/>
      <w:marBottom w:val="0"/>
      <w:divBdr>
        <w:top w:val="none" w:sz="0" w:space="0" w:color="auto"/>
        <w:left w:val="none" w:sz="0" w:space="0" w:color="auto"/>
        <w:bottom w:val="none" w:sz="0" w:space="0" w:color="auto"/>
        <w:right w:val="none" w:sz="0" w:space="0" w:color="auto"/>
      </w:divBdr>
    </w:div>
    <w:div w:id="1048458561">
      <w:bodyDiv w:val="1"/>
      <w:marLeft w:val="0"/>
      <w:marRight w:val="0"/>
      <w:marTop w:val="0"/>
      <w:marBottom w:val="0"/>
      <w:divBdr>
        <w:top w:val="none" w:sz="0" w:space="0" w:color="auto"/>
        <w:left w:val="none" w:sz="0" w:space="0" w:color="auto"/>
        <w:bottom w:val="none" w:sz="0" w:space="0" w:color="auto"/>
        <w:right w:val="none" w:sz="0" w:space="0" w:color="auto"/>
      </w:divBdr>
    </w:div>
    <w:div w:id="1049307488">
      <w:bodyDiv w:val="1"/>
      <w:marLeft w:val="0"/>
      <w:marRight w:val="0"/>
      <w:marTop w:val="0"/>
      <w:marBottom w:val="0"/>
      <w:divBdr>
        <w:top w:val="none" w:sz="0" w:space="0" w:color="auto"/>
        <w:left w:val="none" w:sz="0" w:space="0" w:color="auto"/>
        <w:bottom w:val="none" w:sz="0" w:space="0" w:color="auto"/>
        <w:right w:val="none" w:sz="0" w:space="0" w:color="auto"/>
      </w:divBdr>
    </w:div>
    <w:div w:id="1052118906">
      <w:bodyDiv w:val="1"/>
      <w:marLeft w:val="0"/>
      <w:marRight w:val="0"/>
      <w:marTop w:val="0"/>
      <w:marBottom w:val="0"/>
      <w:divBdr>
        <w:top w:val="none" w:sz="0" w:space="0" w:color="auto"/>
        <w:left w:val="none" w:sz="0" w:space="0" w:color="auto"/>
        <w:bottom w:val="none" w:sz="0" w:space="0" w:color="auto"/>
        <w:right w:val="none" w:sz="0" w:space="0" w:color="auto"/>
      </w:divBdr>
    </w:div>
    <w:div w:id="1059402459">
      <w:bodyDiv w:val="1"/>
      <w:marLeft w:val="0"/>
      <w:marRight w:val="0"/>
      <w:marTop w:val="0"/>
      <w:marBottom w:val="0"/>
      <w:divBdr>
        <w:top w:val="none" w:sz="0" w:space="0" w:color="auto"/>
        <w:left w:val="none" w:sz="0" w:space="0" w:color="auto"/>
        <w:bottom w:val="none" w:sz="0" w:space="0" w:color="auto"/>
        <w:right w:val="none" w:sz="0" w:space="0" w:color="auto"/>
      </w:divBdr>
    </w:div>
    <w:div w:id="1062413960">
      <w:bodyDiv w:val="1"/>
      <w:marLeft w:val="0"/>
      <w:marRight w:val="0"/>
      <w:marTop w:val="0"/>
      <w:marBottom w:val="0"/>
      <w:divBdr>
        <w:top w:val="none" w:sz="0" w:space="0" w:color="auto"/>
        <w:left w:val="none" w:sz="0" w:space="0" w:color="auto"/>
        <w:bottom w:val="none" w:sz="0" w:space="0" w:color="auto"/>
        <w:right w:val="none" w:sz="0" w:space="0" w:color="auto"/>
      </w:divBdr>
    </w:div>
    <w:div w:id="1069500784">
      <w:bodyDiv w:val="1"/>
      <w:marLeft w:val="0"/>
      <w:marRight w:val="0"/>
      <w:marTop w:val="0"/>
      <w:marBottom w:val="0"/>
      <w:divBdr>
        <w:top w:val="none" w:sz="0" w:space="0" w:color="auto"/>
        <w:left w:val="none" w:sz="0" w:space="0" w:color="auto"/>
        <w:bottom w:val="none" w:sz="0" w:space="0" w:color="auto"/>
        <w:right w:val="none" w:sz="0" w:space="0" w:color="auto"/>
      </w:divBdr>
    </w:div>
    <w:div w:id="1073505329">
      <w:bodyDiv w:val="1"/>
      <w:marLeft w:val="0"/>
      <w:marRight w:val="0"/>
      <w:marTop w:val="0"/>
      <w:marBottom w:val="0"/>
      <w:divBdr>
        <w:top w:val="none" w:sz="0" w:space="0" w:color="auto"/>
        <w:left w:val="none" w:sz="0" w:space="0" w:color="auto"/>
        <w:bottom w:val="none" w:sz="0" w:space="0" w:color="auto"/>
        <w:right w:val="none" w:sz="0" w:space="0" w:color="auto"/>
      </w:divBdr>
    </w:div>
    <w:div w:id="1082072219">
      <w:bodyDiv w:val="1"/>
      <w:marLeft w:val="0"/>
      <w:marRight w:val="0"/>
      <w:marTop w:val="0"/>
      <w:marBottom w:val="0"/>
      <w:divBdr>
        <w:top w:val="none" w:sz="0" w:space="0" w:color="auto"/>
        <w:left w:val="none" w:sz="0" w:space="0" w:color="auto"/>
        <w:bottom w:val="none" w:sz="0" w:space="0" w:color="auto"/>
        <w:right w:val="none" w:sz="0" w:space="0" w:color="auto"/>
      </w:divBdr>
    </w:div>
    <w:div w:id="1082871850">
      <w:bodyDiv w:val="1"/>
      <w:marLeft w:val="0"/>
      <w:marRight w:val="0"/>
      <w:marTop w:val="0"/>
      <w:marBottom w:val="0"/>
      <w:divBdr>
        <w:top w:val="none" w:sz="0" w:space="0" w:color="auto"/>
        <w:left w:val="none" w:sz="0" w:space="0" w:color="auto"/>
        <w:bottom w:val="none" w:sz="0" w:space="0" w:color="auto"/>
        <w:right w:val="none" w:sz="0" w:space="0" w:color="auto"/>
      </w:divBdr>
    </w:div>
    <w:div w:id="1084841883">
      <w:bodyDiv w:val="1"/>
      <w:marLeft w:val="0"/>
      <w:marRight w:val="0"/>
      <w:marTop w:val="0"/>
      <w:marBottom w:val="0"/>
      <w:divBdr>
        <w:top w:val="none" w:sz="0" w:space="0" w:color="auto"/>
        <w:left w:val="none" w:sz="0" w:space="0" w:color="auto"/>
        <w:bottom w:val="none" w:sz="0" w:space="0" w:color="auto"/>
        <w:right w:val="none" w:sz="0" w:space="0" w:color="auto"/>
      </w:divBdr>
    </w:div>
    <w:div w:id="1093547068">
      <w:bodyDiv w:val="1"/>
      <w:marLeft w:val="0"/>
      <w:marRight w:val="0"/>
      <w:marTop w:val="0"/>
      <w:marBottom w:val="0"/>
      <w:divBdr>
        <w:top w:val="none" w:sz="0" w:space="0" w:color="auto"/>
        <w:left w:val="none" w:sz="0" w:space="0" w:color="auto"/>
        <w:bottom w:val="none" w:sz="0" w:space="0" w:color="auto"/>
        <w:right w:val="none" w:sz="0" w:space="0" w:color="auto"/>
      </w:divBdr>
    </w:div>
    <w:div w:id="1099332982">
      <w:bodyDiv w:val="1"/>
      <w:marLeft w:val="0"/>
      <w:marRight w:val="0"/>
      <w:marTop w:val="0"/>
      <w:marBottom w:val="0"/>
      <w:divBdr>
        <w:top w:val="none" w:sz="0" w:space="0" w:color="auto"/>
        <w:left w:val="none" w:sz="0" w:space="0" w:color="auto"/>
        <w:bottom w:val="none" w:sz="0" w:space="0" w:color="auto"/>
        <w:right w:val="none" w:sz="0" w:space="0" w:color="auto"/>
      </w:divBdr>
    </w:div>
    <w:div w:id="1105614335">
      <w:bodyDiv w:val="1"/>
      <w:marLeft w:val="0"/>
      <w:marRight w:val="0"/>
      <w:marTop w:val="0"/>
      <w:marBottom w:val="0"/>
      <w:divBdr>
        <w:top w:val="none" w:sz="0" w:space="0" w:color="auto"/>
        <w:left w:val="none" w:sz="0" w:space="0" w:color="auto"/>
        <w:bottom w:val="none" w:sz="0" w:space="0" w:color="auto"/>
        <w:right w:val="none" w:sz="0" w:space="0" w:color="auto"/>
      </w:divBdr>
    </w:div>
    <w:div w:id="1111360397">
      <w:bodyDiv w:val="1"/>
      <w:marLeft w:val="0"/>
      <w:marRight w:val="0"/>
      <w:marTop w:val="0"/>
      <w:marBottom w:val="0"/>
      <w:divBdr>
        <w:top w:val="none" w:sz="0" w:space="0" w:color="auto"/>
        <w:left w:val="none" w:sz="0" w:space="0" w:color="auto"/>
        <w:bottom w:val="none" w:sz="0" w:space="0" w:color="auto"/>
        <w:right w:val="none" w:sz="0" w:space="0" w:color="auto"/>
      </w:divBdr>
    </w:div>
    <w:div w:id="1126630150">
      <w:bodyDiv w:val="1"/>
      <w:marLeft w:val="0"/>
      <w:marRight w:val="0"/>
      <w:marTop w:val="0"/>
      <w:marBottom w:val="0"/>
      <w:divBdr>
        <w:top w:val="none" w:sz="0" w:space="0" w:color="auto"/>
        <w:left w:val="none" w:sz="0" w:space="0" w:color="auto"/>
        <w:bottom w:val="none" w:sz="0" w:space="0" w:color="auto"/>
        <w:right w:val="none" w:sz="0" w:space="0" w:color="auto"/>
      </w:divBdr>
    </w:div>
    <w:div w:id="1130172565">
      <w:bodyDiv w:val="1"/>
      <w:marLeft w:val="0"/>
      <w:marRight w:val="0"/>
      <w:marTop w:val="0"/>
      <w:marBottom w:val="0"/>
      <w:divBdr>
        <w:top w:val="none" w:sz="0" w:space="0" w:color="auto"/>
        <w:left w:val="none" w:sz="0" w:space="0" w:color="auto"/>
        <w:bottom w:val="none" w:sz="0" w:space="0" w:color="auto"/>
        <w:right w:val="none" w:sz="0" w:space="0" w:color="auto"/>
      </w:divBdr>
    </w:div>
    <w:div w:id="1144471566">
      <w:bodyDiv w:val="1"/>
      <w:marLeft w:val="0"/>
      <w:marRight w:val="0"/>
      <w:marTop w:val="0"/>
      <w:marBottom w:val="0"/>
      <w:divBdr>
        <w:top w:val="none" w:sz="0" w:space="0" w:color="auto"/>
        <w:left w:val="none" w:sz="0" w:space="0" w:color="auto"/>
        <w:bottom w:val="none" w:sz="0" w:space="0" w:color="auto"/>
        <w:right w:val="none" w:sz="0" w:space="0" w:color="auto"/>
      </w:divBdr>
    </w:div>
    <w:div w:id="1144541631">
      <w:bodyDiv w:val="1"/>
      <w:marLeft w:val="0"/>
      <w:marRight w:val="0"/>
      <w:marTop w:val="0"/>
      <w:marBottom w:val="0"/>
      <w:divBdr>
        <w:top w:val="none" w:sz="0" w:space="0" w:color="auto"/>
        <w:left w:val="none" w:sz="0" w:space="0" w:color="auto"/>
        <w:bottom w:val="none" w:sz="0" w:space="0" w:color="auto"/>
        <w:right w:val="none" w:sz="0" w:space="0" w:color="auto"/>
      </w:divBdr>
      <w:divsChild>
        <w:div w:id="12415074">
          <w:marLeft w:val="547"/>
          <w:marRight w:val="0"/>
          <w:marTop w:val="200"/>
          <w:marBottom w:val="0"/>
          <w:divBdr>
            <w:top w:val="none" w:sz="0" w:space="0" w:color="auto"/>
            <w:left w:val="none" w:sz="0" w:space="0" w:color="auto"/>
            <w:bottom w:val="none" w:sz="0" w:space="0" w:color="auto"/>
            <w:right w:val="none" w:sz="0" w:space="0" w:color="auto"/>
          </w:divBdr>
        </w:div>
        <w:div w:id="690572694">
          <w:marLeft w:val="547"/>
          <w:marRight w:val="0"/>
          <w:marTop w:val="200"/>
          <w:marBottom w:val="0"/>
          <w:divBdr>
            <w:top w:val="none" w:sz="0" w:space="0" w:color="auto"/>
            <w:left w:val="none" w:sz="0" w:space="0" w:color="auto"/>
            <w:bottom w:val="none" w:sz="0" w:space="0" w:color="auto"/>
            <w:right w:val="none" w:sz="0" w:space="0" w:color="auto"/>
          </w:divBdr>
        </w:div>
        <w:div w:id="1273709965">
          <w:marLeft w:val="547"/>
          <w:marRight w:val="0"/>
          <w:marTop w:val="200"/>
          <w:marBottom w:val="0"/>
          <w:divBdr>
            <w:top w:val="none" w:sz="0" w:space="0" w:color="auto"/>
            <w:left w:val="none" w:sz="0" w:space="0" w:color="auto"/>
            <w:bottom w:val="none" w:sz="0" w:space="0" w:color="auto"/>
            <w:right w:val="none" w:sz="0" w:space="0" w:color="auto"/>
          </w:divBdr>
        </w:div>
        <w:div w:id="1304845417">
          <w:marLeft w:val="547"/>
          <w:marRight w:val="0"/>
          <w:marTop w:val="200"/>
          <w:marBottom w:val="0"/>
          <w:divBdr>
            <w:top w:val="none" w:sz="0" w:space="0" w:color="auto"/>
            <w:left w:val="none" w:sz="0" w:space="0" w:color="auto"/>
            <w:bottom w:val="none" w:sz="0" w:space="0" w:color="auto"/>
            <w:right w:val="none" w:sz="0" w:space="0" w:color="auto"/>
          </w:divBdr>
        </w:div>
        <w:div w:id="1492065435">
          <w:marLeft w:val="547"/>
          <w:marRight w:val="0"/>
          <w:marTop w:val="200"/>
          <w:marBottom w:val="0"/>
          <w:divBdr>
            <w:top w:val="none" w:sz="0" w:space="0" w:color="auto"/>
            <w:left w:val="none" w:sz="0" w:space="0" w:color="auto"/>
            <w:bottom w:val="none" w:sz="0" w:space="0" w:color="auto"/>
            <w:right w:val="none" w:sz="0" w:space="0" w:color="auto"/>
          </w:divBdr>
        </w:div>
        <w:div w:id="1575552617">
          <w:marLeft w:val="547"/>
          <w:marRight w:val="0"/>
          <w:marTop w:val="200"/>
          <w:marBottom w:val="0"/>
          <w:divBdr>
            <w:top w:val="none" w:sz="0" w:space="0" w:color="auto"/>
            <w:left w:val="none" w:sz="0" w:space="0" w:color="auto"/>
            <w:bottom w:val="none" w:sz="0" w:space="0" w:color="auto"/>
            <w:right w:val="none" w:sz="0" w:space="0" w:color="auto"/>
          </w:divBdr>
        </w:div>
        <w:div w:id="1746486812">
          <w:marLeft w:val="547"/>
          <w:marRight w:val="0"/>
          <w:marTop w:val="200"/>
          <w:marBottom w:val="0"/>
          <w:divBdr>
            <w:top w:val="none" w:sz="0" w:space="0" w:color="auto"/>
            <w:left w:val="none" w:sz="0" w:space="0" w:color="auto"/>
            <w:bottom w:val="none" w:sz="0" w:space="0" w:color="auto"/>
            <w:right w:val="none" w:sz="0" w:space="0" w:color="auto"/>
          </w:divBdr>
        </w:div>
        <w:div w:id="2119837757">
          <w:marLeft w:val="547"/>
          <w:marRight w:val="0"/>
          <w:marTop w:val="200"/>
          <w:marBottom w:val="0"/>
          <w:divBdr>
            <w:top w:val="none" w:sz="0" w:space="0" w:color="auto"/>
            <w:left w:val="none" w:sz="0" w:space="0" w:color="auto"/>
            <w:bottom w:val="none" w:sz="0" w:space="0" w:color="auto"/>
            <w:right w:val="none" w:sz="0" w:space="0" w:color="auto"/>
          </w:divBdr>
        </w:div>
      </w:divsChild>
    </w:div>
    <w:div w:id="1144544230">
      <w:bodyDiv w:val="1"/>
      <w:marLeft w:val="0"/>
      <w:marRight w:val="0"/>
      <w:marTop w:val="0"/>
      <w:marBottom w:val="0"/>
      <w:divBdr>
        <w:top w:val="none" w:sz="0" w:space="0" w:color="auto"/>
        <w:left w:val="none" w:sz="0" w:space="0" w:color="auto"/>
        <w:bottom w:val="none" w:sz="0" w:space="0" w:color="auto"/>
        <w:right w:val="none" w:sz="0" w:space="0" w:color="auto"/>
      </w:divBdr>
    </w:div>
    <w:div w:id="1148590695">
      <w:bodyDiv w:val="1"/>
      <w:marLeft w:val="0"/>
      <w:marRight w:val="0"/>
      <w:marTop w:val="0"/>
      <w:marBottom w:val="0"/>
      <w:divBdr>
        <w:top w:val="none" w:sz="0" w:space="0" w:color="auto"/>
        <w:left w:val="none" w:sz="0" w:space="0" w:color="auto"/>
        <w:bottom w:val="none" w:sz="0" w:space="0" w:color="auto"/>
        <w:right w:val="none" w:sz="0" w:space="0" w:color="auto"/>
      </w:divBdr>
    </w:div>
    <w:div w:id="1152789315">
      <w:bodyDiv w:val="1"/>
      <w:marLeft w:val="0"/>
      <w:marRight w:val="0"/>
      <w:marTop w:val="0"/>
      <w:marBottom w:val="0"/>
      <w:divBdr>
        <w:top w:val="none" w:sz="0" w:space="0" w:color="auto"/>
        <w:left w:val="none" w:sz="0" w:space="0" w:color="auto"/>
        <w:bottom w:val="none" w:sz="0" w:space="0" w:color="auto"/>
        <w:right w:val="none" w:sz="0" w:space="0" w:color="auto"/>
      </w:divBdr>
    </w:div>
    <w:div w:id="1163207658">
      <w:bodyDiv w:val="1"/>
      <w:marLeft w:val="0"/>
      <w:marRight w:val="0"/>
      <w:marTop w:val="0"/>
      <w:marBottom w:val="0"/>
      <w:divBdr>
        <w:top w:val="none" w:sz="0" w:space="0" w:color="auto"/>
        <w:left w:val="none" w:sz="0" w:space="0" w:color="auto"/>
        <w:bottom w:val="none" w:sz="0" w:space="0" w:color="auto"/>
        <w:right w:val="none" w:sz="0" w:space="0" w:color="auto"/>
      </w:divBdr>
    </w:div>
    <w:div w:id="1167551250">
      <w:bodyDiv w:val="1"/>
      <w:marLeft w:val="0"/>
      <w:marRight w:val="0"/>
      <w:marTop w:val="0"/>
      <w:marBottom w:val="0"/>
      <w:divBdr>
        <w:top w:val="none" w:sz="0" w:space="0" w:color="auto"/>
        <w:left w:val="none" w:sz="0" w:space="0" w:color="auto"/>
        <w:bottom w:val="none" w:sz="0" w:space="0" w:color="auto"/>
        <w:right w:val="none" w:sz="0" w:space="0" w:color="auto"/>
      </w:divBdr>
      <w:divsChild>
        <w:div w:id="175927372">
          <w:marLeft w:val="0"/>
          <w:marRight w:val="0"/>
          <w:marTop w:val="0"/>
          <w:marBottom w:val="0"/>
          <w:divBdr>
            <w:top w:val="none" w:sz="0" w:space="0" w:color="auto"/>
            <w:left w:val="none" w:sz="0" w:space="0" w:color="auto"/>
            <w:bottom w:val="none" w:sz="0" w:space="0" w:color="auto"/>
            <w:right w:val="none" w:sz="0" w:space="0" w:color="auto"/>
          </w:divBdr>
          <w:divsChild>
            <w:div w:id="1704399773">
              <w:marLeft w:val="0"/>
              <w:marRight w:val="0"/>
              <w:marTop w:val="0"/>
              <w:marBottom w:val="0"/>
              <w:divBdr>
                <w:top w:val="none" w:sz="0" w:space="0" w:color="auto"/>
                <w:left w:val="none" w:sz="0" w:space="0" w:color="auto"/>
                <w:bottom w:val="none" w:sz="0" w:space="0" w:color="auto"/>
                <w:right w:val="none" w:sz="0" w:space="0" w:color="auto"/>
              </w:divBdr>
              <w:divsChild>
                <w:div w:id="231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23293">
      <w:bodyDiv w:val="1"/>
      <w:marLeft w:val="0"/>
      <w:marRight w:val="0"/>
      <w:marTop w:val="0"/>
      <w:marBottom w:val="0"/>
      <w:divBdr>
        <w:top w:val="none" w:sz="0" w:space="0" w:color="auto"/>
        <w:left w:val="none" w:sz="0" w:space="0" w:color="auto"/>
        <w:bottom w:val="none" w:sz="0" w:space="0" w:color="auto"/>
        <w:right w:val="none" w:sz="0" w:space="0" w:color="auto"/>
      </w:divBdr>
    </w:div>
    <w:div w:id="1174765238">
      <w:bodyDiv w:val="1"/>
      <w:marLeft w:val="0"/>
      <w:marRight w:val="0"/>
      <w:marTop w:val="0"/>
      <w:marBottom w:val="0"/>
      <w:divBdr>
        <w:top w:val="none" w:sz="0" w:space="0" w:color="auto"/>
        <w:left w:val="none" w:sz="0" w:space="0" w:color="auto"/>
        <w:bottom w:val="none" w:sz="0" w:space="0" w:color="auto"/>
        <w:right w:val="none" w:sz="0" w:space="0" w:color="auto"/>
      </w:divBdr>
    </w:div>
    <w:div w:id="1184440825">
      <w:bodyDiv w:val="1"/>
      <w:marLeft w:val="0"/>
      <w:marRight w:val="0"/>
      <w:marTop w:val="0"/>
      <w:marBottom w:val="0"/>
      <w:divBdr>
        <w:top w:val="none" w:sz="0" w:space="0" w:color="auto"/>
        <w:left w:val="none" w:sz="0" w:space="0" w:color="auto"/>
        <w:bottom w:val="none" w:sz="0" w:space="0" w:color="auto"/>
        <w:right w:val="none" w:sz="0" w:space="0" w:color="auto"/>
      </w:divBdr>
    </w:div>
    <w:div w:id="1187868385">
      <w:bodyDiv w:val="1"/>
      <w:marLeft w:val="0"/>
      <w:marRight w:val="0"/>
      <w:marTop w:val="0"/>
      <w:marBottom w:val="0"/>
      <w:divBdr>
        <w:top w:val="none" w:sz="0" w:space="0" w:color="auto"/>
        <w:left w:val="none" w:sz="0" w:space="0" w:color="auto"/>
        <w:bottom w:val="none" w:sz="0" w:space="0" w:color="auto"/>
        <w:right w:val="none" w:sz="0" w:space="0" w:color="auto"/>
      </w:divBdr>
    </w:div>
    <w:div w:id="1188254472">
      <w:bodyDiv w:val="1"/>
      <w:marLeft w:val="0"/>
      <w:marRight w:val="0"/>
      <w:marTop w:val="0"/>
      <w:marBottom w:val="0"/>
      <w:divBdr>
        <w:top w:val="none" w:sz="0" w:space="0" w:color="auto"/>
        <w:left w:val="none" w:sz="0" w:space="0" w:color="auto"/>
        <w:bottom w:val="none" w:sz="0" w:space="0" w:color="auto"/>
        <w:right w:val="none" w:sz="0" w:space="0" w:color="auto"/>
      </w:divBdr>
    </w:div>
    <w:div w:id="1188561568">
      <w:bodyDiv w:val="1"/>
      <w:marLeft w:val="0"/>
      <w:marRight w:val="0"/>
      <w:marTop w:val="0"/>
      <w:marBottom w:val="0"/>
      <w:divBdr>
        <w:top w:val="none" w:sz="0" w:space="0" w:color="auto"/>
        <w:left w:val="none" w:sz="0" w:space="0" w:color="auto"/>
        <w:bottom w:val="none" w:sz="0" w:space="0" w:color="auto"/>
        <w:right w:val="none" w:sz="0" w:space="0" w:color="auto"/>
      </w:divBdr>
    </w:div>
    <w:div w:id="1196234565">
      <w:bodyDiv w:val="1"/>
      <w:marLeft w:val="0"/>
      <w:marRight w:val="0"/>
      <w:marTop w:val="0"/>
      <w:marBottom w:val="0"/>
      <w:divBdr>
        <w:top w:val="none" w:sz="0" w:space="0" w:color="auto"/>
        <w:left w:val="none" w:sz="0" w:space="0" w:color="auto"/>
        <w:bottom w:val="none" w:sz="0" w:space="0" w:color="auto"/>
        <w:right w:val="none" w:sz="0" w:space="0" w:color="auto"/>
      </w:divBdr>
    </w:div>
    <w:div w:id="1197893927">
      <w:bodyDiv w:val="1"/>
      <w:marLeft w:val="0"/>
      <w:marRight w:val="0"/>
      <w:marTop w:val="0"/>
      <w:marBottom w:val="0"/>
      <w:divBdr>
        <w:top w:val="none" w:sz="0" w:space="0" w:color="auto"/>
        <w:left w:val="none" w:sz="0" w:space="0" w:color="auto"/>
        <w:bottom w:val="none" w:sz="0" w:space="0" w:color="auto"/>
        <w:right w:val="none" w:sz="0" w:space="0" w:color="auto"/>
      </w:divBdr>
    </w:div>
    <w:div w:id="1200971046">
      <w:bodyDiv w:val="1"/>
      <w:marLeft w:val="0"/>
      <w:marRight w:val="0"/>
      <w:marTop w:val="0"/>
      <w:marBottom w:val="0"/>
      <w:divBdr>
        <w:top w:val="none" w:sz="0" w:space="0" w:color="auto"/>
        <w:left w:val="none" w:sz="0" w:space="0" w:color="auto"/>
        <w:bottom w:val="none" w:sz="0" w:space="0" w:color="auto"/>
        <w:right w:val="none" w:sz="0" w:space="0" w:color="auto"/>
      </w:divBdr>
    </w:div>
    <w:div w:id="1204637882">
      <w:bodyDiv w:val="1"/>
      <w:marLeft w:val="0"/>
      <w:marRight w:val="0"/>
      <w:marTop w:val="0"/>
      <w:marBottom w:val="0"/>
      <w:divBdr>
        <w:top w:val="none" w:sz="0" w:space="0" w:color="auto"/>
        <w:left w:val="none" w:sz="0" w:space="0" w:color="auto"/>
        <w:bottom w:val="none" w:sz="0" w:space="0" w:color="auto"/>
        <w:right w:val="none" w:sz="0" w:space="0" w:color="auto"/>
      </w:divBdr>
    </w:div>
    <w:div w:id="1210875867">
      <w:bodyDiv w:val="1"/>
      <w:marLeft w:val="0"/>
      <w:marRight w:val="0"/>
      <w:marTop w:val="0"/>
      <w:marBottom w:val="0"/>
      <w:divBdr>
        <w:top w:val="none" w:sz="0" w:space="0" w:color="auto"/>
        <w:left w:val="none" w:sz="0" w:space="0" w:color="auto"/>
        <w:bottom w:val="none" w:sz="0" w:space="0" w:color="auto"/>
        <w:right w:val="none" w:sz="0" w:space="0" w:color="auto"/>
      </w:divBdr>
    </w:div>
    <w:div w:id="1212814299">
      <w:bodyDiv w:val="1"/>
      <w:marLeft w:val="0"/>
      <w:marRight w:val="0"/>
      <w:marTop w:val="0"/>
      <w:marBottom w:val="0"/>
      <w:divBdr>
        <w:top w:val="none" w:sz="0" w:space="0" w:color="auto"/>
        <w:left w:val="none" w:sz="0" w:space="0" w:color="auto"/>
        <w:bottom w:val="none" w:sz="0" w:space="0" w:color="auto"/>
        <w:right w:val="none" w:sz="0" w:space="0" w:color="auto"/>
      </w:divBdr>
      <w:divsChild>
        <w:div w:id="914050626">
          <w:marLeft w:val="432"/>
          <w:marRight w:val="0"/>
          <w:marTop w:val="0"/>
          <w:marBottom w:val="0"/>
          <w:divBdr>
            <w:top w:val="none" w:sz="0" w:space="0" w:color="auto"/>
            <w:left w:val="none" w:sz="0" w:space="0" w:color="auto"/>
            <w:bottom w:val="none" w:sz="0" w:space="0" w:color="auto"/>
            <w:right w:val="none" w:sz="0" w:space="0" w:color="auto"/>
          </w:divBdr>
        </w:div>
        <w:div w:id="1130322907">
          <w:marLeft w:val="432"/>
          <w:marRight w:val="0"/>
          <w:marTop w:val="0"/>
          <w:marBottom w:val="0"/>
          <w:divBdr>
            <w:top w:val="none" w:sz="0" w:space="0" w:color="auto"/>
            <w:left w:val="none" w:sz="0" w:space="0" w:color="auto"/>
            <w:bottom w:val="none" w:sz="0" w:space="0" w:color="auto"/>
            <w:right w:val="none" w:sz="0" w:space="0" w:color="auto"/>
          </w:divBdr>
        </w:div>
        <w:div w:id="1267272287">
          <w:marLeft w:val="432"/>
          <w:marRight w:val="0"/>
          <w:marTop w:val="0"/>
          <w:marBottom w:val="0"/>
          <w:divBdr>
            <w:top w:val="none" w:sz="0" w:space="0" w:color="auto"/>
            <w:left w:val="none" w:sz="0" w:space="0" w:color="auto"/>
            <w:bottom w:val="none" w:sz="0" w:space="0" w:color="auto"/>
            <w:right w:val="none" w:sz="0" w:space="0" w:color="auto"/>
          </w:divBdr>
        </w:div>
        <w:div w:id="1417245536">
          <w:marLeft w:val="432"/>
          <w:marRight w:val="0"/>
          <w:marTop w:val="0"/>
          <w:marBottom w:val="0"/>
          <w:divBdr>
            <w:top w:val="none" w:sz="0" w:space="0" w:color="auto"/>
            <w:left w:val="none" w:sz="0" w:space="0" w:color="auto"/>
            <w:bottom w:val="none" w:sz="0" w:space="0" w:color="auto"/>
            <w:right w:val="none" w:sz="0" w:space="0" w:color="auto"/>
          </w:divBdr>
        </w:div>
        <w:div w:id="1736201434">
          <w:marLeft w:val="432"/>
          <w:marRight w:val="0"/>
          <w:marTop w:val="0"/>
          <w:marBottom w:val="0"/>
          <w:divBdr>
            <w:top w:val="none" w:sz="0" w:space="0" w:color="auto"/>
            <w:left w:val="none" w:sz="0" w:space="0" w:color="auto"/>
            <w:bottom w:val="none" w:sz="0" w:space="0" w:color="auto"/>
            <w:right w:val="none" w:sz="0" w:space="0" w:color="auto"/>
          </w:divBdr>
        </w:div>
        <w:div w:id="1759398597">
          <w:marLeft w:val="144"/>
          <w:marRight w:val="0"/>
          <w:marTop w:val="0"/>
          <w:marBottom w:val="0"/>
          <w:divBdr>
            <w:top w:val="none" w:sz="0" w:space="0" w:color="auto"/>
            <w:left w:val="none" w:sz="0" w:space="0" w:color="auto"/>
            <w:bottom w:val="none" w:sz="0" w:space="0" w:color="auto"/>
            <w:right w:val="none" w:sz="0" w:space="0" w:color="auto"/>
          </w:divBdr>
        </w:div>
        <w:div w:id="1777017476">
          <w:marLeft w:val="432"/>
          <w:marRight w:val="0"/>
          <w:marTop w:val="0"/>
          <w:marBottom w:val="0"/>
          <w:divBdr>
            <w:top w:val="none" w:sz="0" w:space="0" w:color="auto"/>
            <w:left w:val="none" w:sz="0" w:space="0" w:color="auto"/>
            <w:bottom w:val="none" w:sz="0" w:space="0" w:color="auto"/>
            <w:right w:val="none" w:sz="0" w:space="0" w:color="auto"/>
          </w:divBdr>
        </w:div>
      </w:divsChild>
    </w:div>
    <w:div w:id="1215502394">
      <w:bodyDiv w:val="1"/>
      <w:marLeft w:val="0"/>
      <w:marRight w:val="0"/>
      <w:marTop w:val="0"/>
      <w:marBottom w:val="0"/>
      <w:divBdr>
        <w:top w:val="none" w:sz="0" w:space="0" w:color="auto"/>
        <w:left w:val="none" w:sz="0" w:space="0" w:color="auto"/>
        <w:bottom w:val="none" w:sz="0" w:space="0" w:color="auto"/>
        <w:right w:val="none" w:sz="0" w:space="0" w:color="auto"/>
      </w:divBdr>
    </w:div>
    <w:div w:id="1219895455">
      <w:bodyDiv w:val="1"/>
      <w:marLeft w:val="0"/>
      <w:marRight w:val="0"/>
      <w:marTop w:val="0"/>
      <w:marBottom w:val="0"/>
      <w:divBdr>
        <w:top w:val="none" w:sz="0" w:space="0" w:color="auto"/>
        <w:left w:val="none" w:sz="0" w:space="0" w:color="auto"/>
        <w:bottom w:val="none" w:sz="0" w:space="0" w:color="auto"/>
        <w:right w:val="none" w:sz="0" w:space="0" w:color="auto"/>
      </w:divBdr>
    </w:div>
    <w:div w:id="1221863500">
      <w:bodyDiv w:val="1"/>
      <w:marLeft w:val="0"/>
      <w:marRight w:val="0"/>
      <w:marTop w:val="0"/>
      <w:marBottom w:val="0"/>
      <w:divBdr>
        <w:top w:val="none" w:sz="0" w:space="0" w:color="auto"/>
        <w:left w:val="none" w:sz="0" w:space="0" w:color="auto"/>
        <w:bottom w:val="none" w:sz="0" w:space="0" w:color="auto"/>
        <w:right w:val="none" w:sz="0" w:space="0" w:color="auto"/>
      </w:divBdr>
    </w:div>
    <w:div w:id="1224682575">
      <w:bodyDiv w:val="1"/>
      <w:marLeft w:val="0"/>
      <w:marRight w:val="0"/>
      <w:marTop w:val="0"/>
      <w:marBottom w:val="0"/>
      <w:divBdr>
        <w:top w:val="none" w:sz="0" w:space="0" w:color="auto"/>
        <w:left w:val="none" w:sz="0" w:space="0" w:color="auto"/>
        <w:bottom w:val="none" w:sz="0" w:space="0" w:color="auto"/>
        <w:right w:val="none" w:sz="0" w:space="0" w:color="auto"/>
      </w:divBdr>
      <w:divsChild>
        <w:div w:id="1011568597">
          <w:marLeft w:val="0"/>
          <w:marRight w:val="0"/>
          <w:marTop w:val="0"/>
          <w:marBottom w:val="0"/>
          <w:divBdr>
            <w:top w:val="none" w:sz="0" w:space="0" w:color="auto"/>
            <w:left w:val="none" w:sz="0" w:space="0" w:color="auto"/>
            <w:bottom w:val="none" w:sz="0" w:space="0" w:color="auto"/>
            <w:right w:val="none" w:sz="0" w:space="0" w:color="auto"/>
          </w:divBdr>
          <w:divsChild>
            <w:div w:id="1969428640">
              <w:marLeft w:val="0"/>
              <w:marRight w:val="0"/>
              <w:marTop w:val="0"/>
              <w:marBottom w:val="0"/>
              <w:divBdr>
                <w:top w:val="none" w:sz="0" w:space="0" w:color="auto"/>
                <w:left w:val="none" w:sz="0" w:space="0" w:color="auto"/>
                <w:bottom w:val="none" w:sz="0" w:space="0" w:color="auto"/>
                <w:right w:val="none" w:sz="0" w:space="0" w:color="auto"/>
              </w:divBdr>
              <w:divsChild>
                <w:div w:id="33878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93760">
      <w:bodyDiv w:val="1"/>
      <w:marLeft w:val="0"/>
      <w:marRight w:val="0"/>
      <w:marTop w:val="0"/>
      <w:marBottom w:val="0"/>
      <w:divBdr>
        <w:top w:val="none" w:sz="0" w:space="0" w:color="auto"/>
        <w:left w:val="none" w:sz="0" w:space="0" w:color="auto"/>
        <w:bottom w:val="none" w:sz="0" w:space="0" w:color="auto"/>
        <w:right w:val="none" w:sz="0" w:space="0" w:color="auto"/>
      </w:divBdr>
    </w:div>
    <w:div w:id="1226726122">
      <w:bodyDiv w:val="1"/>
      <w:marLeft w:val="0"/>
      <w:marRight w:val="0"/>
      <w:marTop w:val="0"/>
      <w:marBottom w:val="0"/>
      <w:divBdr>
        <w:top w:val="none" w:sz="0" w:space="0" w:color="auto"/>
        <w:left w:val="none" w:sz="0" w:space="0" w:color="auto"/>
        <w:bottom w:val="none" w:sz="0" w:space="0" w:color="auto"/>
        <w:right w:val="none" w:sz="0" w:space="0" w:color="auto"/>
      </w:divBdr>
    </w:div>
    <w:div w:id="1228223038">
      <w:bodyDiv w:val="1"/>
      <w:marLeft w:val="0"/>
      <w:marRight w:val="0"/>
      <w:marTop w:val="0"/>
      <w:marBottom w:val="0"/>
      <w:divBdr>
        <w:top w:val="none" w:sz="0" w:space="0" w:color="auto"/>
        <w:left w:val="none" w:sz="0" w:space="0" w:color="auto"/>
        <w:bottom w:val="none" w:sz="0" w:space="0" w:color="auto"/>
        <w:right w:val="none" w:sz="0" w:space="0" w:color="auto"/>
      </w:divBdr>
    </w:div>
    <w:div w:id="1231159924">
      <w:bodyDiv w:val="1"/>
      <w:marLeft w:val="0"/>
      <w:marRight w:val="0"/>
      <w:marTop w:val="0"/>
      <w:marBottom w:val="0"/>
      <w:divBdr>
        <w:top w:val="none" w:sz="0" w:space="0" w:color="auto"/>
        <w:left w:val="none" w:sz="0" w:space="0" w:color="auto"/>
        <w:bottom w:val="none" w:sz="0" w:space="0" w:color="auto"/>
        <w:right w:val="none" w:sz="0" w:space="0" w:color="auto"/>
      </w:divBdr>
    </w:div>
    <w:div w:id="1233584681">
      <w:bodyDiv w:val="1"/>
      <w:marLeft w:val="0"/>
      <w:marRight w:val="0"/>
      <w:marTop w:val="0"/>
      <w:marBottom w:val="0"/>
      <w:divBdr>
        <w:top w:val="none" w:sz="0" w:space="0" w:color="auto"/>
        <w:left w:val="none" w:sz="0" w:space="0" w:color="auto"/>
        <w:bottom w:val="none" w:sz="0" w:space="0" w:color="auto"/>
        <w:right w:val="none" w:sz="0" w:space="0" w:color="auto"/>
      </w:divBdr>
    </w:div>
    <w:div w:id="1252423040">
      <w:bodyDiv w:val="1"/>
      <w:marLeft w:val="0"/>
      <w:marRight w:val="0"/>
      <w:marTop w:val="0"/>
      <w:marBottom w:val="0"/>
      <w:divBdr>
        <w:top w:val="none" w:sz="0" w:space="0" w:color="auto"/>
        <w:left w:val="none" w:sz="0" w:space="0" w:color="auto"/>
        <w:bottom w:val="none" w:sz="0" w:space="0" w:color="auto"/>
        <w:right w:val="none" w:sz="0" w:space="0" w:color="auto"/>
      </w:divBdr>
    </w:div>
    <w:div w:id="1252736144">
      <w:bodyDiv w:val="1"/>
      <w:marLeft w:val="0"/>
      <w:marRight w:val="0"/>
      <w:marTop w:val="0"/>
      <w:marBottom w:val="0"/>
      <w:divBdr>
        <w:top w:val="none" w:sz="0" w:space="0" w:color="auto"/>
        <w:left w:val="none" w:sz="0" w:space="0" w:color="auto"/>
        <w:bottom w:val="none" w:sz="0" w:space="0" w:color="auto"/>
        <w:right w:val="none" w:sz="0" w:space="0" w:color="auto"/>
      </w:divBdr>
    </w:div>
    <w:div w:id="1252859963">
      <w:bodyDiv w:val="1"/>
      <w:marLeft w:val="0"/>
      <w:marRight w:val="0"/>
      <w:marTop w:val="0"/>
      <w:marBottom w:val="0"/>
      <w:divBdr>
        <w:top w:val="none" w:sz="0" w:space="0" w:color="auto"/>
        <w:left w:val="none" w:sz="0" w:space="0" w:color="auto"/>
        <w:bottom w:val="none" w:sz="0" w:space="0" w:color="auto"/>
        <w:right w:val="none" w:sz="0" w:space="0" w:color="auto"/>
      </w:divBdr>
    </w:div>
    <w:div w:id="1254316045">
      <w:bodyDiv w:val="1"/>
      <w:marLeft w:val="0"/>
      <w:marRight w:val="0"/>
      <w:marTop w:val="0"/>
      <w:marBottom w:val="0"/>
      <w:divBdr>
        <w:top w:val="none" w:sz="0" w:space="0" w:color="auto"/>
        <w:left w:val="none" w:sz="0" w:space="0" w:color="auto"/>
        <w:bottom w:val="none" w:sz="0" w:space="0" w:color="auto"/>
        <w:right w:val="none" w:sz="0" w:space="0" w:color="auto"/>
      </w:divBdr>
    </w:div>
    <w:div w:id="1255671830">
      <w:bodyDiv w:val="1"/>
      <w:marLeft w:val="0"/>
      <w:marRight w:val="0"/>
      <w:marTop w:val="0"/>
      <w:marBottom w:val="0"/>
      <w:divBdr>
        <w:top w:val="none" w:sz="0" w:space="0" w:color="auto"/>
        <w:left w:val="none" w:sz="0" w:space="0" w:color="auto"/>
        <w:bottom w:val="none" w:sz="0" w:space="0" w:color="auto"/>
        <w:right w:val="none" w:sz="0" w:space="0" w:color="auto"/>
      </w:divBdr>
    </w:div>
    <w:div w:id="1256356105">
      <w:bodyDiv w:val="1"/>
      <w:marLeft w:val="0"/>
      <w:marRight w:val="0"/>
      <w:marTop w:val="0"/>
      <w:marBottom w:val="0"/>
      <w:divBdr>
        <w:top w:val="none" w:sz="0" w:space="0" w:color="auto"/>
        <w:left w:val="none" w:sz="0" w:space="0" w:color="auto"/>
        <w:bottom w:val="none" w:sz="0" w:space="0" w:color="auto"/>
        <w:right w:val="none" w:sz="0" w:space="0" w:color="auto"/>
      </w:divBdr>
    </w:div>
    <w:div w:id="1264993993">
      <w:bodyDiv w:val="1"/>
      <w:marLeft w:val="0"/>
      <w:marRight w:val="0"/>
      <w:marTop w:val="0"/>
      <w:marBottom w:val="0"/>
      <w:divBdr>
        <w:top w:val="none" w:sz="0" w:space="0" w:color="auto"/>
        <w:left w:val="none" w:sz="0" w:space="0" w:color="auto"/>
        <w:bottom w:val="none" w:sz="0" w:space="0" w:color="auto"/>
        <w:right w:val="none" w:sz="0" w:space="0" w:color="auto"/>
      </w:divBdr>
    </w:div>
    <w:div w:id="1271468341">
      <w:bodyDiv w:val="1"/>
      <w:marLeft w:val="0"/>
      <w:marRight w:val="0"/>
      <w:marTop w:val="0"/>
      <w:marBottom w:val="0"/>
      <w:divBdr>
        <w:top w:val="none" w:sz="0" w:space="0" w:color="auto"/>
        <w:left w:val="none" w:sz="0" w:space="0" w:color="auto"/>
        <w:bottom w:val="none" w:sz="0" w:space="0" w:color="auto"/>
        <w:right w:val="none" w:sz="0" w:space="0" w:color="auto"/>
      </w:divBdr>
    </w:div>
    <w:div w:id="1274021851">
      <w:bodyDiv w:val="1"/>
      <w:marLeft w:val="0"/>
      <w:marRight w:val="0"/>
      <w:marTop w:val="0"/>
      <w:marBottom w:val="0"/>
      <w:divBdr>
        <w:top w:val="none" w:sz="0" w:space="0" w:color="auto"/>
        <w:left w:val="none" w:sz="0" w:space="0" w:color="auto"/>
        <w:bottom w:val="none" w:sz="0" w:space="0" w:color="auto"/>
        <w:right w:val="none" w:sz="0" w:space="0" w:color="auto"/>
      </w:divBdr>
    </w:div>
    <w:div w:id="1276668486">
      <w:bodyDiv w:val="1"/>
      <w:marLeft w:val="0"/>
      <w:marRight w:val="0"/>
      <w:marTop w:val="0"/>
      <w:marBottom w:val="0"/>
      <w:divBdr>
        <w:top w:val="none" w:sz="0" w:space="0" w:color="auto"/>
        <w:left w:val="none" w:sz="0" w:space="0" w:color="auto"/>
        <w:bottom w:val="none" w:sz="0" w:space="0" w:color="auto"/>
        <w:right w:val="none" w:sz="0" w:space="0" w:color="auto"/>
      </w:divBdr>
    </w:div>
    <w:div w:id="1280335066">
      <w:bodyDiv w:val="1"/>
      <w:marLeft w:val="0"/>
      <w:marRight w:val="0"/>
      <w:marTop w:val="0"/>
      <w:marBottom w:val="0"/>
      <w:divBdr>
        <w:top w:val="none" w:sz="0" w:space="0" w:color="auto"/>
        <w:left w:val="none" w:sz="0" w:space="0" w:color="auto"/>
        <w:bottom w:val="none" w:sz="0" w:space="0" w:color="auto"/>
        <w:right w:val="none" w:sz="0" w:space="0" w:color="auto"/>
      </w:divBdr>
    </w:div>
    <w:div w:id="1280449158">
      <w:bodyDiv w:val="1"/>
      <w:marLeft w:val="0"/>
      <w:marRight w:val="0"/>
      <w:marTop w:val="0"/>
      <w:marBottom w:val="0"/>
      <w:divBdr>
        <w:top w:val="none" w:sz="0" w:space="0" w:color="auto"/>
        <w:left w:val="none" w:sz="0" w:space="0" w:color="auto"/>
        <w:bottom w:val="none" w:sz="0" w:space="0" w:color="auto"/>
        <w:right w:val="none" w:sz="0" w:space="0" w:color="auto"/>
      </w:divBdr>
      <w:divsChild>
        <w:div w:id="1427308783">
          <w:marLeft w:val="547"/>
          <w:marRight w:val="0"/>
          <w:marTop w:val="200"/>
          <w:marBottom w:val="0"/>
          <w:divBdr>
            <w:top w:val="none" w:sz="0" w:space="0" w:color="auto"/>
            <w:left w:val="none" w:sz="0" w:space="0" w:color="auto"/>
            <w:bottom w:val="none" w:sz="0" w:space="0" w:color="auto"/>
            <w:right w:val="none" w:sz="0" w:space="0" w:color="auto"/>
          </w:divBdr>
        </w:div>
        <w:div w:id="2117016291">
          <w:marLeft w:val="1627"/>
          <w:marRight w:val="0"/>
          <w:marTop w:val="100"/>
          <w:marBottom w:val="0"/>
          <w:divBdr>
            <w:top w:val="none" w:sz="0" w:space="0" w:color="auto"/>
            <w:left w:val="none" w:sz="0" w:space="0" w:color="auto"/>
            <w:bottom w:val="none" w:sz="0" w:space="0" w:color="auto"/>
            <w:right w:val="none" w:sz="0" w:space="0" w:color="auto"/>
          </w:divBdr>
        </w:div>
        <w:div w:id="1887906632">
          <w:marLeft w:val="1627"/>
          <w:marRight w:val="0"/>
          <w:marTop w:val="100"/>
          <w:marBottom w:val="0"/>
          <w:divBdr>
            <w:top w:val="none" w:sz="0" w:space="0" w:color="auto"/>
            <w:left w:val="none" w:sz="0" w:space="0" w:color="auto"/>
            <w:bottom w:val="none" w:sz="0" w:space="0" w:color="auto"/>
            <w:right w:val="none" w:sz="0" w:space="0" w:color="auto"/>
          </w:divBdr>
        </w:div>
        <w:div w:id="1371802705">
          <w:marLeft w:val="547"/>
          <w:marRight w:val="0"/>
          <w:marTop w:val="200"/>
          <w:marBottom w:val="0"/>
          <w:divBdr>
            <w:top w:val="none" w:sz="0" w:space="0" w:color="auto"/>
            <w:left w:val="none" w:sz="0" w:space="0" w:color="auto"/>
            <w:bottom w:val="none" w:sz="0" w:space="0" w:color="auto"/>
            <w:right w:val="none" w:sz="0" w:space="0" w:color="auto"/>
          </w:divBdr>
        </w:div>
        <w:div w:id="386414214">
          <w:marLeft w:val="1627"/>
          <w:marRight w:val="0"/>
          <w:marTop w:val="100"/>
          <w:marBottom w:val="0"/>
          <w:divBdr>
            <w:top w:val="none" w:sz="0" w:space="0" w:color="auto"/>
            <w:left w:val="none" w:sz="0" w:space="0" w:color="auto"/>
            <w:bottom w:val="none" w:sz="0" w:space="0" w:color="auto"/>
            <w:right w:val="none" w:sz="0" w:space="0" w:color="auto"/>
          </w:divBdr>
        </w:div>
      </w:divsChild>
    </w:div>
    <w:div w:id="1283607671">
      <w:bodyDiv w:val="1"/>
      <w:marLeft w:val="0"/>
      <w:marRight w:val="0"/>
      <w:marTop w:val="0"/>
      <w:marBottom w:val="0"/>
      <w:divBdr>
        <w:top w:val="none" w:sz="0" w:space="0" w:color="auto"/>
        <w:left w:val="none" w:sz="0" w:space="0" w:color="auto"/>
        <w:bottom w:val="none" w:sz="0" w:space="0" w:color="auto"/>
        <w:right w:val="none" w:sz="0" w:space="0" w:color="auto"/>
      </w:divBdr>
    </w:div>
    <w:div w:id="1295018679">
      <w:bodyDiv w:val="1"/>
      <w:marLeft w:val="0"/>
      <w:marRight w:val="0"/>
      <w:marTop w:val="0"/>
      <w:marBottom w:val="0"/>
      <w:divBdr>
        <w:top w:val="none" w:sz="0" w:space="0" w:color="auto"/>
        <w:left w:val="none" w:sz="0" w:space="0" w:color="auto"/>
        <w:bottom w:val="none" w:sz="0" w:space="0" w:color="auto"/>
        <w:right w:val="none" w:sz="0" w:space="0" w:color="auto"/>
      </w:divBdr>
    </w:div>
    <w:div w:id="1295019143">
      <w:bodyDiv w:val="1"/>
      <w:marLeft w:val="0"/>
      <w:marRight w:val="0"/>
      <w:marTop w:val="0"/>
      <w:marBottom w:val="0"/>
      <w:divBdr>
        <w:top w:val="none" w:sz="0" w:space="0" w:color="auto"/>
        <w:left w:val="none" w:sz="0" w:space="0" w:color="auto"/>
        <w:bottom w:val="none" w:sz="0" w:space="0" w:color="auto"/>
        <w:right w:val="none" w:sz="0" w:space="0" w:color="auto"/>
      </w:divBdr>
    </w:div>
    <w:div w:id="1298410287">
      <w:bodyDiv w:val="1"/>
      <w:marLeft w:val="0"/>
      <w:marRight w:val="0"/>
      <w:marTop w:val="0"/>
      <w:marBottom w:val="0"/>
      <w:divBdr>
        <w:top w:val="none" w:sz="0" w:space="0" w:color="auto"/>
        <w:left w:val="none" w:sz="0" w:space="0" w:color="auto"/>
        <w:bottom w:val="none" w:sz="0" w:space="0" w:color="auto"/>
        <w:right w:val="none" w:sz="0" w:space="0" w:color="auto"/>
      </w:divBdr>
    </w:div>
    <w:div w:id="1300114097">
      <w:bodyDiv w:val="1"/>
      <w:marLeft w:val="0"/>
      <w:marRight w:val="0"/>
      <w:marTop w:val="0"/>
      <w:marBottom w:val="0"/>
      <w:divBdr>
        <w:top w:val="none" w:sz="0" w:space="0" w:color="auto"/>
        <w:left w:val="none" w:sz="0" w:space="0" w:color="auto"/>
        <w:bottom w:val="none" w:sz="0" w:space="0" w:color="auto"/>
        <w:right w:val="none" w:sz="0" w:space="0" w:color="auto"/>
      </w:divBdr>
    </w:div>
    <w:div w:id="1309824024">
      <w:bodyDiv w:val="1"/>
      <w:marLeft w:val="0"/>
      <w:marRight w:val="0"/>
      <w:marTop w:val="0"/>
      <w:marBottom w:val="0"/>
      <w:divBdr>
        <w:top w:val="none" w:sz="0" w:space="0" w:color="auto"/>
        <w:left w:val="none" w:sz="0" w:space="0" w:color="auto"/>
        <w:bottom w:val="none" w:sz="0" w:space="0" w:color="auto"/>
        <w:right w:val="none" w:sz="0" w:space="0" w:color="auto"/>
      </w:divBdr>
    </w:div>
    <w:div w:id="1310670534">
      <w:bodyDiv w:val="1"/>
      <w:marLeft w:val="0"/>
      <w:marRight w:val="0"/>
      <w:marTop w:val="0"/>
      <w:marBottom w:val="0"/>
      <w:divBdr>
        <w:top w:val="none" w:sz="0" w:space="0" w:color="auto"/>
        <w:left w:val="none" w:sz="0" w:space="0" w:color="auto"/>
        <w:bottom w:val="none" w:sz="0" w:space="0" w:color="auto"/>
        <w:right w:val="none" w:sz="0" w:space="0" w:color="auto"/>
      </w:divBdr>
    </w:div>
    <w:div w:id="1313021137">
      <w:bodyDiv w:val="1"/>
      <w:marLeft w:val="0"/>
      <w:marRight w:val="0"/>
      <w:marTop w:val="0"/>
      <w:marBottom w:val="0"/>
      <w:divBdr>
        <w:top w:val="none" w:sz="0" w:space="0" w:color="auto"/>
        <w:left w:val="none" w:sz="0" w:space="0" w:color="auto"/>
        <w:bottom w:val="none" w:sz="0" w:space="0" w:color="auto"/>
        <w:right w:val="none" w:sz="0" w:space="0" w:color="auto"/>
      </w:divBdr>
    </w:div>
    <w:div w:id="1316450514">
      <w:bodyDiv w:val="1"/>
      <w:marLeft w:val="0"/>
      <w:marRight w:val="0"/>
      <w:marTop w:val="0"/>
      <w:marBottom w:val="0"/>
      <w:divBdr>
        <w:top w:val="none" w:sz="0" w:space="0" w:color="auto"/>
        <w:left w:val="none" w:sz="0" w:space="0" w:color="auto"/>
        <w:bottom w:val="none" w:sz="0" w:space="0" w:color="auto"/>
        <w:right w:val="none" w:sz="0" w:space="0" w:color="auto"/>
      </w:divBdr>
    </w:div>
    <w:div w:id="1317488716">
      <w:bodyDiv w:val="1"/>
      <w:marLeft w:val="0"/>
      <w:marRight w:val="0"/>
      <w:marTop w:val="0"/>
      <w:marBottom w:val="0"/>
      <w:divBdr>
        <w:top w:val="none" w:sz="0" w:space="0" w:color="auto"/>
        <w:left w:val="none" w:sz="0" w:space="0" w:color="auto"/>
        <w:bottom w:val="none" w:sz="0" w:space="0" w:color="auto"/>
        <w:right w:val="none" w:sz="0" w:space="0" w:color="auto"/>
      </w:divBdr>
    </w:div>
    <w:div w:id="1322735544">
      <w:bodyDiv w:val="1"/>
      <w:marLeft w:val="0"/>
      <w:marRight w:val="0"/>
      <w:marTop w:val="0"/>
      <w:marBottom w:val="0"/>
      <w:divBdr>
        <w:top w:val="none" w:sz="0" w:space="0" w:color="auto"/>
        <w:left w:val="none" w:sz="0" w:space="0" w:color="auto"/>
        <w:bottom w:val="none" w:sz="0" w:space="0" w:color="auto"/>
        <w:right w:val="none" w:sz="0" w:space="0" w:color="auto"/>
      </w:divBdr>
    </w:div>
    <w:div w:id="1329136100">
      <w:bodyDiv w:val="1"/>
      <w:marLeft w:val="0"/>
      <w:marRight w:val="0"/>
      <w:marTop w:val="0"/>
      <w:marBottom w:val="0"/>
      <w:divBdr>
        <w:top w:val="none" w:sz="0" w:space="0" w:color="auto"/>
        <w:left w:val="none" w:sz="0" w:space="0" w:color="auto"/>
        <w:bottom w:val="none" w:sz="0" w:space="0" w:color="auto"/>
        <w:right w:val="none" w:sz="0" w:space="0" w:color="auto"/>
      </w:divBdr>
    </w:div>
    <w:div w:id="1333600684">
      <w:bodyDiv w:val="1"/>
      <w:marLeft w:val="0"/>
      <w:marRight w:val="0"/>
      <w:marTop w:val="0"/>
      <w:marBottom w:val="0"/>
      <w:divBdr>
        <w:top w:val="none" w:sz="0" w:space="0" w:color="auto"/>
        <w:left w:val="none" w:sz="0" w:space="0" w:color="auto"/>
        <w:bottom w:val="none" w:sz="0" w:space="0" w:color="auto"/>
        <w:right w:val="none" w:sz="0" w:space="0" w:color="auto"/>
      </w:divBdr>
    </w:div>
    <w:div w:id="1339192179">
      <w:bodyDiv w:val="1"/>
      <w:marLeft w:val="0"/>
      <w:marRight w:val="0"/>
      <w:marTop w:val="0"/>
      <w:marBottom w:val="0"/>
      <w:divBdr>
        <w:top w:val="none" w:sz="0" w:space="0" w:color="auto"/>
        <w:left w:val="none" w:sz="0" w:space="0" w:color="auto"/>
        <w:bottom w:val="none" w:sz="0" w:space="0" w:color="auto"/>
        <w:right w:val="none" w:sz="0" w:space="0" w:color="auto"/>
      </w:divBdr>
    </w:div>
    <w:div w:id="1347364481">
      <w:bodyDiv w:val="1"/>
      <w:marLeft w:val="0"/>
      <w:marRight w:val="0"/>
      <w:marTop w:val="0"/>
      <w:marBottom w:val="0"/>
      <w:divBdr>
        <w:top w:val="none" w:sz="0" w:space="0" w:color="auto"/>
        <w:left w:val="none" w:sz="0" w:space="0" w:color="auto"/>
        <w:bottom w:val="none" w:sz="0" w:space="0" w:color="auto"/>
        <w:right w:val="none" w:sz="0" w:space="0" w:color="auto"/>
      </w:divBdr>
      <w:divsChild>
        <w:div w:id="362558813">
          <w:marLeft w:val="0"/>
          <w:marRight w:val="0"/>
          <w:marTop w:val="0"/>
          <w:marBottom w:val="0"/>
          <w:divBdr>
            <w:top w:val="none" w:sz="0" w:space="0" w:color="auto"/>
            <w:left w:val="none" w:sz="0" w:space="0" w:color="auto"/>
            <w:bottom w:val="none" w:sz="0" w:space="0" w:color="auto"/>
            <w:right w:val="none" w:sz="0" w:space="0" w:color="auto"/>
          </w:divBdr>
          <w:divsChild>
            <w:div w:id="821387505">
              <w:marLeft w:val="0"/>
              <w:marRight w:val="0"/>
              <w:marTop w:val="0"/>
              <w:marBottom w:val="0"/>
              <w:divBdr>
                <w:top w:val="none" w:sz="0" w:space="0" w:color="auto"/>
                <w:left w:val="none" w:sz="0" w:space="0" w:color="auto"/>
                <w:bottom w:val="none" w:sz="0" w:space="0" w:color="auto"/>
                <w:right w:val="none" w:sz="0" w:space="0" w:color="auto"/>
              </w:divBdr>
              <w:divsChild>
                <w:div w:id="1230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27274">
      <w:bodyDiv w:val="1"/>
      <w:marLeft w:val="0"/>
      <w:marRight w:val="0"/>
      <w:marTop w:val="0"/>
      <w:marBottom w:val="0"/>
      <w:divBdr>
        <w:top w:val="none" w:sz="0" w:space="0" w:color="auto"/>
        <w:left w:val="none" w:sz="0" w:space="0" w:color="auto"/>
        <w:bottom w:val="none" w:sz="0" w:space="0" w:color="auto"/>
        <w:right w:val="none" w:sz="0" w:space="0" w:color="auto"/>
      </w:divBdr>
    </w:div>
    <w:div w:id="1356032440">
      <w:bodyDiv w:val="1"/>
      <w:marLeft w:val="0"/>
      <w:marRight w:val="0"/>
      <w:marTop w:val="0"/>
      <w:marBottom w:val="0"/>
      <w:divBdr>
        <w:top w:val="none" w:sz="0" w:space="0" w:color="auto"/>
        <w:left w:val="none" w:sz="0" w:space="0" w:color="auto"/>
        <w:bottom w:val="none" w:sz="0" w:space="0" w:color="auto"/>
        <w:right w:val="none" w:sz="0" w:space="0" w:color="auto"/>
      </w:divBdr>
    </w:div>
    <w:div w:id="1361859103">
      <w:bodyDiv w:val="1"/>
      <w:marLeft w:val="0"/>
      <w:marRight w:val="0"/>
      <w:marTop w:val="0"/>
      <w:marBottom w:val="0"/>
      <w:divBdr>
        <w:top w:val="none" w:sz="0" w:space="0" w:color="auto"/>
        <w:left w:val="none" w:sz="0" w:space="0" w:color="auto"/>
        <w:bottom w:val="none" w:sz="0" w:space="0" w:color="auto"/>
        <w:right w:val="none" w:sz="0" w:space="0" w:color="auto"/>
      </w:divBdr>
    </w:div>
    <w:div w:id="1362048039">
      <w:bodyDiv w:val="1"/>
      <w:marLeft w:val="0"/>
      <w:marRight w:val="0"/>
      <w:marTop w:val="0"/>
      <w:marBottom w:val="0"/>
      <w:divBdr>
        <w:top w:val="none" w:sz="0" w:space="0" w:color="auto"/>
        <w:left w:val="none" w:sz="0" w:space="0" w:color="auto"/>
        <w:bottom w:val="none" w:sz="0" w:space="0" w:color="auto"/>
        <w:right w:val="none" w:sz="0" w:space="0" w:color="auto"/>
      </w:divBdr>
    </w:div>
    <w:div w:id="1363898332">
      <w:bodyDiv w:val="1"/>
      <w:marLeft w:val="0"/>
      <w:marRight w:val="0"/>
      <w:marTop w:val="0"/>
      <w:marBottom w:val="0"/>
      <w:divBdr>
        <w:top w:val="none" w:sz="0" w:space="0" w:color="auto"/>
        <w:left w:val="none" w:sz="0" w:space="0" w:color="auto"/>
        <w:bottom w:val="none" w:sz="0" w:space="0" w:color="auto"/>
        <w:right w:val="none" w:sz="0" w:space="0" w:color="auto"/>
      </w:divBdr>
    </w:div>
    <w:div w:id="1370295956">
      <w:bodyDiv w:val="1"/>
      <w:marLeft w:val="0"/>
      <w:marRight w:val="0"/>
      <w:marTop w:val="0"/>
      <w:marBottom w:val="0"/>
      <w:divBdr>
        <w:top w:val="none" w:sz="0" w:space="0" w:color="auto"/>
        <w:left w:val="none" w:sz="0" w:space="0" w:color="auto"/>
        <w:bottom w:val="none" w:sz="0" w:space="0" w:color="auto"/>
        <w:right w:val="none" w:sz="0" w:space="0" w:color="auto"/>
      </w:divBdr>
    </w:div>
    <w:div w:id="1370298487">
      <w:bodyDiv w:val="1"/>
      <w:marLeft w:val="0"/>
      <w:marRight w:val="0"/>
      <w:marTop w:val="0"/>
      <w:marBottom w:val="0"/>
      <w:divBdr>
        <w:top w:val="none" w:sz="0" w:space="0" w:color="auto"/>
        <w:left w:val="none" w:sz="0" w:space="0" w:color="auto"/>
        <w:bottom w:val="none" w:sz="0" w:space="0" w:color="auto"/>
        <w:right w:val="none" w:sz="0" w:space="0" w:color="auto"/>
      </w:divBdr>
    </w:div>
    <w:div w:id="1374034158">
      <w:bodyDiv w:val="1"/>
      <w:marLeft w:val="0"/>
      <w:marRight w:val="0"/>
      <w:marTop w:val="0"/>
      <w:marBottom w:val="0"/>
      <w:divBdr>
        <w:top w:val="none" w:sz="0" w:space="0" w:color="auto"/>
        <w:left w:val="none" w:sz="0" w:space="0" w:color="auto"/>
        <w:bottom w:val="none" w:sz="0" w:space="0" w:color="auto"/>
        <w:right w:val="none" w:sz="0" w:space="0" w:color="auto"/>
      </w:divBdr>
    </w:div>
    <w:div w:id="1375346637">
      <w:bodyDiv w:val="1"/>
      <w:marLeft w:val="0"/>
      <w:marRight w:val="0"/>
      <w:marTop w:val="0"/>
      <w:marBottom w:val="0"/>
      <w:divBdr>
        <w:top w:val="none" w:sz="0" w:space="0" w:color="auto"/>
        <w:left w:val="none" w:sz="0" w:space="0" w:color="auto"/>
        <w:bottom w:val="none" w:sz="0" w:space="0" w:color="auto"/>
        <w:right w:val="none" w:sz="0" w:space="0" w:color="auto"/>
      </w:divBdr>
    </w:div>
    <w:div w:id="1379627668">
      <w:bodyDiv w:val="1"/>
      <w:marLeft w:val="0"/>
      <w:marRight w:val="0"/>
      <w:marTop w:val="0"/>
      <w:marBottom w:val="0"/>
      <w:divBdr>
        <w:top w:val="none" w:sz="0" w:space="0" w:color="auto"/>
        <w:left w:val="none" w:sz="0" w:space="0" w:color="auto"/>
        <w:bottom w:val="none" w:sz="0" w:space="0" w:color="auto"/>
        <w:right w:val="none" w:sz="0" w:space="0" w:color="auto"/>
      </w:divBdr>
    </w:div>
    <w:div w:id="1382629660">
      <w:bodyDiv w:val="1"/>
      <w:marLeft w:val="0"/>
      <w:marRight w:val="0"/>
      <w:marTop w:val="0"/>
      <w:marBottom w:val="0"/>
      <w:divBdr>
        <w:top w:val="none" w:sz="0" w:space="0" w:color="auto"/>
        <w:left w:val="none" w:sz="0" w:space="0" w:color="auto"/>
        <w:bottom w:val="none" w:sz="0" w:space="0" w:color="auto"/>
        <w:right w:val="none" w:sz="0" w:space="0" w:color="auto"/>
      </w:divBdr>
      <w:divsChild>
        <w:div w:id="76295841">
          <w:marLeft w:val="1627"/>
          <w:marRight w:val="0"/>
          <w:marTop w:val="100"/>
          <w:marBottom w:val="0"/>
          <w:divBdr>
            <w:top w:val="none" w:sz="0" w:space="0" w:color="auto"/>
            <w:left w:val="none" w:sz="0" w:space="0" w:color="auto"/>
            <w:bottom w:val="none" w:sz="0" w:space="0" w:color="auto"/>
            <w:right w:val="none" w:sz="0" w:space="0" w:color="auto"/>
          </w:divBdr>
        </w:div>
        <w:div w:id="545142500">
          <w:marLeft w:val="1627"/>
          <w:marRight w:val="0"/>
          <w:marTop w:val="100"/>
          <w:marBottom w:val="0"/>
          <w:divBdr>
            <w:top w:val="none" w:sz="0" w:space="0" w:color="auto"/>
            <w:left w:val="none" w:sz="0" w:space="0" w:color="auto"/>
            <w:bottom w:val="none" w:sz="0" w:space="0" w:color="auto"/>
            <w:right w:val="none" w:sz="0" w:space="0" w:color="auto"/>
          </w:divBdr>
        </w:div>
        <w:div w:id="899755982">
          <w:marLeft w:val="1627"/>
          <w:marRight w:val="0"/>
          <w:marTop w:val="100"/>
          <w:marBottom w:val="0"/>
          <w:divBdr>
            <w:top w:val="none" w:sz="0" w:space="0" w:color="auto"/>
            <w:left w:val="none" w:sz="0" w:space="0" w:color="auto"/>
            <w:bottom w:val="none" w:sz="0" w:space="0" w:color="auto"/>
            <w:right w:val="none" w:sz="0" w:space="0" w:color="auto"/>
          </w:divBdr>
        </w:div>
        <w:div w:id="990718577">
          <w:marLeft w:val="1627"/>
          <w:marRight w:val="0"/>
          <w:marTop w:val="100"/>
          <w:marBottom w:val="0"/>
          <w:divBdr>
            <w:top w:val="none" w:sz="0" w:space="0" w:color="auto"/>
            <w:left w:val="none" w:sz="0" w:space="0" w:color="auto"/>
            <w:bottom w:val="none" w:sz="0" w:space="0" w:color="auto"/>
            <w:right w:val="none" w:sz="0" w:space="0" w:color="auto"/>
          </w:divBdr>
        </w:div>
        <w:div w:id="1698043790">
          <w:marLeft w:val="1627"/>
          <w:marRight w:val="0"/>
          <w:marTop w:val="100"/>
          <w:marBottom w:val="0"/>
          <w:divBdr>
            <w:top w:val="none" w:sz="0" w:space="0" w:color="auto"/>
            <w:left w:val="none" w:sz="0" w:space="0" w:color="auto"/>
            <w:bottom w:val="none" w:sz="0" w:space="0" w:color="auto"/>
            <w:right w:val="none" w:sz="0" w:space="0" w:color="auto"/>
          </w:divBdr>
        </w:div>
      </w:divsChild>
    </w:div>
    <w:div w:id="1394159362">
      <w:bodyDiv w:val="1"/>
      <w:marLeft w:val="0"/>
      <w:marRight w:val="0"/>
      <w:marTop w:val="0"/>
      <w:marBottom w:val="0"/>
      <w:divBdr>
        <w:top w:val="none" w:sz="0" w:space="0" w:color="auto"/>
        <w:left w:val="none" w:sz="0" w:space="0" w:color="auto"/>
        <w:bottom w:val="none" w:sz="0" w:space="0" w:color="auto"/>
        <w:right w:val="none" w:sz="0" w:space="0" w:color="auto"/>
      </w:divBdr>
    </w:div>
    <w:div w:id="1402212847">
      <w:bodyDiv w:val="1"/>
      <w:marLeft w:val="0"/>
      <w:marRight w:val="0"/>
      <w:marTop w:val="0"/>
      <w:marBottom w:val="0"/>
      <w:divBdr>
        <w:top w:val="none" w:sz="0" w:space="0" w:color="auto"/>
        <w:left w:val="none" w:sz="0" w:space="0" w:color="auto"/>
        <w:bottom w:val="none" w:sz="0" w:space="0" w:color="auto"/>
        <w:right w:val="none" w:sz="0" w:space="0" w:color="auto"/>
      </w:divBdr>
    </w:div>
    <w:div w:id="1418287520">
      <w:bodyDiv w:val="1"/>
      <w:marLeft w:val="0"/>
      <w:marRight w:val="0"/>
      <w:marTop w:val="0"/>
      <w:marBottom w:val="0"/>
      <w:divBdr>
        <w:top w:val="none" w:sz="0" w:space="0" w:color="auto"/>
        <w:left w:val="none" w:sz="0" w:space="0" w:color="auto"/>
        <w:bottom w:val="none" w:sz="0" w:space="0" w:color="auto"/>
        <w:right w:val="none" w:sz="0" w:space="0" w:color="auto"/>
      </w:divBdr>
    </w:div>
    <w:div w:id="1421633530">
      <w:bodyDiv w:val="1"/>
      <w:marLeft w:val="0"/>
      <w:marRight w:val="0"/>
      <w:marTop w:val="0"/>
      <w:marBottom w:val="0"/>
      <w:divBdr>
        <w:top w:val="none" w:sz="0" w:space="0" w:color="auto"/>
        <w:left w:val="none" w:sz="0" w:space="0" w:color="auto"/>
        <w:bottom w:val="none" w:sz="0" w:space="0" w:color="auto"/>
        <w:right w:val="none" w:sz="0" w:space="0" w:color="auto"/>
      </w:divBdr>
    </w:div>
    <w:div w:id="1422872226">
      <w:bodyDiv w:val="1"/>
      <w:marLeft w:val="0"/>
      <w:marRight w:val="0"/>
      <w:marTop w:val="0"/>
      <w:marBottom w:val="0"/>
      <w:divBdr>
        <w:top w:val="none" w:sz="0" w:space="0" w:color="auto"/>
        <w:left w:val="none" w:sz="0" w:space="0" w:color="auto"/>
        <w:bottom w:val="none" w:sz="0" w:space="0" w:color="auto"/>
        <w:right w:val="none" w:sz="0" w:space="0" w:color="auto"/>
      </w:divBdr>
    </w:div>
    <w:div w:id="1424959737">
      <w:bodyDiv w:val="1"/>
      <w:marLeft w:val="0"/>
      <w:marRight w:val="0"/>
      <w:marTop w:val="0"/>
      <w:marBottom w:val="0"/>
      <w:divBdr>
        <w:top w:val="none" w:sz="0" w:space="0" w:color="auto"/>
        <w:left w:val="none" w:sz="0" w:space="0" w:color="auto"/>
        <w:bottom w:val="none" w:sz="0" w:space="0" w:color="auto"/>
        <w:right w:val="none" w:sz="0" w:space="0" w:color="auto"/>
      </w:divBdr>
    </w:div>
    <w:div w:id="1425683084">
      <w:bodyDiv w:val="1"/>
      <w:marLeft w:val="0"/>
      <w:marRight w:val="0"/>
      <w:marTop w:val="0"/>
      <w:marBottom w:val="0"/>
      <w:divBdr>
        <w:top w:val="none" w:sz="0" w:space="0" w:color="auto"/>
        <w:left w:val="none" w:sz="0" w:space="0" w:color="auto"/>
        <w:bottom w:val="none" w:sz="0" w:space="0" w:color="auto"/>
        <w:right w:val="none" w:sz="0" w:space="0" w:color="auto"/>
      </w:divBdr>
    </w:div>
    <w:div w:id="1438284916">
      <w:bodyDiv w:val="1"/>
      <w:marLeft w:val="0"/>
      <w:marRight w:val="0"/>
      <w:marTop w:val="0"/>
      <w:marBottom w:val="0"/>
      <w:divBdr>
        <w:top w:val="none" w:sz="0" w:space="0" w:color="auto"/>
        <w:left w:val="none" w:sz="0" w:space="0" w:color="auto"/>
        <w:bottom w:val="none" w:sz="0" w:space="0" w:color="auto"/>
        <w:right w:val="none" w:sz="0" w:space="0" w:color="auto"/>
      </w:divBdr>
    </w:div>
    <w:div w:id="1440445751">
      <w:bodyDiv w:val="1"/>
      <w:marLeft w:val="0"/>
      <w:marRight w:val="0"/>
      <w:marTop w:val="0"/>
      <w:marBottom w:val="0"/>
      <w:divBdr>
        <w:top w:val="none" w:sz="0" w:space="0" w:color="auto"/>
        <w:left w:val="none" w:sz="0" w:space="0" w:color="auto"/>
        <w:bottom w:val="none" w:sz="0" w:space="0" w:color="auto"/>
        <w:right w:val="none" w:sz="0" w:space="0" w:color="auto"/>
      </w:divBdr>
    </w:div>
    <w:div w:id="1454054334">
      <w:bodyDiv w:val="1"/>
      <w:marLeft w:val="0"/>
      <w:marRight w:val="0"/>
      <w:marTop w:val="0"/>
      <w:marBottom w:val="0"/>
      <w:divBdr>
        <w:top w:val="none" w:sz="0" w:space="0" w:color="auto"/>
        <w:left w:val="none" w:sz="0" w:space="0" w:color="auto"/>
        <w:bottom w:val="none" w:sz="0" w:space="0" w:color="auto"/>
        <w:right w:val="none" w:sz="0" w:space="0" w:color="auto"/>
      </w:divBdr>
    </w:div>
    <w:div w:id="1456867133">
      <w:bodyDiv w:val="1"/>
      <w:marLeft w:val="0"/>
      <w:marRight w:val="0"/>
      <w:marTop w:val="0"/>
      <w:marBottom w:val="0"/>
      <w:divBdr>
        <w:top w:val="none" w:sz="0" w:space="0" w:color="auto"/>
        <w:left w:val="none" w:sz="0" w:space="0" w:color="auto"/>
        <w:bottom w:val="none" w:sz="0" w:space="0" w:color="auto"/>
        <w:right w:val="none" w:sz="0" w:space="0" w:color="auto"/>
      </w:divBdr>
    </w:div>
    <w:div w:id="1457328955">
      <w:bodyDiv w:val="1"/>
      <w:marLeft w:val="0"/>
      <w:marRight w:val="0"/>
      <w:marTop w:val="0"/>
      <w:marBottom w:val="0"/>
      <w:divBdr>
        <w:top w:val="none" w:sz="0" w:space="0" w:color="auto"/>
        <w:left w:val="none" w:sz="0" w:space="0" w:color="auto"/>
        <w:bottom w:val="none" w:sz="0" w:space="0" w:color="auto"/>
        <w:right w:val="none" w:sz="0" w:space="0" w:color="auto"/>
      </w:divBdr>
    </w:div>
    <w:div w:id="1457916941">
      <w:bodyDiv w:val="1"/>
      <w:marLeft w:val="0"/>
      <w:marRight w:val="0"/>
      <w:marTop w:val="0"/>
      <w:marBottom w:val="0"/>
      <w:divBdr>
        <w:top w:val="none" w:sz="0" w:space="0" w:color="auto"/>
        <w:left w:val="none" w:sz="0" w:space="0" w:color="auto"/>
        <w:bottom w:val="none" w:sz="0" w:space="0" w:color="auto"/>
        <w:right w:val="none" w:sz="0" w:space="0" w:color="auto"/>
      </w:divBdr>
    </w:div>
    <w:div w:id="1459569185">
      <w:bodyDiv w:val="1"/>
      <w:marLeft w:val="0"/>
      <w:marRight w:val="0"/>
      <w:marTop w:val="0"/>
      <w:marBottom w:val="0"/>
      <w:divBdr>
        <w:top w:val="none" w:sz="0" w:space="0" w:color="auto"/>
        <w:left w:val="none" w:sz="0" w:space="0" w:color="auto"/>
        <w:bottom w:val="none" w:sz="0" w:space="0" w:color="auto"/>
        <w:right w:val="none" w:sz="0" w:space="0" w:color="auto"/>
      </w:divBdr>
    </w:div>
    <w:div w:id="1459958529">
      <w:bodyDiv w:val="1"/>
      <w:marLeft w:val="0"/>
      <w:marRight w:val="0"/>
      <w:marTop w:val="0"/>
      <w:marBottom w:val="0"/>
      <w:divBdr>
        <w:top w:val="none" w:sz="0" w:space="0" w:color="auto"/>
        <w:left w:val="none" w:sz="0" w:space="0" w:color="auto"/>
        <w:bottom w:val="none" w:sz="0" w:space="0" w:color="auto"/>
        <w:right w:val="none" w:sz="0" w:space="0" w:color="auto"/>
      </w:divBdr>
    </w:div>
    <w:div w:id="1463690962">
      <w:bodyDiv w:val="1"/>
      <w:marLeft w:val="0"/>
      <w:marRight w:val="0"/>
      <w:marTop w:val="0"/>
      <w:marBottom w:val="0"/>
      <w:divBdr>
        <w:top w:val="none" w:sz="0" w:space="0" w:color="auto"/>
        <w:left w:val="none" w:sz="0" w:space="0" w:color="auto"/>
        <w:bottom w:val="none" w:sz="0" w:space="0" w:color="auto"/>
        <w:right w:val="none" w:sz="0" w:space="0" w:color="auto"/>
      </w:divBdr>
    </w:div>
    <w:div w:id="1467770397">
      <w:bodyDiv w:val="1"/>
      <w:marLeft w:val="0"/>
      <w:marRight w:val="0"/>
      <w:marTop w:val="0"/>
      <w:marBottom w:val="0"/>
      <w:divBdr>
        <w:top w:val="none" w:sz="0" w:space="0" w:color="auto"/>
        <w:left w:val="none" w:sz="0" w:space="0" w:color="auto"/>
        <w:bottom w:val="none" w:sz="0" w:space="0" w:color="auto"/>
        <w:right w:val="none" w:sz="0" w:space="0" w:color="auto"/>
      </w:divBdr>
      <w:divsChild>
        <w:div w:id="406996582">
          <w:marLeft w:val="1627"/>
          <w:marRight w:val="0"/>
          <w:marTop w:val="100"/>
          <w:marBottom w:val="0"/>
          <w:divBdr>
            <w:top w:val="none" w:sz="0" w:space="0" w:color="auto"/>
            <w:left w:val="none" w:sz="0" w:space="0" w:color="auto"/>
            <w:bottom w:val="none" w:sz="0" w:space="0" w:color="auto"/>
            <w:right w:val="none" w:sz="0" w:space="0" w:color="auto"/>
          </w:divBdr>
        </w:div>
        <w:div w:id="733552068">
          <w:marLeft w:val="547"/>
          <w:marRight w:val="0"/>
          <w:marTop w:val="200"/>
          <w:marBottom w:val="0"/>
          <w:divBdr>
            <w:top w:val="none" w:sz="0" w:space="0" w:color="auto"/>
            <w:left w:val="none" w:sz="0" w:space="0" w:color="auto"/>
            <w:bottom w:val="none" w:sz="0" w:space="0" w:color="auto"/>
            <w:right w:val="none" w:sz="0" w:space="0" w:color="auto"/>
          </w:divBdr>
        </w:div>
        <w:div w:id="776753026">
          <w:marLeft w:val="1627"/>
          <w:marRight w:val="0"/>
          <w:marTop w:val="100"/>
          <w:marBottom w:val="0"/>
          <w:divBdr>
            <w:top w:val="none" w:sz="0" w:space="0" w:color="auto"/>
            <w:left w:val="none" w:sz="0" w:space="0" w:color="auto"/>
            <w:bottom w:val="none" w:sz="0" w:space="0" w:color="auto"/>
            <w:right w:val="none" w:sz="0" w:space="0" w:color="auto"/>
          </w:divBdr>
        </w:div>
        <w:div w:id="822044879">
          <w:marLeft w:val="1627"/>
          <w:marRight w:val="0"/>
          <w:marTop w:val="100"/>
          <w:marBottom w:val="0"/>
          <w:divBdr>
            <w:top w:val="none" w:sz="0" w:space="0" w:color="auto"/>
            <w:left w:val="none" w:sz="0" w:space="0" w:color="auto"/>
            <w:bottom w:val="none" w:sz="0" w:space="0" w:color="auto"/>
            <w:right w:val="none" w:sz="0" w:space="0" w:color="auto"/>
          </w:divBdr>
        </w:div>
        <w:div w:id="909386164">
          <w:marLeft w:val="1627"/>
          <w:marRight w:val="0"/>
          <w:marTop w:val="100"/>
          <w:marBottom w:val="0"/>
          <w:divBdr>
            <w:top w:val="none" w:sz="0" w:space="0" w:color="auto"/>
            <w:left w:val="none" w:sz="0" w:space="0" w:color="auto"/>
            <w:bottom w:val="none" w:sz="0" w:space="0" w:color="auto"/>
            <w:right w:val="none" w:sz="0" w:space="0" w:color="auto"/>
          </w:divBdr>
        </w:div>
        <w:div w:id="923147378">
          <w:marLeft w:val="547"/>
          <w:marRight w:val="0"/>
          <w:marTop w:val="200"/>
          <w:marBottom w:val="0"/>
          <w:divBdr>
            <w:top w:val="none" w:sz="0" w:space="0" w:color="auto"/>
            <w:left w:val="none" w:sz="0" w:space="0" w:color="auto"/>
            <w:bottom w:val="none" w:sz="0" w:space="0" w:color="auto"/>
            <w:right w:val="none" w:sz="0" w:space="0" w:color="auto"/>
          </w:divBdr>
        </w:div>
        <w:div w:id="1108501666">
          <w:marLeft w:val="1627"/>
          <w:marRight w:val="0"/>
          <w:marTop w:val="100"/>
          <w:marBottom w:val="0"/>
          <w:divBdr>
            <w:top w:val="none" w:sz="0" w:space="0" w:color="auto"/>
            <w:left w:val="none" w:sz="0" w:space="0" w:color="auto"/>
            <w:bottom w:val="none" w:sz="0" w:space="0" w:color="auto"/>
            <w:right w:val="none" w:sz="0" w:space="0" w:color="auto"/>
          </w:divBdr>
        </w:div>
        <w:div w:id="1811704046">
          <w:marLeft w:val="1627"/>
          <w:marRight w:val="0"/>
          <w:marTop w:val="100"/>
          <w:marBottom w:val="0"/>
          <w:divBdr>
            <w:top w:val="none" w:sz="0" w:space="0" w:color="auto"/>
            <w:left w:val="none" w:sz="0" w:space="0" w:color="auto"/>
            <w:bottom w:val="none" w:sz="0" w:space="0" w:color="auto"/>
            <w:right w:val="none" w:sz="0" w:space="0" w:color="auto"/>
          </w:divBdr>
        </w:div>
      </w:divsChild>
    </w:div>
    <w:div w:id="1470708320">
      <w:bodyDiv w:val="1"/>
      <w:marLeft w:val="0"/>
      <w:marRight w:val="0"/>
      <w:marTop w:val="0"/>
      <w:marBottom w:val="0"/>
      <w:divBdr>
        <w:top w:val="none" w:sz="0" w:space="0" w:color="auto"/>
        <w:left w:val="none" w:sz="0" w:space="0" w:color="auto"/>
        <w:bottom w:val="none" w:sz="0" w:space="0" w:color="auto"/>
        <w:right w:val="none" w:sz="0" w:space="0" w:color="auto"/>
      </w:divBdr>
    </w:div>
    <w:div w:id="1473906485">
      <w:bodyDiv w:val="1"/>
      <w:marLeft w:val="0"/>
      <w:marRight w:val="0"/>
      <w:marTop w:val="0"/>
      <w:marBottom w:val="0"/>
      <w:divBdr>
        <w:top w:val="none" w:sz="0" w:space="0" w:color="auto"/>
        <w:left w:val="none" w:sz="0" w:space="0" w:color="auto"/>
        <w:bottom w:val="none" w:sz="0" w:space="0" w:color="auto"/>
        <w:right w:val="none" w:sz="0" w:space="0" w:color="auto"/>
      </w:divBdr>
    </w:div>
    <w:div w:id="1478641439">
      <w:bodyDiv w:val="1"/>
      <w:marLeft w:val="0"/>
      <w:marRight w:val="0"/>
      <w:marTop w:val="0"/>
      <w:marBottom w:val="0"/>
      <w:divBdr>
        <w:top w:val="none" w:sz="0" w:space="0" w:color="auto"/>
        <w:left w:val="none" w:sz="0" w:space="0" w:color="auto"/>
        <w:bottom w:val="none" w:sz="0" w:space="0" w:color="auto"/>
        <w:right w:val="none" w:sz="0" w:space="0" w:color="auto"/>
      </w:divBdr>
    </w:div>
    <w:div w:id="1478765627">
      <w:bodyDiv w:val="1"/>
      <w:marLeft w:val="0"/>
      <w:marRight w:val="0"/>
      <w:marTop w:val="0"/>
      <w:marBottom w:val="0"/>
      <w:divBdr>
        <w:top w:val="none" w:sz="0" w:space="0" w:color="auto"/>
        <w:left w:val="none" w:sz="0" w:space="0" w:color="auto"/>
        <w:bottom w:val="none" w:sz="0" w:space="0" w:color="auto"/>
        <w:right w:val="none" w:sz="0" w:space="0" w:color="auto"/>
      </w:divBdr>
    </w:div>
    <w:div w:id="1480607763">
      <w:bodyDiv w:val="1"/>
      <w:marLeft w:val="0"/>
      <w:marRight w:val="0"/>
      <w:marTop w:val="0"/>
      <w:marBottom w:val="0"/>
      <w:divBdr>
        <w:top w:val="none" w:sz="0" w:space="0" w:color="auto"/>
        <w:left w:val="none" w:sz="0" w:space="0" w:color="auto"/>
        <w:bottom w:val="none" w:sz="0" w:space="0" w:color="auto"/>
        <w:right w:val="none" w:sz="0" w:space="0" w:color="auto"/>
      </w:divBdr>
    </w:div>
    <w:div w:id="1484539602">
      <w:bodyDiv w:val="1"/>
      <w:marLeft w:val="0"/>
      <w:marRight w:val="0"/>
      <w:marTop w:val="0"/>
      <w:marBottom w:val="0"/>
      <w:divBdr>
        <w:top w:val="none" w:sz="0" w:space="0" w:color="auto"/>
        <w:left w:val="none" w:sz="0" w:space="0" w:color="auto"/>
        <w:bottom w:val="none" w:sz="0" w:space="0" w:color="auto"/>
        <w:right w:val="none" w:sz="0" w:space="0" w:color="auto"/>
      </w:divBdr>
      <w:divsChild>
        <w:div w:id="311911284">
          <w:marLeft w:val="547"/>
          <w:marRight w:val="0"/>
          <w:marTop w:val="200"/>
          <w:marBottom w:val="0"/>
          <w:divBdr>
            <w:top w:val="none" w:sz="0" w:space="0" w:color="auto"/>
            <w:left w:val="none" w:sz="0" w:space="0" w:color="auto"/>
            <w:bottom w:val="none" w:sz="0" w:space="0" w:color="auto"/>
            <w:right w:val="none" w:sz="0" w:space="0" w:color="auto"/>
          </w:divBdr>
        </w:div>
        <w:div w:id="464006692">
          <w:marLeft w:val="547"/>
          <w:marRight w:val="0"/>
          <w:marTop w:val="200"/>
          <w:marBottom w:val="0"/>
          <w:divBdr>
            <w:top w:val="none" w:sz="0" w:space="0" w:color="auto"/>
            <w:left w:val="none" w:sz="0" w:space="0" w:color="auto"/>
            <w:bottom w:val="none" w:sz="0" w:space="0" w:color="auto"/>
            <w:right w:val="none" w:sz="0" w:space="0" w:color="auto"/>
          </w:divBdr>
        </w:div>
        <w:div w:id="564099330">
          <w:marLeft w:val="547"/>
          <w:marRight w:val="0"/>
          <w:marTop w:val="200"/>
          <w:marBottom w:val="0"/>
          <w:divBdr>
            <w:top w:val="none" w:sz="0" w:space="0" w:color="auto"/>
            <w:left w:val="none" w:sz="0" w:space="0" w:color="auto"/>
            <w:bottom w:val="none" w:sz="0" w:space="0" w:color="auto"/>
            <w:right w:val="none" w:sz="0" w:space="0" w:color="auto"/>
          </w:divBdr>
        </w:div>
        <w:div w:id="677924398">
          <w:marLeft w:val="547"/>
          <w:marRight w:val="0"/>
          <w:marTop w:val="200"/>
          <w:marBottom w:val="0"/>
          <w:divBdr>
            <w:top w:val="none" w:sz="0" w:space="0" w:color="auto"/>
            <w:left w:val="none" w:sz="0" w:space="0" w:color="auto"/>
            <w:bottom w:val="none" w:sz="0" w:space="0" w:color="auto"/>
            <w:right w:val="none" w:sz="0" w:space="0" w:color="auto"/>
          </w:divBdr>
        </w:div>
        <w:div w:id="746148124">
          <w:marLeft w:val="547"/>
          <w:marRight w:val="0"/>
          <w:marTop w:val="200"/>
          <w:marBottom w:val="0"/>
          <w:divBdr>
            <w:top w:val="none" w:sz="0" w:space="0" w:color="auto"/>
            <w:left w:val="none" w:sz="0" w:space="0" w:color="auto"/>
            <w:bottom w:val="none" w:sz="0" w:space="0" w:color="auto"/>
            <w:right w:val="none" w:sz="0" w:space="0" w:color="auto"/>
          </w:divBdr>
        </w:div>
        <w:div w:id="1458641866">
          <w:marLeft w:val="547"/>
          <w:marRight w:val="0"/>
          <w:marTop w:val="200"/>
          <w:marBottom w:val="0"/>
          <w:divBdr>
            <w:top w:val="none" w:sz="0" w:space="0" w:color="auto"/>
            <w:left w:val="none" w:sz="0" w:space="0" w:color="auto"/>
            <w:bottom w:val="none" w:sz="0" w:space="0" w:color="auto"/>
            <w:right w:val="none" w:sz="0" w:space="0" w:color="auto"/>
          </w:divBdr>
        </w:div>
        <w:div w:id="2041738293">
          <w:marLeft w:val="547"/>
          <w:marRight w:val="0"/>
          <w:marTop w:val="200"/>
          <w:marBottom w:val="0"/>
          <w:divBdr>
            <w:top w:val="none" w:sz="0" w:space="0" w:color="auto"/>
            <w:left w:val="none" w:sz="0" w:space="0" w:color="auto"/>
            <w:bottom w:val="none" w:sz="0" w:space="0" w:color="auto"/>
            <w:right w:val="none" w:sz="0" w:space="0" w:color="auto"/>
          </w:divBdr>
        </w:div>
        <w:div w:id="2098596610">
          <w:marLeft w:val="547"/>
          <w:marRight w:val="0"/>
          <w:marTop w:val="200"/>
          <w:marBottom w:val="0"/>
          <w:divBdr>
            <w:top w:val="none" w:sz="0" w:space="0" w:color="auto"/>
            <w:left w:val="none" w:sz="0" w:space="0" w:color="auto"/>
            <w:bottom w:val="none" w:sz="0" w:space="0" w:color="auto"/>
            <w:right w:val="none" w:sz="0" w:space="0" w:color="auto"/>
          </w:divBdr>
        </w:div>
      </w:divsChild>
    </w:div>
    <w:div w:id="1487937287">
      <w:bodyDiv w:val="1"/>
      <w:marLeft w:val="0"/>
      <w:marRight w:val="0"/>
      <w:marTop w:val="0"/>
      <w:marBottom w:val="0"/>
      <w:divBdr>
        <w:top w:val="none" w:sz="0" w:space="0" w:color="auto"/>
        <w:left w:val="none" w:sz="0" w:space="0" w:color="auto"/>
        <w:bottom w:val="none" w:sz="0" w:space="0" w:color="auto"/>
        <w:right w:val="none" w:sz="0" w:space="0" w:color="auto"/>
      </w:divBdr>
    </w:div>
    <w:div w:id="1491746981">
      <w:bodyDiv w:val="1"/>
      <w:marLeft w:val="0"/>
      <w:marRight w:val="0"/>
      <w:marTop w:val="0"/>
      <w:marBottom w:val="0"/>
      <w:divBdr>
        <w:top w:val="none" w:sz="0" w:space="0" w:color="auto"/>
        <w:left w:val="none" w:sz="0" w:space="0" w:color="auto"/>
        <w:bottom w:val="none" w:sz="0" w:space="0" w:color="auto"/>
        <w:right w:val="none" w:sz="0" w:space="0" w:color="auto"/>
      </w:divBdr>
    </w:div>
    <w:div w:id="1492483873">
      <w:bodyDiv w:val="1"/>
      <w:marLeft w:val="0"/>
      <w:marRight w:val="0"/>
      <w:marTop w:val="0"/>
      <w:marBottom w:val="0"/>
      <w:divBdr>
        <w:top w:val="none" w:sz="0" w:space="0" w:color="auto"/>
        <w:left w:val="none" w:sz="0" w:space="0" w:color="auto"/>
        <w:bottom w:val="none" w:sz="0" w:space="0" w:color="auto"/>
        <w:right w:val="none" w:sz="0" w:space="0" w:color="auto"/>
      </w:divBdr>
    </w:div>
    <w:div w:id="1512834626">
      <w:bodyDiv w:val="1"/>
      <w:marLeft w:val="0"/>
      <w:marRight w:val="0"/>
      <w:marTop w:val="0"/>
      <w:marBottom w:val="0"/>
      <w:divBdr>
        <w:top w:val="none" w:sz="0" w:space="0" w:color="auto"/>
        <w:left w:val="none" w:sz="0" w:space="0" w:color="auto"/>
        <w:bottom w:val="none" w:sz="0" w:space="0" w:color="auto"/>
        <w:right w:val="none" w:sz="0" w:space="0" w:color="auto"/>
      </w:divBdr>
    </w:div>
    <w:div w:id="1520043804">
      <w:bodyDiv w:val="1"/>
      <w:marLeft w:val="0"/>
      <w:marRight w:val="0"/>
      <w:marTop w:val="0"/>
      <w:marBottom w:val="0"/>
      <w:divBdr>
        <w:top w:val="none" w:sz="0" w:space="0" w:color="auto"/>
        <w:left w:val="none" w:sz="0" w:space="0" w:color="auto"/>
        <w:bottom w:val="none" w:sz="0" w:space="0" w:color="auto"/>
        <w:right w:val="none" w:sz="0" w:space="0" w:color="auto"/>
      </w:divBdr>
    </w:div>
    <w:div w:id="1520121805">
      <w:bodyDiv w:val="1"/>
      <w:marLeft w:val="0"/>
      <w:marRight w:val="0"/>
      <w:marTop w:val="0"/>
      <w:marBottom w:val="0"/>
      <w:divBdr>
        <w:top w:val="none" w:sz="0" w:space="0" w:color="auto"/>
        <w:left w:val="none" w:sz="0" w:space="0" w:color="auto"/>
        <w:bottom w:val="none" w:sz="0" w:space="0" w:color="auto"/>
        <w:right w:val="none" w:sz="0" w:space="0" w:color="auto"/>
      </w:divBdr>
    </w:div>
    <w:div w:id="1522553636">
      <w:bodyDiv w:val="1"/>
      <w:marLeft w:val="0"/>
      <w:marRight w:val="0"/>
      <w:marTop w:val="0"/>
      <w:marBottom w:val="0"/>
      <w:divBdr>
        <w:top w:val="none" w:sz="0" w:space="0" w:color="auto"/>
        <w:left w:val="none" w:sz="0" w:space="0" w:color="auto"/>
        <w:bottom w:val="none" w:sz="0" w:space="0" w:color="auto"/>
        <w:right w:val="none" w:sz="0" w:space="0" w:color="auto"/>
      </w:divBdr>
    </w:div>
    <w:div w:id="1528248458">
      <w:bodyDiv w:val="1"/>
      <w:marLeft w:val="0"/>
      <w:marRight w:val="0"/>
      <w:marTop w:val="0"/>
      <w:marBottom w:val="0"/>
      <w:divBdr>
        <w:top w:val="none" w:sz="0" w:space="0" w:color="auto"/>
        <w:left w:val="none" w:sz="0" w:space="0" w:color="auto"/>
        <w:bottom w:val="none" w:sz="0" w:space="0" w:color="auto"/>
        <w:right w:val="none" w:sz="0" w:space="0" w:color="auto"/>
      </w:divBdr>
    </w:div>
    <w:div w:id="1537230039">
      <w:bodyDiv w:val="1"/>
      <w:marLeft w:val="0"/>
      <w:marRight w:val="0"/>
      <w:marTop w:val="0"/>
      <w:marBottom w:val="0"/>
      <w:divBdr>
        <w:top w:val="none" w:sz="0" w:space="0" w:color="auto"/>
        <w:left w:val="none" w:sz="0" w:space="0" w:color="auto"/>
        <w:bottom w:val="none" w:sz="0" w:space="0" w:color="auto"/>
        <w:right w:val="none" w:sz="0" w:space="0" w:color="auto"/>
      </w:divBdr>
    </w:div>
    <w:div w:id="1547403236">
      <w:bodyDiv w:val="1"/>
      <w:marLeft w:val="0"/>
      <w:marRight w:val="0"/>
      <w:marTop w:val="0"/>
      <w:marBottom w:val="0"/>
      <w:divBdr>
        <w:top w:val="none" w:sz="0" w:space="0" w:color="auto"/>
        <w:left w:val="none" w:sz="0" w:space="0" w:color="auto"/>
        <w:bottom w:val="none" w:sz="0" w:space="0" w:color="auto"/>
        <w:right w:val="none" w:sz="0" w:space="0" w:color="auto"/>
      </w:divBdr>
    </w:div>
    <w:div w:id="1550149664">
      <w:bodyDiv w:val="1"/>
      <w:marLeft w:val="0"/>
      <w:marRight w:val="0"/>
      <w:marTop w:val="0"/>
      <w:marBottom w:val="0"/>
      <w:divBdr>
        <w:top w:val="none" w:sz="0" w:space="0" w:color="auto"/>
        <w:left w:val="none" w:sz="0" w:space="0" w:color="auto"/>
        <w:bottom w:val="none" w:sz="0" w:space="0" w:color="auto"/>
        <w:right w:val="none" w:sz="0" w:space="0" w:color="auto"/>
      </w:divBdr>
    </w:div>
    <w:div w:id="1551334248">
      <w:bodyDiv w:val="1"/>
      <w:marLeft w:val="0"/>
      <w:marRight w:val="0"/>
      <w:marTop w:val="0"/>
      <w:marBottom w:val="0"/>
      <w:divBdr>
        <w:top w:val="none" w:sz="0" w:space="0" w:color="auto"/>
        <w:left w:val="none" w:sz="0" w:space="0" w:color="auto"/>
        <w:bottom w:val="none" w:sz="0" w:space="0" w:color="auto"/>
        <w:right w:val="none" w:sz="0" w:space="0" w:color="auto"/>
      </w:divBdr>
    </w:div>
    <w:div w:id="1558202957">
      <w:bodyDiv w:val="1"/>
      <w:marLeft w:val="0"/>
      <w:marRight w:val="0"/>
      <w:marTop w:val="0"/>
      <w:marBottom w:val="0"/>
      <w:divBdr>
        <w:top w:val="none" w:sz="0" w:space="0" w:color="auto"/>
        <w:left w:val="none" w:sz="0" w:space="0" w:color="auto"/>
        <w:bottom w:val="none" w:sz="0" w:space="0" w:color="auto"/>
        <w:right w:val="none" w:sz="0" w:space="0" w:color="auto"/>
      </w:divBdr>
    </w:div>
    <w:div w:id="1561399405">
      <w:bodyDiv w:val="1"/>
      <w:marLeft w:val="0"/>
      <w:marRight w:val="0"/>
      <w:marTop w:val="0"/>
      <w:marBottom w:val="0"/>
      <w:divBdr>
        <w:top w:val="none" w:sz="0" w:space="0" w:color="auto"/>
        <w:left w:val="none" w:sz="0" w:space="0" w:color="auto"/>
        <w:bottom w:val="none" w:sz="0" w:space="0" w:color="auto"/>
        <w:right w:val="none" w:sz="0" w:space="0" w:color="auto"/>
      </w:divBdr>
    </w:div>
    <w:div w:id="1567491820">
      <w:bodyDiv w:val="1"/>
      <w:marLeft w:val="0"/>
      <w:marRight w:val="0"/>
      <w:marTop w:val="0"/>
      <w:marBottom w:val="0"/>
      <w:divBdr>
        <w:top w:val="none" w:sz="0" w:space="0" w:color="auto"/>
        <w:left w:val="none" w:sz="0" w:space="0" w:color="auto"/>
        <w:bottom w:val="none" w:sz="0" w:space="0" w:color="auto"/>
        <w:right w:val="none" w:sz="0" w:space="0" w:color="auto"/>
      </w:divBdr>
    </w:div>
    <w:div w:id="1567957963">
      <w:bodyDiv w:val="1"/>
      <w:marLeft w:val="0"/>
      <w:marRight w:val="0"/>
      <w:marTop w:val="0"/>
      <w:marBottom w:val="0"/>
      <w:divBdr>
        <w:top w:val="none" w:sz="0" w:space="0" w:color="auto"/>
        <w:left w:val="none" w:sz="0" w:space="0" w:color="auto"/>
        <w:bottom w:val="none" w:sz="0" w:space="0" w:color="auto"/>
        <w:right w:val="none" w:sz="0" w:space="0" w:color="auto"/>
      </w:divBdr>
    </w:div>
    <w:div w:id="1570798988">
      <w:bodyDiv w:val="1"/>
      <w:marLeft w:val="0"/>
      <w:marRight w:val="0"/>
      <w:marTop w:val="0"/>
      <w:marBottom w:val="0"/>
      <w:divBdr>
        <w:top w:val="none" w:sz="0" w:space="0" w:color="auto"/>
        <w:left w:val="none" w:sz="0" w:space="0" w:color="auto"/>
        <w:bottom w:val="none" w:sz="0" w:space="0" w:color="auto"/>
        <w:right w:val="none" w:sz="0" w:space="0" w:color="auto"/>
      </w:divBdr>
    </w:div>
    <w:div w:id="1572423242">
      <w:bodyDiv w:val="1"/>
      <w:marLeft w:val="0"/>
      <w:marRight w:val="0"/>
      <w:marTop w:val="0"/>
      <w:marBottom w:val="0"/>
      <w:divBdr>
        <w:top w:val="none" w:sz="0" w:space="0" w:color="auto"/>
        <w:left w:val="none" w:sz="0" w:space="0" w:color="auto"/>
        <w:bottom w:val="none" w:sz="0" w:space="0" w:color="auto"/>
        <w:right w:val="none" w:sz="0" w:space="0" w:color="auto"/>
      </w:divBdr>
    </w:div>
    <w:div w:id="1578513767">
      <w:bodyDiv w:val="1"/>
      <w:marLeft w:val="0"/>
      <w:marRight w:val="0"/>
      <w:marTop w:val="0"/>
      <w:marBottom w:val="0"/>
      <w:divBdr>
        <w:top w:val="none" w:sz="0" w:space="0" w:color="auto"/>
        <w:left w:val="none" w:sz="0" w:space="0" w:color="auto"/>
        <w:bottom w:val="none" w:sz="0" w:space="0" w:color="auto"/>
        <w:right w:val="none" w:sz="0" w:space="0" w:color="auto"/>
      </w:divBdr>
    </w:div>
    <w:div w:id="1584683535">
      <w:bodyDiv w:val="1"/>
      <w:marLeft w:val="0"/>
      <w:marRight w:val="0"/>
      <w:marTop w:val="0"/>
      <w:marBottom w:val="0"/>
      <w:divBdr>
        <w:top w:val="none" w:sz="0" w:space="0" w:color="auto"/>
        <w:left w:val="none" w:sz="0" w:space="0" w:color="auto"/>
        <w:bottom w:val="none" w:sz="0" w:space="0" w:color="auto"/>
        <w:right w:val="none" w:sz="0" w:space="0" w:color="auto"/>
      </w:divBdr>
    </w:div>
    <w:div w:id="1587038898">
      <w:bodyDiv w:val="1"/>
      <w:marLeft w:val="0"/>
      <w:marRight w:val="0"/>
      <w:marTop w:val="0"/>
      <w:marBottom w:val="0"/>
      <w:divBdr>
        <w:top w:val="none" w:sz="0" w:space="0" w:color="auto"/>
        <w:left w:val="none" w:sz="0" w:space="0" w:color="auto"/>
        <w:bottom w:val="none" w:sz="0" w:space="0" w:color="auto"/>
        <w:right w:val="none" w:sz="0" w:space="0" w:color="auto"/>
      </w:divBdr>
    </w:div>
    <w:div w:id="1588926793">
      <w:bodyDiv w:val="1"/>
      <w:marLeft w:val="0"/>
      <w:marRight w:val="0"/>
      <w:marTop w:val="0"/>
      <w:marBottom w:val="0"/>
      <w:divBdr>
        <w:top w:val="none" w:sz="0" w:space="0" w:color="auto"/>
        <w:left w:val="none" w:sz="0" w:space="0" w:color="auto"/>
        <w:bottom w:val="none" w:sz="0" w:space="0" w:color="auto"/>
        <w:right w:val="none" w:sz="0" w:space="0" w:color="auto"/>
      </w:divBdr>
    </w:div>
    <w:div w:id="1593664086">
      <w:bodyDiv w:val="1"/>
      <w:marLeft w:val="0"/>
      <w:marRight w:val="0"/>
      <w:marTop w:val="0"/>
      <w:marBottom w:val="0"/>
      <w:divBdr>
        <w:top w:val="none" w:sz="0" w:space="0" w:color="auto"/>
        <w:left w:val="none" w:sz="0" w:space="0" w:color="auto"/>
        <w:bottom w:val="none" w:sz="0" w:space="0" w:color="auto"/>
        <w:right w:val="none" w:sz="0" w:space="0" w:color="auto"/>
      </w:divBdr>
    </w:div>
    <w:div w:id="1595674785">
      <w:bodyDiv w:val="1"/>
      <w:marLeft w:val="0"/>
      <w:marRight w:val="0"/>
      <w:marTop w:val="0"/>
      <w:marBottom w:val="0"/>
      <w:divBdr>
        <w:top w:val="none" w:sz="0" w:space="0" w:color="auto"/>
        <w:left w:val="none" w:sz="0" w:space="0" w:color="auto"/>
        <w:bottom w:val="none" w:sz="0" w:space="0" w:color="auto"/>
        <w:right w:val="none" w:sz="0" w:space="0" w:color="auto"/>
      </w:divBdr>
    </w:div>
    <w:div w:id="1600289223">
      <w:bodyDiv w:val="1"/>
      <w:marLeft w:val="0"/>
      <w:marRight w:val="0"/>
      <w:marTop w:val="0"/>
      <w:marBottom w:val="0"/>
      <w:divBdr>
        <w:top w:val="none" w:sz="0" w:space="0" w:color="auto"/>
        <w:left w:val="none" w:sz="0" w:space="0" w:color="auto"/>
        <w:bottom w:val="none" w:sz="0" w:space="0" w:color="auto"/>
        <w:right w:val="none" w:sz="0" w:space="0" w:color="auto"/>
      </w:divBdr>
    </w:div>
    <w:div w:id="1602568851">
      <w:bodyDiv w:val="1"/>
      <w:marLeft w:val="0"/>
      <w:marRight w:val="0"/>
      <w:marTop w:val="0"/>
      <w:marBottom w:val="0"/>
      <w:divBdr>
        <w:top w:val="none" w:sz="0" w:space="0" w:color="auto"/>
        <w:left w:val="none" w:sz="0" w:space="0" w:color="auto"/>
        <w:bottom w:val="none" w:sz="0" w:space="0" w:color="auto"/>
        <w:right w:val="none" w:sz="0" w:space="0" w:color="auto"/>
      </w:divBdr>
    </w:div>
    <w:div w:id="1603565634">
      <w:bodyDiv w:val="1"/>
      <w:marLeft w:val="0"/>
      <w:marRight w:val="0"/>
      <w:marTop w:val="0"/>
      <w:marBottom w:val="0"/>
      <w:divBdr>
        <w:top w:val="none" w:sz="0" w:space="0" w:color="auto"/>
        <w:left w:val="none" w:sz="0" w:space="0" w:color="auto"/>
        <w:bottom w:val="none" w:sz="0" w:space="0" w:color="auto"/>
        <w:right w:val="none" w:sz="0" w:space="0" w:color="auto"/>
      </w:divBdr>
    </w:div>
    <w:div w:id="1605728856">
      <w:bodyDiv w:val="1"/>
      <w:marLeft w:val="0"/>
      <w:marRight w:val="0"/>
      <w:marTop w:val="0"/>
      <w:marBottom w:val="0"/>
      <w:divBdr>
        <w:top w:val="none" w:sz="0" w:space="0" w:color="auto"/>
        <w:left w:val="none" w:sz="0" w:space="0" w:color="auto"/>
        <w:bottom w:val="none" w:sz="0" w:space="0" w:color="auto"/>
        <w:right w:val="none" w:sz="0" w:space="0" w:color="auto"/>
      </w:divBdr>
    </w:div>
    <w:div w:id="1609586777">
      <w:bodyDiv w:val="1"/>
      <w:marLeft w:val="0"/>
      <w:marRight w:val="0"/>
      <w:marTop w:val="0"/>
      <w:marBottom w:val="0"/>
      <w:divBdr>
        <w:top w:val="none" w:sz="0" w:space="0" w:color="auto"/>
        <w:left w:val="none" w:sz="0" w:space="0" w:color="auto"/>
        <w:bottom w:val="none" w:sz="0" w:space="0" w:color="auto"/>
        <w:right w:val="none" w:sz="0" w:space="0" w:color="auto"/>
      </w:divBdr>
      <w:divsChild>
        <w:div w:id="118502326">
          <w:marLeft w:val="2347"/>
          <w:marRight w:val="0"/>
          <w:marTop w:val="100"/>
          <w:marBottom w:val="0"/>
          <w:divBdr>
            <w:top w:val="none" w:sz="0" w:space="0" w:color="auto"/>
            <w:left w:val="none" w:sz="0" w:space="0" w:color="auto"/>
            <w:bottom w:val="none" w:sz="0" w:space="0" w:color="auto"/>
            <w:right w:val="none" w:sz="0" w:space="0" w:color="auto"/>
          </w:divBdr>
        </w:div>
        <w:div w:id="131296162">
          <w:marLeft w:val="2347"/>
          <w:marRight w:val="0"/>
          <w:marTop w:val="100"/>
          <w:marBottom w:val="0"/>
          <w:divBdr>
            <w:top w:val="none" w:sz="0" w:space="0" w:color="auto"/>
            <w:left w:val="none" w:sz="0" w:space="0" w:color="auto"/>
            <w:bottom w:val="none" w:sz="0" w:space="0" w:color="auto"/>
            <w:right w:val="none" w:sz="0" w:space="0" w:color="auto"/>
          </w:divBdr>
        </w:div>
        <w:div w:id="1031690712">
          <w:marLeft w:val="2347"/>
          <w:marRight w:val="0"/>
          <w:marTop w:val="100"/>
          <w:marBottom w:val="0"/>
          <w:divBdr>
            <w:top w:val="none" w:sz="0" w:space="0" w:color="auto"/>
            <w:left w:val="none" w:sz="0" w:space="0" w:color="auto"/>
            <w:bottom w:val="none" w:sz="0" w:space="0" w:color="auto"/>
            <w:right w:val="none" w:sz="0" w:space="0" w:color="auto"/>
          </w:divBdr>
        </w:div>
        <w:div w:id="1039429347">
          <w:marLeft w:val="2347"/>
          <w:marRight w:val="0"/>
          <w:marTop w:val="100"/>
          <w:marBottom w:val="0"/>
          <w:divBdr>
            <w:top w:val="none" w:sz="0" w:space="0" w:color="auto"/>
            <w:left w:val="none" w:sz="0" w:space="0" w:color="auto"/>
            <w:bottom w:val="none" w:sz="0" w:space="0" w:color="auto"/>
            <w:right w:val="none" w:sz="0" w:space="0" w:color="auto"/>
          </w:divBdr>
        </w:div>
        <w:div w:id="1189949788">
          <w:marLeft w:val="2347"/>
          <w:marRight w:val="0"/>
          <w:marTop w:val="100"/>
          <w:marBottom w:val="0"/>
          <w:divBdr>
            <w:top w:val="none" w:sz="0" w:space="0" w:color="auto"/>
            <w:left w:val="none" w:sz="0" w:space="0" w:color="auto"/>
            <w:bottom w:val="none" w:sz="0" w:space="0" w:color="auto"/>
            <w:right w:val="none" w:sz="0" w:space="0" w:color="auto"/>
          </w:divBdr>
        </w:div>
        <w:div w:id="1461222568">
          <w:marLeft w:val="2347"/>
          <w:marRight w:val="0"/>
          <w:marTop w:val="100"/>
          <w:marBottom w:val="0"/>
          <w:divBdr>
            <w:top w:val="none" w:sz="0" w:space="0" w:color="auto"/>
            <w:left w:val="none" w:sz="0" w:space="0" w:color="auto"/>
            <w:bottom w:val="none" w:sz="0" w:space="0" w:color="auto"/>
            <w:right w:val="none" w:sz="0" w:space="0" w:color="auto"/>
          </w:divBdr>
        </w:div>
      </w:divsChild>
    </w:div>
    <w:div w:id="1621497593">
      <w:bodyDiv w:val="1"/>
      <w:marLeft w:val="0"/>
      <w:marRight w:val="0"/>
      <w:marTop w:val="0"/>
      <w:marBottom w:val="0"/>
      <w:divBdr>
        <w:top w:val="none" w:sz="0" w:space="0" w:color="auto"/>
        <w:left w:val="none" w:sz="0" w:space="0" w:color="auto"/>
        <w:bottom w:val="none" w:sz="0" w:space="0" w:color="auto"/>
        <w:right w:val="none" w:sz="0" w:space="0" w:color="auto"/>
      </w:divBdr>
    </w:div>
    <w:div w:id="1623153136">
      <w:bodyDiv w:val="1"/>
      <w:marLeft w:val="0"/>
      <w:marRight w:val="0"/>
      <w:marTop w:val="0"/>
      <w:marBottom w:val="0"/>
      <w:divBdr>
        <w:top w:val="none" w:sz="0" w:space="0" w:color="auto"/>
        <w:left w:val="none" w:sz="0" w:space="0" w:color="auto"/>
        <w:bottom w:val="none" w:sz="0" w:space="0" w:color="auto"/>
        <w:right w:val="none" w:sz="0" w:space="0" w:color="auto"/>
      </w:divBdr>
    </w:div>
    <w:div w:id="1630477777">
      <w:bodyDiv w:val="1"/>
      <w:marLeft w:val="0"/>
      <w:marRight w:val="0"/>
      <w:marTop w:val="0"/>
      <w:marBottom w:val="0"/>
      <w:divBdr>
        <w:top w:val="none" w:sz="0" w:space="0" w:color="auto"/>
        <w:left w:val="none" w:sz="0" w:space="0" w:color="auto"/>
        <w:bottom w:val="none" w:sz="0" w:space="0" w:color="auto"/>
        <w:right w:val="none" w:sz="0" w:space="0" w:color="auto"/>
      </w:divBdr>
      <w:divsChild>
        <w:div w:id="189491939">
          <w:marLeft w:val="547"/>
          <w:marRight w:val="0"/>
          <w:marTop w:val="200"/>
          <w:marBottom w:val="0"/>
          <w:divBdr>
            <w:top w:val="none" w:sz="0" w:space="0" w:color="auto"/>
            <w:left w:val="none" w:sz="0" w:space="0" w:color="auto"/>
            <w:bottom w:val="none" w:sz="0" w:space="0" w:color="auto"/>
            <w:right w:val="none" w:sz="0" w:space="0" w:color="auto"/>
          </w:divBdr>
        </w:div>
        <w:div w:id="403796377">
          <w:marLeft w:val="547"/>
          <w:marRight w:val="0"/>
          <w:marTop w:val="200"/>
          <w:marBottom w:val="0"/>
          <w:divBdr>
            <w:top w:val="none" w:sz="0" w:space="0" w:color="auto"/>
            <w:left w:val="none" w:sz="0" w:space="0" w:color="auto"/>
            <w:bottom w:val="none" w:sz="0" w:space="0" w:color="auto"/>
            <w:right w:val="none" w:sz="0" w:space="0" w:color="auto"/>
          </w:divBdr>
        </w:div>
        <w:div w:id="426076637">
          <w:marLeft w:val="547"/>
          <w:marRight w:val="0"/>
          <w:marTop w:val="200"/>
          <w:marBottom w:val="0"/>
          <w:divBdr>
            <w:top w:val="none" w:sz="0" w:space="0" w:color="auto"/>
            <w:left w:val="none" w:sz="0" w:space="0" w:color="auto"/>
            <w:bottom w:val="none" w:sz="0" w:space="0" w:color="auto"/>
            <w:right w:val="none" w:sz="0" w:space="0" w:color="auto"/>
          </w:divBdr>
        </w:div>
        <w:div w:id="563569106">
          <w:marLeft w:val="547"/>
          <w:marRight w:val="0"/>
          <w:marTop w:val="200"/>
          <w:marBottom w:val="0"/>
          <w:divBdr>
            <w:top w:val="none" w:sz="0" w:space="0" w:color="auto"/>
            <w:left w:val="none" w:sz="0" w:space="0" w:color="auto"/>
            <w:bottom w:val="none" w:sz="0" w:space="0" w:color="auto"/>
            <w:right w:val="none" w:sz="0" w:space="0" w:color="auto"/>
          </w:divBdr>
        </w:div>
        <w:div w:id="696807605">
          <w:marLeft w:val="547"/>
          <w:marRight w:val="0"/>
          <w:marTop w:val="200"/>
          <w:marBottom w:val="0"/>
          <w:divBdr>
            <w:top w:val="none" w:sz="0" w:space="0" w:color="auto"/>
            <w:left w:val="none" w:sz="0" w:space="0" w:color="auto"/>
            <w:bottom w:val="none" w:sz="0" w:space="0" w:color="auto"/>
            <w:right w:val="none" w:sz="0" w:space="0" w:color="auto"/>
          </w:divBdr>
        </w:div>
        <w:div w:id="806164932">
          <w:marLeft w:val="547"/>
          <w:marRight w:val="0"/>
          <w:marTop w:val="200"/>
          <w:marBottom w:val="0"/>
          <w:divBdr>
            <w:top w:val="none" w:sz="0" w:space="0" w:color="auto"/>
            <w:left w:val="none" w:sz="0" w:space="0" w:color="auto"/>
            <w:bottom w:val="none" w:sz="0" w:space="0" w:color="auto"/>
            <w:right w:val="none" w:sz="0" w:space="0" w:color="auto"/>
          </w:divBdr>
        </w:div>
        <w:div w:id="1043023283">
          <w:marLeft w:val="547"/>
          <w:marRight w:val="0"/>
          <w:marTop w:val="200"/>
          <w:marBottom w:val="0"/>
          <w:divBdr>
            <w:top w:val="none" w:sz="0" w:space="0" w:color="auto"/>
            <w:left w:val="none" w:sz="0" w:space="0" w:color="auto"/>
            <w:bottom w:val="none" w:sz="0" w:space="0" w:color="auto"/>
            <w:right w:val="none" w:sz="0" w:space="0" w:color="auto"/>
          </w:divBdr>
        </w:div>
        <w:div w:id="1935280296">
          <w:marLeft w:val="547"/>
          <w:marRight w:val="0"/>
          <w:marTop w:val="200"/>
          <w:marBottom w:val="0"/>
          <w:divBdr>
            <w:top w:val="none" w:sz="0" w:space="0" w:color="auto"/>
            <w:left w:val="none" w:sz="0" w:space="0" w:color="auto"/>
            <w:bottom w:val="none" w:sz="0" w:space="0" w:color="auto"/>
            <w:right w:val="none" w:sz="0" w:space="0" w:color="auto"/>
          </w:divBdr>
        </w:div>
      </w:divsChild>
    </w:div>
    <w:div w:id="1638531180">
      <w:bodyDiv w:val="1"/>
      <w:marLeft w:val="0"/>
      <w:marRight w:val="0"/>
      <w:marTop w:val="0"/>
      <w:marBottom w:val="0"/>
      <w:divBdr>
        <w:top w:val="none" w:sz="0" w:space="0" w:color="auto"/>
        <w:left w:val="none" w:sz="0" w:space="0" w:color="auto"/>
        <w:bottom w:val="none" w:sz="0" w:space="0" w:color="auto"/>
        <w:right w:val="none" w:sz="0" w:space="0" w:color="auto"/>
      </w:divBdr>
    </w:div>
    <w:div w:id="1646160116">
      <w:bodyDiv w:val="1"/>
      <w:marLeft w:val="0"/>
      <w:marRight w:val="0"/>
      <w:marTop w:val="0"/>
      <w:marBottom w:val="0"/>
      <w:divBdr>
        <w:top w:val="none" w:sz="0" w:space="0" w:color="auto"/>
        <w:left w:val="none" w:sz="0" w:space="0" w:color="auto"/>
        <w:bottom w:val="none" w:sz="0" w:space="0" w:color="auto"/>
        <w:right w:val="none" w:sz="0" w:space="0" w:color="auto"/>
      </w:divBdr>
    </w:div>
    <w:div w:id="1653097604">
      <w:bodyDiv w:val="1"/>
      <w:marLeft w:val="0"/>
      <w:marRight w:val="0"/>
      <w:marTop w:val="0"/>
      <w:marBottom w:val="0"/>
      <w:divBdr>
        <w:top w:val="none" w:sz="0" w:space="0" w:color="auto"/>
        <w:left w:val="none" w:sz="0" w:space="0" w:color="auto"/>
        <w:bottom w:val="none" w:sz="0" w:space="0" w:color="auto"/>
        <w:right w:val="none" w:sz="0" w:space="0" w:color="auto"/>
      </w:divBdr>
    </w:div>
    <w:div w:id="1654412875">
      <w:bodyDiv w:val="1"/>
      <w:marLeft w:val="0"/>
      <w:marRight w:val="0"/>
      <w:marTop w:val="0"/>
      <w:marBottom w:val="0"/>
      <w:divBdr>
        <w:top w:val="none" w:sz="0" w:space="0" w:color="auto"/>
        <w:left w:val="none" w:sz="0" w:space="0" w:color="auto"/>
        <w:bottom w:val="none" w:sz="0" w:space="0" w:color="auto"/>
        <w:right w:val="none" w:sz="0" w:space="0" w:color="auto"/>
      </w:divBdr>
    </w:div>
    <w:div w:id="1665469584">
      <w:bodyDiv w:val="1"/>
      <w:marLeft w:val="0"/>
      <w:marRight w:val="0"/>
      <w:marTop w:val="0"/>
      <w:marBottom w:val="0"/>
      <w:divBdr>
        <w:top w:val="none" w:sz="0" w:space="0" w:color="auto"/>
        <w:left w:val="none" w:sz="0" w:space="0" w:color="auto"/>
        <w:bottom w:val="none" w:sz="0" w:space="0" w:color="auto"/>
        <w:right w:val="none" w:sz="0" w:space="0" w:color="auto"/>
      </w:divBdr>
    </w:div>
    <w:div w:id="1667898457">
      <w:bodyDiv w:val="1"/>
      <w:marLeft w:val="0"/>
      <w:marRight w:val="0"/>
      <w:marTop w:val="0"/>
      <w:marBottom w:val="0"/>
      <w:divBdr>
        <w:top w:val="none" w:sz="0" w:space="0" w:color="auto"/>
        <w:left w:val="none" w:sz="0" w:space="0" w:color="auto"/>
        <w:bottom w:val="none" w:sz="0" w:space="0" w:color="auto"/>
        <w:right w:val="none" w:sz="0" w:space="0" w:color="auto"/>
      </w:divBdr>
    </w:div>
    <w:div w:id="1671643654">
      <w:bodyDiv w:val="1"/>
      <w:marLeft w:val="0"/>
      <w:marRight w:val="0"/>
      <w:marTop w:val="0"/>
      <w:marBottom w:val="0"/>
      <w:divBdr>
        <w:top w:val="none" w:sz="0" w:space="0" w:color="auto"/>
        <w:left w:val="none" w:sz="0" w:space="0" w:color="auto"/>
        <w:bottom w:val="none" w:sz="0" w:space="0" w:color="auto"/>
        <w:right w:val="none" w:sz="0" w:space="0" w:color="auto"/>
      </w:divBdr>
    </w:div>
    <w:div w:id="1672676891">
      <w:bodyDiv w:val="1"/>
      <w:marLeft w:val="0"/>
      <w:marRight w:val="0"/>
      <w:marTop w:val="0"/>
      <w:marBottom w:val="0"/>
      <w:divBdr>
        <w:top w:val="none" w:sz="0" w:space="0" w:color="auto"/>
        <w:left w:val="none" w:sz="0" w:space="0" w:color="auto"/>
        <w:bottom w:val="none" w:sz="0" w:space="0" w:color="auto"/>
        <w:right w:val="none" w:sz="0" w:space="0" w:color="auto"/>
      </w:divBdr>
    </w:div>
    <w:div w:id="1674070544">
      <w:bodyDiv w:val="1"/>
      <w:marLeft w:val="0"/>
      <w:marRight w:val="0"/>
      <w:marTop w:val="0"/>
      <w:marBottom w:val="0"/>
      <w:divBdr>
        <w:top w:val="none" w:sz="0" w:space="0" w:color="auto"/>
        <w:left w:val="none" w:sz="0" w:space="0" w:color="auto"/>
        <w:bottom w:val="none" w:sz="0" w:space="0" w:color="auto"/>
        <w:right w:val="none" w:sz="0" w:space="0" w:color="auto"/>
      </w:divBdr>
    </w:div>
    <w:div w:id="1683513511">
      <w:bodyDiv w:val="1"/>
      <w:marLeft w:val="0"/>
      <w:marRight w:val="0"/>
      <w:marTop w:val="0"/>
      <w:marBottom w:val="0"/>
      <w:divBdr>
        <w:top w:val="none" w:sz="0" w:space="0" w:color="auto"/>
        <w:left w:val="none" w:sz="0" w:space="0" w:color="auto"/>
        <w:bottom w:val="none" w:sz="0" w:space="0" w:color="auto"/>
        <w:right w:val="none" w:sz="0" w:space="0" w:color="auto"/>
      </w:divBdr>
    </w:div>
    <w:div w:id="1692100786">
      <w:bodyDiv w:val="1"/>
      <w:marLeft w:val="0"/>
      <w:marRight w:val="0"/>
      <w:marTop w:val="0"/>
      <w:marBottom w:val="0"/>
      <w:divBdr>
        <w:top w:val="none" w:sz="0" w:space="0" w:color="auto"/>
        <w:left w:val="none" w:sz="0" w:space="0" w:color="auto"/>
        <w:bottom w:val="none" w:sz="0" w:space="0" w:color="auto"/>
        <w:right w:val="none" w:sz="0" w:space="0" w:color="auto"/>
      </w:divBdr>
    </w:div>
    <w:div w:id="1697122914">
      <w:bodyDiv w:val="1"/>
      <w:marLeft w:val="0"/>
      <w:marRight w:val="0"/>
      <w:marTop w:val="0"/>
      <w:marBottom w:val="0"/>
      <w:divBdr>
        <w:top w:val="none" w:sz="0" w:space="0" w:color="auto"/>
        <w:left w:val="none" w:sz="0" w:space="0" w:color="auto"/>
        <w:bottom w:val="none" w:sz="0" w:space="0" w:color="auto"/>
        <w:right w:val="none" w:sz="0" w:space="0" w:color="auto"/>
      </w:divBdr>
    </w:div>
    <w:div w:id="1698458648">
      <w:bodyDiv w:val="1"/>
      <w:marLeft w:val="0"/>
      <w:marRight w:val="0"/>
      <w:marTop w:val="0"/>
      <w:marBottom w:val="0"/>
      <w:divBdr>
        <w:top w:val="none" w:sz="0" w:space="0" w:color="auto"/>
        <w:left w:val="none" w:sz="0" w:space="0" w:color="auto"/>
        <w:bottom w:val="none" w:sz="0" w:space="0" w:color="auto"/>
        <w:right w:val="none" w:sz="0" w:space="0" w:color="auto"/>
      </w:divBdr>
    </w:div>
    <w:div w:id="1704598105">
      <w:bodyDiv w:val="1"/>
      <w:marLeft w:val="0"/>
      <w:marRight w:val="0"/>
      <w:marTop w:val="0"/>
      <w:marBottom w:val="0"/>
      <w:divBdr>
        <w:top w:val="none" w:sz="0" w:space="0" w:color="auto"/>
        <w:left w:val="none" w:sz="0" w:space="0" w:color="auto"/>
        <w:bottom w:val="none" w:sz="0" w:space="0" w:color="auto"/>
        <w:right w:val="none" w:sz="0" w:space="0" w:color="auto"/>
      </w:divBdr>
    </w:div>
    <w:div w:id="1715809073">
      <w:bodyDiv w:val="1"/>
      <w:marLeft w:val="0"/>
      <w:marRight w:val="0"/>
      <w:marTop w:val="0"/>
      <w:marBottom w:val="0"/>
      <w:divBdr>
        <w:top w:val="none" w:sz="0" w:space="0" w:color="auto"/>
        <w:left w:val="none" w:sz="0" w:space="0" w:color="auto"/>
        <w:bottom w:val="none" w:sz="0" w:space="0" w:color="auto"/>
        <w:right w:val="none" w:sz="0" w:space="0" w:color="auto"/>
      </w:divBdr>
    </w:div>
    <w:div w:id="1720744358">
      <w:bodyDiv w:val="1"/>
      <w:marLeft w:val="0"/>
      <w:marRight w:val="0"/>
      <w:marTop w:val="0"/>
      <w:marBottom w:val="0"/>
      <w:divBdr>
        <w:top w:val="none" w:sz="0" w:space="0" w:color="auto"/>
        <w:left w:val="none" w:sz="0" w:space="0" w:color="auto"/>
        <w:bottom w:val="none" w:sz="0" w:space="0" w:color="auto"/>
        <w:right w:val="none" w:sz="0" w:space="0" w:color="auto"/>
      </w:divBdr>
    </w:div>
    <w:div w:id="1726443765">
      <w:bodyDiv w:val="1"/>
      <w:marLeft w:val="0"/>
      <w:marRight w:val="0"/>
      <w:marTop w:val="0"/>
      <w:marBottom w:val="0"/>
      <w:divBdr>
        <w:top w:val="none" w:sz="0" w:space="0" w:color="auto"/>
        <w:left w:val="none" w:sz="0" w:space="0" w:color="auto"/>
        <w:bottom w:val="none" w:sz="0" w:space="0" w:color="auto"/>
        <w:right w:val="none" w:sz="0" w:space="0" w:color="auto"/>
      </w:divBdr>
    </w:div>
    <w:div w:id="1726635860">
      <w:bodyDiv w:val="1"/>
      <w:marLeft w:val="0"/>
      <w:marRight w:val="0"/>
      <w:marTop w:val="0"/>
      <w:marBottom w:val="0"/>
      <w:divBdr>
        <w:top w:val="none" w:sz="0" w:space="0" w:color="auto"/>
        <w:left w:val="none" w:sz="0" w:space="0" w:color="auto"/>
        <w:bottom w:val="none" w:sz="0" w:space="0" w:color="auto"/>
        <w:right w:val="none" w:sz="0" w:space="0" w:color="auto"/>
      </w:divBdr>
    </w:div>
    <w:div w:id="1729449214">
      <w:bodyDiv w:val="1"/>
      <w:marLeft w:val="0"/>
      <w:marRight w:val="0"/>
      <w:marTop w:val="0"/>
      <w:marBottom w:val="0"/>
      <w:divBdr>
        <w:top w:val="none" w:sz="0" w:space="0" w:color="auto"/>
        <w:left w:val="none" w:sz="0" w:space="0" w:color="auto"/>
        <w:bottom w:val="none" w:sz="0" w:space="0" w:color="auto"/>
        <w:right w:val="none" w:sz="0" w:space="0" w:color="auto"/>
      </w:divBdr>
    </w:div>
    <w:div w:id="1729838483">
      <w:bodyDiv w:val="1"/>
      <w:marLeft w:val="0"/>
      <w:marRight w:val="0"/>
      <w:marTop w:val="0"/>
      <w:marBottom w:val="0"/>
      <w:divBdr>
        <w:top w:val="none" w:sz="0" w:space="0" w:color="auto"/>
        <w:left w:val="none" w:sz="0" w:space="0" w:color="auto"/>
        <w:bottom w:val="none" w:sz="0" w:space="0" w:color="auto"/>
        <w:right w:val="none" w:sz="0" w:space="0" w:color="auto"/>
      </w:divBdr>
    </w:div>
    <w:div w:id="1729917930">
      <w:bodyDiv w:val="1"/>
      <w:marLeft w:val="0"/>
      <w:marRight w:val="0"/>
      <w:marTop w:val="0"/>
      <w:marBottom w:val="0"/>
      <w:divBdr>
        <w:top w:val="none" w:sz="0" w:space="0" w:color="auto"/>
        <w:left w:val="none" w:sz="0" w:space="0" w:color="auto"/>
        <w:bottom w:val="none" w:sz="0" w:space="0" w:color="auto"/>
        <w:right w:val="none" w:sz="0" w:space="0" w:color="auto"/>
      </w:divBdr>
    </w:div>
    <w:div w:id="1739287348">
      <w:bodyDiv w:val="1"/>
      <w:marLeft w:val="0"/>
      <w:marRight w:val="0"/>
      <w:marTop w:val="0"/>
      <w:marBottom w:val="0"/>
      <w:divBdr>
        <w:top w:val="none" w:sz="0" w:space="0" w:color="auto"/>
        <w:left w:val="none" w:sz="0" w:space="0" w:color="auto"/>
        <w:bottom w:val="none" w:sz="0" w:space="0" w:color="auto"/>
        <w:right w:val="none" w:sz="0" w:space="0" w:color="auto"/>
      </w:divBdr>
    </w:div>
    <w:div w:id="1743092316">
      <w:bodyDiv w:val="1"/>
      <w:marLeft w:val="0"/>
      <w:marRight w:val="0"/>
      <w:marTop w:val="0"/>
      <w:marBottom w:val="0"/>
      <w:divBdr>
        <w:top w:val="none" w:sz="0" w:space="0" w:color="auto"/>
        <w:left w:val="none" w:sz="0" w:space="0" w:color="auto"/>
        <w:bottom w:val="none" w:sz="0" w:space="0" w:color="auto"/>
        <w:right w:val="none" w:sz="0" w:space="0" w:color="auto"/>
      </w:divBdr>
    </w:div>
    <w:div w:id="1760323527">
      <w:bodyDiv w:val="1"/>
      <w:marLeft w:val="0"/>
      <w:marRight w:val="0"/>
      <w:marTop w:val="0"/>
      <w:marBottom w:val="0"/>
      <w:divBdr>
        <w:top w:val="none" w:sz="0" w:space="0" w:color="auto"/>
        <w:left w:val="none" w:sz="0" w:space="0" w:color="auto"/>
        <w:bottom w:val="none" w:sz="0" w:space="0" w:color="auto"/>
        <w:right w:val="none" w:sz="0" w:space="0" w:color="auto"/>
      </w:divBdr>
    </w:div>
    <w:div w:id="1762217745">
      <w:bodyDiv w:val="1"/>
      <w:marLeft w:val="0"/>
      <w:marRight w:val="0"/>
      <w:marTop w:val="0"/>
      <w:marBottom w:val="0"/>
      <w:divBdr>
        <w:top w:val="none" w:sz="0" w:space="0" w:color="auto"/>
        <w:left w:val="none" w:sz="0" w:space="0" w:color="auto"/>
        <w:bottom w:val="none" w:sz="0" w:space="0" w:color="auto"/>
        <w:right w:val="none" w:sz="0" w:space="0" w:color="auto"/>
      </w:divBdr>
    </w:div>
    <w:div w:id="1762339707">
      <w:bodyDiv w:val="1"/>
      <w:marLeft w:val="0"/>
      <w:marRight w:val="0"/>
      <w:marTop w:val="0"/>
      <w:marBottom w:val="0"/>
      <w:divBdr>
        <w:top w:val="none" w:sz="0" w:space="0" w:color="auto"/>
        <w:left w:val="none" w:sz="0" w:space="0" w:color="auto"/>
        <w:bottom w:val="none" w:sz="0" w:space="0" w:color="auto"/>
        <w:right w:val="none" w:sz="0" w:space="0" w:color="auto"/>
      </w:divBdr>
    </w:div>
    <w:div w:id="1769765977">
      <w:bodyDiv w:val="1"/>
      <w:marLeft w:val="0"/>
      <w:marRight w:val="0"/>
      <w:marTop w:val="0"/>
      <w:marBottom w:val="0"/>
      <w:divBdr>
        <w:top w:val="none" w:sz="0" w:space="0" w:color="auto"/>
        <w:left w:val="none" w:sz="0" w:space="0" w:color="auto"/>
        <w:bottom w:val="none" w:sz="0" w:space="0" w:color="auto"/>
        <w:right w:val="none" w:sz="0" w:space="0" w:color="auto"/>
      </w:divBdr>
    </w:div>
    <w:div w:id="1777484420">
      <w:bodyDiv w:val="1"/>
      <w:marLeft w:val="0"/>
      <w:marRight w:val="0"/>
      <w:marTop w:val="0"/>
      <w:marBottom w:val="0"/>
      <w:divBdr>
        <w:top w:val="none" w:sz="0" w:space="0" w:color="auto"/>
        <w:left w:val="none" w:sz="0" w:space="0" w:color="auto"/>
        <w:bottom w:val="none" w:sz="0" w:space="0" w:color="auto"/>
        <w:right w:val="none" w:sz="0" w:space="0" w:color="auto"/>
      </w:divBdr>
      <w:divsChild>
        <w:div w:id="118256955">
          <w:marLeft w:val="1627"/>
          <w:marRight w:val="0"/>
          <w:marTop w:val="100"/>
          <w:marBottom w:val="0"/>
          <w:divBdr>
            <w:top w:val="none" w:sz="0" w:space="0" w:color="auto"/>
            <w:left w:val="none" w:sz="0" w:space="0" w:color="auto"/>
            <w:bottom w:val="none" w:sz="0" w:space="0" w:color="auto"/>
            <w:right w:val="none" w:sz="0" w:space="0" w:color="auto"/>
          </w:divBdr>
        </w:div>
        <w:div w:id="208228790">
          <w:marLeft w:val="1627"/>
          <w:marRight w:val="0"/>
          <w:marTop w:val="100"/>
          <w:marBottom w:val="0"/>
          <w:divBdr>
            <w:top w:val="none" w:sz="0" w:space="0" w:color="auto"/>
            <w:left w:val="none" w:sz="0" w:space="0" w:color="auto"/>
            <w:bottom w:val="none" w:sz="0" w:space="0" w:color="auto"/>
            <w:right w:val="none" w:sz="0" w:space="0" w:color="auto"/>
          </w:divBdr>
        </w:div>
        <w:div w:id="210387321">
          <w:marLeft w:val="1627"/>
          <w:marRight w:val="0"/>
          <w:marTop w:val="100"/>
          <w:marBottom w:val="0"/>
          <w:divBdr>
            <w:top w:val="none" w:sz="0" w:space="0" w:color="auto"/>
            <w:left w:val="none" w:sz="0" w:space="0" w:color="auto"/>
            <w:bottom w:val="none" w:sz="0" w:space="0" w:color="auto"/>
            <w:right w:val="none" w:sz="0" w:space="0" w:color="auto"/>
          </w:divBdr>
        </w:div>
        <w:div w:id="406801483">
          <w:marLeft w:val="1627"/>
          <w:marRight w:val="0"/>
          <w:marTop w:val="100"/>
          <w:marBottom w:val="0"/>
          <w:divBdr>
            <w:top w:val="none" w:sz="0" w:space="0" w:color="auto"/>
            <w:left w:val="none" w:sz="0" w:space="0" w:color="auto"/>
            <w:bottom w:val="none" w:sz="0" w:space="0" w:color="auto"/>
            <w:right w:val="none" w:sz="0" w:space="0" w:color="auto"/>
          </w:divBdr>
        </w:div>
        <w:div w:id="578636922">
          <w:marLeft w:val="1627"/>
          <w:marRight w:val="0"/>
          <w:marTop w:val="100"/>
          <w:marBottom w:val="0"/>
          <w:divBdr>
            <w:top w:val="none" w:sz="0" w:space="0" w:color="auto"/>
            <w:left w:val="none" w:sz="0" w:space="0" w:color="auto"/>
            <w:bottom w:val="none" w:sz="0" w:space="0" w:color="auto"/>
            <w:right w:val="none" w:sz="0" w:space="0" w:color="auto"/>
          </w:divBdr>
        </w:div>
        <w:div w:id="635336013">
          <w:marLeft w:val="1627"/>
          <w:marRight w:val="0"/>
          <w:marTop w:val="100"/>
          <w:marBottom w:val="0"/>
          <w:divBdr>
            <w:top w:val="none" w:sz="0" w:space="0" w:color="auto"/>
            <w:left w:val="none" w:sz="0" w:space="0" w:color="auto"/>
            <w:bottom w:val="none" w:sz="0" w:space="0" w:color="auto"/>
            <w:right w:val="none" w:sz="0" w:space="0" w:color="auto"/>
          </w:divBdr>
        </w:div>
        <w:div w:id="1196117344">
          <w:marLeft w:val="1627"/>
          <w:marRight w:val="0"/>
          <w:marTop w:val="100"/>
          <w:marBottom w:val="0"/>
          <w:divBdr>
            <w:top w:val="none" w:sz="0" w:space="0" w:color="auto"/>
            <w:left w:val="none" w:sz="0" w:space="0" w:color="auto"/>
            <w:bottom w:val="none" w:sz="0" w:space="0" w:color="auto"/>
            <w:right w:val="none" w:sz="0" w:space="0" w:color="auto"/>
          </w:divBdr>
        </w:div>
        <w:div w:id="1620722194">
          <w:marLeft w:val="547"/>
          <w:marRight w:val="0"/>
          <w:marTop w:val="200"/>
          <w:marBottom w:val="0"/>
          <w:divBdr>
            <w:top w:val="none" w:sz="0" w:space="0" w:color="auto"/>
            <w:left w:val="none" w:sz="0" w:space="0" w:color="auto"/>
            <w:bottom w:val="none" w:sz="0" w:space="0" w:color="auto"/>
            <w:right w:val="none" w:sz="0" w:space="0" w:color="auto"/>
          </w:divBdr>
        </w:div>
        <w:div w:id="1765875477">
          <w:marLeft w:val="1627"/>
          <w:marRight w:val="0"/>
          <w:marTop w:val="100"/>
          <w:marBottom w:val="0"/>
          <w:divBdr>
            <w:top w:val="none" w:sz="0" w:space="0" w:color="auto"/>
            <w:left w:val="none" w:sz="0" w:space="0" w:color="auto"/>
            <w:bottom w:val="none" w:sz="0" w:space="0" w:color="auto"/>
            <w:right w:val="none" w:sz="0" w:space="0" w:color="auto"/>
          </w:divBdr>
        </w:div>
        <w:div w:id="2070415173">
          <w:marLeft w:val="547"/>
          <w:marRight w:val="0"/>
          <w:marTop w:val="200"/>
          <w:marBottom w:val="0"/>
          <w:divBdr>
            <w:top w:val="none" w:sz="0" w:space="0" w:color="auto"/>
            <w:left w:val="none" w:sz="0" w:space="0" w:color="auto"/>
            <w:bottom w:val="none" w:sz="0" w:space="0" w:color="auto"/>
            <w:right w:val="none" w:sz="0" w:space="0" w:color="auto"/>
          </w:divBdr>
        </w:div>
      </w:divsChild>
    </w:div>
    <w:div w:id="1784571299">
      <w:bodyDiv w:val="1"/>
      <w:marLeft w:val="0"/>
      <w:marRight w:val="0"/>
      <w:marTop w:val="0"/>
      <w:marBottom w:val="0"/>
      <w:divBdr>
        <w:top w:val="none" w:sz="0" w:space="0" w:color="auto"/>
        <w:left w:val="none" w:sz="0" w:space="0" w:color="auto"/>
        <w:bottom w:val="none" w:sz="0" w:space="0" w:color="auto"/>
        <w:right w:val="none" w:sz="0" w:space="0" w:color="auto"/>
      </w:divBdr>
    </w:div>
    <w:div w:id="1791044427">
      <w:bodyDiv w:val="1"/>
      <w:marLeft w:val="0"/>
      <w:marRight w:val="0"/>
      <w:marTop w:val="0"/>
      <w:marBottom w:val="0"/>
      <w:divBdr>
        <w:top w:val="none" w:sz="0" w:space="0" w:color="auto"/>
        <w:left w:val="none" w:sz="0" w:space="0" w:color="auto"/>
        <w:bottom w:val="none" w:sz="0" w:space="0" w:color="auto"/>
        <w:right w:val="none" w:sz="0" w:space="0" w:color="auto"/>
      </w:divBdr>
    </w:div>
    <w:div w:id="1792091227">
      <w:bodyDiv w:val="1"/>
      <w:marLeft w:val="0"/>
      <w:marRight w:val="0"/>
      <w:marTop w:val="0"/>
      <w:marBottom w:val="0"/>
      <w:divBdr>
        <w:top w:val="none" w:sz="0" w:space="0" w:color="auto"/>
        <w:left w:val="none" w:sz="0" w:space="0" w:color="auto"/>
        <w:bottom w:val="none" w:sz="0" w:space="0" w:color="auto"/>
        <w:right w:val="none" w:sz="0" w:space="0" w:color="auto"/>
      </w:divBdr>
    </w:div>
    <w:div w:id="1794131332">
      <w:bodyDiv w:val="1"/>
      <w:marLeft w:val="0"/>
      <w:marRight w:val="0"/>
      <w:marTop w:val="0"/>
      <w:marBottom w:val="0"/>
      <w:divBdr>
        <w:top w:val="none" w:sz="0" w:space="0" w:color="auto"/>
        <w:left w:val="none" w:sz="0" w:space="0" w:color="auto"/>
        <w:bottom w:val="none" w:sz="0" w:space="0" w:color="auto"/>
        <w:right w:val="none" w:sz="0" w:space="0" w:color="auto"/>
      </w:divBdr>
    </w:div>
    <w:div w:id="1794598691">
      <w:bodyDiv w:val="1"/>
      <w:marLeft w:val="0"/>
      <w:marRight w:val="0"/>
      <w:marTop w:val="0"/>
      <w:marBottom w:val="0"/>
      <w:divBdr>
        <w:top w:val="none" w:sz="0" w:space="0" w:color="auto"/>
        <w:left w:val="none" w:sz="0" w:space="0" w:color="auto"/>
        <w:bottom w:val="none" w:sz="0" w:space="0" w:color="auto"/>
        <w:right w:val="none" w:sz="0" w:space="0" w:color="auto"/>
      </w:divBdr>
    </w:div>
    <w:div w:id="1797067104">
      <w:bodyDiv w:val="1"/>
      <w:marLeft w:val="0"/>
      <w:marRight w:val="0"/>
      <w:marTop w:val="0"/>
      <w:marBottom w:val="0"/>
      <w:divBdr>
        <w:top w:val="none" w:sz="0" w:space="0" w:color="auto"/>
        <w:left w:val="none" w:sz="0" w:space="0" w:color="auto"/>
        <w:bottom w:val="none" w:sz="0" w:space="0" w:color="auto"/>
        <w:right w:val="none" w:sz="0" w:space="0" w:color="auto"/>
      </w:divBdr>
    </w:div>
    <w:div w:id="1804031569">
      <w:bodyDiv w:val="1"/>
      <w:marLeft w:val="0"/>
      <w:marRight w:val="0"/>
      <w:marTop w:val="0"/>
      <w:marBottom w:val="0"/>
      <w:divBdr>
        <w:top w:val="none" w:sz="0" w:space="0" w:color="auto"/>
        <w:left w:val="none" w:sz="0" w:space="0" w:color="auto"/>
        <w:bottom w:val="none" w:sz="0" w:space="0" w:color="auto"/>
        <w:right w:val="none" w:sz="0" w:space="0" w:color="auto"/>
      </w:divBdr>
    </w:div>
    <w:div w:id="1805150245">
      <w:bodyDiv w:val="1"/>
      <w:marLeft w:val="0"/>
      <w:marRight w:val="0"/>
      <w:marTop w:val="0"/>
      <w:marBottom w:val="0"/>
      <w:divBdr>
        <w:top w:val="none" w:sz="0" w:space="0" w:color="auto"/>
        <w:left w:val="none" w:sz="0" w:space="0" w:color="auto"/>
        <w:bottom w:val="none" w:sz="0" w:space="0" w:color="auto"/>
        <w:right w:val="none" w:sz="0" w:space="0" w:color="auto"/>
      </w:divBdr>
    </w:div>
    <w:div w:id="1815872592">
      <w:bodyDiv w:val="1"/>
      <w:marLeft w:val="0"/>
      <w:marRight w:val="0"/>
      <w:marTop w:val="0"/>
      <w:marBottom w:val="0"/>
      <w:divBdr>
        <w:top w:val="none" w:sz="0" w:space="0" w:color="auto"/>
        <w:left w:val="none" w:sz="0" w:space="0" w:color="auto"/>
        <w:bottom w:val="none" w:sz="0" w:space="0" w:color="auto"/>
        <w:right w:val="none" w:sz="0" w:space="0" w:color="auto"/>
      </w:divBdr>
    </w:div>
    <w:div w:id="1818838836">
      <w:bodyDiv w:val="1"/>
      <w:marLeft w:val="0"/>
      <w:marRight w:val="0"/>
      <w:marTop w:val="0"/>
      <w:marBottom w:val="0"/>
      <w:divBdr>
        <w:top w:val="none" w:sz="0" w:space="0" w:color="auto"/>
        <w:left w:val="none" w:sz="0" w:space="0" w:color="auto"/>
        <w:bottom w:val="none" w:sz="0" w:space="0" w:color="auto"/>
        <w:right w:val="none" w:sz="0" w:space="0" w:color="auto"/>
      </w:divBdr>
    </w:div>
    <w:div w:id="1821195163">
      <w:bodyDiv w:val="1"/>
      <w:marLeft w:val="0"/>
      <w:marRight w:val="0"/>
      <w:marTop w:val="0"/>
      <w:marBottom w:val="0"/>
      <w:divBdr>
        <w:top w:val="none" w:sz="0" w:space="0" w:color="auto"/>
        <w:left w:val="none" w:sz="0" w:space="0" w:color="auto"/>
        <w:bottom w:val="none" w:sz="0" w:space="0" w:color="auto"/>
        <w:right w:val="none" w:sz="0" w:space="0" w:color="auto"/>
      </w:divBdr>
    </w:div>
    <w:div w:id="1822694509">
      <w:bodyDiv w:val="1"/>
      <w:marLeft w:val="0"/>
      <w:marRight w:val="0"/>
      <w:marTop w:val="0"/>
      <w:marBottom w:val="0"/>
      <w:divBdr>
        <w:top w:val="none" w:sz="0" w:space="0" w:color="auto"/>
        <w:left w:val="none" w:sz="0" w:space="0" w:color="auto"/>
        <w:bottom w:val="none" w:sz="0" w:space="0" w:color="auto"/>
        <w:right w:val="none" w:sz="0" w:space="0" w:color="auto"/>
      </w:divBdr>
    </w:div>
    <w:div w:id="1823883341">
      <w:bodyDiv w:val="1"/>
      <w:marLeft w:val="0"/>
      <w:marRight w:val="0"/>
      <w:marTop w:val="0"/>
      <w:marBottom w:val="0"/>
      <w:divBdr>
        <w:top w:val="none" w:sz="0" w:space="0" w:color="auto"/>
        <w:left w:val="none" w:sz="0" w:space="0" w:color="auto"/>
        <w:bottom w:val="none" w:sz="0" w:space="0" w:color="auto"/>
        <w:right w:val="none" w:sz="0" w:space="0" w:color="auto"/>
      </w:divBdr>
    </w:div>
    <w:div w:id="1829010505">
      <w:bodyDiv w:val="1"/>
      <w:marLeft w:val="0"/>
      <w:marRight w:val="0"/>
      <w:marTop w:val="0"/>
      <w:marBottom w:val="0"/>
      <w:divBdr>
        <w:top w:val="none" w:sz="0" w:space="0" w:color="auto"/>
        <w:left w:val="none" w:sz="0" w:space="0" w:color="auto"/>
        <w:bottom w:val="none" w:sz="0" w:space="0" w:color="auto"/>
        <w:right w:val="none" w:sz="0" w:space="0" w:color="auto"/>
      </w:divBdr>
    </w:div>
    <w:div w:id="1831172082">
      <w:bodyDiv w:val="1"/>
      <w:marLeft w:val="0"/>
      <w:marRight w:val="0"/>
      <w:marTop w:val="0"/>
      <w:marBottom w:val="0"/>
      <w:divBdr>
        <w:top w:val="none" w:sz="0" w:space="0" w:color="auto"/>
        <w:left w:val="none" w:sz="0" w:space="0" w:color="auto"/>
        <w:bottom w:val="none" w:sz="0" w:space="0" w:color="auto"/>
        <w:right w:val="none" w:sz="0" w:space="0" w:color="auto"/>
      </w:divBdr>
    </w:div>
    <w:div w:id="1835220706">
      <w:bodyDiv w:val="1"/>
      <w:marLeft w:val="0"/>
      <w:marRight w:val="0"/>
      <w:marTop w:val="0"/>
      <w:marBottom w:val="0"/>
      <w:divBdr>
        <w:top w:val="none" w:sz="0" w:space="0" w:color="auto"/>
        <w:left w:val="none" w:sz="0" w:space="0" w:color="auto"/>
        <w:bottom w:val="none" w:sz="0" w:space="0" w:color="auto"/>
        <w:right w:val="none" w:sz="0" w:space="0" w:color="auto"/>
      </w:divBdr>
    </w:div>
    <w:div w:id="1836409821">
      <w:bodyDiv w:val="1"/>
      <w:marLeft w:val="0"/>
      <w:marRight w:val="0"/>
      <w:marTop w:val="0"/>
      <w:marBottom w:val="0"/>
      <w:divBdr>
        <w:top w:val="none" w:sz="0" w:space="0" w:color="auto"/>
        <w:left w:val="none" w:sz="0" w:space="0" w:color="auto"/>
        <w:bottom w:val="none" w:sz="0" w:space="0" w:color="auto"/>
        <w:right w:val="none" w:sz="0" w:space="0" w:color="auto"/>
      </w:divBdr>
    </w:div>
    <w:div w:id="1837306349">
      <w:bodyDiv w:val="1"/>
      <w:marLeft w:val="0"/>
      <w:marRight w:val="0"/>
      <w:marTop w:val="0"/>
      <w:marBottom w:val="0"/>
      <w:divBdr>
        <w:top w:val="none" w:sz="0" w:space="0" w:color="auto"/>
        <w:left w:val="none" w:sz="0" w:space="0" w:color="auto"/>
        <w:bottom w:val="none" w:sz="0" w:space="0" w:color="auto"/>
        <w:right w:val="none" w:sz="0" w:space="0" w:color="auto"/>
      </w:divBdr>
    </w:div>
    <w:div w:id="1852721574">
      <w:bodyDiv w:val="1"/>
      <w:marLeft w:val="0"/>
      <w:marRight w:val="0"/>
      <w:marTop w:val="0"/>
      <w:marBottom w:val="0"/>
      <w:divBdr>
        <w:top w:val="none" w:sz="0" w:space="0" w:color="auto"/>
        <w:left w:val="none" w:sz="0" w:space="0" w:color="auto"/>
        <w:bottom w:val="none" w:sz="0" w:space="0" w:color="auto"/>
        <w:right w:val="none" w:sz="0" w:space="0" w:color="auto"/>
      </w:divBdr>
    </w:div>
    <w:div w:id="1863979974">
      <w:bodyDiv w:val="1"/>
      <w:marLeft w:val="0"/>
      <w:marRight w:val="0"/>
      <w:marTop w:val="0"/>
      <w:marBottom w:val="0"/>
      <w:divBdr>
        <w:top w:val="none" w:sz="0" w:space="0" w:color="auto"/>
        <w:left w:val="none" w:sz="0" w:space="0" w:color="auto"/>
        <w:bottom w:val="none" w:sz="0" w:space="0" w:color="auto"/>
        <w:right w:val="none" w:sz="0" w:space="0" w:color="auto"/>
      </w:divBdr>
    </w:div>
    <w:div w:id="1865092097">
      <w:bodyDiv w:val="1"/>
      <w:marLeft w:val="0"/>
      <w:marRight w:val="0"/>
      <w:marTop w:val="0"/>
      <w:marBottom w:val="0"/>
      <w:divBdr>
        <w:top w:val="none" w:sz="0" w:space="0" w:color="auto"/>
        <w:left w:val="none" w:sz="0" w:space="0" w:color="auto"/>
        <w:bottom w:val="none" w:sz="0" w:space="0" w:color="auto"/>
        <w:right w:val="none" w:sz="0" w:space="0" w:color="auto"/>
      </w:divBdr>
    </w:div>
    <w:div w:id="1865946002">
      <w:bodyDiv w:val="1"/>
      <w:marLeft w:val="0"/>
      <w:marRight w:val="0"/>
      <w:marTop w:val="0"/>
      <w:marBottom w:val="0"/>
      <w:divBdr>
        <w:top w:val="none" w:sz="0" w:space="0" w:color="auto"/>
        <w:left w:val="none" w:sz="0" w:space="0" w:color="auto"/>
        <w:bottom w:val="none" w:sz="0" w:space="0" w:color="auto"/>
        <w:right w:val="none" w:sz="0" w:space="0" w:color="auto"/>
      </w:divBdr>
    </w:div>
    <w:div w:id="1898012797">
      <w:bodyDiv w:val="1"/>
      <w:marLeft w:val="0"/>
      <w:marRight w:val="0"/>
      <w:marTop w:val="0"/>
      <w:marBottom w:val="0"/>
      <w:divBdr>
        <w:top w:val="none" w:sz="0" w:space="0" w:color="auto"/>
        <w:left w:val="none" w:sz="0" w:space="0" w:color="auto"/>
        <w:bottom w:val="none" w:sz="0" w:space="0" w:color="auto"/>
        <w:right w:val="none" w:sz="0" w:space="0" w:color="auto"/>
      </w:divBdr>
    </w:div>
    <w:div w:id="1902789386">
      <w:bodyDiv w:val="1"/>
      <w:marLeft w:val="0"/>
      <w:marRight w:val="0"/>
      <w:marTop w:val="0"/>
      <w:marBottom w:val="0"/>
      <w:divBdr>
        <w:top w:val="none" w:sz="0" w:space="0" w:color="auto"/>
        <w:left w:val="none" w:sz="0" w:space="0" w:color="auto"/>
        <w:bottom w:val="none" w:sz="0" w:space="0" w:color="auto"/>
        <w:right w:val="none" w:sz="0" w:space="0" w:color="auto"/>
      </w:divBdr>
    </w:div>
    <w:div w:id="1908806438">
      <w:bodyDiv w:val="1"/>
      <w:marLeft w:val="0"/>
      <w:marRight w:val="0"/>
      <w:marTop w:val="0"/>
      <w:marBottom w:val="0"/>
      <w:divBdr>
        <w:top w:val="none" w:sz="0" w:space="0" w:color="auto"/>
        <w:left w:val="none" w:sz="0" w:space="0" w:color="auto"/>
        <w:bottom w:val="none" w:sz="0" w:space="0" w:color="auto"/>
        <w:right w:val="none" w:sz="0" w:space="0" w:color="auto"/>
      </w:divBdr>
    </w:div>
    <w:div w:id="1917007846">
      <w:bodyDiv w:val="1"/>
      <w:marLeft w:val="0"/>
      <w:marRight w:val="0"/>
      <w:marTop w:val="0"/>
      <w:marBottom w:val="0"/>
      <w:divBdr>
        <w:top w:val="none" w:sz="0" w:space="0" w:color="auto"/>
        <w:left w:val="none" w:sz="0" w:space="0" w:color="auto"/>
        <w:bottom w:val="none" w:sz="0" w:space="0" w:color="auto"/>
        <w:right w:val="none" w:sz="0" w:space="0" w:color="auto"/>
      </w:divBdr>
    </w:div>
    <w:div w:id="1929381098">
      <w:bodyDiv w:val="1"/>
      <w:marLeft w:val="0"/>
      <w:marRight w:val="0"/>
      <w:marTop w:val="0"/>
      <w:marBottom w:val="0"/>
      <w:divBdr>
        <w:top w:val="none" w:sz="0" w:space="0" w:color="auto"/>
        <w:left w:val="none" w:sz="0" w:space="0" w:color="auto"/>
        <w:bottom w:val="none" w:sz="0" w:space="0" w:color="auto"/>
        <w:right w:val="none" w:sz="0" w:space="0" w:color="auto"/>
      </w:divBdr>
    </w:div>
    <w:div w:id="1932816911">
      <w:bodyDiv w:val="1"/>
      <w:marLeft w:val="0"/>
      <w:marRight w:val="0"/>
      <w:marTop w:val="0"/>
      <w:marBottom w:val="0"/>
      <w:divBdr>
        <w:top w:val="none" w:sz="0" w:space="0" w:color="auto"/>
        <w:left w:val="none" w:sz="0" w:space="0" w:color="auto"/>
        <w:bottom w:val="none" w:sz="0" w:space="0" w:color="auto"/>
        <w:right w:val="none" w:sz="0" w:space="0" w:color="auto"/>
      </w:divBdr>
    </w:div>
    <w:div w:id="1935087754">
      <w:bodyDiv w:val="1"/>
      <w:marLeft w:val="0"/>
      <w:marRight w:val="0"/>
      <w:marTop w:val="0"/>
      <w:marBottom w:val="0"/>
      <w:divBdr>
        <w:top w:val="none" w:sz="0" w:space="0" w:color="auto"/>
        <w:left w:val="none" w:sz="0" w:space="0" w:color="auto"/>
        <w:bottom w:val="none" w:sz="0" w:space="0" w:color="auto"/>
        <w:right w:val="none" w:sz="0" w:space="0" w:color="auto"/>
      </w:divBdr>
    </w:div>
    <w:div w:id="1939828545">
      <w:bodyDiv w:val="1"/>
      <w:marLeft w:val="0"/>
      <w:marRight w:val="0"/>
      <w:marTop w:val="0"/>
      <w:marBottom w:val="0"/>
      <w:divBdr>
        <w:top w:val="none" w:sz="0" w:space="0" w:color="auto"/>
        <w:left w:val="none" w:sz="0" w:space="0" w:color="auto"/>
        <w:bottom w:val="none" w:sz="0" w:space="0" w:color="auto"/>
        <w:right w:val="none" w:sz="0" w:space="0" w:color="auto"/>
      </w:divBdr>
    </w:div>
    <w:div w:id="1947275330">
      <w:bodyDiv w:val="1"/>
      <w:marLeft w:val="0"/>
      <w:marRight w:val="0"/>
      <w:marTop w:val="0"/>
      <w:marBottom w:val="0"/>
      <w:divBdr>
        <w:top w:val="none" w:sz="0" w:space="0" w:color="auto"/>
        <w:left w:val="none" w:sz="0" w:space="0" w:color="auto"/>
        <w:bottom w:val="none" w:sz="0" w:space="0" w:color="auto"/>
        <w:right w:val="none" w:sz="0" w:space="0" w:color="auto"/>
      </w:divBdr>
    </w:div>
    <w:div w:id="1958759863">
      <w:bodyDiv w:val="1"/>
      <w:marLeft w:val="0"/>
      <w:marRight w:val="0"/>
      <w:marTop w:val="0"/>
      <w:marBottom w:val="0"/>
      <w:divBdr>
        <w:top w:val="none" w:sz="0" w:space="0" w:color="auto"/>
        <w:left w:val="none" w:sz="0" w:space="0" w:color="auto"/>
        <w:bottom w:val="none" w:sz="0" w:space="0" w:color="auto"/>
        <w:right w:val="none" w:sz="0" w:space="0" w:color="auto"/>
      </w:divBdr>
    </w:div>
    <w:div w:id="1961917713">
      <w:bodyDiv w:val="1"/>
      <w:marLeft w:val="0"/>
      <w:marRight w:val="0"/>
      <w:marTop w:val="0"/>
      <w:marBottom w:val="0"/>
      <w:divBdr>
        <w:top w:val="none" w:sz="0" w:space="0" w:color="auto"/>
        <w:left w:val="none" w:sz="0" w:space="0" w:color="auto"/>
        <w:bottom w:val="none" w:sz="0" w:space="0" w:color="auto"/>
        <w:right w:val="none" w:sz="0" w:space="0" w:color="auto"/>
      </w:divBdr>
    </w:div>
    <w:div w:id="1964114696">
      <w:bodyDiv w:val="1"/>
      <w:marLeft w:val="0"/>
      <w:marRight w:val="0"/>
      <w:marTop w:val="0"/>
      <w:marBottom w:val="0"/>
      <w:divBdr>
        <w:top w:val="none" w:sz="0" w:space="0" w:color="auto"/>
        <w:left w:val="none" w:sz="0" w:space="0" w:color="auto"/>
        <w:bottom w:val="none" w:sz="0" w:space="0" w:color="auto"/>
        <w:right w:val="none" w:sz="0" w:space="0" w:color="auto"/>
      </w:divBdr>
    </w:div>
    <w:div w:id="1982692103">
      <w:bodyDiv w:val="1"/>
      <w:marLeft w:val="0"/>
      <w:marRight w:val="0"/>
      <w:marTop w:val="0"/>
      <w:marBottom w:val="0"/>
      <w:divBdr>
        <w:top w:val="none" w:sz="0" w:space="0" w:color="auto"/>
        <w:left w:val="none" w:sz="0" w:space="0" w:color="auto"/>
        <w:bottom w:val="none" w:sz="0" w:space="0" w:color="auto"/>
        <w:right w:val="none" w:sz="0" w:space="0" w:color="auto"/>
      </w:divBdr>
    </w:div>
    <w:div w:id="1987582016">
      <w:bodyDiv w:val="1"/>
      <w:marLeft w:val="0"/>
      <w:marRight w:val="0"/>
      <w:marTop w:val="0"/>
      <w:marBottom w:val="0"/>
      <w:divBdr>
        <w:top w:val="none" w:sz="0" w:space="0" w:color="auto"/>
        <w:left w:val="none" w:sz="0" w:space="0" w:color="auto"/>
        <w:bottom w:val="none" w:sz="0" w:space="0" w:color="auto"/>
        <w:right w:val="none" w:sz="0" w:space="0" w:color="auto"/>
      </w:divBdr>
    </w:div>
    <w:div w:id="1991132761">
      <w:bodyDiv w:val="1"/>
      <w:marLeft w:val="0"/>
      <w:marRight w:val="0"/>
      <w:marTop w:val="0"/>
      <w:marBottom w:val="0"/>
      <w:divBdr>
        <w:top w:val="none" w:sz="0" w:space="0" w:color="auto"/>
        <w:left w:val="none" w:sz="0" w:space="0" w:color="auto"/>
        <w:bottom w:val="none" w:sz="0" w:space="0" w:color="auto"/>
        <w:right w:val="none" w:sz="0" w:space="0" w:color="auto"/>
      </w:divBdr>
    </w:div>
    <w:div w:id="1991248556">
      <w:bodyDiv w:val="1"/>
      <w:marLeft w:val="0"/>
      <w:marRight w:val="0"/>
      <w:marTop w:val="0"/>
      <w:marBottom w:val="0"/>
      <w:divBdr>
        <w:top w:val="none" w:sz="0" w:space="0" w:color="auto"/>
        <w:left w:val="none" w:sz="0" w:space="0" w:color="auto"/>
        <w:bottom w:val="none" w:sz="0" w:space="0" w:color="auto"/>
        <w:right w:val="none" w:sz="0" w:space="0" w:color="auto"/>
      </w:divBdr>
    </w:div>
    <w:div w:id="1993410513">
      <w:bodyDiv w:val="1"/>
      <w:marLeft w:val="0"/>
      <w:marRight w:val="0"/>
      <w:marTop w:val="0"/>
      <w:marBottom w:val="0"/>
      <w:divBdr>
        <w:top w:val="none" w:sz="0" w:space="0" w:color="auto"/>
        <w:left w:val="none" w:sz="0" w:space="0" w:color="auto"/>
        <w:bottom w:val="none" w:sz="0" w:space="0" w:color="auto"/>
        <w:right w:val="none" w:sz="0" w:space="0" w:color="auto"/>
      </w:divBdr>
    </w:div>
    <w:div w:id="2012835156">
      <w:bodyDiv w:val="1"/>
      <w:marLeft w:val="0"/>
      <w:marRight w:val="0"/>
      <w:marTop w:val="0"/>
      <w:marBottom w:val="0"/>
      <w:divBdr>
        <w:top w:val="none" w:sz="0" w:space="0" w:color="auto"/>
        <w:left w:val="none" w:sz="0" w:space="0" w:color="auto"/>
        <w:bottom w:val="none" w:sz="0" w:space="0" w:color="auto"/>
        <w:right w:val="none" w:sz="0" w:space="0" w:color="auto"/>
      </w:divBdr>
    </w:div>
    <w:div w:id="2015378974">
      <w:bodyDiv w:val="1"/>
      <w:marLeft w:val="0"/>
      <w:marRight w:val="0"/>
      <w:marTop w:val="0"/>
      <w:marBottom w:val="0"/>
      <w:divBdr>
        <w:top w:val="none" w:sz="0" w:space="0" w:color="auto"/>
        <w:left w:val="none" w:sz="0" w:space="0" w:color="auto"/>
        <w:bottom w:val="none" w:sz="0" w:space="0" w:color="auto"/>
        <w:right w:val="none" w:sz="0" w:space="0" w:color="auto"/>
      </w:divBdr>
    </w:div>
    <w:div w:id="2019454738">
      <w:bodyDiv w:val="1"/>
      <w:marLeft w:val="0"/>
      <w:marRight w:val="0"/>
      <w:marTop w:val="0"/>
      <w:marBottom w:val="0"/>
      <w:divBdr>
        <w:top w:val="none" w:sz="0" w:space="0" w:color="auto"/>
        <w:left w:val="none" w:sz="0" w:space="0" w:color="auto"/>
        <w:bottom w:val="none" w:sz="0" w:space="0" w:color="auto"/>
        <w:right w:val="none" w:sz="0" w:space="0" w:color="auto"/>
      </w:divBdr>
    </w:div>
    <w:div w:id="2025088570">
      <w:bodyDiv w:val="1"/>
      <w:marLeft w:val="0"/>
      <w:marRight w:val="0"/>
      <w:marTop w:val="0"/>
      <w:marBottom w:val="0"/>
      <w:divBdr>
        <w:top w:val="none" w:sz="0" w:space="0" w:color="auto"/>
        <w:left w:val="none" w:sz="0" w:space="0" w:color="auto"/>
        <w:bottom w:val="none" w:sz="0" w:space="0" w:color="auto"/>
        <w:right w:val="none" w:sz="0" w:space="0" w:color="auto"/>
      </w:divBdr>
    </w:div>
    <w:div w:id="2028436996">
      <w:bodyDiv w:val="1"/>
      <w:marLeft w:val="0"/>
      <w:marRight w:val="0"/>
      <w:marTop w:val="0"/>
      <w:marBottom w:val="0"/>
      <w:divBdr>
        <w:top w:val="none" w:sz="0" w:space="0" w:color="auto"/>
        <w:left w:val="none" w:sz="0" w:space="0" w:color="auto"/>
        <w:bottom w:val="none" w:sz="0" w:space="0" w:color="auto"/>
        <w:right w:val="none" w:sz="0" w:space="0" w:color="auto"/>
      </w:divBdr>
    </w:div>
    <w:div w:id="2030178097">
      <w:bodyDiv w:val="1"/>
      <w:marLeft w:val="0"/>
      <w:marRight w:val="0"/>
      <w:marTop w:val="0"/>
      <w:marBottom w:val="0"/>
      <w:divBdr>
        <w:top w:val="none" w:sz="0" w:space="0" w:color="auto"/>
        <w:left w:val="none" w:sz="0" w:space="0" w:color="auto"/>
        <w:bottom w:val="none" w:sz="0" w:space="0" w:color="auto"/>
        <w:right w:val="none" w:sz="0" w:space="0" w:color="auto"/>
      </w:divBdr>
    </w:div>
    <w:div w:id="2033260482">
      <w:bodyDiv w:val="1"/>
      <w:marLeft w:val="0"/>
      <w:marRight w:val="0"/>
      <w:marTop w:val="0"/>
      <w:marBottom w:val="0"/>
      <w:divBdr>
        <w:top w:val="none" w:sz="0" w:space="0" w:color="auto"/>
        <w:left w:val="none" w:sz="0" w:space="0" w:color="auto"/>
        <w:bottom w:val="none" w:sz="0" w:space="0" w:color="auto"/>
        <w:right w:val="none" w:sz="0" w:space="0" w:color="auto"/>
      </w:divBdr>
    </w:div>
    <w:div w:id="2035765239">
      <w:bodyDiv w:val="1"/>
      <w:marLeft w:val="0"/>
      <w:marRight w:val="0"/>
      <w:marTop w:val="0"/>
      <w:marBottom w:val="0"/>
      <w:divBdr>
        <w:top w:val="none" w:sz="0" w:space="0" w:color="auto"/>
        <w:left w:val="none" w:sz="0" w:space="0" w:color="auto"/>
        <w:bottom w:val="none" w:sz="0" w:space="0" w:color="auto"/>
        <w:right w:val="none" w:sz="0" w:space="0" w:color="auto"/>
      </w:divBdr>
    </w:div>
    <w:div w:id="2042509848">
      <w:bodyDiv w:val="1"/>
      <w:marLeft w:val="0"/>
      <w:marRight w:val="0"/>
      <w:marTop w:val="0"/>
      <w:marBottom w:val="0"/>
      <w:divBdr>
        <w:top w:val="none" w:sz="0" w:space="0" w:color="auto"/>
        <w:left w:val="none" w:sz="0" w:space="0" w:color="auto"/>
        <w:bottom w:val="none" w:sz="0" w:space="0" w:color="auto"/>
        <w:right w:val="none" w:sz="0" w:space="0" w:color="auto"/>
      </w:divBdr>
    </w:div>
    <w:div w:id="2043481773">
      <w:bodyDiv w:val="1"/>
      <w:marLeft w:val="0"/>
      <w:marRight w:val="0"/>
      <w:marTop w:val="0"/>
      <w:marBottom w:val="0"/>
      <w:divBdr>
        <w:top w:val="none" w:sz="0" w:space="0" w:color="auto"/>
        <w:left w:val="none" w:sz="0" w:space="0" w:color="auto"/>
        <w:bottom w:val="none" w:sz="0" w:space="0" w:color="auto"/>
        <w:right w:val="none" w:sz="0" w:space="0" w:color="auto"/>
      </w:divBdr>
    </w:div>
    <w:div w:id="2048412120">
      <w:bodyDiv w:val="1"/>
      <w:marLeft w:val="0"/>
      <w:marRight w:val="0"/>
      <w:marTop w:val="0"/>
      <w:marBottom w:val="0"/>
      <w:divBdr>
        <w:top w:val="none" w:sz="0" w:space="0" w:color="auto"/>
        <w:left w:val="none" w:sz="0" w:space="0" w:color="auto"/>
        <w:bottom w:val="none" w:sz="0" w:space="0" w:color="auto"/>
        <w:right w:val="none" w:sz="0" w:space="0" w:color="auto"/>
      </w:divBdr>
    </w:div>
    <w:div w:id="2048942218">
      <w:bodyDiv w:val="1"/>
      <w:marLeft w:val="0"/>
      <w:marRight w:val="0"/>
      <w:marTop w:val="0"/>
      <w:marBottom w:val="0"/>
      <w:divBdr>
        <w:top w:val="none" w:sz="0" w:space="0" w:color="auto"/>
        <w:left w:val="none" w:sz="0" w:space="0" w:color="auto"/>
        <w:bottom w:val="none" w:sz="0" w:space="0" w:color="auto"/>
        <w:right w:val="none" w:sz="0" w:space="0" w:color="auto"/>
      </w:divBdr>
    </w:div>
    <w:div w:id="2050958409">
      <w:bodyDiv w:val="1"/>
      <w:marLeft w:val="0"/>
      <w:marRight w:val="0"/>
      <w:marTop w:val="0"/>
      <w:marBottom w:val="0"/>
      <w:divBdr>
        <w:top w:val="none" w:sz="0" w:space="0" w:color="auto"/>
        <w:left w:val="none" w:sz="0" w:space="0" w:color="auto"/>
        <w:bottom w:val="none" w:sz="0" w:space="0" w:color="auto"/>
        <w:right w:val="none" w:sz="0" w:space="0" w:color="auto"/>
      </w:divBdr>
    </w:div>
    <w:div w:id="2053530569">
      <w:bodyDiv w:val="1"/>
      <w:marLeft w:val="0"/>
      <w:marRight w:val="0"/>
      <w:marTop w:val="0"/>
      <w:marBottom w:val="0"/>
      <w:divBdr>
        <w:top w:val="none" w:sz="0" w:space="0" w:color="auto"/>
        <w:left w:val="none" w:sz="0" w:space="0" w:color="auto"/>
        <w:bottom w:val="none" w:sz="0" w:space="0" w:color="auto"/>
        <w:right w:val="none" w:sz="0" w:space="0" w:color="auto"/>
      </w:divBdr>
    </w:div>
    <w:div w:id="2062442122">
      <w:bodyDiv w:val="1"/>
      <w:marLeft w:val="0"/>
      <w:marRight w:val="0"/>
      <w:marTop w:val="0"/>
      <w:marBottom w:val="0"/>
      <w:divBdr>
        <w:top w:val="none" w:sz="0" w:space="0" w:color="auto"/>
        <w:left w:val="none" w:sz="0" w:space="0" w:color="auto"/>
        <w:bottom w:val="none" w:sz="0" w:space="0" w:color="auto"/>
        <w:right w:val="none" w:sz="0" w:space="0" w:color="auto"/>
      </w:divBdr>
    </w:div>
    <w:div w:id="2067531087">
      <w:bodyDiv w:val="1"/>
      <w:marLeft w:val="0"/>
      <w:marRight w:val="0"/>
      <w:marTop w:val="0"/>
      <w:marBottom w:val="0"/>
      <w:divBdr>
        <w:top w:val="none" w:sz="0" w:space="0" w:color="auto"/>
        <w:left w:val="none" w:sz="0" w:space="0" w:color="auto"/>
        <w:bottom w:val="none" w:sz="0" w:space="0" w:color="auto"/>
        <w:right w:val="none" w:sz="0" w:space="0" w:color="auto"/>
      </w:divBdr>
    </w:div>
    <w:div w:id="2074427624">
      <w:bodyDiv w:val="1"/>
      <w:marLeft w:val="0"/>
      <w:marRight w:val="0"/>
      <w:marTop w:val="0"/>
      <w:marBottom w:val="0"/>
      <w:divBdr>
        <w:top w:val="none" w:sz="0" w:space="0" w:color="auto"/>
        <w:left w:val="none" w:sz="0" w:space="0" w:color="auto"/>
        <w:bottom w:val="none" w:sz="0" w:space="0" w:color="auto"/>
        <w:right w:val="none" w:sz="0" w:space="0" w:color="auto"/>
      </w:divBdr>
    </w:div>
    <w:div w:id="2085059955">
      <w:bodyDiv w:val="1"/>
      <w:marLeft w:val="0"/>
      <w:marRight w:val="0"/>
      <w:marTop w:val="0"/>
      <w:marBottom w:val="0"/>
      <w:divBdr>
        <w:top w:val="none" w:sz="0" w:space="0" w:color="auto"/>
        <w:left w:val="none" w:sz="0" w:space="0" w:color="auto"/>
        <w:bottom w:val="none" w:sz="0" w:space="0" w:color="auto"/>
        <w:right w:val="none" w:sz="0" w:space="0" w:color="auto"/>
      </w:divBdr>
    </w:div>
    <w:div w:id="2087191023">
      <w:bodyDiv w:val="1"/>
      <w:marLeft w:val="0"/>
      <w:marRight w:val="0"/>
      <w:marTop w:val="0"/>
      <w:marBottom w:val="0"/>
      <w:divBdr>
        <w:top w:val="none" w:sz="0" w:space="0" w:color="auto"/>
        <w:left w:val="none" w:sz="0" w:space="0" w:color="auto"/>
        <w:bottom w:val="none" w:sz="0" w:space="0" w:color="auto"/>
        <w:right w:val="none" w:sz="0" w:space="0" w:color="auto"/>
      </w:divBdr>
    </w:div>
    <w:div w:id="2087796393">
      <w:bodyDiv w:val="1"/>
      <w:marLeft w:val="0"/>
      <w:marRight w:val="0"/>
      <w:marTop w:val="0"/>
      <w:marBottom w:val="0"/>
      <w:divBdr>
        <w:top w:val="none" w:sz="0" w:space="0" w:color="auto"/>
        <w:left w:val="none" w:sz="0" w:space="0" w:color="auto"/>
        <w:bottom w:val="none" w:sz="0" w:space="0" w:color="auto"/>
        <w:right w:val="none" w:sz="0" w:space="0" w:color="auto"/>
      </w:divBdr>
    </w:div>
    <w:div w:id="2088765063">
      <w:bodyDiv w:val="1"/>
      <w:marLeft w:val="0"/>
      <w:marRight w:val="0"/>
      <w:marTop w:val="0"/>
      <w:marBottom w:val="0"/>
      <w:divBdr>
        <w:top w:val="none" w:sz="0" w:space="0" w:color="auto"/>
        <w:left w:val="none" w:sz="0" w:space="0" w:color="auto"/>
        <w:bottom w:val="none" w:sz="0" w:space="0" w:color="auto"/>
        <w:right w:val="none" w:sz="0" w:space="0" w:color="auto"/>
      </w:divBdr>
      <w:divsChild>
        <w:div w:id="2029476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56014">
      <w:bodyDiv w:val="1"/>
      <w:marLeft w:val="0"/>
      <w:marRight w:val="0"/>
      <w:marTop w:val="0"/>
      <w:marBottom w:val="0"/>
      <w:divBdr>
        <w:top w:val="none" w:sz="0" w:space="0" w:color="auto"/>
        <w:left w:val="none" w:sz="0" w:space="0" w:color="auto"/>
        <w:bottom w:val="none" w:sz="0" w:space="0" w:color="auto"/>
        <w:right w:val="none" w:sz="0" w:space="0" w:color="auto"/>
      </w:divBdr>
    </w:div>
    <w:div w:id="2099403848">
      <w:bodyDiv w:val="1"/>
      <w:marLeft w:val="0"/>
      <w:marRight w:val="0"/>
      <w:marTop w:val="0"/>
      <w:marBottom w:val="0"/>
      <w:divBdr>
        <w:top w:val="none" w:sz="0" w:space="0" w:color="auto"/>
        <w:left w:val="none" w:sz="0" w:space="0" w:color="auto"/>
        <w:bottom w:val="none" w:sz="0" w:space="0" w:color="auto"/>
        <w:right w:val="none" w:sz="0" w:space="0" w:color="auto"/>
      </w:divBdr>
      <w:divsChild>
        <w:div w:id="1804618400">
          <w:marLeft w:val="0"/>
          <w:marRight w:val="0"/>
          <w:marTop w:val="0"/>
          <w:marBottom w:val="0"/>
          <w:divBdr>
            <w:top w:val="none" w:sz="0" w:space="0" w:color="auto"/>
            <w:left w:val="none" w:sz="0" w:space="0" w:color="auto"/>
            <w:bottom w:val="none" w:sz="0" w:space="0" w:color="auto"/>
            <w:right w:val="none" w:sz="0" w:space="0" w:color="auto"/>
          </w:divBdr>
          <w:divsChild>
            <w:div w:id="343824189">
              <w:marLeft w:val="0"/>
              <w:marRight w:val="0"/>
              <w:marTop w:val="0"/>
              <w:marBottom w:val="0"/>
              <w:divBdr>
                <w:top w:val="none" w:sz="0" w:space="0" w:color="auto"/>
                <w:left w:val="none" w:sz="0" w:space="0" w:color="auto"/>
                <w:bottom w:val="none" w:sz="0" w:space="0" w:color="auto"/>
                <w:right w:val="none" w:sz="0" w:space="0" w:color="auto"/>
              </w:divBdr>
              <w:divsChild>
                <w:div w:id="21304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5954">
      <w:bodyDiv w:val="1"/>
      <w:marLeft w:val="0"/>
      <w:marRight w:val="0"/>
      <w:marTop w:val="0"/>
      <w:marBottom w:val="0"/>
      <w:divBdr>
        <w:top w:val="none" w:sz="0" w:space="0" w:color="auto"/>
        <w:left w:val="none" w:sz="0" w:space="0" w:color="auto"/>
        <w:bottom w:val="none" w:sz="0" w:space="0" w:color="auto"/>
        <w:right w:val="none" w:sz="0" w:space="0" w:color="auto"/>
      </w:divBdr>
    </w:div>
    <w:div w:id="2121487941">
      <w:bodyDiv w:val="1"/>
      <w:marLeft w:val="0"/>
      <w:marRight w:val="0"/>
      <w:marTop w:val="0"/>
      <w:marBottom w:val="0"/>
      <w:divBdr>
        <w:top w:val="none" w:sz="0" w:space="0" w:color="auto"/>
        <w:left w:val="none" w:sz="0" w:space="0" w:color="auto"/>
        <w:bottom w:val="none" w:sz="0" w:space="0" w:color="auto"/>
        <w:right w:val="none" w:sz="0" w:space="0" w:color="auto"/>
      </w:divBdr>
    </w:div>
    <w:div w:id="2132941829">
      <w:bodyDiv w:val="1"/>
      <w:marLeft w:val="0"/>
      <w:marRight w:val="0"/>
      <w:marTop w:val="0"/>
      <w:marBottom w:val="0"/>
      <w:divBdr>
        <w:top w:val="none" w:sz="0" w:space="0" w:color="auto"/>
        <w:left w:val="none" w:sz="0" w:space="0" w:color="auto"/>
        <w:bottom w:val="none" w:sz="0" w:space="0" w:color="auto"/>
        <w:right w:val="none" w:sz="0" w:space="0" w:color="auto"/>
      </w:divBdr>
    </w:div>
    <w:div w:id="214153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www.ietf.org/" TargetMode="External"/><Relationship Id="rId102" Type="http://schemas.openxmlformats.org/officeDocument/2006/relationships/hyperlink" Target="https://www.w3.org/" TargetMode="External"/><Relationship Id="rId103" Type="http://schemas.openxmlformats.org/officeDocument/2006/relationships/hyperlink" Target="http://tools.ietf.org/html/rfc768" TargetMode="External"/><Relationship Id="rId104" Type="http://schemas.openxmlformats.org/officeDocument/2006/relationships/hyperlink" Target="http://tools.ietf.org/html/rfc793" TargetMode="External"/><Relationship Id="rId105" Type="http://schemas.openxmlformats.org/officeDocument/2006/relationships/hyperlink" Target="http://tools.ietf.org/html/rfc4279" TargetMode="External"/><Relationship Id="rId106" Type="http://schemas.openxmlformats.org/officeDocument/2006/relationships/hyperlink" Target="http://www.omg.org/spec/DDS-WEB/" TargetMode="External"/><Relationship Id="rId107" Type="http://schemas.openxmlformats.org/officeDocument/2006/relationships/hyperlink" Target="https://opcfoundation.org/wp-content/uploads/2016/04/OPCF-OPCUA-OMG-DDS-Positionspaper-final-v1.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8" Type="http://schemas.openxmlformats.org/officeDocument/2006/relationships/hyperlink" Target="http://www.onem2m.org/technical/latest-drafts" TargetMode="External"/><Relationship Id="rId109" Type="http://schemas.openxmlformats.org/officeDocument/2006/relationships/header" Target="header5.xml"/><Relationship Id="rId123" Type="http://schemas.microsoft.com/office/2011/relationships/commentsExtended" Target="commentsExtended.xml"/><Relationship Id="rId124" Type="http://schemas.microsoft.com/office/2011/relationships/people" Target="people.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3.xml"/><Relationship Id="rId18" Type="http://schemas.openxmlformats.org/officeDocument/2006/relationships/image" Target="media/image2.emf"/><Relationship Id="rId19" Type="http://schemas.openxmlformats.org/officeDocument/2006/relationships/image" Target="media/image3.emf"/><Relationship Id="rId30" Type="http://schemas.openxmlformats.org/officeDocument/2006/relationships/image" Target="media/image10.emf"/><Relationship Id="rId31" Type="http://schemas.openxmlformats.org/officeDocument/2006/relationships/hyperlink" Target="https://en.wikipedia.org/wiki/Data_type" TargetMode="External"/><Relationship Id="rId32" Type="http://schemas.openxmlformats.org/officeDocument/2006/relationships/image" Target="media/image11.emf"/><Relationship Id="rId33" Type="http://schemas.openxmlformats.org/officeDocument/2006/relationships/image" Target="media/image12.emf"/><Relationship Id="rId34" Type="http://schemas.openxmlformats.org/officeDocument/2006/relationships/image" Target="media/image13.emf"/><Relationship Id="rId35" Type="http://schemas.openxmlformats.org/officeDocument/2006/relationships/image" Target="media/image14.emf"/><Relationship Id="rId36" Type="http://schemas.openxmlformats.org/officeDocument/2006/relationships/image" Target="media/image15.emf"/><Relationship Id="rId37" Type="http://schemas.openxmlformats.org/officeDocument/2006/relationships/hyperlink" Target="https://en.wikipedia.org/wiki/Object_Management_Group" TargetMode="External"/><Relationship Id="rId38" Type="http://schemas.openxmlformats.org/officeDocument/2006/relationships/hyperlink" Target="http://portals.omg.org/dds/" TargetMode="External"/><Relationship Id="rId39" Type="http://schemas.openxmlformats.org/officeDocument/2006/relationships/image" Target="media/image16.emf"/><Relationship Id="rId50" Type="http://schemas.openxmlformats.org/officeDocument/2006/relationships/hyperlink" Target="https://en.wikipedia.org/wiki/Generic_Vehicle_Architecture" TargetMode="External"/><Relationship Id="rId51" Type="http://schemas.openxmlformats.org/officeDocument/2006/relationships/hyperlink" Target="http://www.opengroup.org/face" TargetMode="External"/><Relationship Id="rId52" Type="http://schemas.openxmlformats.org/officeDocument/2006/relationships/hyperlink" Target="http://ucistandard.org/oms.html" TargetMode="External"/><Relationship Id="rId53" Type="http://schemas.openxmlformats.org/officeDocument/2006/relationships/hyperlink" Target="http://www.omg.org/spec/OARIS/" TargetMode="External"/><Relationship Id="rId54" Type="http://schemas.openxmlformats.org/officeDocument/2006/relationships/hyperlink" Target="http://www.omg.org/spec/OARIS/" TargetMode="External"/><Relationship Id="rId55" Type="http://schemas.openxmlformats.org/officeDocument/2006/relationships/hyperlink" Target="https://ucsarchitecture.org" TargetMode="External"/><Relationship Id="rId56" Type="http://schemas.openxmlformats.org/officeDocument/2006/relationships/hyperlink" Target="https://ucsarchitecture.org" TargetMode="External"/><Relationship Id="rId57" Type="http://schemas.openxmlformats.org/officeDocument/2006/relationships/hyperlink" Target="https://ucsarchitecture.org" TargetMode="External"/><Relationship Id="rId58" Type="http://schemas.openxmlformats.org/officeDocument/2006/relationships/hyperlink" Target="http://jausdds.org" TargetMode="External"/><Relationship Id="rId59" Type="http://schemas.openxmlformats.org/officeDocument/2006/relationships/hyperlink" Target="https://www.sisostds.org/stdsdev/tracking_final/doc_350/SISO-PN-13-DRAFT_LSA_PN.pdf" TargetMode="External"/><Relationship Id="rId70" Type="http://schemas.openxmlformats.org/officeDocument/2006/relationships/hyperlink" Target="http://www.omg.org/spec/" TargetMode="External"/><Relationship Id="rId71" Type="http://schemas.openxmlformats.org/officeDocument/2006/relationships/hyperlink" Target="http://www.omg.org/spec/DDS-XTypes/" TargetMode="External"/><Relationship Id="rId72" Type="http://schemas.openxmlformats.org/officeDocument/2006/relationships/hyperlink" Target="https://opcfoundation.org/resources/case-studies/" TargetMode="External"/><Relationship Id="rId73" Type="http://schemas.openxmlformats.org/officeDocument/2006/relationships/hyperlink" Target="https://opcfoundation.org/members" TargetMode="External"/><Relationship Id="rId74" Type="http://schemas.openxmlformats.org/officeDocument/2006/relationships/image" Target="media/image19.png"/><Relationship Id="rId75" Type="http://schemas.openxmlformats.org/officeDocument/2006/relationships/image" Target="media/image20.png"/><Relationship Id="rId76" Type="http://schemas.openxmlformats.org/officeDocument/2006/relationships/image" Target="media/image21.png"/><Relationship Id="rId77" Type="http://schemas.openxmlformats.org/officeDocument/2006/relationships/hyperlink" Target="http://httpwg.org" TargetMode="External"/><Relationship Id="rId78" Type="http://schemas.openxmlformats.org/officeDocument/2006/relationships/hyperlink" Target="http://coap.technology" TargetMode="External"/><Relationship Id="rId79" Type="http://schemas.openxmlformats.org/officeDocument/2006/relationships/hyperlink" Target="http://coap.technology/impls.html" TargetMode="External"/><Relationship Id="rId110" Type="http://schemas.openxmlformats.org/officeDocument/2006/relationships/header" Target="header6.xml"/><Relationship Id="rId90" Type="http://schemas.openxmlformats.org/officeDocument/2006/relationships/hyperlink" Target="https://www.oasis-open.org" TargetMode="External"/><Relationship Id="rId91" Type="http://schemas.openxmlformats.org/officeDocument/2006/relationships/hyperlink" Target="http://www.iiconsortium.org/IIRA.htm" TargetMode="External"/><Relationship Id="rId92" Type="http://schemas.openxmlformats.org/officeDocument/2006/relationships/hyperlink" Target="http://www.iiconsortium.org/IISF.htm" TargetMode="External"/><Relationship Id="rId93" Type="http://schemas.openxmlformats.org/officeDocument/2006/relationships/hyperlink" Target="http://en.wikipedia.org/wiki/Conceptual_interoperability" TargetMode="External"/><Relationship Id="rId94" Type="http://schemas.openxmlformats.org/officeDocument/2006/relationships/hyperlink" Target="https://en.wikipedia.org/wiki/OSI_model" TargetMode="External"/><Relationship Id="rId95" Type="http://schemas.openxmlformats.org/officeDocument/2006/relationships/hyperlink" Target="https://en.wikipedia.org/wiki/Internet_protocol_suite" TargetMode="External"/><Relationship Id="rId96" Type="http://schemas.openxmlformats.org/officeDocument/2006/relationships/hyperlink" Target="http://www.opcua.us" TargetMode="External"/><Relationship Id="rId97" Type="http://schemas.openxmlformats.org/officeDocument/2006/relationships/hyperlink" Target="http://portals.omg.org/dds" TargetMode="External"/><Relationship Id="rId98" Type="http://schemas.openxmlformats.org/officeDocument/2006/relationships/hyperlink" Target="https://en.wikipedia.org/wiki/Real-Time_Publish-Subscribe_(RTPS)_Protocol" TargetMode="External"/><Relationship Id="rId99" Type="http://schemas.openxmlformats.org/officeDocument/2006/relationships/hyperlink" Target="http://www.omg.org/spec/DDS-RPC/" TargetMode="External"/><Relationship Id="rId111" Type="http://schemas.openxmlformats.org/officeDocument/2006/relationships/header" Target="header7.xml"/><Relationship Id="rId112" Type="http://schemas.openxmlformats.org/officeDocument/2006/relationships/footer" Target="footer4.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image" Target="media/image4.emf"/><Relationship Id="rId21" Type="http://schemas.openxmlformats.org/officeDocument/2006/relationships/image" Target="media/image5.emf"/><Relationship Id="rId22" Type="http://schemas.openxmlformats.org/officeDocument/2006/relationships/hyperlink" Target="http://en.wikipedia.org/wiki/Conceptual_interoperability" TargetMode="External"/><Relationship Id="rId23" Type="http://schemas.openxmlformats.org/officeDocument/2006/relationships/hyperlink" Target="http://en.wikipedia.org/wiki/OSI_model" TargetMode="External"/><Relationship Id="rId24" Type="http://schemas.openxmlformats.org/officeDocument/2006/relationships/hyperlink" Target="http://en.wikipedia.org/wiki/Internet_protocol_suite" TargetMode="External"/><Relationship Id="rId25" Type="http://schemas.openxmlformats.org/officeDocument/2006/relationships/hyperlink" Target="http://en.wikipedia.org/wiki/Conceptual_interoperability" TargetMode="External"/><Relationship Id="rId26" Type="http://schemas.openxmlformats.org/officeDocument/2006/relationships/image" Target="media/image6.emf"/><Relationship Id="rId27" Type="http://schemas.openxmlformats.org/officeDocument/2006/relationships/image" Target="media/image7.emf"/><Relationship Id="rId28" Type="http://schemas.openxmlformats.org/officeDocument/2006/relationships/image" Target="media/image8.emf"/><Relationship Id="rId29" Type="http://schemas.openxmlformats.org/officeDocument/2006/relationships/image" Target="media/image9.emf"/><Relationship Id="rId40" Type="http://schemas.openxmlformats.org/officeDocument/2006/relationships/hyperlink" Target="http://www.omg.org/spec/DDS/" TargetMode="External"/><Relationship Id="rId41" Type="http://schemas.openxmlformats.org/officeDocument/2006/relationships/hyperlink" Target="http://www.omg.org/spec/DDSI-RTPS/" TargetMode="External"/><Relationship Id="rId42" Type="http://schemas.openxmlformats.org/officeDocument/2006/relationships/hyperlink" Target="http://www.omg.org/spec/DDS-XTypes/" TargetMode="External"/><Relationship Id="rId43" Type="http://schemas.openxmlformats.org/officeDocument/2006/relationships/hyperlink" Target="http://www.omg.org/spec/DDS-RPC/" TargetMode="External"/><Relationship Id="rId44" Type="http://schemas.openxmlformats.org/officeDocument/2006/relationships/hyperlink" Target="http://www.omg.org/spec/DDS-SECURITY/" TargetMode="External"/><Relationship Id="rId45" Type="http://schemas.openxmlformats.org/officeDocument/2006/relationships/image" Target="media/image17.emf"/><Relationship Id="rId46" Type="http://schemas.openxmlformats.org/officeDocument/2006/relationships/hyperlink" Target="http://sgip.org/Open-Field-Message-Bus-OpenFMB-Project" TargetMode="External"/><Relationship Id="rId47" Type="http://schemas.openxmlformats.org/officeDocument/2006/relationships/hyperlink" Target="https://www.openice.info" TargetMode="External"/><Relationship Id="rId48" Type="http://schemas.openxmlformats.org/officeDocument/2006/relationships/hyperlink" Target="http://www.ros.org" TargetMode="External"/><Relationship Id="rId49" Type="http://schemas.openxmlformats.org/officeDocument/2006/relationships/hyperlink" Target="https://www.eurocae.net/eshop/catalog/product_info.php?products_id=306" TargetMode="External"/><Relationship Id="rId60" Type="http://schemas.openxmlformats.org/officeDocument/2006/relationships/hyperlink" Target="http://www.navy.mil/navydata/fact_display.asp?cid=2100&amp;tid=450&amp;ct=2" TargetMode="External"/><Relationship Id="rId61" Type="http://schemas.openxmlformats.org/officeDocument/2006/relationships/hyperlink" Target="https://en.wikipedia.org/wiki/Object_Management_Group" TargetMode="External"/><Relationship Id="rId62" Type="http://schemas.openxmlformats.org/officeDocument/2006/relationships/image" Target="media/image18.emf"/><Relationship Id="rId63" Type="http://schemas.openxmlformats.org/officeDocument/2006/relationships/hyperlink" Target="http://www.omg.org/spec/DDS-SECURITY/" TargetMode="External"/><Relationship Id="rId64" Type="http://schemas.openxmlformats.org/officeDocument/2006/relationships/hyperlink" Target="http://www.omg.org/spec/DDS-WEB/" TargetMode="External"/><Relationship Id="rId65" Type="http://schemas.openxmlformats.org/officeDocument/2006/relationships/hyperlink" Target="http://www.omg.org/spec/DDS-XTypes/" TargetMode="External"/><Relationship Id="rId66" Type="http://schemas.openxmlformats.org/officeDocument/2006/relationships/hyperlink" Target="http://www.omg.org/spec/DDS-RPC/" TargetMode="External"/><Relationship Id="rId67" Type="http://schemas.openxmlformats.org/officeDocument/2006/relationships/hyperlink" Target="http://www.omg.org/spec/DDS-SECURITY/" TargetMode="External"/><Relationship Id="rId68" Type="http://schemas.openxmlformats.org/officeDocument/2006/relationships/hyperlink" Target="http://www.omg.org/spec/DDS-PSM-Cxx/" TargetMode="External"/><Relationship Id="rId69" Type="http://schemas.openxmlformats.org/officeDocument/2006/relationships/hyperlink" Target="http://www.omg.org/spec/DDS-Java/" TargetMode="External"/><Relationship Id="rId100" Type="http://schemas.openxmlformats.org/officeDocument/2006/relationships/hyperlink" Target="https://en.wikipedia.org/wiki/Representational_state_transfer" TargetMode="External"/><Relationship Id="rId80" Type="http://schemas.openxmlformats.org/officeDocument/2006/relationships/hyperlink" Target="https://tools.ietf.org/html/rfc7252" TargetMode="External"/><Relationship Id="rId81" Type="http://schemas.openxmlformats.org/officeDocument/2006/relationships/hyperlink" Target="https://tools.ietf.org/html/rfc7252" TargetMode="External"/><Relationship Id="rId82" Type="http://schemas.openxmlformats.org/officeDocument/2006/relationships/hyperlink" Target="https://tools.ietf.org/html/rfc6690" TargetMode="External"/><Relationship Id="rId83" Type="http://schemas.openxmlformats.org/officeDocument/2006/relationships/hyperlink" Target="https://tools.ietf.org/html/rfc6690" TargetMode="External"/><Relationship Id="rId84" Type="http://schemas.openxmlformats.org/officeDocument/2006/relationships/hyperlink" Target="https://tools.ietf.org/html/rfc6690" TargetMode="External"/><Relationship Id="rId85" Type="http://schemas.openxmlformats.org/officeDocument/2006/relationships/hyperlink" Target="https://tools.ietf.org/html/rfc7641" TargetMode="External"/><Relationship Id="rId86" Type="http://schemas.openxmlformats.org/officeDocument/2006/relationships/hyperlink" Target="https://datatracker.ietf.org/doc/draft-koster-core-coap-pubsub/" TargetMode="External"/><Relationship Id="rId87" Type="http://schemas.openxmlformats.org/officeDocument/2006/relationships/hyperlink" Target="https://datatracker.ietf.org/doc/draft-selander-ace-object-security/" TargetMode="External"/><Relationship Id="rId88" Type="http://schemas.openxmlformats.org/officeDocument/2006/relationships/hyperlink" Target="http://www.mqtt.org" TargetMode="External"/><Relationship Id="rId89" Type="http://schemas.openxmlformats.org/officeDocument/2006/relationships/hyperlink" Target="http://www.mqtt.org/project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mailto:mellor@iiconsortium.org" TargetMode="External"/><Relationship Id="rId2" Type="http://schemas.openxmlformats.org/officeDocument/2006/relationships/hyperlink" Target="mailto:mellor@iiconsortium.org" TargetMode="External"/><Relationship Id="rId3" Type="http://schemas.openxmlformats.org/officeDocument/2006/relationships/hyperlink" Target="https://en.wikipedia.org/wiki/Computer_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nehan\Downloads\IIC%20Long%20V1.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OSI</b:Tag>
    <b:SourceType>DocumentFromInternetSite</b:SourceType>
    <b:Guid>{E16676FA-FD40-4DEB-9EC6-E5721F44A0C8}</b:Guid>
    <b:Title>OSI Model</b:Title>
    <b:URL>https://en.wikipedia.org/wiki/OSI_model</b:URL>
    <b:RefOrder>1</b:RefOrder>
  </b:Source>
  <b:Source>
    <b:Tag>Internetlprot</b:Tag>
    <b:SourceType>DocumentFromInternetSite</b:SourceType>
    <b:Guid>{14873665-B610-4C38-B79E-3070F6B8EB89}</b:Guid>
    <b:Title>Internet Protocol Suite</b:Title>
    <b:URL>https://en.wikipedia.org/wiki/Internet_protocol_suite</b:URL>
    <b:RefOrder>2</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OSI</b:Tag>
    <b:SourceType>DocumentFromInternetSite</b:SourceType>
    <b:Guid>{E16676FA-FD40-4DEB-9EC6-E5721F44A0C8}</b:Guid>
    <b:Title>OSI Model</b:Title>
    <b:URL>https://en.wikipedia.org/wiki/OSI_model</b:URL>
    <b:RefOrder>1</b:RefOrder>
  </b:Source>
  <b:Source>
    <b:Tag>Internetlprot</b:Tag>
    <b:SourceType>DocumentFromInternetSite</b:SourceType>
    <b:Guid>{14873665-B610-4C38-B79E-3070F6B8EB89}</b:Guid>
    <b:Title>Internet Protocol Suite</b:Title>
    <b:URL>https://en.wikipedia.org/wiki/Internet_protocol_suite</b:URL>
    <b:RefOrder>2</b:RefOrder>
  </b:Source>
</b:Sources>
</file>

<file path=customXml/itemProps1.xml><?xml version="1.0" encoding="utf-8"?>
<ds:datastoreItem xmlns:ds="http://schemas.openxmlformats.org/officeDocument/2006/customXml" ds:itemID="{12C602D5-2242-2A41-8057-1050DB7B7268}">
  <ds:schemaRefs>
    <ds:schemaRef ds:uri="http://schemas.openxmlformats.org/officeDocument/2006/bibliography"/>
  </ds:schemaRefs>
</ds:datastoreItem>
</file>

<file path=customXml/itemProps2.xml><?xml version="1.0" encoding="utf-8"?>
<ds:datastoreItem xmlns:ds="http://schemas.openxmlformats.org/officeDocument/2006/customXml" ds:itemID="{057E3671-3A7A-704B-AF7A-ECC8B88A1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\Users\linehan\Downloads\IIC Long V1.0-4.dotx</Template>
  <TotalTime>0</TotalTime>
  <Pages>131</Pages>
  <Words>43068</Words>
  <Characters>245493</Characters>
  <Application>Microsoft Macintosh Word</Application>
  <DocSecurity>0</DocSecurity>
  <Lines>2045</Lines>
  <Paragraphs>575</Paragraphs>
  <ScaleCrop>false</ScaleCrop>
  <HeadingPairs>
    <vt:vector size="2" baseType="variant">
      <vt:variant>
        <vt:lpstr>Title</vt:lpstr>
      </vt:variant>
      <vt:variant>
        <vt:i4>1</vt:i4>
      </vt:variant>
    </vt:vector>
  </HeadingPairs>
  <TitlesOfParts>
    <vt:vector size="1" baseType="lpstr">
      <vt:lpstr>IIoT Connectivity</vt:lpstr>
    </vt:vector>
  </TitlesOfParts>
  <Manager/>
  <Company>Industrial Internet Consortium</Company>
  <LinksUpToDate>false</LinksUpToDate>
  <CharactersWithSpaces>287986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IIoT Connectivity</dc:title>
  <dc:subject>reference architecture</dc:subject>
  <dc:creator>Dr. Rajive Joshi</dc:creator>
  <cp:keywords/>
  <dc:description/>
  <cp:lastModifiedBy>Jaime Jimenez</cp:lastModifiedBy>
  <cp:revision>2</cp:revision>
  <cp:lastPrinted>2016-12-05T02:53:00Z</cp:lastPrinted>
  <dcterms:created xsi:type="dcterms:W3CDTF">2016-12-12T14:49:00Z</dcterms:created>
  <dcterms:modified xsi:type="dcterms:W3CDTF">2016-12-12T14:49:00Z</dcterms:modified>
  <cp:category>Technical Report</cp:category>
  <cp:contentStatus>Draft for Technology WG Review</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vt:lpwstr>
  </property>
  <property fmtid="{D5CDD505-2E9C-101B-9397-08002B2CF9AE}" pid="3" name="Date completed">
    <vt:lpwstr>2016-12-04</vt:lpwstr>
  </property>
  <property fmtid="{D5CDD505-2E9C-101B-9397-08002B2CF9AE}" pid="4" name="Document number">
    <vt:lpwstr>IIC:PUB:G5:V0.9:FD:20161204</vt:lpwstr>
  </property>
</Properties>
</file>