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7639"/>
      </w:tblGrid>
      <w:tr w:rsidR="0015422F" w:rsidRPr="0015422F" w:rsidTr="005755BD">
        <w:trPr>
          <w:trHeight w:val="25"/>
          <w:tblHeader/>
          <w:tblCellSpacing w:w="15" w:type="dxa"/>
        </w:trPr>
        <w:tc>
          <w:tcPr>
            <w:tcW w:w="1670" w:type="dxa"/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422F" w:rsidRPr="005564A4" w:rsidRDefault="0015422F" w:rsidP="005564A4">
            <w:pPr>
              <w:pStyle w:val="metatable"/>
              <w:rPr>
                <w:b/>
                <w:bCs/>
              </w:rPr>
            </w:pPr>
            <w:r w:rsidRPr="005564A4">
              <w:rPr>
                <w:b/>
                <w:bCs/>
              </w:rPr>
              <w:t>Field</w:t>
            </w:r>
          </w:p>
        </w:tc>
        <w:tc>
          <w:tcPr>
            <w:tcW w:w="7594" w:type="dxa"/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422F" w:rsidRPr="005564A4" w:rsidRDefault="0015422F" w:rsidP="005564A4">
            <w:pPr>
              <w:pStyle w:val="metatable"/>
              <w:rPr>
                <w:b/>
                <w:bCs/>
              </w:rPr>
            </w:pPr>
            <w:r w:rsidRPr="005564A4">
              <w:rPr>
                <w:b/>
                <w:bCs/>
              </w:rPr>
              <w:t>Value</w:t>
            </w:r>
          </w:p>
        </w:tc>
      </w:tr>
      <w:tr w:rsidR="0015422F" w:rsidRPr="0015422F" w:rsidTr="005755BD">
        <w:trPr>
          <w:trHeight w:val="281"/>
          <w:tblCellSpacing w:w="15" w:type="dxa"/>
        </w:trPr>
        <w:tc>
          <w:tcPr>
            <w:tcW w:w="16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422F" w:rsidRPr="005564A4" w:rsidRDefault="0015422F" w:rsidP="005564A4">
            <w:pPr>
              <w:pStyle w:val="metatable"/>
              <w:rPr>
                <w:b/>
                <w:bCs/>
              </w:rPr>
            </w:pPr>
            <w:r w:rsidRPr="005564A4">
              <w:rPr>
                <w:b/>
                <w:bCs/>
              </w:rPr>
              <w:t>Subject Line:</w:t>
            </w:r>
          </w:p>
        </w:tc>
        <w:tc>
          <w:tcPr>
            <w:tcW w:w="759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422F" w:rsidRPr="005564A4" w:rsidRDefault="0015422F" w:rsidP="005564A4">
            <w:pPr>
              <w:pStyle w:val="metatable"/>
            </w:pPr>
            <w:r w:rsidRPr="005564A4">
              <w:t>Enter subject line here</w:t>
            </w:r>
          </w:p>
        </w:tc>
      </w:tr>
      <w:tr w:rsidR="0015422F" w:rsidRPr="0015422F" w:rsidTr="005755BD">
        <w:trPr>
          <w:trHeight w:val="267"/>
          <w:tblCellSpacing w:w="15" w:type="dxa"/>
        </w:trPr>
        <w:tc>
          <w:tcPr>
            <w:tcW w:w="16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422F" w:rsidRPr="005564A4" w:rsidRDefault="0015422F" w:rsidP="005564A4">
            <w:pPr>
              <w:pStyle w:val="metatable"/>
              <w:rPr>
                <w:b/>
                <w:bCs/>
              </w:rPr>
            </w:pPr>
            <w:r w:rsidRPr="005564A4">
              <w:rPr>
                <w:b/>
                <w:bCs/>
              </w:rPr>
              <w:t>Preheader:</w:t>
            </w:r>
          </w:p>
        </w:tc>
        <w:tc>
          <w:tcPr>
            <w:tcW w:w="759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422F" w:rsidRPr="005564A4" w:rsidRDefault="0015422F" w:rsidP="005564A4">
            <w:pPr>
              <w:pStyle w:val="metatable"/>
            </w:pPr>
            <w:r w:rsidRPr="005564A4">
              <w:t>Enter preheader text here</w:t>
            </w:r>
          </w:p>
        </w:tc>
      </w:tr>
    </w:tbl>
    <w:p w:rsidR="00002AE2" w:rsidRPr="00002AE2" w:rsidRDefault="00002AE2" w:rsidP="00002AE2"/>
    <w:p w:rsidR="0015422F" w:rsidRPr="0015422F" w:rsidRDefault="0015422F" w:rsidP="00002AE2">
      <w:r w:rsidRPr="0015422F">
        <w:t>Hi [</w:t>
      </w:r>
      <w:proofErr w:type="spellStart"/>
      <w:r w:rsidRPr="0015422F">
        <w:t>Contact.First</w:t>
      </w:r>
      <w:proofErr w:type="spellEnd"/>
      <w:r w:rsidRPr="0015422F">
        <w:t xml:space="preserve"> Name],</w:t>
      </w:r>
    </w:p>
    <w:p w:rsidR="0015422F" w:rsidRDefault="0015422F" w:rsidP="00002AE2">
      <w:r w:rsidRPr="0015422F">
        <w:t xml:space="preserve">Lorem ipsum </w:t>
      </w:r>
      <w:r w:rsidRPr="00002AE2">
        <w:rPr>
          <w:rStyle w:val="Strong"/>
        </w:rPr>
        <w:t xml:space="preserve">dolor </w:t>
      </w:r>
      <w:proofErr w:type="gramStart"/>
      <w:r w:rsidRPr="00002AE2">
        <w:rPr>
          <w:rStyle w:val="Strong"/>
        </w:rPr>
        <w:t>sit</w:t>
      </w:r>
      <w:proofErr w:type="gramEnd"/>
      <w:r w:rsidRPr="00002AE2">
        <w:rPr>
          <w:rStyle w:val="Strong"/>
        </w:rPr>
        <w:t xml:space="preserve"> </w:t>
      </w:r>
      <w:proofErr w:type="spellStart"/>
      <w:r w:rsidRPr="00002AE2">
        <w:rPr>
          <w:rStyle w:val="Strong"/>
        </w:rPr>
        <w:t>amet</w:t>
      </w:r>
      <w:proofErr w:type="spellEnd"/>
      <w:r w:rsidRPr="0015422F">
        <w:t xml:space="preserve">, </w:t>
      </w:r>
      <w:proofErr w:type="spellStart"/>
      <w:r w:rsidRPr="0015422F">
        <w:t>consectetur</w:t>
      </w:r>
      <w:proofErr w:type="spellEnd"/>
      <w:r w:rsidRPr="0015422F">
        <w:t xml:space="preserve"> </w:t>
      </w:r>
      <w:proofErr w:type="spellStart"/>
      <w:r w:rsidRPr="0015422F">
        <w:t>adipiscing</w:t>
      </w:r>
      <w:proofErr w:type="spellEnd"/>
      <w:r w:rsidRPr="0015422F">
        <w:t xml:space="preserve"> </w:t>
      </w:r>
      <w:proofErr w:type="spellStart"/>
      <w:r w:rsidRPr="0015422F">
        <w:t>elit</w:t>
      </w:r>
      <w:proofErr w:type="spellEnd"/>
      <w:r w:rsidRPr="0015422F">
        <w:t xml:space="preserve">. Sed </w:t>
      </w:r>
      <w:proofErr w:type="spellStart"/>
      <w:r w:rsidRPr="0015422F">
        <w:t>tamen</w:t>
      </w:r>
      <w:proofErr w:type="spellEnd"/>
      <w:r w:rsidRPr="0015422F">
        <w:t xml:space="preserve"> </w:t>
      </w:r>
      <w:proofErr w:type="spellStart"/>
      <w:r w:rsidRPr="0015422F">
        <w:t>omne</w:t>
      </w:r>
      <w:proofErr w:type="spellEnd"/>
      <w:r w:rsidRPr="0015422F">
        <w:t xml:space="preserve">, </w:t>
      </w:r>
      <w:proofErr w:type="spellStart"/>
      <w:r w:rsidRPr="0015422F">
        <w:t>quod</w:t>
      </w:r>
      <w:proofErr w:type="spellEnd"/>
      <w:r w:rsidRPr="0015422F">
        <w:t xml:space="preserve"> de re bona </w:t>
      </w:r>
      <w:proofErr w:type="spellStart"/>
      <w:r w:rsidRPr="0015422F">
        <w:t>dilucide</w:t>
      </w:r>
      <w:proofErr w:type="spellEnd"/>
      <w:r w:rsidRPr="0015422F">
        <w:t xml:space="preserve"> </w:t>
      </w:r>
      <w:proofErr w:type="spellStart"/>
      <w:r w:rsidRPr="0015422F">
        <w:t>dicitur</w:t>
      </w:r>
      <w:proofErr w:type="spellEnd"/>
      <w:r w:rsidRPr="0015422F">
        <w:t xml:space="preserve">, mihi </w:t>
      </w:r>
      <w:proofErr w:type="spellStart"/>
      <w:r w:rsidRPr="0015422F">
        <w:t>praeclare</w:t>
      </w:r>
      <w:proofErr w:type="spellEnd"/>
      <w:r w:rsidRPr="0015422F">
        <w:t xml:space="preserve"> </w:t>
      </w:r>
      <w:proofErr w:type="spellStart"/>
      <w:r w:rsidRPr="0015422F">
        <w:t>dici</w:t>
      </w:r>
      <w:proofErr w:type="spellEnd"/>
      <w:r w:rsidRPr="0015422F">
        <w:t xml:space="preserve"> </w:t>
      </w:r>
      <w:proofErr w:type="spellStart"/>
      <w:r w:rsidRPr="0015422F">
        <w:t>videtur</w:t>
      </w:r>
      <w:proofErr w:type="spellEnd"/>
      <w:r w:rsidRPr="0015422F">
        <w:t xml:space="preserve">. </w:t>
      </w:r>
      <w:proofErr w:type="spellStart"/>
      <w:r w:rsidRPr="0015422F">
        <w:t>Certe</w:t>
      </w:r>
      <w:proofErr w:type="spellEnd"/>
      <w:r w:rsidRPr="0015422F">
        <w:t xml:space="preserve"> non </w:t>
      </w:r>
      <w:proofErr w:type="spellStart"/>
      <w:r w:rsidRPr="0015422F">
        <w:t>potest</w:t>
      </w:r>
      <w:proofErr w:type="spellEnd"/>
      <w:r w:rsidRPr="0015422F">
        <w:t xml:space="preserve">. Sed </w:t>
      </w:r>
      <w:proofErr w:type="spellStart"/>
      <w:r w:rsidRPr="0015422F">
        <w:t>vos</w:t>
      </w:r>
      <w:proofErr w:type="spellEnd"/>
      <w:r w:rsidRPr="0015422F">
        <w:t xml:space="preserve"> </w:t>
      </w:r>
      <w:proofErr w:type="spellStart"/>
      <w:r w:rsidRPr="0015422F">
        <w:t>squalidius</w:t>
      </w:r>
      <w:proofErr w:type="spellEnd"/>
      <w:r w:rsidRPr="0015422F">
        <w:t xml:space="preserve">, </w:t>
      </w:r>
      <w:proofErr w:type="spellStart"/>
      <w:r w:rsidRPr="0015422F">
        <w:t>illorum</w:t>
      </w:r>
      <w:proofErr w:type="spellEnd"/>
      <w:r w:rsidRPr="0015422F">
        <w:t xml:space="preserve"> </w:t>
      </w:r>
      <w:proofErr w:type="spellStart"/>
      <w:r w:rsidRPr="0015422F">
        <w:t>vides</w:t>
      </w:r>
      <w:proofErr w:type="spellEnd"/>
      <w:r w:rsidRPr="0015422F">
        <w:t xml:space="preserve"> </w:t>
      </w:r>
      <w:proofErr w:type="spellStart"/>
      <w:r w:rsidRPr="0015422F">
        <w:t>quam</w:t>
      </w:r>
      <w:proofErr w:type="spellEnd"/>
      <w:r w:rsidRPr="0015422F">
        <w:t xml:space="preserve"> </w:t>
      </w:r>
      <w:proofErr w:type="spellStart"/>
      <w:r w:rsidRPr="0015422F">
        <w:t>niteat</w:t>
      </w:r>
      <w:proofErr w:type="spellEnd"/>
      <w:r w:rsidRPr="0015422F">
        <w:t xml:space="preserve"> </w:t>
      </w:r>
      <w:proofErr w:type="spellStart"/>
      <w:r w:rsidRPr="0015422F">
        <w:t>oratio</w:t>
      </w:r>
      <w:proofErr w:type="spellEnd"/>
      <w:r w:rsidRPr="0015422F">
        <w:t xml:space="preserve">. At </w:t>
      </w:r>
      <w:proofErr w:type="spellStart"/>
      <w:r w:rsidRPr="0015422F">
        <w:t>eum</w:t>
      </w:r>
      <w:proofErr w:type="spellEnd"/>
      <w:r w:rsidRPr="0015422F">
        <w:t xml:space="preserve"> </w:t>
      </w:r>
      <w:proofErr w:type="spellStart"/>
      <w:r w:rsidRPr="0015422F">
        <w:t>nihili</w:t>
      </w:r>
      <w:proofErr w:type="spellEnd"/>
      <w:r w:rsidRPr="0015422F">
        <w:t xml:space="preserve"> facit; Illa </w:t>
      </w:r>
      <w:proofErr w:type="spellStart"/>
      <w:r w:rsidRPr="0015422F">
        <w:t>videamus</w:t>
      </w:r>
      <w:proofErr w:type="spellEnd"/>
      <w:r w:rsidRPr="0015422F">
        <w:t xml:space="preserve">, </w:t>
      </w:r>
      <w:proofErr w:type="spellStart"/>
      <w:r w:rsidRPr="0015422F">
        <w:t>quae</w:t>
      </w:r>
      <w:proofErr w:type="spellEnd"/>
      <w:r w:rsidRPr="0015422F">
        <w:t xml:space="preserve"> a </w:t>
      </w:r>
      <w:proofErr w:type="spellStart"/>
      <w:r w:rsidRPr="0015422F">
        <w:t>te</w:t>
      </w:r>
      <w:proofErr w:type="spellEnd"/>
      <w:r w:rsidRPr="0015422F">
        <w:t xml:space="preserve"> de </w:t>
      </w:r>
      <w:proofErr w:type="spellStart"/>
      <w:r w:rsidRPr="0015422F">
        <w:t>amicitia</w:t>
      </w:r>
      <w:proofErr w:type="spellEnd"/>
      <w:r w:rsidRPr="0015422F">
        <w:t xml:space="preserve"> dicta sunt. Qui </w:t>
      </w:r>
      <w:proofErr w:type="spellStart"/>
      <w:r w:rsidRPr="0015422F">
        <w:t>potest</w:t>
      </w:r>
      <w:proofErr w:type="spellEnd"/>
      <w:r w:rsidRPr="0015422F">
        <w:t xml:space="preserve"> </w:t>
      </w:r>
      <w:proofErr w:type="spellStart"/>
      <w:r w:rsidRPr="0015422F">
        <w:t>igitur</w:t>
      </w:r>
      <w:proofErr w:type="spellEnd"/>
      <w:r w:rsidRPr="0015422F">
        <w:t xml:space="preserve"> </w:t>
      </w:r>
      <w:proofErr w:type="spellStart"/>
      <w:r w:rsidRPr="0015422F">
        <w:t>habitare</w:t>
      </w:r>
      <w:proofErr w:type="spellEnd"/>
      <w:r w:rsidRPr="0015422F">
        <w:t xml:space="preserve"> in beata vita </w:t>
      </w:r>
      <w:proofErr w:type="spellStart"/>
      <w:r w:rsidRPr="0015422F">
        <w:t>summi</w:t>
      </w:r>
      <w:proofErr w:type="spellEnd"/>
      <w:r w:rsidRPr="0015422F">
        <w:t xml:space="preserve"> </w:t>
      </w:r>
      <w:proofErr w:type="spellStart"/>
      <w:r w:rsidRPr="0015422F">
        <w:t>mali</w:t>
      </w:r>
      <w:proofErr w:type="spellEnd"/>
      <w:r w:rsidRPr="0015422F">
        <w:t xml:space="preserve"> </w:t>
      </w:r>
      <w:proofErr w:type="spellStart"/>
      <w:r w:rsidRPr="0015422F">
        <w:t>metus</w:t>
      </w:r>
      <w:proofErr w:type="spellEnd"/>
      <w:r w:rsidRPr="0015422F">
        <w:t xml:space="preserve">? </w:t>
      </w:r>
    </w:p>
    <w:p w:rsidR="005230FA" w:rsidRDefault="005230FA" w:rsidP="00002AE2">
      <w:r w:rsidRPr="0015422F">
        <w:t xml:space="preserve">Sed </w:t>
      </w:r>
      <w:proofErr w:type="spellStart"/>
      <w:r w:rsidRPr="0015422F">
        <w:t>tamen</w:t>
      </w:r>
      <w:proofErr w:type="spellEnd"/>
      <w:r w:rsidRPr="0015422F">
        <w:t xml:space="preserve"> </w:t>
      </w:r>
      <w:proofErr w:type="spellStart"/>
      <w:r w:rsidRPr="0015422F">
        <w:t>omne</w:t>
      </w:r>
      <w:proofErr w:type="spellEnd"/>
      <w:r w:rsidRPr="0015422F">
        <w:t xml:space="preserve">, </w:t>
      </w:r>
      <w:proofErr w:type="spellStart"/>
      <w:r w:rsidRPr="0015422F">
        <w:t>quod</w:t>
      </w:r>
      <w:proofErr w:type="spellEnd"/>
      <w:r w:rsidRPr="0015422F">
        <w:t xml:space="preserve"> de re bona </w:t>
      </w:r>
      <w:proofErr w:type="spellStart"/>
      <w:r w:rsidRPr="0015422F">
        <w:t>dilucide</w:t>
      </w:r>
      <w:proofErr w:type="spellEnd"/>
      <w:r w:rsidRPr="0015422F">
        <w:t xml:space="preserve"> </w:t>
      </w:r>
      <w:proofErr w:type="spellStart"/>
      <w:r w:rsidRPr="0015422F">
        <w:t>dicitur</w:t>
      </w:r>
      <w:proofErr w:type="spellEnd"/>
      <w:r w:rsidRPr="0015422F">
        <w:t xml:space="preserve">, mihi </w:t>
      </w:r>
      <w:proofErr w:type="spellStart"/>
      <w:r w:rsidRPr="0015422F">
        <w:t>praeclare</w:t>
      </w:r>
      <w:proofErr w:type="spellEnd"/>
      <w:r w:rsidRPr="0015422F">
        <w:t xml:space="preserve"> </w:t>
      </w:r>
      <w:proofErr w:type="spellStart"/>
      <w:r w:rsidRPr="0015422F">
        <w:t>dici</w:t>
      </w:r>
      <w:proofErr w:type="spellEnd"/>
      <w:r w:rsidRPr="0015422F">
        <w:t xml:space="preserve"> </w:t>
      </w:r>
      <w:proofErr w:type="spellStart"/>
      <w:r w:rsidRPr="0015422F">
        <w:t>videtur</w:t>
      </w:r>
      <w:proofErr w:type="spellEnd"/>
      <w:r w:rsidRPr="0015422F">
        <w:t xml:space="preserve">. </w:t>
      </w:r>
      <w:proofErr w:type="spellStart"/>
      <w:r w:rsidRPr="0015422F">
        <w:t>Certe</w:t>
      </w:r>
      <w:proofErr w:type="spellEnd"/>
      <w:r w:rsidRPr="0015422F">
        <w:t xml:space="preserve"> non </w:t>
      </w:r>
      <w:proofErr w:type="spellStart"/>
      <w:r w:rsidRPr="0015422F">
        <w:t>potest</w:t>
      </w:r>
      <w:proofErr w:type="spellEnd"/>
      <w:r w:rsidRPr="0015422F">
        <w:t xml:space="preserve">. Sed </w:t>
      </w:r>
      <w:proofErr w:type="spellStart"/>
      <w:r w:rsidRPr="0015422F">
        <w:t>vos</w:t>
      </w:r>
      <w:proofErr w:type="spellEnd"/>
      <w:r w:rsidRPr="0015422F">
        <w:t xml:space="preserve"> </w:t>
      </w:r>
      <w:proofErr w:type="spellStart"/>
      <w:r w:rsidRPr="0015422F">
        <w:t>squalidius</w:t>
      </w:r>
      <w:proofErr w:type="spellEnd"/>
      <w:r w:rsidRPr="0015422F">
        <w:t xml:space="preserve">, </w:t>
      </w:r>
      <w:proofErr w:type="spellStart"/>
      <w:r w:rsidRPr="0015422F">
        <w:t>illorum</w:t>
      </w:r>
      <w:proofErr w:type="spellEnd"/>
      <w:r w:rsidRPr="0015422F">
        <w:t xml:space="preserve"> </w:t>
      </w:r>
      <w:proofErr w:type="spellStart"/>
      <w:r w:rsidRPr="0015422F">
        <w:t>vides</w:t>
      </w:r>
      <w:proofErr w:type="spellEnd"/>
      <w:r w:rsidRPr="0015422F">
        <w:t xml:space="preserve"> </w:t>
      </w:r>
      <w:proofErr w:type="spellStart"/>
      <w:r w:rsidRPr="0015422F">
        <w:t>quam</w:t>
      </w:r>
      <w:proofErr w:type="spellEnd"/>
      <w:r w:rsidRPr="0015422F">
        <w:t xml:space="preserve"> </w:t>
      </w:r>
      <w:proofErr w:type="spellStart"/>
      <w:r w:rsidRPr="0015422F">
        <w:t>niteat</w:t>
      </w:r>
      <w:proofErr w:type="spellEnd"/>
      <w:r w:rsidRPr="0015422F">
        <w:t xml:space="preserve"> </w:t>
      </w:r>
      <w:proofErr w:type="spellStart"/>
      <w:r w:rsidRPr="0015422F">
        <w:t>oratio</w:t>
      </w:r>
      <w:proofErr w:type="spellEnd"/>
      <w:r w:rsidRPr="0015422F">
        <w:t xml:space="preserve">. At </w:t>
      </w:r>
      <w:proofErr w:type="spellStart"/>
      <w:r w:rsidRPr="0015422F">
        <w:t>eum</w:t>
      </w:r>
      <w:proofErr w:type="spellEnd"/>
      <w:r w:rsidRPr="0015422F">
        <w:t xml:space="preserve"> </w:t>
      </w:r>
      <w:proofErr w:type="spellStart"/>
      <w:r w:rsidRPr="0015422F">
        <w:t>nihili</w:t>
      </w:r>
      <w:proofErr w:type="spellEnd"/>
      <w:r w:rsidRPr="0015422F">
        <w:t xml:space="preserve"> facit; Illa </w:t>
      </w:r>
      <w:proofErr w:type="spellStart"/>
      <w:r w:rsidRPr="0015422F">
        <w:t>videamus</w:t>
      </w:r>
      <w:proofErr w:type="spellEnd"/>
      <w:r w:rsidRPr="0015422F">
        <w:t xml:space="preserve">, </w:t>
      </w:r>
      <w:proofErr w:type="spellStart"/>
      <w:r w:rsidRPr="0015422F">
        <w:t>quae</w:t>
      </w:r>
      <w:proofErr w:type="spellEnd"/>
      <w:r w:rsidRPr="0015422F">
        <w:t xml:space="preserve"> a </w:t>
      </w:r>
      <w:proofErr w:type="spellStart"/>
      <w:r w:rsidRPr="0015422F">
        <w:t>te</w:t>
      </w:r>
      <w:proofErr w:type="spellEnd"/>
      <w:r w:rsidRPr="0015422F">
        <w:t xml:space="preserve"> de </w:t>
      </w:r>
      <w:proofErr w:type="spellStart"/>
      <w:r w:rsidRPr="0015422F">
        <w:t>amicitia</w:t>
      </w:r>
      <w:proofErr w:type="spellEnd"/>
      <w:r w:rsidRPr="0015422F">
        <w:t xml:space="preserve"> dicta sunt. Qui </w:t>
      </w:r>
      <w:proofErr w:type="spellStart"/>
      <w:r w:rsidRPr="0015422F">
        <w:t>potest</w:t>
      </w:r>
      <w:proofErr w:type="spellEnd"/>
      <w:r w:rsidRPr="0015422F">
        <w:t xml:space="preserve"> </w:t>
      </w:r>
      <w:proofErr w:type="spellStart"/>
      <w:r w:rsidRPr="0015422F">
        <w:t>igitur</w:t>
      </w:r>
      <w:proofErr w:type="spellEnd"/>
      <w:r w:rsidRPr="0015422F">
        <w:t xml:space="preserve"> </w:t>
      </w:r>
      <w:proofErr w:type="spellStart"/>
      <w:r w:rsidRPr="0015422F">
        <w:t>habitare</w:t>
      </w:r>
      <w:proofErr w:type="spellEnd"/>
      <w:r w:rsidRPr="0015422F">
        <w:t xml:space="preserve"> in beata vita </w:t>
      </w:r>
      <w:proofErr w:type="spellStart"/>
      <w:r w:rsidRPr="0015422F">
        <w:t>summi</w:t>
      </w:r>
      <w:proofErr w:type="spellEnd"/>
      <w:r w:rsidRPr="0015422F">
        <w:t xml:space="preserve"> </w:t>
      </w:r>
      <w:proofErr w:type="spellStart"/>
      <w:r w:rsidRPr="0015422F">
        <w:t>mali</w:t>
      </w:r>
      <w:proofErr w:type="spellEnd"/>
      <w:r w:rsidRPr="0015422F">
        <w:t xml:space="preserve"> </w:t>
      </w:r>
      <w:proofErr w:type="spellStart"/>
      <w:r w:rsidRPr="0015422F">
        <w:t>metus</w:t>
      </w:r>
      <w:proofErr w:type="spellEnd"/>
      <w:r w:rsidRPr="0015422F">
        <w:t xml:space="preserve">? Cur </w:t>
      </w:r>
      <w:proofErr w:type="spellStart"/>
      <w:r w:rsidRPr="0015422F">
        <w:t>igitur</w:t>
      </w:r>
      <w:proofErr w:type="spellEnd"/>
      <w:r w:rsidRPr="0015422F">
        <w:t xml:space="preserve">, </w:t>
      </w:r>
      <w:proofErr w:type="spellStart"/>
      <w:r w:rsidRPr="0015422F">
        <w:t>inquam</w:t>
      </w:r>
      <w:proofErr w:type="spellEnd"/>
      <w:r w:rsidRPr="0015422F">
        <w:t xml:space="preserve">, res tam </w:t>
      </w:r>
      <w:proofErr w:type="spellStart"/>
      <w:r w:rsidRPr="0015422F">
        <w:t>dissimiles</w:t>
      </w:r>
      <w:proofErr w:type="spellEnd"/>
      <w:r w:rsidRPr="0015422F">
        <w:t xml:space="preserve"> </w:t>
      </w:r>
      <w:proofErr w:type="spellStart"/>
      <w:r w:rsidRPr="0015422F">
        <w:t>eodem</w:t>
      </w:r>
      <w:proofErr w:type="spellEnd"/>
      <w:r w:rsidRPr="0015422F">
        <w:t xml:space="preserve"> </w:t>
      </w:r>
      <w:proofErr w:type="spellStart"/>
      <w:r w:rsidRPr="0015422F">
        <w:t>nomine</w:t>
      </w:r>
      <w:proofErr w:type="spellEnd"/>
      <w:r w:rsidRPr="0015422F">
        <w:t xml:space="preserve"> </w:t>
      </w:r>
      <w:proofErr w:type="spellStart"/>
      <w:r w:rsidRPr="0015422F">
        <w:t>appellas</w:t>
      </w:r>
      <w:proofErr w:type="spellEnd"/>
      <w:r>
        <w:t>.</w:t>
      </w:r>
    </w:p>
    <w:p w:rsidR="00A12FB1" w:rsidRPr="005755BD" w:rsidRDefault="005755BD" w:rsidP="005755BD">
      <w:pPr>
        <w:pStyle w:val="EventBlock"/>
      </w:pPr>
      <w:r w:rsidRPr="005755BD">
        <w:fldChar w:fldCharType="begin"/>
      </w:r>
      <w:r w:rsidRPr="005755BD">
        <w:instrText>HYPERLINK "https://www.sfu.ca/continuing-studies"</w:instrText>
      </w:r>
      <w:r w:rsidRPr="005755BD">
        <w:fldChar w:fldCharType="separate"/>
      </w:r>
      <w:r w:rsidR="00FC58BA" w:rsidRPr="005755BD">
        <w:rPr>
          <w:rStyle w:val="Hyperlink"/>
        </w:rPr>
        <w:t>Course/Event Name Here</w:t>
      </w:r>
      <w:r w:rsidRPr="005755BD">
        <w:fldChar w:fldCharType="end"/>
      </w:r>
      <w:r w:rsidR="00A12FB1" w:rsidRPr="005755BD">
        <w:br/>
        <w:t>Monday, January 1</w:t>
      </w:r>
      <w:r w:rsidR="00A12FB1" w:rsidRPr="005755BD">
        <w:br/>
        <w:t>12 p.m. PST | online</w:t>
      </w:r>
    </w:p>
    <w:p w:rsidR="00A12FB1" w:rsidRPr="0069703A" w:rsidRDefault="0069703A" w:rsidP="0069703A">
      <w:pPr>
        <w:pStyle w:val="Button"/>
      </w:pPr>
      <w:hyperlink r:id="rId5" w:history="1">
        <w:r>
          <w:rPr>
            <w:rStyle w:val="Hyperlink"/>
          </w:rPr>
          <w:t>Button</w:t>
        </w:r>
      </w:hyperlink>
    </w:p>
    <w:p w:rsidR="005755BD" w:rsidRPr="00CB575A" w:rsidRDefault="00A12FB1" w:rsidP="00CB575A">
      <w:pPr>
        <w:pStyle w:val="Subtitle"/>
      </w:pPr>
      <w:r w:rsidRPr="00CB575A">
        <w:t>Subtitle:</w:t>
      </w:r>
    </w:p>
    <w:p w:rsidR="00A12FB1" w:rsidRDefault="00A12FB1" w:rsidP="00CB575A">
      <w:r w:rsidRPr="00FC58BA">
        <w:t xml:space="preserve">Lorem ipsum dolor </w:t>
      </w:r>
      <w:proofErr w:type="gramStart"/>
      <w:r w:rsidRPr="00FC58BA">
        <w:t>sit</w:t>
      </w:r>
      <w:proofErr w:type="gramEnd"/>
      <w:r w:rsidRPr="00FC58BA">
        <w:t xml:space="preserve"> </w:t>
      </w:r>
      <w:proofErr w:type="spellStart"/>
      <w:r w:rsidRPr="00FC58BA">
        <w:t>amet</w:t>
      </w:r>
      <w:proofErr w:type="spellEnd"/>
      <w:r w:rsidRPr="00FC58BA">
        <w:t xml:space="preserve">, </w:t>
      </w:r>
      <w:proofErr w:type="spellStart"/>
      <w:r w:rsidRPr="00FC58BA">
        <w:t>consectetur</w:t>
      </w:r>
      <w:proofErr w:type="spellEnd"/>
      <w:r w:rsidRPr="00FC58BA">
        <w:t xml:space="preserve"> </w:t>
      </w:r>
      <w:proofErr w:type="spellStart"/>
      <w:r w:rsidRPr="00FC58BA">
        <w:t>adipiscing</w:t>
      </w:r>
      <w:proofErr w:type="spellEnd"/>
      <w:r w:rsidRPr="00FC58BA">
        <w:t xml:space="preserve"> </w:t>
      </w:r>
      <w:proofErr w:type="spellStart"/>
      <w:r w:rsidRPr="00FC58BA">
        <w:t>elit</w:t>
      </w:r>
      <w:proofErr w:type="spellEnd"/>
      <w:r w:rsidRPr="00FC58BA">
        <w:t xml:space="preserve">. Sed </w:t>
      </w:r>
      <w:proofErr w:type="spellStart"/>
      <w:r w:rsidRPr="00FC58BA">
        <w:t>tamen</w:t>
      </w:r>
      <w:proofErr w:type="spellEnd"/>
      <w:r w:rsidRPr="00FC58BA">
        <w:t xml:space="preserve"> </w:t>
      </w:r>
      <w:proofErr w:type="spellStart"/>
      <w:r w:rsidRPr="00FC58BA">
        <w:t>omne</w:t>
      </w:r>
      <w:proofErr w:type="spellEnd"/>
      <w:r w:rsidRPr="00FC58BA">
        <w:t xml:space="preserve">, </w:t>
      </w:r>
      <w:proofErr w:type="spellStart"/>
      <w:r w:rsidRPr="00FC58BA">
        <w:t>quod</w:t>
      </w:r>
      <w:proofErr w:type="spellEnd"/>
      <w:r w:rsidRPr="00FC58BA">
        <w:t xml:space="preserve"> de re bona </w:t>
      </w:r>
      <w:proofErr w:type="spellStart"/>
      <w:r w:rsidRPr="00FC58BA">
        <w:t>dilucide</w:t>
      </w:r>
      <w:proofErr w:type="spellEnd"/>
      <w:r w:rsidRPr="00FC58BA">
        <w:t xml:space="preserve"> </w:t>
      </w:r>
      <w:proofErr w:type="spellStart"/>
      <w:r w:rsidRPr="00FC58BA">
        <w:t>dicitur</w:t>
      </w:r>
      <w:proofErr w:type="spellEnd"/>
      <w:r w:rsidRPr="00FC58BA">
        <w:t xml:space="preserve">, mihi </w:t>
      </w:r>
      <w:proofErr w:type="spellStart"/>
      <w:r w:rsidRPr="00FC58BA">
        <w:t>praeclare</w:t>
      </w:r>
      <w:proofErr w:type="spellEnd"/>
      <w:r w:rsidRPr="00FC58BA">
        <w:t xml:space="preserve"> </w:t>
      </w:r>
      <w:proofErr w:type="spellStart"/>
      <w:r w:rsidRPr="00FC58BA">
        <w:t>dici</w:t>
      </w:r>
      <w:proofErr w:type="spellEnd"/>
      <w:r w:rsidRPr="00FC58BA">
        <w:t xml:space="preserve"> </w:t>
      </w:r>
      <w:proofErr w:type="spellStart"/>
      <w:r w:rsidRPr="00FC58BA">
        <w:t>videtur</w:t>
      </w:r>
      <w:proofErr w:type="spellEnd"/>
      <w:r w:rsidRPr="00FC58BA">
        <w:t xml:space="preserve">. </w:t>
      </w:r>
      <w:proofErr w:type="spellStart"/>
      <w:r w:rsidRPr="00FC58BA">
        <w:t>Certe</w:t>
      </w:r>
      <w:proofErr w:type="spellEnd"/>
      <w:r w:rsidRPr="00FC58BA">
        <w:t xml:space="preserve"> non </w:t>
      </w:r>
      <w:proofErr w:type="spellStart"/>
      <w:r w:rsidRPr="00FC58BA">
        <w:t>potest</w:t>
      </w:r>
      <w:proofErr w:type="spellEnd"/>
      <w:r w:rsidRPr="00FC58BA">
        <w:t xml:space="preserve">. Sed </w:t>
      </w:r>
      <w:proofErr w:type="spellStart"/>
      <w:r w:rsidRPr="00FC58BA">
        <w:t>vos</w:t>
      </w:r>
      <w:proofErr w:type="spellEnd"/>
      <w:r w:rsidRPr="00FC58BA">
        <w:t xml:space="preserve"> </w:t>
      </w:r>
      <w:proofErr w:type="spellStart"/>
      <w:r w:rsidRPr="00FC58BA">
        <w:t>squalidius</w:t>
      </w:r>
      <w:proofErr w:type="spellEnd"/>
      <w:r w:rsidRPr="00FC58BA">
        <w:t xml:space="preserve">, </w:t>
      </w:r>
      <w:proofErr w:type="spellStart"/>
      <w:r w:rsidRPr="00FC58BA">
        <w:t>illorum</w:t>
      </w:r>
      <w:proofErr w:type="spellEnd"/>
      <w:r w:rsidRPr="00FC58BA">
        <w:t xml:space="preserve"> </w:t>
      </w:r>
      <w:proofErr w:type="spellStart"/>
      <w:r w:rsidRPr="00FC58BA">
        <w:t>vides</w:t>
      </w:r>
      <w:proofErr w:type="spellEnd"/>
      <w:r w:rsidRPr="00FC58BA">
        <w:t xml:space="preserve"> </w:t>
      </w:r>
      <w:proofErr w:type="spellStart"/>
      <w:r w:rsidRPr="00FC58BA">
        <w:t>quam</w:t>
      </w:r>
      <w:proofErr w:type="spellEnd"/>
      <w:r w:rsidRPr="00FC58BA">
        <w:t xml:space="preserve"> </w:t>
      </w:r>
      <w:proofErr w:type="spellStart"/>
      <w:r w:rsidRPr="00FC58BA">
        <w:t>niteat</w:t>
      </w:r>
      <w:proofErr w:type="spellEnd"/>
      <w:r w:rsidRPr="00FC58BA">
        <w:t xml:space="preserve"> </w:t>
      </w:r>
      <w:proofErr w:type="spellStart"/>
      <w:r w:rsidRPr="00FC58BA">
        <w:t>oratio</w:t>
      </w:r>
      <w:proofErr w:type="spellEnd"/>
      <w:r w:rsidRPr="00FC58BA">
        <w:t xml:space="preserve">. At </w:t>
      </w:r>
      <w:proofErr w:type="spellStart"/>
      <w:r w:rsidRPr="00FC58BA">
        <w:t>eum</w:t>
      </w:r>
      <w:proofErr w:type="spellEnd"/>
      <w:r w:rsidRPr="00FC58BA">
        <w:t xml:space="preserve"> </w:t>
      </w:r>
      <w:proofErr w:type="spellStart"/>
      <w:r w:rsidRPr="00FC58BA">
        <w:t>nihili</w:t>
      </w:r>
      <w:proofErr w:type="spellEnd"/>
      <w:r w:rsidRPr="00FC58BA">
        <w:t xml:space="preserve"> facit; Illa </w:t>
      </w:r>
      <w:proofErr w:type="spellStart"/>
      <w:r w:rsidRPr="00FC58BA">
        <w:t>videamus</w:t>
      </w:r>
      <w:proofErr w:type="spellEnd"/>
      <w:r w:rsidRPr="00FC58BA">
        <w:t xml:space="preserve">, </w:t>
      </w:r>
      <w:proofErr w:type="spellStart"/>
      <w:r w:rsidRPr="00FC58BA">
        <w:t>quae</w:t>
      </w:r>
      <w:proofErr w:type="spellEnd"/>
      <w:r w:rsidRPr="00FC58BA">
        <w:t xml:space="preserve"> a </w:t>
      </w:r>
      <w:proofErr w:type="spellStart"/>
      <w:r w:rsidRPr="00FC58BA">
        <w:t>te</w:t>
      </w:r>
      <w:proofErr w:type="spellEnd"/>
      <w:r w:rsidRPr="00FC58BA">
        <w:t xml:space="preserve"> de </w:t>
      </w:r>
      <w:proofErr w:type="spellStart"/>
      <w:r w:rsidRPr="00FC58BA">
        <w:t>amicitia</w:t>
      </w:r>
      <w:proofErr w:type="spellEnd"/>
      <w:r w:rsidRPr="00FC58BA">
        <w:t xml:space="preserve"> dicta sunt. Qui </w:t>
      </w:r>
      <w:proofErr w:type="spellStart"/>
      <w:r w:rsidRPr="00FC58BA">
        <w:t>potest</w:t>
      </w:r>
      <w:proofErr w:type="spellEnd"/>
      <w:r w:rsidRPr="00FC58BA">
        <w:t xml:space="preserve"> </w:t>
      </w:r>
      <w:proofErr w:type="spellStart"/>
      <w:r w:rsidRPr="00FC58BA">
        <w:t>igitur</w:t>
      </w:r>
      <w:proofErr w:type="spellEnd"/>
      <w:r w:rsidRPr="00FC58BA">
        <w:t xml:space="preserve"> </w:t>
      </w:r>
      <w:proofErr w:type="spellStart"/>
      <w:r w:rsidRPr="00FC58BA">
        <w:t>habitare</w:t>
      </w:r>
      <w:proofErr w:type="spellEnd"/>
      <w:r w:rsidRPr="00FC58BA">
        <w:t xml:space="preserve"> in beata vita </w:t>
      </w:r>
      <w:proofErr w:type="spellStart"/>
      <w:r w:rsidRPr="00FC58BA">
        <w:t>summi</w:t>
      </w:r>
      <w:proofErr w:type="spellEnd"/>
      <w:r w:rsidRPr="00FC58BA">
        <w:t xml:space="preserve"> </w:t>
      </w:r>
      <w:proofErr w:type="spellStart"/>
      <w:r w:rsidRPr="00FC58BA">
        <w:t>mali</w:t>
      </w:r>
      <w:proofErr w:type="spellEnd"/>
      <w:r w:rsidRPr="00FC58BA">
        <w:t xml:space="preserve"> </w:t>
      </w:r>
      <w:proofErr w:type="spellStart"/>
      <w:r w:rsidRPr="00FC58BA">
        <w:t>metus</w:t>
      </w:r>
      <w:proofErr w:type="spellEnd"/>
      <w:r w:rsidRPr="00FC58BA">
        <w:t xml:space="preserve">? Cur </w:t>
      </w:r>
      <w:proofErr w:type="spellStart"/>
      <w:r w:rsidRPr="00FC58BA">
        <w:t>igitur</w:t>
      </w:r>
      <w:proofErr w:type="spellEnd"/>
      <w:r w:rsidRPr="00FC58BA">
        <w:t xml:space="preserve">, </w:t>
      </w:r>
      <w:proofErr w:type="spellStart"/>
      <w:r w:rsidRPr="00FC58BA">
        <w:t>inquam</w:t>
      </w:r>
      <w:proofErr w:type="spellEnd"/>
      <w:r w:rsidRPr="00FC58BA">
        <w:t xml:space="preserve">, res tam </w:t>
      </w:r>
      <w:proofErr w:type="spellStart"/>
      <w:r w:rsidRPr="00FC58BA">
        <w:t>dissimiles</w:t>
      </w:r>
      <w:proofErr w:type="spellEnd"/>
      <w:r w:rsidRPr="00FC58BA">
        <w:t xml:space="preserve"> </w:t>
      </w:r>
      <w:proofErr w:type="spellStart"/>
      <w:r w:rsidRPr="00FC58BA">
        <w:t>eodem</w:t>
      </w:r>
      <w:proofErr w:type="spellEnd"/>
      <w:r w:rsidRPr="00FC58BA">
        <w:t xml:space="preserve"> </w:t>
      </w:r>
      <w:proofErr w:type="spellStart"/>
      <w:r w:rsidRPr="00FC58BA">
        <w:t>nomine</w:t>
      </w:r>
      <w:proofErr w:type="spellEnd"/>
      <w:r w:rsidRPr="00FC58BA">
        <w:t xml:space="preserve"> </w:t>
      </w:r>
      <w:proofErr w:type="spellStart"/>
      <w:r w:rsidRPr="00FC58BA">
        <w:t>appellas</w:t>
      </w:r>
      <w:proofErr w:type="spellEnd"/>
      <w:r w:rsidRPr="00FC58BA">
        <w:t>?</w:t>
      </w:r>
    </w:p>
    <w:p w:rsidR="00FC58BA" w:rsidRPr="00CB575A" w:rsidRDefault="00FC58BA" w:rsidP="00CB575A">
      <w:pPr>
        <w:pStyle w:val="SmallNote"/>
      </w:pPr>
      <w:r w:rsidRPr="00CB575A">
        <w:t xml:space="preserve">Note: Lorem ipsum dolor </w:t>
      </w:r>
      <w:proofErr w:type="gramStart"/>
      <w:r w:rsidRPr="00CB575A">
        <w:t>sit</w:t>
      </w:r>
      <w:proofErr w:type="gramEnd"/>
      <w:r w:rsidRPr="00CB575A">
        <w:t xml:space="preserve"> </w:t>
      </w:r>
      <w:proofErr w:type="spellStart"/>
      <w:r w:rsidRPr="00CB575A">
        <w:t>amet</w:t>
      </w:r>
      <w:proofErr w:type="spellEnd"/>
      <w:r w:rsidRPr="00CB575A">
        <w:t xml:space="preserve">, </w:t>
      </w:r>
      <w:proofErr w:type="spellStart"/>
      <w:r w:rsidRPr="00CB575A">
        <w:t>consectetur</w:t>
      </w:r>
      <w:proofErr w:type="spellEnd"/>
      <w:r w:rsidRPr="00CB575A">
        <w:t xml:space="preserve"> </w:t>
      </w:r>
      <w:proofErr w:type="spellStart"/>
      <w:r w:rsidRPr="00CB575A">
        <w:t>adipiscing</w:t>
      </w:r>
      <w:proofErr w:type="spellEnd"/>
      <w:r w:rsidRPr="00CB575A">
        <w:t xml:space="preserve"> </w:t>
      </w:r>
      <w:proofErr w:type="spellStart"/>
      <w:r w:rsidRPr="00CB575A">
        <w:t>elit</w:t>
      </w:r>
      <w:proofErr w:type="spellEnd"/>
      <w:r w:rsidRPr="00CB575A">
        <w:t xml:space="preserve">. Sed </w:t>
      </w:r>
      <w:proofErr w:type="spellStart"/>
      <w:r w:rsidRPr="00CB575A">
        <w:t>tamen</w:t>
      </w:r>
      <w:proofErr w:type="spellEnd"/>
      <w:r w:rsidRPr="00CB575A">
        <w:t xml:space="preserve"> </w:t>
      </w:r>
      <w:proofErr w:type="spellStart"/>
      <w:r w:rsidRPr="00CB575A">
        <w:t>omne</w:t>
      </w:r>
      <w:proofErr w:type="spellEnd"/>
      <w:r w:rsidRPr="00CB575A">
        <w:t xml:space="preserve">, </w:t>
      </w:r>
      <w:proofErr w:type="spellStart"/>
      <w:r w:rsidRPr="00CB575A">
        <w:t>quod</w:t>
      </w:r>
      <w:proofErr w:type="spellEnd"/>
      <w:r w:rsidRPr="00CB575A">
        <w:t xml:space="preserve"> de re bona </w:t>
      </w:r>
      <w:proofErr w:type="spellStart"/>
      <w:r w:rsidRPr="00CB575A">
        <w:t>dilucide</w:t>
      </w:r>
      <w:proofErr w:type="spellEnd"/>
      <w:r w:rsidRPr="00CB575A">
        <w:t xml:space="preserve"> </w:t>
      </w:r>
      <w:proofErr w:type="spellStart"/>
      <w:r w:rsidRPr="00CB575A">
        <w:t>dicitur</w:t>
      </w:r>
      <w:proofErr w:type="spellEnd"/>
      <w:r w:rsidRPr="00CB575A">
        <w:t xml:space="preserve">, mihi </w:t>
      </w:r>
      <w:proofErr w:type="spellStart"/>
      <w:r w:rsidRPr="00CB575A">
        <w:t>praeclare</w:t>
      </w:r>
      <w:proofErr w:type="spellEnd"/>
      <w:r w:rsidRPr="00CB575A">
        <w:t xml:space="preserve"> </w:t>
      </w:r>
      <w:proofErr w:type="spellStart"/>
      <w:r w:rsidRPr="00CB575A">
        <w:t>dici</w:t>
      </w:r>
      <w:proofErr w:type="spellEnd"/>
      <w:r w:rsidRPr="00CB575A">
        <w:t xml:space="preserve"> </w:t>
      </w:r>
      <w:proofErr w:type="spellStart"/>
      <w:r w:rsidRPr="00CB575A">
        <w:t>videtur</w:t>
      </w:r>
      <w:proofErr w:type="spellEnd"/>
      <w:r w:rsidRPr="00CB575A">
        <w:t xml:space="preserve">. </w:t>
      </w:r>
      <w:proofErr w:type="spellStart"/>
      <w:r w:rsidRPr="00CB575A">
        <w:t>Certe</w:t>
      </w:r>
      <w:proofErr w:type="spellEnd"/>
      <w:r w:rsidRPr="00CB575A">
        <w:t xml:space="preserve"> non </w:t>
      </w:r>
      <w:proofErr w:type="spellStart"/>
      <w:r w:rsidRPr="00CB575A">
        <w:t>potest</w:t>
      </w:r>
      <w:proofErr w:type="spellEnd"/>
      <w:r w:rsidRPr="00CB575A">
        <w:t xml:space="preserve">. Sed </w:t>
      </w:r>
      <w:proofErr w:type="spellStart"/>
      <w:r w:rsidRPr="00CB575A">
        <w:t>vos</w:t>
      </w:r>
      <w:proofErr w:type="spellEnd"/>
      <w:r w:rsidRPr="00CB575A">
        <w:t xml:space="preserve"> </w:t>
      </w:r>
      <w:proofErr w:type="spellStart"/>
      <w:r w:rsidRPr="00CB575A">
        <w:t>squalidius</w:t>
      </w:r>
      <w:proofErr w:type="spellEnd"/>
      <w:r w:rsidRPr="00CB575A">
        <w:t xml:space="preserve">, </w:t>
      </w:r>
      <w:proofErr w:type="spellStart"/>
      <w:r w:rsidRPr="00CB575A">
        <w:t>illorum</w:t>
      </w:r>
      <w:proofErr w:type="spellEnd"/>
      <w:r w:rsidRPr="00CB575A">
        <w:t xml:space="preserve"> </w:t>
      </w:r>
      <w:proofErr w:type="spellStart"/>
      <w:r w:rsidRPr="00CB575A">
        <w:t>vides</w:t>
      </w:r>
      <w:proofErr w:type="spellEnd"/>
      <w:r w:rsidRPr="00CB575A">
        <w:t xml:space="preserve"> </w:t>
      </w:r>
      <w:proofErr w:type="spellStart"/>
      <w:r w:rsidRPr="00CB575A">
        <w:t>quam</w:t>
      </w:r>
      <w:proofErr w:type="spellEnd"/>
      <w:r w:rsidRPr="00CB575A">
        <w:t xml:space="preserve"> </w:t>
      </w:r>
      <w:proofErr w:type="spellStart"/>
      <w:r w:rsidRPr="00CB575A">
        <w:t>niteat</w:t>
      </w:r>
      <w:proofErr w:type="spellEnd"/>
      <w:r w:rsidRPr="00CB575A">
        <w:t xml:space="preserve"> </w:t>
      </w:r>
      <w:proofErr w:type="spellStart"/>
      <w:r w:rsidRPr="00CB575A">
        <w:t>oratio</w:t>
      </w:r>
      <w:proofErr w:type="spellEnd"/>
      <w:r w:rsidRPr="00CB575A">
        <w:t>.</w:t>
      </w:r>
    </w:p>
    <w:p w:rsidR="00A12FB1" w:rsidRDefault="00A12FB1" w:rsidP="00A12FB1">
      <w:pPr>
        <w:pStyle w:val="Heading2"/>
      </w:pPr>
      <w:r w:rsidRPr="00A12FB1">
        <w:t xml:space="preserve">Section </w:t>
      </w:r>
      <w:r w:rsidR="00FC58BA">
        <w:t>h</w:t>
      </w:r>
      <w:r w:rsidRPr="00A12FB1">
        <w:t>eading</w:t>
      </w:r>
    </w:p>
    <w:p w:rsidR="00A12FB1" w:rsidRPr="005755BD" w:rsidRDefault="005755BD" w:rsidP="00CB575A">
      <w:pPr>
        <w:pStyle w:val="EventBlock"/>
      </w:pPr>
      <w:hyperlink r:id="rId6" w:history="1">
        <w:r w:rsidR="00A12FB1" w:rsidRPr="005755BD">
          <w:rPr>
            <w:rStyle w:val="Hyperlink"/>
          </w:rPr>
          <w:t>Course/Event Name Here</w:t>
        </w:r>
      </w:hyperlink>
      <w:r>
        <w:br/>
      </w:r>
      <w:r w:rsidR="00A12FB1" w:rsidRPr="005755BD">
        <w:t>Begins Jan 1 | 10 weeks online</w:t>
      </w:r>
      <w:r w:rsidR="00A12FB1" w:rsidRPr="005755BD">
        <w:br/>
        <w:t xml:space="preserve">Instructor: </w:t>
      </w:r>
      <w:hyperlink r:id="rId7" w:history="1">
        <w:r w:rsidR="00A12FB1" w:rsidRPr="00002AE2">
          <w:rPr>
            <w:rStyle w:val="Hyperlink"/>
          </w:rPr>
          <w:t xml:space="preserve">Jane </w:t>
        </w:r>
        <w:r w:rsidRPr="00002AE2">
          <w:rPr>
            <w:rStyle w:val="Hyperlink"/>
          </w:rPr>
          <w:t>McDoeski</w:t>
        </w:r>
      </w:hyperlink>
    </w:p>
    <w:p w:rsidR="00002AE2" w:rsidRPr="005755BD" w:rsidRDefault="00002AE2" w:rsidP="00CB575A">
      <w:pPr>
        <w:pStyle w:val="EventBlock"/>
      </w:pPr>
      <w:hyperlink r:id="rId8" w:history="1">
        <w:r w:rsidRPr="005755BD">
          <w:rPr>
            <w:rStyle w:val="Hyperlink"/>
          </w:rPr>
          <w:t>Course/Event Name Here</w:t>
        </w:r>
      </w:hyperlink>
      <w:r>
        <w:br/>
      </w:r>
      <w:r w:rsidRPr="005755BD">
        <w:t>Begins Jan 1 | 10 weeks online</w:t>
      </w:r>
      <w:r w:rsidRPr="005755BD">
        <w:br/>
        <w:t xml:space="preserve">Instructor: </w:t>
      </w:r>
      <w:hyperlink r:id="rId9" w:history="1">
        <w:r w:rsidRPr="00002AE2">
          <w:rPr>
            <w:rStyle w:val="Hyperlink"/>
          </w:rPr>
          <w:t>Jane McDoeski</w:t>
        </w:r>
      </w:hyperlink>
    </w:p>
    <w:p w:rsidR="00002AE2" w:rsidRPr="005755BD" w:rsidRDefault="00002AE2" w:rsidP="00CB575A">
      <w:pPr>
        <w:pStyle w:val="EventBlock"/>
      </w:pPr>
      <w:hyperlink r:id="rId10" w:history="1">
        <w:r w:rsidRPr="005755BD">
          <w:rPr>
            <w:rStyle w:val="Hyperlink"/>
          </w:rPr>
          <w:t>Course/Event Name Here</w:t>
        </w:r>
      </w:hyperlink>
      <w:r>
        <w:br/>
      </w:r>
      <w:r w:rsidRPr="005755BD">
        <w:t>Begins Jan 1 | 10 weeks online</w:t>
      </w:r>
      <w:r w:rsidRPr="005755BD">
        <w:br/>
        <w:t xml:space="preserve">Instructor: </w:t>
      </w:r>
      <w:hyperlink r:id="rId11" w:history="1">
        <w:r w:rsidRPr="00002AE2">
          <w:rPr>
            <w:rStyle w:val="Hyperlink"/>
          </w:rPr>
          <w:t>Jane McDoeski</w:t>
        </w:r>
      </w:hyperlink>
    </w:p>
    <w:p w:rsidR="0069703A" w:rsidRPr="0069703A" w:rsidRDefault="0069703A" w:rsidP="0069703A">
      <w:pPr>
        <w:pStyle w:val="Button"/>
      </w:pPr>
      <w:hyperlink r:id="rId12" w:history="1">
        <w:r>
          <w:rPr>
            <w:rStyle w:val="Hyperlink"/>
          </w:rPr>
          <w:t>Button</w:t>
        </w:r>
      </w:hyperlink>
    </w:p>
    <w:p w:rsidR="00FC58BA" w:rsidRDefault="00FC58BA" w:rsidP="00FC58BA">
      <w:pPr>
        <w:pStyle w:val="Heading2"/>
      </w:pPr>
      <w:r w:rsidRPr="00A12FB1">
        <w:t xml:space="preserve">Section </w:t>
      </w:r>
      <w:r>
        <w:t>with list</w:t>
      </w:r>
    </w:p>
    <w:p w:rsidR="00FC58BA" w:rsidRPr="00126822" w:rsidRDefault="00FC58BA" w:rsidP="00126822">
      <w:pPr>
        <w:pStyle w:val="ListParagraph"/>
        <w:rPr>
          <w:rStyle w:val="Strong"/>
          <w:b w:val="0"/>
          <w:bCs w:val="0"/>
        </w:rPr>
      </w:pPr>
      <w:r w:rsidRPr="00126822">
        <w:rPr>
          <w:rStyle w:val="Strong"/>
          <w:b w:val="0"/>
          <w:bCs w:val="0"/>
        </w:rPr>
        <w:t xml:space="preserve">Lorem ipsum dolor </w:t>
      </w:r>
      <w:proofErr w:type="gramStart"/>
      <w:r w:rsidRPr="00126822">
        <w:rPr>
          <w:rStyle w:val="Strong"/>
          <w:b w:val="0"/>
          <w:bCs w:val="0"/>
        </w:rPr>
        <w:t>sit</w:t>
      </w:r>
      <w:proofErr w:type="gramEnd"/>
      <w:r w:rsidRPr="00126822">
        <w:rPr>
          <w:rStyle w:val="Strong"/>
          <w:b w:val="0"/>
          <w:bCs w:val="0"/>
        </w:rPr>
        <w:t xml:space="preserve"> </w:t>
      </w:r>
      <w:proofErr w:type="spellStart"/>
      <w:r w:rsidRPr="00126822">
        <w:rPr>
          <w:rStyle w:val="Strong"/>
          <w:b w:val="0"/>
          <w:bCs w:val="0"/>
        </w:rPr>
        <w:t>amet</w:t>
      </w:r>
      <w:proofErr w:type="spellEnd"/>
      <w:r w:rsidRPr="00126822">
        <w:rPr>
          <w:rStyle w:val="Strong"/>
          <w:b w:val="0"/>
          <w:bCs w:val="0"/>
        </w:rPr>
        <w:t xml:space="preserve">, </w:t>
      </w:r>
      <w:proofErr w:type="spellStart"/>
      <w:r w:rsidRPr="00126822">
        <w:rPr>
          <w:rStyle w:val="Strong"/>
          <w:b w:val="0"/>
          <w:bCs w:val="0"/>
        </w:rPr>
        <w:t>consectetur</w:t>
      </w:r>
      <w:proofErr w:type="spellEnd"/>
      <w:r w:rsidRPr="00126822">
        <w:rPr>
          <w:rStyle w:val="Strong"/>
          <w:b w:val="0"/>
          <w:bCs w:val="0"/>
        </w:rPr>
        <w:t xml:space="preserve"> </w:t>
      </w:r>
      <w:proofErr w:type="spellStart"/>
      <w:r w:rsidRPr="00126822">
        <w:rPr>
          <w:rStyle w:val="Strong"/>
          <w:b w:val="0"/>
          <w:bCs w:val="0"/>
        </w:rPr>
        <w:t>adipiscing</w:t>
      </w:r>
      <w:proofErr w:type="spellEnd"/>
      <w:r w:rsidRPr="00126822">
        <w:rPr>
          <w:rStyle w:val="Strong"/>
          <w:b w:val="0"/>
          <w:bCs w:val="0"/>
        </w:rPr>
        <w:t xml:space="preserve"> </w:t>
      </w:r>
      <w:proofErr w:type="spellStart"/>
      <w:r w:rsidRPr="00126822">
        <w:rPr>
          <w:rStyle w:val="Strong"/>
          <w:b w:val="0"/>
          <w:bCs w:val="0"/>
        </w:rPr>
        <w:t>elit</w:t>
      </w:r>
      <w:proofErr w:type="spellEnd"/>
      <w:r w:rsidRPr="00126822">
        <w:rPr>
          <w:rStyle w:val="Strong"/>
          <w:b w:val="0"/>
          <w:bCs w:val="0"/>
        </w:rPr>
        <w:t xml:space="preserve">. </w:t>
      </w:r>
    </w:p>
    <w:p w:rsidR="00FC58BA" w:rsidRPr="00126822" w:rsidRDefault="00FC58BA" w:rsidP="00126822">
      <w:pPr>
        <w:pStyle w:val="ListParagraph"/>
        <w:rPr>
          <w:rStyle w:val="Emphasis"/>
          <w:i w:val="0"/>
          <w:iCs w:val="0"/>
        </w:rPr>
      </w:pPr>
      <w:r w:rsidRPr="00126822">
        <w:rPr>
          <w:rStyle w:val="Emphasis"/>
          <w:i w:val="0"/>
          <w:iCs w:val="0"/>
        </w:rPr>
        <w:t xml:space="preserve">Sed </w:t>
      </w:r>
      <w:proofErr w:type="spellStart"/>
      <w:r w:rsidRPr="00126822">
        <w:rPr>
          <w:rStyle w:val="Emphasis"/>
          <w:i w:val="0"/>
          <w:iCs w:val="0"/>
        </w:rPr>
        <w:t>tamen</w:t>
      </w:r>
      <w:proofErr w:type="spellEnd"/>
      <w:r w:rsidRPr="00126822">
        <w:rPr>
          <w:rStyle w:val="Emphasis"/>
          <w:i w:val="0"/>
          <w:iCs w:val="0"/>
        </w:rPr>
        <w:t xml:space="preserve"> </w:t>
      </w:r>
      <w:proofErr w:type="spellStart"/>
      <w:r w:rsidRPr="00126822">
        <w:rPr>
          <w:rStyle w:val="Emphasis"/>
          <w:i w:val="0"/>
          <w:iCs w:val="0"/>
        </w:rPr>
        <w:t>omne</w:t>
      </w:r>
      <w:proofErr w:type="spellEnd"/>
      <w:r w:rsidRPr="00126822">
        <w:rPr>
          <w:rStyle w:val="Emphasis"/>
          <w:i w:val="0"/>
          <w:iCs w:val="0"/>
        </w:rPr>
        <w:t xml:space="preserve">, </w:t>
      </w:r>
      <w:proofErr w:type="spellStart"/>
      <w:r w:rsidRPr="00126822">
        <w:rPr>
          <w:rStyle w:val="Emphasis"/>
          <w:i w:val="0"/>
          <w:iCs w:val="0"/>
        </w:rPr>
        <w:t>quod</w:t>
      </w:r>
      <w:proofErr w:type="spellEnd"/>
      <w:r w:rsidRPr="00126822">
        <w:rPr>
          <w:rStyle w:val="Emphasis"/>
          <w:i w:val="0"/>
          <w:iCs w:val="0"/>
        </w:rPr>
        <w:t xml:space="preserve"> de re bona </w:t>
      </w:r>
      <w:proofErr w:type="spellStart"/>
      <w:r w:rsidRPr="00126822">
        <w:rPr>
          <w:rStyle w:val="Emphasis"/>
          <w:i w:val="0"/>
          <w:iCs w:val="0"/>
        </w:rPr>
        <w:t>dilucide</w:t>
      </w:r>
      <w:proofErr w:type="spellEnd"/>
      <w:r w:rsidRPr="00126822">
        <w:rPr>
          <w:rStyle w:val="Emphasis"/>
          <w:i w:val="0"/>
          <w:iCs w:val="0"/>
        </w:rPr>
        <w:t xml:space="preserve"> </w:t>
      </w:r>
      <w:proofErr w:type="spellStart"/>
      <w:r w:rsidRPr="00126822">
        <w:rPr>
          <w:rStyle w:val="Emphasis"/>
          <w:i w:val="0"/>
          <w:iCs w:val="0"/>
        </w:rPr>
        <w:t>dicitur</w:t>
      </w:r>
      <w:proofErr w:type="spellEnd"/>
      <w:r w:rsidRPr="00126822">
        <w:rPr>
          <w:rStyle w:val="Emphasis"/>
          <w:i w:val="0"/>
          <w:iCs w:val="0"/>
        </w:rPr>
        <w:t xml:space="preserve">, mihi </w:t>
      </w:r>
      <w:proofErr w:type="spellStart"/>
      <w:r w:rsidRPr="00126822">
        <w:rPr>
          <w:rStyle w:val="Emphasis"/>
          <w:i w:val="0"/>
          <w:iCs w:val="0"/>
        </w:rPr>
        <w:t>praeclare</w:t>
      </w:r>
      <w:proofErr w:type="spellEnd"/>
      <w:r w:rsidRPr="00126822">
        <w:rPr>
          <w:rStyle w:val="Emphasis"/>
          <w:i w:val="0"/>
          <w:iCs w:val="0"/>
        </w:rPr>
        <w:t xml:space="preserve"> </w:t>
      </w:r>
      <w:proofErr w:type="spellStart"/>
      <w:r w:rsidRPr="00126822">
        <w:rPr>
          <w:rStyle w:val="Emphasis"/>
          <w:i w:val="0"/>
          <w:iCs w:val="0"/>
        </w:rPr>
        <w:t>dici</w:t>
      </w:r>
      <w:proofErr w:type="spellEnd"/>
      <w:r w:rsidRPr="00126822">
        <w:rPr>
          <w:rStyle w:val="Emphasis"/>
          <w:i w:val="0"/>
          <w:iCs w:val="0"/>
        </w:rPr>
        <w:t xml:space="preserve"> </w:t>
      </w:r>
      <w:proofErr w:type="spellStart"/>
      <w:r w:rsidRPr="00126822">
        <w:rPr>
          <w:rStyle w:val="Emphasis"/>
          <w:i w:val="0"/>
          <w:iCs w:val="0"/>
        </w:rPr>
        <w:t>videtur</w:t>
      </w:r>
      <w:proofErr w:type="spellEnd"/>
      <w:r w:rsidRPr="00126822">
        <w:rPr>
          <w:rStyle w:val="Emphasis"/>
          <w:i w:val="0"/>
          <w:iCs w:val="0"/>
        </w:rPr>
        <w:t xml:space="preserve">. </w:t>
      </w:r>
      <w:proofErr w:type="spellStart"/>
      <w:r w:rsidRPr="00126822">
        <w:rPr>
          <w:rStyle w:val="Emphasis"/>
          <w:i w:val="0"/>
          <w:iCs w:val="0"/>
        </w:rPr>
        <w:t>Certe</w:t>
      </w:r>
      <w:proofErr w:type="spellEnd"/>
      <w:r w:rsidRPr="00126822">
        <w:rPr>
          <w:rStyle w:val="Emphasis"/>
          <w:i w:val="0"/>
          <w:iCs w:val="0"/>
        </w:rPr>
        <w:t xml:space="preserve"> non </w:t>
      </w:r>
      <w:proofErr w:type="spellStart"/>
      <w:r w:rsidRPr="00126822">
        <w:rPr>
          <w:rStyle w:val="Emphasis"/>
          <w:i w:val="0"/>
          <w:iCs w:val="0"/>
        </w:rPr>
        <w:t>potest</w:t>
      </w:r>
      <w:proofErr w:type="spellEnd"/>
      <w:r w:rsidRPr="00126822">
        <w:rPr>
          <w:rStyle w:val="Emphasis"/>
          <w:i w:val="0"/>
          <w:iCs w:val="0"/>
        </w:rPr>
        <w:t xml:space="preserve">. </w:t>
      </w:r>
    </w:p>
    <w:p w:rsidR="00FC58BA" w:rsidRPr="00126822" w:rsidRDefault="00FC58BA" w:rsidP="00126822">
      <w:pPr>
        <w:pStyle w:val="ListParagraph"/>
      </w:pPr>
      <w:r w:rsidRPr="00126822">
        <w:t xml:space="preserve">Sed </w:t>
      </w:r>
      <w:proofErr w:type="spellStart"/>
      <w:r w:rsidRPr="00126822">
        <w:t>vos</w:t>
      </w:r>
      <w:proofErr w:type="spellEnd"/>
      <w:r w:rsidRPr="00126822">
        <w:t xml:space="preserve"> </w:t>
      </w:r>
      <w:proofErr w:type="spellStart"/>
      <w:r w:rsidRPr="00126822">
        <w:t>squalidius</w:t>
      </w:r>
      <w:proofErr w:type="spellEnd"/>
      <w:r w:rsidRPr="00126822">
        <w:t xml:space="preserve">, </w:t>
      </w:r>
      <w:proofErr w:type="spellStart"/>
      <w:r w:rsidRPr="00126822">
        <w:t>illorum</w:t>
      </w:r>
      <w:proofErr w:type="spellEnd"/>
      <w:r w:rsidRPr="00126822">
        <w:t xml:space="preserve"> </w:t>
      </w:r>
      <w:proofErr w:type="spellStart"/>
      <w:r w:rsidRPr="00126822">
        <w:t>vides</w:t>
      </w:r>
      <w:proofErr w:type="spellEnd"/>
      <w:r w:rsidRPr="00126822">
        <w:t xml:space="preserve"> </w:t>
      </w:r>
      <w:proofErr w:type="spellStart"/>
      <w:r w:rsidRPr="00126822">
        <w:t>quam</w:t>
      </w:r>
      <w:proofErr w:type="spellEnd"/>
      <w:r w:rsidRPr="00126822">
        <w:t xml:space="preserve"> </w:t>
      </w:r>
      <w:proofErr w:type="spellStart"/>
      <w:r w:rsidRPr="00126822">
        <w:t>niteat</w:t>
      </w:r>
      <w:proofErr w:type="spellEnd"/>
      <w:r w:rsidRPr="00126822">
        <w:t xml:space="preserve"> </w:t>
      </w:r>
      <w:proofErr w:type="spellStart"/>
      <w:r w:rsidRPr="00126822">
        <w:t>oratio</w:t>
      </w:r>
      <w:proofErr w:type="spellEnd"/>
      <w:r w:rsidRPr="00126822">
        <w:t xml:space="preserve">. </w:t>
      </w:r>
    </w:p>
    <w:p w:rsidR="00FC58BA" w:rsidRPr="00126822" w:rsidRDefault="00FC58BA" w:rsidP="00126822">
      <w:pPr>
        <w:pStyle w:val="ListParagraph"/>
      </w:pPr>
      <w:r w:rsidRPr="00126822">
        <w:t xml:space="preserve">At </w:t>
      </w:r>
      <w:proofErr w:type="spellStart"/>
      <w:r w:rsidRPr="00126822">
        <w:t>eum</w:t>
      </w:r>
      <w:proofErr w:type="spellEnd"/>
      <w:r w:rsidRPr="00126822">
        <w:t xml:space="preserve"> </w:t>
      </w:r>
      <w:proofErr w:type="spellStart"/>
      <w:r w:rsidRPr="00126822">
        <w:t>nihili</w:t>
      </w:r>
      <w:proofErr w:type="spellEnd"/>
      <w:r w:rsidRPr="00126822">
        <w:t xml:space="preserve"> facit; Illa </w:t>
      </w:r>
      <w:proofErr w:type="spellStart"/>
      <w:r w:rsidRPr="00126822">
        <w:t>videamus</w:t>
      </w:r>
      <w:proofErr w:type="spellEnd"/>
      <w:r w:rsidRPr="00126822">
        <w:t xml:space="preserve">, </w:t>
      </w:r>
      <w:proofErr w:type="spellStart"/>
      <w:r w:rsidRPr="00126822">
        <w:t>quae</w:t>
      </w:r>
      <w:proofErr w:type="spellEnd"/>
      <w:r w:rsidRPr="00126822">
        <w:t xml:space="preserve"> a </w:t>
      </w:r>
      <w:proofErr w:type="spellStart"/>
      <w:r w:rsidRPr="00126822">
        <w:t>te</w:t>
      </w:r>
      <w:proofErr w:type="spellEnd"/>
      <w:r w:rsidRPr="00126822">
        <w:t xml:space="preserve"> de </w:t>
      </w:r>
      <w:proofErr w:type="spellStart"/>
      <w:r w:rsidRPr="00126822">
        <w:t>amicitia</w:t>
      </w:r>
      <w:proofErr w:type="spellEnd"/>
      <w:r w:rsidRPr="00126822">
        <w:t xml:space="preserve"> dicta sunt.</w:t>
      </w:r>
    </w:p>
    <w:p w:rsidR="00FC58BA" w:rsidRPr="00126822" w:rsidRDefault="00FC58BA" w:rsidP="00126822">
      <w:r w:rsidRPr="00126822">
        <w:t>Kind regards,</w:t>
      </w:r>
    </w:p>
    <w:p w:rsidR="00FC58BA" w:rsidRPr="00126822" w:rsidRDefault="00FC58BA" w:rsidP="00126822">
      <w:proofErr w:type="spellStart"/>
      <w:r w:rsidRPr="00126822">
        <w:t>Firstname</w:t>
      </w:r>
      <w:proofErr w:type="spellEnd"/>
      <w:r w:rsidRPr="00126822">
        <w:t xml:space="preserve"> Lastname</w:t>
      </w:r>
      <w:r w:rsidRPr="00126822">
        <w:br/>
      </w:r>
      <w:hyperlink r:id="rId13" w:history="1">
        <w:r w:rsidRPr="00126822">
          <w:rPr>
            <w:rStyle w:val="Hyperlink"/>
            <w:color w:val="auto"/>
            <w:u w:val="none"/>
          </w:rPr>
          <w:t>SFU Continuing Studies</w:t>
        </w:r>
      </w:hyperlink>
      <w:r w:rsidR="00002AE2" w:rsidRPr="00126822">
        <w:br/>
      </w:r>
      <w:hyperlink r:id="rId14" w:history="1">
        <w:r w:rsidR="00002AE2" w:rsidRPr="00126822">
          <w:rPr>
            <w:rStyle w:val="Hyperlink"/>
            <w:color w:val="auto"/>
            <w:u w:val="none"/>
          </w:rPr>
          <w:t>learn@sfu.ca</w:t>
        </w:r>
      </w:hyperlink>
    </w:p>
    <w:sectPr w:rsidR="00FC58BA" w:rsidRPr="001268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2EA8"/>
    <w:multiLevelType w:val="multilevel"/>
    <w:tmpl w:val="314C8294"/>
    <w:styleLink w:val="CurrentList1"/>
    <w:lvl w:ilvl="0">
      <w:start w:val="1"/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A36E0C"/>
    <w:multiLevelType w:val="hybridMultilevel"/>
    <w:tmpl w:val="EB825D8E"/>
    <w:lvl w:ilvl="0" w:tplc="9D3EBABE">
      <w:start w:val="1"/>
      <w:numFmt w:val="bullet"/>
      <w:pStyle w:val="ListParagraph"/>
      <w:lvlText w:val=""/>
      <w:lvlJc w:val="left"/>
      <w:pPr>
        <w:ind w:left="567" w:hanging="397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9D6FA1"/>
    <w:multiLevelType w:val="hybridMultilevel"/>
    <w:tmpl w:val="D7DA7BB4"/>
    <w:lvl w:ilvl="0" w:tplc="A5F089D2">
      <w:start w:val="1"/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591297">
    <w:abstractNumId w:val="2"/>
  </w:num>
  <w:num w:numId="2" w16cid:durableId="106196930">
    <w:abstractNumId w:val="1"/>
  </w:num>
  <w:num w:numId="3" w16cid:durableId="439883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2F"/>
    <w:rsid w:val="00002AE2"/>
    <w:rsid w:val="00050FE9"/>
    <w:rsid w:val="000B26C7"/>
    <w:rsid w:val="00126822"/>
    <w:rsid w:val="00152744"/>
    <w:rsid w:val="0015422F"/>
    <w:rsid w:val="005230FA"/>
    <w:rsid w:val="005564A4"/>
    <w:rsid w:val="005755BD"/>
    <w:rsid w:val="0069703A"/>
    <w:rsid w:val="006E0540"/>
    <w:rsid w:val="007A7089"/>
    <w:rsid w:val="00A12FB1"/>
    <w:rsid w:val="00C169FD"/>
    <w:rsid w:val="00CB575A"/>
    <w:rsid w:val="00EB3231"/>
    <w:rsid w:val="00FC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8A818"/>
  <w15:chartTrackingRefBased/>
  <w15:docId w15:val="{3700F647-9F96-7F43-9AFD-FA9F978B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5BD"/>
    <w:pPr>
      <w:spacing w:after="4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2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C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0F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FB1"/>
    <w:rPr>
      <w:rFonts w:asciiTheme="majorHAnsi" w:eastAsiaTheme="majorEastAsia" w:hAnsiTheme="majorHAnsi" w:cstheme="majorBidi"/>
      <w:b/>
      <w:color w:val="C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FB1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0FA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22F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autoRedefine/>
    <w:uiPriority w:val="34"/>
    <w:qFormat/>
    <w:rsid w:val="00126822"/>
    <w:pPr>
      <w:numPr>
        <w:numId w:val="2"/>
      </w:numPr>
      <w:contextualSpacing/>
    </w:pPr>
  </w:style>
  <w:style w:type="paragraph" w:customStyle="1" w:styleId="EventBlock">
    <w:name w:val="Event Block"/>
    <w:basedOn w:val="Normal"/>
    <w:qFormat/>
    <w:rsid w:val="00EB3231"/>
  </w:style>
  <w:style w:type="character" w:styleId="Strong">
    <w:name w:val="Strong"/>
    <w:basedOn w:val="DefaultParagraphFont"/>
    <w:uiPriority w:val="22"/>
    <w:qFormat/>
    <w:rsid w:val="001542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422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5422F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5564A4"/>
    <w:rPr>
      <w:color w:val="96607D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sid w:val="00FC58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8BA"/>
    <w:rPr>
      <w:color w:val="605E5C"/>
      <w:shd w:val="clear" w:color="auto" w:fill="E1DFDD"/>
    </w:rPr>
  </w:style>
  <w:style w:type="paragraph" w:customStyle="1" w:styleId="Button">
    <w:name w:val="Button"/>
    <w:basedOn w:val="Normal"/>
    <w:autoRedefine/>
    <w:qFormat/>
    <w:rsid w:val="0069703A"/>
    <w:rPr>
      <w:rFonts w:cs="Times New Roman (Body CS)"/>
      <w:b/>
      <w:color w:val="C00000"/>
      <w:u w:val="single"/>
    </w:rPr>
  </w:style>
  <w:style w:type="paragraph" w:customStyle="1" w:styleId="SmallNote">
    <w:name w:val="Small Note"/>
    <w:basedOn w:val="Normal"/>
    <w:qFormat/>
    <w:rsid w:val="007A7089"/>
    <w:rPr>
      <w:sz w:val="18"/>
      <w:szCs w:val="18"/>
    </w:rPr>
  </w:style>
  <w:style w:type="paragraph" w:customStyle="1" w:styleId="metatable">
    <w:name w:val="meta table"/>
    <w:basedOn w:val="Normal"/>
    <w:qFormat/>
    <w:rsid w:val="005564A4"/>
    <w:pPr>
      <w:spacing w:after="0"/>
    </w:pPr>
    <w:rPr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E2"/>
    <w:pPr>
      <w:numPr>
        <w:ilvl w:val="1"/>
      </w:numPr>
      <w:snapToGrid w:val="0"/>
      <w:spacing w:after="0"/>
      <w:contextualSpacing/>
    </w:pPr>
    <w:rPr>
      <w:rFonts w:eastAsiaTheme="minorEastAsia" w:cs="Times New Roman (Body CS)"/>
      <w:b/>
      <w:color w:val="000000" w:themeColor="text1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2AE2"/>
    <w:rPr>
      <w:rFonts w:eastAsiaTheme="minorEastAsia" w:cs="Times New Roman (Body CS)"/>
      <w:b/>
      <w:color w:val="000000" w:themeColor="text1"/>
      <w:szCs w:val="22"/>
    </w:rPr>
  </w:style>
  <w:style w:type="character" w:styleId="Emphasis">
    <w:name w:val="Emphasis"/>
    <w:basedOn w:val="DefaultParagraphFont"/>
    <w:uiPriority w:val="20"/>
    <w:qFormat/>
    <w:rsid w:val="00002AE2"/>
    <w:rPr>
      <w:i/>
      <w:iCs/>
    </w:rPr>
  </w:style>
  <w:style w:type="numbering" w:customStyle="1" w:styleId="CurrentList1">
    <w:name w:val="Current List1"/>
    <w:uiPriority w:val="99"/>
    <w:rsid w:val="0012682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fu.ca/continuing-studies" TargetMode="External"/><Relationship Id="rId13" Type="http://schemas.openxmlformats.org/officeDocument/2006/relationships/hyperlink" Target="https://www.sfu.ca/continuing-studi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fu.ca/continuing-studies" TargetMode="External"/><Relationship Id="rId12" Type="http://schemas.openxmlformats.org/officeDocument/2006/relationships/hyperlink" Target="https://www.sfu.ca/continuing-studies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fu.ca/continuing-studies" TargetMode="External"/><Relationship Id="rId11" Type="http://schemas.openxmlformats.org/officeDocument/2006/relationships/hyperlink" Target="https://www.sfu.ca/continuing-studies" TargetMode="External"/><Relationship Id="rId5" Type="http://schemas.openxmlformats.org/officeDocument/2006/relationships/hyperlink" Target="https://www.sfu.ca/continuing-studies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sfu.ca/continuing-stud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fu.ca/continuing-studies" TargetMode="External"/><Relationship Id="rId14" Type="http://schemas.openxmlformats.org/officeDocument/2006/relationships/hyperlink" Target="mailto:learn@sfu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Kemp</dc:creator>
  <cp:keywords/>
  <dc:description/>
  <cp:lastModifiedBy>Jaime Kemp</cp:lastModifiedBy>
  <cp:revision>5</cp:revision>
  <dcterms:created xsi:type="dcterms:W3CDTF">2026-09-25T17:50:00Z</dcterms:created>
  <dcterms:modified xsi:type="dcterms:W3CDTF">2026-09-25T18:18:00Z</dcterms:modified>
</cp:coreProperties>
</file>